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E9055A" w14:textId="44F51295" w:rsidR="0059750D" w:rsidRPr="003A3443" w:rsidRDefault="005E4157" w:rsidP="0059750D">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Қазақ   ұлттық  аграрлық  зерттеу университеті</w:t>
      </w:r>
    </w:p>
    <w:p w14:paraId="1B7F0CF0" w14:textId="77777777" w:rsidR="0059750D" w:rsidRPr="003A3443" w:rsidRDefault="0059750D" w:rsidP="0059750D">
      <w:pPr>
        <w:spacing w:after="0" w:line="240" w:lineRule="auto"/>
        <w:jc w:val="center"/>
        <w:rPr>
          <w:rFonts w:ascii="Times New Roman" w:hAnsi="Times New Roman"/>
          <w:sz w:val="28"/>
          <w:szCs w:val="28"/>
          <w:lang w:val="kk-KZ"/>
        </w:rPr>
      </w:pPr>
    </w:p>
    <w:p w14:paraId="74201259" w14:textId="77777777" w:rsidR="0059750D" w:rsidRPr="003A3443" w:rsidRDefault="0059750D" w:rsidP="0059750D">
      <w:pPr>
        <w:spacing w:after="0" w:line="240" w:lineRule="auto"/>
        <w:jc w:val="center"/>
        <w:rPr>
          <w:rFonts w:ascii="Times New Roman" w:hAnsi="Times New Roman"/>
          <w:sz w:val="28"/>
          <w:szCs w:val="28"/>
          <w:lang w:val="kk-KZ"/>
        </w:rPr>
      </w:pPr>
    </w:p>
    <w:p w14:paraId="0D6CE542" w14:textId="77777777" w:rsidR="0059750D" w:rsidRPr="003A3443" w:rsidRDefault="0059750D" w:rsidP="0059750D">
      <w:pPr>
        <w:spacing w:after="0" w:line="240" w:lineRule="auto"/>
        <w:jc w:val="center"/>
        <w:rPr>
          <w:rFonts w:ascii="Times New Roman" w:hAnsi="Times New Roman"/>
          <w:sz w:val="28"/>
          <w:szCs w:val="28"/>
          <w:lang w:val="kk-KZ"/>
        </w:rPr>
      </w:pPr>
    </w:p>
    <w:p w14:paraId="25A3D172" w14:textId="77777777" w:rsidR="0059750D" w:rsidRPr="003A3443" w:rsidRDefault="0059750D" w:rsidP="0059750D">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 xml:space="preserve">ӘӨЖ </w:t>
      </w:r>
      <w:r w:rsidRPr="003A3443">
        <w:rPr>
          <w:rFonts w:ascii="Times New Roman" w:hAnsi="Times New Roman"/>
          <w:sz w:val="28"/>
          <w:szCs w:val="28"/>
        </w:rPr>
        <w:t>638.132</w:t>
      </w:r>
      <w:r w:rsidRPr="003A3443">
        <w:rPr>
          <w:rFonts w:ascii="Times New Roman" w:hAnsi="Times New Roman"/>
          <w:sz w:val="28"/>
          <w:szCs w:val="28"/>
          <w:lang w:val="kk-KZ"/>
        </w:rPr>
        <w:t xml:space="preserve">                                                                        Қолжазба құқығында</w:t>
      </w:r>
    </w:p>
    <w:p w14:paraId="18A6CC4C" w14:textId="77777777" w:rsidR="0059750D" w:rsidRPr="003A3443" w:rsidRDefault="0059750D" w:rsidP="0059750D">
      <w:pPr>
        <w:spacing w:after="0" w:line="240" w:lineRule="auto"/>
        <w:jc w:val="center"/>
        <w:rPr>
          <w:rFonts w:ascii="Times New Roman" w:hAnsi="Times New Roman"/>
          <w:sz w:val="28"/>
          <w:szCs w:val="28"/>
          <w:lang w:val="kk-KZ"/>
        </w:rPr>
      </w:pPr>
    </w:p>
    <w:p w14:paraId="51F836D5" w14:textId="77777777" w:rsidR="0059750D" w:rsidRPr="003A3443" w:rsidRDefault="0059750D" w:rsidP="0059750D">
      <w:pPr>
        <w:spacing w:after="0" w:line="240" w:lineRule="auto"/>
        <w:jc w:val="center"/>
        <w:rPr>
          <w:rFonts w:ascii="Times New Roman" w:hAnsi="Times New Roman"/>
          <w:sz w:val="28"/>
          <w:szCs w:val="28"/>
          <w:lang w:val="kk-KZ"/>
        </w:rPr>
      </w:pPr>
    </w:p>
    <w:p w14:paraId="3A5C5E33" w14:textId="5AC82220" w:rsidR="0059750D" w:rsidRDefault="0059750D" w:rsidP="0059750D">
      <w:pPr>
        <w:spacing w:after="0" w:line="240" w:lineRule="auto"/>
        <w:jc w:val="center"/>
        <w:rPr>
          <w:rFonts w:ascii="Times New Roman" w:hAnsi="Times New Roman"/>
          <w:sz w:val="28"/>
          <w:szCs w:val="28"/>
          <w:lang w:val="kk-KZ"/>
        </w:rPr>
      </w:pPr>
    </w:p>
    <w:p w14:paraId="4AD21006" w14:textId="77BD8D51" w:rsidR="005E4157" w:rsidRDefault="005E4157" w:rsidP="0059750D">
      <w:pPr>
        <w:spacing w:after="0" w:line="240" w:lineRule="auto"/>
        <w:jc w:val="center"/>
        <w:rPr>
          <w:rFonts w:ascii="Times New Roman" w:hAnsi="Times New Roman"/>
          <w:sz w:val="28"/>
          <w:szCs w:val="28"/>
          <w:lang w:val="kk-KZ"/>
        </w:rPr>
      </w:pPr>
    </w:p>
    <w:p w14:paraId="3DE36625" w14:textId="77777777" w:rsidR="005E4157" w:rsidRPr="003A3443" w:rsidRDefault="005E4157" w:rsidP="0059750D">
      <w:pPr>
        <w:spacing w:after="0" w:line="240" w:lineRule="auto"/>
        <w:jc w:val="center"/>
        <w:rPr>
          <w:rFonts w:ascii="Times New Roman" w:hAnsi="Times New Roman"/>
          <w:sz w:val="28"/>
          <w:szCs w:val="28"/>
          <w:lang w:val="kk-KZ"/>
        </w:rPr>
      </w:pPr>
    </w:p>
    <w:p w14:paraId="049695AF" w14:textId="32DCC6EC" w:rsidR="0059750D" w:rsidRPr="003A3443" w:rsidRDefault="005E4157" w:rsidP="0059750D">
      <w:pPr>
        <w:spacing w:after="0" w:line="240" w:lineRule="auto"/>
        <w:jc w:val="center"/>
        <w:rPr>
          <w:rFonts w:ascii="Times New Roman" w:hAnsi="Times New Roman"/>
          <w:b/>
          <w:sz w:val="28"/>
          <w:szCs w:val="28"/>
          <w:lang w:val="kk-KZ"/>
        </w:rPr>
      </w:pPr>
      <w:r w:rsidRPr="003A3443">
        <w:rPr>
          <w:rFonts w:ascii="Times New Roman" w:hAnsi="Times New Roman"/>
          <w:b/>
          <w:sz w:val="28"/>
          <w:szCs w:val="28"/>
          <w:lang w:val="kk-KZ"/>
        </w:rPr>
        <w:t>СПАТАЙ НҰРӘДІЛ НҰРБЕКҰЛЫ</w:t>
      </w:r>
    </w:p>
    <w:p w14:paraId="31ADEE1C" w14:textId="77777777" w:rsidR="0059750D" w:rsidRPr="003A3443" w:rsidRDefault="0059750D" w:rsidP="0059750D">
      <w:pPr>
        <w:spacing w:after="0" w:line="240" w:lineRule="auto"/>
        <w:jc w:val="center"/>
        <w:rPr>
          <w:rFonts w:ascii="Times New Roman" w:hAnsi="Times New Roman"/>
          <w:sz w:val="28"/>
          <w:szCs w:val="28"/>
          <w:lang w:val="kk-KZ"/>
        </w:rPr>
      </w:pPr>
    </w:p>
    <w:p w14:paraId="789479B1" w14:textId="77777777" w:rsidR="0059750D" w:rsidRPr="003A3443" w:rsidRDefault="0059750D" w:rsidP="0059750D">
      <w:pPr>
        <w:spacing w:after="0" w:line="240" w:lineRule="auto"/>
        <w:jc w:val="center"/>
        <w:rPr>
          <w:rFonts w:ascii="Times New Roman" w:hAnsi="Times New Roman"/>
          <w:sz w:val="28"/>
          <w:szCs w:val="28"/>
          <w:lang w:val="kk-KZ"/>
        </w:rPr>
      </w:pPr>
    </w:p>
    <w:p w14:paraId="730D6D1D" w14:textId="77777777" w:rsidR="0059750D" w:rsidRPr="003A3443" w:rsidRDefault="0059750D" w:rsidP="0059750D">
      <w:pPr>
        <w:spacing w:after="0" w:line="240" w:lineRule="auto"/>
        <w:jc w:val="center"/>
        <w:rPr>
          <w:rFonts w:ascii="Times New Roman" w:hAnsi="Times New Roman"/>
          <w:b/>
          <w:sz w:val="28"/>
          <w:szCs w:val="28"/>
          <w:lang w:val="kk-KZ"/>
        </w:rPr>
      </w:pPr>
      <w:r w:rsidRPr="003A3443">
        <w:rPr>
          <w:rFonts w:ascii="Times New Roman" w:hAnsi="Times New Roman"/>
          <w:b/>
          <w:sz w:val="28"/>
          <w:szCs w:val="28"/>
          <w:lang w:val="kk-KZ"/>
        </w:rPr>
        <w:t xml:space="preserve">Қазақстанның оңтүстік-шығыс аймағында өсірілетін бал араларының морфологиялық және шаруашылыққа пайдалы белгілерінің ерекшеліктері  </w:t>
      </w:r>
    </w:p>
    <w:p w14:paraId="150B371A" w14:textId="77777777" w:rsidR="0059750D" w:rsidRPr="003A3443" w:rsidRDefault="0059750D" w:rsidP="0059750D">
      <w:pPr>
        <w:spacing w:after="0" w:line="240" w:lineRule="auto"/>
        <w:jc w:val="center"/>
        <w:rPr>
          <w:rFonts w:ascii="Times New Roman" w:hAnsi="Times New Roman"/>
          <w:b/>
          <w:sz w:val="28"/>
          <w:szCs w:val="28"/>
          <w:lang w:val="kk-KZ"/>
        </w:rPr>
      </w:pPr>
    </w:p>
    <w:p w14:paraId="6A4D8FF3" w14:textId="77777777" w:rsidR="0059750D" w:rsidRPr="003A3443" w:rsidRDefault="0059750D" w:rsidP="0059750D">
      <w:pPr>
        <w:spacing w:after="0" w:line="240" w:lineRule="auto"/>
        <w:jc w:val="center"/>
        <w:rPr>
          <w:rFonts w:ascii="Times New Roman" w:hAnsi="Times New Roman"/>
          <w:b/>
          <w:sz w:val="28"/>
          <w:szCs w:val="28"/>
          <w:lang w:val="kk-KZ"/>
        </w:rPr>
      </w:pPr>
    </w:p>
    <w:p w14:paraId="3C983D43" w14:textId="77777777" w:rsidR="0059750D" w:rsidRPr="003A3443" w:rsidRDefault="0059750D" w:rsidP="0059750D">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8D080201 – «Мал шаруашылығы өнімдерін өндіру технологиясы»</w:t>
      </w:r>
    </w:p>
    <w:p w14:paraId="377300F7" w14:textId="1BE23C81" w:rsidR="0059750D" w:rsidRDefault="0059750D" w:rsidP="0059750D">
      <w:pPr>
        <w:spacing w:after="0" w:line="240" w:lineRule="auto"/>
        <w:jc w:val="center"/>
        <w:rPr>
          <w:rFonts w:ascii="Times New Roman" w:hAnsi="Times New Roman"/>
          <w:sz w:val="28"/>
          <w:szCs w:val="28"/>
          <w:lang w:val="kk-KZ"/>
        </w:rPr>
      </w:pPr>
    </w:p>
    <w:p w14:paraId="5137E2E0" w14:textId="77777777" w:rsidR="005E4157" w:rsidRPr="003A3443" w:rsidRDefault="005E4157" w:rsidP="0059750D">
      <w:pPr>
        <w:spacing w:after="0" w:line="240" w:lineRule="auto"/>
        <w:jc w:val="center"/>
        <w:rPr>
          <w:rFonts w:ascii="Times New Roman" w:hAnsi="Times New Roman"/>
          <w:sz w:val="28"/>
          <w:szCs w:val="28"/>
          <w:lang w:val="kk-KZ"/>
        </w:rPr>
      </w:pPr>
    </w:p>
    <w:p w14:paraId="6D0A99EE" w14:textId="77777777" w:rsidR="005E4157" w:rsidRDefault="0059750D" w:rsidP="0059750D">
      <w:pPr>
        <w:pStyle w:val="a7"/>
        <w:ind w:left="0"/>
        <w:jc w:val="center"/>
        <w:rPr>
          <w:spacing w:val="-7"/>
        </w:rPr>
      </w:pPr>
      <w:r w:rsidRPr="003A3443">
        <w:t>Философия</w:t>
      </w:r>
      <w:r w:rsidRPr="003A3443">
        <w:rPr>
          <w:spacing w:val="-6"/>
        </w:rPr>
        <w:t xml:space="preserve"> </w:t>
      </w:r>
      <w:r w:rsidRPr="003A3443">
        <w:t>докторы</w:t>
      </w:r>
      <w:r w:rsidRPr="003A3443">
        <w:rPr>
          <w:spacing w:val="-8"/>
        </w:rPr>
        <w:t xml:space="preserve"> </w:t>
      </w:r>
      <w:r w:rsidRPr="003A3443">
        <w:t>(PhD)</w:t>
      </w:r>
      <w:r w:rsidRPr="003A3443">
        <w:rPr>
          <w:spacing w:val="-7"/>
        </w:rPr>
        <w:t xml:space="preserve"> </w:t>
      </w:r>
    </w:p>
    <w:p w14:paraId="51F8E476" w14:textId="7F668AA8" w:rsidR="0059750D" w:rsidRPr="003A3443" w:rsidRDefault="005E4157" w:rsidP="005E4157">
      <w:pPr>
        <w:pStyle w:val="a7"/>
        <w:ind w:left="0"/>
        <w:jc w:val="center"/>
      </w:pPr>
      <w:r w:rsidRPr="005E4157">
        <w:t>д</w:t>
      </w:r>
      <w:r w:rsidR="0059750D" w:rsidRPr="003A3443">
        <w:t>әрежесін</w:t>
      </w:r>
      <w:r w:rsidRPr="005E4157">
        <w:t xml:space="preserve"> </w:t>
      </w:r>
      <w:r w:rsidR="0059750D" w:rsidRPr="003A3443">
        <w:t>алу</w:t>
      </w:r>
      <w:r w:rsidR="0059750D" w:rsidRPr="003A3443">
        <w:rPr>
          <w:spacing w:val="-7"/>
        </w:rPr>
        <w:t xml:space="preserve"> </w:t>
      </w:r>
      <w:r w:rsidR="0059750D" w:rsidRPr="003A3443">
        <w:t>үшін дайындалған диссертация</w:t>
      </w:r>
    </w:p>
    <w:p w14:paraId="54616FD0" w14:textId="77777777" w:rsidR="0059750D" w:rsidRPr="003A3443" w:rsidRDefault="0059750D" w:rsidP="0059750D">
      <w:pPr>
        <w:spacing w:after="0" w:line="240" w:lineRule="auto"/>
        <w:rPr>
          <w:rFonts w:ascii="Times New Roman" w:hAnsi="Times New Roman"/>
          <w:sz w:val="28"/>
          <w:szCs w:val="28"/>
          <w:lang w:val="kk-KZ"/>
        </w:rPr>
      </w:pPr>
    </w:p>
    <w:p w14:paraId="390B5C73" w14:textId="77777777" w:rsidR="0059750D" w:rsidRPr="003A3443" w:rsidRDefault="0059750D" w:rsidP="0059750D">
      <w:pPr>
        <w:spacing w:after="0" w:line="240" w:lineRule="auto"/>
        <w:jc w:val="center"/>
        <w:rPr>
          <w:rFonts w:ascii="Times New Roman" w:hAnsi="Times New Roman"/>
          <w:sz w:val="28"/>
          <w:szCs w:val="28"/>
          <w:lang w:val="kk-KZ"/>
        </w:rPr>
      </w:pPr>
    </w:p>
    <w:p w14:paraId="03E6721C" w14:textId="77777777" w:rsidR="0059750D" w:rsidRPr="003A3443" w:rsidRDefault="0059750D" w:rsidP="0059750D">
      <w:pPr>
        <w:spacing w:after="0" w:line="240" w:lineRule="auto"/>
        <w:jc w:val="center"/>
        <w:rPr>
          <w:rFonts w:ascii="Times New Roman" w:hAnsi="Times New Roman"/>
          <w:sz w:val="28"/>
          <w:szCs w:val="28"/>
          <w:lang w:val="kk-KZ"/>
        </w:rPr>
      </w:pPr>
    </w:p>
    <w:p w14:paraId="3AB456D7" w14:textId="77777777" w:rsidR="0059750D" w:rsidRPr="003A3443" w:rsidRDefault="0059750D" w:rsidP="0059750D">
      <w:pPr>
        <w:spacing w:after="0" w:line="240" w:lineRule="auto"/>
        <w:jc w:val="center"/>
        <w:rPr>
          <w:rFonts w:ascii="Times New Roman" w:hAnsi="Times New Roman"/>
          <w:sz w:val="28"/>
          <w:szCs w:val="28"/>
          <w:lang w:val="kk-KZ"/>
        </w:rPr>
      </w:pPr>
    </w:p>
    <w:p w14:paraId="33745890" w14:textId="77777777" w:rsidR="0059750D" w:rsidRPr="003A3443" w:rsidRDefault="0059750D" w:rsidP="0059750D">
      <w:pPr>
        <w:spacing w:after="0" w:line="240" w:lineRule="auto"/>
        <w:jc w:val="right"/>
        <w:rPr>
          <w:rFonts w:ascii="Times New Roman" w:hAnsi="Times New Roman"/>
          <w:sz w:val="28"/>
          <w:szCs w:val="28"/>
          <w:lang w:val="kk-KZ"/>
        </w:rPr>
      </w:pPr>
      <w:r w:rsidRPr="003A3443">
        <w:rPr>
          <w:rFonts w:ascii="Times New Roman" w:hAnsi="Times New Roman"/>
          <w:sz w:val="28"/>
          <w:szCs w:val="28"/>
          <w:lang w:val="kk-KZ"/>
        </w:rPr>
        <w:t>Отандық ғылыми кеңесшілері</w:t>
      </w:r>
    </w:p>
    <w:p w14:paraId="117659B7" w14:textId="60E307CA" w:rsidR="0059750D" w:rsidRPr="003A3443" w:rsidRDefault="0059750D" w:rsidP="0059750D">
      <w:pPr>
        <w:spacing w:after="0" w:line="240" w:lineRule="auto"/>
        <w:jc w:val="right"/>
        <w:rPr>
          <w:rFonts w:ascii="Times New Roman" w:hAnsi="Times New Roman"/>
          <w:bCs/>
          <w:sz w:val="28"/>
          <w:szCs w:val="28"/>
          <w:lang w:val="kk-KZ"/>
        </w:rPr>
      </w:pPr>
      <w:r w:rsidRPr="003A3443">
        <w:rPr>
          <w:rFonts w:ascii="Times New Roman" w:hAnsi="Times New Roman"/>
          <w:bCs/>
          <w:sz w:val="28"/>
          <w:szCs w:val="28"/>
          <w:lang w:val="kk-KZ"/>
        </w:rPr>
        <w:t>а.ш.ғ.к., професс</w:t>
      </w:r>
      <w:r w:rsidR="001F4AF1">
        <w:rPr>
          <w:rFonts w:ascii="Times New Roman" w:hAnsi="Times New Roman"/>
          <w:bCs/>
          <w:sz w:val="28"/>
          <w:szCs w:val="28"/>
          <w:lang w:val="kk-KZ"/>
        </w:rPr>
        <w:t>ор Буралхиев Батырхан Азимханович</w:t>
      </w:r>
    </w:p>
    <w:p w14:paraId="045C8D50" w14:textId="68078630" w:rsidR="0059750D" w:rsidRPr="003A3443" w:rsidRDefault="005E4157" w:rsidP="005E4157">
      <w:pPr>
        <w:tabs>
          <w:tab w:val="left" w:pos="6826"/>
        </w:tabs>
        <w:spacing w:after="0" w:line="240" w:lineRule="auto"/>
        <w:rPr>
          <w:rFonts w:ascii="Times New Roman" w:hAnsi="Times New Roman"/>
          <w:bCs/>
          <w:sz w:val="16"/>
          <w:szCs w:val="16"/>
          <w:lang w:val="kk-KZ"/>
        </w:rPr>
      </w:pPr>
      <w:r>
        <w:rPr>
          <w:rFonts w:ascii="Times New Roman" w:hAnsi="Times New Roman"/>
          <w:bCs/>
          <w:sz w:val="16"/>
          <w:szCs w:val="16"/>
          <w:lang w:val="kk-KZ"/>
        </w:rPr>
        <w:tab/>
      </w:r>
    </w:p>
    <w:p w14:paraId="6DA5E2A4" w14:textId="77777777" w:rsidR="0059750D" w:rsidRPr="003A3443" w:rsidRDefault="0059750D" w:rsidP="0059750D">
      <w:pPr>
        <w:spacing w:after="0" w:line="240" w:lineRule="auto"/>
        <w:jc w:val="right"/>
        <w:rPr>
          <w:rFonts w:ascii="Times New Roman" w:hAnsi="Times New Roman"/>
          <w:bCs/>
          <w:sz w:val="28"/>
          <w:szCs w:val="28"/>
          <w:lang w:val="kk-KZ"/>
        </w:rPr>
      </w:pPr>
      <w:r w:rsidRPr="003A3443">
        <w:rPr>
          <w:rFonts w:ascii="Times New Roman" w:hAnsi="Times New Roman"/>
          <w:bCs/>
          <w:sz w:val="28"/>
          <w:szCs w:val="28"/>
          <w:lang w:val="kk-KZ"/>
        </w:rPr>
        <w:t xml:space="preserve">а.ш.ғ.к.,  қаумдастырылған </w:t>
      </w:r>
    </w:p>
    <w:p w14:paraId="0FF4B0B5" w14:textId="65C35D79" w:rsidR="0059750D" w:rsidRPr="003A3443" w:rsidRDefault="0059750D" w:rsidP="0059750D">
      <w:pPr>
        <w:spacing w:after="0" w:line="240" w:lineRule="auto"/>
        <w:jc w:val="right"/>
        <w:rPr>
          <w:rFonts w:ascii="Times New Roman" w:hAnsi="Times New Roman"/>
          <w:bCs/>
          <w:sz w:val="28"/>
          <w:szCs w:val="28"/>
          <w:lang w:val="kk-KZ"/>
        </w:rPr>
      </w:pPr>
      <w:r w:rsidRPr="003A3443">
        <w:rPr>
          <w:rFonts w:ascii="Times New Roman" w:hAnsi="Times New Roman"/>
          <w:bCs/>
          <w:sz w:val="28"/>
          <w:szCs w:val="28"/>
          <w:lang w:val="kk-KZ"/>
        </w:rPr>
        <w:t>профе</w:t>
      </w:r>
      <w:r w:rsidR="001F4AF1">
        <w:rPr>
          <w:rFonts w:ascii="Times New Roman" w:hAnsi="Times New Roman"/>
          <w:bCs/>
          <w:sz w:val="28"/>
          <w:szCs w:val="28"/>
          <w:lang w:val="kk-KZ"/>
        </w:rPr>
        <w:t>ссор Нуралиева Улжан Ауезхановна</w:t>
      </w:r>
    </w:p>
    <w:p w14:paraId="392BBE6F" w14:textId="77777777" w:rsidR="0059750D" w:rsidRPr="003A3443" w:rsidRDefault="0059750D" w:rsidP="0059750D">
      <w:pPr>
        <w:spacing w:after="0" w:line="240" w:lineRule="auto"/>
        <w:jc w:val="right"/>
        <w:rPr>
          <w:rFonts w:ascii="Times New Roman" w:hAnsi="Times New Roman"/>
          <w:bCs/>
          <w:sz w:val="16"/>
          <w:szCs w:val="16"/>
          <w:lang w:val="kk-KZ"/>
        </w:rPr>
      </w:pPr>
    </w:p>
    <w:p w14:paraId="5E358861" w14:textId="77777777" w:rsidR="0059750D" w:rsidRPr="003A3443" w:rsidRDefault="0059750D" w:rsidP="0059750D">
      <w:pPr>
        <w:spacing w:after="0" w:line="240" w:lineRule="auto"/>
        <w:jc w:val="right"/>
        <w:rPr>
          <w:rFonts w:ascii="Times New Roman" w:hAnsi="Times New Roman"/>
          <w:sz w:val="28"/>
          <w:szCs w:val="28"/>
          <w:lang w:val="kk-KZ"/>
        </w:rPr>
      </w:pPr>
      <w:r w:rsidRPr="003A3443">
        <w:rPr>
          <w:rFonts w:ascii="Times New Roman" w:hAnsi="Times New Roman"/>
          <w:sz w:val="28"/>
          <w:szCs w:val="28"/>
          <w:lang w:val="kk-KZ"/>
        </w:rPr>
        <w:t>Шетелдік ғылыми кеңесші</w:t>
      </w:r>
    </w:p>
    <w:p w14:paraId="46BDEC32" w14:textId="77777777" w:rsidR="0059750D" w:rsidRPr="003A3443" w:rsidRDefault="0059750D" w:rsidP="0059750D">
      <w:pPr>
        <w:spacing w:after="0" w:line="240" w:lineRule="auto"/>
        <w:jc w:val="right"/>
        <w:rPr>
          <w:rFonts w:ascii="Times New Roman" w:hAnsi="Times New Roman"/>
          <w:sz w:val="28"/>
          <w:szCs w:val="28"/>
          <w:lang w:val="kk-KZ"/>
        </w:rPr>
      </w:pPr>
      <w:r w:rsidRPr="003A3443">
        <w:rPr>
          <w:rFonts w:ascii="Times New Roman" w:hAnsi="Times New Roman"/>
          <w:sz w:val="28"/>
          <w:szCs w:val="28"/>
          <w:lang w:val="kk-KZ"/>
        </w:rPr>
        <w:t xml:space="preserve">б.ғ.д., профессор Маннапов Альфир Габдуллович  </w:t>
      </w:r>
    </w:p>
    <w:p w14:paraId="7F1B16C6" w14:textId="77777777" w:rsidR="0059750D" w:rsidRPr="003A3443" w:rsidRDefault="0059750D" w:rsidP="0059750D">
      <w:pPr>
        <w:spacing w:after="0" w:line="240" w:lineRule="auto"/>
        <w:jc w:val="right"/>
        <w:rPr>
          <w:rFonts w:ascii="Times New Roman" w:hAnsi="Times New Roman"/>
          <w:sz w:val="28"/>
          <w:szCs w:val="28"/>
          <w:lang w:val="kk-KZ"/>
        </w:rPr>
      </w:pPr>
    </w:p>
    <w:p w14:paraId="4D459740" w14:textId="77777777" w:rsidR="0059750D" w:rsidRPr="003A3443" w:rsidRDefault="0059750D" w:rsidP="0059750D">
      <w:pPr>
        <w:spacing w:after="0" w:line="240" w:lineRule="auto"/>
        <w:jc w:val="right"/>
        <w:rPr>
          <w:rFonts w:ascii="Times New Roman" w:hAnsi="Times New Roman"/>
          <w:sz w:val="28"/>
          <w:szCs w:val="28"/>
          <w:lang w:val="kk-KZ"/>
        </w:rPr>
      </w:pPr>
    </w:p>
    <w:p w14:paraId="01C84CB1" w14:textId="77777777" w:rsidR="0059750D" w:rsidRPr="003A3443" w:rsidRDefault="0059750D" w:rsidP="0059750D">
      <w:pPr>
        <w:spacing w:after="0" w:line="240" w:lineRule="auto"/>
        <w:jc w:val="right"/>
        <w:rPr>
          <w:rFonts w:ascii="Times New Roman" w:hAnsi="Times New Roman"/>
          <w:sz w:val="28"/>
          <w:szCs w:val="28"/>
          <w:lang w:val="kk-KZ"/>
        </w:rPr>
      </w:pPr>
    </w:p>
    <w:p w14:paraId="7C32DEFD" w14:textId="77777777" w:rsidR="0059750D" w:rsidRPr="003A3443" w:rsidRDefault="0059750D" w:rsidP="0059750D">
      <w:pPr>
        <w:spacing w:after="0" w:line="240" w:lineRule="auto"/>
        <w:jc w:val="center"/>
        <w:rPr>
          <w:rFonts w:ascii="Times New Roman" w:hAnsi="Times New Roman"/>
          <w:lang w:val="kk-KZ"/>
        </w:rPr>
      </w:pPr>
    </w:p>
    <w:p w14:paraId="46A1950F" w14:textId="77777777" w:rsidR="0059750D" w:rsidRPr="003A3443" w:rsidRDefault="0059750D" w:rsidP="0059750D">
      <w:pPr>
        <w:spacing w:after="0" w:line="240" w:lineRule="auto"/>
        <w:jc w:val="center"/>
        <w:rPr>
          <w:rFonts w:ascii="Times New Roman" w:hAnsi="Times New Roman"/>
          <w:lang w:val="kk-KZ"/>
        </w:rPr>
      </w:pPr>
    </w:p>
    <w:p w14:paraId="3FE048AD" w14:textId="77777777" w:rsidR="0059750D" w:rsidRPr="003A3443" w:rsidRDefault="0059750D" w:rsidP="0059750D">
      <w:pPr>
        <w:spacing w:after="0" w:line="240" w:lineRule="auto"/>
        <w:rPr>
          <w:rFonts w:ascii="Times New Roman" w:hAnsi="Times New Roman"/>
          <w:lang w:val="kk-KZ"/>
        </w:rPr>
      </w:pPr>
    </w:p>
    <w:p w14:paraId="1A50E1BA" w14:textId="77777777" w:rsidR="0059750D" w:rsidRPr="003A3443" w:rsidRDefault="0059750D" w:rsidP="0059750D">
      <w:pPr>
        <w:spacing w:after="0" w:line="240" w:lineRule="auto"/>
        <w:rPr>
          <w:rFonts w:ascii="Times New Roman" w:hAnsi="Times New Roman"/>
          <w:lang w:val="kk-KZ"/>
        </w:rPr>
      </w:pPr>
    </w:p>
    <w:p w14:paraId="2BF05DFC" w14:textId="77777777" w:rsidR="0059750D" w:rsidRPr="003A3443" w:rsidRDefault="0059750D" w:rsidP="0059750D">
      <w:pPr>
        <w:spacing w:after="0" w:line="240" w:lineRule="auto"/>
        <w:rPr>
          <w:rFonts w:ascii="Times New Roman" w:hAnsi="Times New Roman"/>
          <w:lang w:val="kk-KZ"/>
        </w:rPr>
      </w:pPr>
    </w:p>
    <w:p w14:paraId="54B931F5" w14:textId="77777777" w:rsidR="0059750D" w:rsidRPr="003A3443" w:rsidRDefault="0059750D" w:rsidP="0059750D">
      <w:pPr>
        <w:spacing w:after="0" w:line="240" w:lineRule="auto"/>
        <w:rPr>
          <w:rFonts w:ascii="Times New Roman" w:hAnsi="Times New Roman"/>
          <w:lang w:val="kk-KZ"/>
        </w:rPr>
      </w:pPr>
    </w:p>
    <w:p w14:paraId="5FBE718C" w14:textId="77777777" w:rsidR="0059750D" w:rsidRPr="003A3443" w:rsidRDefault="0059750D" w:rsidP="0059750D">
      <w:pPr>
        <w:spacing w:after="0" w:line="240" w:lineRule="auto"/>
        <w:rPr>
          <w:rFonts w:ascii="Times New Roman" w:hAnsi="Times New Roman"/>
          <w:lang w:val="kk-KZ"/>
        </w:rPr>
      </w:pPr>
    </w:p>
    <w:p w14:paraId="2816F721" w14:textId="77777777" w:rsidR="0059750D" w:rsidRPr="003A3443" w:rsidRDefault="0059750D" w:rsidP="0059750D">
      <w:pPr>
        <w:pStyle w:val="a7"/>
        <w:ind w:left="0"/>
        <w:jc w:val="center"/>
      </w:pPr>
      <w:r w:rsidRPr="003A3443">
        <w:t xml:space="preserve">Қазақстан Республикасы </w:t>
      </w:r>
    </w:p>
    <w:p w14:paraId="14137CB7" w14:textId="4F4DDED0" w:rsidR="0059750D" w:rsidRPr="003A3443" w:rsidRDefault="003760D5" w:rsidP="0059750D">
      <w:pPr>
        <w:pStyle w:val="a7"/>
        <w:ind w:left="0"/>
        <w:jc w:val="center"/>
      </w:pPr>
      <w:r w:rsidRPr="003A3443">
        <w:t>Алматы, 2025</w:t>
      </w:r>
    </w:p>
    <w:p w14:paraId="4AA43625" w14:textId="77777777" w:rsidR="0059750D" w:rsidRPr="003A3443" w:rsidRDefault="0059750D" w:rsidP="0059750D">
      <w:pPr>
        <w:spacing w:after="0" w:line="240" w:lineRule="auto"/>
        <w:rPr>
          <w:rFonts w:ascii="Times New Roman" w:hAnsi="Times New Roman"/>
          <w:lang w:val="kk-KZ"/>
        </w:rPr>
      </w:pPr>
    </w:p>
    <w:p w14:paraId="18BE1617" w14:textId="77777777" w:rsidR="0059750D" w:rsidRPr="003A3443" w:rsidRDefault="0059750D" w:rsidP="0059750D">
      <w:pPr>
        <w:pStyle w:val="1"/>
        <w:spacing w:before="0"/>
        <w:ind w:left="0" w:right="0"/>
        <w:rPr>
          <w:spacing w:val="-2"/>
        </w:rPr>
      </w:pPr>
      <w:r w:rsidRPr="003A3443">
        <w:rPr>
          <w:spacing w:val="-2"/>
        </w:rPr>
        <w:t>МАЗМҰНЫ</w:t>
      </w:r>
    </w:p>
    <w:p w14:paraId="4F62325E" w14:textId="77777777" w:rsidR="0059750D" w:rsidRPr="003A3443" w:rsidRDefault="0059750D" w:rsidP="0059750D">
      <w:pPr>
        <w:pStyle w:val="1"/>
        <w:spacing w:before="0"/>
        <w:ind w:left="0" w:right="0"/>
        <w:rPr>
          <w:spacing w:val="-2"/>
        </w:rPr>
      </w:pPr>
    </w:p>
    <w:tbl>
      <w:tblPr>
        <w:tblStyle w:val="af3"/>
        <w:tblW w:w="96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222"/>
        <w:gridCol w:w="750"/>
        <w:gridCol w:w="14"/>
      </w:tblGrid>
      <w:tr w:rsidR="003A3443" w:rsidRPr="003A3443" w14:paraId="137A1E1A" w14:textId="77777777" w:rsidTr="005E4157">
        <w:tc>
          <w:tcPr>
            <w:tcW w:w="8926" w:type="dxa"/>
            <w:gridSpan w:val="2"/>
          </w:tcPr>
          <w:p w14:paraId="05331AF7" w14:textId="77777777" w:rsidR="0059750D" w:rsidRPr="003A3443" w:rsidRDefault="0059750D" w:rsidP="007237BC">
            <w:pPr>
              <w:pStyle w:val="af4"/>
              <w:rPr>
                <w:rFonts w:ascii="Times New Roman" w:hAnsi="Times New Roman" w:cs="Times New Roman"/>
                <w:sz w:val="28"/>
                <w:szCs w:val="28"/>
              </w:rPr>
            </w:pPr>
            <w:r w:rsidRPr="003A3443">
              <w:rPr>
                <w:rFonts w:ascii="Times New Roman" w:hAnsi="Times New Roman" w:cs="Times New Roman"/>
                <w:b/>
                <w:sz w:val="28"/>
                <w:szCs w:val="28"/>
              </w:rPr>
              <w:t>НОРМАТИВТІК</w:t>
            </w:r>
            <w:r w:rsidRPr="003A3443">
              <w:rPr>
                <w:rFonts w:ascii="Times New Roman" w:hAnsi="Times New Roman" w:cs="Times New Roman"/>
                <w:b/>
                <w:spacing w:val="-10"/>
                <w:sz w:val="28"/>
                <w:szCs w:val="28"/>
              </w:rPr>
              <w:t xml:space="preserve"> </w:t>
            </w:r>
            <w:r w:rsidRPr="003A3443">
              <w:rPr>
                <w:rFonts w:ascii="Times New Roman" w:hAnsi="Times New Roman" w:cs="Times New Roman"/>
                <w:b/>
                <w:spacing w:val="-10"/>
                <w:sz w:val="28"/>
                <w:szCs w:val="28"/>
                <w:lang w:val="kk-KZ"/>
              </w:rPr>
              <w:t>С</w:t>
            </w:r>
            <w:r w:rsidRPr="003A3443">
              <w:rPr>
                <w:rFonts w:ascii="Times New Roman" w:hAnsi="Times New Roman" w:cs="Times New Roman"/>
                <w:b/>
                <w:sz w:val="28"/>
                <w:szCs w:val="28"/>
              </w:rPr>
              <w:t>ІЛТЕМЕЛЕР</w:t>
            </w:r>
            <w:r w:rsidRPr="003A3443">
              <w:rPr>
                <w:rFonts w:ascii="Times New Roman" w:hAnsi="Times New Roman" w:cs="Times New Roman"/>
                <w:sz w:val="28"/>
                <w:szCs w:val="28"/>
              </w:rPr>
              <w:t>......................</w:t>
            </w:r>
            <w:r w:rsidRPr="003A3443">
              <w:rPr>
                <w:rFonts w:ascii="Times New Roman" w:hAnsi="Times New Roman" w:cs="Times New Roman"/>
                <w:sz w:val="28"/>
                <w:szCs w:val="28"/>
                <w:lang w:val="kk-KZ"/>
              </w:rPr>
              <w:t>.................................</w:t>
            </w:r>
            <w:r w:rsidRPr="003A3443">
              <w:rPr>
                <w:rFonts w:ascii="Times New Roman" w:hAnsi="Times New Roman" w:cs="Times New Roman"/>
                <w:sz w:val="28"/>
                <w:szCs w:val="28"/>
              </w:rPr>
              <w:t>........</w:t>
            </w:r>
          </w:p>
        </w:tc>
        <w:tc>
          <w:tcPr>
            <w:tcW w:w="764" w:type="dxa"/>
            <w:gridSpan w:val="2"/>
          </w:tcPr>
          <w:p w14:paraId="149E2EE7" w14:textId="77777777" w:rsidR="0059750D" w:rsidRPr="003A3443" w:rsidRDefault="0059750D" w:rsidP="00AE0D48">
            <w:pPr>
              <w:pStyle w:val="1"/>
              <w:spacing w:before="0"/>
              <w:ind w:left="0" w:right="0"/>
              <w:outlineLvl w:val="0"/>
              <w:rPr>
                <w:b w:val="0"/>
                <w:bCs w:val="0"/>
                <w:spacing w:val="-2"/>
              </w:rPr>
            </w:pPr>
            <w:r w:rsidRPr="003A3443">
              <w:rPr>
                <w:b w:val="0"/>
                <w:bCs w:val="0"/>
                <w:spacing w:val="-2"/>
              </w:rPr>
              <w:t>3</w:t>
            </w:r>
          </w:p>
        </w:tc>
      </w:tr>
      <w:tr w:rsidR="003A3443" w:rsidRPr="003A3443" w14:paraId="48E83603" w14:textId="77777777" w:rsidTr="005E4157">
        <w:tc>
          <w:tcPr>
            <w:tcW w:w="8926" w:type="dxa"/>
            <w:gridSpan w:val="2"/>
          </w:tcPr>
          <w:p w14:paraId="4EE1782D" w14:textId="77777777" w:rsidR="0059750D" w:rsidRPr="003A3443" w:rsidRDefault="0059750D" w:rsidP="007237BC">
            <w:pPr>
              <w:pStyle w:val="af4"/>
              <w:rPr>
                <w:rFonts w:ascii="Times New Roman" w:hAnsi="Times New Roman" w:cs="Times New Roman"/>
                <w:sz w:val="28"/>
                <w:szCs w:val="28"/>
              </w:rPr>
            </w:pPr>
            <w:r w:rsidRPr="003A3443">
              <w:rPr>
                <w:rFonts w:ascii="Times New Roman" w:hAnsi="Times New Roman" w:cs="Times New Roman"/>
                <w:b/>
                <w:sz w:val="28"/>
                <w:szCs w:val="28"/>
              </w:rPr>
              <w:t>АНЫҚТАМАЛАР</w:t>
            </w:r>
            <w:r w:rsidRPr="003A3443">
              <w:rPr>
                <w:rFonts w:ascii="Times New Roman" w:hAnsi="Times New Roman" w:cs="Times New Roman"/>
                <w:sz w:val="28"/>
                <w:szCs w:val="28"/>
              </w:rPr>
              <w:t>.............</w:t>
            </w:r>
            <w:r w:rsidRPr="003A3443">
              <w:rPr>
                <w:rFonts w:ascii="Times New Roman" w:hAnsi="Times New Roman" w:cs="Times New Roman"/>
                <w:sz w:val="28"/>
                <w:szCs w:val="28"/>
                <w:lang w:val="kk-KZ"/>
              </w:rPr>
              <w:t>...</w:t>
            </w:r>
            <w:r w:rsidRPr="003A3443">
              <w:rPr>
                <w:rFonts w:ascii="Times New Roman" w:hAnsi="Times New Roman" w:cs="Times New Roman"/>
                <w:sz w:val="28"/>
                <w:szCs w:val="28"/>
              </w:rPr>
              <w:t>.................................</w:t>
            </w:r>
            <w:r w:rsidRPr="003A3443">
              <w:rPr>
                <w:rFonts w:ascii="Times New Roman" w:hAnsi="Times New Roman" w:cs="Times New Roman"/>
                <w:sz w:val="28"/>
                <w:szCs w:val="28"/>
                <w:lang w:val="kk-KZ"/>
              </w:rPr>
              <w:t>...</w:t>
            </w:r>
            <w:r w:rsidRPr="003A3443">
              <w:rPr>
                <w:rFonts w:ascii="Times New Roman" w:hAnsi="Times New Roman" w:cs="Times New Roman"/>
                <w:sz w:val="28"/>
                <w:szCs w:val="28"/>
              </w:rPr>
              <w:t>.....................................</w:t>
            </w:r>
          </w:p>
        </w:tc>
        <w:tc>
          <w:tcPr>
            <w:tcW w:w="764" w:type="dxa"/>
            <w:gridSpan w:val="2"/>
          </w:tcPr>
          <w:p w14:paraId="3ACC410C" w14:textId="77777777" w:rsidR="0059750D" w:rsidRPr="003A3443" w:rsidRDefault="0059750D" w:rsidP="00AE0D48">
            <w:pPr>
              <w:pStyle w:val="1"/>
              <w:spacing w:before="0"/>
              <w:ind w:left="0" w:right="0"/>
              <w:outlineLvl w:val="0"/>
              <w:rPr>
                <w:b w:val="0"/>
                <w:bCs w:val="0"/>
                <w:spacing w:val="-2"/>
              </w:rPr>
            </w:pPr>
            <w:r w:rsidRPr="003A3443">
              <w:rPr>
                <w:b w:val="0"/>
                <w:bCs w:val="0"/>
                <w:spacing w:val="-2"/>
              </w:rPr>
              <w:t>4</w:t>
            </w:r>
          </w:p>
        </w:tc>
      </w:tr>
      <w:tr w:rsidR="003A3443" w:rsidRPr="003A3443" w14:paraId="39C83FE9" w14:textId="77777777" w:rsidTr="005E4157">
        <w:tc>
          <w:tcPr>
            <w:tcW w:w="8926" w:type="dxa"/>
            <w:gridSpan w:val="2"/>
          </w:tcPr>
          <w:p w14:paraId="0F6CE3F7" w14:textId="77777777" w:rsidR="0059750D" w:rsidRPr="003A3443" w:rsidRDefault="0059750D" w:rsidP="007237BC">
            <w:pPr>
              <w:pStyle w:val="af4"/>
              <w:rPr>
                <w:rFonts w:ascii="Times New Roman" w:hAnsi="Times New Roman" w:cs="Times New Roman"/>
                <w:sz w:val="28"/>
                <w:szCs w:val="28"/>
                <w:lang w:val="kk-KZ"/>
              </w:rPr>
            </w:pPr>
            <w:r w:rsidRPr="003A3443">
              <w:rPr>
                <w:rFonts w:ascii="Times New Roman" w:hAnsi="Times New Roman" w:cs="Times New Roman"/>
                <w:b/>
                <w:sz w:val="28"/>
                <w:szCs w:val="28"/>
              </w:rPr>
              <w:t>БЕЛГІЛЕУЛЕР</w:t>
            </w:r>
            <w:r w:rsidRPr="003A3443">
              <w:rPr>
                <w:rFonts w:ascii="Times New Roman" w:hAnsi="Times New Roman" w:cs="Times New Roman"/>
                <w:b/>
                <w:spacing w:val="-12"/>
                <w:sz w:val="28"/>
                <w:szCs w:val="28"/>
              </w:rPr>
              <w:t xml:space="preserve"> </w:t>
            </w:r>
            <w:r w:rsidRPr="003A3443">
              <w:rPr>
                <w:rFonts w:ascii="Times New Roman" w:hAnsi="Times New Roman" w:cs="Times New Roman"/>
                <w:b/>
                <w:sz w:val="28"/>
                <w:szCs w:val="28"/>
              </w:rPr>
              <w:t>МЕН</w:t>
            </w:r>
            <w:r w:rsidRPr="003A3443">
              <w:rPr>
                <w:rFonts w:ascii="Times New Roman" w:hAnsi="Times New Roman" w:cs="Times New Roman"/>
                <w:b/>
                <w:spacing w:val="-7"/>
                <w:sz w:val="28"/>
                <w:szCs w:val="28"/>
              </w:rPr>
              <w:t xml:space="preserve"> </w:t>
            </w:r>
            <w:r w:rsidRPr="003A3443">
              <w:rPr>
                <w:rFonts w:ascii="Times New Roman" w:hAnsi="Times New Roman" w:cs="Times New Roman"/>
                <w:b/>
                <w:sz w:val="28"/>
                <w:szCs w:val="28"/>
              </w:rPr>
              <w:t>ҚЫСҚАРТУЛАР</w:t>
            </w:r>
            <w:r w:rsidRPr="003A3443">
              <w:rPr>
                <w:rFonts w:ascii="Times New Roman" w:hAnsi="Times New Roman" w:cs="Times New Roman"/>
                <w:sz w:val="28"/>
                <w:szCs w:val="28"/>
              </w:rPr>
              <w:t>..................................................</w:t>
            </w:r>
          </w:p>
        </w:tc>
        <w:tc>
          <w:tcPr>
            <w:tcW w:w="764" w:type="dxa"/>
            <w:gridSpan w:val="2"/>
          </w:tcPr>
          <w:p w14:paraId="5F722A29" w14:textId="77777777" w:rsidR="0059750D" w:rsidRPr="003A3443" w:rsidRDefault="0059750D" w:rsidP="00AE0D48">
            <w:pPr>
              <w:pStyle w:val="1"/>
              <w:spacing w:before="0"/>
              <w:ind w:left="0" w:right="0"/>
              <w:outlineLvl w:val="0"/>
              <w:rPr>
                <w:b w:val="0"/>
                <w:bCs w:val="0"/>
                <w:spacing w:val="-2"/>
              </w:rPr>
            </w:pPr>
            <w:r w:rsidRPr="003A3443">
              <w:rPr>
                <w:b w:val="0"/>
                <w:bCs w:val="0"/>
                <w:spacing w:val="-2"/>
              </w:rPr>
              <w:t>6</w:t>
            </w:r>
          </w:p>
        </w:tc>
      </w:tr>
      <w:tr w:rsidR="003A3443" w:rsidRPr="003A3443" w14:paraId="7055ED0A" w14:textId="77777777" w:rsidTr="005E4157">
        <w:tc>
          <w:tcPr>
            <w:tcW w:w="8926" w:type="dxa"/>
            <w:gridSpan w:val="2"/>
          </w:tcPr>
          <w:p w14:paraId="52489F64" w14:textId="77777777" w:rsidR="0059750D" w:rsidRPr="003A3443" w:rsidRDefault="0059750D" w:rsidP="007237BC">
            <w:pPr>
              <w:pStyle w:val="1"/>
              <w:spacing w:before="0"/>
              <w:ind w:left="0" w:right="0"/>
              <w:jc w:val="left"/>
              <w:outlineLvl w:val="0"/>
              <w:rPr>
                <w:spacing w:val="-2"/>
                <w:lang w:val="ru-RU"/>
              </w:rPr>
            </w:pPr>
            <w:r w:rsidRPr="003A3443">
              <w:rPr>
                <w:spacing w:val="-2"/>
              </w:rPr>
              <w:t>КІРІСПЕ</w:t>
            </w:r>
            <w:r w:rsidRPr="003A3443">
              <w:rPr>
                <w:b w:val="0"/>
                <w:bCs w:val="0"/>
                <w:spacing w:val="-2"/>
                <w:lang w:val="ru-RU"/>
              </w:rPr>
              <w:t xml:space="preserve"> ……………………………………………………………………..</w:t>
            </w:r>
          </w:p>
        </w:tc>
        <w:tc>
          <w:tcPr>
            <w:tcW w:w="764" w:type="dxa"/>
            <w:gridSpan w:val="2"/>
          </w:tcPr>
          <w:p w14:paraId="47179FB0" w14:textId="77777777" w:rsidR="0059750D" w:rsidRPr="003A3443" w:rsidRDefault="0059750D" w:rsidP="00AE0D48">
            <w:pPr>
              <w:pStyle w:val="1"/>
              <w:spacing w:before="0"/>
              <w:ind w:left="0" w:right="0"/>
              <w:outlineLvl w:val="0"/>
              <w:rPr>
                <w:b w:val="0"/>
                <w:bCs w:val="0"/>
                <w:spacing w:val="-2"/>
              </w:rPr>
            </w:pPr>
            <w:r w:rsidRPr="003A3443">
              <w:rPr>
                <w:b w:val="0"/>
                <w:bCs w:val="0"/>
                <w:spacing w:val="-2"/>
              </w:rPr>
              <w:t>7</w:t>
            </w:r>
          </w:p>
        </w:tc>
      </w:tr>
      <w:tr w:rsidR="003A3443" w:rsidRPr="003A3443" w14:paraId="23AB12AD" w14:textId="77777777" w:rsidTr="005E4157">
        <w:trPr>
          <w:gridAfter w:val="1"/>
          <w:wAfter w:w="14" w:type="dxa"/>
        </w:trPr>
        <w:tc>
          <w:tcPr>
            <w:tcW w:w="704" w:type="dxa"/>
          </w:tcPr>
          <w:p w14:paraId="2B738B20" w14:textId="77777777" w:rsidR="0059750D" w:rsidRPr="003A3443" w:rsidRDefault="0059750D" w:rsidP="005E4157">
            <w:pPr>
              <w:pStyle w:val="1"/>
              <w:spacing w:before="0"/>
              <w:ind w:left="0" w:right="0"/>
              <w:jc w:val="left"/>
              <w:outlineLvl w:val="0"/>
              <w:rPr>
                <w:spacing w:val="-2"/>
                <w:lang w:val="ru-RU"/>
              </w:rPr>
            </w:pPr>
            <w:r w:rsidRPr="003A3443">
              <w:rPr>
                <w:spacing w:val="-2"/>
                <w:lang w:val="ru-RU"/>
              </w:rPr>
              <w:t>1</w:t>
            </w:r>
          </w:p>
        </w:tc>
        <w:tc>
          <w:tcPr>
            <w:tcW w:w="8222" w:type="dxa"/>
          </w:tcPr>
          <w:p w14:paraId="0AAD1316" w14:textId="77777777"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b/>
                <w:sz w:val="28"/>
                <w:szCs w:val="28"/>
                <w:lang w:val="kk-KZ"/>
              </w:rPr>
              <w:t>ӘДЕБИЕТКЕ ШОЛУ</w:t>
            </w:r>
            <w:r w:rsidRPr="003A3443">
              <w:rPr>
                <w:rFonts w:ascii="Times New Roman" w:hAnsi="Times New Roman"/>
                <w:bCs/>
                <w:sz w:val="28"/>
                <w:szCs w:val="28"/>
                <w:lang w:val="kk-KZ"/>
              </w:rPr>
              <w:t xml:space="preserve"> ........................................................................</w:t>
            </w:r>
          </w:p>
        </w:tc>
        <w:tc>
          <w:tcPr>
            <w:tcW w:w="750" w:type="dxa"/>
          </w:tcPr>
          <w:p w14:paraId="2CC1D8E8" w14:textId="467D83A7" w:rsidR="0059750D" w:rsidRPr="003A3443" w:rsidRDefault="0059750D" w:rsidP="00AE0D48">
            <w:pPr>
              <w:pStyle w:val="1"/>
              <w:spacing w:before="0"/>
              <w:ind w:left="0" w:right="0"/>
              <w:outlineLvl w:val="0"/>
              <w:rPr>
                <w:b w:val="0"/>
                <w:bCs w:val="0"/>
                <w:spacing w:val="-2"/>
              </w:rPr>
            </w:pPr>
            <w:r w:rsidRPr="003A3443">
              <w:rPr>
                <w:b w:val="0"/>
                <w:bCs w:val="0"/>
                <w:spacing w:val="-2"/>
              </w:rPr>
              <w:t>1</w:t>
            </w:r>
            <w:r w:rsidR="00433EC1">
              <w:rPr>
                <w:b w:val="0"/>
                <w:bCs w:val="0"/>
                <w:spacing w:val="-2"/>
              </w:rPr>
              <w:t>2</w:t>
            </w:r>
          </w:p>
        </w:tc>
      </w:tr>
      <w:tr w:rsidR="003A3443" w:rsidRPr="003A3443" w14:paraId="1F6403FB" w14:textId="77777777" w:rsidTr="005E4157">
        <w:trPr>
          <w:gridAfter w:val="1"/>
          <w:wAfter w:w="14" w:type="dxa"/>
        </w:trPr>
        <w:tc>
          <w:tcPr>
            <w:tcW w:w="704" w:type="dxa"/>
          </w:tcPr>
          <w:p w14:paraId="74F83AE1"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1.1</w:t>
            </w:r>
          </w:p>
        </w:tc>
        <w:tc>
          <w:tcPr>
            <w:tcW w:w="8222" w:type="dxa"/>
          </w:tcPr>
          <w:p w14:paraId="71F7C73E" w14:textId="40B3FDB5"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Ара шаруашылығының даму тарихы жөніндегі кыскаша мәліметтер</w:t>
            </w:r>
            <w:r w:rsidR="00242F7D" w:rsidRPr="003A3443">
              <w:rPr>
                <w:rFonts w:ascii="Times New Roman" w:hAnsi="Times New Roman"/>
                <w:sz w:val="28"/>
                <w:szCs w:val="28"/>
                <w:lang w:val="kk-KZ"/>
              </w:rPr>
              <w:t>...............................................................................................</w:t>
            </w:r>
          </w:p>
        </w:tc>
        <w:tc>
          <w:tcPr>
            <w:tcW w:w="750" w:type="dxa"/>
          </w:tcPr>
          <w:p w14:paraId="5BE19A0F" w14:textId="77777777" w:rsidR="00242F7D" w:rsidRPr="003A3443" w:rsidRDefault="00242F7D" w:rsidP="00AE0D48">
            <w:pPr>
              <w:pStyle w:val="1"/>
              <w:spacing w:before="0"/>
              <w:ind w:left="0" w:right="0"/>
              <w:outlineLvl w:val="0"/>
              <w:rPr>
                <w:b w:val="0"/>
                <w:bCs w:val="0"/>
                <w:spacing w:val="-2"/>
              </w:rPr>
            </w:pPr>
          </w:p>
          <w:p w14:paraId="49A378F4" w14:textId="589EAE4A" w:rsidR="0059750D" w:rsidRPr="003A3443" w:rsidRDefault="0059750D" w:rsidP="00AE0D48">
            <w:pPr>
              <w:pStyle w:val="1"/>
              <w:spacing w:before="0"/>
              <w:ind w:left="0" w:right="0"/>
              <w:outlineLvl w:val="0"/>
              <w:rPr>
                <w:b w:val="0"/>
                <w:bCs w:val="0"/>
                <w:spacing w:val="-2"/>
              </w:rPr>
            </w:pPr>
            <w:r w:rsidRPr="003A3443">
              <w:rPr>
                <w:b w:val="0"/>
                <w:bCs w:val="0"/>
                <w:spacing w:val="-2"/>
              </w:rPr>
              <w:t>1</w:t>
            </w:r>
            <w:r w:rsidR="00433EC1">
              <w:rPr>
                <w:b w:val="0"/>
                <w:bCs w:val="0"/>
                <w:spacing w:val="-2"/>
              </w:rPr>
              <w:t>2</w:t>
            </w:r>
          </w:p>
        </w:tc>
      </w:tr>
      <w:tr w:rsidR="003A3443" w:rsidRPr="003A3443" w14:paraId="176AA580" w14:textId="77777777" w:rsidTr="005E4157">
        <w:trPr>
          <w:gridAfter w:val="1"/>
          <w:wAfter w:w="14" w:type="dxa"/>
        </w:trPr>
        <w:tc>
          <w:tcPr>
            <w:tcW w:w="704" w:type="dxa"/>
          </w:tcPr>
          <w:p w14:paraId="5AF977C5"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1.2</w:t>
            </w:r>
          </w:p>
        </w:tc>
        <w:tc>
          <w:tcPr>
            <w:tcW w:w="8222" w:type="dxa"/>
          </w:tcPr>
          <w:p w14:paraId="2F749443" w14:textId="6553BFE6" w:rsidR="0059750D" w:rsidRPr="003A3443" w:rsidRDefault="0059750D" w:rsidP="007237BC">
            <w:pPr>
              <w:pStyle w:val="a7"/>
              <w:ind w:left="0"/>
              <w:jc w:val="left"/>
              <w:rPr>
                <w:spacing w:val="-2"/>
              </w:rPr>
            </w:pPr>
            <w:r w:rsidRPr="003A3443">
              <w:t>Әлемдік ара шаруашылығы мен қазіргі жағдайлары</w:t>
            </w:r>
            <w:r w:rsidR="0065233D">
              <w:t>.........................</w:t>
            </w:r>
          </w:p>
        </w:tc>
        <w:tc>
          <w:tcPr>
            <w:tcW w:w="750" w:type="dxa"/>
          </w:tcPr>
          <w:p w14:paraId="2668A40F" w14:textId="39F5FF5B" w:rsidR="0059750D" w:rsidRPr="003A3443" w:rsidRDefault="0059750D" w:rsidP="00AE0D48">
            <w:pPr>
              <w:pStyle w:val="1"/>
              <w:spacing w:before="0"/>
              <w:ind w:left="0" w:right="0"/>
              <w:outlineLvl w:val="0"/>
              <w:rPr>
                <w:b w:val="0"/>
                <w:bCs w:val="0"/>
                <w:spacing w:val="-2"/>
              </w:rPr>
            </w:pPr>
            <w:r w:rsidRPr="003A3443">
              <w:rPr>
                <w:b w:val="0"/>
                <w:bCs w:val="0"/>
                <w:spacing w:val="-2"/>
              </w:rPr>
              <w:t>1</w:t>
            </w:r>
            <w:r w:rsidR="00244AB8" w:rsidRPr="003A3443">
              <w:rPr>
                <w:b w:val="0"/>
                <w:bCs w:val="0"/>
                <w:spacing w:val="-2"/>
              </w:rPr>
              <w:t>7</w:t>
            </w:r>
          </w:p>
        </w:tc>
      </w:tr>
      <w:tr w:rsidR="003A3443" w:rsidRPr="003A3443" w14:paraId="370FEF9C" w14:textId="77777777" w:rsidTr="005E4157">
        <w:trPr>
          <w:gridAfter w:val="1"/>
          <w:wAfter w:w="14" w:type="dxa"/>
        </w:trPr>
        <w:tc>
          <w:tcPr>
            <w:tcW w:w="704" w:type="dxa"/>
          </w:tcPr>
          <w:p w14:paraId="715BCF00"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1.3</w:t>
            </w:r>
          </w:p>
        </w:tc>
        <w:tc>
          <w:tcPr>
            <w:tcW w:w="8222" w:type="dxa"/>
          </w:tcPr>
          <w:p w14:paraId="6A213958" w14:textId="5F780867" w:rsidR="0059750D" w:rsidRPr="003A3443" w:rsidRDefault="0059750D" w:rsidP="007237BC">
            <w:pPr>
              <w:pStyle w:val="a7"/>
              <w:ind w:left="0"/>
            </w:pPr>
            <w:r w:rsidRPr="003A3443">
              <w:t>Қазақстандағы бал ара шаруашылығының дамуы мен болашығы</w:t>
            </w:r>
            <w:r w:rsidR="00242F7D" w:rsidRPr="003A3443">
              <w:t>....</w:t>
            </w:r>
          </w:p>
        </w:tc>
        <w:tc>
          <w:tcPr>
            <w:tcW w:w="750" w:type="dxa"/>
          </w:tcPr>
          <w:p w14:paraId="17A1D909" w14:textId="2BEAD7D9" w:rsidR="0059750D" w:rsidRPr="003A3443" w:rsidRDefault="00433EC1" w:rsidP="00AE0D48">
            <w:pPr>
              <w:pStyle w:val="1"/>
              <w:spacing w:before="0"/>
              <w:ind w:left="0" w:right="0"/>
              <w:outlineLvl w:val="0"/>
              <w:rPr>
                <w:b w:val="0"/>
                <w:bCs w:val="0"/>
                <w:spacing w:val="-2"/>
              </w:rPr>
            </w:pPr>
            <w:r>
              <w:rPr>
                <w:b w:val="0"/>
                <w:bCs w:val="0"/>
                <w:spacing w:val="-2"/>
              </w:rPr>
              <w:t>20</w:t>
            </w:r>
          </w:p>
        </w:tc>
      </w:tr>
      <w:tr w:rsidR="003A3443" w:rsidRPr="003A3443" w14:paraId="41C0D7A3" w14:textId="77777777" w:rsidTr="005E4157">
        <w:trPr>
          <w:gridAfter w:val="1"/>
          <w:wAfter w:w="14" w:type="dxa"/>
        </w:trPr>
        <w:tc>
          <w:tcPr>
            <w:tcW w:w="704" w:type="dxa"/>
          </w:tcPr>
          <w:p w14:paraId="7967F621"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1.4</w:t>
            </w:r>
          </w:p>
        </w:tc>
        <w:tc>
          <w:tcPr>
            <w:tcW w:w="8222" w:type="dxa"/>
          </w:tcPr>
          <w:p w14:paraId="245A549D" w14:textId="3963DD7A"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Бал араларының морфетриялық және шаруашылыққа пайдалы белгілері</w:t>
            </w:r>
            <w:r w:rsidR="00242F7D" w:rsidRPr="003A3443">
              <w:rPr>
                <w:rFonts w:ascii="Times New Roman" w:hAnsi="Times New Roman"/>
                <w:sz w:val="28"/>
                <w:szCs w:val="28"/>
                <w:lang w:val="kk-KZ"/>
              </w:rPr>
              <w:t>....................................................................</w:t>
            </w:r>
            <w:r w:rsidR="0065233D">
              <w:rPr>
                <w:rFonts w:ascii="Times New Roman" w:hAnsi="Times New Roman"/>
                <w:sz w:val="28"/>
                <w:szCs w:val="28"/>
                <w:lang w:val="kk-KZ"/>
              </w:rPr>
              <w:t>..............................</w:t>
            </w:r>
          </w:p>
        </w:tc>
        <w:tc>
          <w:tcPr>
            <w:tcW w:w="750" w:type="dxa"/>
          </w:tcPr>
          <w:p w14:paraId="0E9A15F5" w14:textId="77777777" w:rsidR="00242F7D" w:rsidRPr="003A3443" w:rsidRDefault="00242F7D" w:rsidP="00AE0D48">
            <w:pPr>
              <w:pStyle w:val="1"/>
              <w:spacing w:before="0"/>
              <w:ind w:left="0" w:right="0"/>
              <w:outlineLvl w:val="0"/>
              <w:rPr>
                <w:b w:val="0"/>
                <w:bCs w:val="0"/>
                <w:spacing w:val="-2"/>
              </w:rPr>
            </w:pPr>
          </w:p>
          <w:p w14:paraId="386CD1FE" w14:textId="11A9294A" w:rsidR="0059750D" w:rsidRPr="003A3443" w:rsidRDefault="00244AB8" w:rsidP="00AE0D48">
            <w:pPr>
              <w:pStyle w:val="1"/>
              <w:spacing w:before="0"/>
              <w:ind w:left="0" w:right="0"/>
              <w:outlineLvl w:val="0"/>
              <w:rPr>
                <w:b w:val="0"/>
                <w:bCs w:val="0"/>
                <w:spacing w:val="-2"/>
              </w:rPr>
            </w:pPr>
            <w:r w:rsidRPr="003A3443">
              <w:rPr>
                <w:b w:val="0"/>
                <w:bCs w:val="0"/>
                <w:spacing w:val="-2"/>
              </w:rPr>
              <w:t>2</w:t>
            </w:r>
            <w:r w:rsidR="00433EC1">
              <w:rPr>
                <w:b w:val="0"/>
                <w:bCs w:val="0"/>
                <w:spacing w:val="-2"/>
              </w:rPr>
              <w:t>2</w:t>
            </w:r>
          </w:p>
        </w:tc>
      </w:tr>
      <w:tr w:rsidR="003A3443" w:rsidRPr="003A3443" w14:paraId="3DD67BF5" w14:textId="77777777" w:rsidTr="005E4157">
        <w:trPr>
          <w:gridAfter w:val="1"/>
          <w:wAfter w:w="14" w:type="dxa"/>
        </w:trPr>
        <w:tc>
          <w:tcPr>
            <w:tcW w:w="704" w:type="dxa"/>
          </w:tcPr>
          <w:p w14:paraId="1E1D644E"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1.5</w:t>
            </w:r>
          </w:p>
        </w:tc>
        <w:tc>
          <w:tcPr>
            <w:tcW w:w="8222" w:type="dxa"/>
          </w:tcPr>
          <w:p w14:paraId="689DC0E0" w14:textId="4670CE7B"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Қазақстанның табиғи климаттық жағдайына байланысты ара шаруашылығында бал араларының өнімділігі мен селекциялық-генетикалық параметрлері</w:t>
            </w:r>
            <w:r w:rsidR="00242F7D" w:rsidRPr="003A3443">
              <w:rPr>
                <w:rFonts w:ascii="Times New Roman" w:hAnsi="Times New Roman"/>
                <w:sz w:val="28"/>
                <w:szCs w:val="28"/>
                <w:lang w:val="kk-KZ"/>
              </w:rPr>
              <w:t>......................................</w:t>
            </w:r>
            <w:r w:rsidR="0065233D">
              <w:rPr>
                <w:rFonts w:ascii="Times New Roman" w:hAnsi="Times New Roman"/>
                <w:sz w:val="28"/>
                <w:szCs w:val="28"/>
                <w:lang w:val="kk-KZ"/>
              </w:rPr>
              <w:t>...............................</w:t>
            </w:r>
          </w:p>
        </w:tc>
        <w:tc>
          <w:tcPr>
            <w:tcW w:w="750" w:type="dxa"/>
          </w:tcPr>
          <w:p w14:paraId="0CF20C75" w14:textId="77777777" w:rsidR="00242F7D" w:rsidRPr="003A3443" w:rsidRDefault="00242F7D" w:rsidP="00AE0D48">
            <w:pPr>
              <w:pStyle w:val="1"/>
              <w:spacing w:before="0"/>
              <w:ind w:left="0" w:right="0"/>
              <w:outlineLvl w:val="0"/>
              <w:rPr>
                <w:b w:val="0"/>
                <w:bCs w:val="0"/>
                <w:spacing w:val="-2"/>
              </w:rPr>
            </w:pPr>
          </w:p>
          <w:p w14:paraId="424D5010" w14:textId="77777777" w:rsidR="00242F7D" w:rsidRPr="003A3443" w:rsidRDefault="00242F7D" w:rsidP="00AE0D48">
            <w:pPr>
              <w:pStyle w:val="1"/>
              <w:spacing w:before="0"/>
              <w:ind w:left="0" w:right="0"/>
              <w:outlineLvl w:val="0"/>
              <w:rPr>
                <w:b w:val="0"/>
                <w:bCs w:val="0"/>
                <w:spacing w:val="-2"/>
              </w:rPr>
            </w:pPr>
          </w:p>
          <w:p w14:paraId="06FD4897" w14:textId="76D40548" w:rsidR="0059750D" w:rsidRPr="003A3443" w:rsidRDefault="0059750D" w:rsidP="00AE0D48">
            <w:pPr>
              <w:pStyle w:val="1"/>
              <w:spacing w:before="0"/>
              <w:ind w:left="0" w:right="0"/>
              <w:outlineLvl w:val="0"/>
              <w:rPr>
                <w:b w:val="0"/>
                <w:bCs w:val="0"/>
                <w:spacing w:val="-2"/>
              </w:rPr>
            </w:pPr>
            <w:r w:rsidRPr="003A3443">
              <w:rPr>
                <w:b w:val="0"/>
                <w:bCs w:val="0"/>
                <w:spacing w:val="-2"/>
              </w:rPr>
              <w:t>2</w:t>
            </w:r>
            <w:r w:rsidR="00433EC1">
              <w:rPr>
                <w:b w:val="0"/>
                <w:bCs w:val="0"/>
                <w:spacing w:val="-2"/>
              </w:rPr>
              <w:t>8</w:t>
            </w:r>
          </w:p>
        </w:tc>
      </w:tr>
      <w:tr w:rsidR="003A3443" w:rsidRPr="003A3443" w14:paraId="7471CE3F" w14:textId="77777777" w:rsidTr="005E4157">
        <w:trPr>
          <w:gridAfter w:val="1"/>
          <w:wAfter w:w="14" w:type="dxa"/>
        </w:trPr>
        <w:tc>
          <w:tcPr>
            <w:tcW w:w="704" w:type="dxa"/>
          </w:tcPr>
          <w:p w14:paraId="685E3B32" w14:textId="77777777" w:rsidR="0059750D" w:rsidRPr="003A3443" w:rsidRDefault="0059750D" w:rsidP="005E4157">
            <w:pPr>
              <w:pStyle w:val="1"/>
              <w:spacing w:before="0"/>
              <w:ind w:left="0" w:right="0"/>
              <w:jc w:val="left"/>
              <w:outlineLvl w:val="0"/>
              <w:rPr>
                <w:spacing w:val="-2"/>
              </w:rPr>
            </w:pPr>
            <w:r w:rsidRPr="003A3443">
              <w:rPr>
                <w:spacing w:val="-2"/>
              </w:rPr>
              <w:t>2</w:t>
            </w:r>
          </w:p>
        </w:tc>
        <w:tc>
          <w:tcPr>
            <w:tcW w:w="8222" w:type="dxa"/>
          </w:tcPr>
          <w:p w14:paraId="0211DB2A" w14:textId="748EB92B" w:rsidR="0059750D" w:rsidRPr="003A3443" w:rsidRDefault="0059750D" w:rsidP="007237BC">
            <w:pPr>
              <w:pStyle w:val="1"/>
              <w:spacing w:before="0"/>
              <w:ind w:left="0" w:right="0"/>
              <w:jc w:val="left"/>
              <w:outlineLvl w:val="0"/>
              <w:rPr>
                <w:spacing w:val="-2"/>
              </w:rPr>
            </w:pPr>
            <w:r w:rsidRPr="003A3443">
              <w:rPr>
                <w:spacing w:val="-2"/>
              </w:rPr>
              <w:t>ЗЕРТТЕУ МАТЕРИАЛДАРЫ МЕН ӘДІСТЕМЕСІ</w:t>
            </w:r>
            <w:r w:rsidR="0065233D">
              <w:rPr>
                <w:b w:val="0"/>
                <w:bCs w:val="0"/>
                <w:spacing w:val="-2"/>
              </w:rPr>
              <w:t>.......................</w:t>
            </w:r>
          </w:p>
        </w:tc>
        <w:tc>
          <w:tcPr>
            <w:tcW w:w="750" w:type="dxa"/>
          </w:tcPr>
          <w:p w14:paraId="02118040" w14:textId="07A5040A" w:rsidR="0059750D" w:rsidRPr="003A3443" w:rsidRDefault="0059750D" w:rsidP="00AE0D48">
            <w:pPr>
              <w:pStyle w:val="1"/>
              <w:spacing w:before="0"/>
              <w:ind w:left="0" w:right="0"/>
              <w:outlineLvl w:val="0"/>
              <w:rPr>
                <w:b w:val="0"/>
                <w:bCs w:val="0"/>
                <w:spacing w:val="-2"/>
              </w:rPr>
            </w:pPr>
            <w:r w:rsidRPr="003A3443">
              <w:rPr>
                <w:b w:val="0"/>
                <w:bCs w:val="0"/>
                <w:spacing w:val="-2"/>
              </w:rPr>
              <w:t>3</w:t>
            </w:r>
            <w:r w:rsidR="00433EC1">
              <w:rPr>
                <w:b w:val="0"/>
                <w:bCs w:val="0"/>
                <w:spacing w:val="-2"/>
              </w:rPr>
              <w:t>5</w:t>
            </w:r>
          </w:p>
        </w:tc>
      </w:tr>
      <w:tr w:rsidR="003A3443" w:rsidRPr="003A3443" w14:paraId="29C23A35" w14:textId="77777777" w:rsidTr="005E4157">
        <w:trPr>
          <w:gridAfter w:val="1"/>
          <w:wAfter w:w="14" w:type="dxa"/>
        </w:trPr>
        <w:tc>
          <w:tcPr>
            <w:tcW w:w="704" w:type="dxa"/>
          </w:tcPr>
          <w:p w14:paraId="4D024429"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2.1</w:t>
            </w:r>
          </w:p>
        </w:tc>
        <w:tc>
          <w:tcPr>
            <w:tcW w:w="8222" w:type="dxa"/>
          </w:tcPr>
          <w:p w14:paraId="6AFDC636" w14:textId="1A44DB32" w:rsidR="0059750D" w:rsidRPr="003A3443" w:rsidRDefault="0059750D" w:rsidP="007237BC">
            <w:pPr>
              <w:pStyle w:val="1"/>
              <w:spacing w:before="0"/>
              <w:ind w:left="0" w:right="0"/>
              <w:jc w:val="left"/>
              <w:outlineLvl w:val="0"/>
              <w:rPr>
                <w:b w:val="0"/>
                <w:bCs w:val="0"/>
                <w:spacing w:val="-2"/>
              </w:rPr>
            </w:pPr>
            <w:r w:rsidRPr="003A3443">
              <w:rPr>
                <w:rStyle w:val="ezkurwreuab5ozgtqnkl"/>
                <w:b w:val="0"/>
                <w:bCs w:val="0"/>
              </w:rPr>
              <w:t>Тәжірибие жұмыстары жүргізілген</w:t>
            </w:r>
            <w:r w:rsidRPr="003A3443">
              <w:rPr>
                <w:b w:val="0"/>
                <w:bCs w:val="0"/>
              </w:rPr>
              <w:t xml:space="preserve"> </w:t>
            </w:r>
            <w:r w:rsidRPr="003A3443">
              <w:rPr>
                <w:rStyle w:val="ezkurwreuab5ozgtqnkl"/>
                <w:b w:val="0"/>
                <w:bCs w:val="0"/>
              </w:rPr>
              <w:t>шаруашлықтарға с</w:t>
            </w:r>
            <w:r w:rsidR="00077242" w:rsidRPr="003A3443">
              <w:rPr>
                <w:rStyle w:val="ezkurwreuab5ozgtqnkl"/>
                <w:b w:val="0"/>
                <w:bCs w:val="0"/>
              </w:rPr>
              <w:t>ип</w:t>
            </w:r>
            <w:r w:rsidRPr="003A3443">
              <w:rPr>
                <w:rStyle w:val="ezkurwreuab5ozgtqnkl"/>
                <w:b w:val="0"/>
                <w:bCs w:val="0"/>
              </w:rPr>
              <w:t>аттама</w:t>
            </w:r>
            <w:r w:rsidR="00242F7D" w:rsidRPr="003A3443">
              <w:rPr>
                <w:rStyle w:val="ezkurwreuab5ozgtqnkl"/>
                <w:b w:val="0"/>
                <w:bCs w:val="0"/>
              </w:rPr>
              <w:t>.</w:t>
            </w:r>
            <w:r w:rsidR="0065233D">
              <w:rPr>
                <w:rStyle w:val="ezkurwreuab5ozgtqnkl"/>
              </w:rPr>
              <w:t>....</w:t>
            </w:r>
          </w:p>
        </w:tc>
        <w:tc>
          <w:tcPr>
            <w:tcW w:w="750" w:type="dxa"/>
          </w:tcPr>
          <w:p w14:paraId="24AA0659" w14:textId="5952E5BC" w:rsidR="0059750D" w:rsidRPr="003A3443" w:rsidRDefault="0059750D" w:rsidP="00AE0D48">
            <w:pPr>
              <w:pStyle w:val="1"/>
              <w:spacing w:before="0"/>
              <w:ind w:left="0" w:right="0"/>
              <w:outlineLvl w:val="0"/>
              <w:rPr>
                <w:b w:val="0"/>
                <w:bCs w:val="0"/>
                <w:spacing w:val="-2"/>
              </w:rPr>
            </w:pPr>
            <w:r w:rsidRPr="003A3443">
              <w:rPr>
                <w:b w:val="0"/>
                <w:bCs w:val="0"/>
                <w:spacing w:val="-2"/>
              </w:rPr>
              <w:t>3</w:t>
            </w:r>
            <w:r w:rsidR="00433EC1">
              <w:rPr>
                <w:b w:val="0"/>
                <w:bCs w:val="0"/>
                <w:spacing w:val="-2"/>
              </w:rPr>
              <w:t>5</w:t>
            </w:r>
          </w:p>
        </w:tc>
      </w:tr>
      <w:tr w:rsidR="003A3443" w:rsidRPr="003A3443" w14:paraId="79D31380" w14:textId="77777777" w:rsidTr="005E4157">
        <w:trPr>
          <w:gridAfter w:val="1"/>
          <w:wAfter w:w="14" w:type="dxa"/>
        </w:trPr>
        <w:tc>
          <w:tcPr>
            <w:tcW w:w="704" w:type="dxa"/>
          </w:tcPr>
          <w:p w14:paraId="1B3FCDBC"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2.2</w:t>
            </w:r>
          </w:p>
        </w:tc>
        <w:tc>
          <w:tcPr>
            <w:tcW w:w="8222" w:type="dxa"/>
          </w:tcPr>
          <w:p w14:paraId="79C46DE6" w14:textId="303BA8CE" w:rsidR="0059750D" w:rsidRPr="003A3443" w:rsidRDefault="0059750D" w:rsidP="007237BC">
            <w:pPr>
              <w:pStyle w:val="1"/>
              <w:spacing w:before="0"/>
              <w:ind w:left="0" w:right="0"/>
              <w:jc w:val="left"/>
              <w:outlineLvl w:val="0"/>
              <w:rPr>
                <w:b w:val="0"/>
                <w:bCs w:val="0"/>
                <w:spacing w:val="-2"/>
              </w:rPr>
            </w:pPr>
            <w:r w:rsidRPr="003A3443">
              <w:rPr>
                <w:b w:val="0"/>
                <w:bCs w:val="0"/>
                <w:spacing w:val="-2"/>
              </w:rPr>
              <w:t>Зерттеу әдістемелігі</w:t>
            </w:r>
            <w:r w:rsidR="00242F7D" w:rsidRPr="003A3443">
              <w:rPr>
                <w:b w:val="0"/>
                <w:bCs w:val="0"/>
                <w:spacing w:val="-2"/>
              </w:rPr>
              <w:t>...................................................</w:t>
            </w:r>
            <w:r w:rsidR="0065233D">
              <w:rPr>
                <w:b w:val="0"/>
                <w:bCs w:val="0"/>
                <w:spacing w:val="-2"/>
              </w:rPr>
              <w:t>...............................</w:t>
            </w:r>
          </w:p>
        </w:tc>
        <w:tc>
          <w:tcPr>
            <w:tcW w:w="750" w:type="dxa"/>
          </w:tcPr>
          <w:p w14:paraId="7FB91121" w14:textId="4006EB42" w:rsidR="0059750D" w:rsidRPr="003A3443" w:rsidRDefault="0059750D" w:rsidP="00AE0D48">
            <w:pPr>
              <w:pStyle w:val="1"/>
              <w:spacing w:before="0"/>
              <w:ind w:left="0" w:right="0"/>
              <w:outlineLvl w:val="0"/>
              <w:rPr>
                <w:b w:val="0"/>
                <w:bCs w:val="0"/>
                <w:spacing w:val="-2"/>
              </w:rPr>
            </w:pPr>
            <w:r w:rsidRPr="003A3443">
              <w:rPr>
                <w:b w:val="0"/>
                <w:bCs w:val="0"/>
                <w:spacing w:val="-2"/>
              </w:rPr>
              <w:t>3</w:t>
            </w:r>
            <w:r w:rsidR="00433EC1">
              <w:rPr>
                <w:b w:val="0"/>
                <w:bCs w:val="0"/>
                <w:spacing w:val="-2"/>
              </w:rPr>
              <w:t>8</w:t>
            </w:r>
          </w:p>
        </w:tc>
      </w:tr>
      <w:tr w:rsidR="003A3443" w:rsidRPr="003A3443" w14:paraId="056CF93C" w14:textId="77777777" w:rsidTr="005E4157">
        <w:trPr>
          <w:gridAfter w:val="1"/>
          <w:wAfter w:w="14" w:type="dxa"/>
        </w:trPr>
        <w:tc>
          <w:tcPr>
            <w:tcW w:w="704" w:type="dxa"/>
          </w:tcPr>
          <w:p w14:paraId="31A000B9" w14:textId="77777777" w:rsidR="0059750D" w:rsidRPr="003A3443" w:rsidRDefault="0059750D" w:rsidP="005E4157">
            <w:pPr>
              <w:pStyle w:val="1"/>
              <w:spacing w:before="0"/>
              <w:ind w:left="0" w:right="0"/>
              <w:jc w:val="left"/>
              <w:outlineLvl w:val="0"/>
              <w:rPr>
                <w:spacing w:val="-2"/>
              </w:rPr>
            </w:pPr>
            <w:r w:rsidRPr="003A3443">
              <w:rPr>
                <w:spacing w:val="-2"/>
              </w:rPr>
              <w:t>3</w:t>
            </w:r>
          </w:p>
        </w:tc>
        <w:tc>
          <w:tcPr>
            <w:tcW w:w="8222" w:type="dxa"/>
          </w:tcPr>
          <w:p w14:paraId="62489059" w14:textId="6C05D058" w:rsidR="0059750D" w:rsidRPr="003A3443" w:rsidRDefault="0059750D" w:rsidP="007237BC">
            <w:pPr>
              <w:pStyle w:val="1"/>
              <w:spacing w:before="0"/>
              <w:ind w:left="0" w:right="0"/>
              <w:jc w:val="left"/>
              <w:outlineLvl w:val="0"/>
              <w:rPr>
                <w:spacing w:val="-2"/>
              </w:rPr>
            </w:pPr>
            <w:r w:rsidRPr="003A3443">
              <w:rPr>
                <w:spacing w:val="-2"/>
              </w:rPr>
              <w:t>ЗЕРТТЕУ НӘТИЖЕЛЕРІ</w:t>
            </w:r>
            <w:r w:rsidR="000F7D26" w:rsidRPr="003A3443">
              <w:rPr>
                <w:spacing w:val="-2"/>
              </w:rPr>
              <w:t xml:space="preserve"> </w:t>
            </w:r>
            <w:r w:rsidR="00242F7D" w:rsidRPr="003A3443">
              <w:rPr>
                <w:b w:val="0"/>
                <w:bCs w:val="0"/>
                <w:spacing w:val="-2"/>
              </w:rPr>
              <w:t>......................................</w:t>
            </w:r>
            <w:r w:rsidR="0065233D">
              <w:rPr>
                <w:b w:val="0"/>
                <w:bCs w:val="0"/>
                <w:spacing w:val="-2"/>
              </w:rPr>
              <w:t>..............................</w:t>
            </w:r>
          </w:p>
        </w:tc>
        <w:tc>
          <w:tcPr>
            <w:tcW w:w="750" w:type="dxa"/>
          </w:tcPr>
          <w:p w14:paraId="14D689B1" w14:textId="07BAF77E" w:rsidR="0059750D" w:rsidRPr="003A3443" w:rsidRDefault="00A51EF0" w:rsidP="00AE0D48">
            <w:pPr>
              <w:pStyle w:val="1"/>
              <w:spacing w:before="0"/>
              <w:ind w:left="0" w:right="0"/>
              <w:outlineLvl w:val="0"/>
              <w:rPr>
                <w:b w:val="0"/>
                <w:bCs w:val="0"/>
                <w:spacing w:val="-2"/>
              </w:rPr>
            </w:pPr>
            <w:r>
              <w:rPr>
                <w:b w:val="0"/>
                <w:bCs w:val="0"/>
                <w:spacing w:val="-2"/>
              </w:rPr>
              <w:t>5</w:t>
            </w:r>
            <w:r w:rsidR="00433EC1">
              <w:rPr>
                <w:b w:val="0"/>
                <w:bCs w:val="0"/>
                <w:spacing w:val="-2"/>
              </w:rPr>
              <w:t>1</w:t>
            </w:r>
          </w:p>
        </w:tc>
      </w:tr>
      <w:tr w:rsidR="003A3443" w:rsidRPr="003A3443" w14:paraId="62B41EDB" w14:textId="77777777" w:rsidTr="005E4157">
        <w:trPr>
          <w:gridAfter w:val="1"/>
          <w:wAfter w:w="14" w:type="dxa"/>
        </w:trPr>
        <w:tc>
          <w:tcPr>
            <w:tcW w:w="704" w:type="dxa"/>
          </w:tcPr>
          <w:p w14:paraId="40A23389"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3.1</w:t>
            </w:r>
          </w:p>
        </w:tc>
        <w:tc>
          <w:tcPr>
            <w:tcW w:w="8222" w:type="dxa"/>
          </w:tcPr>
          <w:p w14:paraId="299FE636" w14:textId="28ED2A6D"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Қазақстанның оңтүстік шығысы аймағында өсірілетін бал араларының морфологиясын зерттеу</w:t>
            </w:r>
            <w:r w:rsidR="00242F7D" w:rsidRPr="003A3443">
              <w:rPr>
                <w:rFonts w:ascii="Times New Roman" w:hAnsi="Times New Roman"/>
                <w:sz w:val="28"/>
                <w:szCs w:val="28"/>
                <w:lang w:val="kk-KZ"/>
              </w:rPr>
              <w:t>...................................</w:t>
            </w:r>
            <w:r w:rsidR="0065233D">
              <w:rPr>
                <w:rFonts w:ascii="Times New Roman" w:hAnsi="Times New Roman"/>
                <w:sz w:val="28"/>
                <w:szCs w:val="28"/>
                <w:lang w:val="kk-KZ"/>
              </w:rPr>
              <w:t>................</w:t>
            </w:r>
          </w:p>
        </w:tc>
        <w:tc>
          <w:tcPr>
            <w:tcW w:w="750" w:type="dxa"/>
          </w:tcPr>
          <w:p w14:paraId="74655CC9" w14:textId="77777777" w:rsidR="000F7D26" w:rsidRPr="003A3443" w:rsidRDefault="000F7D26" w:rsidP="00AE0D48">
            <w:pPr>
              <w:pStyle w:val="1"/>
              <w:spacing w:before="0"/>
              <w:ind w:left="0" w:right="0"/>
              <w:outlineLvl w:val="0"/>
              <w:rPr>
                <w:b w:val="0"/>
                <w:bCs w:val="0"/>
                <w:spacing w:val="-2"/>
              </w:rPr>
            </w:pPr>
          </w:p>
          <w:p w14:paraId="764F7E7B" w14:textId="3BF85A90" w:rsidR="0059750D" w:rsidRPr="003A3443" w:rsidRDefault="00A51EF0" w:rsidP="00AE0D48">
            <w:pPr>
              <w:pStyle w:val="1"/>
              <w:spacing w:before="0"/>
              <w:ind w:left="0" w:right="0"/>
              <w:outlineLvl w:val="0"/>
              <w:rPr>
                <w:b w:val="0"/>
                <w:bCs w:val="0"/>
                <w:spacing w:val="-2"/>
              </w:rPr>
            </w:pPr>
            <w:r>
              <w:rPr>
                <w:b w:val="0"/>
                <w:bCs w:val="0"/>
                <w:spacing w:val="-2"/>
              </w:rPr>
              <w:t>5</w:t>
            </w:r>
            <w:r w:rsidR="003552B0">
              <w:rPr>
                <w:b w:val="0"/>
                <w:bCs w:val="0"/>
                <w:spacing w:val="-2"/>
              </w:rPr>
              <w:t>1</w:t>
            </w:r>
          </w:p>
        </w:tc>
      </w:tr>
      <w:tr w:rsidR="003A3443" w:rsidRPr="003A3443" w14:paraId="732FCABD" w14:textId="77777777" w:rsidTr="005E4157">
        <w:trPr>
          <w:gridAfter w:val="1"/>
          <w:wAfter w:w="14" w:type="dxa"/>
        </w:trPr>
        <w:tc>
          <w:tcPr>
            <w:tcW w:w="704" w:type="dxa"/>
          </w:tcPr>
          <w:p w14:paraId="3310A03C"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3.2</w:t>
            </w:r>
          </w:p>
        </w:tc>
        <w:tc>
          <w:tcPr>
            <w:tcW w:w="8222" w:type="dxa"/>
          </w:tcPr>
          <w:p w14:paraId="1FDFEE1F" w14:textId="7C20B059"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Қазақстанның табиғи-климаттық жағдайының ерекшеліктеріне байланысты бал ара тұқымдарының шаруашылыққа пайдалы белгілері</w:t>
            </w:r>
            <w:r w:rsidR="000F7D26" w:rsidRPr="003A3443">
              <w:rPr>
                <w:rFonts w:ascii="Times New Roman" w:hAnsi="Times New Roman"/>
                <w:sz w:val="28"/>
                <w:szCs w:val="28"/>
                <w:lang w:val="kk-KZ"/>
              </w:rPr>
              <w:t>....................................................................</w:t>
            </w:r>
            <w:r w:rsidR="0065233D">
              <w:rPr>
                <w:rFonts w:ascii="Times New Roman" w:hAnsi="Times New Roman"/>
                <w:sz w:val="28"/>
                <w:szCs w:val="28"/>
                <w:lang w:val="kk-KZ"/>
              </w:rPr>
              <w:t>..............................</w:t>
            </w:r>
          </w:p>
        </w:tc>
        <w:tc>
          <w:tcPr>
            <w:tcW w:w="750" w:type="dxa"/>
          </w:tcPr>
          <w:p w14:paraId="3909876D" w14:textId="77777777" w:rsidR="000F7D26" w:rsidRPr="003A3443" w:rsidRDefault="000F7D26" w:rsidP="00AE0D48">
            <w:pPr>
              <w:pStyle w:val="1"/>
              <w:spacing w:before="0"/>
              <w:ind w:left="0" w:right="0"/>
              <w:outlineLvl w:val="0"/>
              <w:rPr>
                <w:b w:val="0"/>
                <w:bCs w:val="0"/>
                <w:spacing w:val="-2"/>
              </w:rPr>
            </w:pPr>
          </w:p>
          <w:p w14:paraId="52174089" w14:textId="77777777" w:rsidR="000F7D26" w:rsidRPr="003A3443" w:rsidRDefault="000F7D26" w:rsidP="00AE0D48">
            <w:pPr>
              <w:pStyle w:val="1"/>
              <w:spacing w:before="0"/>
              <w:ind w:left="0" w:right="0"/>
              <w:outlineLvl w:val="0"/>
              <w:rPr>
                <w:b w:val="0"/>
                <w:bCs w:val="0"/>
                <w:spacing w:val="-2"/>
              </w:rPr>
            </w:pPr>
          </w:p>
          <w:p w14:paraId="6CBEEA4F" w14:textId="0D490D11" w:rsidR="0059750D" w:rsidRPr="003A3443" w:rsidRDefault="003552B0" w:rsidP="00AE0D48">
            <w:pPr>
              <w:pStyle w:val="1"/>
              <w:spacing w:before="0"/>
              <w:ind w:left="0" w:right="0"/>
              <w:outlineLvl w:val="0"/>
              <w:rPr>
                <w:b w:val="0"/>
                <w:bCs w:val="0"/>
                <w:spacing w:val="-2"/>
              </w:rPr>
            </w:pPr>
            <w:r>
              <w:rPr>
                <w:b w:val="0"/>
                <w:bCs w:val="0"/>
                <w:spacing w:val="-2"/>
              </w:rPr>
              <w:t>59</w:t>
            </w:r>
          </w:p>
        </w:tc>
      </w:tr>
      <w:tr w:rsidR="003A3443" w:rsidRPr="003A3443" w14:paraId="33295DD8" w14:textId="77777777" w:rsidTr="005E4157">
        <w:trPr>
          <w:gridAfter w:val="1"/>
          <w:wAfter w:w="14" w:type="dxa"/>
        </w:trPr>
        <w:tc>
          <w:tcPr>
            <w:tcW w:w="704" w:type="dxa"/>
          </w:tcPr>
          <w:p w14:paraId="0B81A030"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3.3</w:t>
            </w:r>
          </w:p>
        </w:tc>
        <w:tc>
          <w:tcPr>
            <w:tcW w:w="8222" w:type="dxa"/>
          </w:tcPr>
          <w:p w14:paraId="06EAF7BB" w14:textId="1FF59D67" w:rsidR="0059750D" w:rsidRPr="003A3443" w:rsidRDefault="0059750D" w:rsidP="007237BC">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 xml:space="preserve">Оңтүстік-Шығыс Қазақстандағы </w:t>
            </w:r>
            <w:r w:rsidRPr="003A3443">
              <w:rPr>
                <w:rFonts w:ascii="Times New Roman" w:hAnsi="Times New Roman"/>
                <w:i/>
                <w:iCs/>
                <w:sz w:val="28"/>
                <w:szCs w:val="28"/>
                <w:lang w:val="kk-KZ"/>
              </w:rPr>
              <w:t>Apis mellifera carnica</w:t>
            </w:r>
            <w:r w:rsidRPr="003A3443">
              <w:rPr>
                <w:rFonts w:ascii="Times New Roman" w:hAnsi="Times New Roman"/>
                <w:sz w:val="28"/>
                <w:szCs w:val="28"/>
                <w:lang w:val="kk-KZ"/>
              </w:rPr>
              <w:t xml:space="preserve"> бал араларының морфометриялық сипаттамаларына қоршаған ортаның әсері</w:t>
            </w:r>
            <w:r w:rsidR="000F7D26" w:rsidRPr="003A3443">
              <w:rPr>
                <w:rFonts w:ascii="Times New Roman" w:hAnsi="Times New Roman"/>
                <w:sz w:val="28"/>
                <w:szCs w:val="28"/>
                <w:lang w:val="kk-KZ"/>
              </w:rPr>
              <w:t>...........................................................................</w:t>
            </w:r>
            <w:r w:rsidR="00D96422">
              <w:rPr>
                <w:rFonts w:ascii="Times New Roman" w:hAnsi="Times New Roman"/>
                <w:sz w:val="28"/>
                <w:szCs w:val="28"/>
                <w:lang w:val="kk-KZ"/>
              </w:rPr>
              <w:t>.........</w:t>
            </w:r>
            <w:r w:rsidR="0065233D">
              <w:rPr>
                <w:rFonts w:ascii="Times New Roman" w:hAnsi="Times New Roman"/>
                <w:sz w:val="28"/>
                <w:szCs w:val="28"/>
                <w:lang w:val="kk-KZ"/>
              </w:rPr>
              <w:t>.....</w:t>
            </w:r>
          </w:p>
        </w:tc>
        <w:tc>
          <w:tcPr>
            <w:tcW w:w="750" w:type="dxa"/>
          </w:tcPr>
          <w:p w14:paraId="6F6AD61D" w14:textId="77777777" w:rsidR="0059750D" w:rsidRPr="003A3443" w:rsidRDefault="0059750D" w:rsidP="00AE0D48">
            <w:pPr>
              <w:pStyle w:val="1"/>
              <w:spacing w:before="0"/>
              <w:ind w:left="0" w:right="0"/>
              <w:outlineLvl w:val="0"/>
              <w:rPr>
                <w:b w:val="0"/>
                <w:bCs w:val="0"/>
                <w:spacing w:val="-2"/>
              </w:rPr>
            </w:pPr>
          </w:p>
          <w:p w14:paraId="075DAE4F" w14:textId="77777777" w:rsidR="00242F7D" w:rsidRPr="003A3443" w:rsidRDefault="00242F7D" w:rsidP="00AE0D48">
            <w:pPr>
              <w:pStyle w:val="1"/>
              <w:spacing w:before="0"/>
              <w:ind w:left="0" w:right="0"/>
              <w:outlineLvl w:val="0"/>
              <w:rPr>
                <w:b w:val="0"/>
                <w:bCs w:val="0"/>
                <w:spacing w:val="-2"/>
              </w:rPr>
            </w:pPr>
          </w:p>
          <w:p w14:paraId="7F2E6D70" w14:textId="5A2CD67E" w:rsidR="00242F7D" w:rsidRPr="003A3443" w:rsidRDefault="003552B0" w:rsidP="00AE0D48">
            <w:pPr>
              <w:pStyle w:val="1"/>
              <w:spacing w:before="0"/>
              <w:ind w:left="0" w:right="0"/>
              <w:outlineLvl w:val="0"/>
              <w:rPr>
                <w:b w:val="0"/>
                <w:bCs w:val="0"/>
                <w:spacing w:val="-2"/>
              </w:rPr>
            </w:pPr>
            <w:r>
              <w:rPr>
                <w:b w:val="0"/>
                <w:bCs w:val="0"/>
                <w:spacing w:val="-2"/>
              </w:rPr>
              <w:t>69</w:t>
            </w:r>
          </w:p>
        </w:tc>
      </w:tr>
      <w:tr w:rsidR="003A3443" w:rsidRPr="003A3443" w14:paraId="375ED81E" w14:textId="77777777" w:rsidTr="005E4157">
        <w:trPr>
          <w:gridAfter w:val="1"/>
          <w:wAfter w:w="14" w:type="dxa"/>
        </w:trPr>
        <w:tc>
          <w:tcPr>
            <w:tcW w:w="704" w:type="dxa"/>
          </w:tcPr>
          <w:p w14:paraId="5502008F" w14:textId="77777777" w:rsidR="0059750D" w:rsidRPr="003A3443" w:rsidRDefault="0059750D" w:rsidP="005E4157">
            <w:pPr>
              <w:pStyle w:val="1"/>
              <w:spacing w:before="0"/>
              <w:ind w:left="0" w:right="0"/>
              <w:jc w:val="left"/>
              <w:outlineLvl w:val="0"/>
              <w:rPr>
                <w:b w:val="0"/>
                <w:bCs w:val="0"/>
                <w:spacing w:val="-2"/>
              </w:rPr>
            </w:pPr>
            <w:r w:rsidRPr="003A3443">
              <w:rPr>
                <w:b w:val="0"/>
                <w:bCs w:val="0"/>
                <w:spacing w:val="-2"/>
              </w:rPr>
              <w:t>3.4</w:t>
            </w:r>
          </w:p>
        </w:tc>
        <w:tc>
          <w:tcPr>
            <w:tcW w:w="8222" w:type="dxa"/>
          </w:tcPr>
          <w:p w14:paraId="48DC46AA" w14:textId="612C3BF8" w:rsidR="0059750D" w:rsidRPr="003A3443" w:rsidRDefault="00483EAF" w:rsidP="007237BC">
            <w:pPr>
              <w:pStyle w:val="a7"/>
              <w:ind w:left="0"/>
            </w:pPr>
            <w:r w:rsidRPr="003A3443">
              <w:rPr>
                <w:bCs/>
              </w:rPr>
              <w:t>Алматы және Жетісу облыстарының табиғи-климаттық аймақтарында карпат, краин және орталық орыс тұқымдарын тиімді ұстау</w:t>
            </w:r>
            <w:r w:rsidRPr="003A3443">
              <w:t xml:space="preserve"> ..............................................................</w:t>
            </w:r>
            <w:r w:rsidR="0065233D">
              <w:t>.............................</w:t>
            </w:r>
          </w:p>
        </w:tc>
        <w:tc>
          <w:tcPr>
            <w:tcW w:w="750" w:type="dxa"/>
          </w:tcPr>
          <w:p w14:paraId="5987EA28" w14:textId="77777777" w:rsidR="0059750D" w:rsidRPr="003A3443" w:rsidRDefault="0059750D" w:rsidP="00AE0D48">
            <w:pPr>
              <w:pStyle w:val="1"/>
              <w:spacing w:before="0"/>
              <w:ind w:left="0" w:right="0"/>
              <w:outlineLvl w:val="0"/>
              <w:rPr>
                <w:b w:val="0"/>
                <w:bCs w:val="0"/>
                <w:spacing w:val="-2"/>
              </w:rPr>
            </w:pPr>
          </w:p>
          <w:p w14:paraId="0BBF3E08" w14:textId="77777777" w:rsidR="00483EAF" w:rsidRPr="003A3443" w:rsidRDefault="00483EAF" w:rsidP="00AE0D48">
            <w:pPr>
              <w:pStyle w:val="1"/>
              <w:spacing w:before="0"/>
              <w:ind w:left="0" w:right="0"/>
              <w:outlineLvl w:val="0"/>
              <w:rPr>
                <w:b w:val="0"/>
                <w:bCs w:val="0"/>
                <w:spacing w:val="-2"/>
              </w:rPr>
            </w:pPr>
          </w:p>
          <w:p w14:paraId="458FC3FF" w14:textId="435C2768" w:rsidR="00244AB8" w:rsidRPr="003A3443" w:rsidRDefault="00242F7D" w:rsidP="00AE0D48">
            <w:pPr>
              <w:pStyle w:val="1"/>
              <w:spacing w:before="0"/>
              <w:ind w:left="0" w:right="0"/>
              <w:outlineLvl w:val="0"/>
              <w:rPr>
                <w:b w:val="0"/>
                <w:bCs w:val="0"/>
                <w:spacing w:val="-2"/>
              </w:rPr>
            </w:pPr>
            <w:r w:rsidRPr="003A3443">
              <w:rPr>
                <w:b w:val="0"/>
                <w:bCs w:val="0"/>
                <w:spacing w:val="-2"/>
              </w:rPr>
              <w:t>7</w:t>
            </w:r>
            <w:r w:rsidR="0008567B">
              <w:rPr>
                <w:b w:val="0"/>
                <w:bCs w:val="0"/>
                <w:spacing w:val="-2"/>
              </w:rPr>
              <w:t>8</w:t>
            </w:r>
          </w:p>
        </w:tc>
      </w:tr>
      <w:tr w:rsidR="003A3443" w:rsidRPr="003A3443" w14:paraId="47F262CE" w14:textId="77777777" w:rsidTr="005E4157">
        <w:trPr>
          <w:gridAfter w:val="1"/>
          <w:wAfter w:w="14" w:type="dxa"/>
        </w:trPr>
        <w:tc>
          <w:tcPr>
            <w:tcW w:w="704" w:type="dxa"/>
          </w:tcPr>
          <w:p w14:paraId="1B6961FB" w14:textId="76D723E3" w:rsidR="00483EAF" w:rsidRPr="003A3443" w:rsidRDefault="00483EAF" w:rsidP="005E4157">
            <w:pPr>
              <w:pStyle w:val="1"/>
              <w:spacing w:before="0"/>
              <w:ind w:left="0" w:right="0"/>
              <w:jc w:val="left"/>
              <w:outlineLvl w:val="0"/>
              <w:rPr>
                <w:b w:val="0"/>
                <w:bCs w:val="0"/>
                <w:spacing w:val="-2"/>
              </w:rPr>
            </w:pPr>
            <w:r w:rsidRPr="003A3443">
              <w:rPr>
                <w:b w:val="0"/>
                <w:bCs w:val="0"/>
                <w:spacing w:val="-2"/>
              </w:rPr>
              <w:t>3.5</w:t>
            </w:r>
          </w:p>
        </w:tc>
        <w:tc>
          <w:tcPr>
            <w:tcW w:w="8222" w:type="dxa"/>
          </w:tcPr>
          <w:p w14:paraId="34E097C7" w14:textId="094CED88" w:rsidR="00483EAF" w:rsidRPr="003A3443" w:rsidRDefault="00483EAF" w:rsidP="007237BC">
            <w:pPr>
              <w:pStyle w:val="a7"/>
              <w:ind w:left="0"/>
            </w:pPr>
            <w:r w:rsidRPr="003A3443">
              <w:t>Бал араларының шаруашылыққа пайдалы белгілерінде бал өнімділімен гүл тозаңдарын балдың құрамы арқылы анықтау..........</w:t>
            </w:r>
          </w:p>
        </w:tc>
        <w:tc>
          <w:tcPr>
            <w:tcW w:w="750" w:type="dxa"/>
          </w:tcPr>
          <w:p w14:paraId="4D082C10" w14:textId="77777777" w:rsidR="00483EAF" w:rsidRPr="003A3443" w:rsidRDefault="00483EAF" w:rsidP="00AE0D48">
            <w:pPr>
              <w:pStyle w:val="1"/>
              <w:spacing w:before="0"/>
              <w:ind w:left="0" w:right="0"/>
              <w:outlineLvl w:val="0"/>
              <w:rPr>
                <w:b w:val="0"/>
                <w:bCs w:val="0"/>
                <w:spacing w:val="-2"/>
              </w:rPr>
            </w:pPr>
          </w:p>
          <w:p w14:paraId="272B6C9C" w14:textId="22A46E9B" w:rsidR="00483EAF" w:rsidRPr="003A3443" w:rsidRDefault="003552B0" w:rsidP="00AE0D48">
            <w:pPr>
              <w:pStyle w:val="1"/>
              <w:spacing w:before="0"/>
              <w:ind w:left="0" w:right="0"/>
              <w:outlineLvl w:val="0"/>
              <w:rPr>
                <w:b w:val="0"/>
                <w:bCs w:val="0"/>
                <w:spacing w:val="-2"/>
              </w:rPr>
            </w:pPr>
            <w:r>
              <w:rPr>
                <w:b w:val="0"/>
                <w:bCs w:val="0"/>
                <w:spacing w:val="-2"/>
              </w:rPr>
              <w:t>79</w:t>
            </w:r>
          </w:p>
        </w:tc>
      </w:tr>
      <w:tr w:rsidR="003A3443" w:rsidRPr="003A3443" w14:paraId="5164E8A8" w14:textId="77777777" w:rsidTr="005E4157">
        <w:trPr>
          <w:gridAfter w:val="1"/>
          <w:wAfter w:w="14" w:type="dxa"/>
        </w:trPr>
        <w:tc>
          <w:tcPr>
            <w:tcW w:w="704" w:type="dxa"/>
          </w:tcPr>
          <w:p w14:paraId="4C95BF81" w14:textId="32CE8C53" w:rsidR="0059750D" w:rsidRPr="003A3443" w:rsidRDefault="0059750D" w:rsidP="005E4157">
            <w:pPr>
              <w:pStyle w:val="1"/>
              <w:spacing w:before="0"/>
              <w:ind w:left="0" w:right="0"/>
              <w:jc w:val="left"/>
              <w:outlineLvl w:val="0"/>
              <w:rPr>
                <w:b w:val="0"/>
                <w:bCs w:val="0"/>
                <w:spacing w:val="-2"/>
              </w:rPr>
            </w:pPr>
            <w:r w:rsidRPr="003A3443">
              <w:rPr>
                <w:b w:val="0"/>
                <w:bCs w:val="0"/>
                <w:spacing w:val="-2"/>
              </w:rPr>
              <w:t>3.</w:t>
            </w:r>
            <w:r w:rsidR="00483EAF" w:rsidRPr="003A3443">
              <w:rPr>
                <w:b w:val="0"/>
                <w:bCs w:val="0"/>
                <w:spacing w:val="-2"/>
              </w:rPr>
              <w:t>6</w:t>
            </w:r>
          </w:p>
        </w:tc>
        <w:tc>
          <w:tcPr>
            <w:tcW w:w="8222" w:type="dxa"/>
          </w:tcPr>
          <w:p w14:paraId="27E09214" w14:textId="1F637533" w:rsidR="0059750D" w:rsidRPr="003A3443" w:rsidRDefault="0059750D" w:rsidP="007237BC">
            <w:pPr>
              <w:pStyle w:val="a7"/>
              <w:ind w:left="0"/>
            </w:pPr>
            <w:r w:rsidRPr="003A3443">
              <w:t>Ара тұқымдарының биоклимат жағдайына байланысты дене бітімдерінің морфологиялық ерекшеліктерін зерттеу арқылы генотиптеу</w:t>
            </w:r>
            <w:r w:rsidR="000F7D26" w:rsidRPr="003A3443">
              <w:t>.................................................................</w:t>
            </w:r>
            <w:r w:rsidR="0065233D">
              <w:t>..............................</w:t>
            </w:r>
          </w:p>
        </w:tc>
        <w:tc>
          <w:tcPr>
            <w:tcW w:w="750" w:type="dxa"/>
          </w:tcPr>
          <w:p w14:paraId="399E075E" w14:textId="77777777" w:rsidR="0059750D" w:rsidRPr="003A3443" w:rsidRDefault="0059750D" w:rsidP="00AE0D48">
            <w:pPr>
              <w:pStyle w:val="1"/>
              <w:spacing w:before="0"/>
              <w:ind w:left="0" w:right="0"/>
              <w:outlineLvl w:val="0"/>
              <w:rPr>
                <w:b w:val="0"/>
                <w:bCs w:val="0"/>
                <w:spacing w:val="-2"/>
              </w:rPr>
            </w:pPr>
          </w:p>
          <w:p w14:paraId="1221CB33" w14:textId="77777777" w:rsidR="00242F7D" w:rsidRPr="003A3443" w:rsidRDefault="00242F7D" w:rsidP="00AE0D48">
            <w:pPr>
              <w:pStyle w:val="1"/>
              <w:spacing w:before="0"/>
              <w:ind w:left="0" w:right="0"/>
              <w:outlineLvl w:val="0"/>
              <w:rPr>
                <w:b w:val="0"/>
                <w:bCs w:val="0"/>
                <w:spacing w:val="-2"/>
              </w:rPr>
            </w:pPr>
          </w:p>
          <w:p w14:paraId="6D50D76A" w14:textId="7A487E90" w:rsidR="00242F7D" w:rsidRPr="003A3443" w:rsidRDefault="0008567B" w:rsidP="00AE0D48">
            <w:pPr>
              <w:pStyle w:val="1"/>
              <w:spacing w:before="0"/>
              <w:ind w:left="0" w:right="0"/>
              <w:outlineLvl w:val="0"/>
              <w:rPr>
                <w:b w:val="0"/>
                <w:bCs w:val="0"/>
                <w:spacing w:val="-2"/>
              </w:rPr>
            </w:pPr>
            <w:r>
              <w:rPr>
                <w:b w:val="0"/>
                <w:bCs w:val="0"/>
                <w:spacing w:val="-2"/>
              </w:rPr>
              <w:t>8</w:t>
            </w:r>
            <w:r w:rsidR="003552B0">
              <w:rPr>
                <w:b w:val="0"/>
                <w:bCs w:val="0"/>
                <w:spacing w:val="-2"/>
              </w:rPr>
              <w:t>4</w:t>
            </w:r>
          </w:p>
        </w:tc>
      </w:tr>
      <w:tr w:rsidR="003A3443" w:rsidRPr="003A3443" w14:paraId="17A7E401" w14:textId="77777777" w:rsidTr="005E4157">
        <w:trPr>
          <w:gridAfter w:val="1"/>
          <w:wAfter w:w="14" w:type="dxa"/>
        </w:trPr>
        <w:tc>
          <w:tcPr>
            <w:tcW w:w="704" w:type="dxa"/>
          </w:tcPr>
          <w:p w14:paraId="273E4548" w14:textId="4F7459B6" w:rsidR="0059750D" w:rsidRPr="003A3443" w:rsidRDefault="0059750D" w:rsidP="007237BC">
            <w:pPr>
              <w:pStyle w:val="1"/>
              <w:spacing w:before="0"/>
              <w:ind w:left="0" w:right="0"/>
              <w:outlineLvl w:val="0"/>
              <w:rPr>
                <w:b w:val="0"/>
                <w:bCs w:val="0"/>
                <w:spacing w:val="-2"/>
              </w:rPr>
            </w:pPr>
            <w:r w:rsidRPr="003A3443">
              <w:rPr>
                <w:b w:val="0"/>
                <w:bCs w:val="0"/>
                <w:spacing w:val="-2"/>
              </w:rPr>
              <w:t>3.</w:t>
            </w:r>
            <w:r w:rsidR="00244AB8" w:rsidRPr="003A3443">
              <w:rPr>
                <w:b w:val="0"/>
                <w:bCs w:val="0"/>
                <w:spacing w:val="-2"/>
              </w:rPr>
              <w:t>7</w:t>
            </w:r>
          </w:p>
        </w:tc>
        <w:tc>
          <w:tcPr>
            <w:tcW w:w="8222" w:type="dxa"/>
          </w:tcPr>
          <w:p w14:paraId="1AF4A33D" w14:textId="2D91741D" w:rsidR="0059750D" w:rsidRPr="003A3443" w:rsidRDefault="0059750D" w:rsidP="007237BC">
            <w:pPr>
              <w:spacing w:after="0" w:line="240" w:lineRule="auto"/>
              <w:jc w:val="both"/>
              <w:rPr>
                <w:rFonts w:ascii="Times New Roman" w:hAnsi="Times New Roman"/>
                <w:sz w:val="28"/>
                <w:szCs w:val="28"/>
                <w:lang w:val="en-US"/>
              </w:rPr>
            </w:pPr>
            <w:r w:rsidRPr="003A3443">
              <w:rPr>
                <w:rFonts w:ascii="Times New Roman" w:hAnsi="Times New Roman"/>
                <w:sz w:val="28"/>
                <w:szCs w:val="28"/>
                <w:lang w:val="kk-KZ"/>
              </w:rPr>
              <w:t>Ара өсірудің экономикалық тиімділігі</w:t>
            </w:r>
            <w:r w:rsidR="00920B5E" w:rsidRPr="003A3443">
              <w:rPr>
                <w:rFonts w:ascii="Times New Roman" w:hAnsi="Times New Roman"/>
                <w:sz w:val="28"/>
                <w:szCs w:val="28"/>
                <w:lang w:val="kk-KZ"/>
              </w:rPr>
              <w:t>..</w:t>
            </w:r>
            <w:r w:rsidRPr="003A3443">
              <w:rPr>
                <w:rFonts w:ascii="Times New Roman" w:hAnsi="Times New Roman"/>
                <w:sz w:val="28"/>
                <w:szCs w:val="28"/>
                <w:lang w:val="kk-KZ"/>
              </w:rPr>
              <w:t>..............................</w:t>
            </w:r>
            <w:r w:rsidR="000F7D26" w:rsidRPr="003A3443">
              <w:rPr>
                <w:rFonts w:ascii="Times New Roman" w:hAnsi="Times New Roman"/>
                <w:sz w:val="28"/>
                <w:szCs w:val="28"/>
                <w:lang w:val="kk-KZ"/>
              </w:rPr>
              <w:t>..</w:t>
            </w:r>
            <w:r w:rsidR="00D96422">
              <w:rPr>
                <w:rFonts w:ascii="Times New Roman" w:hAnsi="Times New Roman"/>
                <w:sz w:val="28"/>
                <w:szCs w:val="28"/>
                <w:lang w:val="kk-KZ"/>
              </w:rPr>
              <w:t>...............</w:t>
            </w:r>
          </w:p>
        </w:tc>
        <w:tc>
          <w:tcPr>
            <w:tcW w:w="750" w:type="dxa"/>
          </w:tcPr>
          <w:p w14:paraId="36272AF6" w14:textId="219C5715" w:rsidR="0059750D" w:rsidRPr="003A3443" w:rsidRDefault="0008567B" w:rsidP="00AE0D48">
            <w:pPr>
              <w:pStyle w:val="1"/>
              <w:spacing w:before="0"/>
              <w:ind w:left="0" w:right="0"/>
              <w:outlineLvl w:val="0"/>
              <w:rPr>
                <w:b w:val="0"/>
                <w:bCs w:val="0"/>
                <w:spacing w:val="-2"/>
              </w:rPr>
            </w:pPr>
            <w:r>
              <w:rPr>
                <w:b w:val="0"/>
                <w:bCs w:val="0"/>
                <w:spacing w:val="-2"/>
              </w:rPr>
              <w:t>10</w:t>
            </w:r>
            <w:r w:rsidR="003552B0">
              <w:rPr>
                <w:b w:val="0"/>
                <w:bCs w:val="0"/>
                <w:spacing w:val="-2"/>
              </w:rPr>
              <w:t>0</w:t>
            </w:r>
          </w:p>
        </w:tc>
      </w:tr>
      <w:tr w:rsidR="003A3443" w:rsidRPr="003A3443" w14:paraId="4478D841" w14:textId="77777777" w:rsidTr="005E4157">
        <w:tc>
          <w:tcPr>
            <w:tcW w:w="8926" w:type="dxa"/>
            <w:gridSpan w:val="2"/>
          </w:tcPr>
          <w:p w14:paraId="1EE2BC87" w14:textId="279997A4" w:rsidR="0059750D" w:rsidRPr="003A3443" w:rsidRDefault="0059750D" w:rsidP="007237BC">
            <w:pPr>
              <w:pStyle w:val="af4"/>
              <w:rPr>
                <w:rFonts w:ascii="Times New Roman" w:hAnsi="Times New Roman" w:cs="Times New Roman"/>
                <w:b/>
                <w:sz w:val="28"/>
                <w:szCs w:val="28"/>
                <w:lang w:val="kk-KZ"/>
              </w:rPr>
            </w:pPr>
            <w:r w:rsidRPr="003A3443">
              <w:rPr>
                <w:rFonts w:ascii="Times New Roman" w:hAnsi="Times New Roman" w:cs="Times New Roman"/>
                <w:b/>
                <w:sz w:val="28"/>
                <w:szCs w:val="28"/>
              </w:rPr>
              <w:t>ҚОРЫТЫНДЫ</w:t>
            </w:r>
            <w:r w:rsidRPr="003A3443">
              <w:rPr>
                <w:rFonts w:ascii="Times New Roman" w:hAnsi="Times New Roman" w:cs="Times New Roman"/>
                <w:bCs/>
                <w:sz w:val="28"/>
                <w:szCs w:val="28"/>
              </w:rPr>
              <w:t>.................................................................................</w:t>
            </w:r>
            <w:r w:rsidR="000F7D26" w:rsidRPr="003A3443">
              <w:rPr>
                <w:rFonts w:ascii="Times New Roman" w:hAnsi="Times New Roman" w:cs="Times New Roman"/>
                <w:bCs/>
                <w:sz w:val="28"/>
                <w:szCs w:val="28"/>
                <w:lang w:val="kk-KZ"/>
              </w:rPr>
              <w:t>..............</w:t>
            </w:r>
          </w:p>
        </w:tc>
        <w:tc>
          <w:tcPr>
            <w:tcW w:w="764" w:type="dxa"/>
            <w:gridSpan w:val="2"/>
          </w:tcPr>
          <w:p w14:paraId="7B67496D" w14:textId="0A1ADDD9" w:rsidR="0059750D" w:rsidRPr="003A3443" w:rsidRDefault="000E0AC1" w:rsidP="00AE0D48">
            <w:pPr>
              <w:pStyle w:val="1"/>
              <w:spacing w:before="0"/>
              <w:ind w:left="0" w:right="0"/>
              <w:outlineLvl w:val="0"/>
              <w:rPr>
                <w:b w:val="0"/>
                <w:bCs w:val="0"/>
                <w:spacing w:val="-2"/>
              </w:rPr>
            </w:pPr>
            <w:r>
              <w:rPr>
                <w:b w:val="0"/>
                <w:bCs w:val="0"/>
                <w:spacing w:val="-2"/>
              </w:rPr>
              <w:t>10</w:t>
            </w:r>
            <w:r w:rsidR="002806F0">
              <w:rPr>
                <w:b w:val="0"/>
                <w:bCs w:val="0"/>
                <w:spacing w:val="-2"/>
              </w:rPr>
              <w:t>4</w:t>
            </w:r>
          </w:p>
        </w:tc>
      </w:tr>
      <w:tr w:rsidR="00244AB8" w:rsidRPr="003A3443" w14:paraId="5FEACCC3" w14:textId="77777777" w:rsidTr="005E4157">
        <w:tc>
          <w:tcPr>
            <w:tcW w:w="8926" w:type="dxa"/>
            <w:gridSpan w:val="2"/>
          </w:tcPr>
          <w:p w14:paraId="383CBFE0" w14:textId="3852EA4C" w:rsidR="00244AB8" w:rsidRPr="003A3443" w:rsidRDefault="00244AB8" w:rsidP="00244AB8">
            <w:pPr>
              <w:pStyle w:val="af4"/>
              <w:rPr>
                <w:rFonts w:ascii="Times New Roman" w:hAnsi="Times New Roman" w:cs="Times New Roman"/>
                <w:b/>
                <w:bCs/>
                <w:sz w:val="28"/>
                <w:szCs w:val="28"/>
              </w:rPr>
            </w:pPr>
            <w:r w:rsidRPr="003A3443">
              <w:rPr>
                <w:rFonts w:ascii="Times New Roman" w:hAnsi="Times New Roman" w:cs="Times New Roman"/>
                <w:b/>
                <w:sz w:val="28"/>
                <w:szCs w:val="28"/>
              </w:rPr>
              <w:t>ПАЙДАЛАНЫЛҒАН ӘДЕБИЕТТЕР ТІЗІМІ</w:t>
            </w:r>
            <w:r w:rsidRPr="003A3443">
              <w:rPr>
                <w:rFonts w:ascii="Times New Roman" w:hAnsi="Times New Roman" w:cs="Times New Roman"/>
                <w:bCs/>
                <w:sz w:val="28"/>
                <w:szCs w:val="28"/>
              </w:rPr>
              <w:t>..........................</w:t>
            </w:r>
            <w:r w:rsidRPr="003A3443">
              <w:rPr>
                <w:rFonts w:ascii="Times New Roman" w:hAnsi="Times New Roman" w:cs="Times New Roman"/>
                <w:bCs/>
                <w:sz w:val="28"/>
                <w:szCs w:val="28"/>
                <w:lang w:val="kk-KZ"/>
              </w:rPr>
              <w:t>................</w:t>
            </w:r>
          </w:p>
        </w:tc>
        <w:tc>
          <w:tcPr>
            <w:tcW w:w="764" w:type="dxa"/>
            <w:gridSpan w:val="2"/>
          </w:tcPr>
          <w:p w14:paraId="0D99CA19" w14:textId="56E01356" w:rsidR="00244AB8" w:rsidRPr="003A3443" w:rsidRDefault="00244AB8" w:rsidP="00AE0D48">
            <w:pPr>
              <w:pStyle w:val="1"/>
              <w:spacing w:before="0"/>
              <w:ind w:left="0" w:right="0"/>
              <w:outlineLvl w:val="0"/>
              <w:rPr>
                <w:b w:val="0"/>
                <w:bCs w:val="0"/>
                <w:spacing w:val="-2"/>
              </w:rPr>
            </w:pPr>
            <w:r w:rsidRPr="003A3443">
              <w:rPr>
                <w:b w:val="0"/>
                <w:bCs w:val="0"/>
                <w:spacing w:val="-2"/>
              </w:rPr>
              <w:t>10</w:t>
            </w:r>
            <w:r w:rsidR="002806F0">
              <w:rPr>
                <w:b w:val="0"/>
                <w:bCs w:val="0"/>
                <w:spacing w:val="-2"/>
              </w:rPr>
              <w:t>7</w:t>
            </w:r>
          </w:p>
        </w:tc>
      </w:tr>
      <w:tr w:rsidR="00830C9A" w:rsidRPr="003A3443" w14:paraId="6D67BC42" w14:textId="77777777" w:rsidTr="005E4157">
        <w:tc>
          <w:tcPr>
            <w:tcW w:w="8926" w:type="dxa"/>
            <w:gridSpan w:val="2"/>
          </w:tcPr>
          <w:p w14:paraId="47EBE9A1" w14:textId="1105F220" w:rsidR="00830C9A" w:rsidRPr="00830C9A" w:rsidRDefault="00830C9A" w:rsidP="00973ED4">
            <w:pPr>
              <w:pStyle w:val="af4"/>
              <w:rPr>
                <w:rFonts w:ascii="Times New Roman" w:hAnsi="Times New Roman" w:cs="Times New Roman"/>
                <w:b/>
                <w:sz w:val="28"/>
                <w:szCs w:val="28"/>
                <w:lang w:val="kk-KZ"/>
              </w:rPr>
            </w:pPr>
            <w:r>
              <w:rPr>
                <w:rFonts w:ascii="Times New Roman" w:hAnsi="Times New Roman" w:cs="Times New Roman"/>
                <w:b/>
                <w:sz w:val="28"/>
                <w:szCs w:val="28"/>
                <w:lang w:val="kk-KZ"/>
              </w:rPr>
              <w:t>ҚОСЫМША</w:t>
            </w:r>
            <w:r w:rsidR="005E4157">
              <w:rPr>
                <w:rFonts w:ascii="Times New Roman" w:hAnsi="Times New Roman" w:cs="Times New Roman"/>
                <w:b/>
                <w:sz w:val="28"/>
                <w:szCs w:val="28"/>
                <w:lang w:val="kk-KZ"/>
              </w:rPr>
              <w:t xml:space="preserve"> А </w:t>
            </w:r>
            <w:r w:rsidR="005E4157" w:rsidRPr="00973ED4">
              <w:rPr>
                <w:rFonts w:ascii="Times New Roman" w:hAnsi="Times New Roman" w:cs="Times New Roman"/>
                <w:b/>
                <w:sz w:val="28"/>
                <w:szCs w:val="28"/>
                <w:lang w:val="kk-KZ"/>
              </w:rPr>
              <w:t xml:space="preserve">– </w:t>
            </w:r>
            <w:r w:rsidR="00973ED4">
              <w:rPr>
                <w:rFonts w:ascii="Times New Roman" w:hAnsi="Times New Roman" w:cs="Times New Roman"/>
                <w:bCs/>
                <w:sz w:val="28"/>
                <w:szCs w:val="28"/>
                <w:lang w:val="kk-KZ"/>
              </w:rPr>
              <w:t>Зерттеу жұмыстар</w:t>
            </w:r>
            <w:r w:rsidR="005E4157" w:rsidRPr="005E4157">
              <w:rPr>
                <w:rFonts w:ascii="Times New Roman" w:hAnsi="Times New Roman" w:cs="Times New Roman"/>
                <w:bCs/>
                <w:sz w:val="28"/>
                <w:szCs w:val="28"/>
                <w:lang w:val="kk-KZ"/>
              </w:rPr>
              <w:t>...........................................................</w:t>
            </w:r>
          </w:p>
        </w:tc>
        <w:tc>
          <w:tcPr>
            <w:tcW w:w="764" w:type="dxa"/>
            <w:gridSpan w:val="2"/>
          </w:tcPr>
          <w:p w14:paraId="406E9570" w14:textId="0357DDEE" w:rsidR="00830C9A" w:rsidRPr="003A3443" w:rsidRDefault="0065233D" w:rsidP="00AE0D48">
            <w:pPr>
              <w:pStyle w:val="1"/>
              <w:spacing w:before="0"/>
              <w:ind w:left="0" w:right="0"/>
              <w:outlineLvl w:val="0"/>
              <w:rPr>
                <w:b w:val="0"/>
                <w:bCs w:val="0"/>
                <w:spacing w:val="-2"/>
              </w:rPr>
            </w:pPr>
            <w:r>
              <w:rPr>
                <w:b w:val="0"/>
                <w:bCs w:val="0"/>
                <w:spacing w:val="-2"/>
              </w:rPr>
              <w:t>11</w:t>
            </w:r>
            <w:r w:rsidR="002806F0">
              <w:rPr>
                <w:b w:val="0"/>
                <w:bCs w:val="0"/>
                <w:spacing w:val="-2"/>
              </w:rPr>
              <w:t>6</w:t>
            </w:r>
          </w:p>
        </w:tc>
      </w:tr>
      <w:tr w:rsidR="005E4157" w:rsidRPr="003A3443" w14:paraId="4F1BF769" w14:textId="77777777" w:rsidTr="005E4157">
        <w:tc>
          <w:tcPr>
            <w:tcW w:w="8926" w:type="dxa"/>
            <w:gridSpan w:val="2"/>
          </w:tcPr>
          <w:p w14:paraId="3CFE1273" w14:textId="0B033435" w:rsidR="005E4157" w:rsidRPr="00830C9A" w:rsidRDefault="005E4157" w:rsidP="005E4157">
            <w:pPr>
              <w:pStyle w:val="af4"/>
              <w:rPr>
                <w:rFonts w:ascii="Times New Roman" w:hAnsi="Times New Roman" w:cs="Times New Roman"/>
                <w:b/>
                <w:sz w:val="28"/>
                <w:szCs w:val="28"/>
                <w:lang w:val="kk-KZ"/>
              </w:rPr>
            </w:pPr>
            <w:r>
              <w:rPr>
                <w:rFonts w:ascii="Times New Roman" w:hAnsi="Times New Roman" w:cs="Times New Roman"/>
                <w:b/>
                <w:sz w:val="28"/>
                <w:szCs w:val="28"/>
                <w:lang w:val="kk-KZ"/>
              </w:rPr>
              <w:t>ҚОСЫМША Б –</w:t>
            </w:r>
            <w:r w:rsidR="002806F0" w:rsidRPr="002806F0">
              <w:rPr>
                <w:rFonts w:ascii="Times New Roman" w:hAnsi="Times New Roman" w:cs="Times New Roman"/>
                <w:bCs/>
                <w:sz w:val="28"/>
                <w:szCs w:val="28"/>
                <w:lang w:val="kk-KZ"/>
              </w:rPr>
              <w:t>Куәлік</w:t>
            </w:r>
            <w:r>
              <w:rPr>
                <w:rFonts w:ascii="Times New Roman" w:hAnsi="Times New Roman" w:cs="Times New Roman"/>
                <w:b/>
                <w:sz w:val="28"/>
                <w:szCs w:val="28"/>
                <w:lang w:val="kk-KZ"/>
              </w:rPr>
              <w:t xml:space="preserve"> </w:t>
            </w:r>
            <w:r w:rsidRPr="005E4157">
              <w:rPr>
                <w:rFonts w:ascii="Times New Roman" w:hAnsi="Times New Roman" w:cs="Times New Roman"/>
                <w:bCs/>
                <w:sz w:val="28"/>
                <w:szCs w:val="28"/>
                <w:lang w:val="kk-KZ"/>
              </w:rPr>
              <w:t>...........................................................................</w:t>
            </w:r>
          </w:p>
        </w:tc>
        <w:tc>
          <w:tcPr>
            <w:tcW w:w="764" w:type="dxa"/>
            <w:gridSpan w:val="2"/>
          </w:tcPr>
          <w:p w14:paraId="7A169340" w14:textId="07621ACC" w:rsidR="005E4157" w:rsidRPr="005E4157" w:rsidRDefault="005E4157" w:rsidP="00AE0D48">
            <w:pPr>
              <w:pStyle w:val="1"/>
              <w:spacing w:before="0"/>
              <w:ind w:left="0" w:right="0"/>
              <w:outlineLvl w:val="0"/>
              <w:rPr>
                <w:b w:val="0"/>
                <w:bCs w:val="0"/>
                <w:spacing w:val="-2"/>
                <w:lang w:val="ru-RU"/>
              </w:rPr>
            </w:pPr>
            <w:r w:rsidRPr="002806F0">
              <w:rPr>
                <w:b w:val="0"/>
                <w:bCs w:val="0"/>
                <w:spacing w:val="-2"/>
              </w:rPr>
              <w:t>1</w:t>
            </w:r>
            <w:r w:rsidR="002806F0" w:rsidRPr="002806F0">
              <w:rPr>
                <w:b w:val="0"/>
                <w:bCs w:val="0"/>
                <w:spacing w:val="-2"/>
              </w:rPr>
              <w:t>23</w:t>
            </w:r>
          </w:p>
        </w:tc>
      </w:tr>
    </w:tbl>
    <w:p w14:paraId="7EEF460A" w14:textId="77777777" w:rsidR="005E4157" w:rsidRPr="003A3443" w:rsidRDefault="005E4157" w:rsidP="005E4157">
      <w:pPr>
        <w:spacing w:after="0" w:line="240" w:lineRule="auto"/>
        <w:rPr>
          <w:rFonts w:ascii="Times New Roman" w:hAnsi="Times New Roman"/>
          <w:lang w:val="kk-KZ"/>
        </w:rPr>
      </w:pPr>
    </w:p>
    <w:p w14:paraId="4B3FFE3F" w14:textId="77777777" w:rsidR="0059750D" w:rsidRPr="003A3443" w:rsidRDefault="0059750D" w:rsidP="0059750D">
      <w:pPr>
        <w:spacing w:after="0" w:line="240" w:lineRule="auto"/>
        <w:rPr>
          <w:rFonts w:ascii="Times New Roman" w:hAnsi="Times New Roman"/>
          <w:lang w:val="kk-KZ"/>
        </w:rPr>
      </w:pPr>
    </w:p>
    <w:p w14:paraId="0595FAAC" w14:textId="77777777" w:rsidR="00077242" w:rsidRPr="003A3443" w:rsidRDefault="00077242" w:rsidP="0059750D">
      <w:pPr>
        <w:spacing w:after="0" w:line="240" w:lineRule="auto"/>
        <w:rPr>
          <w:rFonts w:ascii="Times New Roman" w:hAnsi="Times New Roman"/>
          <w:lang w:val="kk-KZ"/>
        </w:rPr>
      </w:pPr>
    </w:p>
    <w:p w14:paraId="0AEF607D" w14:textId="77777777" w:rsidR="0059750D" w:rsidRPr="003A3443" w:rsidRDefault="0059750D" w:rsidP="0059750D">
      <w:pPr>
        <w:pStyle w:val="1"/>
        <w:spacing w:before="0"/>
        <w:ind w:left="0" w:right="0"/>
      </w:pPr>
      <w:r w:rsidRPr="003A3443">
        <w:lastRenderedPageBreak/>
        <w:t>НОРМАТИВТІК СІЛТЕМЕЛЕР</w:t>
      </w:r>
    </w:p>
    <w:p w14:paraId="1C554BF7" w14:textId="77777777" w:rsidR="0059750D" w:rsidRPr="003A3443" w:rsidRDefault="0059750D" w:rsidP="0059750D">
      <w:pPr>
        <w:pStyle w:val="a7"/>
        <w:ind w:left="0"/>
        <w:jc w:val="left"/>
        <w:rPr>
          <w:b/>
        </w:rPr>
      </w:pPr>
    </w:p>
    <w:p w14:paraId="0F50112F" w14:textId="77777777" w:rsidR="0059750D" w:rsidRPr="003A3443" w:rsidRDefault="0059750D" w:rsidP="0059750D">
      <w:pPr>
        <w:spacing w:after="0" w:line="240" w:lineRule="auto"/>
        <w:ind w:right="140" w:firstLine="709"/>
        <w:jc w:val="both"/>
        <w:rPr>
          <w:rFonts w:ascii="Times New Roman" w:hAnsi="Times New Roman"/>
          <w:sz w:val="28"/>
          <w:szCs w:val="28"/>
          <w:lang w:val="kk-KZ"/>
        </w:rPr>
      </w:pPr>
      <w:r w:rsidRPr="003A3443">
        <w:rPr>
          <w:rFonts w:ascii="Times New Roman" w:eastAsia="Calibri" w:hAnsi="Times New Roman"/>
          <w:sz w:val="28"/>
          <w:szCs w:val="28"/>
          <w:lang w:val="kk-KZ"/>
        </w:rPr>
        <w:t>Диссертациялық жұмыста келесідей мемлекеттік стандарттарға сілтемелер жасалды</w:t>
      </w:r>
      <w:r w:rsidRPr="003A3443">
        <w:rPr>
          <w:rFonts w:ascii="Times New Roman" w:hAnsi="Times New Roman"/>
          <w:sz w:val="28"/>
          <w:szCs w:val="28"/>
          <w:lang w:val="kk-KZ"/>
        </w:rPr>
        <w:t>:</w:t>
      </w:r>
      <w:r w:rsidRPr="003A3443">
        <w:rPr>
          <w:lang w:val="kk-KZ"/>
        </w:rPr>
        <w:t xml:space="preserve"> </w:t>
      </w:r>
    </w:p>
    <w:p w14:paraId="0DAFF25F" w14:textId="77777777" w:rsidR="0059750D" w:rsidRPr="003A3443" w:rsidRDefault="0059750D" w:rsidP="0059750D">
      <w:pPr>
        <w:keepNext/>
        <w:spacing w:after="0" w:line="240" w:lineRule="auto"/>
        <w:ind w:firstLine="708"/>
        <w:jc w:val="both"/>
        <w:outlineLvl w:val="3"/>
        <w:rPr>
          <w:rFonts w:ascii="Times New Roman" w:hAnsi="Times New Roman"/>
          <w:sz w:val="28"/>
          <w:szCs w:val="28"/>
          <w:lang w:val="kk-KZ" w:eastAsia="ko-KR"/>
        </w:rPr>
      </w:pPr>
      <w:r w:rsidRPr="003A3443">
        <w:rPr>
          <w:rFonts w:ascii="Times New Roman" w:hAnsi="Times New Roman"/>
          <w:sz w:val="28"/>
          <w:szCs w:val="28"/>
          <w:lang w:val="kk-KZ" w:eastAsia="ko-KR"/>
        </w:rPr>
        <w:t>МемСТ 25629-83- Ара шаруашылығы. Терминдер және анықтамалар.</w:t>
      </w:r>
    </w:p>
    <w:p w14:paraId="31F1E621" w14:textId="77777777" w:rsidR="0059750D" w:rsidRPr="003A3443" w:rsidRDefault="0059750D" w:rsidP="0059750D">
      <w:pPr>
        <w:spacing w:after="0" w:line="240" w:lineRule="auto"/>
        <w:ind w:firstLine="708"/>
        <w:rPr>
          <w:rFonts w:ascii="Times New Roman" w:hAnsi="Times New Roman"/>
          <w:sz w:val="28"/>
          <w:szCs w:val="28"/>
          <w:lang w:val="kk-KZ" w:eastAsia="ko-KR"/>
        </w:rPr>
      </w:pPr>
      <w:r w:rsidRPr="003A3443">
        <w:rPr>
          <w:rFonts w:ascii="Times New Roman" w:hAnsi="Times New Roman"/>
          <w:sz w:val="28"/>
          <w:szCs w:val="28"/>
          <w:lang w:val="kk-KZ" w:eastAsia="ko-KR"/>
        </w:rPr>
        <w:t>М</w:t>
      </w:r>
      <w:r w:rsidRPr="003A3443">
        <w:rPr>
          <w:rFonts w:ascii="Times New Roman" w:hAnsi="Times New Roman"/>
          <w:sz w:val="28"/>
          <w:szCs w:val="28"/>
          <w:lang w:val="kk-KZ"/>
        </w:rPr>
        <w:t>емС</w:t>
      </w:r>
      <w:r w:rsidRPr="003A3443">
        <w:rPr>
          <w:rFonts w:ascii="Times New Roman" w:hAnsi="Times New Roman"/>
          <w:sz w:val="28"/>
          <w:szCs w:val="28"/>
          <w:lang w:val="kk-KZ" w:eastAsia="ko-KR"/>
        </w:rPr>
        <w:t>Т 19792-2001. Таза бал.</w:t>
      </w:r>
    </w:p>
    <w:p w14:paraId="28163BA2" w14:textId="77777777" w:rsidR="0059750D" w:rsidRPr="003A3443" w:rsidRDefault="0059750D" w:rsidP="0059750D">
      <w:pPr>
        <w:spacing w:after="0" w:line="240" w:lineRule="auto"/>
        <w:ind w:firstLine="708"/>
        <w:jc w:val="both"/>
        <w:rPr>
          <w:rFonts w:ascii="Times New Roman" w:hAnsi="Times New Roman"/>
          <w:sz w:val="28"/>
          <w:szCs w:val="28"/>
          <w:lang w:val="kk-KZ" w:eastAsia="ko-KR"/>
        </w:rPr>
      </w:pPr>
      <w:r w:rsidRPr="003A3443">
        <w:rPr>
          <w:rFonts w:ascii="Times New Roman" w:hAnsi="Times New Roman"/>
          <w:sz w:val="28"/>
          <w:szCs w:val="28"/>
          <w:lang w:val="kk-KZ" w:eastAsia="ko-KR"/>
        </w:rPr>
        <w:t>МемСТ 20740 –75 . Ұя. Техникалық жағдай.</w:t>
      </w:r>
    </w:p>
    <w:p w14:paraId="77FA7FCD" w14:textId="77777777" w:rsidR="0059750D" w:rsidRPr="003A3443" w:rsidRDefault="0059750D" w:rsidP="0059750D">
      <w:pPr>
        <w:spacing w:after="0" w:line="240" w:lineRule="auto"/>
        <w:ind w:firstLine="708"/>
        <w:jc w:val="both"/>
        <w:rPr>
          <w:rFonts w:ascii="Times New Roman" w:hAnsi="Times New Roman"/>
          <w:sz w:val="28"/>
          <w:szCs w:val="28"/>
          <w:lang w:val="kk-KZ" w:eastAsia="ko-KR"/>
        </w:rPr>
      </w:pPr>
      <w:r w:rsidRPr="003A3443">
        <w:rPr>
          <w:rFonts w:ascii="Times New Roman" w:hAnsi="Times New Roman"/>
          <w:sz w:val="28"/>
          <w:szCs w:val="28"/>
          <w:lang w:val="kk-KZ" w:eastAsia="ko-KR"/>
        </w:rPr>
        <w:t>МемСТ 23127-78. Аналық ара. Техникалық жағдай.</w:t>
      </w:r>
    </w:p>
    <w:p w14:paraId="6005E663" w14:textId="77777777" w:rsidR="0059750D" w:rsidRPr="003A3443" w:rsidRDefault="0059750D" w:rsidP="0059750D">
      <w:pPr>
        <w:spacing w:after="0" w:line="240" w:lineRule="auto"/>
        <w:ind w:firstLine="708"/>
        <w:jc w:val="both"/>
        <w:rPr>
          <w:rFonts w:ascii="Times New Roman" w:hAnsi="Times New Roman"/>
          <w:sz w:val="28"/>
          <w:szCs w:val="28"/>
          <w:lang w:val="kk-KZ" w:eastAsia="ko-KR"/>
        </w:rPr>
      </w:pPr>
      <w:r w:rsidRPr="003A3443">
        <w:rPr>
          <w:rFonts w:ascii="Times New Roman" w:hAnsi="Times New Roman"/>
          <w:sz w:val="28"/>
          <w:szCs w:val="28"/>
          <w:lang w:val="kk-KZ" w:eastAsia="ko-KR"/>
        </w:rPr>
        <w:t xml:space="preserve">МемСТ 20728 – 75. Ара отбасылары. </w:t>
      </w:r>
    </w:p>
    <w:p w14:paraId="5D645B2D" w14:textId="77777777" w:rsidR="0059750D" w:rsidRPr="003A3443" w:rsidRDefault="0059750D" w:rsidP="0059750D">
      <w:pPr>
        <w:spacing w:after="0" w:line="240" w:lineRule="auto"/>
        <w:ind w:firstLine="708"/>
        <w:jc w:val="both"/>
        <w:rPr>
          <w:rFonts w:ascii="Times New Roman" w:hAnsi="Times New Roman"/>
          <w:sz w:val="28"/>
          <w:szCs w:val="28"/>
          <w:lang w:val="kk-KZ" w:eastAsia="ko-KR"/>
        </w:rPr>
      </w:pPr>
      <w:r w:rsidRPr="003A3443">
        <w:rPr>
          <w:rFonts w:ascii="Times New Roman" w:hAnsi="Times New Roman"/>
          <w:sz w:val="28"/>
          <w:szCs w:val="28"/>
          <w:lang w:val="kk-KZ" w:eastAsia="ko-KR"/>
        </w:rPr>
        <w:t>МемСТ 21179-90. Ара балауызы. Техникалық жағдай.</w:t>
      </w:r>
    </w:p>
    <w:p w14:paraId="6E0AA6CF" w14:textId="77777777" w:rsidR="0059750D" w:rsidRPr="003A3443" w:rsidRDefault="0059750D" w:rsidP="0059750D">
      <w:pPr>
        <w:spacing w:after="0" w:line="240" w:lineRule="auto"/>
        <w:ind w:firstLine="708"/>
        <w:jc w:val="both"/>
        <w:rPr>
          <w:rFonts w:ascii="Times New Roman" w:hAnsi="Times New Roman"/>
          <w:sz w:val="28"/>
          <w:szCs w:val="28"/>
          <w:lang w:val="kk-KZ" w:eastAsia="ko-KR"/>
        </w:rPr>
      </w:pPr>
      <w:r w:rsidRPr="003A3443">
        <w:rPr>
          <w:rFonts w:ascii="Times New Roman" w:hAnsi="Times New Roman"/>
          <w:sz w:val="28"/>
          <w:szCs w:val="28"/>
          <w:lang w:val="kk-KZ" w:eastAsia="ko-KR"/>
        </w:rPr>
        <w:t xml:space="preserve">МемСТ 21180-75. Ара балауызы және  кәрез. Техникалық жағдай. </w:t>
      </w:r>
    </w:p>
    <w:p w14:paraId="29AE4EC2" w14:textId="77777777" w:rsidR="0059750D" w:rsidRPr="003A3443" w:rsidRDefault="0059750D" w:rsidP="0059750D">
      <w:pPr>
        <w:spacing w:after="0" w:line="240" w:lineRule="auto"/>
        <w:rPr>
          <w:rFonts w:ascii="Times New Roman" w:hAnsi="Times New Roman"/>
          <w:sz w:val="28"/>
          <w:szCs w:val="28"/>
          <w:lang w:val="kk-KZ"/>
        </w:rPr>
      </w:pPr>
      <w:r w:rsidRPr="003A3443">
        <w:rPr>
          <w:rFonts w:ascii="Times New Roman" w:hAnsi="Times New Roman"/>
          <w:lang w:val="kk-KZ"/>
        </w:rPr>
        <w:br w:type="page"/>
      </w:r>
    </w:p>
    <w:p w14:paraId="1F10302F" w14:textId="77777777" w:rsidR="0059750D" w:rsidRPr="003A3443" w:rsidRDefault="0059750D" w:rsidP="0059750D">
      <w:pPr>
        <w:pStyle w:val="1"/>
        <w:spacing w:before="0"/>
        <w:ind w:left="0" w:right="0"/>
      </w:pPr>
      <w:r w:rsidRPr="003A3443">
        <w:rPr>
          <w:rStyle w:val="ezkurwreuab5ozgtqnkl"/>
        </w:rPr>
        <w:lastRenderedPageBreak/>
        <w:t>АНЫҚТАМАЛАР</w:t>
      </w:r>
    </w:p>
    <w:p w14:paraId="4B154E65" w14:textId="77777777" w:rsidR="0059750D" w:rsidRPr="003A3443" w:rsidRDefault="0059750D" w:rsidP="0059750D">
      <w:pPr>
        <w:pStyle w:val="a7"/>
        <w:ind w:left="0"/>
        <w:jc w:val="left"/>
        <w:rPr>
          <w:b/>
        </w:rPr>
      </w:pPr>
    </w:p>
    <w:p w14:paraId="7BECFE1C"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Ара шаруашылығы</w:t>
      </w:r>
      <w:r w:rsidRPr="003A3443">
        <w:rPr>
          <w:rFonts w:ascii="Times New Roman" w:hAnsi="Times New Roman"/>
          <w:sz w:val="28"/>
          <w:szCs w:val="28"/>
          <w:lang w:val="kk-KZ"/>
        </w:rPr>
        <w:t xml:space="preserve"> -  бал араларын өсірумен, оларды ауыл шаруашылығы энтомофильді өсімдіктерді тозаңдандыру үшін пайдаланумен және ара өнімдерін алумен айналысатын ауыл шаруашылығы саласы.</w:t>
      </w:r>
    </w:p>
    <w:p w14:paraId="4DDD7287"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Ара тұқымы</w:t>
      </w:r>
      <w:r w:rsidRPr="003A3443">
        <w:rPr>
          <w:rFonts w:ascii="Times New Roman" w:hAnsi="Times New Roman"/>
          <w:sz w:val="28"/>
          <w:szCs w:val="28"/>
          <w:lang w:val="kk-KZ"/>
        </w:rPr>
        <w:t xml:space="preserve"> - физиологиялық, морфологиялық және шаруашылық жағынан пайдалы қасиеттері ұқсас, ұрпаққа берілетін, қоршаған ортаның бірдей жағдайларына бейімделген, шығу тегі ортақ, бір түрдегі бал араларының үлкен тобы.</w:t>
      </w:r>
    </w:p>
    <w:p w14:paraId="437F96B6" w14:textId="43EB0799" w:rsidR="0059750D" w:rsidRPr="003A3443" w:rsidRDefault="00FD19A8"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Ара ұя</w:t>
      </w:r>
      <w:r w:rsidR="0059750D" w:rsidRPr="003A3443">
        <w:rPr>
          <w:rFonts w:ascii="Times New Roman" w:hAnsi="Times New Roman"/>
          <w:b/>
          <w:bCs/>
          <w:sz w:val="28"/>
          <w:szCs w:val="28"/>
          <w:lang w:val="kk-KZ"/>
        </w:rPr>
        <w:t>сы</w:t>
      </w:r>
      <w:r w:rsidR="0059750D" w:rsidRPr="003A3443">
        <w:rPr>
          <w:rFonts w:ascii="Times New Roman" w:hAnsi="Times New Roman"/>
          <w:sz w:val="28"/>
          <w:szCs w:val="28"/>
          <w:lang w:val="kk-KZ"/>
        </w:rPr>
        <w:t xml:space="preserve"> - шоғырланып бір ұяда өмір сүретін бал аралар тобы.</w:t>
      </w:r>
    </w:p>
    <w:p w14:paraId="10C58CA7"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Аталық із</w:t>
      </w:r>
      <w:r w:rsidRPr="003A3443">
        <w:rPr>
          <w:rFonts w:ascii="Times New Roman" w:hAnsi="Times New Roman"/>
          <w:sz w:val="28"/>
          <w:szCs w:val="28"/>
          <w:lang w:val="kk-KZ"/>
        </w:rPr>
        <w:t xml:space="preserve"> – бір таза тұқымды аталық арадан тараған отбасылар.</w:t>
      </w:r>
    </w:p>
    <w:p w14:paraId="05B18F8E"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Балауыз әйнегі</w:t>
      </w:r>
      <w:r w:rsidRPr="003A3443">
        <w:rPr>
          <w:rFonts w:ascii="Times New Roman" w:hAnsi="Times New Roman"/>
          <w:sz w:val="28"/>
          <w:szCs w:val="28"/>
          <w:lang w:val="kk-KZ"/>
        </w:rPr>
        <w:t xml:space="preserve"> -желімтек шығаратын бөлігі.</w:t>
      </w:r>
    </w:p>
    <w:p w14:paraId="07DCE67F"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Бал мөрі</w:t>
      </w:r>
      <w:r w:rsidRPr="003A3443">
        <w:rPr>
          <w:rFonts w:ascii="Times New Roman" w:hAnsi="Times New Roman"/>
          <w:sz w:val="28"/>
          <w:szCs w:val="28"/>
          <w:lang w:val="kk-KZ"/>
        </w:rPr>
        <w:t xml:space="preserve"> - жабылған тарақтардың үстіңгі жағын (қақпақтарын) кесіп тастаудан қалған ара шаруашылығы өнімі.</w:t>
      </w:r>
    </w:p>
    <w:p w14:paraId="40835A8C"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Бал өнімділігі</w:t>
      </w:r>
      <w:r w:rsidRPr="003A3443">
        <w:rPr>
          <w:rFonts w:ascii="Times New Roman" w:hAnsi="Times New Roman"/>
          <w:sz w:val="28"/>
          <w:szCs w:val="28"/>
          <w:lang w:val="kk-KZ"/>
        </w:rPr>
        <w:t xml:space="preserve"> – әр топқа шаққандағы бір отбасының орташа бал өнімділігі.</w:t>
      </w:r>
    </w:p>
    <w:p w14:paraId="0A35807C" w14:textId="36358349"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Омарта</w:t>
      </w:r>
      <w:r w:rsidRPr="003A3443">
        <w:rPr>
          <w:rFonts w:ascii="Times New Roman" w:hAnsi="Times New Roman"/>
          <w:sz w:val="28"/>
          <w:szCs w:val="28"/>
          <w:lang w:val="kk-KZ"/>
        </w:rPr>
        <w:t xml:space="preserve"> - аралар колониялары мен омар</w:t>
      </w:r>
      <w:r w:rsidR="00FD19A8" w:rsidRPr="003A3443">
        <w:rPr>
          <w:rFonts w:ascii="Times New Roman" w:hAnsi="Times New Roman"/>
          <w:sz w:val="28"/>
          <w:szCs w:val="28"/>
          <w:lang w:val="kk-KZ"/>
        </w:rPr>
        <w:t>та ғимараттары орналасқан аумақ ара шаруашылығы.</w:t>
      </w:r>
    </w:p>
    <w:p w14:paraId="418EBD6F"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Морфометрия</w:t>
      </w:r>
      <w:r w:rsidRPr="003A3443">
        <w:rPr>
          <w:rFonts w:ascii="Times New Roman" w:hAnsi="Times New Roman"/>
          <w:sz w:val="28"/>
          <w:szCs w:val="28"/>
          <w:lang w:val="kk-KZ"/>
        </w:rPr>
        <w:t xml:space="preserve"> - аралардың қанаттарының өлшенген белгілерін (тамырлардың қиылысу нүктелерінің арақашықтығы, олардың өзара байланысы, тамырлар арасындағы бұрыштар), тұмсық және аралар денесінің басқа бөліктерінің көмегімен аралардың фенотипін анықтау.</w:t>
      </w:r>
    </w:p>
    <w:p w14:paraId="1C06217F"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Еттұмсұқтың ұзындығы</w:t>
      </w:r>
      <w:r w:rsidRPr="003A3443">
        <w:rPr>
          <w:rFonts w:ascii="Times New Roman" w:hAnsi="Times New Roman"/>
          <w:sz w:val="28"/>
          <w:szCs w:val="28"/>
          <w:lang w:val="kk-KZ"/>
        </w:rPr>
        <w:t xml:space="preserve"> - араның иек шыңынан төменгі еріннің қасықшаларының сыртқы шекарасына дейінгі арақашықтық.</w:t>
      </w:r>
    </w:p>
    <w:p w14:paraId="323FB445"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Селекция</w:t>
      </w:r>
      <w:r w:rsidRPr="003A3443">
        <w:rPr>
          <w:rFonts w:ascii="Times New Roman" w:hAnsi="Times New Roman"/>
          <w:sz w:val="28"/>
          <w:szCs w:val="28"/>
          <w:lang w:val="kk-KZ"/>
        </w:rPr>
        <w:t xml:space="preserve"> - жануарлардың тұқымдарын, өсімдіктер сорттарын, микроорганизмдер штамдарын құру және жетілдіру әдістері туралы ғылым.</w:t>
      </w:r>
    </w:p>
    <w:p w14:paraId="50F37835"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Стернит</w:t>
      </w:r>
      <w:r w:rsidRPr="003A3443">
        <w:rPr>
          <w:rFonts w:ascii="Times New Roman" w:hAnsi="Times New Roman"/>
          <w:sz w:val="28"/>
          <w:szCs w:val="28"/>
          <w:lang w:val="kk-KZ"/>
        </w:rPr>
        <w:t xml:space="preserve"> -  тек жұмысшы аралар құрсағындағы балауыз бөліп шығырылатын жұқа айна тәрізді бөлігі.</w:t>
      </w:r>
    </w:p>
    <w:p w14:paraId="27576B7D"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Тергит</w:t>
      </w:r>
      <w:r w:rsidRPr="003A3443">
        <w:rPr>
          <w:rFonts w:ascii="Times New Roman" w:hAnsi="Times New Roman"/>
          <w:sz w:val="28"/>
          <w:szCs w:val="28"/>
          <w:lang w:val="kk-KZ"/>
        </w:rPr>
        <w:t xml:space="preserve"> – ара құрсағының бал қапшығын қосқандағы сыйымдылығы. </w:t>
      </w:r>
    </w:p>
    <w:p w14:paraId="5FC352E8"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Кубитальді индекс</w:t>
      </w:r>
      <w:r w:rsidRPr="003A3443">
        <w:rPr>
          <w:rFonts w:ascii="Times New Roman" w:hAnsi="Times New Roman"/>
          <w:sz w:val="28"/>
          <w:szCs w:val="28"/>
          <w:lang w:val="kk-KZ"/>
        </w:rPr>
        <w:t xml:space="preserve"> – алдыңғы қанаттың кубитальді ''а'' және ''б'' жүйкелерінің ара қатынасы.</w:t>
      </w:r>
    </w:p>
    <w:p w14:paraId="63506678"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Гантелды индекс</w:t>
      </w:r>
      <w:r w:rsidRPr="003A3443">
        <w:rPr>
          <w:rFonts w:ascii="Times New Roman" w:hAnsi="Times New Roman"/>
          <w:sz w:val="28"/>
          <w:szCs w:val="28"/>
          <w:lang w:val="kk-KZ"/>
        </w:rPr>
        <w:t xml:space="preserve"> - қанаттың текше ұяшығы сегменттерінің ұзындығы арасындағы қатынас, оның бірі түзу сызық, екіншісі қарама-қарсы қиманың тегіс емес шеттерін қосатын сызық.</w:t>
      </w:r>
    </w:p>
    <w:p w14:paraId="1E7801C8"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Дискоидальды ауытқу</w:t>
      </w:r>
      <w:r w:rsidRPr="003A3443">
        <w:rPr>
          <w:rFonts w:ascii="Times New Roman" w:hAnsi="Times New Roman"/>
          <w:sz w:val="28"/>
          <w:szCs w:val="28"/>
          <w:lang w:val="kk-KZ"/>
        </w:rPr>
        <w:t xml:space="preserve"> - аралардың тұқымын анықтау үшін қолданылатын аралардың баламалы белгісі. Стереомикроскоптың окуляр-микрометрінің бөлімдері бар шкала алдыңғы қанаттың радиалды ұяшығының осьтік сызығына сәйкес келеді.</w:t>
      </w:r>
    </w:p>
    <w:p w14:paraId="7CE9169E"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Жұмыртқалағыштық</w:t>
      </w:r>
      <w:r w:rsidRPr="003A3443">
        <w:rPr>
          <w:rFonts w:ascii="Times New Roman" w:hAnsi="Times New Roman"/>
          <w:sz w:val="28"/>
          <w:szCs w:val="28"/>
          <w:lang w:val="kk-KZ"/>
        </w:rPr>
        <w:t xml:space="preserve"> - аналық араның ең алдыңғы бал жинаудағы  мөрленген  қуыршақтардың саны.</w:t>
      </w:r>
    </w:p>
    <w:p w14:paraId="151597BF"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Жалпы  бал шығымы</w:t>
      </w:r>
      <w:r w:rsidRPr="003A3443">
        <w:rPr>
          <w:rFonts w:ascii="Times New Roman" w:hAnsi="Times New Roman"/>
          <w:sz w:val="28"/>
          <w:szCs w:val="28"/>
          <w:lang w:val="kk-KZ"/>
        </w:rPr>
        <w:t xml:space="preserve"> – ара отбасының бір маусымдағы жинаған бал көлемі.  </w:t>
      </w:r>
    </w:p>
    <w:p w14:paraId="786B4709"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Балауыз өнімділігі</w:t>
      </w:r>
      <w:r w:rsidRPr="003A3443">
        <w:rPr>
          <w:rFonts w:ascii="Times New Roman" w:hAnsi="Times New Roman"/>
          <w:sz w:val="28"/>
          <w:szCs w:val="28"/>
          <w:lang w:val="kk-KZ"/>
        </w:rPr>
        <w:t xml:space="preserve"> – бір ара отбасының орташа  балауыз  құруы және кәрез саны.</w:t>
      </w:r>
    </w:p>
    <w:p w14:paraId="46911D81"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lastRenderedPageBreak/>
        <w:t>Желімтек</w:t>
      </w:r>
      <w:r w:rsidRPr="003A3443">
        <w:rPr>
          <w:rFonts w:ascii="Times New Roman" w:hAnsi="Times New Roman"/>
          <w:sz w:val="28"/>
          <w:szCs w:val="28"/>
          <w:lang w:val="kk-KZ"/>
        </w:rPr>
        <w:t xml:space="preserve"> - кәрезді құрайтын, жұмысшы аралардан бөлініп шығатын сұйықтық.</w:t>
      </w:r>
    </w:p>
    <w:p w14:paraId="4825B3CE"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Үйірімділік</w:t>
      </w:r>
      <w:r w:rsidRPr="003A3443">
        <w:rPr>
          <w:rFonts w:ascii="Times New Roman" w:hAnsi="Times New Roman"/>
          <w:sz w:val="28"/>
          <w:szCs w:val="28"/>
          <w:lang w:val="kk-KZ"/>
        </w:rPr>
        <w:t xml:space="preserve"> - омартадағы ара отбасыларындағы аналық араның жоқтығынан немесе  аналықтың сапасының  төмендігінен болатын жағдай.</w:t>
      </w:r>
    </w:p>
    <w:p w14:paraId="696FCCC9"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Энтомофильдік дақылдар</w:t>
      </w:r>
      <w:r w:rsidRPr="003A3443">
        <w:rPr>
          <w:rFonts w:ascii="Times New Roman" w:hAnsi="Times New Roman"/>
          <w:sz w:val="28"/>
          <w:szCs w:val="28"/>
          <w:lang w:val="kk-KZ"/>
        </w:rPr>
        <w:t xml:space="preserve"> – ауыл шаруашылығында өсірілетін бунақденелілер арқылы  тозаңдандыратын дәнді дақылды өсімдіктер.</w:t>
      </w:r>
    </w:p>
    <w:p w14:paraId="01102AE4"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 xml:space="preserve">Инбридинг </w:t>
      </w:r>
      <w:r w:rsidRPr="003A3443">
        <w:rPr>
          <w:rFonts w:ascii="Times New Roman" w:hAnsi="Times New Roman"/>
          <w:sz w:val="28"/>
          <w:szCs w:val="28"/>
          <w:lang w:val="kk-KZ"/>
        </w:rPr>
        <w:t>- жақын туыстар арасындағы ұрықтану.</w:t>
      </w:r>
    </w:p>
    <w:p w14:paraId="644A2792" w14:textId="77777777" w:rsidR="0059750D" w:rsidRPr="003A3443" w:rsidRDefault="0059750D" w:rsidP="0059750D">
      <w:pPr>
        <w:tabs>
          <w:tab w:val="left" w:pos="993"/>
        </w:tabs>
        <w:spacing w:after="0" w:line="240" w:lineRule="auto"/>
        <w:ind w:firstLine="709"/>
        <w:jc w:val="both"/>
        <w:rPr>
          <w:rFonts w:ascii="Times New Roman" w:hAnsi="Times New Roman"/>
          <w:sz w:val="28"/>
          <w:szCs w:val="28"/>
          <w:lang w:val="kk-KZ"/>
        </w:rPr>
      </w:pPr>
      <w:r w:rsidRPr="003A3443">
        <w:rPr>
          <w:rFonts w:ascii="Times New Roman" w:hAnsi="Times New Roman"/>
          <w:b/>
          <w:bCs/>
          <w:sz w:val="28"/>
          <w:szCs w:val="28"/>
          <w:lang w:val="kk-KZ"/>
        </w:rPr>
        <w:t>Экстерьер</w:t>
      </w:r>
      <w:r w:rsidRPr="003A3443">
        <w:rPr>
          <w:rFonts w:ascii="Times New Roman" w:hAnsi="Times New Roman"/>
          <w:sz w:val="28"/>
          <w:szCs w:val="28"/>
          <w:lang w:val="kk-KZ"/>
        </w:rPr>
        <w:t xml:space="preserve"> – сыртқы көрініс, жалпы дене тұрқының сыртқы формалары.</w:t>
      </w:r>
    </w:p>
    <w:p w14:paraId="0BDCF578" w14:textId="77777777" w:rsidR="0059750D" w:rsidRPr="003A3443" w:rsidRDefault="0059750D" w:rsidP="0059750D">
      <w:pPr>
        <w:pStyle w:val="1"/>
        <w:spacing w:before="0"/>
        <w:ind w:left="0" w:right="0"/>
        <w:jc w:val="both"/>
      </w:pPr>
    </w:p>
    <w:p w14:paraId="36C1AAFA" w14:textId="77777777" w:rsidR="0059750D" w:rsidRPr="003A3443" w:rsidRDefault="0059750D" w:rsidP="0059750D">
      <w:pPr>
        <w:pStyle w:val="1"/>
        <w:spacing w:before="0"/>
        <w:ind w:left="0" w:right="0"/>
      </w:pPr>
    </w:p>
    <w:p w14:paraId="3EC8FD01" w14:textId="77777777" w:rsidR="0059750D" w:rsidRPr="003A3443" w:rsidRDefault="0059750D" w:rsidP="0059750D">
      <w:pPr>
        <w:pStyle w:val="1"/>
        <w:spacing w:before="0"/>
        <w:ind w:left="0" w:right="0"/>
      </w:pPr>
    </w:p>
    <w:p w14:paraId="3F9EF471" w14:textId="77777777" w:rsidR="0059750D" w:rsidRPr="003A3443" w:rsidRDefault="0059750D" w:rsidP="0059750D">
      <w:pPr>
        <w:pStyle w:val="1"/>
        <w:spacing w:before="0"/>
        <w:ind w:left="0" w:right="0"/>
      </w:pPr>
    </w:p>
    <w:p w14:paraId="50146E2A" w14:textId="77777777" w:rsidR="0059750D" w:rsidRPr="003A3443" w:rsidRDefault="0059750D" w:rsidP="0059750D">
      <w:pPr>
        <w:pStyle w:val="1"/>
        <w:spacing w:before="0"/>
        <w:ind w:left="0" w:right="0"/>
      </w:pPr>
    </w:p>
    <w:p w14:paraId="3AD3164D" w14:textId="77777777" w:rsidR="0059750D" w:rsidRPr="003A3443" w:rsidRDefault="0059750D" w:rsidP="0059750D">
      <w:pPr>
        <w:pStyle w:val="1"/>
        <w:spacing w:before="0"/>
        <w:ind w:left="0" w:right="0"/>
      </w:pPr>
    </w:p>
    <w:p w14:paraId="4F0B6808" w14:textId="77777777" w:rsidR="0059750D" w:rsidRPr="003A3443" w:rsidRDefault="0059750D" w:rsidP="0059750D">
      <w:pPr>
        <w:pStyle w:val="1"/>
        <w:spacing w:before="0"/>
        <w:ind w:left="0" w:right="0"/>
      </w:pPr>
    </w:p>
    <w:p w14:paraId="03A2CF81" w14:textId="77777777" w:rsidR="0059750D" w:rsidRPr="003A3443" w:rsidRDefault="0059750D" w:rsidP="0059750D">
      <w:pPr>
        <w:pStyle w:val="1"/>
        <w:spacing w:before="0"/>
        <w:ind w:left="0" w:right="0"/>
      </w:pPr>
    </w:p>
    <w:p w14:paraId="17FF3E1D" w14:textId="77777777" w:rsidR="0059750D" w:rsidRPr="003A3443" w:rsidRDefault="0059750D" w:rsidP="0059750D">
      <w:pPr>
        <w:pStyle w:val="1"/>
        <w:spacing w:before="0"/>
        <w:ind w:left="0" w:right="0"/>
      </w:pPr>
    </w:p>
    <w:p w14:paraId="35FEA57E" w14:textId="77777777" w:rsidR="0059750D" w:rsidRPr="003A3443" w:rsidRDefault="0059750D" w:rsidP="0059750D">
      <w:pPr>
        <w:pStyle w:val="1"/>
        <w:spacing w:before="0"/>
        <w:ind w:left="0" w:right="0"/>
      </w:pPr>
    </w:p>
    <w:p w14:paraId="051FAD24" w14:textId="77777777" w:rsidR="0059750D" w:rsidRPr="003A3443" w:rsidRDefault="0059750D" w:rsidP="0059750D">
      <w:pPr>
        <w:pStyle w:val="1"/>
        <w:spacing w:before="0"/>
        <w:ind w:left="0" w:right="0"/>
      </w:pPr>
    </w:p>
    <w:p w14:paraId="2B41F3CE" w14:textId="77777777" w:rsidR="0059750D" w:rsidRPr="003A3443" w:rsidRDefault="0059750D" w:rsidP="0059750D">
      <w:pPr>
        <w:pStyle w:val="1"/>
        <w:spacing w:before="0"/>
        <w:ind w:left="0" w:right="0"/>
      </w:pPr>
    </w:p>
    <w:p w14:paraId="1C32E261" w14:textId="77777777" w:rsidR="0059750D" w:rsidRPr="003A3443" w:rsidRDefault="0059750D" w:rsidP="0059750D">
      <w:pPr>
        <w:pStyle w:val="1"/>
        <w:spacing w:before="0"/>
        <w:ind w:left="0" w:right="0"/>
      </w:pPr>
    </w:p>
    <w:p w14:paraId="67237415" w14:textId="77777777" w:rsidR="0059750D" w:rsidRPr="003A3443" w:rsidRDefault="0059750D" w:rsidP="0059750D">
      <w:pPr>
        <w:pStyle w:val="1"/>
        <w:spacing w:before="0"/>
        <w:ind w:left="0" w:right="0"/>
      </w:pPr>
    </w:p>
    <w:p w14:paraId="56294975" w14:textId="77777777" w:rsidR="0059750D" w:rsidRPr="003A3443" w:rsidRDefault="0059750D" w:rsidP="0059750D">
      <w:pPr>
        <w:pStyle w:val="1"/>
        <w:spacing w:before="0"/>
        <w:ind w:left="0" w:right="0"/>
      </w:pPr>
    </w:p>
    <w:p w14:paraId="08F3E2B3" w14:textId="77777777" w:rsidR="0059750D" w:rsidRPr="003A3443" w:rsidRDefault="0059750D" w:rsidP="0059750D">
      <w:pPr>
        <w:pStyle w:val="1"/>
        <w:spacing w:before="0"/>
        <w:ind w:left="0" w:right="0"/>
      </w:pPr>
    </w:p>
    <w:p w14:paraId="0F4CB4A9" w14:textId="77777777" w:rsidR="0059750D" w:rsidRPr="003A3443" w:rsidRDefault="0059750D" w:rsidP="0059750D">
      <w:pPr>
        <w:pStyle w:val="1"/>
        <w:spacing w:before="0"/>
        <w:ind w:left="0" w:right="0"/>
      </w:pPr>
    </w:p>
    <w:p w14:paraId="0CBB83C0" w14:textId="77777777" w:rsidR="0059750D" w:rsidRPr="003A3443" w:rsidRDefault="0059750D" w:rsidP="0059750D">
      <w:pPr>
        <w:pStyle w:val="1"/>
        <w:spacing w:before="0"/>
        <w:ind w:left="0" w:right="0"/>
      </w:pPr>
    </w:p>
    <w:p w14:paraId="10BA13C0" w14:textId="77777777" w:rsidR="0059750D" w:rsidRPr="003A3443" w:rsidRDefault="0059750D" w:rsidP="0059750D">
      <w:pPr>
        <w:pStyle w:val="1"/>
        <w:spacing w:before="0"/>
        <w:ind w:left="0" w:right="0"/>
      </w:pPr>
    </w:p>
    <w:p w14:paraId="4D946CAA" w14:textId="77777777" w:rsidR="0059750D" w:rsidRPr="003A3443" w:rsidRDefault="0059750D" w:rsidP="0059750D">
      <w:pPr>
        <w:pStyle w:val="1"/>
        <w:spacing w:before="0"/>
        <w:ind w:left="0" w:right="0"/>
      </w:pPr>
    </w:p>
    <w:p w14:paraId="52198D46" w14:textId="77777777" w:rsidR="0059750D" w:rsidRPr="003A3443" w:rsidRDefault="0059750D" w:rsidP="0059750D">
      <w:pPr>
        <w:pStyle w:val="1"/>
        <w:spacing w:before="0"/>
        <w:ind w:left="0" w:right="0"/>
      </w:pPr>
    </w:p>
    <w:p w14:paraId="394D9644" w14:textId="77777777" w:rsidR="0059750D" w:rsidRPr="003A3443" w:rsidRDefault="0059750D" w:rsidP="0059750D">
      <w:pPr>
        <w:pStyle w:val="1"/>
        <w:spacing w:before="0"/>
        <w:ind w:left="0" w:right="0"/>
      </w:pPr>
    </w:p>
    <w:p w14:paraId="708A6E64" w14:textId="77777777" w:rsidR="0059750D" w:rsidRPr="003A3443" w:rsidRDefault="0059750D" w:rsidP="0059750D">
      <w:pPr>
        <w:pStyle w:val="1"/>
        <w:spacing w:before="0"/>
        <w:ind w:left="0" w:right="0"/>
      </w:pPr>
    </w:p>
    <w:p w14:paraId="09B9DB4E" w14:textId="77777777" w:rsidR="0059750D" w:rsidRPr="003A3443" w:rsidRDefault="0059750D" w:rsidP="0059750D">
      <w:pPr>
        <w:pStyle w:val="1"/>
        <w:spacing w:before="0"/>
        <w:ind w:left="0" w:right="0"/>
      </w:pPr>
    </w:p>
    <w:p w14:paraId="3A1F053F" w14:textId="77777777" w:rsidR="0059750D" w:rsidRPr="003A3443" w:rsidRDefault="0059750D" w:rsidP="0059750D">
      <w:pPr>
        <w:pStyle w:val="1"/>
        <w:spacing w:before="0"/>
        <w:ind w:left="0" w:right="0"/>
      </w:pPr>
    </w:p>
    <w:p w14:paraId="5319076B" w14:textId="77777777" w:rsidR="0059750D" w:rsidRPr="003A3443" w:rsidRDefault="0059750D" w:rsidP="0059750D">
      <w:pPr>
        <w:pStyle w:val="1"/>
        <w:spacing w:before="0"/>
        <w:ind w:left="0" w:right="0"/>
      </w:pPr>
    </w:p>
    <w:p w14:paraId="023E834B" w14:textId="77777777" w:rsidR="0059750D" w:rsidRPr="003A3443" w:rsidRDefault="0059750D" w:rsidP="0059750D">
      <w:pPr>
        <w:pStyle w:val="1"/>
        <w:spacing w:before="0"/>
        <w:ind w:left="0" w:right="0"/>
      </w:pPr>
    </w:p>
    <w:p w14:paraId="333F8B8B" w14:textId="77777777" w:rsidR="0059750D" w:rsidRPr="003A3443" w:rsidRDefault="0059750D" w:rsidP="0059750D">
      <w:pPr>
        <w:pStyle w:val="1"/>
        <w:spacing w:before="0"/>
        <w:ind w:left="0" w:right="0"/>
      </w:pPr>
    </w:p>
    <w:p w14:paraId="51F7E18E" w14:textId="3A829059" w:rsidR="0059750D" w:rsidRPr="003A3443" w:rsidRDefault="0059750D" w:rsidP="0059750D">
      <w:pPr>
        <w:pStyle w:val="1"/>
        <w:spacing w:before="0"/>
        <w:ind w:left="0" w:right="0"/>
      </w:pPr>
    </w:p>
    <w:p w14:paraId="3DE8893D" w14:textId="157B9CEB" w:rsidR="00831721" w:rsidRPr="003A3443" w:rsidRDefault="00831721" w:rsidP="0059750D">
      <w:pPr>
        <w:pStyle w:val="1"/>
        <w:spacing w:before="0"/>
        <w:ind w:left="0" w:right="0"/>
      </w:pPr>
    </w:p>
    <w:p w14:paraId="423FA861" w14:textId="77777777" w:rsidR="00831721" w:rsidRPr="003A3443" w:rsidRDefault="00831721" w:rsidP="0059750D">
      <w:pPr>
        <w:pStyle w:val="1"/>
        <w:spacing w:before="0"/>
        <w:ind w:left="0" w:right="0"/>
      </w:pPr>
    </w:p>
    <w:p w14:paraId="2D94DCDA" w14:textId="77777777" w:rsidR="0059750D" w:rsidRPr="003A3443" w:rsidRDefault="0059750D" w:rsidP="0059750D">
      <w:pPr>
        <w:pStyle w:val="1"/>
        <w:spacing w:before="0"/>
        <w:ind w:left="0" w:right="0"/>
      </w:pPr>
    </w:p>
    <w:p w14:paraId="42E96FFC" w14:textId="77777777" w:rsidR="0059750D" w:rsidRPr="003A3443" w:rsidRDefault="0059750D" w:rsidP="0059750D">
      <w:pPr>
        <w:pStyle w:val="1"/>
        <w:spacing w:before="0"/>
        <w:ind w:left="0" w:right="0"/>
      </w:pPr>
    </w:p>
    <w:p w14:paraId="1079F9C1" w14:textId="13B80BBC" w:rsidR="0059750D" w:rsidRDefault="0059750D" w:rsidP="0059750D">
      <w:pPr>
        <w:pStyle w:val="1"/>
        <w:spacing w:before="0"/>
        <w:ind w:left="0" w:right="0"/>
      </w:pPr>
    </w:p>
    <w:p w14:paraId="16A6E30C" w14:textId="1B60FC3C" w:rsidR="005E4157" w:rsidRDefault="005E4157" w:rsidP="0059750D">
      <w:pPr>
        <w:pStyle w:val="1"/>
        <w:spacing w:before="0"/>
        <w:ind w:left="0" w:right="0"/>
      </w:pPr>
    </w:p>
    <w:p w14:paraId="72B9381A" w14:textId="77777777" w:rsidR="005E4157" w:rsidRPr="003A3443" w:rsidRDefault="005E4157" w:rsidP="0059750D">
      <w:pPr>
        <w:pStyle w:val="1"/>
        <w:spacing w:before="0"/>
        <w:ind w:left="0" w:right="0"/>
      </w:pPr>
    </w:p>
    <w:p w14:paraId="6D4A15EF" w14:textId="77777777" w:rsidR="0059750D" w:rsidRPr="003A3443" w:rsidRDefault="0059750D" w:rsidP="0059750D">
      <w:pPr>
        <w:pStyle w:val="1"/>
        <w:spacing w:before="0"/>
        <w:ind w:left="0" w:right="0"/>
      </w:pPr>
      <w:r w:rsidRPr="003A3443">
        <w:lastRenderedPageBreak/>
        <w:t>БЕЛГІЛЕУЛЕР</w:t>
      </w:r>
      <w:r w:rsidRPr="003A3443">
        <w:rPr>
          <w:spacing w:val="-10"/>
        </w:rPr>
        <w:t xml:space="preserve"> </w:t>
      </w:r>
      <w:r w:rsidRPr="003A3443">
        <w:t>МЕН</w:t>
      </w:r>
      <w:r w:rsidRPr="003A3443">
        <w:rPr>
          <w:spacing w:val="-7"/>
        </w:rPr>
        <w:t xml:space="preserve"> </w:t>
      </w:r>
      <w:r w:rsidRPr="003A3443">
        <w:rPr>
          <w:spacing w:val="-2"/>
        </w:rPr>
        <w:t>ҚЫСҚАРТУЛАР</w:t>
      </w:r>
    </w:p>
    <w:p w14:paraId="4E386EE1" w14:textId="77777777" w:rsidR="0059750D" w:rsidRPr="003A3443" w:rsidRDefault="0059750D" w:rsidP="0059750D">
      <w:pPr>
        <w:pStyle w:val="a7"/>
        <w:ind w:left="0"/>
        <w:jc w:val="left"/>
        <w:rPr>
          <w:b/>
        </w:rPr>
      </w:pPr>
    </w:p>
    <w:tbl>
      <w:tblPr>
        <w:tblStyle w:val="TableNormal"/>
        <w:tblW w:w="5000" w:type="pct"/>
        <w:tblInd w:w="0" w:type="dxa"/>
        <w:tblLook w:val="04A0" w:firstRow="1" w:lastRow="0" w:firstColumn="1" w:lastColumn="0" w:noHBand="0" w:noVBand="1"/>
      </w:tblPr>
      <w:tblGrid>
        <w:gridCol w:w="1860"/>
        <w:gridCol w:w="7778"/>
      </w:tblGrid>
      <w:tr w:rsidR="003A3443" w:rsidRPr="003A3443" w14:paraId="29E32F1D" w14:textId="77777777" w:rsidTr="007237BC">
        <w:trPr>
          <w:trHeight w:val="316"/>
        </w:trPr>
        <w:tc>
          <w:tcPr>
            <w:tcW w:w="753" w:type="pct"/>
          </w:tcPr>
          <w:p w14:paraId="66028DB8" w14:textId="77777777" w:rsidR="0059750D" w:rsidRPr="003A3443" w:rsidRDefault="0059750D" w:rsidP="007237BC">
            <w:pPr>
              <w:pStyle w:val="TableParagraph"/>
              <w:spacing w:line="240" w:lineRule="auto"/>
              <w:jc w:val="left"/>
              <w:rPr>
                <w:spacing w:val="-5"/>
                <w:sz w:val="28"/>
              </w:rPr>
            </w:pPr>
            <w:r w:rsidRPr="003A3443">
              <w:rPr>
                <w:spacing w:val="-4"/>
                <w:sz w:val="28"/>
              </w:rPr>
              <w:t>АӨК</w:t>
            </w:r>
          </w:p>
        </w:tc>
        <w:tc>
          <w:tcPr>
            <w:tcW w:w="4247" w:type="pct"/>
          </w:tcPr>
          <w:p w14:paraId="0B03BFD6" w14:textId="77777777" w:rsidR="0059750D" w:rsidRPr="003A3443" w:rsidRDefault="0059750D" w:rsidP="007237BC">
            <w:pPr>
              <w:pStyle w:val="TableParagraph"/>
              <w:numPr>
                <w:ilvl w:val="0"/>
                <w:numId w:val="1"/>
              </w:numPr>
              <w:spacing w:line="240" w:lineRule="auto"/>
              <w:jc w:val="left"/>
              <w:rPr>
                <w:sz w:val="28"/>
              </w:rPr>
            </w:pPr>
            <w:r w:rsidRPr="003A3443">
              <w:rPr>
                <w:sz w:val="28"/>
              </w:rPr>
              <w:t>Агроөнеркәсіп кешені</w:t>
            </w:r>
          </w:p>
        </w:tc>
      </w:tr>
      <w:tr w:rsidR="003A3443" w:rsidRPr="003A3443" w14:paraId="149D975A" w14:textId="77777777" w:rsidTr="007237BC">
        <w:trPr>
          <w:trHeight w:val="316"/>
        </w:trPr>
        <w:tc>
          <w:tcPr>
            <w:tcW w:w="753" w:type="pct"/>
          </w:tcPr>
          <w:p w14:paraId="0B93321F" w14:textId="77777777" w:rsidR="0059750D" w:rsidRPr="003A3443" w:rsidRDefault="0059750D" w:rsidP="007237BC">
            <w:pPr>
              <w:pStyle w:val="TableParagraph"/>
              <w:spacing w:line="240" w:lineRule="auto"/>
              <w:jc w:val="left"/>
              <w:rPr>
                <w:sz w:val="28"/>
              </w:rPr>
            </w:pPr>
            <w:r w:rsidRPr="003A3443">
              <w:rPr>
                <w:spacing w:val="-5"/>
                <w:sz w:val="28"/>
              </w:rPr>
              <w:t>ДДҰ</w:t>
            </w:r>
          </w:p>
        </w:tc>
        <w:tc>
          <w:tcPr>
            <w:tcW w:w="4247" w:type="pct"/>
          </w:tcPr>
          <w:p w14:paraId="28F686C9" w14:textId="77777777" w:rsidR="0059750D" w:rsidRPr="003A3443" w:rsidRDefault="0059750D" w:rsidP="007237BC">
            <w:pPr>
              <w:pStyle w:val="TableParagraph"/>
              <w:numPr>
                <w:ilvl w:val="0"/>
                <w:numId w:val="1"/>
              </w:numPr>
              <w:spacing w:line="240" w:lineRule="auto"/>
              <w:jc w:val="left"/>
              <w:rPr>
                <w:sz w:val="28"/>
              </w:rPr>
            </w:pPr>
            <w:r w:rsidRPr="003A3443">
              <w:rPr>
                <w:sz w:val="28"/>
              </w:rPr>
              <w:t>Дүниежүзілік</w:t>
            </w:r>
            <w:r w:rsidRPr="003A3443">
              <w:rPr>
                <w:spacing w:val="-7"/>
                <w:sz w:val="28"/>
              </w:rPr>
              <w:t xml:space="preserve"> </w:t>
            </w:r>
            <w:r w:rsidRPr="003A3443">
              <w:rPr>
                <w:sz w:val="28"/>
              </w:rPr>
              <w:t>денсаулық</w:t>
            </w:r>
            <w:r w:rsidRPr="003A3443">
              <w:rPr>
                <w:spacing w:val="-6"/>
                <w:sz w:val="28"/>
              </w:rPr>
              <w:t xml:space="preserve"> </w:t>
            </w:r>
            <w:r w:rsidRPr="003A3443">
              <w:rPr>
                <w:sz w:val="28"/>
              </w:rPr>
              <w:t>сақтау</w:t>
            </w:r>
            <w:r w:rsidRPr="003A3443">
              <w:rPr>
                <w:spacing w:val="-10"/>
                <w:sz w:val="28"/>
              </w:rPr>
              <w:t xml:space="preserve"> </w:t>
            </w:r>
            <w:r w:rsidRPr="003A3443">
              <w:rPr>
                <w:spacing w:val="-4"/>
                <w:sz w:val="28"/>
              </w:rPr>
              <w:t>ұйымы</w:t>
            </w:r>
          </w:p>
        </w:tc>
      </w:tr>
      <w:tr w:rsidR="003A3443" w:rsidRPr="003A3443" w14:paraId="143C8414" w14:textId="77777777" w:rsidTr="007237BC">
        <w:trPr>
          <w:trHeight w:val="321"/>
        </w:trPr>
        <w:tc>
          <w:tcPr>
            <w:tcW w:w="753" w:type="pct"/>
          </w:tcPr>
          <w:p w14:paraId="7CC4125C" w14:textId="77777777" w:rsidR="0059750D" w:rsidRPr="003A3443" w:rsidRDefault="0059750D" w:rsidP="007237BC">
            <w:pPr>
              <w:pStyle w:val="TableParagraph"/>
              <w:spacing w:line="240" w:lineRule="auto"/>
              <w:jc w:val="left"/>
              <w:rPr>
                <w:sz w:val="28"/>
              </w:rPr>
            </w:pPr>
            <w:r w:rsidRPr="003A3443">
              <w:rPr>
                <w:spacing w:val="-2"/>
                <w:sz w:val="28"/>
              </w:rPr>
              <w:t>МЕМСТ</w:t>
            </w:r>
          </w:p>
        </w:tc>
        <w:tc>
          <w:tcPr>
            <w:tcW w:w="4247" w:type="pct"/>
          </w:tcPr>
          <w:p w14:paraId="09015C3F" w14:textId="77777777" w:rsidR="0059750D" w:rsidRPr="003A3443" w:rsidRDefault="0059750D" w:rsidP="007237BC">
            <w:pPr>
              <w:pStyle w:val="TableParagraph"/>
              <w:numPr>
                <w:ilvl w:val="0"/>
                <w:numId w:val="1"/>
              </w:numPr>
              <w:spacing w:line="240" w:lineRule="auto"/>
              <w:jc w:val="left"/>
              <w:rPr>
                <w:sz w:val="28"/>
              </w:rPr>
            </w:pPr>
            <w:r w:rsidRPr="003A3443">
              <w:rPr>
                <w:sz w:val="28"/>
              </w:rPr>
              <w:t>Мемлекеттік</w:t>
            </w:r>
            <w:r w:rsidRPr="003A3443">
              <w:rPr>
                <w:spacing w:val="-7"/>
                <w:sz w:val="28"/>
              </w:rPr>
              <w:t xml:space="preserve"> </w:t>
            </w:r>
            <w:r w:rsidRPr="003A3443">
              <w:rPr>
                <w:spacing w:val="-2"/>
                <w:sz w:val="28"/>
              </w:rPr>
              <w:t>стандарт</w:t>
            </w:r>
          </w:p>
        </w:tc>
      </w:tr>
      <w:tr w:rsidR="003A3443" w:rsidRPr="003A3443" w14:paraId="47E8543D" w14:textId="77777777" w:rsidTr="007237BC">
        <w:trPr>
          <w:trHeight w:val="337"/>
        </w:trPr>
        <w:tc>
          <w:tcPr>
            <w:tcW w:w="753" w:type="pct"/>
          </w:tcPr>
          <w:p w14:paraId="70A3A6AA" w14:textId="77777777" w:rsidR="0059750D" w:rsidRPr="003A3443" w:rsidRDefault="0059750D" w:rsidP="007237BC">
            <w:pPr>
              <w:pStyle w:val="TableParagraph"/>
              <w:spacing w:line="240" w:lineRule="auto"/>
              <w:jc w:val="left"/>
              <w:rPr>
                <w:sz w:val="28"/>
              </w:rPr>
            </w:pPr>
            <w:r w:rsidRPr="003A3443">
              <w:rPr>
                <w:sz w:val="28"/>
              </w:rPr>
              <w:t>ҚР</w:t>
            </w:r>
            <w:r w:rsidRPr="003A3443">
              <w:rPr>
                <w:spacing w:val="-2"/>
                <w:sz w:val="28"/>
              </w:rPr>
              <w:t xml:space="preserve"> </w:t>
            </w:r>
            <w:r w:rsidRPr="003A3443">
              <w:rPr>
                <w:spacing w:val="-5"/>
                <w:sz w:val="28"/>
              </w:rPr>
              <w:t>СТ</w:t>
            </w:r>
          </w:p>
        </w:tc>
        <w:tc>
          <w:tcPr>
            <w:tcW w:w="4247" w:type="pct"/>
          </w:tcPr>
          <w:p w14:paraId="513DB8D3" w14:textId="77777777" w:rsidR="0059750D" w:rsidRPr="003A3443" w:rsidRDefault="0059750D" w:rsidP="007237BC">
            <w:pPr>
              <w:pStyle w:val="TableParagraph"/>
              <w:numPr>
                <w:ilvl w:val="0"/>
                <w:numId w:val="1"/>
              </w:numPr>
              <w:spacing w:line="240" w:lineRule="auto"/>
              <w:jc w:val="left"/>
              <w:rPr>
                <w:sz w:val="28"/>
              </w:rPr>
            </w:pPr>
            <w:r w:rsidRPr="003A3443">
              <w:rPr>
                <w:sz w:val="28"/>
              </w:rPr>
              <w:t>Қазақстан</w:t>
            </w:r>
            <w:r w:rsidRPr="003A3443">
              <w:rPr>
                <w:spacing w:val="-8"/>
                <w:sz w:val="28"/>
              </w:rPr>
              <w:t xml:space="preserve"> </w:t>
            </w:r>
            <w:r w:rsidRPr="003A3443">
              <w:rPr>
                <w:sz w:val="28"/>
              </w:rPr>
              <w:t>Республикасының</w:t>
            </w:r>
            <w:r w:rsidRPr="003A3443">
              <w:rPr>
                <w:spacing w:val="-7"/>
                <w:sz w:val="28"/>
              </w:rPr>
              <w:t xml:space="preserve"> </w:t>
            </w:r>
            <w:r w:rsidRPr="003A3443">
              <w:rPr>
                <w:spacing w:val="-2"/>
                <w:sz w:val="28"/>
              </w:rPr>
              <w:t>стандарты</w:t>
            </w:r>
          </w:p>
        </w:tc>
      </w:tr>
      <w:tr w:rsidR="003A3443" w:rsidRPr="003A3443" w14:paraId="215AE834" w14:textId="77777777" w:rsidTr="007237BC">
        <w:trPr>
          <w:trHeight w:val="258"/>
        </w:trPr>
        <w:tc>
          <w:tcPr>
            <w:tcW w:w="753" w:type="pct"/>
          </w:tcPr>
          <w:p w14:paraId="36F47CFB" w14:textId="77777777" w:rsidR="0059750D" w:rsidRPr="003A3443" w:rsidRDefault="0059750D" w:rsidP="007237BC">
            <w:pPr>
              <w:pStyle w:val="TableParagraph"/>
              <w:spacing w:line="240" w:lineRule="auto"/>
              <w:jc w:val="left"/>
              <w:rPr>
                <w:sz w:val="28"/>
              </w:rPr>
            </w:pPr>
            <w:r w:rsidRPr="003A3443">
              <w:rPr>
                <w:spacing w:val="-5"/>
                <w:sz w:val="28"/>
              </w:rPr>
              <w:t>ТШ</w:t>
            </w:r>
          </w:p>
        </w:tc>
        <w:tc>
          <w:tcPr>
            <w:tcW w:w="4247" w:type="pct"/>
          </w:tcPr>
          <w:p w14:paraId="5C6B7456" w14:textId="77777777" w:rsidR="0059750D" w:rsidRPr="003A3443" w:rsidRDefault="0059750D" w:rsidP="007237BC">
            <w:pPr>
              <w:pStyle w:val="TableParagraph"/>
              <w:numPr>
                <w:ilvl w:val="0"/>
                <w:numId w:val="1"/>
              </w:numPr>
              <w:spacing w:line="240" w:lineRule="auto"/>
              <w:jc w:val="left"/>
              <w:rPr>
                <w:sz w:val="28"/>
              </w:rPr>
            </w:pPr>
            <w:r w:rsidRPr="003A3443">
              <w:rPr>
                <w:sz w:val="28"/>
              </w:rPr>
              <w:t>Техникалық</w:t>
            </w:r>
            <w:r w:rsidRPr="003A3443">
              <w:rPr>
                <w:spacing w:val="-4"/>
                <w:sz w:val="28"/>
              </w:rPr>
              <w:t xml:space="preserve"> </w:t>
            </w:r>
            <w:r w:rsidRPr="003A3443">
              <w:rPr>
                <w:spacing w:val="-2"/>
                <w:sz w:val="28"/>
              </w:rPr>
              <w:t>шарттар</w:t>
            </w:r>
          </w:p>
        </w:tc>
      </w:tr>
      <w:tr w:rsidR="003A3443" w:rsidRPr="003A3443" w14:paraId="06E56FE7" w14:textId="77777777" w:rsidTr="007237BC">
        <w:trPr>
          <w:trHeight w:val="645"/>
        </w:trPr>
        <w:tc>
          <w:tcPr>
            <w:tcW w:w="753" w:type="pct"/>
          </w:tcPr>
          <w:p w14:paraId="378AC804" w14:textId="77777777" w:rsidR="0059750D" w:rsidRPr="003A3443" w:rsidRDefault="0059750D" w:rsidP="007237BC">
            <w:pPr>
              <w:pStyle w:val="TableParagraph"/>
              <w:spacing w:line="240" w:lineRule="auto"/>
              <w:jc w:val="left"/>
              <w:rPr>
                <w:sz w:val="28"/>
              </w:rPr>
            </w:pPr>
            <w:r w:rsidRPr="003A3443">
              <w:rPr>
                <w:sz w:val="28"/>
              </w:rPr>
              <w:t>ҚР</w:t>
            </w:r>
            <w:r w:rsidRPr="003A3443">
              <w:rPr>
                <w:spacing w:val="-2"/>
                <w:sz w:val="28"/>
              </w:rPr>
              <w:t xml:space="preserve"> </w:t>
            </w:r>
            <w:r w:rsidRPr="003A3443">
              <w:rPr>
                <w:spacing w:val="-5"/>
                <w:sz w:val="28"/>
              </w:rPr>
              <w:t>АШМ</w:t>
            </w:r>
          </w:p>
        </w:tc>
        <w:tc>
          <w:tcPr>
            <w:tcW w:w="4247" w:type="pct"/>
          </w:tcPr>
          <w:p w14:paraId="622812F9" w14:textId="77777777" w:rsidR="0059750D" w:rsidRPr="003A3443" w:rsidRDefault="0059750D" w:rsidP="007237BC">
            <w:pPr>
              <w:pStyle w:val="TableParagraph"/>
              <w:numPr>
                <w:ilvl w:val="0"/>
                <w:numId w:val="1"/>
              </w:numPr>
              <w:spacing w:line="240" w:lineRule="auto"/>
              <w:jc w:val="both"/>
              <w:rPr>
                <w:sz w:val="28"/>
              </w:rPr>
            </w:pPr>
            <w:r w:rsidRPr="003A3443">
              <w:rPr>
                <w:sz w:val="28"/>
              </w:rPr>
              <w:t>Қазақстан</w:t>
            </w:r>
            <w:r w:rsidRPr="003A3443">
              <w:rPr>
                <w:spacing w:val="-7"/>
                <w:sz w:val="28"/>
              </w:rPr>
              <w:t xml:space="preserve"> </w:t>
            </w:r>
            <w:r w:rsidRPr="003A3443">
              <w:rPr>
                <w:sz w:val="28"/>
              </w:rPr>
              <w:t>Республикасы</w:t>
            </w:r>
            <w:r w:rsidRPr="003A3443">
              <w:rPr>
                <w:spacing w:val="-7"/>
                <w:sz w:val="28"/>
              </w:rPr>
              <w:t xml:space="preserve"> </w:t>
            </w:r>
            <w:r w:rsidRPr="003A3443">
              <w:rPr>
                <w:sz w:val="28"/>
              </w:rPr>
              <w:t>Ауыл</w:t>
            </w:r>
            <w:r w:rsidRPr="003A3443">
              <w:rPr>
                <w:spacing w:val="-8"/>
                <w:sz w:val="28"/>
              </w:rPr>
              <w:t xml:space="preserve"> </w:t>
            </w:r>
            <w:r w:rsidRPr="003A3443">
              <w:rPr>
                <w:spacing w:val="-2"/>
                <w:sz w:val="28"/>
              </w:rPr>
              <w:t>шаруашылығы</w:t>
            </w:r>
          </w:p>
          <w:p w14:paraId="366CCC46" w14:textId="77777777" w:rsidR="0059750D" w:rsidRPr="003A3443" w:rsidRDefault="0059750D" w:rsidP="007237BC">
            <w:pPr>
              <w:pStyle w:val="TableParagraph"/>
              <w:spacing w:line="240" w:lineRule="auto"/>
              <w:jc w:val="left"/>
              <w:rPr>
                <w:sz w:val="28"/>
              </w:rPr>
            </w:pPr>
            <w:r w:rsidRPr="003A3443">
              <w:rPr>
                <w:spacing w:val="-2"/>
                <w:sz w:val="28"/>
              </w:rPr>
              <w:t>министрлігі</w:t>
            </w:r>
          </w:p>
        </w:tc>
      </w:tr>
      <w:tr w:rsidR="003A3443" w:rsidRPr="003A3443" w14:paraId="642B4AD2" w14:textId="77777777" w:rsidTr="007237BC">
        <w:trPr>
          <w:trHeight w:val="272"/>
        </w:trPr>
        <w:tc>
          <w:tcPr>
            <w:tcW w:w="753" w:type="pct"/>
          </w:tcPr>
          <w:p w14:paraId="2B02958F" w14:textId="77777777" w:rsidR="0059750D" w:rsidRPr="003A3443" w:rsidRDefault="0059750D" w:rsidP="007237BC">
            <w:pPr>
              <w:pStyle w:val="TableParagraph"/>
              <w:spacing w:line="240" w:lineRule="auto"/>
              <w:jc w:val="left"/>
              <w:rPr>
                <w:sz w:val="28"/>
              </w:rPr>
            </w:pPr>
            <w:r w:rsidRPr="003A3443">
              <w:rPr>
                <w:spacing w:val="-4"/>
                <w:sz w:val="28"/>
              </w:rPr>
              <w:t xml:space="preserve">ҒЗЖ </w:t>
            </w:r>
          </w:p>
        </w:tc>
        <w:tc>
          <w:tcPr>
            <w:tcW w:w="4247" w:type="pct"/>
          </w:tcPr>
          <w:p w14:paraId="1D3061F9" w14:textId="77777777" w:rsidR="0059750D" w:rsidRPr="003A3443" w:rsidRDefault="0059750D" w:rsidP="007237BC">
            <w:pPr>
              <w:pStyle w:val="TableParagraph"/>
              <w:numPr>
                <w:ilvl w:val="0"/>
                <w:numId w:val="1"/>
              </w:numPr>
              <w:spacing w:line="240" w:lineRule="auto"/>
              <w:jc w:val="left"/>
              <w:rPr>
                <w:sz w:val="28"/>
              </w:rPr>
            </w:pPr>
            <w:r w:rsidRPr="003A3443">
              <w:rPr>
                <w:sz w:val="28"/>
              </w:rPr>
              <w:t xml:space="preserve">Ғылыми-зерттеу жұмысы </w:t>
            </w:r>
          </w:p>
        </w:tc>
      </w:tr>
      <w:tr w:rsidR="003A3443" w:rsidRPr="003A3443" w14:paraId="0216931D" w14:textId="77777777" w:rsidTr="007237BC">
        <w:trPr>
          <w:trHeight w:val="233"/>
        </w:trPr>
        <w:tc>
          <w:tcPr>
            <w:tcW w:w="753" w:type="pct"/>
          </w:tcPr>
          <w:p w14:paraId="6BE2516C" w14:textId="77777777" w:rsidR="0059750D" w:rsidRPr="003A3443" w:rsidRDefault="0059750D" w:rsidP="007237BC">
            <w:pPr>
              <w:pStyle w:val="TableParagraph"/>
              <w:spacing w:line="240" w:lineRule="auto"/>
              <w:jc w:val="left"/>
              <w:rPr>
                <w:spacing w:val="-4"/>
                <w:sz w:val="28"/>
              </w:rPr>
            </w:pPr>
            <w:r w:rsidRPr="003A3443">
              <w:rPr>
                <w:spacing w:val="-4"/>
                <w:sz w:val="28"/>
              </w:rPr>
              <w:t>ЖШС</w:t>
            </w:r>
          </w:p>
        </w:tc>
        <w:tc>
          <w:tcPr>
            <w:tcW w:w="4247" w:type="pct"/>
          </w:tcPr>
          <w:p w14:paraId="645A9518" w14:textId="77777777" w:rsidR="0059750D" w:rsidRPr="003A3443" w:rsidRDefault="0059750D" w:rsidP="007237BC">
            <w:pPr>
              <w:pStyle w:val="TableParagraph"/>
              <w:numPr>
                <w:ilvl w:val="0"/>
                <w:numId w:val="1"/>
              </w:numPr>
              <w:spacing w:line="240" w:lineRule="auto"/>
              <w:jc w:val="left"/>
              <w:rPr>
                <w:sz w:val="28"/>
              </w:rPr>
            </w:pPr>
            <w:r w:rsidRPr="003A3443">
              <w:rPr>
                <w:sz w:val="28"/>
              </w:rPr>
              <w:t>Жауапкершілігі</w:t>
            </w:r>
            <w:r w:rsidRPr="003A3443">
              <w:rPr>
                <w:spacing w:val="-18"/>
                <w:sz w:val="28"/>
              </w:rPr>
              <w:t xml:space="preserve"> </w:t>
            </w:r>
            <w:r w:rsidRPr="003A3443">
              <w:rPr>
                <w:sz w:val="28"/>
              </w:rPr>
              <w:t>шектеулі</w:t>
            </w:r>
            <w:r w:rsidRPr="003A3443">
              <w:rPr>
                <w:spacing w:val="-17"/>
                <w:sz w:val="28"/>
              </w:rPr>
              <w:t xml:space="preserve"> </w:t>
            </w:r>
            <w:r w:rsidRPr="003A3443">
              <w:rPr>
                <w:sz w:val="28"/>
              </w:rPr>
              <w:t>серіктестік</w:t>
            </w:r>
          </w:p>
        </w:tc>
      </w:tr>
      <w:tr w:rsidR="003A3443" w:rsidRPr="003A3443" w14:paraId="42F90B2E" w14:textId="77777777" w:rsidTr="007237BC">
        <w:trPr>
          <w:trHeight w:val="168"/>
        </w:trPr>
        <w:tc>
          <w:tcPr>
            <w:tcW w:w="753" w:type="pct"/>
          </w:tcPr>
          <w:p w14:paraId="37166766" w14:textId="77777777" w:rsidR="0059750D" w:rsidRPr="003A3443" w:rsidRDefault="0059750D" w:rsidP="007237BC">
            <w:pPr>
              <w:pStyle w:val="TableParagraph"/>
              <w:spacing w:line="240" w:lineRule="auto"/>
              <w:jc w:val="left"/>
              <w:rPr>
                <w:spacing w:val="-4"/>
                <w:sz w:val="28"/>
              </w:rPr>
            </w:pPr>
            <w:r w:rsidRPr="003A3443">
              <w:rPr>
                <w:spacing w:val="-5"/>
                <w:sz w:val="28"/>
              </w:rPr>
              <w:t>РМК</w:t>
            </w:r>
          </w:p>
        </w:tc>
        <w:tc>
          <w:tcPr>
            <w:tcW w:w="4247" w:type="pct"/>
          </w:tcPr>
          <w:p w14:paraId="71897FCF" w14:textId="77777777" w:rsidR="0059750D" w:rsidRPr="003A3443" w:rsidRDefault="0059750D" w:rsidP="007237BC">
            <w:pPr>
              <w:pStyle w:val="TableParagraph"/>
              <w:numPr>
                <w:ilvl w:val="0"/>
                <w:numId w:val="1"/>
              </w:numPr>
              <w:spacing w:line="240" w:lineRule="auto"/>
              <w:jc w:val="left"/>
              <w:rPr>
                <w:sz w:val="28"/>
              </w:rPr>
            </w:pPr>
            <w:r w:rsidRPr="003A3443">
              <w:rPr>
                <w:sz w:val="28"/>
              </w:rPr>
              <w:t>Республикалық</w:t>
            </w:r>
            <w:r w:rsidRPr="003A3443">
              <w:rPr>
                <w:spacing w:val="-8"/>
                <w:sz w:val="28"/>
              </w:rPr>
              <w:t xml:space="preserve"> </w:t>
            </w:r>
            <w:r w:rsidRPr="003A3443">
              <w:rPr>
                <w:sz w:val="28"/>
              </w:rPr>
              <w:t>мемлекеттік</w:t>
            </w:r>
            <w:r w:rsidRPr="003A3443">
              <w:rPr>
                <w:spacing w:val="-10"/>
                <w:sz w:val="28"/>
              </w:rPr>
              <w:t xml:space="preserve"> </w:t>
            </w:r>
            <w:r w:rsidRPr="003A3443">
              <w:rPr>
                <w:spacing w:val="-2"/>
                <w:sz w:val="28"/>
              </w:rPr>
              <w:t>кәсіпорын</w:t>
            </w:r>
          </w:p>
        </w:tc>
      </w:tr>
      <w:tr w:rsidR="003A3443" w:rsidRPr="003A3443" w14:paraId="5584B86C" w14:textId="77777777" w:rsidTr="007237BC">
        <w:trPr>
          <w:trHeight w:val="321"/>
        </w:trPr>
        <w:tc>
          <w:tcPr>
            <w:tcW w:w="753" w:type="pct"/>
          </w:tcPr>
          <w:p w14:paraId="672EBB9A" w14:textId="77777777" w:rsidR="0059750D" w:rsidRPr="003A3443" w:rsidRDefault="0059750D" w:rsidP="007237BC">
            <w:pPr>
              <w:pStyle w:val="TableParagraph"/>
              <w:spacing w:line="240" w:lineRule="auto"/>
              <w:jc w:val="left"/>
              <w:rPr>
                <w:sz w:val="28"/>
              </w:rPr>
            </w:pPr>
            <w:r w:rsidRPr="003A3443">
              <w:rPr>
                <w:spacing w:val="-4"/>
                <w:sz w:val="28"/>
              </w:rPr>
              <w:t>КеАҚ</w:t>
            </w:r>
          </w:p>
        </w:tc>
        <w:tc>
          <w:tcPr>
            <w:tcW w:w="4247" w:type="pct"/>
          </w:tcPr>
          <w:p w14:paraId="06DFDF43" w14:textId="77777777" w:rsidR="0059750D" w:rsidRPr="003A3443" w:rsidRDefault="0059750D" w:rsidP="007237BC">
            <w:pPr>
              <w:pStyle w:val="TableParagraph"/>
              <w:numPr>
                <w:ilvl w:val="0"/>
                <w:numId w:val="1"/>
              </w:numPr>
              <w:spacing w:line="240" w:lineRule="auto"/>
              <w:jc w:val="left"/>
              <w:rPr>
                <w:sz w:val="28"/>
              </w:rPr>
            </w:pPr>
            <w:r w:rsidRPr="003A3443">
              <w:rPr>
                <w:sz w:val="28"/>
              </w:rPr>
              <w:t>Коммерциялық</w:t>
            </w:r>
            <w:r w:rsidRPr="003A3443">
              <w:rPr>
                <w:spacing w:val="-7"/>
                <w:sz w:val="28"/>
              </w:rPr>
              <w:t xml:space="preserve"> </w:t>
            </w:r>
            <w:r w:rsidRPr="003A3443">
              <w:rPr>
                <w:sz w:val="28"/>
              </w:rPr>
              <w:t>емес</w:t>
            </w:r>
            <w:r w:rsidRPr="003A3443">
              <w:rPr>
                <w:spacing w:val="-7"/>
                <w:sz w:val="28"/>
              </w:rPr>
              <w:t xml:space="preserve"> </w:t>
            </w:r>
            <w:r w:rsidRPr="003A3443">
              <w:rPr>
                <w:sz w:val="28"/>
              </w:rPr>
              <w:t>акционерлік</w:t>
            </w:r>
            <w:r w:rsidRPr="003A3443">
              <w:rPr>
                <w:spacing w:val="-9"/>
                <w:sz w:val="28"/>
              </w:rPr>
              <w:t xml:space="preserve"> </w:t>
            </w:r>
            <w:r w:rsidRPr="003A3443">
              <w:rPr>
                <w:spacing w:val="-2"/>
                <w:sz w:val="28"/>
              </w:rPr>
              <w:t>қоғамы</w:t>
            </w:r>
          </w:p>
        </w:tc>
      </w:tr>
      <w:tr w:rsidR="003A3443" w:rsidRPr="003A3443" w14:paraId="7F4830F8" w14:textId="77777777" w:rsidTr="007237BC">
        <w:trPr>
          <w:trHeight w:val="321"/>
        </w:trPr>
        <w:tc>
          <w:tcPr>
            <w:tcW w:w="753" w:type="pct"/>
          </w:tcPr>
          <w:p w14:paraId="5FA3F215" w14:textId="77777777" w:rsidR="0059750D" w:rsidRPr="003A3443" w:rsidRDefault="0059750D" w:rsidP="007237BC">
            <w:pPr>
              <w:pStyle w:val="TableParagraph"/>
              <w:spacing w:line="240" w:lineRule="auto"/>
              <w:jc w:val="left"/>
              <w:rPr>
                <w:spacing w:val="-4"/>
                <w:sz w:val="28"/>
              </w:rPr>
            </w:pPr>
            <w:r w:rsidRPr="003A3443">
              <w:rPr>
                <w:spacing w:val="-2"/>
                <w:sz w:val="28"/>
              </w:rPr>
              <w:t>ҚазҰАЗУ</w:t>
            </w:r>
          </w:p>
        </w:tc>
        <w:tc>
          <w:tcPr>
            <w:tcW w:w="4247" w:type="pct"/>
          </w:tcPr>
          <w:p w14:paraId="2F8AEA38" w14:textId="77777777" w:rsidR="0059750D" w:rsidRPr="003A3443" w:rsidRDefault="0059750D" w:rsidP="007237BC">
            <w:pPr>
              <w:pStyle w:val="TableParagraph"/>
              <w:numPr>
                <w:ilvl w:val="0"/>
                <w:numId w:val="1"/>
              </w:numPr>
              <w:spacing w:line="240" w:lineRule="auto"/>
              <w:jc w:val="left"/>
              <w:rPr>
                <w:sz w:val="28"/>
              </w:rPr>
            </w:pPr>
            <w:r w:rsidRPr="003A3443">
              <w:rPr>
                <w:sz w:val="28"/>
              </w:rPr>
              <w:t>Қазақ</w:t>
            </w:r>
            <w:r w:rsidRPr="003A3443">
              <w:rPr>
                <w:spacing w:val="-5"/>
                <w:sz w:val="28"/>
              </w:rPr>
              <w:t xml:space="preserve"> </w:t>
            </w:r>
            <w:r w:rsidRPr="003A3443">
              <w:rPr>
                <w:sz w:val="28"/>
              </w:rPr>
              <w:t>ұлттық</w:t>
            </w:r>
            <w:r w:rsidRPr="003A3443">
              <w:rPr>
                <w:spacing w:val="-5"/>
                <w:sz w:val="28"/>
              </w:rPr>
              <w:t xml:space="preserve"> </w:t>
            </w:r>
            <w:r w:rsidRPr="003A3443">
              <w:rPr>
                <w:sz w:val="28"/>
              </w:rPr>
              <w:t>аграрлық</w:t>
            </w:r>
            <w:r w:rsidRPr="003A3443">
              <w:rPr>
                <w:spacing w:val="-5"/>
                <w:sz w:val="28"/>
              </w:rPr>
              <w:t xml:space="preserve"> </w:t>
            </w:r>
            <w:r w:rsidRPr="003A3443">
              <w:rPr>
                <w:sz w:val="28"/>
              </w:rPr>
              <w:t>зерттеу</w:t>
            </w:r>
            <w:r w:rsidRPr="003A3443">
              <w:rPr>
                <w:spacing w:val="-7"/>
                <w:sz w:val="28"/>
              </w:rPr>
              <w:t xml:space="preserve"> </w:t>
            </w:r>
            <w:r w:rsidRPr="003A3443">
              <w:rPr>
                <w:spacing w:val="-2"/>
                <w:sz w:val="28"/>
              </w:rPr>
              <w:t>университеті</w:t>
            </w:r>
          </w:p>
        </w:tc>
      </w:tr>
      <w:tr w:rsidR="003A3443" w:rsidRPr="0026421A" w14:paraId="41F77B3A" w14:textId="77777777" w:rsidTr="007237BC">
        <w:trPr>
          <w:trHeight w:val="593"/>
        </w:trPr>
        <w:tc>
          <w:tcPr>
            <w:tcW w:w="753" w:type="pct"/>
          </w:tcPr>
          <w:p w14:paraId="0F8B9701" w14:textId="77777777" w:rsidR="0059750D" w:rsidRPr="003A3443" w:rsidRDefault="0059750D" w:rsidP="007237BC">
            <w:pPr>
              <w:pStyle w:val="TableParagraph"/>
              <w:spacing w:line="240" w:lineRule="auto"/>
              <w:jc w:val="left"/>
              <w:rPr>
                <w:sz w:val="28"/>
              </w:rPr>
            </w:pPr>
            <w:r w:rsidRPr="003A3443">
              <w:rPr>
                <w:spacing w:val="-2"/>
                <w:sz w:val="28"/>
              </w:rPr>
              <w:t>КазҚӨжТӨҒЗИ</w:t>
            </w:r>
          </w:p>
        </w:tc>
        <w:tc>
          <w:tcPr>
            <w:tcW w:w="4247" w:type="pct"/>
          </w:tcPr>
          <w:p w14:paraId="792CAD0B" w14:textId="77777777" w:rsidR="0059750D" w:rsidRPr="003A3443" w:rsidRDefault="0059750D" w:rsidP="007237BC">
            <w:pPr>
              <w:pStyle w:val="TableParagraph"/>
              <w:numPr>
                <w:ilvl w:val="0"/>
                <w:numId w:val="1"/>
              </w:numPr>
              <w:spacing w:line="240" w:lineRule="auto"/>
              <w:jc w:val="left"/>
              <w:rPr>
                <w:sz w:val="28"/>
              </w:rPr>
            </w:pPr>
            <w:r w:rsidRPr="003A3443">
              <w:rPr>
                <w:sz w:val="28"/>
              </w:rPr>
              <w:t>Қазақ</w:t>
            </w:r>
            <w:r w:rsidRPr="003A3443">
              <w:rPr>
                <w:spacing w:val="-6"/>
                <w:sz w:val="28"/>
              </w:rPr>
              <w:t xml:space="preserve"> </w:t>
            </w:r>
            <w:r w:rsidRPr="003A3443">
              <w:rPr>
                <w:sz w:val="28"/>
              </w:rPr>
              <w:t>қайта</w:t>
            </w:r>
            <w:r w:rsidRPr="003A3443">
              <w:rPr>
                <w:spacing w:val="-6"/>
                <w:sz w:val="28"/>
              </w:rPr>
              <w:t xml:space="preserve"> </w:t>
            </w:r>
            <w:r w:rsidRPr="003A3443">
              <w:rPr>
                <w:sz w:val="28"/>
              </w:rPr>
              <w:t>өңдеу</w:t>
            </w:r>
            <w:r w:rsidRPr="003A3443">
              <w:rPr>
                <w:spacing w:val="-9"/>
                <w:sz w:val="28"/>
              </w:rPr>
              <w:t xml:space="preserve"> </w:t>
            </w:r>
            <w:r w:rsidRPr="003A3443">
              <w:rPr>
                <w:sz w:val="28"/>
              </w:rPr>
              <w:t>және</w:t>
            </w:r>
            <w:r w:rsidRPr="003A3443">
              <w:rPr>
                <w:spacing w:val="-6"/>
                <w:sz w:val="28"/>
              </w:rPr>
              <w:t xml:space="preserve"> </w:t>
            </w:r>
            <w:r w:rsidRPr="003A3443">
              <w:rPr>
                <w:sz w:val="28"/>
              </w:rPr>
              <w:t>тағам</w:t>
            </w:r>
            <w:r w:rsidRPr="003A3443">
              <w:rPr>
                <w:spacing w:val="-6"/>
                <w:sz w:val="28"/>
              </w:rPr>
              <w:t xml:space="preserve"> </w:t>
            </w:r>
            <w:r w:rsidRPr="003A3443">
              <w:rPr>
                <w:sz w:val="28"/>
              </w:rPr>
              <w:t>өнеркәсіптері</w:t>
            </w:r>
            <w:r w:rsidRPr="003A3443">
              <w:rPr>
                <w:spacing w:val="-3"/>
                <w:sz w:val="28"/>
              </w:rPr>
              <w:t xml:space="preserve"> </w:t>
            </w:r>
            <w:r w:rsidRPr="003A3443">
              <w:rPr>
                <w:sz w:val="28"/>
              </w:rPr>
              <w:t>ғылыми- зерттеу институты</w:t>
            </w:r>
          </w:p>
        </w:tc>
      </w:tr>
      <w:tr w:rsidR="003A3443" w:rsidRPr="003A3443" w14:paraId="642BC8A1" w14:textId="77777777" w:rsidTr="007237BC">
        <w:trPr>
          <w:trHeight w:val="321"/>
        </w:trPr>
        <w:tc>
          <w:tcPr>
            <w:tcW w:w="753" w:type="pct"/>
          </w:tcPr>
          <w:p w14:paraId="4E3F4034" w14:textId="77777777" w:rsidR="0059750D" w:rsidRPr="003A3443" w:rsidRDefault="0059750D" w:rsidP="007237BC">
            <w:pPr>
              <w:pStyle w:val="TableParagraph"/>
              <w:spacing w:line="240" w:lineRule="auto"/>
              <w:jc w:val="left"/>
              <w:rPr>
                <w:sz w:val="28"/>
              </w:rPr>
            </w:pPr>
            <w:r w:rsidRPr="003A3443">
              <w:rPr>
                <w:spacing w:val="-5"/>
                <w:sz w:val="28"/>
              </w:rPr>
              <w:t>мм</w:t>
            </w:r>
          </w:p>
        </w:tc>
        <w:tc>
          <w:tcPr>
            <w:tcW w:w="4247" w:type="pct"/>
          </w:tcPr>
          <w:p w14:paraId="6B8EE673" w14:textId="77777777" w:rsidR="0059750D" w:rsidRPr="003A3443" w:rsidRDefault="0059750D" w:rsidP="007237BC">
            <w:pPr>
              <w:pStyle w:val="TableParagraph"/>
              <w:numPr>
                <w:ilvl w:val="0"/>
                <w:numId w:val="1"/>
              </w:numPr>
              <w:spacing w:line="240" w:lineRule="auto"/>
              <w:jc w:val="left"/>
              <w:rPr>
                <w:sz w:val="28"/>
              </w:rPr>
            </w:pPr>
            <w:r w:rsidRPr="003A3443">
              <w:rPr>
                <w:spacing w:val="-2"/>
                <w:sz w:val="28"/>
              </w:rPr>
              <w:t>миллиметр</w:t>
            </w:r>
          </w:p>
        </w:tc>
      </w:tr>
      <w:tr w:rsidR="003A3443" w:rsidRPr="003A3443" w14:paraId="719E0BBE" w14:textId="77777777" w:rsidTr="007237BC">
        <w:trPr>
          <w:trHeight w:val="321"/>
        </w:trPr>
        <w:tc>
          <w:tcPr>
            <w:tcW w:w="753" w:type="pct"/>
          </w:tcPr>
          <w:p w14:paraId="7EBCB641" w14:textId="77777777" w:rsidR="0059750D" w:rsidRPr="003A3443" w:rsidRDefault="0059750D" w:rsidP="007237BC">
            <w:pPr>
              <w:pStyle w:val="TableParagraph"/>
              <w:spacing w:line="240" w:lineRule="auto"/>
              <w:jc w:val="left"/>
              <w:rPr>
                <w:sz w:val="28"/>
              </w:rPr>
            </w:pPr>
            <w:r w:rsidRPr="003A3443">
              <w:rPr>
                <w:spacing w:val="-4"/>
                <w:sz w:val="28"/>
              </w:rPr>
              <w:t>ккал</w:t>
            </w:r>
          </w:p>
        </w:tc>
        <w:tc>
          <w:tcPr>
            <w:tcW w:w="4247" w:type="pct"/>
          </w:tcPr>
          <w:p w14:paraId="28A8DFCA" w14:textId="77777777" w:rsidR="0059750D" w:rsidRPr="003A3443" w:rsidRDefault="0059750D" w:rsidP="007237BC">
            <w:pPr>
              <w:pStyle w:val="TableParagraph"/>
              <w:numPr>
                <w:ilvl w:val="0"/>
                <w:numId w:val="1"/>
              </w:numPr>
              <w:spacing w:line="240" w:lineRule="auto"/>
              <w:jc w:val="left"/>
              <w:rPr>
                <w:sz w:val="28"/>
              </w:rPr>
            </w:pPr>
            <w:r w:rsidRPr="003A3443">
              <w:rPr>
                <w:spacing w:val="-2"/>
                <w:sz w:val="28"/>
              </w:rPr>
              <w:t>килокалория</w:t>
            </w:r>
          </w:p>
        </w:tc>
      </w:tr>
      <w:tr w:rsidR="003A3443" w:rsidRPr="003A3443" w14:paraId="1C9331A1" w14:textId="77777777" w:rsidTr="007237BC">
        <w:trPr>
          <w:trHeight w:val="271"/>
        </w:trPr>
        <w:tc>
          <w:tcPr>
            <w:tcW w:w="753" w:type="pct"/>
          </w:tcPr>
          <w:p w14:paraId="57355D2D" w14:textId="77777777" w:rsidR="0059750D" w:rsidRPr="003A3443" w:rsidRDefault="0059750D" w:rsidP="007237BC">
            <w:pPr>
              <w:pStyle w:val="TableParagraph"/>
              <w:spacing w:line="240" w:lineRule="auto"/>
              <w:jc w:val="left"/>
              <w:rPr>
                <w:sz w:val="28"/>
              </w:rPr>
            </w:pPr>
            <w:r w:rsidRPr="003A3443">
              <w:rPr>
                <w:spacing w:val="-6"/>
                <w:sz w:val="28"/>
              </w:rPr>
              <w:t xml:space="preserve">кг </w:t>
            </w:r>
          </w:p>
        </w:tc>
        <w:tc>
          <w:tcPr>
            <w:tcW w:w="4247" w:type="pct"/>
          </w:tcPr>
          <w:p w14:paraId="35446994" w14:textId="77777777" w:rsidR="0059750D" w:rsidRPr="003A3443" w:rsidRDefault="0059750D" w:rsidP="007237BC">
            <w:pPr>
              <w:pStyle w:val="TableParagraph"/>
              <w:numPr>
                <w:ilvl w:val="0"/>
                <w:numId w:val="1"/>
              </w:numPr>
              <w:spacing w:line="240" w:lineRule="auto"/>
              <w:jc w:val="left"/>
              <w:rPr>
                <w:sz w:val="28"/>
              </w:rPr>
            </w:pPr>
            <w:r w:rsidRPr="003A3443">
              <w:rPr>
                <w:spacing w:val="-2"/>
                <w:sz w:val="28"/>
              </w:rPr>
              <w:t xml:space="preserve">килограмм </w:t>
            </w:r>
          </w:p>
        </w:tc>
      </w:tr>
      <w:tr w:rsidR="003A3443" w:rsidRPr="003A3443" w14:paraId="44A03036" w14:textId="77777777" w:rsidTr="007237BC">
        <w:trPr>
          <w:trHeight w:val="271"/>
        </w:trPr>
        <w:tc>
          <w:tcPr>
            <w:tcW w:w="753" w:type="pct"/>
          </w:tcPr>
          <w:p w14:paraId="55E39F51" w14:textId="77777777" w:rsidR="0059750D" w:rsidRPr="003A3443" w:rsidRDefault="0059750D" w:rsidP="007237BC">
            <w:pPr>
              <w:pStyle w:val="TableParagraph"/>
              <w:spacing w:line="240" w:lineRule="auto"/>
              <w:jc w:val="left"/>
              <w:rPr>
                <w:spacing w:val="-2"/>
                <w:sz w:val="28"/>
              </w:rPr>
            </w:pPr>
            <w:r w:rsidRPr="003A3443">
              <w:rPr>
                <w:spacing w:val="-2"/>
                <w:sz w:val="28"/>
              </w:rPr>
              <w:t xml:space="preserve">СанЕжН </w:t>
            </w:r>
          </w:p>
        </w:tc>
        <w:tc>
          <w:tcPr>
            <w:tcW w:w="4247" w:type="pct"/>
          </w:tcPr>
          <w:p w14:paraId="1863B840" w14:textId="77777777" w:rsidR="0059750D" w:rsidRPr="003A3443" w:rsidRDefault="0059750D" w:rsidP="007237BC">
            <w:pPr>
              <w:pStyle w:val="TableParagraph"/>
              <w:numPr>
                <w:ilvl w:val="0"/>
                <w:numId w:val="1"/>
              </w:numPr>
              <w:spacing w:line="240" w:lineRule="auto"/>
              <w:jc w:val="left"/>
              <w:rPr>
                <w:sz w:val="28"/>
              </w:rPr>
            </w:pPr>
            <w:r w:rsidRPr="003A3443">
              <w:rPr>
                <w:sz w:val="28"/>
              </w:rPr>
              <w:t>Санитарлық</w:t>
            </w:r>
            <w:r w:rsidRPr="003A3443">
              <w:rPr>
                <w:spacing w:val="-12"/>
                <w:sz w:val="28"/>
              </w:rPr>
              <w:t xml:space="preserve"> </w:t>
            </w:r>
            <w:r w:rsidRPr="003A3443">
              <w:rPr>
                <w:sz w:val="28"/>
              </w:rPr>
              <w:t>Ережелер</w:t>
            </w:r>
            <w:r w:rsidRPr="003A3443">
              <w:rPr>
                <w:spacing w:val="-12"/>
                <w:sz w:val="28"/>
              </w:rPr>
              <w:t xml:space="preserve"> </w:t>
            </w:r>
            <w:r w:rsidRPr="003A3443">
              <w:rPr>
                <w:sz w:val="28"/>
              </w:rPr>
              <w:t>және</w:t>
            </w:r>
            <w:r w:rsidRPr="003A3443">
              <w:rPr>
                <w:spacing w:val="-13"/>
                <w:sz w:val="28"/>
              </w:rPr>
              <w:t xml:space="preserve"> </w:t>
            </w:r>
            <w:r w:rsidRPr="003A3443">
              <w:rPr>
                <w:sz w:val="28"/>
              </w:rPr>
              <w:t xml:space="preserve">Нормалар </w:t>
            </w:r>
          </w:p>
        </w:tc>
      </w:tr>
      <w:tr w:rsidR="0059750D" w:rsidRPr="003A3443" w14:paraId="71659DBA" w14:textId="77777777" w:rsidTr="007237BC">
        <w:trPr>
          <w:trHeight w:val="309"/>
        </w:trPr>
        <w:tc>
          <w:tcPr>
            <w:tcW w:w="753" w:type="pct"/>
          </w:tcPr>
          <w:p w14:paraId="506673F6" w14:textId="77777777" w:rsidR="0059750D" w:rsidRPr="003A3443" w:rsidRDefault="0059750D" w:rsidP="007237BC">
            <w:pPr>
              <w:pStyle w:val="TableParagraph"/>
              <w:spacing w:line="240" w:lineRule="auto"/>
              <w:jc w:val="left"/>
              <w:rPr>
                <w:sz w:val="28"/>
              </w:rPr>
            </w:pPr>
            <w:r w:rsidRPr="003A3443">
              <w:rPr>
                <w:spacing w:val="-6"/>
                <w:sz w:val="28"/>
              </w:rPr>
              <w:t xml:space="preserve">ГН </w:t>
            </w:r>
            <w:r w:rsidRPr="003A3443">
              <w:rPr>
                <w:spacing w:val="-4"/>
                <w:sz w:val="28"/>
              </w:rPr>
              <w:t>НТҚ</w:t>
            </w:r>
          </w:p>
        </w:tc>
        <w:tc>
          <w:tcPr>
            <w:tcW w:w="4247" w:type="pct"/>
          </w:tcPr>
          <w:p w14:paraId="057B973C" w14:textId="77777777" w:rsidR="0059750D" w:rsidRPr="003A3443" w:rsidRDefault="0059750D" w:rsidP="007237BC">
            <w:pPr>
              <w:pStyle w:val="TableParagraph"/>
              <w:numPr>
                <w:ilvl w:val="0"/>
                <w:numId w:val="1"/>
              </w:numPr>
              <w:spacing w:line="240" w:lineRule="auto"/>
              <w:jc w:val="left"/>
              <w:rPr>
                <w:sz w:val="28"/>
              </w:rPr>
            </w:pPr>
            <w:r w:rsidRPr="003A3443">
              <w:rPr>
                <w:sz w:val="28"/>
              </w:rPr>
              <w:t>Гигиеналық нормативтер Нормативті-техникалық</w:t>
            </w:r>
            <w:r w:rsidRPr="003A3443">
              <w:rPr>
                <w:spacing w:val="-18"/>
                <w:sz w:val="28"/>
              </w:rPr>
              <w:t xml:space="preserve"> </w:t>
            </w:r>
            <w:r w:rsidRPr="003A3443">
              <w:rPr>
                <w:sz w:val="28"/>
              </w:rPr>
              <w:t>құжат</w:t>
            </w:r>
          </w:p>
        </w:tc>
      </w:tr>
    </w:tbl>
    <w:p w14:paraId="6260ECF8" w14:textId="77777777" w:rsidR="0059750D" w:rsidRPr="003A3443" w:rsidRDefault="0059750D" w:rsidP="0059750D">
      <w:pPr>
        <w:spacing w:after="0" w:line="240" w:lineRule="auto"/>
        <w:rPr>
          <w:rFonts w:ascii="Times New Roman" w:hAnsi="Times New Roman"/>
          <w:sz w:val="28"/>
          <w:szCs w:val="28"/>
        </w:rPr>
      </w:pPr>
    </w:p>
    <w:p w14:paraId="3B6FBE6F" w14:textId="77777777" w:rsidR="0059750D" w:rsidRPr="003A3443" w:rsidRDefault="0059750D" w:rsidP="0059750D">
      <w:pPr>
        <w:spacing w:after="0" w:line="240" w:lineRule="auto"/>
        <w:rPr>
          <w:rFonts w:ascii="Times New Roman" w:hAnsi="Times New Roman"/>
          <w:sz w:val="28"/>
          <w:szCs w:val="28"/>
        </w:rPr>
      </w:pPr>
      <w:r w:rsidRPr="003A3443">
        <w:rPr>
          <w:rFonts w:ascii="Times New Roman" w:hAnsi="Times New Roman"/>
          <w:sz w:val="28"/>
          <w:szCs w:val="28"/>
        </w:rPr>
        <w:br w:type="page"/>
      </w:r>
    </w:p>
    <w:p w14:paraId="48E98815" w14:textId="77777777" w:rsidR="0059750D" w:rsidRPr="003A3443" w:rsidRDefault="0059750D" w:rsidP="005E4157">
      <w:pPr>
        <w:spacing w:after="0" w:line="240" w:lineRule="auto"/>
        <w:ind w:hanging="142"/>
        <w:jc w:val="center"/>
        <w:rPr>
          <w:rFonts w:ascii="Times New Roman" w:hAnsi="Times New Roman"/>
          <w:b/>
          <w:sz w:val="28"/>
          <w:szCs w:val="28"/>
          <w:lang w:val="kk-KZ"/>
        </w:rPr>
      </w:pPr>
      <w:r w:rsidRPr="003A3443">
        <w:rPr>
          <w:rFonts w:ascii="Times New Roman" w:hAnsi="Times New Roman"/>
          <w:b/>
          <w:sz w:val="28"/>
          <w:szCs w:val="28"/>
          <w:lang w:val="kk-KZ"/>
        </w:rPr>
        <w:lastRenderedPageBreak/>
        <w:t>КІРІСПЕ</w:t>
      </w:r>
    </w:p>
    <w:p w14:paraId="42166CB7" w14:textId="77777777" w:rsidR="0059750D" w:rsidRPr="003A3443" w:rsidRDefault="0059750D" w:rsidP="0059750D">
      <w:pPr>
        <w:spacing w:after="0" w:line="240" w:lineRule="auto"/>
        <w:ind w:firstLine="709"/>
        <w:jc w:val="both"/>
        <w:rPr>
          <w:rFonts w:ascii="Times New Roman" w:hAnsi="Times New Roman"/>
          <w:b/>
          <w:sz w:val="28"/>
          <w:szCs w:val="28"/>
          <w:lang w:val="kk-KZ"/>
        </w:rPr>
      </w:pPr>
    </w:p>
    <w:p w14:paraId="7939532B" w14:textId="77777777" w:rsidR="00FD19A8"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b/>
          <w:sz w:val="28"/>
          <w:szCs w:val="28"/>
          <w:lang w:val="kk-KZ"/>
        </w:rPr>
        <w:t>Өзектілігі</w:t>
      </w:r>
      <w:r w:rsidRPr="003A3443">
        <w:rPr>
          <w:rFonts w:ascii="Times New Roman" w:hAnsi="Times New Roman"/>
          <w:sz w:val="28"/>
          <w:szCs w:val="28"/>
          <w:lang w:val="kk-KZ"/>
        </w:rPr>
        <w:t xml:space="preserve">. Ара шаруашылығы – өсімдік шаруашылығы мен мал шаруашылығы </w:t>
      </w:r>
      <w:r w:rsidR="00FD19A8" w:rsidRPr="003A3443">
        <w:rPr>
          <w:rFonts w:ascii="Times New Roman" w:hAnsi="Times New Roman"/>
          <w:sz w:val="28"/>
          <w:szCs w:val="28"/>
          <w:lang w:val="kk-KZ"/>
        </w:rPr>
        <w:t>қарағанда ерекше ауыл шаруашылығы</w:t>
      </w:r>
      <w:r w:rsidRPr="003A3443">
        <w:rPr>
          <w:rFonts w:ascii="Times New Roman" w:hAnsi="Times New Roman"/>
          <w:sz w:val="28"/>
          <w:szCs w:val="28"/>
          <w:lang w:val="kk-KZ"/>
        </w:rPr>
        <w:t xml:space="preserve"> салалардың бірі. Қазіргі уақытта ара шаруашылығы дамыған елдерде морфометриялық және молекулалық-генетикалық зерттеулер негізінде жергілікті ара тұқымдарын жақсарту бойынша жұмыстар</w:t>
      </w:r>
      <w:r w:rsidR="00FD19A8" w:rsidRPr="003A3443">
        <w:rPr>
          <w:rFonts w:ascii="Times New Roman" w:hAnsi="Times New Roman"/>
          <w:sz w:val="28"/>
          <w:szCs w:val="28"/>
          <w:lang w:val="kk-KZ"/>
        </w:rPr>
        <w:t>ы</w:t>
      </w:r>
      <w:r w:rsidRPr="003A3443">
        <w:rPr>
          <w:rFonts w:ascii="Times New Roman" w:hAnsi="Times New Roman"/>
          <w:sz w:val="28"/>
          <w:szCs w:val="28"/>
          <w:lang w:val="kk-KZ"/>
        </w:rPr>
        <w:t xml:space="preserve"> белсенді жүргізілуде. Осыған байланысты жүргізіліп жатқан зерттеу жұмысы</w:t>
      </w:r>
      <w:r w:rsidR="00FD19A8" w:rsidRPr="003A3443">
        <w:rPr>
          <w:rFonts w:ascii="Times New Roman" w:hAnsi="Times New Roman"/>
          <w:sz w:val="28"/>
          <w:szCs w:val="28"/>
          <w:lang w:val="kk-KZ"/>
        </w:rPr>
        <w:t>,</w:t>
      </w:r>
      <w:r w:rsidRPr="003A3443">
        <w:rPr>
          <w:rFonts w:ascii="Times New Roman" w:hAnsi="Times New Roman"/>
          <w:sz w:val="28"/>
          <w:szCs w:val="28"/>
          <w:lang w:val="kk-KZ"/>
        </w:rPr>
        <w:t xml:space="preserve"> Қазақстанның оңтүстік-шығыс </w:t>
      </w:r>
      <w:r w:rsidR="00FD19A8" w:rsidRPr="003A3443">
        <w:rPr>
          <w:rFonts w:ascii="Times New Roman" w:hAnsi="Times New Roman"/>
          <w:sz w:val="28"/>
          <w:szCs w:val="28"/>
          <w:lang w:val="kk-KZ"/>
        </w:rPr>
        <w:t xml:space="preserve">аймағындағы </w:t>
      </w:r>
      <w:r w:rsidRPr="003A3443">
        <w:rPr>
          <w:rFonts w:ascii="Times New Roman" w:hAnsi="Times New Roman"/>
          <w:sz w:val="28"/>
          <w:szCs w:val="28"/>
          <w:lang w:val="kk-KZ"/>
        </w:rPr>
        <w:t xml:space="preserve">ара шаруашылықтарын аудандастырудың бағдарламасы төңірегінде тиімді </w:t>
      </w:r>
      <w:r w:rsidR="00FD19A8" w:rsidRPr="003A3443">
        <w:rPr>
          <w:rFonts w:ascii="Times New Roman" w:hAnsi="Times New Roman"/>
          <w:sz w:val="28"/>
          <w:szCs w:val="28"/>
          <w:lang w:val="kk-KZ"/>
        </w:rPr>
        <w:t>пайдаланылып кең көлемде орындауға бағыталды.</w:t>
      </w:r>
    </w:p>
    <w:p w14:paraId="3A5E4EB8" w14:textId="77777777" w:rsidR="00730C05" w:rsidRDefault="00FD19A8" w:rsidP="00730C05">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Себебі ара шаруашылығы өнімдері тағам, фармацептика, медицина, басқа да өндіріс салаларында пайдаланылады. Бал арасы қоршаған ортаның </w:t>
      </w:r>
      <w:r w:rsidR="004C51DD" w:rsidRPr="003A3443">
        <w:rPr>
          <w:rFonts w:ascii="Times New Roman" w:hAnsi="Times New Roman"/>
          <w:sz w:val="28"/>
          <w:szCs w:val="28"/>
          <w:lang w:val="kk-KZ"/>
        </w:rPr>
        <w:t>экологиялық жағдайына оң, әсерін тигізеді. Сонымен қатар өсімдік шаруашылығында бау-бақша саласында бал арасын тозаңдатуға да тиімді пайдаланылады.</w:t>
      </w:r>
    </w:p>
    <w:p w14:paraId="6314E52B"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rPr>
      </w:pPr>
      <w:r w:rsidRPr="00730C05">
        <w:rPr>
          <w:rFonts w:ascii="Times New Roman" w:hAnsi="Times New Roman"/>
          <w:sz w:val="28"/>
          <w:szCs w:val="28"/>
          <w:lang w:val="kk-KZ" w:eastAsia="ru-RU"/>
        </w:rPr>
        <w:t>Қазіргі таңда Қазақстанның оңтүстік-шығыс өңіріндегі бал араларының генофондының қазіргі жағдайын бағалау және ара шаруашылығын ұтымды пайдалану мәселесі ерекше өзектілікке ие. Бұл, әсіресе, жаңартылатын экономикалық ресурстардың маңызды элементтерінің бірі ретінде ара шаруашылығын тиімді дамыту тұрғысынан маңызды болып табылады.</w:t>
      </w:r>
    </w:p>
    <w:p w14:paraId="2334DE93"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rPr>
      </w:pPr>
      <w:r w:rsidRPr="00730C05">
        <w:rPr>
          <w:rFonts w:ascii="Times New Roman" w:hAnsi="Times New Roman"/>
          <w:sz w:val="28"/>
          <w:szCs w:val="28"/>
          <w:lang w:val="kk-KZ" w:eastAsia="ru-RU"/>
        </w:rPr>
        <w:t>Қазақстанда ара шаруашылығы тәжірибелік станциясы жабылғаннан бері селекциялық және асылдандыру жұмыстары жүйелі түрде жүргізілмей келеді. Бұрынғы қалыптасқан бал араларының жергілікті популяциясы соңғы бірнеше онжылдық ішінде жойылып, ара шаруашылығындағы бал ара отбасыларының санының күрт азаюы қалыпты құбылысқа айналды. Өзбекстаннан әкелінетін ара отбасылары Солтүстік Қазақстан жағдайларында ұзаққа созылатын қыстауға төтеп бере алмайды. Сонымен қатар, импортталған аралардың жергілікті аналық аралармен шағылысуы қазақстандық ара популяцияларының генофондына орны толмас зиян тигізуде.</w:t>
      </w:r>
    </w:p>
    <w:p w14:paraId="4F59D33A"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rPr>
      </w:pPr>
      <w:r w:rsidRPr="00730C05">
        <w:rPr>
          <w:rFonts w:ascii="Times New Roman" w:hAnsi="Times New Roman"/>
          <w:sz w:val="28"/>
          <w:szCs w:val="28"/>
          <w:lang w:val="kk-KZ" w:eastAsia="ru-RU"/>
        </w:rPr>
        <w:t>Қазақстан тәуелсіздік алғаннан кейінгі жылдары ара шаруашылығы саласында сапалық және сандық көрсеткіштердің төмендеуі байқалды. Нәтижесінде, қазақстандық бал араларының жергілікті популяциясын зерттеу, бағалау және олардың санын көбейту жұмыстары іс жүзінде тоқтатылды. Республикада шетелдік генетикалық материалдардың кеңінен пайдаланылуы отандық бірегей ара тұқымдарының жойылуына әкеліп соқтыруда. Сонымен қатар, асыл тұқымды ара шаруашылығы саласындағы нормативтік-құқықтық актілердің ескіруі, әсіресе, бұрын қолданылған бал араларының асыл тұқымдық қасиеттерін бағалау әдістерінің қазіргі заманғы талаптарға сәйкес келмеуі, бұл саланы дамытуға кері әсерін тигізуде.</w:t>
      </w:r>
    </w:p>
    <w:p w14:paraId="3597F919"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 xml:space="preserve">Қазақстанда ара шаруашылығын реттейтін негізгі құқықтық құжат – 2002 жылғы 12 наурызда қабылданған "Бал ара шаруашылығы туралы" Қазақстан Республикасының Заңы. Бұл заң бал ара шаруашылығы өнімдерін өндіру, бал араларын қорғау, пайдалану және көбейту, сондай-ақ ара шаруашылығымен айналысатын жеке және заңды тұлғалардың құқықтары мен мүдделерін қорғау </w:t>
      </w:r>
      <w:r w:rsidRPr="00730C05">
        <w:rPr>
          <w:rFonts w:ascii="Times New Roman" w:hAnsi="Times New Roman"/>
          <w:sz w:val="28"/>
          <w:szCs w:val="28"/>
          <w:lang w:val="kk-KZ" w:eastAsia="ru-RU"/>
        </w:rPr>
        <w:lastRenderedPageBreak/>
        <w:t>саласындағы қатынастарды реттейді. Аталған заңның қабылдануы мен басқа да нормативтік құқықтық акті</w:t>
      </w:r>
      <w:r>
        <w:rPr>
          <w:rFonts w:ascii="Times New Roman" w:hAnsi="Times New Roman"/>
          <w:sz w:val="28"/>
          <w:szCs w:val="28"/>
          <w:lang w:val="kk-KZ" w:eastAsia="ru-RU"/>
        </w:rPr>
        <w:t xml:space="preserve">лердің енгізілуі </w:t>
      </w:r>
      <w:r w:rsidRPr="00730C05">
        <w:rPr>
          <w:rFonts w:ascii="Times New Roman" w:hAnsi="Times New Roman"/>
          <w:sz w:val="28"/>
          <w:szCs w:val="28"/>
          <w:lang w:val="kk-KZ" w:eastAsia="ru-RU"/>
        </w:rPr>
        <w:t>Қазақстанда ара шаруашылығының қарқынды дамуына ықпал етті.</w:t>
      </w:r>
    </w:p>
    <w:p w14:paraId="78C2B219"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2018 жылы ара шаруашылығы Қазақстан Республикасының агроөнеркәсіптік кешенін дамытудың 2020-2025 жылдарға арналған мемлекеттік бағдарламасына енгізілді. Бағдарлама аясында асыл тұқымды бал араларының генетикалық тазалығына қол жеткізу, өндіріс үдерісіне ғылыми жетістіктерді енгізу, асыл тұқымды аралар колонияларының санын көбейту, сондай-ақ ара шаруашылығы өнімдерінің түрлері мен көлемін арттыру міндеттері қойылды.</w:t>
      </w:r>
    </w:p>
    <w:p w14:paraId="33BABA7A"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Ара шаруашылығы экономиканы дамытудың ұлттық басымдықтарының бірі ретінде қарастырылып, мемлекеттік тапсырыстар, субсидиялар және ғылыми қолдау түріндегі мемлекеттік қолдау шараларының артуына ықпал етті. Сонымен қатар, отандық кәсіпкерлер де бұл саладан шет қалмай, инвестиция көлемін арттыруда.</w:t>
      </w:r>
    </w:p>
    <w:p w14:paraId="380CFED9"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 xml:space="preserve">Қазіргі таңда Қазақстанда жыл сайынғы бал өндірісі шамамен 8 мың тоннаны құрайды. </w:t>
      </w:r>
      <w:r w:rsidRPr="008732B9">
        <w:rPr>
          <w:rFonts w:ascii="Times New Roman" w:hAnsi="Times New Roman"/>
          <w:sz w:val="28"/>
          <w:szCs w:val="28"/>
          <w:lang w:val="kk-KZ" w:eastAsia="ru-RU"/>
        </w:rPr>
        <w:t>Ел аумағындағы ара ұяларының саны 456 мыңға жуық болса, кәсіби омарташылардың саны 12 мыңға жетеді. Стационарлы омарталарда орташа бал жинау көрсеткіші бір ара ұясына шаққанда 20-30 кг құрайды. Ал маусым ішінде елдің оңтүстік-шығысынан солтүстік-шығысына дейін 3-5 рет көшіп-қонатын білікті омарташылардың көрсеткіші бір ұяға 120-150 кг бал жинаумен ерекшеленеді. Бұл деректер елде бал өндіру әлеуетінің жоғары екенін көрсетеді.</w:t>
      </w:r>
    </w:p>
    <w:p w14:paraId="779BD60D"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Ара шаруашылығы тек бал өндірісімен шектелмей, өсімдік және мал шаруашылығы салаларының дамуына да айтарлықтай үлес қосады. Аталған үш сала халықтың сапалы азық-түлік өнімдеріне, экологиялық таза табиғи дәрілік препараттарға, сондай-ақ өнеркәсіпке қажетті шикізатқа деген өсіп келе жатқан сұранысын қанағаттандыруға бағытталған.</w:t>
      </w:r>
    </w:p>
    <w:p w14:paraId="387A9A6B" w14:textId="77777777" w:rsid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Ара шаруашылығын ауыл шаруашылығы өндірісінің маңызды бағыты ретінде дамыту барысында бал араларын будандастыру мәселелері ескеріліп, популяциялардың генетикалық қорларын жүйелі талдау қажеттілігі туындайды. Ара шаруашылығының да, мал шаруашылығының басқа салаларының да селекциялық жұмыстары тұқымдық сәйкестігін анықтайтын негізгі морфологиялық белгілерді бағалау негізінде құнды өндірушілерді іріктеуден басталады.</w:t>
      </w:r>
    </w:p>
    <w:p w14:paraId="6DF03F35" w14:textId="10F23F7F" w:rsidR="00730C05" w:rsidRPr="00730C05" w:rsidRDefault="00730C05" w:rsidP="00730C05">
      <w:pPr>
        <w:autoSpaceDE w:val="0"/>
        <w:autoSpaceDN w:val="0"/>
        <w:adjustRightInd w:val="0"/>
        <w:spacing w:after="0" w:line="240" w:lineRule="auto"/>
        <w:ind w:firstLine="709"/>
        <w:jc w:val="both"/>
        <w:rPr>
          <w:rFonts w:ascii="Times New Roman" w:hAnsi="Times New Roman"/>
          <w:sz w:val="28"/>
          <w:szCs w:val="28"/>
          <w:lang w:val="kk-KZ" w:eastAsia="ru-RU"/>
        </w:rPr>
      </w:pPr>
      <w:r w:rsidRPr="00730C05">
        <w:rPr>
          <w:rFonts w:ascii="Times New Roman" w:hAnsi="Times New Roman"/>
          <w:sz w:val="28"/>
          <w:szCs w:val="28"/>
          <w:lang w:val="kk-KZ" w:eastAsia="ru-RU"/>
        </w:rPr>
        <w:t xml:space="preserve">Осы тұрғыда жүргізілген зерттеу жұмыстары Қазақстанның оңтүстік-шығыс аймағында омарташылық шаруашылықтарын ұйымдастыру және бал араларын аудандастырудың бірыңғай бағдарламасын қалыптастыруға өз үлесін қосады. </w:t>
      </w:r>
      <w:r w:rsidRPr="008732B9">
        <w:rPr>
          <w:rFonts w:ascii="Times New Roman" w:hAnsi="Times New Roman"/>
          <w:sz w:val="28"/>
          <w:szCs w:val="28"/>
          <w:lang w:val="kk-KZ" w:eastAsia="ru-RU"/>
        </w:rPr>
        <w:t>Қазақстанның оңтүстік-шығыс өңіріндегі бал араларының генофондының қазіргі жағдайын бағалау – жаңартылатын экономикалық ресурстардың маңызды элементі ретінде омарта шаруашылығын тиімді дамыту мақсатындағы өзекті мәселе болып табылады.</w:t>
      </w:r>
    </w:p>
    <w:p w14:paraId="71C85EAF" w14:textId="2520FDDB"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b/>
          <w:bCs/>
          <w:sz w:val="28"/>
          <w:szCs w:val="28"/>
          <w:lang w:val="kk-KZ"/>
        </w:rPr>
        <w:t>Зертеудің мақсаты</w:t>
      </w:r>
      <w:r w:rsidRPr="003A3443">
        <w:rPr>
          <w:rFonts w:ascii="Times New Roman" w:hAnsi="Times New Roman"/>
          <w:sz w:val="28"/>
          <w:szCs w:val="28"/>
          <w:lang w:val="kk-KZ"/>
        </w:rPr>
        <w:t xml:space="preserve"> – Қазақстанның оңтүстік-шығыс аймағында өсірілетін</w:t>
      </w:r>
      <w:r w:rsidR="00165DF8" w:rsidRPr="003A3443">
        <w:rPr>
          <w:rFonts w:ascii="Times New Roman" w:hAnsi="Times New Roman"/>
          <w:sz w:val="28"/>
          <w:szCs w:val="28"/>
          <w:lang w:val="kk-KZ"/>
        </w:rPr>
        <w:t xml:space="preserve"> краиндық, карпаттық тұқымық аралары,</w:t>
      </w:r>
      <w:r w:rsidRPr="003A3443">
        <w:rPr>
          <w:rFonts w:ascii="Times New Roman" w:hAnsi="Times New Roman"/>
          <w:sz w:val="28"/>
          <w:szCs w:val="28"/>
          <w:lang w:val="kk-KZ"/>
        </w:rPr>
        <w:t xml:space="preserve"> Қазақстандық </w:t>
      </w:r>
      <w:r w:rsidR="00165DF8" w:rsidRPr="003A3443">
        <w:rPr>
          <w:rFonts w:ascii="Times New Roman" w:hAnsi="Times New Roman"/>
          <w:sz w:val="28"/>
          <w:szCs w:val="28"/>
          <w:lang w:val="kk-KZ"/>
        </w:rPr>
        <w:t xml:space="preserve">популяцияларының </w:t>
      </w:r>
      <w:r w:rsidRPr="003A3443">
        <w:rPr>
          <w:rFonts w:ascii="Times New Roman" w:hAnsi="Times New Roman"/>
          <w:sz w:val="28"/>
          <w:szCs w:val="28"/>
          <w:lang w:val="kk-KZ"/>
        </w:rPr>
        <w:lastRenderedPageBreak/>
        <w:t xml:space="preserve">морфометриялық және шаруашылыққа </w:t>
      </w:r>
      <w:r w:rsidR="00165DF8" w:rsidRPr="003A3443">
        <w:rPr>
          <w:rFonts w:ascii="Times New Roman" w:hAnsi="Times New Roman"/>
          <w:sz w:val="28"/>
          <w:szCs w:val="28"/>
          <w:lang w:val="kk-KZ"/>
        </w:rPr>
        <w:t xml:space="preserve">тиімді көрсеткіштерін зерттеп </w:t>
      </w:r>
      <w:r w:rsidRPr="003A3443">
        <w:rPr>
          <w:rFonts w:ascii="Times New Roman" w:hAnsi="Times New Roman"/>
          <w:sz w:val="28"/>
          <w:szCs w:val="28"/>
          <w:lang w:val="kk-KZ"/>
        </w:rPr>
        <w:t>ерекшеліктерін</w:t>
      </w:r>
      <w:r w:rsidR="00165DF8" w:rsidRPr="003A3443">
        <w:rPr>
          <w:rFonts w:ascii="Times New Roman" w:hAnsi="Times New Roman"/>
          <w:sz w:val="28"/>
          <w:szCs w:val="28"/>
          <w:lang w:val="kk-KZ"/>
        </w:rPr>
        <w:t xml:space="preserve"> анықтап бағалау </w:t>
      </w:r>
      <w:r w:rsidRPr="003A3443">
        <w:rPr>
          <w:rFonts w:ascii="Times New Roman" w:hAnsi="Times New Roman"/>
          <w:sz w:val="28"/>
          <w:szCs w:val="28"/>
          <w:lang w:val="kk-KZ"/>
        </w:rPr>
        <w:t>болып табылады.</w:t>
      </w:r>
    </w:p>
    <w:p w14:paraId="2EE54388" w14:textId="627E8DDB" w:rsidR="0059750D" w:rsidRPr="003A3443" w:rsidRDefault="0059750D" w:rsidP="0059750D">
      <w:pPr>
        <w:spacing w:after="0" w:line="240" w:lineRule="auto"/>
        <w:ind w:firstLine="708"/>
        <w:jc w:val="both"/>
        <w:rPr>
          <w:rFonts w:ascii="Times New Roman" w:hAnsi="Times New Roman"/>
          <w:b/>
          <w:bCs/>
          <w:sz w:val="28"/>
          <w:szCs w:val="28"/>
          <w:lang w:val="kk-KZ"/>
        </w:rPr>
      </w:pPr>
      <w:r w:rsidRPr="003A3443">
        <w:rPr>
          <w:rFonts w:ascii="Times New Roman" w:hAnsi="Times New Roman"/>
          <w:b/>
          <w:bCs/>
          <w:sz w:val="28"/>
          <w:szCs w:val="28"/>
          <w:lang w:val="kk-KZ"/>
        </w:rPr>
        <w:t>Осы мақсатқа жету үшін төмендегі міндеттер шешімін тапты:</w:t>
      </w:r>
    </w:p>
    <w:p w14:paraId="2C14FDEA" w14:textId="4687D01C" w:rsidR="00165DF8" w:rsidRPr="003A3443" w:rsidRDefault="00165DF8" w:rsidP="0059750D">
      <w:pPr>
        <w:spacing w:after="0" w:line="240" w:lineRule="auto"/>
        <w:ind w:firstLine="708"/>
        <w:jc w:val="both"/>
        <w:rPr>
          <w:rFonts w:ascii="Times New Roman" w:hAnsi="Times New Roman"/>
          <w:bCs/>
          <w:sz w:val="28"/>
          <w:szCs w:val="28"/>
          <w:lang w:val="kk-KZ"/>
        </w:rPr>
      </w:pPr>
      <w:r w:rsidRPr="003A3443">
        <w:rPr>
          <w:rFonts w:ascii="Times New Roman" w:hAnsi="Times New Roman"/>
          <w:bCs/>
          <w:sz w:val="28"/>
          <w:szCs w:val="28"/>
          <w:lang w:val="kk-KZ"/>
        </w:rPr>
        <w:t xml:space="preserve">- оңтүстік-шығыс өніріндегі өсірілетін бал ара тұқымдарының өнімділік, генетикалық көрсеткіштерін салыстырмалы түрде бағалап, тиімділіктерін аңықтау. </w:t>
      </w:r>
    </w:p>
    <w:p w14:paraId="63478D06" w14:textId="03281FC2" w:rsidR="00165DF8" w:rsidRPr="003A3443" w:rsidRDefault="00165DF8" w:rsidP="0059750D">
      <w:pPr>
        <w:spacing w:after="0" w:line="240" w:lineRule="auto"/>
        <w:ind w:firstLine="708"/>
        <w:jc w:val="both"/>
        <w:rPr>
          <w:rFonts w:ascii="Times New Roman" w:hAnsi="Times New Roman"/>
          <w:bCs/>
          <w:sz w:val="28"/>
          <w:szCs w:val="28"/>
          <w:lang w:val="kk-KZ"/>
        </w:rPr>
      </w:pPr>
      <w:r w:rsidRPr="003A3443">
        <w:rPr>
          <w:rFonts w:ascii="Times New Roman" w:hAnsi="Times New Roman"/>
          <w:bCs/>
          <w:sz w:val="28"/>
          <w:szCs w:val="28"/>
          <w:lang w:val="kk-KZ"/>
        </w:rPr>
        <w:t>- өсіріліп жатқан  бал араларының оңтүстік-шығыс аймағы өнір</w:t>
      </w:r>
      <w:r w:rsidR="00550391" w:rsidRPr="003A3443">
        <w:rPr>
          <w:rFonts w:ascii="Times New Roman" w:hAnsi="Times New Roman"/>
          <w:bCs/>
          <w:sz w:val="28"/>
          <w:szCs w:val="28"/>
          <w:lang w:val="kk-KZ"/>
        </w:rPr>
        <w:t>іне бейімділік қабілеттерін анықтап, сұрыптау жұмысын жүргізе және пайдалану мүмкіндіктерін зерттеу.</w:t>
      </w:r>
    </w:p>
    <w:p w14:paraId="355707C1" w14:textId="59029263" w:rsidR="00550391" w:rsidRPr="003A3443" w:rsidRDefault="00550391" w:rsidP="0059750D">
      <w:pPr>
        <w:spacing w:after="0" w:line="240" w:lineRule="auto"/>
        <w:ind w:firstLine="708"/>
        <w:jc w:val="both"/>
        <w:rPr>
          <w:rFonts w:ascii="Times New Roman" w:hAnsi="Times New Roman"/>
          <w:sz w:val="28"/>
          <w:szCs w:val="28"/>
          <w:lang w:val="kk-KZ"/>
        </w:rPr>
      </w:pPr>
      <w:r w:rsidRPr="003A3443">
        <w:rPr>
          <w:rFonts w:ascii="Times New Roman" w:hAnsi="Times New Roman"/>
          <w:bCs/>
          <w:sz w:val="28"/>
          <w:szCs w:val="28"/>
          <w:lang w:val="kk-KZ"/>
        </w:rPr>
        <w:t>- омарта шаруашылықтарында ара тұқымдарының шаруашылық</w:t>
      </w:r>
      <w:r w:rsidR="00730C05">
        <w:rPr>
          <w:rFonts w:ascii="Times New Roman" w:hAnsi="Times New Roman"/>
          <w:bCs/>
          <w:sz w:val="28"/>
          <w:szCs w:val="28"/>
          <w:lang w:val="kk-KZ"/>
        </w:rPr>
        <w:t>а</w:t>
      </w:r>
      <w:r w:rsidRPr="003A3443">
        <w:rPr>
          <w:rFonts w:ascii="Times New Roman" w:hAnsi="Times New Roman"/>
          <w:bCs/>
          <w:sz w:val="28"/>
          <w:szCs w:val="28"/>
          <w:lang w:val="kk-KZ"/>
        </w:rPr>
        <w:t xml:space="preserve"> тиімді биологиялық селекциялық-генетикалық және көрсеткіштері бойынша іріктеп қолдану мүмкіншіліктерін зерттеу.</w:t>
      </w:r>
    </w:p>
    <w:p w14:paraId="39AB49D3" w14:textId="290800CC"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морфометриялық параметрлердің өзгергіштігі туралы мәліметтер негізінде бал араларының түрлік құрамын с</w:t>
      </w:r>
      <w:r w:rsidR="00077242" w:rsidRPr="003A3443">
        <w:rPr>
          <w:rFonts w:ascii="Times New Roman" w:hAnsi="Times New Roman"/>
          <w:sz w:val="28"/>
          <w:szCs w:val="28"/>
          <w:lang w:val="kk-KZ"/>
        </w:rPr>
        <w:t>ип</w:t>
      </w:r>
      <w:r w:rsidRPr="003A3443">
        <w:rPr>
          <w:rFonts w:ascii="Times New Roman" w:hAnsi="Times New Roman"/>
          <w:sz w:val="28"/>
          <w:szCs w:val="28"/>
          <w:lang w:val="kk-KZ"/>
        </w:rPr>
        <w:t>аттау (кубитальді және гантельдік көрсеткіштер, дискоидальді ауытқуы).</w:t>
      </w:r>
    </w:p>
    <w:p w14:paraId="7B3C0787" w14:textId="3FCB4946"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карпат, краиндық  және</w:t>
      </w:r>
      <w:r w:rsidR="008D61DD" w:rsidRPr="003A3443">
        <w:rPr>
          <w:rFonts w:ascii="Times New Roman" w:hAnsi="Times New Roman"/>
          <w:sz w:val="28"/>
          <w:szCs w:val="28"/>
          <w:lang w:val="kk-KZ"/>
        </w:rPr>
        <w:t xml:space="preserve"> олардың</w:t>
      </w:r>
      <w:r w:rsidRPr="003A3443">
        <w:rPr>
          <w:rFonts w:ascii="Times New Roman" w:hAnsi="Times New Roman"/>
          <w:sz w:val="28"/>
          <w:szCs w:val="28"/>
          <w:lang w:val="kk-KZ"/>
        </w:rPr>
        <w:t xml:space="preserve"> Қазақстандық бал ара популяциясы тұқымдарының жоғары өнімді</w:t>
      </w:r>
      <w:r w:rsidR="008D61DD" w:rsidRPr="003A3443">
        <w:rPr>
          <w:rFonts w:ascii="Times New Roman" w:hAnsi="Times New Roman"/>
          <w:sz w:val="28"/>
          <w:szCs w:val="28"/>
          <w:lang w:val="kk-KZ"/>
        </w:rPr>
        <w:t>лігінен</w:t>
      </w:r>
      <w:r w:rsidRPr="003A3443">
        <w:rPr>
          <w:rFonts w:ascii="Times New Roman" w:hAnsi="Times New Roman"/>
          <w:sz w:val="28"/>
          <w:szCs w:val="28"/>
          <w:lang w:val="kk-KZ"/>
        </w:rPr>
        <w:t xml:space="preserve">  </w:t>
      </w:r>
      <w:r w:rsidR="008D61DD" w:rsidRPr="003A3443">
        <w:rPr>
          <w:rFonts w:ascii="Times New Roman" w:hAnsi="Times New Roman"/>
          <w:sz w:val="28"/>
          <w:szCs w:val="28"/>
          <w:lang w:val="kk-KZ"/>
        </w:rPr>
        <w:t>ерекшеліктерін</w:t>
      </w:r>
      <w:r w:rsidRPr="003A3443">
        <w:rPr>
          <w:rFonts w:ascii="Times New Roman" w:hAnsi="Times New Roman"/>
          <w:sz w:val="28"/>
          <w:szCs w:val="28"/>
          <w:lang w:val="kk-KZ"/>
        </w:rPr>
        <w:t xml:space="preserve"> анықтау, аналық араларды ұрпақтарының сапасына қарай бағ</w:t>
      </w:r>
      <w:r w:rsidR="008D61DD" w:rsidRPr="003A3443">
        <w:rPr>
          <w:rFonts w:ascii="Times New Roman" w:hAnsi="Times New Roman"/>
          <w:sz w:val="28"/>
          <w:szCs w:val="28"/>
          <w:lang w:val="kk-KZ"/>
        </w:rPr>
        <w:t>алап</w:t>
      </w:r>
      <w:r w:rsidRPr="003A3443">
        <w:rPr>
          <w:rFonts w:ascii="Times New Roman" w:hAnsi="Times New Roman"/>
          <w:sz w:val="28"/>
          <w:szCs w:val="28"/>
          <w:lang w:val="kk-KZ"/>
        </w:rPr>
        <w:t>, жеке сұрыптаудың қолданбалы әдістерін пайдалану</w:t>
      </w:r>
      <w:r w:rsidR="008D61DD" w:rsidRPr="003A3443">
        <w:rPr>
          <w:rFonts w:ascii="Times New Roman" w:hAnsi="Times New Roman"/>
          <w:sz w:val="28"/>
          <w:szCs w:val="28"/>
          <w:lang w:val="kk-KZ"/>
        </w:rPr>
        <w:t xml:space="preserve"> мүмкіндігін зерттеу</w:t>
      </w:r>
      <w:r w:rsidRPr="003A3443">
        <w:rPr>
          <w:rFonts w:ascii="Times New Roman" w:hAnsi="Times New Roman"/>
          <w:sz w:val="28"/>
          <w:szCs w:val="28"/>
          <w:lang w:val="kk-KZ"/>
        </w:rPr>
        <w:t xml:space="preserve">. </w:t>
      </w:r>
    </w:p>
    <w:p w14:paraId="74C6CDE1" w14:textId="212C9300" w:rsidR="007966E2" w:rsidRPr="003A3443" w:rsidRDefault="007966E2"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бал араларының морфологиялық көрсеткіштерімен омарта шаруашылығына пайдалы белгілерін зерттей отырып, олардың өнімділгінің онтүстік-шығыс аймағының табиғи-климаттық әрі географиялық жағдайға байланыстылығы дәлелденді.</w:t>
      </w:r>
    </w:p>
    <w:p w14:paraId="48F9CB1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b/>
          <w:sz w:val="28"/>
          <w:szCs w:val="28"/>
          <w:lang w:val="kk-KZ"/>
        </w:rPr>
        <w:t>Ғылыми жаңалығы:</w:t>
      </w:r>
      <w:r w:rsidRPr="003A3443">
        <w:rPr>
          <w:rFonts w:ascii="Times New Roman" w:hAnsi="Times New Roman"/>
          <w:sz w:val="28"/>
          <w:szCs w:val="28"/>
          <w:lang w:val="kk-KZ"/>
        </w:rPr>
        <w:t xml:space="preserve"> </w:t>
      </w:r>
    </w:p>
    <w:p w14:paraId="31F20827" w14:textId="774E8674"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Алғаш рет Қазақстанның оңтүстік-шығыс аймақтары жағдайында өсірілетін әр түрлі бал ара тұқымдарының бірқатар морфологиялық және </w:t>
      </w:r>
      <w:r w:rsidR="008D61DD" w:rsidRPr="003A3443">
        <w:rPr>
          <w:rFonts w:ascii="Times New Roman" w:hAnsi="Times New Roman"/>
          <w:sz w:val="28"/>
          <w:szCs w:val="28"/>
          <w:lang w:val="kk-KZ"/>
        </w:rPr>
        <w:t>шаруашылыққа пайдалы белгілерін зерттеліп, қандай тұқымдарының ос өңірге бейімделу аудандастыру мүмкіндіктері</w:t>
      </w:r>
      <w:r w:rsidRPr="003A3443">
        <w:rPr>
          <w:rFonts w:ascii="Times New Roman" w:hAnsi="Times New Roman"/>
          <w:sz w:val="28"/>
          <w:szCs w:val="28"/>
          <w:lang w:val="kk-KZ"/>
        </w:rPr>
        <w:t xml:space="preserve"> анықталды.</w:t>
      </w:r>
    </w:p>
    <w:p w14:paraId="2D2F9A3C"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b/>
          <w:sz w:val="28"/>
          <w:szCs w:val="28"/>
          <w:lang w:val="kk-KZ"/>
        </w:rPr>
        <w:t xml:space="preserve">Ғылыми-зерттеу жұмысын орындаудағы зерттеу орны. </w:t>
      </w:r>
      <w:r w:rsidRPr="003A3443">
        <w:rPr>
          <w:rStyle w:val="ezkurwreuab5ozgtqnkl"/>
          <w:rFonts w:ascii="Times New Roman" w:hAnsi="Times New Roman"/>
          <w:sz w:val="28"/>
          <w:szCs w:val="28"/>
          <w:lang w:val="kk-KZ"/>
        </w:rPr>
        <w:t xml:space="preserve">Қазақ ұлттық аграрлық зерттеу университетінің </w:t>
      </w:r>
      <w:r w:rsidRPr="003A3443">
        <w:rPr>
          <w:rFonts w:ascii="Times New Roman" w:eastAsia="SimSun;宋体" w:hAnsi="Times New Roman"/>
          <w:sz w:val="28"/>
          <w:szCs w:val="28"/>
          <w:lang w:val="kk-KZ" w:eastAsia="zh-CN" w:bidi="en-US"/>
        </w:rPr>
        <w:t>"Ара шаруашылығы, құс шаруашылығы және балық шаруашылығы" кафедрасының және Қазақстан-Жапон инновациялык орталығының зертханаларында, Алматы обылысының омарта шаруашылықтарында жүргiзiлдi.</w:t>
      </w:r>
    </w:p>
    <w:p w14:paraId="163CB003" w14:textId="490FB3B1" w:rsidR="0059750D" w:rsidRPr="003A3443" w:rsidRDefault="0059750D" w:rsidP="0059750D">
      <w:pPr>
        <w:spacing w:after="0" w:line="240" w:lineRule="auto"/>
        <w:jc w:val="both"/>
        <w:rPr>
          <w:rFonts w:ascii="Times New Roman" w:hAnsi="Times New Roman"/>
          <w:b/>
          <w:sz w:val="28"/>
          <w:szCs w:val="28"/>
          <w:lang w:val="kk-KZ" w:eastAsia="ko-KR"/>
        </w:rPr>
      </w:pPr>
      <w:r w:rsidRPr="003A3443">
        <w:rPr>
          <w:rFonts w:ascii="Times New Roman" w:hAnsi="Times New Roman"/>
          <w:b/>
          <w:sz w:val="28"/>
          <w:szCs w:val="28"/>
          <w:lang w:val="kk-KZ" w:eastAsia="ko-KR"/>
        </w:rPr>
        <w:t xml:space="preserve">         Зерттеу</w:t>
      </w:r>
      <w:r w:rsidRPr="003A3443">
        <w:rPr>
          <w:rFonts w:ascii="Times New Roman" w:hAnsi="Times New Roman"/>
          <w:b/>
          <w:sz w:val="28"/>
          <w:szCs w:val="28"/>
          <w:lang w:val="kk-KZ"/>
        </w:rPr>
        <w:t xml:space="preserve"> жұмысының тәжірибелік маңыздылығы</w:t>
      </w:r>
      <w:r w:rsidRPr="003A3443">
        <w:rPr>
          <w:rFonts w:ascii="Times New Roman" w:hAnsi="Times New Roman"/>
          <w:b/>
          <w:sz w:val="28"/>
          <w:szCs w:val="28"/>
          <w:lang w:val="kk-KZ" w:eastAsia="ko-KR"/>
        </w:rPr>
        <w:t xml:space="preserve">. </w:t>
      </w:r>
      <w:r w:rsidRPr="003A3443">
        <w:rPr>
          <w:rFonts w:ascii="Times New Roman" w:hAnsi="Times New Roman"/>
          <w:sz w:val="28"/>
          <w:szCs w:val="28"/>
          <w:lang w:val="kk-KZ"/>
        </w:rPr>
        <w:t xml:space="preserve">Зерттеу нәтижесінде  бал араларының  морфологиялық және шаруашылыққа пайдалы белгілерінің  олардың климаттық-географиялық аудандастырудың әсері өнімділігімен байланысты екендігі дәлелденді. Алматы облысының </w:t>
      </w:r>
      <w:r w:rsidRPr="003A3443">
        <w:rPr>
          <w:rFonts w:ascii="Times New Roman" w:eastAsia="SimSun;宋体" w:hAnsi="Times New Roman"/>
          <w:sz w:val="28"/>
          <w:szCs w:val="28"/>
          <w:lang w:val="kk-KZ" w:eastAsia="zh-CN" w:bidi="en-US"/>
        </w:rPr>
        <w:t xml:space="preserve">омарта шаруашылықтарында </w:t>
      </w:r>
      <w:r w:rsidRPr="003A3443">
        <w:rPr>
          <w:rFonts w:ascii="Times New Roman" w:hAnsi="Times New Roman"/>
          <w:sz w:val="28"/>
          <w:szCs w:val="28"/>
          <w:lang w:val="kk-KZ"/>
        </w:rPr>
        <w:t>өсірілетін ара  ұяларын</w:t>
      </w:r>
      <w:r w:rsidR="008D61DD" w:rsidRPr="003A3443">
        <w:rPr>
          <w:rFonts w:ascii="Times New Roman" w:hAnsi="Times New Roman"/>
          <w:sz w:val="28"/>
          <w:szCs w:val="28"/>
          <w:lang w:val="kk-KZ"/>
        </w:rPr>
        <w:t xml:space="preserve"> бал жинау өнімділігі жоғары,</w:t>
      </w:r>
      <w:r w:rsidRPr="003A3443">
        <w:rPr>
          <w:rFonts w:ascii="Times New Roman" w:hAnsi="Times New Roman"/>
          <w:sz w:val="28"/>
          <w:szCs w:val="28"/>
          <w:lang w:val="kk-KZ"/>
        </w:rPr>
        <w:t xml:space="preserve"> қысқа төзімділігі жоғары және  жазықтық бал жинау аймақтарына  өсіруге  ұсынылатын карпат</w:t>
      </w:r>
      <w:r w:rsidR="008D61DD" w:rsidRPr="003A3443">
        <w:rPr>
          <w:rFonts w:ascii="Times New Roman" w:hAnsi="Times New Roman"/>
          <w:sz w:val="28"/>
          <w:szCs w:val="28"/>
          <w:lang w:val="kk-KZ"/>
        </w:rPr>
        <w:t>, карника</w:t>
      </w:r>
      <w:r w:rsidRPr="003A3443">
        <w:rPr>
          <w:rFonts w:ascii="Times New Roman" w:hAnsi="Times New Roman"/>
          <w:sz w:val="28"/>
          <w:szCs w:val="28"/>
          <w:lang w:val="kk-KZ"/>
        </w:rPr>
        <w:t xml:space="preserve"> тұқымды бал араларына ауыстыру арқылы  сол шаруашылықтарда  ара шаруашылығы өнімдерін өндіруді арттырып, омарта рентабельділігін жоғарлатуға болады. </w:t>
      </w:r>
    </w:p>
    <w:p w14:paraId="3139301E" w14:textId="77777777" w:rsidR="0059750D" w:rsidRPr="003A3443" w:rsidRDefault="0059750D" w:rsidP="0059750D">
      <w:pPr>
        <w:spacing w:after="0" w:line="240" w:lineRule="auto"/>
        <w:ind w:firstLine="709"/>
        <w:jc w:val="both"/>
        <w:rPr>
          <w:rFonts w:ascii="Times New Roman" w:hAnsi="Times New Roman"/>
          <w:b/>
          <w:sz w:val="28"/>
          <w:szCs w:val="28"/>
          <w:lang w:val="kk-KZ"/>
        </w:rPr>
      </w:pPr>
      <w:r w:rsidRPr="003A3443">
        <w:rPr>
          <w:rFonts w:ascii="Times New Roman" w:hAnsi="Times New Roman"/>
          <w:b/>
          <w:sz w:val="28"/>
          <w:szCs w:val="28"/>
          <w:lang w:val="kk-KZ"/>
        </w:rPr>
        <w:t>Диссертация зерттеулері қорытындыларынан күтілетін нәтижелер:</w:t>
      </w:r>
    </w:p>
    <w:p w14:paraId="1E9880F4" w14:textId="0A9E2BF3" w:rsidR="007966E2" w:rsidRPr="003A3443" w:rsidRDefault="00CE22EB" w:rsidP="0059750D">
      <w:pPr>
        <w:pStyle w:val="af4"/>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 xml:space="preserve">- </w:t>
      </w:r>
      <w:r w:rsidR="00AA0D20" w:rsidRPr="003A3443">
        <w:rPr>
          <w:rFonts w:ascii="Times New Roman" w:hAnsi="Times New Roman"/>
          <w:sz w:val="28"/>
          <w:szCs w:val="28"/>
          <w:lang w:val="kk-KZ"/>
        </w:rPr>
        <w:t>Карапт, карника ара тұқымдарының шет елдік және қазақстандық популяцияларының көрсеткіштері анықталып өндіріске отандық популиясының тиімділігі қсыныылды.</w:t>
      </w:r>
    </w:p>
    <w:p w14:paraId="79F7BE3F" w14:textId="5C0A9F92" w:rsidR="0059750D" w:rsidRPr="003A3443" w:rsidRDefault="0059750D" w:rsidP="0059750D">
      <w:pPr>
        <w:pStyle w:val="af4"/>
        <w:ind w:firstLine="708"/>
        <w:jc w:val="both"/>
        <w:rPr>
          <w:rFonts w:ascii="Times New Roman" w:hAnsi="Times New Roman"/>
          <w:sz w:val="28"/>
          <w:szCs w:val="28"/>
          <w:lang w:val="kk-KZ"/>
        </w:rPr>
      </w:pPr>
      <w:r w:rsidRPr="003A3443">
        <w:rPr>
          <w:rFonts w:ascii="Times New Roman" w:hAnsi="Times New Roman"/>
          <w:sz w:val="28"/>
          <w:szCs w:val="28"/>
          <w:lang w:val="kk-KZ"/>
        </w:rPr>
        <w:t xml:space="preserve">- Шет елдердегі карпат, караиндық және </w:t>
      </w:r>
      <w:r w:rsidRPr="003A3443">
        <w:rPr>
          <w:rFonts w:ascii="Times New Roman" w:hAnsi="Times New Roman"/>
          <w:bCs/>
          <w:sz w:val="28"/>
          <w:szCs w:val="28"/>
          <w:lang w:val="kk-KZ"/>
        </w:rPr>
        <w:t>қазақстандық популяциялық</w:t>
      </w:r>
      <w:r w:rsidRPr="003A3443">
        <w:rPr>
          <w:rFonts w:ascii="Times New Roman" w:hAnsi="Times New Roman"/>
          <w:sz w:val="28"/>
          <w:szCs w:val="28"/>
          <w:lang w:val="kk-KZ"/>
        </w:rPr>
        <w:t xml:space="preserve"> ара тұқымдарын өсiрудiң отандық және әлемдік тәжірибесi зерттеледi;</w:t>
      </w:r>
    </w:p>
    <w:p w14:paraId="304A5E70" w14:textId="3AB645B4" w:rsidR="0059750D" w:rsidRPr="003A3443" w:rsidRDefault="0059750D" w:rsidP="0059750D">
      <w:pPr>
        <w:pStyle w:val="af4"/>
        <w:ind w:firstLine="708"/>
        <w:jc w:val="both"/>
        <w:rPr>
          <w:rFonts w:ascii="Times New Roman" w:hAnsi="Times New Roman"/>
          <w:sz w:val="28"/>
          <w:szCs w:val="28"/>
          <w:lang w:val="kk-KZ"/>
        </w:rPr>
      </w:pPr>
      <w:r w:rsidRPr="003A3443">
        <w:rPr>
          <w:rFonts w:ascii="Times New Roman" w:hAnsi="Times New Roman"/>
          <w:sz w:val="28"/>
          <w:szCs w:val="28"/>
          <w:lang w:val="kk-KZ"/>
        </w:rPr>
        <w:t xml:space="preserve">- </w:t>
      </w:r>
      <w:r w:rsidRPr="003A3443">
        <w:rPr>
          <w:rFonts w:ascii="Times New Roman" w:hAnsi="Times New Roman"/>
          <w:sz w:val="28"/>
          <w:szCs w:val="28"/>
          <w:lang w:val="kk-KZ" w:eastAsia="ru-RU"/>
        </w:rPr>
        <w:t xml:space="preserve">Қанаттың морфометриялық деректеріне сүйене отырып, аралардың тұқымдық </w:t>
      </w:r>
      <w:r w:rsidR="00BB3E1B" w:rsidRPr="003A3443">
        <w:rPr>
          <w:rFonts w:ascii="Times New Roman" w:hAnsi="Times New Roman"/>
          <w:sz w:val="28"/>
          <w:szCs w:val="28"/>
          <w:lang w:val="kk-KZ" w:eastAsia="ru-RU"/>
        </w:rPr>
        <w:t>арқылы ерешеліктері көрсетілді</w:t>
      </w:r>
      <w:r w:rsidRPr="003A3443">
        <w:rPr>
          <w:rFonts w:ascii="Times New Roman" w:hAnsi="Times New Roman"/>
          <w:sz w:val="28"/>
          <w:szCs w:val="28"/>
          <w:lang w:val="kk-KZ"/>
        </w:rPr>
        <w:t>;</w:t>
      </w:r>
    </w:p>
    <w:p w14:paraId="3015C9BA" w14:textId="6969FF8E" w:rsidR="0059750D" w:rsidRPr="003A3443" w:rsidRDefault="0059750D" w:rsidP="0059750D">
      <w:pPr>
        <w:pStyle w:val="af4"/>
        <w:ind w:firstLine="708"/>
        <w:jc w:val="both"/>
        <w:rPr>
          <w:rFonts w:ascii="Times New Roman" w:hAnsi="Times New Roman"/>
          <w:sz w:val="28"/>
          <w:szCs w:val="28"/>
          <w:lang w:val="kk-KZ"/>
        </w:rPr>
      </w:pPr>
      <w:r w:rsidRPr="003A3443">
        <w:rPr>
          <w:rFonts w:ascii="Times New Roman" w:hAnsi="Times New Roman"/>
          <w:sz w:val="28"/>
          <w:szCs w:val="28"/>
          <w:lang w:val="kk-KZ"/>
        </w:rPr>
        <w:t xml:space="preserve">- аралардың тұқымдарын аудандастыру үшiн </w:t>
      </w:r>
      <w:r w:rsidRPr="003A3443">
        <w:rPr>
          <w:rFonts w:ascii="Times New Roman" w:hAnsi="Times New Roman"/>
          <w:bCs/>
          <w:sz w:val="28"/>
          <w:szCs w:val="28"/>
          <w:lang w:val="kk-KZ"/>
        </w:rPr>
        <w:t>Қазақстаның Оңтүстік-Шығыс аймақтарындағы</w:t>
      </w:r>
      <w:r w:rsidRPr="003A3443">
        <w:rPr>
          <w:rFonts w:ascii="Times New Roman" w:hAnsi="Times New Roman"/>
          <w:sz w:val="28"/>
          <w:szCs w:val="28"/>
          <w:lang w:val="kk-KZ"/>
        </w:rPr>
        <w:t xml:space="preserve"> </w:t>
      </w:r>
      <w:r w:rsidRPr="003A3443">
        <w:rPr>
          <w:rFonts w:ascii="Times New Roman" w:hAnsi="Times New Roman"/>
          <w:bCs/>
          <w:sz w:val="28"/>
          <w:szCs w:val="28"/>
          <w:lang w:val="kk-KZ"/>
        </w:rPr>
        <w:t xml:space="preserve">таулық, тау етегі және   далалық, шөл далалық </w:t>
      </w:r>
      <w:r w:rsidRPr="003A3443">
        <w:rPr>
          <w:rFonts w:ascii="Times New Roman" w:hAnsi="Times New Roman"/>
          <w:sz w:val="28"/>
          <w:szCs w:val="28"/>
          <w:lang w:val="kk-KZ"/>
        </w:rPr>
        <w:t xml:space="preserve">аймақтарының табиғи-климаттық жағдайына байланысты бал ара тұқымдарының тұқымдылық </w:t>
      </w:r>
      <w:r w:rsidR="00BB3E1B" w:rsidRPr="003A3443">
        <w:rPr>
          <w:rFonts w:ascii="Times New Roman" w:hAnsi="Times New Roman"/>
          <w:sz w:val="28"/>
          <w:szCs w:val="28"/>
          <w:lang w:val="kk-KZ"/>
        </w:rPr>
        <w:t>өнімділік айыршалықтары белгіленді</w:t>
      </w:r>
      <w:r w:rsidRPr="003A3443">
        <w:rPr>
          <w:rFonts w:ascii="Times New Roman" w:hAnsi="Times New Roman"/>
          <w:sz w:val="28"/>
          <w:szCs w:val="28"/>
          <w:lang w:val="kk-KZ"/>
        </w:rPr>
        <w:t>;</w:t>
      </w:r>
    </w:p>
    <w:p w14:paraId="4EE8B2A5" w14:textId="77777777" w:rsidR="0059750D" w:rsidRPr="003A3443" w:rsidRDefault="0059750D" w:rsidP="0059750D">
      <w:pPr>
        <w:pStyle w:val="af4"/>
        <w:ind w:firstLine="708"/>
        <w:jc w:val="both"/>
        <w:rPr>
          <w:rFonts w:ascii="Times New Roman" w:hAnsi="Times New Roman"/>
          <w:sz w:val="28"/>
          <w:szCs w:val="28"/>
          <w:lang w:val="kk-KZ"/>
        </w:rPr>
      </w:pPr>
      <w:r w:rsidRPr="003A3443">
        <w:rPr>
          <w:rFonts w:ascii="Times New Roman" w:hAnsi="Times New Roman"/>
          <w:sz w:val="28"/>
          <w:szCs w:val="28"/>
          <w:lang w:val="kk-KZ"/>
        </w:rPr>
        <w:t>- әр түрлі бал ара тұқымдарының өнімділігінің экономикалық тиімділігі шығарылады.</w:t>
      </w:r>
    </w:p>
    <w:p w14:paraId="501A481F" w14:textId="77777777" w:rsidR="0059750D" w:rsidRPr="003A3443" w:rsidRDefault="0059750D" w:rsidP="0059750D">
      <w:pPr>
        <w:pStyle w:val="af1"/>
        <w:ind w:firstLine="567"/>
        <w:jc w:val="both"/>
        <w:rPr>
          <w:b/>
          <w:bCs/>
          <w:szCs w:val="28"/>
          <w:lang w:val="kk-KZ" w:eastAsia="ko-KR"/>
        </w:rPr>
      </w:pPr>
      <w:r w:rsidRPr="003A3443">
        <w:rPr>
          <w:b/>
          <w:bCs/>
          <w:szCs w:val="28"/>
          <w:lang w:val="kk-KZ" w:eastAsia="ko-KR"/>
        </w:rPr>
        <w:t>Қорғауға шығарылған негізгі қағидалары.</w:t>
      </w:r>
    </w:p>
    <w:p w14:paraId="1B4DA17C" w14:textId="5270A224" w:rsidR="0059750D" w:rsidRPr="003A3443" w:rsidRDefault="0059750D" w:rsidP="0059750D">
      <w:pPr>
        <w:pStyle w:val="af1"/>
        <w:ind w:firstLine="567"/>
        <w:jc w:val="both"/>
        <w:rPr>
          <w:bCs/>
          <w:szCs w:val="28"/>
          <w:lang w:val="kk-KZ" w:eastAsia="ko-KR"/>
        </w:rPr>
      </w:pPr>
      <w:r w:rsidRPr="003A3443">
        <w:rPr>
          <w:bCs/>
          <w:szCs w:val="28"/>
          <w:lang w:val="kk-KZ" w:eastAsia="ko-KR"/>
        </w:rPr>
        <w:t xml:space="preserve">- </w:t>
      </w:r>
      <w:r w:rsidRPr="003A3443">
        <w:rPr>
          <w:szCs w:val="28"/>
          <w:lang w:val="kk-KZ"/>
        </w:rPr>
        <w:t xml:space="preserve">Қазақстанның оңтүстік – шығыс аймағы  жағдайында </w:t>
      </w:r>
      <w:r w:rsidRPr="003A3443">
        <w:rPr>
          <w:bCs/>
          <w:szCs w:val="28"/>
          <w:lang w:val="kk-KZ" w:eastAsia="ko-KR"/>
        </w:rPr>
        <w:t xml:space="preserve"> өсірілетін </w:t>
      </w:r>
      <w:r w:rsidRPr="003A3443">
        <w:rPr>
          <w:szCs w:val="28"/>
          <w:lang w:val="kk-KZ"/>
        </w:rPr>
        <w:t xml:space="preserve"> бал ара тұқымдарының</w:t>
      </w:r>
      <w:r w:rsidRPr="003A3443">
        <w:rPr>
          <w:bCs/>
          <w:szCs w:val="28"/>
          <w:lang w:val="kk-KZ" w:eastAsia="ko-KR"/>
        </w:rPr>
        <w:t xml:space="preserve">  морфологиялық белгілері;</w:t>
      </w:r>
    </w:p>
    <w:p w14:paraId="0C38CBD2" w14:textId="77777777" w:rsidR="0059750D" w:rsidRPr="003A3443" w:rsidRDefault="0059750D" w:rsidP="0059750D">
      <w:pPr>
        <w:pStyle w:val="af1"/>
        <w:ind w:firstLine="567"/>
        <w:jc w:val="both"/>
        <w:rPr>
          <w:bCs/>
          <w:szCs w:val="28"/>
          <w:lang w:val="kk-KZ" w:eastAsia="ko-KR"/>
        </w:rPr>
      </w:pPr>
      <w:r w:rsidRPr="003A3443">
        <w:rPr>
          <w:bCs/>
          <w:szCs w:val="28"/>
          <w:lang w:val="kk-KZ" w:eastAsia="ko-KR"/>
        </w:rPr>
        <w:t xml:space="preserve">- </w:t>
      </w:r>
      <w:r w:rsidRPr="003A3443">
        <w:rPr>
          <w:szCs w:val="28"/>
          <w:lang w:val="kk-KZ"/>
        </w:rPr>
        <w:t xml:space="preserve">Қазақстанның оңтүстік – шығыс аймағы  жағдайында </w:t>
      </w:r>
      <w:r w:rsidRPr="003A3443">
        <w:rPr>
          <w:bCs/>
          <w:szCs w:val="28"/>
          <w:lang w:val="kk-KZ" w:eastAsia="ko-KR"/>
        </w:rPr>
        <w:t xml:space="preserve"> өсірілетін </w:t>
      </w:r>
      <w:r w:rsidRPr="003A3443">
        <w:rPr>
          <w:szCs w:val="28"/>
          <w:lang w:val="kk-KZ"/>
        </w:rPr>
        <w:t>әр түрлі бал ара тұқымдарының</w:t>
      </w:r>
      <w:r w:rsidRPr="003A3443">
        <w:rPr>
          <w:bCs/>
          <w:szCs w:val="28"/>
          <w:lang w:val="kk-KZ" w:eastAsia="ko-KR"/>
        </w:rPr>
        <w:t xml:space="preserve">  шаруашылыққа пайдалы белгілерін өзара салыстыру арқылы алынған көрсеткіштері;</w:t>
      </w:r>
    </w:p>
    <w:p w14:paraId="79EFEC7C" w14:textId="77777777" w:rsidR="0059750D" w:rsidRPr="003A3443" w:rsidRDefault="0059750D" w:rsidP="0059750D">
      <w:pPr>
        <w:pStyle w:val="af1"/>
        <w:ind w:firstLine="567"/>
        <w:jc w:val="both"/>
        <w:rPr>
          <w:bCs/>
          <w:szCs w:val="28"/>
          <w:lang w:val="kk-KZ" w:eastAsia="ko-KR"/>
        </w:rPr>
      </w:pPr>
      <w:r w:rsidRPr="003A3443">
        <w:rPr>
          <w:bCs/>
          <w:szCs w:val="28"/>
          <w:lang w:val="kk-KZ" w:eastAsia="ko-KR"/>
        </w:rPr>
        <w:t xml:space="preserve">- </w:t>
      </w:r>
      <w:r w:rsidRPr="003A3443">
        <w:rPr>
          <w:szCs w:val="28"/>
          <w:lang w:val="kk-KZ"/>
        </w:rPr>
        <w:t xml:space="preserve">Қазақстанның оңтүстік – шығыс аймағы  жағдайында </w:t>
      </w:r>
      <w:r w:rsidRPr="003A3443">
        <w:rPr>
          <w:bCs/>
          <w:szCs w:val="28"/>
          <w:lang w:val="kk-KZ" w:eastAsia="ko-KR"/>
        </w:rPr>
        <w:t xml:space="preserve"> өсірілетін </w:t>
      </w:r>
      <w:r w:rsidRPr="003A3443">
        <w:rPr>
          <w:szCs w:val="28"/>
          <w:lang w:val="kk-KZ"/>
        </w:rPr>
        <w:t>әр түрлі бал ара тұқымдарының</w:t>
      </w:r>
      <w:r w:rsidRPr="003A3443">
        <w:rPr>
          <w:bCs/>
          <w:szCs w:val="28"/>
          <w:lang w:val="kk-KZ" w:eastAsia="ko-KR"/>
        </w:rPr>
        <w:t xml:space="preserve">  өнімділігінің зерттеу нәтижелері;</w:t>
      </w:r>
    </w:p>
    <w:p w14:paraId="04504FE8" w14:textId="77777777" w:rsidR="0059750D" w:rsidRPr="003A3443" w:rsidRDefault="0059750D" w:rsidP="0059750D">
      <w:pPr>
        <w:pStyle w:val="af1"/>
        <w:ind w:firstLine="567"/>
        <w:jc w:val="both"/>
        <w:rPr>
          <w:bCs/>
          <w:szCs w:val="28"/>
          <w:lang w:val="kk-KZ" w:eastAsia="ko-KR"/>
        </w:rPr>
      </w:pPr>
      <w:r w:rsidRPr="003A3443">
        <w:rPr>
          <w:bCs/>
          <w:szCs w:val="28"/>
          <w:lang w:val="kk-KZ" w:eastAsia="ko-KR"/>
        </w:rPr>
        <w:t xml:space="preserve">- </w:t>
      </w:r>
      <w:r w:rsidRPr="003A3443">
        <w:rPr>
          <w:szCs w:val="28"/>
          <w:lang w:val="kk-KZ"/>
        </w:rPr>
        <w:t xml:space="preserve">Қазақстанның оңтүстік – шығыс аймағы  жағдайында </w:t>
      </w:r>
      <w:r w:rsidRPr="003A3443">
        <w:rPr>
          <w:bCs/>
          <w:szCs w:val="28"/>
          <w:lang w:val="kk-KZ" w:eastAsia="ko-KR"/>
        </w:rPr>
        <w:t xml:space="preserve"> өсірілетін </w:t>
      </w:r>
      <w:r w:rsidRPr="003A3443">
        <w:rPr>
          <w:szCs w:val="28"/>
          <w:lang w:val="kk-KZ"/>
        </w:rPr>
        <w:t>әр түрлі бал ара тұқымдарының</w:t>
      </w:r>
      <w:r w:rsidRPr="003A3443">
        <w:rPr>
          <w:bCs/>
          <w:szCs w:val="28"/>
          <w:lang w:val="kk-KZ" w:eastAsia="ko-KR"/>
        </w:rPr>
        <w:t xml:space="preserve"> шаруашылықта пайдаланудың экономикалық тиімділігін зерттеу нәтижелері.</w:t>
      </w:r>
    </w:p>
    <w:p w14:paraId="18161854" w14:textId="77777777" w:rsidR="0059750D" w:rsidRPr="003A3443" w:rsidRDefault="0059750D" w:rsidP="0059750D">
      <w:pPr>
        <w:pStyle w:val="af"/>
        <w:shd w:val="clear" w:color="auto" w:fill="FFFFFF"/>
        <w:spacing w:before="0" w:beforeAutospacing="0" w:after="0" w:afterAutospacing="0"/>
        <w:ind w:firstLine="709"/>
        <w:jc w:val="both"/>
        <w:rPr>
          <w:sz w:val="28"/>
          <w:szCs w:val="28"/>
          <w:lang w:val="kk-KZ"/>
        </w:rPr>
      </w:pPr>
      <w:r w:rsidRPr="003A3443">
        <w:rPr>
          <w:b/>
          <w:sz w:val="28"/>
          <w:szCs w:val="28"/>
          <w:lang w:val="kk-KZ"/>
        </w:rPr>
        <w:t>Диссертация материалдарының жариялануы мен апробациялануы.</w:t>
      </w:r>
    </w:p>
    <w:p w14:paraId="22B005F7" w14:textId="77777777" w:rsidR="0059750D" w:rsidRPr="003A3443" w:rsidRDefault="0059750D" w:rsidP="0059750D">
      <w:pPr>
        <w:pStyle w:val="a7"/>
        <w:ind w:left="0" w:firstLine="708"/>
      </w:pPr>
      <w:r w:rsidRPr="003A3443">
        <w:t>Ғылыми-ізденіс жұмысының зерттеу нәтижелері және диссертацияның негізгі қағидалары ҚР ҒжЖБМ Ғылым және жоғары білім саласындағы сапаны қамтамасыз ету комитеті ұсынған баспа тізіміне кіретін журналдарда 3 мақала және 1 мақала Scopus базасында, оның ішінде Қазақ ұлттық аграрлық университеті, Ізденіс және нәтижелер, Алматы №2 (98), 2023</w:t>
      </w:r>
      <w:r w:rsidRPr="003A3443">
        <w:rPr>
          <w:bCs/>
          <w:kern w:val="24"/>
        </w:rPr>
        <w:t>;</w:t>
      </w:r>
      <w:r w:rsidRPr="003A3443">
        <w:t xml:space="preserve">  №4 (100), 2023</w:t>
      </w:r>
      <w:r w:rsidRPr="003A3443">
        <w:rPr>
          <w:bCs/>
          <w:kern w:val="24"/>
        </w:rPr>
        <w:t xml:space="preserve">., Жәңгір хан атындағы Батыс Қазақстан аграрлық техникалық университеті, Ғылым және білім журналы, </w:t>
      </w:r>
      <w:r w:rsidRPr="003A3443">
        <w:t>№ 3(68) (2022) және 1 мақала Scopus халықаралық базасына кіретін журналда: «OnLine Journal of Biological Sciences» (АҚШ, 2023), жарияланды.</w:t>
      </w:r>
    </w:p>
    <w:p w14:paraId="55E19817" w14:textId="77777777" w:rsidR="0059750D" w:rsidRPr="003A3443" w:rsidRDefault="0059750D" w:rsidP="0059750D">
      <w:pPr>
        <w:pStyle w:val="af"/>
        <w:shd w:val="clear" w:color="auto" w:fill="FFFFFF"/>
        <w:spacing w:before="0" w:beforeAutospacing="0" w:after="0" w:afterAutospacing="0"/>
        <w:ind w:firstLine="709"/>
        <w:jc w:val="both"/>
        <w:rPr>
          <w:sz w:val="28"/>
          <w:szCs w:val="28"/>
          <w:lang w:val="kk-KZ"/>
        </w:rPr>
      </w:pPr>
      <w:r w:rsidRPr="003A3443">
        <w:rPr>
          <w:sz w:val="28"/>
          <w:szCs w:val="28"/>
          <w:lang w:val="kk-KZ"/>
        </w:rPr>
        <w:t>Баспадан шыққан мақалалар:</w:t>
      </w:r>
    </w:p>
    <w:p w14:paraId="4A948F82" w14:textId="77777777" w:rsidR="0059750D" w:rsidRPr="003A3443" w:rsidRDefault="0059750D" w:rsidP="0059750D">
      <w:pPr>
        <w:pStyle w:val="a7"/>
        <w:ind w:left="0" w:firstLine="708"/>
      </w:pPr>
      <w:r w:rsidRPr="003A3443">
        <w:t>1.</w:t>
      </w:r>
      <w:r w:rsidRPr="003A3443">
        <w:rPr>
          <w:lang w:val="en-US"/>
        </w:rPr>
        <w:t>The Impact of Environment on the Morphometric</w:t>
      </w:r>
      <w:r w:rsidRPr="003A3443">
        <w:t xml:space="preserve"> </w:t>
      </w:r>
      <w:r w:rsidRPr="003A3443">
        <w:rPr>
          <w:lang w:val="en-US"/>
        </w:rPr>
        <w:t>Characteristics of Honeybees Apis Mellifera Carnica in</w:t>
      </w:r>
      <w:r w:rsidRPr="003A3443">
        <w:t xml:space="preserve"> </w:t>
      </w:r>
      <w:r w:rsidRPr="003A3443">
        <w:rPr>
          <w:lang w:val="en-US"/>
        </w:rPr>
        <w:t>South-East Kazakhstan // OnLine Journal of Biological Sciences 2023, 23 (4): 520-527</w:t>
      </w:r>
      <w:r w:rsidRPr="003A3443">
        <w:t>рр.</w:t>
      </w:r>
    </w:p>
    <w:p w14:paraId="4052504F" w14:textId="77777777" w:rsidR="0059750D" w:rsidRPr="003A3443" w:rsidRDefault="0059750D" w:rsidP="0059750D">
      <w:pPr>
        <w:pStyle w:val="a7"/>
        <w:ind w:left="0" w:firstLine="708"/>
      </w:pPr>
      <w:r w:rsidRPr="003A3443">
        <w:t xml:space="preserve"> 2. Морфометрические признаки рабочих пчёл разведенческих пасек Алматинской и Жетысуской областях // Исследования, результаты ҚазҰАЗУ №2 (98), 2023., с. 51–60. </w:t>
      </w:r>
    </w:p>
    <w:p w14:paraId="30DFB79F" w14:textId="77777777" w:rsidR="0059750D" w:rsidRPr="003A3443" w:rsidRDefault="0059750D" w:rsidP="0059750D">
      <w:pPr>
        <w:pStyle w:val="a7"/>
        <w:ind w:left="0" w:firstLine="708"/>
      </w:pPr>
      <w:r w:rsidRPr="003A3443">
        <w:t xml:space="preserve">3. Анализ пыльцы пчелиного меда // Исследования, результаты ҚазҰАЗУ №4 (100), 2023., с. 5-10. </w:t>
      </w:r>
    </w:p>
    <w:p w14:paraId="11942F33" w14:textId="77777777" w:rsidR="0059750D" w:rsidRPr="003A3443" w:rsidRDefault="0059750D" w:rsidP="0059750D">
      <w:pPr>
        <w:pStyle w:val="a7"/>
        <w:ind w:left="0" w:firstLine="708"/>
      </w:pPr>
      <w:r w:rsidRPr="003A3443">
        <w:t xml:space="preserve">4. Полезные свойства видов пчел в связи с природно-климатическими </w:t>
      </w:r>
      <w:r w:rsidRPr="003A3443">
        <w:lastRenderedPageBreak/>
        <w:t>особенностями Юго-Восточного Казахстана // Наука и образование, Западно-Казахстанский аграрно-технический университет имени Жангир хана Том 2 № 3(68) (2022)., с. 112-122.</w:t>
      </w:r>
    </w:p>
    <w:p w14:paraId="7CE3623C" w14:textId="7D601972" w:rsidR="0059750D" w:rsidRPr="003A3443" w:rsidRDefault="0059750D" w:rsidP="0059750D">
      <w:pPr>
        <w:pStyle w:val="a7"/>
        <w:ind w:left="0" w:firstLine="709"/>
      </w:pPr>
      <w:r w:rsidRPr="003A3443">
        <w:rPr>
          <w:b/>
        </w:rPr>
        <w:t xml:space="preserve">Диссертациялық жұмыстың көлемі мен құрылымы. </w:t>
      </w:r>
      <w:r w:rsidRPr="003A3443">
        <w:t xml:space="preserve">Диссертация кіріспе, әдебиетке шолу, </w:t>
      </w:r>
      <w:r w:rsidRPr="009A68E0">
        <w:t>зерттеу жүргізу әдістемесі және материалдары, зерттеу нәтижелері, қорытынды, қолданылған әдебиеттер тізімі және қосымшалардан құралған бөлімдерден тұрады. Диссертация 1</w:t>
      </w:r>
      <w:r w:rsidR="009A68E0" w:rsidRPr="009A68E0">
        <w:t>16</w:t>
      </w:r>
      <w:r w:rsidRPr="009A68E0">
        <w:t xml:space="preserve"> бетте ұсынылған, 2</w:t>
      </w:r>
      <w:r w:rsidR="00920B5E" w:rsidRPr="009A68E0">
        <w:t>1</w:t>
      </w:r>
      <w:r w:rsidRPr="009A68E0">
        <w:t xml:space="preserve"> кесте, </w:t>
      </w:r>
      <w:r w:rsidR="009A68E0" w:rsidRPr="009A68E0">
        <w:t>30</w:t>
      </w:r>
      <w:r w:rsidRPr="009A68E0">
        <w:t xml:space="preserve"> сурет</w:t>
      </w:r>
      <w:r w:rsidR="00C40D61" w:rsidRPr="009A68E0">
        <w:t>тен</w:t>
      </w:r>
      <w:r w:rsidRPr="009A68E0">
        <w:t xml:space="preserve"> тұрады.</w:t>
      </w:r>
    </w:p>
    <w:p w14:paraId="3A3C862B" w14:textId="77777777" w:rsidR="0059750D" w:rsidRPr="003A3443" w:rsidRDefault="0059750D" w:rsidP="0059750D">
      <w:pPr>
        <w:spacing w:after="0" w:line="240" w:lineRule="auto"/>
        <w:ind w:firstLine="709"/>
        <w:jc w:val="both"/>
        <w:rPr>
          <w:rFonts w:ascii="Times New Roman" w:hAnsi="Times New Roman"/>
          <w:sz w:val="28"/>
          <w:szCs w:val="28"/>
          <w:lang w:val="kk-KZ"/>
        </w:rPr>
      </w:pPr>
    </w:p>
    <w:p w14:paraId="658B5773" w14:textId="77777777" w:rsidR="00830C9A" w:rsidRDefault="00830C9A" w:rsidP="0059750D">
      <w:pPr>
        <w:spacing w:after="0" w:line="240" w:lineRule="auto"/>
        <w:ind w:firstLine="709"/>
        <w:jc w:val="both"/>
        <w:rPr>
          <w:rFonts w:ascii="Times New Roman" w:hAnsi="Times New Roman"/>
          <w:b/>
          <w:sz w:val="28"/>
          <w:szCs w:val="28"/>
          <w:lang w:val="kk-KZ"/>
        </w:rPr>
      </w:pPr>
    </w:p>
    <w:p w14:paraId="61D8232E" w14:textId="77777777" w:rsidR="00830C9A" w:rsidRDefault="00830C9A" w:rsidP="0059750D">
      <w:pPr>
        <w:spacing w:after="0" w:line="240" w:lineRule="auto"/>
        <w:ind w:firstLine="709"/>
        <w:jc w:val="both"/>
        <w:rPr>
          <w:rFonts w:ascii="Times New Roman" w:hAnsi="Times New Roman"/>
          <w:b/>
          <w:sz w:val="28"/>
          <w:szCs w:val="28"/>
          <w:lang w:val="kk-KZ"/>
        </w:rPr>
      </w:pPr>
    </w:p>
    <w:p w14:paraId="4B1FEC29" w14:textId="77777777" w:rsidR="00830C9A" w:rsidRDefault="00830C9A" w:rsidP="0059750D">
      <w:pPr>
        <w:spacing w:after="0" w:line="240" w:lineRule="auto"/>
        <w:ind w:firstLine="709"/>
        <w:jc w:val="both"/>
        <w:rPr>
          <w:rFonts w:ascii="Times New Roman" w:hAnsi="Times New Roman"/>
          <w:b/>
          <w:sz w:val="28"/>
          <w:szCs w:val="28"/>
          <w:lang w:val="kk-KZ"/>
        </w:rPr>
      </w:pPr>
    </w:p>
    <w:p w14:paraId="181DFF7D" w14:textId="77777777" w:rsidR="00830C9A" w:rsidRDefault="00830C9A" w:rsidP="0059750D">
      <w:pPr>
        <w:spacing w:after="0" w:line="240" w:lineRule="auto"/>
        <w:ind w:firstLine="709"/>
        <w:jc w:val="both"/>
        <w:rPr>
          <w:rFonts w:ascii="Times New Roman" w:hAnsi="Times New Roman"/>
          <w:b/>
          <w:sz w:val="28"/>
          <w:szCs w:val="28"/>
          <w:lang w:val="kk-KZ"/>
        </w:rPr>
      </w:pPr>
    </w:p>
    <w:p w14:paraId="4DDB498A" w14:textId="77777777" w:rsidR="00830C9A" w:rsidRDefault="00830C9A" w:rsidP="0059750D">
      <w:pPr>
        <w:spacing w:after="0" w:line="240" w:lineRule="auto"/>
        <w:ind w:firstLine="709"/>
        <w:jc w:val="both"/>
        <w:rPr>
          <w:rFonts w:ascii="Times New Roman" w:hAnsi="Times New Roman"/>
          <w:b/>
          <w:sz w:val="28"/>
          <w:szCs w:val="28"/>
          <w:lang w:val="kk-KZ"/>
        </w:rPr>
      </w:pPr>
    </w:p>
    <w:p w14:paraId="4F625CC7" w14:textId="77777777" w:rsidR="00830C9A" w:rsidRDefault="00830C9A" w:rsidP="0059750D">
      <w:pPr>
        <w:spacing w:after="0" w:line="240" w:lineRule="auto"/>
        <w:ind w:firstLine="709"/>
        <w:jc w:val="both"/>
        <w:rPr>
          <w:rFonts w:ascii="Times New Roman" w:hAnsi="Times New Roman"/>
          <w:b/>
          <w:sz w:val="28"/>
          <w:szCs w:val="28"/>
          <w:lang w:val="kk-KZ"/>
        </w:rPr>
      </w:pPr>
    </w:p>
    <w:p w14:paraId="08E7A58E" w14:textId="77777777" w:rsidR="00830C9A" w:rsidRDefault="00830C9A" w:rsidP="0059750D">
      <w:pPr>
        <w:spacing w:after="0" w:line="240" w:lineRule="auto"/>
        <w:ind w:firstLine="709"/>
        <w:jc w:val="both"/>
        <w:rPr>
          <w:rFonts w:ascii="Times New Roman" w:hAnsi="Times New Roman"/>
          <w:b/>
          <w:sz w:val="28"/>
          <w:szCs w:val="28"/>
          <w:lang w:val="kk-KZ"/>
        </w:rPr>
      </w:pPr>
    </w:p>
    <w:p w14:paraId="358A38AF" w14:textId="77777777" w:rsidR="00830C9A" w:rsidRDefault="00830C9A" w:rsidP="0059750D">
      <w:pPr>
        <w:spacing w:after="0" w:line="240" w:lineRule="auto"/>
        <w:ind w:firstLine="709"/>
        <w:jc w:val="both"/>
        <w:rPr>
          <w:rFonts w:ascii="Times New Roman" w:hAnsi="Times New Roman"/>
          <w:b/>
          <w:sz w:val="28"/>
          <w:szCs w:val="28"/>
          <w:lang w:val="kk-KZ"/>
        </w:rPr>
      </w:pPr>
    </w:p>
    <w:p w14:paraId="4602241B" w14:textId="77777777" w:rsidR="00830C9A" w:rsidRDefault="00830C9A" w:rsidP="0059750D">
      <w:pPr>
        <w:spacing w:after="0" w:line="240" w:lineRule="auto"/>
        <w:ind w:firstLine="709"/>
        <w:jc w:val="both"/>
        <w:rPr>
          <w:rFonts w:ascii="Times New Roman" w:hAnsi="Times New Roman"/>
          <w:b/>
          <w:sz w:val="28"/>
          <w:szCs w:val="28"/>
          <w:lang w:val="kk-KZ"/>
        </w:rPr>
      </w:pPr>
    </w:p>
    <w:p w14:paraId="382130D8" w14:textId="77777777" w:rsidR="00830C9A" w:rsidRDefault="00830C9A" w:rsidP="0059750D">
      <w:pPr>
        <w:spacing w:after="0" w:line="240" w:lineRule="auto"/>
        <w:ind w:firstLine="709"/>
        <w:jc w:val="both"/>
        <w:rPr>
          <w:rFonts w:ascii="Times New Roman" w:hAnsi="Times New Roman"/>
          <w:b/>
          <w:sz w:val="28"/>
          <w:szCs w:val="28"/>
          <w:lang w:val="kk-KZ"/>
        </w:rPr>
      </w:pPr>
    </w:p>
    <w:p w14:paraId="5A89B69B" w14:textId="77777777" w:rsidR="00830C9A" w:rsidRDefault="00830C9A" w:rsidP="0059750D">
      <w:pPr>
        <w:spacing w:after="0" w:line="240" w:lineRule="auto"/>
        <w:ind w:firstLine="709"/>
        <w:jc w:val="both"/>
        <w:rPr>
          <w:rFonts w:ascii="Times New Roman" w:hAnsi="Times New Roman"/>
          <w:b/>
          <w:sz w:val="28"/>
          <w:szCs w:val="28"/>
          <w:lang w:val="kk-KZ"/>
        </w:rPr>
      </w:pPr>
    </w:p>
    <w:p w14:paraId="2FBD4C5C" w14:textId="77777777" w:rsidR="00830C9A" w:rsidRDefault="00830C9A" w:rsidP="0059750D">
      <w:pPr>
        <w:spacing w:after="0" w:line="240" w:lineRule="auto"/>
        <w:ind w:firstLine="709"/>
        <w:jc w:val="both"/>
        <w:rPr>
          <w:rFonts w:ascii="Times New Roman" w:hAnsi="Times New Roman"/>
          <w:b/>
          <w:sz w:val="28"/>
          <w:szCs w:val="28"/>
          <w:lang w:val="kk-KZ"/>
        </w:rPr>
      </w:pPr>
    </w:p>
    <w:p w14:paraId="5999E2F8" w14:textId="77777777" w:rsidR="00830C9A" w:rsidRDefault="00830C9A" w:rsidP="0059750D">
      <w:pPr>
        <w:spacing w:after="0" w:line="240" w:lineRule="auto"/>
        <w:ind w:firstLine="709"/>
        <w:jc w:val="both"/>
        <w:rPr>
          <w:rFonts w:ascii="Times New Roman" w:hAnsi="Times New Roman"/>
          <w:b/>
          <w:sz w:val="28"/>
          <w:szCs w:val="28"/>
          <w:lang w:val="kk-KZ"/>
        </w:rPr>
      </w:pPr>
    </w:p>
    <w:p w14:paraId="41FA6514" w14:textId="77777777" w:rsidR="00830C9A" w:rsidRDefault="00830C9A" w:rsidP="0059750D">
      <w:pPr>
        <w:spacing w:after="0" w:line="240" w:lineRule="auto"/>
        <w:ind w:firstLine="709"/>
        <w:jc w:val="both"/>
        <w:rPr>
          <w:rFonts w:ascii="Times New Roman" w:hAnsi="Times New Roman"/>
          <w:b/>
          <w:sz w:val="28"/>
          <w:szCs w:val="28"/>
          <w:lang w:val="kk-KZ"/>
        </w:rPr>
      </w:pPr>
    </w:p>
    <w:p w14:paraId="3D504DE4" w14:textId="77777777" w:rsidR="00830C9A" w:rsidRDefault="00830C9A" w:rsidP="0059750D">
      <w:pPr>
        <w:spacing w:after="0" w:line="240" w:lineRule="auto"/>
        <w:ind w:firstLine="709"/>
        <w:jc w:val="both"/>
        <w:rPr>
          <w:rFonts w:ascii="Times New Roman" w:hAnsi="Times New Roman"/>
          <w:b/>
          <w:sz w:val="28"/>
          <w:szCs w:val="28"/>
          <w:lang w:val="kk-KZ"/>
        </w:rPr>
      </w:pPr>
    </w:p>
    <w:p w14:paraId="5A021B11" w14:textId="77777777" w:rsidR="00830C9A" w:rsidRDefault="00830C9A" w:rsidP="0059750D">
      <w:pPr>
        <w:spacing w:after="0" w:line="240" w:lineRule="auto"/>
        <w:ind w:firstLine="709"/>
        <w:jc w:val="both"/>
        <w:rPr>
          <w:rFonts w:ascii="Times New Roman" w:hAnsi="Times New Roman"/>
          <w:b/>
          <w:sz w:val="28"/>
          <w:szCs w:val="28"/>
          <w:lang w:val="kk-KZ"/>
        </w:rPr>
      </w:pPr>
    </w:p>
    <w:p w14:paraId="1ADD643B" w14:textId="77777777" w:rsidR="00830C9A" w:rsidRDefault="00830C9A" w:rsidP="0059750D">
      <w:pPr>
        <w:spacing w:after="0" w:line="240" w:lineRule="auto"/>
        <w:ind w:firstLine="709"/>
        <w:jc w:val="both"/>
        <w:rPr>
          <w:rFonts w:ascii="Times New Roman" w:hAnsi="Times New Roman"/>
          <w:b/>
          <w:sz w:val="28"/>
          <w:szCs w:val="28"/>
          <w:lang w:val="kk-KZ"/>
        </w:rPr>
      </w:pPr>
    </w:p>
    <w:p w14:paraId="1A7D6C90" w14:textId="77777777" w:rsidR="00830C9A" w:rsidRDefault="00830C9A" w:rsidP="0059750D">
      <w:pPr>
        <w:spacing w:after="0" w:line="240" w:lineRule="auto"/>
        <w:ind w:firstLine="709"/>
        <w:jc w:val="both"/>
        <w:rPr>
          <w:rFonts w:ascii="Times New Roman" w:hAnsi="Times New Roman"/>
          <w:b/>
          <w:sz w:val="28"/>
          <w:szCs w:val="28"/>
          <w:lang w:val="kk-KZ"/>
        </w:rPr>
      </w:pPr>
    </w:p>
    <w:p w14:paraId="35C847AD" w14:textId="77777777" w:rsidR="00830C9A" w:rsidRDefault="00830C9A" w:rsidP="0059750D">
      <w:pPr>
        <w:spacing w:after="0" w:line="240" w:lineRule="auto"/>
        <w:ind w:firstLine="709"/>
        <w:jc w:val="both"/>
        <w:rPr>
          <w:rFonts w:ascii="Times New Roman" w:hAnsi="Times New Roman"/>
          <w:b/>
          <w:sz w:val="28"/>
          <w:szCs w:val="28"/>
          <w:lang w:val="kk-KZ"/>
        </w:rPr>
      </w:pPr>
    </w:p>
    <w:p w14:paraId="65A99C88" w14:textId="77777777" w:rsidR="00830C9A" w:rsidRDefault="00830C9A" w:rsidP="0059750D">
      <w:pPr>
        <w:spacing w:after="0" w:line="240" w:lineRule="auto"/>
        <w:ind w:firstLine="709"/>
        <w:jc w:val="both"/>
        <w:rPr>
          <w:rFonts w:ascii="Times New Roman" w:hAnsi="Times New Roman"/>
          <w:b/>
          <w:sz w:val="28"/>
          <w:szCs w:val="28"/>
          <w:lang w:val="kk-KZ"/>
        </w:rPr>
      </w:pPr>
    </w:p>
    <w:p w14:paraId="57B09431" w14:textId="77777777" w:rsidR="00830C9A" w:rsidRDefault="00830C9A" w:rsidP="0059750D">
      <w:pPr>
        <w:spacing w:after="0" w:line="240" w:lineRule="auto"/>
        <w:ind w:firstLine="709"/>
        <w:jc w:val="both"/>
        <w:rPr>
          <w:rFonts w:ascii="Times New Roman" w:hAnsi="Times New Roman"/>
          <w:b/>
          <w:sz w:val="28"/>
          <w:szCs w:val="28"/>
          <w:lang w:val="kk-KZ"/>
        </w:rPr>
      </w:pPr>
    </w:p>
    <w:p w14:paraId="767AAD87" w14:textId="77777777" w:rsidR="00830C9A" w:rsidRDefault="00830C9A" w:rsidP="0059750D">
      <w:pPr>
        <w:spacing w:after="0" w:line="240" w:lineRule="auto"/>
        <w:ind w:firstLine="709"/>
        <w:jc w:val="both"/>
        <w:rPr>
          <w:rFonts w:ascii="Times New Roman" w:hAnsi="Times New Roman"/>
          <w:b/>
          <w:sz w:val="28"/>
          <w:szCs w:val="28"/>
          <w:lang w:val="kk-KZ"/>
        </w:rPr>
      </w:pPr>
    </w:p>
    <w:p w14:paraId="3B769C0A" w14:textId="77777777" w:rsidR="00830C9A" w:rsidRDefault="00830C9A" w:rsidP="0059750D">
      <w:pPr>
        <w:spacing w:after="0" w:line="240" w:lineRule="auto"/>
        <w:ind w:firstLine="709"/>
        <w:jc w:val="both"/>
        <w:rPr>
          <w:rFonts w:ascii="Times New Roman" w:hAnsi="Times New Roman"/>
          <w:b/>
          <w:sz w:val="28"/>
          <w:szCs w:val="28"/>
          <w:lang w:val="kk-KZ"/>
        </w:rPr>
      </w:pPr>
    </w:p>
    <w:p w14:paraId="0E4999B9" w14:textId="77777777" w:rsidR="00830C9A" w:rsidRDefault="00830C9A" w:rsidP="0059750D">
      <w:pPr>
        <w:spacing w:after="0" w:line="240" w:lineRule="auto"/>
        <w:ind w:firstLine="709"/>
        <w:jc w:val="both"/>
        <w:rPr>
          <w:rFonts w:ascii="Times New Roman" w:hAnsi="Times New Roman"/>
          <w:b/>
          <w:sz w:val="28"/>
          <w:szCs w:val="28"/>
          <w:lang w:val="kk-KZ"/>
        </w:rPr>
      </w:pPr>
    </w:p>
    <w:p w14:paraId="54470681" w14:textId="77777777" w:rsidR="00830C9A" w:rsidRDefault="00830C9A" w:rsidP="0059750D">
      <w:pPr>
        <w:spacing w:after="0" w:line="240" w:lineRule="auto"/>
        <w:ind w:firstLine="709"/>
        <w:jc w:val="both"/>
        <w:rPr>
          <w:rFonts w:ascii="Times New Roman" w:hAnsi="Times New Roman"/>
          <w:b/>
          <w:sz w:val="28"/>
          <w:szCs w:val="28"/>
          <w:lang w:val="kk-KZ"/>
        </w:rPr>
      </w:pPr>
    </w:p>
    <w:p w14:paraId="30071F8E" w14:textId="77777777" w:rsidR="00830C9A" w:rsidRDefault="00830C9A" w:rsidP="0059750D">
      <w:pPr>
        <w:spacing w:after="0" w:line="240" w:lineRule="auto"/>
        <w:ind w:firstLine="709"/>
        <w:jc w:val="both"/>
        <w:rPr>
          <w:rFonts w:ascii="Times New Roman" w:hAnsi="Times New Roman"/>
          <w:b/>
          <w:sz w:val="28"/>
          <w:szCs w:val="28"/>
          <w:lang w:val="kk-KZ"/>
        </w:rPr>
      </w:pPr>
    </w:p>
    <w:p w14:paraId="5E31DCC1" w14:textId="77777777" w:rsidR="00830C9A" w:rsidRDefault="00830C9A" w:rsidP="0059750D">
      <w:pPr>
        <w:spacing w:after="0" w:line="240" w:lineRule="auto"/>
        <w:ind w:firstLine="709"/>
        <w:jc w:val="both"/>
        <w:rPr>
          <w:rFonts w:ascii="Times New Roman" w:hAnsi="Times New Roman"/>
          <w:b/>
          <w:sz w:val="28"/>
          <w:szCs w:val="28"/>
          <w:lang w:val="kk-KZ"/>
        </w:rPr>
      </w:pPr>
    </w:p>
    <w:p w14:paraId="2BEAFEB1" w14:textId="77777777" w:rsidR="00830C9A" w:rsidRDefault="00830C9A" w:rsidP="0059750D">
      <w:pPr>
        <w:spacing w:after="0" w:line="240" w:lineRule="auto"/>
        <w:ind w:firstLine="709"/>
        <w:jc w:val="both"/>
        <w:rPr>
          <w:rFonts w:ascii="Times New Roman" w:hAnsi="Times New Roman"/>
          <w:b/>
          <w:sz w:val="28"/>
          <w:szCs w:val="28"/>
          <w:lang w:val="kk-KZ"/>
        </w:rPr>
      </w:pPr>
    </w:p>
    <w:p w14:paraId="2EE036F1" w14:textId="77777777" w:rsidR="00830C9A" w:rsidRDefault="00830C9A" w:rsidP="0059750D">
      <w:pPr>
        <w:spacing w:after="0" w:line="240" w:lineRule="auto"/>
        <w:ind w:firstLine="709"/>
        <w:jc w:val="both"/>
        <w:rPr>
          <w:rFonts w:ascii="Times New Roman" w:hAnsi="Times New Roman"/>
          <w:b/>
          <w:sz w:val="28"/>
          <w:szCs w:val="28"/>
          <w:lang w:val="kk-KZ"/>
        </w:rPr>
      </w:pPr>
    </w:p>
    <w:p w14:paraId="7761D817" w14:textId="77777777" w:rsidR="00830C9A" w:rsidRDefault="00830C9A" w:rsidP="0059750D">
      <w:pPr>
        <w:spacing w:after="0" w:line="240" w:lineRule="auto"/>
        <w:ind w:firstLine="709"/>
        <w:jc w:val="both"/>
        <w:rPr>
          <w:rFonts w:ascii="Times New Roman" w:hAnsi="Times New Roman"/>
          <w:b/>
          <w:sz w:val="28"/>
          <w:szCs w:val="28"/>
          <w:lang w:val="kk-KZ"/>
        </w:rPr>
      </w:pPr>
    </w:p>
    <w:p w14:paraId="0852D64E" w14:textId="77777777" w:rsidR="00830C9A" w:rsidRDefault="00830C9A" w:rsidP="0059750D">
      <w:pPr>
        <w:spacing w:after="0" w:line="240" w:lineRule="auto"/>
        <w:ind w:firstLine="709"/>
        <w:jc w:val="both"/>
        <w:rPr>
          <w:rFonts w:ascii="Times New Roman" w:hAnsi="Times New Roman"/>
          <w:b/>
          <w:sz w:val="28"/>
          <w:szCs w:val="28"/>
          <w:lang w:val="kk-KZ"/>
        </w:rPr>
      </w:pPr>
    </w:p>
    <w:p w14:paraId="204FA5A6" w14:textId="5A221135" w:rsidR="00830C9A" w:rsidRDefault="00830C9A" w:rsidP="0059750D">
      <w:pPr>
        <w:spacing w:after="0" w:line="240" w:lineRule="auto"/>
        <w:ind w:firstLine="709"/>
        <w:jc w:val="both"/>
        <w:rPr>
          <w:rFonts w:ascii="Times New Roman" w:hAnsi="Times New Roman"/>
          <w:b/>
          <w:sz w:val="28"/>
          <w:szCs w:val="28"/>
          <w:lang w:val="kk-KZ"/>
        </w:rPr>
      </w:pPr>
    </w:p>
    <w:p w14:paraId="67FB158A" w14:textId="77777777" w:rsidR="00AE0D48" w:rsidRDefault="00AE0D48" w:rsidP="0059750D">
      <w:pPr>
        <w:spacing w:after="0" w:line="240" w:lineRule="auto"/>
        <w:ind w:firstLine="709"/>
        <w:jc w:val="both"/>
        <w:rPr>
          <w:rFonts w:ascii="Times New Roman" w:hAnsi="Times New Roman"/>
          <w:b/>
          <w:sz w:val="28"/>
          <w:szCs w:val="28"/>
          <w:lang w:val="kk-KZ"/>
        </w:rPr>
      </w:pPr>
    </w:p>
    <w:p w14:paraId="5559F39E" w14:textId="77777777" w:rsidR="00830C9A" w:rsidRDefault="00830C9A" w:rsidP="0059750D">
      <w:pPr>
        <w:spacing w:after="0" w:line="240" w:lineRule="auto"/>
        <w:ind w:firstLine="709"/>
        <w:jc w:val="both"/>
        <w:rPr>
          <w:rFonts w:ascii="Times New Roman" w:hAnsi="Times New Roman"/>
          <w:b/>
          <w:sz w:val="28"/>
          <w:szCs w:val="28"/>
          <w:lang w:val="kk-KZ"/>
        </w:rPr>
      </w:pPr>
    </w:p>
    <w:p w14:paraId="522382BF" w14:textId="77777777" w:rsidR="00830C9A" w:rsidRDefault="00830C9A" w:rsidP="0059750D">
      <w:pPr>
        <w:spacing w:after="0" w:line="240" w:lineRule="auto"/>
        <w:ind w:firstLine="709"/>
        <w:jc w:val="both"/>
        <w:rPr>
          <w:rFonts w:ascii="Times New Roman" w:hAnsi="Times New Roman"/>
          <w:b/>
          <w:sz w:val="28"/>
          <w:szCs w:val="28"/>
          <w:lang w:val="kk-KZ"/>
        </w:rPr>
      </w:pPr>
    </w:p>
    <w:p w14:paraId="66B87D14" w14:textId="0350A751" w:rsidR="0059750D" w:rsidRPr="003A3443" w:rsidRDefault="0059750D" w:rsidP="0059750D">
      <w:pPr>
        <w:spacing w:after="0" w:line="240" w:lineRule="auto"/>
        <w:ind w:firstLine="709"/>
        <w:jc w:val="both"/>
        <w:rPr>
          <w:rFonts w:ascii="Times New Roman" w:hAnsi="Times New Roman"/>
          <w:b/>
          <w:sz w:val="28"/>
          <w:szCs w:val="28"/>
          <w:lang w:val="kk-KZ"/>
        </w:rPr>
      </w:pPr>
      <w:r w:rsidRPr="003A3443">
        <w:rPr>
          <w:rFonts w:ascii="Times New Roman" w:hAnsi="Times New Roman"/>
          <w:b/>
          <w:sz w:val="28"/>
          <w:szCs w:val="28"/>
          <w:lang w:val="kk-KZ"/>
        </w:rPr>
        <w:lastRenderedPageBreak/>
        <w:t>1 ӘДЕБИЕТКЕ ШОЛУ</w:t>
      </w:r>
    </w:p>
    <w:p w14:paraId="4EA350CA" w14:textId="77777777" w:rsidR="0059750D" w:rsidRPr="003A3443" w:rsidRDefault="0059750D" w:rsidP="0059750D">
      <w:pPr>
        <w:spacing w:after="0" w:line="240" w:lineRule="auto"/>
        <w:ind w:firstLine="709"/>
        <w:jc w:val="both"/>
        <w:rPr>
          <w:rFonts w:ascii="Times New Roman" w:hAnsi="Times New Roman"/>
          <w:b/>
          <w:bCs/>
          <w:sz w:val="28"/>
          <w:szCs w:val="28"/>
          <w:lang w:val="kk-KZ"/>
        </w:rPr>
      </w:pPr>
    </w:p>
    <w:p w14:paraId="6A5F3E21" w14:textId="77777777" w:rsidR="0059750D" w:rsidRPr="003A3443" w:rsidRDefault="0059750D" w:rsidP="0059750D">
      <w:pPr>
        <w:spacing w:after="0" w:line="240" w:lineRule="auto"/>
        <w:ind w:firstLine="708"/>
        <w:jc w:val="both"/>
        <w:rPr>
          <w:rFonts w:ascii="Times New Roman" w:hAnsi="Times New Roman"/>
          <w:b/>
          <w:bCs/>
          <w:sz w:val="28"/>
          <w:szCs w:val="28"/>
          <w:lang w:val="kk-KZ"/>
        </w:rPr>
      </w:pPr>
      <w:r w:rsidRPr="003A3443">
        <w:rPr>
          <w:rFonts w:ascii="Times New Roman" w:hAnsi="Times New Roman"/>
          <w:b/>
          <w:bCs/>
          <w:sz w:val="28"/>
          <w:szCs w:val="28"/>
          <w:lang w:val="kk-KZ"/>
        </w:rPr>
        <w:t>1.1 Ара шаруашылығының даму тарихы жөніндегі қысқаша мәліметтер</w:t>
      </w:r>
    </w:p>
    <w:p w14:paraId="1D93A318" w14:textId="77777777" w:rsid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Жер бетіндегі көптеген халықтар ара шаруашылығымен ежелден айналысып келеді. Тарихи деректер біздің дәуірімізге дейінгі кезеңде Армения мен Грузия халықтарының ара шаруашылығын дамытқанын көрсетеді. Сонымен қатар, ежелгі грек тарихшысы Геродот (шамамен б.з.д. V ғасыр) Шығыс Еуропаның далалық аймағында скифтердің өмір сүргенін атап өткен. Олар бал мен балау</w:t>
      </w:r>
      <w:r>
        <w:rPr>
          <w:rFonts w:ascii="Times New Roman" w:hAnsi="Times New Roman"/>
          <w:sz w:val="28"/>
          <w:szCs w:val="28"/>
          <w:lang w:val="kk-KZ"/>
        </w:rPr>
        <w:t>ызды еркін саудалағаны белгілі.</w:t>
      </w:r>
    </w:p>
    <w:p w14:paraId="7CA9E016" w14:textId="77777777" w:rsid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Егіншілік дамымай тұрып, славян халықтары бал жинауды негізгі кәсіптердің бірі ретінде қарастырған. Ол кезеңде орман алқаптарында жабайы аралар көптеп кездескен. Халық олардың ұяларынан бал мен балауыз жинап, пайдалана бастады. Кейіннен кездейсоқ табылған ұялардан бал алумен ғана шектелмей, болашақта пайдалану үшін ара ұялары бар ағаштарға арнайы белгілер салу әдісін қолдана бастады. Одан кейінгі кезеңде аралардың тіршілігіне ыңғайлы болу үшін ағаш діңдеріне жасанды қуыстар о</w:t>
      </w:r>
      <w:r>
        <w:rPr>
          <w:rFonts w:ascii="Times New Roman" w:hAnsi="Times New Roman"/>
          <w:sz w:val="28"/>
          <w:szCs w:val="28"/>
          <w:lang w:val="kk-KZ"/>
        </w:rPr>
        <w:t>йып жасау тәжірибесі енгізілді.</w:t>
      </w:r>
    </w:p>
    <w:p w14:paraId="4BB591A1" w14:textId="77777777" w:rsid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Аралардың ұя салуына арнайы жасалған осындай ағаштарды "қуысты ағаш" деп атаған, ал мұндай ағаштар шоғырланған орман алқаптарын "қуысты ағаштар өсетін жер" деп атаған. Орманды аймақтарда мекендейтін жабайы орта-орыс ара тұқымы Башқұртстанның Бузян қорығында осы күнге дейін сақталған. Оның ғылыми және тәжірибелік маңызы зор, себебі бұл аймақ – орта-орыс ара тұқымының таза күйінде сақталған жалғыз орталықтардың бірі. Мұндағы аралар қысқы суыққа төзімділігімен және жоғ</w:t>
      </w:r>
      <w:r>
        <w:rPr>
          <w:rFonts w:ascii="Times New Roman" w:hAnsi="Times New Roman"/>
          <w:sz w:val="28"/>
          <w:szCs w:val="28"/>
          <w:lang w:val="kk-KZ"/>
        </w:rPr>
        <w:t>ары өнімділігімен ерекшеленеді.</w:t>
      </w:r>
    </w:p>
    <w:p w14:paraId="7592A681" w14:textId="11CB9DA3" w:rsid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X ғасырдағы араб тарихшысы Ибн-Даст славяндардың араларды қуысты бөренелерде өсіргенін жазған. Егіншіліктің дамуы және орман ағаштарының кесілуіне байланысты қуысты ара шаруашылығымен қатар, елді мекендерге жақын маңдарда арнайы жасалған ара ұялары (қуысты бөренелер мен ағаш қуыстарында) пайда болып, "омарта" шаруашылығы қалыптасты. Киев Русі кезеңінде ара шаруашылығы кеңінен дамып, Ресейде бал ұзақ уақыт бойы негізгі тәтті тағамдардың бірі болып келді. Ол кезеңде қыз</w:t>
      </w:r>
      <w:r>
        <w:rPr>
          <w:rFonts w:ascii="Times New Roman" w:hAnsi="Times New Roman"/>
          <w:sz w:val="28"/>
          <w:szCs w:val="28"/>
          <w:lang w:val="kk-KZ"/>
        </w:rPr>
        <w:t xml:space="preserve">ылша қанты әлі белгісіз болған. </w:t>
      </w:r>
      <w:r w:rsidRPr="000B1CFD">
        <w:rPr>
          <w:rFonts w:ascii="Times New Roman" w:hAnsi="Times New Roman"/>
          <w:sz w:val="28"/>
          <w:szCs w:val="28"/>
          <w:lang w:val="kk-KZ"/>
        </w:rPr>
        <w:t>Балауыз жарық беру үшін шырақ жасауға пайдаланылды. Балдан ұлттық тағамдар мен сусындар, соның ішінде орыстардың әйгілі "масайтатын балы" дайындалды. Ара шаруашылығы өнімдерінің бір бөлі</w:t>
      </w:r>
      <w:r>
        <w:rPr>
          <w:rFonts w:ascii="Times New Roman" w:hAnsi="Times New Roman"/>
          <w:sz w:val="28"/>
          <w:szCs w:val="28"/>
          <w:lang w:val="kk-KZ"/>
        </w:rPr>
        <w:t>гі шетелге экспортталып отырды.</w:t>
      </w:r>
    </w:p>
    <w:p w14:paraId="4EDAF51C" w14:textId="77777777" w:rsid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XVII ғасырдың басына дейін қуысты ара шаруашылығы кеңінен таралды. Киев Полесьесіндегі Лебедин саябағында ғана бал жинаушылар жылын</w:t>
      </w:r>
      <w:r>
        <w:rPr>
          <w:rFonts w:ascii="Times New Roman" w:hAnsi="Times New Roman"/>
          <w:sz w:val="28"/>
          <w:szCs w:val="28"/>
          <w:lang w:val="kk-KZ"/>
        </w:rPr>
        <w:t>а кемінде он мың пұт бал алған.</w:t>
      </w:r>
    </w:p>
    <w:p w14:paraId="7884290A" w14:textId="66667B27" w:rsidR="000B1CFD" w:rsidRDefault="000B1CFD" w:rsidP="00FA3FA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 xml:space="preserve">Н.М. Витвицкийдің мәліметтері бойынша, мұндай саябақтардың саны мыңға жуық болған. </w:t>
      </w:r>
      <w:r w:rsidRPr="008732B9">
        <w:rPr>
          <w:rFonts w:ascii="Times New Roman" w:hAnsi="Times New Roman"/>
          <w:sz w:val="28"/>
          <w:szCs w:val="28"/>
          <w:lang w:val="kk-KZ"/>
        </w:rPr>
        <w:t xml:space="preserve">Бұл аймақтарда жабайы аралардың балын жинаумен айналысатын тұтас ауылдар мен қоныстар қалыптасты. Жабайы араларды күту әдістері қарапайым болған: адамдар қуыстар жасап, ара үйірлерін шақырып, </w:t>
      </w:r>
      <w:r w:rsidRPr="008732B9">
        <w:rPr>
          <w:rFonts w:ascii="Times New Roman" w:hAnsi="Times New Roman"/>
          <w:sz w:val="28"/>
          <w:szCs w:val="28"/>
          <w:lang w:val="kk-KZ"/>
        </w:rPr>
        <w:lastRenderedPageBreak/>
        <w:t>көктемде ұяларды тазалап, бал жинаған және ұяларды жабайы аңдар</w:t>
      </w:r>
      <w:r w:rsidR="00FA3FAD">
        <w:rPr>
          <w:rFonts w:ascii="Times New Roman" w:hAnsi="Times New Roman"/>
          <w:sz w:val="28"/>
          <w:szCs w:val="28"/>
          <w:lang w:val="kk-KZ"/>
        </w:rPr>
        <w:t>дан қорғау тәсілдерін қолданған</w:t>
      </w:r>
      <w:r w:rsidR="00FA3FAD" w:rsidRPr="00FA3FAD">
        <w:rPr>
          <w:rFonts w:ascii="Times New Roman" w:eastAsia="SimSun;宋体" w:hAnsi="Times New Roman"/>
          <w:sz w:val="28"/>
          <w:szCs w:val="28"/>
          <w:lang w:val="kk-KZ" w:eastAsia="zh-CN" w:bidi="en-US"/>
        </w:rPr>
        <w:t xml:space="preserve"> </w:t>
      </w:r>
      <w:r w:rsidR="00FA3FAD" w:rsidRPr="003A3443">
        <w:rPr>
          <w:rFonts w:ascii="Times New Roman" w:eastAsia="SimSun;宋体" w:hAnsi="Times New Roman"/>
          <w:sz w:val="28"/>
          <w:szCs w:val="28"/>
          <w:lang w:val="kk-KZ" w:eastAsia="zh-CN" w:bidi="en-US"/>
        </w:rPr>
        <w:t>[</w:t>
      </w:r>
      <w:r w:rsidR="00FA3FAD">
        <w:rPr>
          <w:rFonts w:ascii="Times New Roman" w:eastAsia="SimSun;宋体" w:hAnsi="Times New Roman"/>
          <w:sz w:val="28"/>
          <w:szCs w:val="28"/>
          <w:lang w:val="kk-KZ" w:eastAsia="zh-CN" w:bidi="en-US"/>
        </w:rPr>
        <w:t>1</w:t>
      </w:r>
      <w:r w:rsidR="00FA3FAD" w:rsidRPr="003A3443">
        <w:rPr>
          <w:rFonts w:ascii="Times New Roman" w:eastAsia="SimSun;宋体" w:hAnsi="Times New Roman"/>
          <w:sz w:val="28"/>
          <w:szCs w:val="28"/>
          <w:lang w:val="kk-KZ" w:eastAsia="zh-CN" w:bidi="en-US"/>
        </w:rPr>
        <w:t>]</w:t>
      </w:r>
      <w:r w:rsidR="00FA3FAD" w:rsidRPr="003A3443">
        <w:rPr>
          <w:rFonts w:ascii="Times New Roman" w:hAnsi="Times New Roman"/>
          <w:sz w:val="28"/>
          <w:szCs w:val="28"/>
          <w:lang w:val="kk-KZ"/>
        </w:rPr>
        <w:t>.</w:t>
      </w:r>
    </w:p>
    <w:p w14:paraId="65988549" w14:textId="77777777" w:rsidR="000B1CFD" w:rsidRDefault="000B1CFD" w:rsidP="000B1CFD">
      <w:pPr>
        <w:spacing w:after="0" w:line="240" w:lineRule="auto"/>
        <w:ind w:firstLine="709"/>
        <w:jc w:val="both"/>
        <w:rPr>
          <w:rFonts w:ascii="Times New Roman" w:hAnsi="Times New Roman"/>
          <w:sz w:val="28"/>
          <w:szCs w:val="28"/>
          <w:lang w:val="kk-KZ"/>
        </w:rPr>
      </w:pPr>
      <w:r w:rsidRPr="008732B9">
        <w:rPr>
          <w:rFonts w:ascii="Times New Roman" w:hAnsi="Times New Roman"/>
          <w:sz w:val="28"/>
          <w:szCs w:val="28"/>
          <w:lang w:val="kk-KZ"/>
        </w:rPr>
        <w:t>Ара шаруашылығының тиімділігін арттыру және оны жетілдіру қажеттілігі туындады. Бұл салаға елеулі үлес қосқан көрнекті зерттеуші – Петр Иванович Прокопович. Ол 1814 жылы ара шаруашылығының әлемдік тәжірибесінде алғаш рет бөлшектелетін рамалы ұяларды ойлап тауып, оның негізінде араларды күту, қоректендіру, көбеюін бақылау, аурулармен күресу, және ара шаруашылығының азықтық базасын жақсарту жүйесін әзірледі.</w:t>
      </w:r>
    </w:p>
    <w:p w14:paraId="3D334EEE" w14:textId="77777777" w:rsid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 xml:space="preserve">П.И. Прокопович ара шаруашылығын ауыл шаруашылығының бір саласы ретінде қалыптастырды. </w:t>
      </w:r>
      <w:r w:rsidRPr="008732B9">
        <w:rPr>
          <w:rFonts w:ascii="Times New Roman" w:hAnsi="Times New Roman"/>
          <w:sz w:val="28"/>
          <w:szCs w:val="28"/>
          <w:lang w:val="kk-KZ"/>
        </w:rPr>
        <w:t>Өмірінің соңғы кезеңінде ол 3 мыңға жуық ара ұясын қамтитын омарта ұйымдастырды. Сондай-ақ, арнайы ара шаруашылығы мектебін ашып, көптеген шәкірттерді ара өсірудің жаңа әдістеріне үйретті.</w:t>
      </w:r>
    </w:p>
    <w:p w14:paraId="10D595AC" w14:textId="2045F62F" w:rsidR="000B1CFD" w:rsidRPr="000B1CFD" w:rsidRDefault="000B1CFD" w:rsidP="000B1CFD">
      <w:pPr>
        <w:spacing w:after="0" w:line="240" w:lineRule="auto"/>
        <w:ind w:firstLine="709"/>
        <w:jc w:val="both"/>
        <w:rPr>
          <w:rFonts w:ascii="Times New Roman" w:hAnsi="Times New Roman"/>
          <w:sz w:val="28"/>
          <w:szCs w:val="28"/>
          <w:lang w:val="kk-KZ"/>
        </w:rPr>
      </w:pPr>
      <w:r w:rsidRPr="000B1CFD">
        <w:rPr>
          <w:rFonts w:ascii="Times New Roman" w:hAnsi="Times New Roman"/>
          <w:sz w:val="28"/>
          <w:szCs w:val="28"/>
          <w:lang w:val="kk-KZ"/>
        </w:rPr>
        <w:t xml:space="preserve">Белгілі американдық ара шаруашылығы маманы Амос Рут Прокоповичтің жаңашылдығын жоғары бағалап, оның ойлап тапқан рамалық ұясы қазіргі заманғы ара шаруашылығындағы секциялық рамаларға өте ұқсас екенін атап өткен. </w:t>
      </w:r>
      <w:r w:rsidRPr="008732B9">
        <w:rPr>
          <w:rFonts w:ascii="Times New Roman" w:hAnsi="Times New Roman"/>
          <w:sz w:val="28"/>
          <w:szCs w:val="28"/>
          <w:lang w:val="kk-KZ"/>
        </w:rPr>
        <w:t>Ол Прокоповичті өз заманынан озық ойлайтын дарынды ғалым әрі шебер ара өсіруші ретінде сипаттады. Сондай-ақ, Рут жылжымалы рамкаларды алғаш рет Германияда Джерзоп ойлап тапты деген пікірді жоққа шығарды</w:t>
      </w:r>
      <w:r w:rsidR="00C70E8F" w:rsidRPr="003A3443">
        <w:rPr>
          <w:rFonts w:ascii="Times New Roman" w:eastAsia="SimSun;宋体" w:hAnsi="Times New Roman"/>
          <w:sz w:val="28"/>
          <w:szCs w:val="28"/>
          <w:lang w:val="kk-KZ" w:eastAsia="zh-CN" w:bidi="en-US"/>
        </w:rPr>
        <w:t>[</w:t>
      </w:r>
      <w:r w:rsidR="00C70E8F">
        <w:rPr>
          <w:rFonts w:ascii="Times New Roman" w:eastAsia="SimSun;宋体" w:hAnsi="Times New Roman"/>
          <w:sz w:val="28"/>
          <w:szCs w:val="28"/>
          <w:lang w:val="kk-KZ" w:eastAsia="zh-CN" w:bidi="en-US"/>
        </w:rPr>
        <w:t>2</w:t>
      </w:r>
      <w:r w:rsidR="00C70E8F" w:rsidRPr="003A3443">
        <w:rPr>
          <w:rFonts w:ascii="Times New Roman" w:eastAsia="SimSun;宋体" w:hAnsi="Times New Roman"/>
          <w:sz w:val="28"/>
          <w:szCs w:val="28"/>
          <w:lang w:val="kk-KZ" w:eastAsia="zh-CN" w:bidi="en-US"/>
        </w:rPr>
        <w:t>]</w:t>
      </w:r>
      <w:r w:rsidR="00C70E8F" w:rsidRPr="003A3443">
        <w:rPr>
          <w:rFonts w:ascii="Times New Roman" w:hAnsi="Times New Roman"/>
          <w:sz w:val="28"/>
          <w:szCs w:val="28"/>
          <w:lang w:val="kk-KZ"/>
        </w:rPr>
        <w:t>.</w:t>
      </w:r>
    </w:p>
    <w:p w14:paraId="6C5FD171" w14:textId="6314C448" w:rsidR="0059750D" w:rsidRPr="00074034"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Жасанды балауыз жапырағын даярлау үшін алғашқы вафель қалыбын 1857 жылы М. Меринг, ал алғашқы балды кәрездерден ағызып шығаратын машинаны 1865 жылы Ф. Грушка ойлап шығарды. Он жылдан кейін шетелде және бүған байланыссыз 1882 жылы Ресейде Одессаның жұмысшысы К.А. Кузьменко жасанды балауыз жапырағын даярлау әдісін және ара шаруашылығының кұрал-саймандарын жетілдіруде инженер В.И. Ломакин елеулі үлес қосты. 1860 жылы орыстың ара өсіруші маманы Е.С. Гусевтің ұсынған "аналық ара шығаруға арналған оғы" араларды өсіріп көбейту әдісін жақсарту үшін тиімді болды және шамалы ғана өзгеріске үшыраған аналық араларды жасанды түрде шығару тәсілі дүние жүзінің көптеген еліне тарады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3</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lang w:val="kk-KZ"/>
        </w:rPr>
        <w:t>.</w:t>
      </w:r>
    </w:p>
    <w:p w14:paraId="32F2DCDB" w14:textId="16D63F4F"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Қазіргі Алтай, Сібір аймағындағы тарихи ескерткіштерді археологтар зерттегенде, Енесей жағалауындағы тастарда салынған ара суреттерін кездестірген. Алтай өңіріндегі атақты Телец көлінде де осыған ұқсас жаңалықтар табылган. Алтайлықтар мен жоңғарлықтардың көне тілінде ара өміріне байланысты кездесетін кейбір сөздерді кәзіргі уақытқа дейін сақталғанын байқаймыз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4</w:t>
      </w:r>
      <w:r w:rsidRPr="003A3443">
        <w:rPr>
          <w:rFonts w:ascii="Times New Roman" w:eastAsia="SimSun;宋体" w:hAnsi="Times New Roman"/>
          <w:sz w:val="28"/>
          <w:szCs w:val="28"/>
          <w:lang w:val="kk-KZ" w:eastAsia="zh-CN" w:bidi="en-US"/>
        </w:rPr>
        <w:t>].</w:t>
      </w:r>
    </w:p>
    <w:p w14:paraId="2A0F7A54" w14:textId="4FBB0605"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Қазақстан Алтайының аймағында ерте заманнан бері ара тіршілік еткен деген болжау айтуға болады. Бірақта, Алтайда жергілікті ара мекендеді деп санаумен қатар, ара шаруашылығының дербес шаруашылық саласы болып қалыптасуына түқымын басқа жерлерден әкелініп өсіруден басталды дегеніміз дүрыс сиякты. Себебі көп әдебиеттердің мәліметтеріне қарағанда омарталардың қалыптасуына Өскемен қорғанының коменданты А.И. Федоров Киевтен әкелінген аралар негіз болған. Осы уақиганың нақтылығы мынада: Сабан мен кигізге оралған таңдаулы жиырма бөрене тәрізді ара үясы, он екі шанаға тиеліп 1785 жылы қараша айында Киевтен шыққан. Осы керуен 1786 жылы</w:t>
      </w:r>
      <w:r w:rsidR="008732B9">
        <w:rPr>
          <w:rFonts w:ascii="Times New Roman" w:hAnsi="Times New Roman"/>
          <w:sz w:val="28"/>
          <w:szCs w:val="28"/>
          <w:lang w:val="kk-KZ"/>
        </w:rPr>
        <w:t xml:space="preserve"> наурыз айында Өскеменге келген</w:t>
      </w:r>
      <w:r w:rsidRPr="003A3443">
        <w:rPr>
          <w:rFonts w:ascii="Times New Roman" w:hAnsi="Times New Roman"/>
          <w:sz w:val="28"/>
          <w:szCs w:val="28"/>
          <w:lang w:val="kk-KZ"/>
        </w:rPr>
        <w:t xml:space="preserve">. Кешікпей-ақ Өскемен балы туралы әр жерлерде </w:t>
      </w:r>
      <w:r w:rsidRPr="003A3443">
        <w:rPr>
          <w:rFonts w:ascii="Times New Roman" w:hAnsi="Times New Roman"/>
          <w:sz w:val="28"/>
          <w:szCs w:val="28"/>
          <w:lang w:val="kk-KZ"/>
        </w:rPr>
        <w:lastRenderedPageBreak/>
        <w:t xml:space="preserve">айтыла басталған. Ара шауашылығы алдымен Шығыс Қазақстан, кейінірек Сібір, Жетісу, Орта Азия түрғындарының арасына тез-ақ тарады. Енді 1800 жылы Алтай кеңзауытының округінің бірнеше болысының басқарушысы өзінің есеп беруінде қуанышпен мынаны айтқан: “Өскемен және Биікқайын болыстарында атағы әжептәуір ара шаруашылығы тарады", 1825 жылы Алтай омартасында 86 мыңнан астам ара отбаста бар деп саналды. 1840ж. 90 мың, 1850 ж. 200 мың, ал 1870 ж. 400 мына жетті. 1812 жылы Ульбинск және Феклист Форпосының алгашкы арашылары Ирбит жәрмеңкесінде алгашкы апарылған бір мың пут ара балы өзінің дәмділігімен және қоректік қасиеттерімен теңдеуі жоқ болып шықты. </w:t>
      </w:r>
    </w:p>
    <w:p w14:paraId="2ED4A7E8" w14:textId="3420FA2D"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Алтай омартасы атағының соншама тез өсуі арашылардан ара шаруашылығын дамытуға байланысты жүмыстардың күшейтілуін талап етті. Ара балы Бухтарма, Олбі, Үбе өзенімен, сонан соң Ертіспен Сібір қалаларына апарылып, ал одан әрі Ресейге, тіпті шет елдерге де шығарылып сатылды. 1834 жылдың өзінде Бухтарма ангарында кұрылган омарталардан, Ирбит жәрмеңкесіне 12 мың пут өте дәмді ара балы апарылганын айтуға болады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5</w:t>
      </w:r>
      <w:r w:rsidRPr="003A3443">
        <w:rPr>
          <w:rFonts w:ascii="Times New Roman" w:eastAsia="SimSun;宋体" w:hAnsi="Times New Roman"/>
          <w:sz w:val="28"/>
          <w:szCs w:val="28"/>
          <w:lang w:val="kk-KZ" w:eastAsia="zh-CN" w:bidi="en-US"/>
        </w:rPr>
        <w:t>].</w:t>
      </w:r>
    </w:p>
    <w:p w14:paraId="2F3A3C62"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1802 жылы Ачинск уезі Енисейск губерниясында, 1806 ж Тобольск, ал 1828 жылы Красноярск уездерінде аралар өсіріліп, біртіндеп жан-жаққа тарай басталды. 1859 жылы араларды Байкал жағалауына, ол жерден 1863 жылы Амур жағалауына және 1890 жылы оңтүстік Уссуртгіск өлкесіне әкелінді. 1848-1850 жылдары арадар Өскемен қаласының маңынан асып, оңтүстікке қарай тарады. Алдымен Жетісу жеріндегі Қапал қаласында, 1856 ж онан орі Верный әскери қорган пунктіне әкелініп өсірілді. Жетісу жерінен аралар кешікпей Орта Азияга әкелініп, 1872 жылы Ташкентте, ал 1894 ж Бухарада өсіріле бастады.</w:t>
      </w:r>
    </w:p>
    <w:p w14:paraId="682B51EB" w14:textId="04160C3E"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Өскемен қаласы Қазақстан және сібірдегі ара шаруашылығының ғана отаны смес, ол осыған коса жақсартылған рамалы ара шауашылығының отаны. Осы саланың жұмыстарын ондіріске енгізуде ат салысқан азаматтар Б.Герасимов, П.А.Ермаков, Е.Н. Зандрок, Т.Д. Конырин. Е.П. Михаэлис, Д.Г. Панкратьев, А.Н. Федоров, А.С. Хохлов, И. Шавров жоне басқалар. Жоғарыдағы айтылған азаматтардың ішінде осы жұмыс майданында ерекше із қалдыр</w:t>
      </w:r>
      <w:r w:rsidR="00DD7BCE" w:rsidRPr="003A3443">
        <w:rPr>
          <w:rFonts w:ascii="Times New Roman" w:hAnsi="Times New Roman"/>
          <w:sz w:val="28"/>
          <w:szCs w:val="28"/>
          <w:lang w:val="kk-KZ"/>
        </w:rPr>
        <w:t>ғ</w:t>
      </w:r>
      <w:r w:rsidRPr="003A3443">
        <w:rPr>
          <w:rFonts w:ascii="Times New Roman" w:hAnsi="Times New Roman"/>
          <w:sz w:val="28"/>
          <w:szCs w:val="28"/>
          <w:lang w:val="kk-KZ"/>
        </w:rPr>
        <w:t>ан Алексадр Николаевич Федоров.</w:t>
      </w:r>
    </w:p>
    <w:p w14:paraId="60F287CD"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Өскемен қаласынан 40 шақырым жерде Ульбинск селосының қасындағы Проходной өзенінің маңында 1860 жылы Галицийск жүйесімен жасалынган рамкалы ұясы бар алғашкы омарта құрылды. Көп кешікпей рамкалы ара уялары Сібірге де тарады. 1866 жылдары Кузнецк қаласының маңында Губер жүйесімен жасалган рамалы ара уялары бар омарталар пайда бола бастады.</w:t>
      </w:r>
    </w:p>
    <w:p w14:paraId="53509EBC" w14:textId="4C63C699"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Араның рамалы үялары тоқсаныншы жылдардың ортасында Өскеменнен Омбыға, Көкшетауға, Керекуге, Қызыл-Жарғa, Солтүстік-шығыс және Солтүстіктегі басқа мекендерге жетті. Солтүстік аймағында ара шаруашылығы бөрене тәрізді қя сатысын қолданбай өзінің дамуын рамкалы қядан бастады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5</w:t>
      </w:r>
      <w:r w:rsidRPr="003A3443">
        <w:rPr>
          <w:rFonts w:ascii="Times New Roman" w:eastAsia="SimSun;宋体" w:hAnsi="Times New Roman"/>
          <w:sz w:val="28"/>
          <w:szCs w:val="28"/>
          <w:lang w:val="kk-KZ" w:eastAsia="zh-CN" w:bidi="en-US"/>
        </w:rPr>
        <w:t>].</w:t>
      </w:r>
    </w:p>
    <w:p w14:paraId="56E67547"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Қазақстанның Ара шаруашылығының жаңа тарихы 1991 жылы КСРО ыдырап, Қазақстан егеменді және тәуелсіз мемлекет ретінде ерекшеленген кезден басталады.</w:t>
      </w:r>
    </w:p>
    <w:p w14:paraId="622DFC9B"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КСРО ыдырағаннан кейін Қазақстанның Ара шаруашылығының нарықтық экономикаға енуі ара колониялары санының айтарлықтай төмендеуімен қатар </w:t>
      </w:r>
      <w:r w:rsidRPr="003A3443">
        <w:rPr>
          <w:rFonts w:ascii="Times New Roman" w:hAnsi="Times New Roman"/>
          <w:sz w:val="28"/>
          <w:szCs w:val="28"/>
          <w:lang w:val="kk-KZ"/>
        </w:rPr>
        <w:lastRenderedPageBreak/>
        <w:t>жүрді. Сонымен қатар, бұрынғы мемлекеттік және кооперативтік (совхоздар мен колхоздар) шаруашылықтарда бұл процесс күрт көрінді. Жекешелендіру көптеген Омарталардың негізсіз жойылуына және көптеген ара колонияларының негізсіз жоғалуына әкелді. Реформа жылдарындағы Ара шаруашылығындағы ең үлкен шығындар - бұл бал-тауарлық және ішінара барлау бағытындағы барлық мамандандырылған ара шаруашылықтарын жою, қалғандарының көпшілігінің аянышты өмір сүруі, ірі омарталар мен ара шаруашылықтарының ыдырауы, яғни.салалық өнеркәсіптік өндіріс базасының бұзылуы.</w:t>
      </w:r>
    </w:p>
    <w:p w14:paraId="1940C205"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ұяларын жасау іс жүзінде тоқтады. Тиісті қаржыландырудың болмауына және Қазақстан Ара шаруашылығы басқармасының және зоотехниктер мен ветеринариялық дәрігерлер штатымен облыстық ара шаруашылығы кеңселерінің таратылуына байланысты омарталарға агрозооветеринарлық қызмет көрсету айтарлықтай әлсіреді.</w:t>
      </w:r>
    </w:p>
    <w:p w14:paraId="4E7B4F4A" w14:textId="26762F91"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Салада болып жатқан құбылыстарды түсіну, оның дамуын жоспарлау үшін нақты статистика болуы керек. Қазір мұндай деректер жоқ. Қазіргі уақытта Қазақстанда қанша ара колониясы бар екенін және олардың қанша бал өндіретінін ешкім білмейді. Қолда бар статистика істің шынайы жағдайын көрсетпейді.Қазіргі уақытта ара колонияларының негізгі саны халықтың жеке шаруашылықтарында, шаруа (фермер) қожалықтарында және ауылшаруашылық кәсіпорындарында шоғырланған.</w:t>
      </w:r>
    </w:p>
    <w:p w14:paraId="6B9DA7F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Қазіргі жағдайда Қазақстанның ара шаруашылығының тиімділігін арттыру үшін мынадай проблемаларды шешу қажет: меншіктің барлық нысандарындағы шаруашылықтардың ара шаруашылығы өнімдерін өндіруді, қайта өңдеуді және өткізуді ұйымдастыруға жәрдемдесетін тиімді жұмысын қамтамасыз етуге мүмкіндік беретін бірыңғай басқару жүйесін құру жөніндегі жұмысты жалғастыру; шығарылатын өнімді стандарттау мен сертификаттаудың сенімді әдістері жүйесін жетілдіру жөніндегі жұмысты кеңейту; апитерапия және Ара шаруашылығы бойынша медициналық орталықтармен тығыз ынтымақтастықта Ара шаруашылығының биологиялық белсенді өнімдерінің маңызы мен қасиеттерін кеңінен жариялау; сала мамандарын даярлауды және олардың біліктілігін арттыруды қамтамасыз ету.</w:t>
      </w:r>
    </w:p>
    <w:p w14:paraId="1A429A83"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Қазақстанның ара шаруашылығы дәстүрлі түрде үш негізгі бағыт бойынша дамиды: бал, тозаңдандыру және өсіру. Бұл жағдайда қажет:</w:t>
      </w:r>
    </w:p>
    <w:p w14:paraId="082E41F9"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саланы селекциялық, зооветеринарлық және материалдық-техникалық қамтамасыз ету мақсатында мемлекеттік кәсіпорындар жүйесін (мемлекеттік племзаводтар, бағалы гендік қорды қорғау жөніндегі қаумалдар, ара өсіру питомниктері, мүкәммал дайындау жөніндегі зауыттар және т. б.) дамыту;</w:t>
      </w:r>
    </w:p>
    <w:p w14:paraId="71A5B1A4"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өсіру тәжірибесіне ғылыми жетістіктерді енгізу және дәм, тағамдық қоспалар және дәрілік заттар ретінде пайдалану үшін ара шаруашылығы өнімдері мен препараттардың жаңа композицияларын әзірлеу;</w:t>
      </w:r>
    </w:p>
    <w:p w14:paraId="7C9CC5A7"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бал және Ара шаруашылығының басқа да өнімдерін өңдеу және өткізу бойынша ірі кәсіпорындар құру;</w:t>
      </w:r>
    </w:p>
    <w:p w14:paraId="25579939" w14:textId="0D84CADA"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фермерлік Ара шаруашылығының әртүрлі нысандарын жетілдіру, өнеркәсіптік т</w:t>
      </w:r>
      <w:r w:rsidR="00077242" w:rsidRPr="003A3443">
        <w:rPr>
          <w:rFonts w:ascii="Times New Roman" w:hAnsi="Times New Roman"/>
          <w:sz w:val="28"/>
          <w:szCs w:val="28"/>
          <w:lang w:val="kk-KZ"/>
        </w:rPr>
        <w:t>ип</w:t>
      </w:r>
      <w:r w:rsidRPr="003A3443">
        <w:rPr>
          <w:rFonts w:ascii="Times New Roman" w:hAnsi="Times New Roman"/>
          <w:sz w:val="28"/>
          <w:szCs w:val="28"/>
          <w:lang w:val="kk-KZ"/>
        </w:rPr>
        <w:t>тегі ара шаруашылықтарының санын көбейту;</w:t>
      </w:r>
    </w:p>
    <w:p w14:paraId="2C9DD56F"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lastRenderedPageBreak/>
        <w:t>ара шаруашылығы өнімдерін өндірудің заманауи технологияларын пайдалану;</w:t>
      </w:r>
    </w:p>
    <w:p w14:paraId="3E11BFD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колонияларын кешенді пайдалану;</w:t>
      </w:r>
    </w:p>
    <w:p w14:paraId="49FA787F"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колонияларын аймақаралық тасымалдау арқылы жабайы бал флорасының әлі пайдаланылмаған ресурстарын игеру;</w:t>
      </w:r>
    </w:p>
    <w:p w14:paraId="28ED799A"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жалдау негізінде энтомофильді дақылдардың тозаңдануын ұйымдастыру бойынша қызметтерді қалыптастыру;</w:t>
      </w:r>
    </w:p>
    <w:p w14:paraId="395EDE24"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омарталарда асыл тұқымды материалды пайдалану және араларды тұқымдық аудандастыру жоспарын жетілдіру.</w:t>
      </w:r>
    </w:p>
    <w:p w14:paraId="077CD2B7"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шаруашылығындағы ғылыми-техникалық прогресті қамтамасыз ететін ғылыми-зерттеу жұмысының басым бағыттары:</w:t>
      </w:r>
    </w:p>
    <w:p w14:paraId="5AAC5C78"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өсіру саласында:</w:t>
      </w:r>
    </w:p>
    <w:p w14:paraId="216444F5"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аудандастырылған тұқымдардың генетикалық әлеуетін пайдалану әдістерін әзірлеу;</w:t>
      </w:r>
    </w:p>
    <w:p w14:paraId="1EB62AEC"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бағалы асыл тұқымды материал алу кезінде жоғары сапалы аналықтарды шығару және оларды аспаптық ұрықтандыру әдістерін жетілдіру;</w:t>
      </w:r>
    </w:p>
    <w:p w14:paraId="4D9950E3"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бағалы генофондты сақтау үшін дрондардың сперматозоидтар банктерін құру; аралармен селекциялық-асыл тұқымдық жұмыста пайдалану үшін иммуногенетикалық және биотехнологиялық әдістерді әзірлеу;</w:t>
      </w:r>
    </w:p>
    <w:p w14:paraId="0DC0F44D"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шаруашылығында гендік инженерия әдістерін қолдану мүмкіндіктерін анықтау; Қазақстанның Ара шаруашылығының асыл тұқымды қызметін құру.</w:t>
      </w:r>
    </w:p>
    <w:p w14:paraId="5A72555E" w14:textId="43038B2E" w:rsidR="0059750D" w:rsidRPr="003A3443" w:rsidRDefault="0059750D" w:rsidP="00831721">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Ветеринария саласында:</w:t>
      </w:r>
      <w:r w:rsidR="00831721" w:rsidRPr="003A3443">
        <w:rPr>
          <w:rFonts w:ascii="Times New Roman" w:hAnsi="Times New Roman"/>
          <w:sz w:val="28"/>
          <w:szCs w:val="28"/>
          <w:lang w:val="kk-KZ"/>
        </w:rPr>
        <w:t xml:space="preserve"> </w:t>
      </w:r>
      <w:r w:rsidRPr="003A3443">
        <w:rPr>
          <w:rFonts w:ascii="Times New Roman" w:hAnsi="Times New Roman"/>
          <w:sz w:val="28"/>
          <w:szCs w:val="28"/>
          <w:lang w:val="kk-KZ"/>
        </w:rPr>
        <w:t>меншіктің әртүрлі нысандары бар шаруашылықтарда және өңірлік ерекшеліктерді ескере отырып, ара шаруашылығына ветеринариялық-санитариялық және зоогигиеналық қызмет көрсетудің интеграцияланған жүйелері мен технологияларын әзірлеу;</w:t>
      </w:r>
    </w:p>
    <w:p w14:paraId="6F41E358"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дезинфекцияның жаңа тиімді құралдары мен әдістерін іздеу;</w:t>
      </w:r>
    </w:p>
    <w:p w14:paraId="4DBB8BE6"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аралардан алынатын тамақ өнімдерінің қауіпсіздігін және ветеринариялық-санитариялық жай-күйін бағалау әдістерін жетілдіру; ветеринариялық қадағалау объектілерінің улы заттармен ластану мәселелерін зерделеу;</w:t>
      </w:r>
    </w:p>
    <w:p w14:paraId="2EF2C3CF"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дәрілік зоотехникалық әдістер кешенін және дәрілік затқа балама аралар аурулары мен улануларының алдын алу мен емдеудің аз шығынды әдістерін әзірлеу; Қазақстанның Ара шаруашылығының ветеринариялық қызметін құру.</w:t>
      </w:r>
    </w:p>
    <w:p w14:paraId="324E9A17"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Араларды ұстау, өсіру және Ара шаруашылығы өнімдерін өндіру саласында: қыстауды оңтайландырудың, теңгерімді азықтандырудың, көктемгі дамудың және араларды бал жинау мен ауыл шаруашылығы дақылдарын тозаңдандыруда тиімді пайдаланудың ғылыми негізделген әдістерін әзірлеу;</w:t>
      </w:r>
    </w:p>
    <w:p w14:paraId="0C7A3F8C"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бал, балауыз, тозаң, корольдік желе, прополис, дрон тұқымының гомогенаты және т. б. өндірудің жаңа және қолданыстағы технологияларын әзірлеу және жетілдіру, оларды омарта және өнеркәсіптік жағдайларда өңдеу;</w:t>
      </w:r>
    </w:p>
    <w:p w14:paraId="48E49382"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омарта жағдайында өнімнің қосымша шығуын (балауыз шикізатын өңдеу, прополис, Тозаң алу кезінде), сондай-ақ прополисті брикеттеуді, тозаң мен Аналық сүтті консервациялауды қамтамасыз ететін техникалық құралдарды әзірлеу және өндіріске қою;</w:t>
      </w:r>
    </w:p>
    <w:p w14:paraId="03FBBE2B"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lastRenderedPageBreak/>
        <w:t>ауыл шаруашылығының энтомофильді дақылдарды аралармен тозаңдандыру қажеттілігін ескере отырып, табиғи-климаттық, бал жинау және экологиялық жағдайларға абсолютті тәуелді сала ретінде ара шаруашылығының тұрақты дамуын қамтамасыз ету жөніндегі іс-шараларды әзірлеу;</w:t>
      </w:r>
    </w:p>
    <w:p w14:paraId="6BBB2639"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шаруашылығының бал базасын жақсарту және энтомофильді дақылдарды тозаңдандыруда араларды пайдалану тиімділігін арттыру.</w:t>
      </w:r>
    </w:p>
    <w:p w14:paraId="05B6582A"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200 жылдан астам уақыт бұрын Шығыс Қазақстанда пайда болған Ара шаруашылығы біртіндеп оңтүстік-шығыс, оңтүстік, солтүстік және Орталық Қазақстанға тарады. Қазақстанның 14 облысының ішінде аралар қазіргі уақытта 12-де ұсталады, Атырау және Маңғыстау облыстарында аралар жоқ.</w:t>
      </w:r>
    </w:p>
    <w:p w14:paraId="3F60F5AF"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шаруашылығын дамыту бойынша басқа облыстар арасында жетекші орынды Шығыс Қазақстан алады, онда Қазақстанның барлық араларының 40%-ға жуығы шоғырланған, екінші орынды - Алматы және үшінші орынды - Оңтүстік Қазақстан.</w:t>
      </w:r>
    </w:p>
    <w:p w14:paraId="05BE1DC8" w14:textId="03CEAF11"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Ақмола, Қостанай, Павлодар және Солтүстік Қазақстан облыстарының ара тұқымдарының саны бірдей. Ақтөбе және Батыс Қазақстан облыстарында аралар өте аз</w:t>
      </w:r>
      <w:r w:rsidR="00C40D61" w:rsidRPr="003A3443">
        <w:rPr>
          <w:rFonts w:ascii="Times New Roman" w:hAnsi="Times New Roman"/>
          <w:sz w:val="28"/>
          <w:szCs w:val="28"/>
          <w:lang w:val="kk-KZ"/>
        </w:rPr>
        <w:t xml:space="preserve"> </w:t>
      </w:r>
      <w:r w:rsidR="00C40D61" w:rsidRPr="003A3443">
        <w:rPr>
          <w:rFonts w:ascii="Times New Roman" w:eastAsia="SimSun;宋体" w:hAnsi="Times New Roman"/>
          <w:sz w:val="28"/>
          <w:szCs w:val="28"/>
          <w:lang w:val="kk-KZ" w:eastAsia="zh-CN" w:bidi="en-US"/>
        </w:rPr>
        <w:t>[6]</w:t>
      </w:r>
      <w:r w:rsidRPr="003A3443">
        <w:rPr>
          <w:rFonts w:ascii="Times New Roman" w:hAnsi="Times New Roman"/>
          <w:sz w:val="28"/>
          <w:szCs w:val="28"/>
          <w:lang w:val="kk-KZ"/>
        </w:rPr>
        <w:t xml:space="preserve">. </w:t>
      </w:r>
    </w:p>
    <w:p w14:paraId="69894803"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Біздің елімізде 375 мыңнан астам ара отбасы бар, соның ішінде 266 мыңы жекеше шауашылықтың үлесіне жатады. Қазақстан ара шаруашылығын өркендетудің орасан зор мүмкіндіктері жеткілікті пайдаланылмай келеді. Республиканың орасан зор аймақтарындағы табиғи жағдай аралардың бал жинауына және оның жетекші бағытта өркендеуіне өз ықпалын тигізеді. </w:t>
      </w:r>
    </w:p>
    <w:p w14:paraId="421D1BD3" w14:textId="77777777" w:rsidR="00DD7BCE" w:rsidRPr="003A3443" w:rsidRDefault="00DD7BCE" w:rsidP="0059750D">
      <w:pPr>
        <w:spacing w:after="0" w:line="240" w:lineRule="auto"/>
        <w:ind w:firstLine="709"/>
        <w:jc w:val="both"/>
        <w:rPr>
          <w:rFonts w:ascii="Times New Roman" w:hAnsi="Times New Roman"/>
          <w:sz w:val="28"/>
          <w:szCs w:val="28"/>
          <w:lang w:val="kk-KZ"/>
        </w:rPr>
      </w:pPr>
    </w:p>
    <w:p w14:paraId="1936963E" w14:textId="3C59EF80" w:rsidR="00831721" w:rsidRPr="003A3443" w:rsidRDefault="0059750D" w:rsidP="00831721">
      <w:pPr>
        <w:pStyle w:val="a7"/>
        <w:numPr>
          <w:ilvl w:val="1"/>
          <w:numId w:val="2"/>
        </w:numPr>
        <w:rPr>
          <w:b/>
          <w:bCs/>
        </w:rPr>
      </w:pPr>
      <w:r w:rsidRPr="003A3443">
        <w:rPr>
          <w:b/>
          <w:bCs/>
        </w:rPr>
        <w:t xml:space="preserve"> Әлемдік ара шаруашылығы мен қазіргі жағдайлары</w:t>
      </w:r>
    </w:p>
    <w:p w14:paraId="3982C85D" w14:textId="77777777" w:rsidR="0059750D" w:rsidRPr="003A3443" w:rsidRDefault="0059750D" w:rsidP="0059750D">
      <w:pPr>
        <w:spacing w:after="0" w:line="240" w:lineRule="auto"/>
        <w:ind w:firstLine="709"/>
        <w:jc w:val="both"/>
        <w:rPr>
          <w:rFonts w:ascii="Times New Roman" w:hAnsi="Times New Roman"/>
          <w:sz w:val="28"/>
          <w:szCs w:val="28"/>
        </w:rPr>
      </w:pPr>
      <w:r w:rsidRPr="003A3443">
        <w:rPr>
          <w:rFonts w:ascii="Times New Roman" w:hAnsi="Times New Roman"/>
          <w:sz w:val="28"/>
          <w:szCs w:val="28"/>
          <w:lang w:val="kk-KZ"/>
        </w:rPr>
        <w:t xml:space="preserve">Азия, Африка және Америка тропиктерінен бастап Финляндияның, Норвегияның және Канаданың қиыр Солтүстік аудандарына дейін, яғни барлық континенттер мен әр түрлі ауарайылы аймақтарында ара шаруашылығымен шүғылданады. Қолдағы мәліметтерге қарағанда ЮНЕСКО және басқа сенімді деректер, бүкіл дүние жүзінде 50 миллионға жуық ара отбастары бар, олардың 80% Шығыс әлемінің жартысында, ал 20% Батысында орналаскан. Шығыс әлемі жартысында орташа омарта көлемі (Австралиясыз)- 7 ара отбасына тең болса, Батысында 14 жетеді (Канадада-41). Жер өлеміндегі арашылар саны 7 млн. жуық (оның ішінде 10% Шығыс әлем жартысына жатады). Ара отбасының ең көп сан басы мынандай мемлекеттер үлесінде: Қытайда (7,5 млн.), Ресейде (4,5 млн.). </w:t>
      </w:r>
      <w:r w:rsidRPr="003A3443">
        <w:rPr>
          <w:rFonts w:ascii="Times New Roman" w:hAnsi="Times New Roman"/>
          <w:sz w:val="28"/>
          <w:szCs w:val="28"/>
        </w:rPr>
        <w:t>Түркияда (3 млн.), АҚШта (2,76 млн), Польшада (2,5 млн), Мексикада (2,4 млн), Аргентинада (1,6 млн), Германия, Испания, Иран, Греция, Франция, Румынияда (1,1-1,3 млн).</w:t>
      </w:r>
    </w:p>
    <w:p w14:paraId="694D5E71" w14:textId="193067D5" w:rsidR="0059750D" w:rsidRPr="003A3443" w:rsidRDefault="0059750D" w:rsidP="0059750D">
      <w:pPr>
        <w:spacing w:after="0" w:line="240" w:lineRule="auto"/>
        <w:ind w:firstLine="709"/>
        <w:jc w:val="both"/>
        <w:rPr>
          <w:rFonts w:ascii="Times New Roman" w:hAnsi="Times New Roman"/>
          <w:sz w:val="28"/>
          <w:szCs w:val="28"/>
        </w:rPr>
      </w:pPr>
      <w:r w:rsidRPr="003A3443">
        <w:rPr>
          <w:rFonts w:ascii="Times New Roman" w:hAnsi="Times New Roman"/>
          <w:sz w:val="28"/>
          <w:szCs w:val="28"/>
        </w:rPr>
        <w:t xml:space="preserve">Шығыс әлемі жартысындағы бір ара отбасынан тауарлы бал шығымы 9 кг жеткен, ал Батысында Бұл көрсеткіш 27 кг тен Тауарлы бал өңдіруде басты орындарды Қытай (200 мың т.), АҚШ (100 мың т. жақын), Мексика (53 мың т.) Ресей (50 мың т жакын) алады. Көп мемлекеттердің ішінде ара шаруашылығы әсіресе Америка күрамы штаттарында жақсы дамыған. Бұл ел ара шаруашылыгыны еңбек өнімділігі, омарталарды механикаландыру дәрежесі, </w:t>
      </w:r>
      <w:r w:rsidRPr="003A3443">
        <w:rPr>
          <w:rFonts w:ascii="Times New Roman" w:hAnsi="Times New Roman"/>
          <w:sz w:val="28"/>
          <w:szCs w:val="28"/>
        </w:rPr>
        <w:lastRenderedPageBreak/>
        <w:t>аналык аралар шығару және пакеттік ісі жағынан алғашқы орындардың бірін алады</w:t>
      </w:r>
      <w:r w:rsidRPr="003A3443">
        <w:rPr>
          <w:rFonts w:ascii="Times New Roman" w:hAnsi="Times New Roman"/>
          <w:sz w:val="28"/>
          <w:szCs w:val="28"/>
          <w:lang w:val="kk-KZ"/>
        </w:rPr>
        <w:t xml:space="preserve">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7</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rPr>
        <w:t>.</w:t>
      </w:r>
    </w:p>
    <w:p w14:paraId="582CF9E7" w14:textId="3CD3528C" w:rsidR="0059750D" w:rsidRPr="003A3443" w:rsidRDefault="0059750D" w:rsidP="0059750D">
      <w:pPr>
        <w:spacing w:after="0" w:line="240" w:lineRule="auto"/>
        <w:ind w:firstLine="709"/>
        <w:jc w:val="both"/>
        <w:rPr>
          <w:rFonts w:ascii="Times New Roman" w:hAnsi="Times New Roman"/>
          <w:sz w:val="28"/>
          <w:szCs w:val="28"/>
        </w:rPr>
      </w:pPr>
      <w:r w:rsidRPr="003A3443">
        <w:rPr>
          <w:rFonts w:ascii="Times New Roman" w:hAnsi="Times New Roman"/>
          <w:sz w:val="28"/>
          <w:szCs w:val="28"/>
        </w:rPr>
        <w:t>Ара шаруашылығына бал алу көзі ретінде ғана емес, сонымен қатар ауыл шаруашылық дақылдарын тозаңдандырудың әсер</w:t>
      </w:r>
      <w:r w:rsidRPr="003A3443">
        <w:rPr>
          <w:rFonts w:ascii="Times New Roman" w:hAnsi="Times New Roman"/>
          <w:sz w:val="28"/>
          <w:szCs w:val="28"/>
          <w:lang w:val="kk-KZ"/>
        </w:rPr>
        <w:t xml:space="preserve"> ететін</w:t>
      </w:r>
      <w:r w:rsidRPr="003A3443">
        <w:rPr>
          <w:rFonts w:ascii="Times New Roman" w:hAnsi="Times New Roman"/>
          <w:sz w:val="28"/>
          <w:szCs w:val="28"/>
        </w:rPr>
        <w:t xml:space="preserve"> факторы ретінде де үлкен мән берілетін ара отбастарының ен к</w:t>
      </w:r>
      <w:r w:rsidRPr="003A3443">
        <w:rPr>
          <w:rFonts w:ascii="Times New Roman" w:hAnsi="Times New Roman"/>
          <w:sz w:val="28"/>
          <w:szCs w:val="28"/>
          <w:lang w:val="kk-KZ"/>
        </w:rPr>
        <w:t>ө</w:t>
      </w:r>
      <w:r w:rsidRPr="003A3443">
        <w:rPr>
          <w:rFonts w:ascii="Times New Roman" w:hAnsi="Times New Roman"/>
          <w:sz w:val="28"/>
          <w:szCs w:val="28"/>
        </w:rPr>
        <w:t xml:space="preserve">п мөлшері Европада шоғырланган. Көптеген европалық елдер ара отбастарының бал онімі 7-10 килограмнан аспайды. Бұларда үсақ әуесқойлық омарталар басым. Бірқатар елдерде рамалы ара үяларымен қатар бөлшектелмейтін сабан үяларда </w:t>
      </w:r>
      <w:r w:rsidRPr="003A3443">
        <w:rPr>
          <w:rFonts w:ascii="Times New Roman" w:hAnsi="Times New Roman"/>
          <w:sz w:val="28"/>
          <w:szCs w:val="28"/>
          <w:lang w:val="kk-KZ"/>
        </w:rPr>
        <w:t>ұ</w:t>
      </w:r>
      <w:r w:rsidRPr="003A3443">
        <w:rPr>
          <w:rFonts w:ascii="Times New Roman" w:hAnsi="Times New Roman"/>
          <w:sz w:val="28"/>
          <w:szCs w:val="28"/>
        </w:rPr>
        <w:t xml:space="preserve">стайды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8</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rPr>
        <w:t>. Австрияда, Германияда, Финляндияда және басқа елдерде әдеттегі рамалы үяларға көшу байқалған. Италияда итальяндық араларды таза күйінде сақтау, жаппай көбейту және шет елге шыгару жүмысының жақсы жолға қойылуы назар аударарлық (итальяндық аналық араларды жаппай шығару жөніндегі «Пиянан фирмасының кызметі). Бірқатар елдерде (Австрия, Германия, Швецария) жергілікті аралармен түқым жақсарту жүмысы жүргізіледі, мүнда аналық араларды белгілі бір текті аталық аралармен бақылау ретінде шағылыстыру үшін оқшауланған шағылыстыру пункттері кеңінен пайдаланылады</w:t>
      </w:r>
      <w:r w:rsidRPr="003A3443">
        <w:rPr>
          <w:rFonts w:ascii="Times New Roman" w:hAnsi="Times New Roman"/>
          <w:sz w:val="28"/>
          <w:szCs w:val="28"/>
          <w:lang w:val="kk-KZ"/>
        </w:rPr>
        <w:t xml:space="preserve"> </w:t>
      </w:r>
      <w:r w:rsidRPr="003A3443">
        <w:rPr>
          <w:rFonts w:ascii="Times New Roman" w:eastAsia="SimSun;宋体" w:hAnsi="Times New Roman"/>
          <w:sz w:val="28"/>
          <w:szCs w:val="28"/>
          <w:lang w:val="kk-KZ" w:eastAsia="zh-CN" w:bidi="en-US"/>
        </w:rPr>
        <w:t>[</w:t>
      </w:r>
      <w:r w:rsidR="00C40D61" w:rsidRPr="003A3443">
        <w:rPr>
          <w:rFonts w:ascii="Times New Roman" w:eastAsia="SimSun;宋体" w:hAnsi="Times New Roman"/>
          <w:sz w:val="28"/>
          <w:szCs w:val="28"/>
          <w:lang w:val="kk-KZ" w:eastAsia="zh-CN" w:bidi="en-US"/>
        </w:rPr>
        <w:t>9</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rPr>
        <w:t>.</w:t>
      </w:r>
    </w:p>
    <w:p w14:paraId="507BFF7D" w14:textId="7172D2C5"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rPr>
        <w:t>Азия мен Африкада халық ара шаруашылығымен мыңдаған жыл бойы шұғылданып келеді. Африканың ормандарында жабайы аралар көп, олар келешекте бал мен балауыз алудың табыс көзі болған және балауыз европалық елдерге және Америкаға жөнелтіліп отырған. Көптеген мүмкіндіктерге қарамастан, осы континенттердің елдерінде ара шаруашылығы қарапайым, араларды көбінесе бөлшектелмейтін үяларда өсіреді. Сондықтан да олардың жинайтын балы шамалы болады</w:t>
      </w:r>
      <w:r w:rsidRPr="003A3443">
        <w:rPr>
          <w:rFonts w:ascii="Times New Roman" w:hAnsi="Times New Roman"/>
          <w:sz w:val="28"/>
          <w:szCs w:val="28"/>
          <w:lang w:val="kk-KZ"/>
        </w:rPr>
        <w:t>.</w:t>
      </w:r>
      <w:r w:rsidRPr="003A3443">
        <w:rPr>
          <w:rFonts w:ascii="Times New Roman" w:hAnsi="Times New Roman"/>
          <w:sz w:val="28"/>
          <w:szCs w:val="28"/>
        </w:rPr>
        <w:t xml:space="preserve"> Ресейде мұндай ара Приморск өлкесінің ормандарында жабайы күйде кездеседі. Соңғы уақытта үнді араларын балды арамен, әсіресе орташа үнді араны өнімділігі жағынан басым түсетін итальяндық арамен алмастыру үшін шаралар қолданылуда</w:t>
      </w:r>
      <w:r w:rsidRPr="003A3443">
        <w:rPr>
          <w:rFonts w:ascii="Times New Roman" w:hAnsi="Times New Roman"/>
          <w:sz w:val="28"/>
          <w:szCs w:val="28"/>
          <w:lang w:val="kk-KZ"/>
        </w:rPr>
        <w:t xml:space="preserve"> </w:t>
      </w:r>
      <w:r w:rsidRPr="003A3443">
        <w:rPr>
          <w:rFonts w:ascii="Times New Roman" w:eastAsia="SimSun;宋体" w:hAnsi="Times New Roman"/>
          <w:sz w:val="28"/>
          <w:szCs w:val="28"/>
          <w:lang w:val="kk-KZ" w:eastAsia="zh-CN" w:bidi="en-US"/>
        </w:rPr>
        <w:t>[1</w:t>
      </w:r>
      <w:r w:rsidR="00C40D61" w:rsidRPr="003A3443">
        <w:rPr>
          <w:rFonts w:ascii="Times New Roman" w:eastAsia="SimSun;宋体" w:hAnsi="Times New Roman"/>
          <w:sz w:val="28"/>
          <w:szCs w:val="28"/>
          <w:lang w:val="kk-KZ" w:eastAsia="zh-CN" w:bidi="en-US"/>
        </w:rPr>
        <w:t>0</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rPr>
        <w:t>. Үндістан және Үндіқытай түбектерінің оңтүстік бөлігінде және Үнді мухитының көптеген аралдарында жабайы күйде дау apa (</w:t>
      </w:r>
      <w:r w:rsidRPr="003A3443">
        <w:rPr>
          <w:rFonts w:ascii="Times New Roman" w:hAnsi="Times New Roman"/>
          <w:i/>
          <w:iCs/>
          <w:sz w:val="28"/>
          <w:szCs w:val="28"/>
        </w:rPr>
        <w:t>Apis dorsata</w:t>
      </w:r>
      <w:r w:rsidRPr="003A3443">
        <w:rPr>
          <w:rFonts w:ascii="Times New Roman" w:hAnsi="Times New Roman"/>
          <w:sz w:val="28"/>
          <w:szCs w:val="28"/>
        </w:rPr>
        <w:t>) мен тырбық ара кеңінен тараган, Бұлардың ішінен біріншісі бал мен балауыз алудың көзі болып табылады.</w:t>
      </w:r>
    </w:p>
    <w:p w14:paraId="40053FD1" w14:textId="32E2AAF9"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Түркия Азия Еуропа мен Африканың Таяу Шығыспен географиялық байланысы болып</w:t>
      </w:r>
      <w:r w:rsidR="00D96422">
        <w:rPr>
          <w:rFonts w:ascii="Times New Roman" w:hAnsi="Times New Roman"/>
          <w:sz w:val="28"/>
          <w:szCs w:val="28"/>
          <w:lang w:val="kk-KZ"/>
        </w:rPr>
        <w:t xml:space="preserve"> табылады. Мұнда бес түрлі тұқымдар </w:t>
      </w:r>
      <w:r w:rsidRPr="003A3443">
        <w:rPr>
          <w:rFonts w:ascii="Times New Roman" w:hAnsi="Times New Roman"/>
          <w:sz w:val="28"/>
          <w:szCs w:val="28"/>
          <w:lang w:val="kk-KZ"/>
        </w:rPr>
        <w:t xml:space="preserve">өсіріледі </w:t>
      </w:r>
      <w:r w:rsidRPr="003A3443">
        <w:rPr>
          <w:rFonts w:ascii="Times New Roman" w:hAnsi="Times New Roman"/>
          <w:i/>
          <w:iCs/>
          <w:sz w:val="28"/>
          <w:szCs w:val="28"/>
          <w:lang w:val="kk-KZ"/>
        </w:rPr>
        <w:t xml:space="preserve">Apis mellifera; A. m. anatoliaca, caucasica, meda, syriaca </w:t>
      </w:r>
      <w:r w:rsidRPr="003A3443">
        <w:rPr>
          <w:rFonts w:ascii="Times New Roman" w:hAnsi="Times New Roman"/>
          <w:sz w:val="28"/>
          <w:szCs w:val="28"/>
          <w:lang w:val="kk-KZ"/>
        </w:rPr>
        <w:t>және</w:t>
      </w:r>
      <w:r w:rsidRPr="003A3443">
        <w:rPr>
          <w:rFonts w:ascii="Times New Roman" w:hAnsi="Times New Roman"/>
          <w:i/>
          <w:iCs/>
          <w:sz w:val="28"/>
          <w:szCs w:val="28"/>
          <w:lang w:val="kk-KZ"/>
        </w:rPr>
        <w:t xml:space="preserve"> carnica</w:t>
      </w:r>
      <w:r w:rsidRPr="003A3443">
        <w:rPr>
          <w:rFonts w:ascii="Times New Roman" w:hAnsi="Times New Roman"/>
          <w:sz w:val="28"/>
          <w:szCs w:val="28"/>
          <w:lang w:val="kk-KZ"/>
        </w:rPr>
        <w:t xml:space="preserve"> (Кандемир және басқалар, 2000; 2006). Жақында бал арасының тағы бір кіші түрі табылды "</w:t>
      </w:r>
      <w:r w:rsidRPr="003A3443">
        <w:rPr>
          <w:rFonts w:ascii="Times New Roman" w:hAnsi="Times New Roman"/>
          <w:i/>
          <w:iCs/>
          <w:sz w:val="28"/>
          <w:szCs w:val="28"/>
          <w:lang w:val="kk-KZ"/>
        </w:rPr>
        <w:t>А.m macedonica</w:t>
      </w:r>
      <w:r w:rsidRPr="003A3443">
        <w:rPr>
          <w:rFonts w:ascii="Times New Roman" w:hAnsi="Times New Roman"/>
          <w:sz w:val="28"/>
          <w:szCs w:val="28"/>
          <w:lang w:val="kk-KZ"/>
        </w:rPr>
        <w:t>" грек шекарасында (Pers. Comm.).</w:t>
      </w:r>
    </w:p>
    <w:p w14:paraId="246E13DD" w14:textId="5FDF39C4"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Бұл әртүрлі тұқымдар әртүрлі тіршілік ету жағдайларына бейімделген және мөлшері, қыстау қабілеті, бал өндірісі, қорғаныс қабілеті, паразиттер мен ауруларға төзімділігі сияқты көптеген белгілерде айырмашылықтарға ие және олардың барлығын әртүрлі мақсаттар үшін бағалауға және таңдауға болады [</w:t>
      </w:r>
      <w:r w:rsidR="00C40D61" w:rsidRPr="003A3443">
        <w:rPr>
          <w:rFonts w:ascii="Times New Roman" w:hAnsi="Times New Roman"/>
          <w:sz w:val="28"/>
          <w:szCs w:val="28"/>
          <w:lang w:val="kk-KZ"/>
        </w:rPr>
        <w:t>11</w:t>
      </w:r>
      <w:r w:rsidRPr="003A3443">
        <w:rPr>
          <w:rFonts w:ascii="Times New Roman" w:hAnsi="Times New Roman"/>
          <w:sz w:val="28"/>
          <w:szCs w:val="28"/>
          <w:lang w:val="kk-KZ"/>
        </w:rPr>
        <w:t>]. Бал араларының алуан түрлілігі Түркияда тиімді пайдаланылмаған және осы уақытқа дейін селекциялық мақсатта тиімді пайдаланылмаған, бірақ паразиттер мен ауруларға төзімділік сияқты кейбір зерттеулер осы белгілерді зерттеу жолында [</w:t>
      </w:r>
      <w:r w:rsidR="00C40D61" w:rsidRPr="003A3443">
        <w:rPr>
          <w:rFonts w:ascii="Times New Roman" w:hAnsi="Times New Roman"/>
          <w:sz w:val="28"/>
          <w:szCs w:val="28"/>
          <w:lang w:val="kk-KZ"/>
        </w:rPr>
        <w:t>12</w:t>
      </w:r>
      <w:r w:rsidRPr="003A3443">
        <w:rPr>
          <w:rFonts w:ascii="Times New Roman" w:hAnsi="Times New Roman"/>
          <w:sz w:val="28"/>
          <w:szCs w:val="28"/>
          <w:lang w:val="kk-KZ"/>
        </w:rPr>
        <w:t>].</w:t>
      </w:r>
    </w:p>
    <w:p w14:paraId="2DFCBE15" w14:textId="3B61D7B3"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Соңғы уақытта шамамен 7 709 636 колония бар, 150.000-нан астам отбасы ара шаруашылығымен айналысады, шамамен 56.000 кәсіби омарташылар, </w:t>
      </w:r>
      <w:r w:rsidRPr="003A3443">
        <w:rPr>
          <w:rFonts w:ascii="Times New Roman" w:hAnsi="Times New Roman"/>
          <w:sz w:val="28"/>
          <w:szCs w:val="28"/>
          <w:lang w:val="kk-KZ"/>
        </w:rPr>
        <w:lastRenderedPageBreak/>
        <w:t>Түркияның орталық Ара одағының бөлігі ретінде әр провинцияда 79 ара кәсіподағы және Түркияда жылына 107,665 тонна бал. Беларуссиядағы ара шаруашылығы ауыл шаруашылығының маңызды саласы және Мың жылдық тәжірибесі мен дәстүрі бар беларусь халқының ежелгі балық шаруашылығы. Оның қалыптасуы мен дамуының тән кезеңдері бал аулау, бортсерік, палубалық ара шаруашылығы және араларды ұстаудың негіздік жүйесі болды. Негізгі тұқым-шамамен ширек ғасырдан бері өсіріліп келе жатқан "Карпат" деп аталады. Атап айтқанда, "леновина"деп аталатын Карпат сызығының аралары ең танымал. Көрнекі түрде оларды сұр түсімен және ішімен сарғыштықсыз ажыратуға болады.</w:t>
      </w:r>
    </w:p>
    <w:p w14:paraId="5414F954" w14:textId="057C637B"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"Беларусь омарташылары" республикалық қоғамдық бірлестігінің мәліметтері бойынша, бал араларының келесі тұқымдары РБ-да орналасқан омарталарында өсіріледі; карпатка, бакфаст, карник, итальяндық. Беларуссияда Карпат араларын жақсарту бойынша селекциялық жұмыстар жүргізілуде. Бұл араларды өсіру және дұрыс ұстау бойынша күшейтілген жұмыстар жүргізілуде. Жәндіктер үлкен, салмағы 200 мг жетуі мүмкін.тұқым аязға төзімділігімен және құнарлылығымен ерекшеленеді (күніне 3500 жұмыртқа). Бұл тұқымның аралары бейбіт және сабырлы, еңбекқор. Дұрыс қолданған кезде аралардың тек 10% - ы үйіліп кетеді. Карпат араларын зерттеу және өсіру арқылы Беларуссиядағы ара шаруашылығы қайтадан қалпына келтіруге тырысады.</w:t>
      </w:r>
    </w:p>
    <w:p w14:paraId="43ADF337" w14:textId="58FD249D"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Польшада бал араларын өсіру бал араларының төрт кіші түрі үшін мемлекеттік заңмен реттеледі: A. M. mellifera (әдетте "ұлттық", "жергілікті" немесе "қара" аралар деп аталады); </w:t>
      </w:r>
      <w:r w:rsidRPr="003A3443">
        <w:rPr>
          <w:rFonts w:ascii="Times New Roman" w:hAnsi="Times New Roman"/>
          <w:i/>
          <w:iCs/>
          <w:sz w:val="28"/>
          <w:szCs w:val="28"/>
          <w:lang w:val="kk-KZ"/>
        </w:rPr>
        <w:t xml:space="preserve">A. m. carnica, A. m.caucasica </w:t>
      </w:r>
      <w:r w:rsidRPr="003A3443">
        <w:rPr>
          <w:rFonts w:ascii="Times New Roman" w:hAnsi="Times New Roman"/>
          <w:sz w:val="28"/>
          <w:szCs w:val="28"/>
          <w:lang w:val="kk-KZ"/>
        </w:rPr>
        <w:t>және</w:t>
      </w:r>
      <w:r w:rsidRPr="003A3443">
        <w:rPr>
          <w:rFonts w:ascii="Times New Roman" w:hAnsi="Times New Roman"/>
          <w:i/>
          <w:iCs/>
          <w:sz w:val="28"/>
          <w:szCs w:val="28"/>
          <w:lang w:val="kk-KZ"/>
        </w:rPr>
        <w:t xml:space="preserve"> A. M ligustica</w:t>
      </w:r>
      <w:r w:rsidRPr="003A3443">
        <w:rPr>
          <w:rFonts w:ascii="Times New Roman" w:hAnsi="Times New Roman"/>
          <w:sz w:val="28"/>
          <w:szCs w:val="28"/>
          <w:lang w:val="kk-KZ"/>
        </w:rPr>
        <w:t xml:space="preserve"> 40 жылдан астам уақыт бұрын. Польшада селекциялық бағдарламалардың үш түрі бар. Олардың бірі кіші түрлерді генетикалық жақсартуға арналған, селекционерлер негізінен екі кіші түрден немесе кіші түрдегі әртүрлі асыл тұқымды тұқымдардан өнімді будандарды өсіру үшін жұмыс істейтін будандастыру бағдарламасы және </w:t>
      </w:r>
      <w:r w:rsidRPr="003A3443">
        <w:rPr>
          <w:rFonts w:ascii="Times New Roman" w:hAnsi="Times New Roman"/>
          <w:i/>
          <w:iCs/>
          <w:sz w:val="28"/>
          <w:szCs w:val="28"/>
          <w:lang w:val="kk-KZ"/>
        </w:rPr>
        <w:t>Apis mellifera mellifera</w:t>
      </w:r>
      <w:r w:rsidRPr="003A3443">
        <w:rPr>
          <w:rFonts w:ascii="Times New Roman" w:hAnsi="Times New Roman"/>
          <w:sz w:val="28"/>
          <w:szCs w:val="28"/>
          <w:lang w:val="kk-KZ"/>
        </w:rPr>
        <w:t xml:space="preserve"> төрт тұқымы үшін қара араның генетикалық ресурстарын сақтаудың ұлттық бағдарламасы: [</w:t>
      </w:r>
      <w:r w:rsidR="00C40D61" w:rsidRPr="003A3443">
        <w:rPr>
          <w:rFonts w:ascii="Times New Roman" w:hAnsi="Times New Roman"/>
          <w:sz w:val="28"/>
          <w:szCs w:val="28"/>
          <w:lang w:val="kk-KZ"/>
        </w:rPr>
        <w:t>1</w:t>
      </w:r>
      <w:r w:rsidRPr="003A3443">
        <w:rPr>
          <w:rFonts w:ascii="Times New Roman" w:hAnsi="Times New Roman"/>
          <w:sz w:val="28"/>
          <w:szCs w:val="28"/>
          <w:lang w:val="kk-KZ"/>
        </w:rPr>
        <w:t xml:space="preserve">3]. </w:t>
      </w:r>
    </w:p>
    <w:p w14:paraId="03586DCF" w14:textId="26526F2F"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Өзбекстанда бал араларының негізгі тұқымы - rарпат. Ферғана алқабындағы араларды карпатизациялау соңғы 10 жылда басталды. Ортаазиялық тұқымсыз араларды ара пакеттерінің негізгі тұтынушылары – Қазақстан мен Ресейдің ара өсірушілері негізсіз сынға алмай, аймақ ара өсірушілерін нарықта талап етілетін бәсекеге қабілетті ара тұқымдарын өсіруге мәжбүр етті. Сонымен қатар, жергілікті табиғи-климаттық жағдайларды ескеру қажет болды-бұл ыстық, құрғақ жаз, әлсіз бал жинаумен с</w:t>
      </w:r>
      <w:r w:rsidR="00077242" w:rsidRPr="003A3443">
        <w:rPr>
          <w:rFonts w:ascii="Times New Roman" w:hAnsi="Times New Roman"/>
          <w:sz w:val="28"/>
          <w:szCs w:val="28"/>
          <w:lang w:val="kk-KZ"/>
        </w:rPr>
        <w:t>ип</w:t>
      </w:r>
      <w:r w:rsidRPr="003A3443">
        <w:rPr>
          <w:rFonts w:ascii="Times New Roman" w:hAnsi="Times New Roman"/>
          <w:sz w:val="28"/>
          <w:szCs w:val="28"/>
          <w:lang w:val="kk-KZ"/>
        </w:rPr>
        <w:t>атталады, ұзақ белсенді кезеңмен және қысқа қыста.</w:t>
      </w:r>
    </w:p>
    <w:p w14:paraId="72795618"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Ең оңтайлы Карпат ара тұқымын пайдалану болды. Бұған бірнеше факторлар ықпал етті. Біріншіден, бұл ара тұқымына жоғары нарықтық сұраныс, екіншіден, таулы аймақтарда да, Ферғана алқабының жазық бөлігінде де тиімді өсіру мүмкіндігі, үшіншіден, жергілікті аралармен салыстырғанда жоғары бал өнімділігі.</w:t>
      </w:r>
    </w:p>
    <w:p w14:paraId="33E8C3E4" w14:textId="2CF3818D"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lastRenderedPageBreak/>
        <w:t>Жыл сайын аймаққа Карпат тұқымының 500-ден 1500-ге дейін ұрық тұқымды аналықтары, негізінен Украинаның Закарпатия облысынан В.А. Гайдар асыл тұқымды омарталарынан әкелінеді [</w:t>
      </w:r>
      <w:r w:rsidR="00C40D61" w:rsidRPr="003A3443">
        <w:rPr>
          <w:rFonts w:ascii="Times New Roman" w:hAnsi="Times New Roman"/>
          <w:sz w:val="28"/>
          <w:szCs w:val="28"/>
          <w:lang w:val="kk-KZ"/>
        </w:rPr>
        <w:t>14</w:t>
      </w:r>
      <w:r w:rsidRPr="003A3443">
        <w:rPr>
          <w:rFonts w:ascii="Times New Roman" w:hAnsi="Times New Roman"/>
          <w:sz w:val="28"/>
          <w:szCs w:val="28"/>
          <w:lang w:val="kk-KZ"/>
        </w:rPr>
        <w:t>].</w:t>
      </w:r>
    </w:p>
    <w:p w14:paraId="03AFCE55"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шаруашылығы көптеген ауыл шаруашылық дақылдардың өнімділігін арттыруда, құнды азық-түлік, өнеркәсіптік шикізат, сондай-ақ тиімді медициналық препараттар өндіру үшін табиғи байлықтарды тиімді пайдалануда айрықша қызмет атқарады.</w:t>
      </w:r>
    </w:p>
    <w:p w14:paraId="0A8B57D1" w14:textId="77777777" w:rsidR="0059750D" w:rsidRPr="003A3443" w:rsidRDefault="0059750D" w:rsidP="0059750D">
      <w:pPr>
        <w:pStyle w:val="a7"/>
        <w:ind w:left="0" w:firstLine="709"/>
      </w:pPr>
    </w:p>
    <w:p w14:paraId="1EB4A49A" w14:textId="77777777" w:rsidR="0059750D" w:rsidRPr="003A3443" w:rsidRDefault="0059750D" w:rsidP="0059750D">
      <w:pPr>
        <w:pStyle w:val="a7"/>
        <w:ind w:left="0" w:firstLine="708"/>
        <w:rPr>
          <w:b/>
          <w:bCs/>
        </w:rPr>
      </w:pPr>
      <w:r w:rsidRPr="003A3443">
        <w:rPr>
          <w:b/>
          <w:bCs/>
        </w:rPr>
        <w:t>1.3 Қазақстандағы бал ара шаруашылығының дамуы мен болашығы</w:t>
      </w:r>
    </w:p>
    <w:p w14:paraId="131B59DA" w14:textId="60507338"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Қазіргі уақытта, ара шаруашылыгын кайта құру кезеніне дейінгі пайданы түсіру үшін ара ұяларынын санын 3-4 есеге дейін артыру керек. Онда, арашылардын өндірген өнімін өз бетімен сату әрекеттері киындайтыны түсінікті. Өнім өндіретін арашылардың басын біріктіретін құрылым ұйымдастырылса, мәселе онды шешілер еді. Бірақ мұндай құрылым әзірше жок. Ара өнімдерін дайындайтын және оны өткізетін ұйым кажеттігі күн тәртібіндегі өзекті мәселе. 1991 жылға дейін Қазақстанда осындай құрылым ауылшаруашылығы министрлігінің кұрамында болған еді: республикалык басқармадан бастап, аудандык басқармаларда арашылардың тыныс-тіршілігімен жаксы таныс зоотехниктер осы сала жұмысын реттеп отыратын еді. КСРО ыдырағаннан кейін алдымен төменгі буындар таратылып, омарталар зоөтехникалык, мал дәрігерлік бақылау мен кызмет көрсетуден тыс калды. Қалған республикалык және облыстык ұйымдар бұл жұмысты аткаруға қауқарсыз болып қалды. Нәтижесінде, Қазақстанда арашылардың жұмысын ұйымдастыратын каржылык, өндірістік базасы бар; арашыларды құрал-жабдыктармен, дәрі- дәрмекпен, селекциялык материалмен камтамасыз ететін ұйым қалган жоқ. Қазірдің өзінде Қазақстандық арашыларға халыкаралык нарыққа шығу қажеттігі туындап отыр; ол үшін ірі, байсалды ұйым кажет, өйткені шетелдік фирмалар жеке өндірушілермен жұмыс істемейді, ол екі жаққа да тиімді емес </w:t>
      </w:r>
      <w:r w:rsidRPr="003A3443">
        <w:rPr>
          <w:rFonts w:ascii="Times New Roman" w:eastAsia="SimSun;宋体" w:hAnsi="Times New Roman"/>
          <w:sz w:val="28"/>
          <w:szCs w:val="28"/>
          <w:lang w:val="kk-KZ" w:eastAsia="zh-CN" w:bidi="en-US"/>
        </w:rPr>
        <w:t>[15]</w:t>
      </w:r>
      <w:r w:rsidRPr="003A3443">
        <w:rPr>
          <w:rFonts w:ascii="Times New Roman" w:hAnsi="Times New Roman"/>
          <w:sz w:val="28"/>
          <w:szCs w:val="28"/>
          <w:lang w:val="kk-KZ"/>
        </w:rPr>
        <w:t xml:space="preserve">. Нарықтық экономикаға өту үшін Қазакстан ара шаруашылығына ірі кооперативтер кажет. Бұл кооперативтер мына сұрактарды басты назарда ұстауы тиіс. </w:t>
      </w:r>
    </w:p>
    <w:p w14:paraId="1B52B2A0"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1. Өндірісті ұйымдастыру, өнім дайындау, қажетті құралдар, ұялар, дәрі- дәрмектер, балауыз т.б. өз дүкендері мен қоймаларында сатуды реттеу.</w:t>
      </w:r>
    </w:p>
    <w:p w14:paraId="4E9B60F7"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2. Бал, балауыз өнімдерін дайындау, оларды ішкі және сырткы рынокка шыгару</w:t>
      </w:r>
    </w:p>
    <w:p w14:paraId="39E3D074"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3. Арашылардын барлық сұрақтары мен мұн-мұқтажын біліп отыратын нұскаушы ұстау кажет.</w:t>
      </w:r>
    </w:p>
    <w:p w14:paraId="73C0BB1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4. Үлгілі окыту тәжірибелік омарта ұстауды ұйымдастыру.</w:t>
      </w:r>
    </w:p>
    <w:p w14:paraId="43D76AF4"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5. Арашылардын курстарын ашып, біліктілігін арттыру.</w:t>
      </w:r>
    </w:p>
    <w:p w14:paraId="3A2EF2A0"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6. Кооператив мүшелерінің ара ұяларын кездейсоқ апаттардан, аурудан өлімнен т.б. сактандыру жүйесін іске асыру.</w:t>
      </w:r>
    </w:p>
    <w:p w14:paraId="361EB1C0" w14:textId="77777777" w:rsidR="0059750D" w:rsidRPr="003A3443" w:rsidRDefault="0059750D" w:rsidP="0059750D">
      <w:pPr>
        <w:spacing w:after="0" w:line="240" w:lineRule="auto"/>
        <w:ind w:firstLine="709"/>
        <w:jc w:val="both"/>
        <w:rPr>
          <w:rFonts w:ascii="Times New Roman" w:hAnsi="Times New Roman"/>
          <w:sz w:val="28"/>
          <w:szCs w:val="28"/>
        </w:rPr>
      </w:pPr>
      <w:r w:rsidRPr="003A3443">
        <w:rPr>
          <w:rFonts w:ascii="Times New Roman" w:hAnsi="Times New Roman"/>
          <w:sz w:val="28"/>
          <w:szCs w:val="28"/>
        </w:rPr>
        <w:t>7. Банктерден несие алу және кооперативтін жеке мүшелерін несиелеу. Шетелдегі қазіргі кездегі кооперативтердің тәжірибелерін шығармашылыкпен Қазакстанда пайдалану кажет.</w:t>
      </w:r>
    </w:p>
    <w:p w14:paraId="5295F37B" w14:textId="0DB74113" w:rsidR="0059750D" w:rsidRPr="003A3443" w:rsidRDefault="000E28F6" w:rsidP="0059750D">
      <w:pPr>
        <w:spacing w:after="0" w:line="240" w:lineRule="auto"/>
        <w:ind w:firstLine="709"/>
        <w:jc w:val="both"/>
        <w:rPr>
          <w:rFonts w:ascii="Times New Roman" w:hAnsi="Times New Roman"/>
          <w:sz w:val="28"/>
          <w:szCs w:val="28"/>
        </w:rPr>
      </w:pPr>
      <w:r w:rsidRPr="003A3443">
        <w:rPr>
          <w:rFonts w:ascii="Times New Roman" w:hAnsi="Times New Roman"/>
          <w:sz w:val="28"/>
          <w:szCs w:val="28"/>
        </w:rPr>
        <w:lastRenderedPageBreak/>
        <w:t>Бұл салада А</w:t>
      </w:r>
      <w:r w:rsidRPr="003A3443">
        <w:rPr>
          <w:rFonts w:ascii="Times New Roman" w:hAnsi="Times New Roman"/>
          <w:sz w:val="28"/>
          <w:szCs w:val="28"/>
          <w:lang w:val="kk-KZ"/>
        </w:rPr>
        <w:t>Қ</w:t>
      </w:r>
      <w:r w:rsidR="0059750D" w:rsidRPr="003A3443">
        <w:rPr>
          <w:rFonts w:ascii="Times New Roman" w:hAnsi="Times New Roman"/>
          <w:sz w:val="28"/>
          <w:szCs w:val="28"/>
        </w:rPr>
        <w:t>Ш тәжірибесі кызык кәсіпкой арашылар</w:t>
      </w:r>
      <w:r w:rsidR="0059750D" w:rsidRPr="003A3443">
        <w:rPr>
          <w:rFonts w:ascii="Times New Roman" w:hAnsi="Times New Roman"/>
          <w:sz w:val="28"/>
          <w:szCs w:val="28"/>
          <w:lang w:val="kk-KZ"/>
        </w:rPr>
        <w:t xml:space="preserve"> </w:t>
      </w:r>
      <w:r w:rsidR="0059750D" w:rsidRPr="003A3443">
        <w:rPr>
          <w:rFonts w:ascii="Times New Roman" w:hAnsi="Times New Roman"/>
          <w:sz w:val="28"/>
          <w:szCs w:val="28"/>
        </w:rPr>
        <w:t>мамандандырылған ірі кооперативтер құрып, өнімдерін кайта өңдеп, ыдыстарын әсем безендіріп, дүкендерге өздері таратады. Сөйтіп, арадағы делдалдардан өздерін сактандырады. Қазіргі заман талабына сай</w:t>
      </w:r>
      <w:r w:rsidR="0059750D" w:rsidRPr="003A3443">
        <w:rPr>
          <w:rFonts w:ascii="Times New Roman" w:hAnsi="Times New Roman"/>
          <w:sz w:val="28"/>
          <w:szCs w:val="28"/>
          <w:lang w:val="kk-KZ"/>
        </w:rPr>
        <w:t xml:space="preserve"> </w:t>
      </w:r>
      <w:r w:rsidR="0059750D" w:rsidRPr="003A3443">
        <w:rPr>
          <w:rFonts w:ascii="Times New Roman" w:hAnsi="Times New Roman"/>
          <w:sz w:val="28"/>
          <w:szCs w:val="28"/>
        </w:rPr>
        <w:t>кондырғыларынын балды ыдыска құю жұмысының өнімділігі аса жогары жане</w:t>
      </w:r>
      <w:r w:rsidR="0059750D" w:rsidRPr="003A3443">
        <w:rPr>
          <w:rFonts w:ascii="Times New Roman" w:hAnsi="Times New Roman"/>
          <w:sz w:val="28"/>
          <w:szCs w:val="28"/>
          <w:lang w:val="kk-KZ"/>
        </w:rPr>
        <w:t xml:space="preserve"> </w:t>
      </w:r>
      <w:r w:rsidR="0059750D" w:rsidRPr="003A3443">
        <w:rPr>
          <w:rFonts w:ascii="Times New Roman" w:hAnsi="Times New Roman"/>
          <w:sz w:val="28"/>
          <w:szCs w:val="28"/>
        </w:rPr>
        <w:t>кымбат тұрады. Бұл мекемелер әуеской арашылардын балын да кабылдап, өндеп береді. Балды сиымдылығы аз ыдыстарға құйып сату көп пайда келтіреді. Отбасылык ара фермалары да осы кооперативтер тәрізді жұмыс істейді</w:t>
      </w:r>
      <w:r w:rsidR="0059750D" w:rsidRPr="003A3443">
        <w:rPr>
          <w:rFonts w:ascii="Times New Roman" w:hAnsi="Times New Roman"/>
          <w:sz w:val="28"/>
          <w:szCs w:val="28"/>
          <w:lang w:val="kk-KZ"/>
        </w:rPr>
        <w:t xml:space="preserve"> </w:t>
      </w:r>
      <w:r w:rsidR="0059750D" w:rsidRPr="003A3443">
        <w:rPr>
          <w:rFonts w:ascii="Times New Roman" w:eastAsia="SimSun;宋体" w:hAnsi="Times New Roman"/>
          <w:sz w:val="28"/>
          <w:szCs w:val="28"/>
          <w:lang w:val="kk-KZ" w:eastAsia="zh-CN" w:bidi="en-US"/>
        </w:rPr>
        <w:t>[16]</w:t>
      </w:r>
      <w:r w:rsidR="0059750D" w:rsidRPr="003A3443">
        <w:rPr>
          <w:rFonts w:ascii="Times New Roman" w:hAnsi="Times New Roman"/>
          <w:sz w:val="28"/>
          <w:szCs w:val="28"/>
        </w:rPr>
        <w:t>.</w:t>
      </w:r>
    </w:p>
    <w:p w14:paraId="5DAAA2A1"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rPr>
        <w:t>Тіпті кішкентай деген арашылар ұжымы көптеген мамандык иелерін қамтиды. Сондыктан, бал өндіру үшін шыккан кайтарымы да тез. Осындай тұрақты пайда беретін кәсіпорындар фермерлік ара шаруашылығынын тез дамуына ықпал етеді. Шетелдерде (Франция. Венгрия, Австралия) ірі отбасылық ара фермаларымен қатар, отбасылык емес кооперативтер де баршылы</w:t>
      </w:r>
      <w:r w:rsidRPr="003A3443">
        <w:rPr>
          <w:rFonts w:ascii="Times New Roman" w:hAnsi="Times New Roman"/>
          <w:sz w:val="28"/>
          <w:szCs w:val="28"/>
          <w:lang w:val="kk-KZ"/>
        </w:rPr>
        <w:t xml:space="preserve">қ </w:t>
      </w:r>
      <w:r w:rsidRPr="003A3443">
        <w:rPr>
          <w:rFonts w:ascii="Times New Roman" w:eastAsia="SimSun;宋体" w:hAnsi="Times New Roman"/>
          <w:sz w:val="28"/>
          <w:szCs w:val="28"/>
          <w:lang w:val="kk-KZ" w:eastAsia="zh-CN" w:bidi="en-US"/>
        </w:rPr>
        <w:t xml:space="preserve">[17]. </w:t>
      </w:r>
      <w:r w:rsidRPr="003A3443">
        <w:rPr>
          <w:rFonts w:ascii="Times New Roman" w:hAnsi="Times New Roman"/>
          <w:sz w:val="28"/>
          <w:szCs w:val="28"/>
          <w:lang w:val="kk-KZ"/>
        </w:rPr>
        <w:t xml:space="preserve">Кооператив мүшелерінің құрамында жүргізушілер, тракторшылар, балташылар, ұсталар т.б. мамандық иелері болады. </w:t>
      </w:r>
    </w:p>
    <w:p w14:paraId="762DD85F"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Кооперативте тәжірибе алмасу үздіксіз жүріп отырады, сондыктан әрбір арашы өзінін кәсіпкой деңгейін тез көтереді. Мұнда ғалымның жетістіктері мен озат тәжірибені басшылыққа алуға барлық мүмкіндіктер жасалған. Жеке кәсіпкер-арашыға қарағанда кооперативтердің ірі көлемді жұмыстарды атқаруға және кымбат тұратын көлік, трактор сатып алуға мүмкіндігі мол. Ірі кооперативке кұрылыс жұмыстарын жүргізу, күрделі техника сатып алу, әр ара ұясына шакканда әлдекайда арзанға түседі. </w:t>
      </w:r>
    </w:p>
    <w:p w14:paraId="57D2A534"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шаруашылығының кооперативі, егер ол ірі болса, ағаш өндеу шеберханасын салып алуға да мүмкіндіктері болады. Ал жеке арашы-фермердін бұған шамасы көлмеуі де мүмкін. Өз шеберханасы бар кооперативтер құрылыс жұмыстардын, ара ұяларын жасауды өздері аткарып, өндіріс қуаттарын арттырып, экономика тұрғысынан тиімді жұмыс істейді.</w:t>
      </w:r>
    </w:p>
    <w:p w14:paraId="47189CEC"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Қазіргі заман талаптарына сай ара шаруашылығын ұжымдық негізге көшіру Қазақстан ауылшаруашылығының алдында тұрған негізгі бағыт. Халықтың әл-ауқатының артуына байланысты бал өнімдеріне сұраныс та арта түсуіне шүбә келтіруге болмайды. Балға деген сұраныс тек кана оның тағамдык және дәрілік қасиеттерінде емес, одан тамаша ашытқылар, алкогольсіз ішімдіктер өндіруге болатындығында да жатыр. Өнеркәсіптің 50 ден астам түрлеріне кажетті ара балауызының өзі ара шаруашылығын өркендетуге итермелейді. Жасанды балауызды химиялык жолмен алу әзірше мүмкін болмай отыр </w:t>
      </w:r>
      <w:r w:rsidRPr="003A3443">
        <w:rPr>
          <w:rFonts w:ascii="Times New Roman" w:eastAsia="SimSun;宋体" w:hAnsi="Times New Roman"/>
          <w:sz w:val="28"/>
          <w:szCs w:val="28"/>
          <w:lang w:val="kk-KZ" w:eastAsia="zh-CN" w:bidi="en-US"/>
        </w:rPr>
        <w:t>[18].</w:t>
      </w:r>
      <w:r w:rsidRPr="003A3443">
        <w:rPr>
          <w:rFonts w:ascii="Times New Roman" w:hAnsi="Times New Roman"/>
          <w:sz w:val="28"/>
          <w:szCs w:val="28"/>
          <w:lang w:val="kk-KZ"/>
        </w:rPr>
        <w:t xml:space="preserve"> </w:t>
      </w:r>
    </w:p>
    <w:p w14:paraId="1648EC31"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Болашакта ара шаруашылығының дамуына казір көптеп колданыска кірген биотологиялык белсенді тағам түрлері (бал, балауыз, прополис, тозан, ара сүті, ара уы) медицинада, талғамды тамактануда, косметикада да колданылуы оң әсерін тигізері сөзсіз. Мысалы, 1985 ж. Қытайда 200 т ара сүті өндірілген болса, 1990 ж. 1000 т асты </w:t>
      </w:r>
      <w:r w:rsidRPr="003A3443">
        <w:rPr>
          <w:rFonts w:ascii="Times New Roman" w:eastAsia="SimSun;宋体" w:hAnsi="Times New Roman"/>
          <w:sz w:val="28"/>
          <w:szCs w:val="28"/>
          <w:lang w:val="kk-KZ" w:eastAsia="zh-CN" w:bidi="en-US"/>
        </w:rPr>
        <w:t>[19]</w:t>
      </w:r>
      <w:r w:rsidRPr="003A3443">
        <w:rPr>
          <w:rFonts w:ascii="Times New Roman" w:hAnsi="Times New Roman"/>
          <w:sz w:val="28"/>
          <w:szCs w:val="28"/>
          <w:lang w:val="kk-KZ"/>
        </w:rPr>
        <w:t>.</w:t>
      </w:r>
    </w:p>
    <w:p w14:paraId="0699E135"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Қазақстан жері әлі пайдаланылмаган бал беретін өсімдіктердің корына бай. Осыны пайдалану, бал өндірісін бірнеше есе арттыруға жеткізеді. Осындай </w:t>
      </w:r>
      <w:r w:rsidRPr="003A3443">
        <w:rPr>
          <w:rFonts w:ascii="Times New Roman" w:hAnsi="Times New Roman"/>
          <w:sz w:val="28"/>
          <w:szCs w:val="28"/>
          <w:lang w:val="kk-KZ"/>
        </w:rPr>
        <w:lastRenderedPageBreak/>
        <w:t xml:space="preserve">табиғаттын байлық қоры тек ішкі сұранысты ғана емес, басқа елдерге де ара шаруашылығы өнімдерін шығаруға мүмкіндік береді. </w:t>
      </w:r>
    </w:p>
    <w:p w14:paraId="586153B8"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Шетелдік дәрілердің тым кымбат бағасы, іс жүзінде бұл дәрілерді карапайым адамдардың пайдалана алмауы, осы дәрілерді алмастыру жолдарын карастыруға мәжбүр етеді. Бұл орайда ара өнімдері, олардын коспалары, биологиялых белсенді өнімдері таптырмас алмастырғыштар. Apa шаруашылығы, ауылшаруашылығынын барлық салаларымен салыстырғанда каржыны аз шығындайтын сала. Оның үстіне арашының үнемі омартада болуы міндетті емес, белгілі бір уакытта келіп ағымдағы жұмыстарын атқарса жетіп жатыр </w:t>
      </w:r>
      <w:r w:rsidRPr="003A3443">
        <w:rPr>
          <w:rFonts w:ascii="Times New Roman" w:eastAsia="SimSun;宋体" w:hAnsi="Times New Roman"/>
          <w:sz w:val="28"/>
          <w:szCs w:val="28"/>
          <w:lang w:val="kk-KZ" w:eastAsia="zh-CN" w:bidi="en-US"/>
        </w:rPr>
        <w:t>[20]</w:t>
      </w:r>
      <w:r w:rsidRPr="003A3443">
        <w:rPr>
          <w:rFonts w:ascii="Times New Roman" w:hAnsi="Times New Roman"/>
          <w:sz w:val="28"/>
          <w:szCs w:val="28"/>
          <w:lang w:val="kk-KZ"/>
        </w:rPr>
        <w:t>. Сондықтан, ара шаруашылығы ірі бизнес ұйымдастыруға да, қосымша табыс көзі ретінде де пайдалы.</w:t>
      </w:r>
    </w:p>
    <w:p w14:paraId="28D58CCB"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Ара шаруашылығының өркендеуінің негізгі кепілі аралардың өсімдіктерді тозандандыра алуы. Біздің Жер планетасының өсімдіктерінің бестен төрт бөлігі, егер насекомдар тозаңдандырмаса кұрып кетер еді. Араларды тозаңдандыруға пайдалану жеміс-жидек, көкөніс, мал азығын, техникалық дақылдардың өнімін 30-50 пайызға арттырады. Осы дақылдардан алынған косымша өнімнің құны, бал мен балауыз бағасынан 15-20 есе артык, оның үстіне алынатын жеміс пен тұқымның сапасын арттырады </w:t>
      </w:r>
      <w:r w:rsidRPr="003A3443">
        <w:rPr>
          <w:rFonts w:ascii="Times New Roman" w:eastAsia="SimSun;宋体" w:hAnsi="Times New Roman"/>
          <w:sz w:val="28"/>
          <w:szCs w:val="28"/>
          <w:lang w:val="kk-KZ" w:eastAsia="zh-CN" w:bidi="en-US"/>
        </w:rPr>
        <w:t>[21]</w:t>
      </w:r>
      <w:r w:rsidRPr="003A3443">
        <w:rPr>
          <w:rFonts w:ascii="Times New Roman" w:hAnsi="Times New Roman"/>
          <w:sz w:val="28"/>
          <w:szCs w:val="28"/>
          <w:lang w:val="kk-KZ"/>
        </w:rPr>
        <w:t xml:space="preserve">. Сонымен, ара шаруашылығының ауылшаруашылық дақылдарының агротехникасындағы маңызы аса зор. </w:t>
      </w:r>
    </w:p>
    <w:p w14:paraId="2386FE25"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Табиғатта тозаңдандырушы насекомдардын азайып бара жатуынан, аралардың маңызы арта түспек. Болашакта насекомдармен тозаңданатын дақылдар, тікелей ара шаруашылығының даму денгейіне тәуелді болуы ықтимал </w:t>
      </w:r>
      <w:r w:rsidRPr="003A3443">
        <w:rPr>
          <w:rFonts w:ascii="Times New Roman" w:eastAsia="SimSun;宋体" w:hAnsi="Times New Roman"/>
          <w:sz w:val="28"/>
          <w:szCs w:val="28"/>
          <w:lang w:val="kk-KZ" w:eastAsia="zh-CN" w:bidi="en-US"/>
        </w:rPr>
        <w:t>[22]</w:t>
      </w:r>
      <w:r w:rsidRPr="003A3443">
        <w:rPr>
          <w:rFonts w:ascii="Times New Roman" w:hAnsi="Times New Roman"/>
          <w:sz w:val="28"/>
          <w:szCs w:val="28"/>
          <w:lang w:val="kk-KZ"/>
        </w:rPr>
        <w:t>. Қоршаған ортаның радионуклидтермен, ауыр металдардың тұздарымен, пестицидтермен ластануын бақылауда араның көмегі зор. Аталған заттардың аз мөлшерінің бар екендігі тозаң мен шірнеден оңай аныкталады.</w:t>
      </w:r>
    </w:p>
    <w:p w14:paraId="0CD0A657" w14:textId="77777777" w:rsidR="0059750D" w:rsidRPr="003A3443" w:rsidRDefault="0059750D" w:rsidP="0059750D">
      <w:pPr>
        <w:pStyle w:val="a7"/>
        <w:ind w:left="0" w:firstLine="709"/>
      </w:pPr>
    </w:p>
    <w:p w14:paraId="3B8A035D" w14:textId="77777777" w:rsidR="0059750D" w:rsidRPr="003A3443" w:rsidRDefault="0059750D" w:rsidP="0059750D">
      <w:pPr>
        <w:spacing w:after="0" w:line="240" w:lineRule="auto"/>
        <w:ind w:firstLine="709"/>
        <w:jc w:val="both"/>
        <w:rPr>
          <w:rFonts w:ascii="Times New Roman" w:hAnsi="Times New Roman"/>
          <w:b/>
          <w:bCs/>
          <w:sz w:val="28"/>
          <w:szCs w:val="28"/>
          <w:lang w:val="kk-KZ"/>
        </w:rPr>
      </w:pPr>
      <w:r w:rsidRPr="003A3443">
        <w:rPr>
          <w:rFonts w:ascii="Times New Roman" w:hAnsi="Times New Roman"/>
          <w:b/>
          <w:bCs/>
          <w:sz w:val="28"/>
          <w:szCs w:val="28"/>
          <w:lang w:val="kk-KZ"/>
        </w:rPr>
        <w:t xml:space="preserve">1.4 Бал араларының морфетриялық және шаруашылыққа пайдалы белгілері </w:t>
      </w:r>
    </w:p>
    <w:p w14:paraId="489A3EF7" w14:textId="1C2E2733" w:rsidR="00743B22" w:rsidRPr="003A3443" w:rsidRDefault="00743B22"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Қазіргі уақытта морфометриялық және молекулалық генетикалық талдау деректері бойынша </w:t>
      </w:r>
      <w:r w:rsidRPr="003A3443">
        <w:rPr>
          <w:rFonts w:ascii="Times New Roman" w:hAnsi="Times New Roman"/>
          <w:i/>
          <w:iCs/>
          <w:sz w:val="28"/>
          <w:szCs w:val="28"/>
          <w:lang w:val="kk-KZ"/>
        </w:rPr>
        <w:t>A.m mellifera</w:t>
      </w:r>
      <w:r w:rsidRPr="003A3443">
        <w:rPr>
          <w:rFonts w:ascii="Times New Roman" w:hAnsi="Times New Roman"/>
          <w:sz w:val="28"/>
          <w:szCs w:val="28"/>
          <w:lang w:val="kk-KZ"/>
        </w:rPr>
        <w:t xml:space="preserve"> түріне A, M, C, O, Y секілді бес негізгі эволюциялық линияға топтастырылған 30 түр тармағы кіреді, сонымен қатар Z линиясы сияқты қосымша топтар болып бөлінеді [23]. A.m mellifera - ның ықтимал шығу орталықтары Азия, Таяу Шығыс және Африка делінген, содан кейін аралар Еуразия аумағының батыс және шығыс бағыттарына қоныс аударған екен [24].</w:t>
      </w:r>
    </w:p>
    <w:p w14:paraId="4EBC26A0" w14:textId="129A6826"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Морфологиялық сызық С - </w:t>
      </w:r>
      <w:r w:rsidRPr="003A3443">
        <w:rPr>
          <w:rFonts w:ascii="Times New Roman" w:hAnsi="Times New Roman"/>
          <w:i/>
          <w:iCs/>
          <w:sz w:val="28"/>
          <w:szCs w:val="28"/>
          <w:lang w:val="kk-KZ"/>
        </w:rPr>
        <w:t>Apis mellifera siciliana Grassi</w:t>
      </w:r>
      <w:r w:rsidRPr="003A3443">
        <w:rPr>
          <w:rFonts w:ascii="Times New Roman" w:hAnsi="Times New Roman"/>
          <w:sz w:val="28"/>
          <w:szCs w:val="28"/>
          <w:lang w:val="kk-KZ"/>
        </w:rPr>
        <w:t xml:space="preserve">, </w:t>
      </w:r>
      <w:r w:rsidRPr="003A3443">
        <w:rPr>
          <w:rFonts w:ascii="Times New Roman" w:hAnsi="Times New Roman"/>
          <w:i/>
          <w:iCs/>
          <w:sz w:val="28"/>
          <w:szCs w:val="28"/>
          <w:lang w:val="kk-KZ"/>
        </w:rPr>
        <w:t xml:space="preserve">Apis mellifera ligustica Spinola, Apis mellifera cecropia Kiensenwetter, Apis mellifera macedonica Ruttner </w:t>
      </w:r>
      <w:r w:rsidRPr="003A3443">
        <w:rPr>
          <w:rFonts w:ascii="Times New Roman" w:hAnsi="Times New Roman"/>
          <w:sz w:val="28"/>
          <w:szCs w:val="28"/>
          <w:lang w:val="kk-KZ"/>
        </w:rPr>
        <w:t>және</w:t>
      </w:r>
      <w:r w:rsidRPr="003A3443">
        <w:rPr>
          <w:rFonts w:ascii="Times New Roman" w:hAnsi="Times New Roman"/>
          <w:i/>
          <w:iCs/>
          <w:sz w:val="28"/>
          <w:szCs w:val="28"/>
          <w:lang w:val="kk-KZ"/>
        </w:rPr>
        <w:t xml:space="preserve"> Apis mellifera carnica Pollma</w:t>
      </w:r>
      <w:r w:rsidRPr="003A3443">
        <w:rPr>
          <w:rFonts w:ascii="Times New Roman" w:hAnsi="Times New Roman"/>
          <w:sz w:val="28"/>
          <w:szCs w:val="28"/>
          <w:lang w:val="kk-KZ"/>
        </w:rPr>
        <w:t xml:space="preserve"> бал аралары деп бес линиялардан тұрады [</w:t>
      </w:r>
      <w:r w:rsidR="00C40D61" w:rsidRPr="003A3443">
        <w:rPr>
          <w:rFonts w:ascii="Times New Roman" w:hAnsi="Times New Roman"/>
          <w:sz w:val="28"/>
          <w:szCs w:val="28"/>
          <w:lang w:val="kk-KZ"/>
        </w:rPr>
        <w:t>25</w:t>
      </w:r>
      <w:r w:rsidRPr="003A3443">
        <w:rPr>
          <w:rFonts w:ascii="Times New Roman" w:hAnsi="Times New Roman"/>
          <w:sz w:val="28"/>
          <w:szCs w:val="28"/>
          <w:lang w:val="kk-KZ"/>
        </w:rPr>
        <w:t>]. Еуропа, Африка және Батыс Азияда табиғи мекендеу ортасына бейімделген [</w:t>
      </w:r>
      <w:r w:rsidR="00C40D61" w:rsidRPr="003A3443">
        <w:rPr>
          <w:rFonts w:ascii="Times New Roman" w:hAnsi="Times New Roman"/>
          <w:sz w:val="28"/>
          <w:szCs w:val="28"/>
          <w:lang w:val="kk-KZ"/>
        </w:rPr>
        <w:t>26</w:t>
      </w:r>
      <w:r w:rsidRPr="003A3443">
        <w:rPr>
          <w:rFonts w:ascii="Times New Roman" w:hAnsi="Times New Roman"/>
          <w:sz w:val="28"/>
          <w:szCs w:val="28"/>
          <w:lang w:val="kk-KZ"/>
        </w:rPr>
        <w:t xml:space="preserve">]. </w:t>
      </w:r>
    </w:p>
    <w:p w14:paraId="23229621" w14:textId="1A9F1D0A"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Қазіргі уақытта 198 000-нан астам аралар колониясы бар, эволюциялық тектерге белгілі бір линияларға атрибуталған С және М нүктесі [</w:t>
      </w:r>
      <w:r w:rsidR="00C40D61" w:rsidRPr="003A3443">
        <w:rPr>
          <w:rFonts w:ascii="Times New Roman" w:hAnsi="Times New Roman"/>
          <w:sz w:val="28"/>
          <w:szCs w:val="28"/>
          <w:lang w:val="kk-KZ"/>
        </w:rPr>
        <w:t>27</w:t>
      </w:r>
      <w:r w:rsidRPr="003A3443">
        <w:rPr>
          <w:rFonts w:ascii="Times New Roman" w:hAnsi="Times New Roman"/>
          <w:sz w:val="28"/>
          <w:szCs w:val="28"/>
          <w:lang w:val="kk-KZ"/>
        </w:rPr>
        <w:t>].</w:t>
      </w:r>
    </w:p>
    <w:p w14:paraId="00E626D7" w14:textId="5E933C15"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Ара шаруашылығы – егіншілік шаруашылығы және мал шаруашылығы сияқты салалардың стратегиялық жағдайы мен дамуын білдірмей қамтамасыз </w:t>
      </w:r>
      <w:r w:rsidRPr="003A3443">
        <w:rPr>
          <w:rFonts w:ascii="Times New Roman" w:hAnsi="Times New Roman"/>
          <w:sz w:val="28"/>
          <w:szCs w:val="28"/>
          <w:lang w:val="kk-KZ"/>
        </w:rPr>
        <w:lastRenderedPageBreak/>
        <w:t>ететін ауылшаруашылығының бір саласы. Бүкіл үш саланың даму деңгейі халықтың диеталық азық-түлікке, экологиялық таза, табиғи дәрілік препараттарға, ал өнеркәсіптің шикізатқа деген өсіп келе жатқан қажеттіліктерін қанағаттандыруға ықпал етеді [</w:t>
      </w:r>
      <w:r w:rsidR="00743B22" w:rsidRPr="003A3443">
        <w:rPr>
          <w:rFonts w:ascii="Times New Roman" w:hAnsi="Times New Roman"/>
          <w:sz w:val="28"/>
          <w:szCs w:val="28"/>
          <w:lang w:val="kk-KZ"/>
        </w:rPr>
        <w:t>28</w:t>
      </w:r>
      <w:r w:rsidRPr="003A3443">
        <w:rPr>
          <w:rFonts w:ascii="Times New Roman" w:hAnsi="Times New Roman"/>
          <w:sz w:val="28"/>
          <w:szCs w:val="28"/>
          <w:lang w:val="kk-KZ"/>
        </w:rPr>
        <w:t>].</w:t>
      </w:r>
    </w:p>
    <w:p w14:paraId="1DDEDD64" w14:textId="589ADDF3"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Көптеген омарташылар көрші елдерден әкелінген араларды пайдалану арқылы өнімділігі бойынша ең жақсы ара топтарын алып, құрғысы келді. Осыдан кейін метизация орын алды. Қазіргі уақытта геометриялық, морфометриялық және молекулалық-генетикалық әдістер бойынша олардың тұқымдық тиістілігін анықтау арқылы украина, карпат, орта орыс бал араларын таза асыл тұқымдылығы деңгейін анықтау міндеті қойылды. ҚР АӨК дамытудың 2020-2025 жылдарға арналған мемлекеттік бағдарламасын іске асыру процесі жүріп жатыр [</w:t>
      </w:r>
      <w:r w:rsidR="00743B22" w:rsidRPr="003A3443">
        <w:rPr>
          <w:rFonts w:ascii="Times New Roman" w:hAnsi="Times New Roman"/>
          <w:sz w:val="28"/>
          <w:szCs w:val="28"/>
          <w:lang w:val="kk-KZ"/>
        </w:rPr>
        <w:t>29</w:t>
      </w:r>
      <w:r w:rsidRPr="003A3443">
        <w:rPr>
          <w:rFonts w:ascii="Times New Roman" w:hAnsi="Times New Roman"/>
          <w:sz w:val="28"/>
          <w:szCs w:val="28"/>
          <w:lang w:val="kk-KZ"/>
        </w:rPr>
        <w:t>].</w:t>
      </w:r>
    </w:p>
    <w:p w14:paraId="09E0098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 Республикасының Президенті Қ.Тоқаев өзінің жолдауында аграрлық сектордың рөлі, АӨК салаларын дамыту қарқындылығына қол жеткізу қажеттілігі туралы нақты айтты, бұл еліміздің азық-түлік және ұлттық қауіпсіздігіне байланысты. 2018 жылдан бастап мемлекет даму бағдарламасына ара шаруашылығы саласын да енгізді, бал араларының асылтұқымды тұқымдарының таза тұқымына қол жеткізу, таза тұқымды ара топтарының санын көбейту, ара шаруашылығы өнімдерінің түрлері мен көлемін ұлғайту мақсатында ғылымдағы жетістіктерді өндіріске енгізу міндеттерін алға тартты.</w:t>
      </w:r>
    </w:p>
    <w:p w14:paraId="72DB3B9A" w14:textId="7123BA9F"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Қазақстанның омарташылары негізгі табысын бал өндіру мен сатудан алады. Сонымен қатар бал араларының тіршілік әрекетін пайдаланудың басқада бағыттары бар. Оған қоса аралар тозаңдандырғыш ретінде қолданылады. Бұл ауылшаруашылығы дақылдарының өнімділігін арттыруға; әр түрлі климаттық аймақтардағы ботаникалық әртүрліліктің сақталуы мен дамуына, жеміс-жидек пен бау-бақша шаруашылығының, шабындық шаруашылығының, жайылымдық және жем шөп дақылдарының әртүрлілігін дамытуды жақсартуға мүмкіндік береді. Араларды сақтау және селекциялық тұрғыдан жақсарту үшін бастапқы материалды таңдауда олардың тазалығын бақылау өте маңызды. Араларды белгілі бір тұқымға жатқызу үшін дәстүрлі түрде жеке ағзалардың сыртқы белгілері мен ара топтарының мінез-құлық белгілері негізге алынады [</w:t>
      </w:r>
      <w:r w:rsidR="00743B22" w:rsidRPr="003A3443">
        <w:rPr>
          <w:rFonts w:ascii="Times New Roman" w:hAnsi="Times New Roman"/>
          <w:sz w:val="28"/>
          <w:szCs w:val="28"/>
          <w:lang w:val="kk-KZ"/>
        </w:rPr>
        <w:t>30</w:t>
      </w:r>
      <w:r w:rsidR="00074034" w:rsidRPr="00074034">
        <w:rPr>
          <w:rFonts w:ascii="Times New Roman" w:hAnsi="Times New Roman"/>
          <w:sz w:val="28"/>
          <w:szCs w:val="28"/>
          <w:lang w:val="kk-KZ"/>
        </w:rPr>
        <w:t>,</w:t>
      </w:r>
      <w:r w:rsidR="00743B22" w:rsidRPr="003A3443">
        <w:rPr>
          <w:rFonts w:ascii="Times New Roman" w:hAnsi="Times New Roman"/>
          <w:sz w:val="28"/>
          <w:szCs w:val="28"/>
          <w:lang w:val="kk-KZ"/>
        </w:rPr>
        <w:t>31</w:t>
      </w:r>
      <w:r w:rsidRPr="003A3443">
        <w:rPr>
          <w:rFonts w:ascii="Times New Roman" w:hAnsi="Times New Roman"/>
          <w:sz w:val="28"/>
          <w:szCs w:val="28"/>
          <w:lang w:val="kk-KZ"/>
        </w:rPr>
        <w:t xml:space="preserve">]. </w:t>
      </w:r>
    </w:p>
    <w:p w14:paraId="5F8A6F2D" w14:textId="30B9195D"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Мемлекеттің ғалымдары мен ара өсірушілердің алдына қойған міндеті «Селекцияның тиімді әдістерін, тұқымды зерттеу әдістерін анықтау, селекциялық және асылтұқымды топтарды құру» үшін ДНҚ-талдау әдісімен генот</w:t>
      </w:r>
      <w:r w:rsidR="00077242" w:rsidRPr="003A3443">
        <w:rPr>
          <w:rFonts w:ascii="Times New Roman" w:hAnsi="Times New Roman"/>
          <w:sz w:val="28"/>
          <w:szCs w:val="28"/>
          <w:lang w:val="kk-KZ"/>
        </w:rPr>
        <w:t>ип</w:t>
      </w:r>
      <w:r w:rsidRPr="003A3443">
        <w:rPr>
          <w:rFonts w:ascii="Times New Roman" w:hAnsi="Times New Roman"/>
          <w:sz w:val="28"/>
          <w:szCs w:val="28"/>
          <w:lang w:val="kk-KZ"/>
        </w:rPr>
        <w:t>теу бойынша погеометриялық морфометрияның тұқымдық тиістілігін анықтаудың қолданыстағы және заманауи әдістерін зерделеу керек. Соның негізінде елдің табиғи-климаттық аймақтарындағы әр түрлі жағдайларда көрінетін ауыспалы ерекшеліктерді ескере отырып, селекцияны зерттеу бағыттары анықталады, бұл ара шаруашылығындағы селекциялық процестерді бақылауға және басқаруға мүмкіндік береді.</w:t>
      </w:r>
    </w:p>
    <w:p w14:paraId="5CD80D0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Қойылған міндеттерді іске асыру үшін тұқымды анықтау үшін MorphoXL заманауи бағдарламалары, қашықтан бақылау жүйесі және институт ғалымдары әзірлеген жаңа ApisLab бағдарламасы пайдаланылатын болады, бұл ара шаруашылығынан жиналған деректерін жасау үшін қажет.</w:t>
      </w:r>
    </w:p>
    <w:p w14:paraId="7A991DF8" w14:textId="4B844D8E" w:rsidR="00743B22" w:rsidRPr="003A3443" w:rsidRDefault="0059750D" w:rsidP="0059750D">
      <w:pPr>
        <w:pStyle w:val="af"/>
        <w:spacing w:before="0" w:beforeAutospacing="0" w:after="0" w:afterAutospacing="0"/>
        <w:ind w:firstLine="708"/>
        <w:jc w:val="both"/>
        <w:rPr>
          <w:sz w:val="28"/>
          <w:lang w:val="kk-KZ"/>
        </w:rPr>
      </w:pPr>
      <w:r w:rsidRPr="003A3443">
        <w:rPr>
          <w:sz w:val="28"/>
          <w:lang w:val="kk-KZ"/>
        </w:rPr>
        <w:lastRenderedPageBreak/>
        <w:t xml:space="preserve">Морфометриялық талдау - бал арасының түрішілік таксондарын ажыратудың классикалық әдісі </w:t>
      </w:r>
      <w:r w:rsidR="00743B22" w:rsidRPr="003A3443">
        <w:rPr>
          <w:sz w:val="28"/>
          <w:lang w:val="kk-KZ"/>
        </w:rPr>
        <w:t>[32</w:t>
      </w:r>
      <w:r w:rsidR="00074034" w:rsidRPr="00074034">
        <w:rPr>
          <w:sz w:val="28"/>
          <w:lang w:val="kk-KZ"/>
        </w:rPr>
        <w:t>,</w:t>
      </w:r>
      <w:r w:rsidR="00743B22" w:rsidRPr="003A3443">
        <w:rPr>
          <w:sz w:val="28"/>
          <w:lang w:val="kk-KZ"/>
        </w:rPr>
        <w:t>33]</w:t>
      </w:r>
      <w:r w:rsidRPr="003A3443">
        <w:rPr>
          <w:sz w:val="28"/>
          <w:lang w:val="kk-KZ"/>
        </w:rPr>
        <w:t xml:space="preserve">. Морфометрия әдісінің негіздерін </w:t>
      </w:r>
      <w:bookmarkStart w:id="0" w:name="_Hlk185279195"/>
      <w:r w:rsidRPr="003A3443">
        <w:rPr>
          <w:sz w:val="28"/>
          <w:lang w:val="kk-KZ"/>
        </w:rPr>
        <w:t xml:space="preserve">Г. А. Кожевников (1900, 1906) </w:t>
      </w:r>
      <w:bookmarkEnd w:id="0"/>
      <w:r w:rsidRPr="003A3443">
        <w:rPr>
          <w:sz w:val="28"/>
          <w:lang w:val="kk-KZ"/>
        </w:rPr>
        <w:t>құрды</w:t>
      </w:r>
      <w:r w:rsidR="00743B22" w:rsidRPr="003A3443">
        <w:rPr>
          <w:sz w:val="28"/>
          <w:lang w:val="kk-KZ"/>
        </w:rPr>
        <w:t xml:space="preserve"> [34]</w:t>
      </w:r>
      <w:r w:rsidRPr="003A3443">
        <w:rPr>
          <w:sz w:val="28"/>
          <w:lang w:val="kk-KZ"/>
        </w:rPr>
        <w:t xml:space="preserve">, ол бал араларының хитинді бөліктерін өлшеу әдісін ұсынды. Әрі қарай морфометриялық әдіс жетілдіріліп, зерттелетін белгілердің саны едәуір өсті </w:t>
      </w:r>
      <w:r w:rsidR="00743B22" w:rsidRPr="003A3443">
        <w:rPr>
          <w:sz w:val="28"/>
          <w:lang w:val="kk-KZ"/>
        </w:rPr>
        <w:t xml:space="preserve">[35-38]. </w:t>
      </w:r>
    </w:p>
    <w:p w14:paraId="41219C24" w14:textId="4166D118" w:rsidR="0059750D" w:rsidRPr="003A3443" w:rsidRDefault="0059750D" w:rsidP="0059750D">
      <w:pPr>
        <w:pStyle w:val="af"/>
        <w:spacing w:before="0" w:beforeAutospacing="0" w:after="0" w:afterAutospacing="0"/>
        <w:ind w:firstLine="708"/>
        <w:jc w:val="both"/>
        <w:rPr>
          <w:sz w:val="28"/>
          <w:lang w:val="kk-KZ"/>
        </w:rPr>
      </w:pPr>
      <w:r w:rsidRPr="003A3443">
        <w:rPr>
          <w:sz w:val="28"/>
          <w:lang w:val="kk-KZ"/>
        </w:rPr>
        <w:t xml:space="preserve">Бал араларының негізгі морфометриялық көрсеткіштері - еттұмсығының ұзындығы, алдыңғы қанаттың кейбір параметрлері, үшінші тергитінің проекциялары арасындағы қашықтық, балауыз айнасының ұзындығы мен ені, тарсальды индекс, бірақ бұл сыртқы белгілердің ақпараттылығы әртүрлі. Сонымен, ақпараттық морфологиялық белгілер-алдыңғы қанаттың ені мен ұзындығы: кубитальды және гантельді индекстер, дискоидты орын ауыстыру </w:t>
      </w:r>
      <w:r w:rsidR="00B776E8" w:rsidRPr="003A3443">
        <w:rPr>
          <w:sz w:val="28"/>
          <w:lang w:val="kk-KZ"/>
        </w:rPr>
        <w:t>[39</w:t>
      </w:r>
      <w:r w:rsidR="00074034" w:rsidRPr="00074034">
        <w:rPr>
          <w:sz w:val="28"/>
          <w:lang w:val="kk-KZ"/>
        </w:rPr>
        <w:t>,</w:t>
      </w:r>
      <w:r w:rsidR="00B776E8" w:rsidRPr="003A3443">
        <w:rPr>
          <w:sz w:val="28"/>
          <w:lang w:val="kk-KZ"/>
        </w:rPr>
        <w:t>40]</w:t>
      </w:r>
      <w:r w:rsidRPr="003A3443">
        <w:rPr>
          <w:sz w:val="28"/>
          <w:lang w:val="kk-KZ"/>
        </w:rPr>
        <w:t xml:space="preserve">; ең аз ақпарат - үшінші тергиті мен стернитінің ұзындығы мен ені, еттұмсығының ұзындығы, тарсальды индекс </w:t>
      </w:r>
      <w:r w:rsidR="00B776E8" w:rsidRPr="003A3443">
        <w:rPr>
          <w:sz w:val="28"/>
          <w:lang w:val="kk-KZ"/>
        </w:rPr>
        <w:t>[41</w:t>
      </w:r>
      <w:r w:rsidR="00074034" w:rsidRPr="00074034">
        <w:rPr>
          <w:sz w:val="28"/>
          <w:lang w:val="kk-KZ"/>
        </w:rPr>
        <w:t>,</w:t>
      </w:r>
      <w:r w:rsidR="00B776E8" w:rsidRPr="003A3443">
        <w:rPr>
          <w:sz w:val="28"/>
          <w:lang w:val="kk-KZ"/>
        </w:rPr>
        <w:t xml:space="preserve">42]. </w:t>
      </w:r>
    </w:p>
    <w:p w14:paraId="416FEF30" w14:textId="3E5EF89F" w:rsidR="0059750D" w:rsidRPr="003A3443" w:rsidRDefault="0059750D" w:rsidP="0059750D">
      <w:pPr>
        <w:pStyle w:val="af"/>
        <w:spacing w:before="0" w:beforeAutospacing="0" w:after="0" w:afterAutospacing="0"/>
        <w:ind w:firstLine="708"/>
        <w:jc w:val="both"/>
        <w:rPr>
          <w:sz w:val="28"/>
          <w:lang w:val="kk-KZ"/>
        </w:rPr>
      </w:pPr>
      <w:r w:rsidRPr="003A3443">
        <w:rPr>
          <w:sz w:val="28"/>
          <w:lang w:val="kk-KZ"/>
        </w:rPr>
        <w:t>Қарама-қарсы тұқымды анықтайтын белгілердің бірі-кубитальды индекс, ол дискоидты айқасумен бірге зерттелетін аралардың тұқымдық байланысы туралы қорытынды жасауға мүмкіндік береді. 1964 жылы G. Goetze (Кривцов, 2003) қанатты дискоидты айқасу бойынша араларды сәйкестендірудің бағалау шкаласын жасады. Бал араларының әр тұқымы ерекше сыртқы белгілермен с</w:t>
      </w:r>
      <w:r w:rsidR="00077242" w:rsidRPr="003A3443">
        <w:rPr>
          <w:sz w:val="28"/>
          <w:lang w:val="kk-KZ"/>
        </w:rPr>
        <w:t>ип</w:t>
      </w:r>
      <w:r w:rsidRPr="003A3443">
        <w:rPr>
          <w:sz w:val="28"/>
          <w:lang w:val="kk-KZ"/>
        </w:rPr>
        <w:t>атталады. Морфометриялық талдау араларды жіктеудегі маңызды құрал болып табылады, алайда кейбір сыртқы белгілерге тіршілік ету ортасы мен табиғи сұрыпталу жағдайлары айтарлықтай әсер етеді</w:t>
      </w:r>
      <w:r w:rsidR="00D96422">
        <w:rPr>
          <w:sz w:val="28"/>
          <w:lang w:val="kk-KZ"/>
        </w:rPr>
        <w:t xml:space="preserve"> [43-45]. </w:t>
      </w:r>
      <w:r w:rsidRPr="003A3443">
        <w:rPr>
          <w:sz w:val="28"/>
          <w:lang w:val="kk-KZ"/>
        </w:rPr>
        <w:t xml:space="preserve">Сонымен қатар, араларды будандастыру жағдайында морфометриялық әдіс аз ақпараттылыққа ие: морфометриялық белгілердің вариацияларының ауқымының едәуір артуы тән, нәтижесінде олардың мәндері Ресейде өсірілген тұқымдардың стандарттарына сәйкес келмейді </w:t>
      </w:r>
      <w:r w:rsidR="000D6D78" w:rsidRPr="003A3443">
        <w:rPr>
          <w:sz w:val="28"/>
          <w:lang w:val="kk-KZ"/>
        </w:rPr>
        <w:t xml:space="preserve">[46].  </w:t>
      </w:r>
    </w:p>
    <w:p w14:paraId="7E37E3AB" w14:textId="6A6B7C7B" w:rsidR="0059750D" w:rsidRPr="003A3443" w:rsidRDefault="0059750D" w:rsidP="0059750D">
      <w:pPr>
        <w:tabs>
          <w:tab w:val="left" w:pos="567"/>
        </w:tabs>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ab/>
      </w:r>
      <w:r w:rsidR="007F7228" w:rsidRPr="003A3443">
        <w:rPr>
          <w:rFonts w:ascii="Times New Roman" w:hAnsi="Times New Roman"/>
          <w:sz w:val="28"/>
          <w:szCs w:val="28"/>
          <w:lang w:val="kk-KZ"/>
        </w:rPr>
        <w:t xml:space="preserve"> </w:t>
      </w:r>
      <w:r w:rsidRPr="003A3443">
        <w:rPr>
          <w:rFonts w:ascii="Times New Roman" w:hAnsi="Times New Roman"/>
          <w:sz w:val="28"/>
          <w:szCs w:val="28"/>
          <w:lang w:val="kk-KZ"/>
        </w:rPr>
        <w:t>Қазіргі уақытта Қазақстанда омарта шаруашылықтары санының өсу әлеуеті табиғи-климаттық жағдайлардың болуы, өсімдіктер әлемінің бал қоры тұрғысынан орасан зор. Карпат және біздің еліміздегі тазалықты сақтау бойынша жағдай крайнойской ара тұқымдары күрделі болып қала береді, бұл қосымша зерттеуді және қалған үлгілерді сақтауды қажет етеді.</w:t>
      </w:r>
    </w:p>
    <w:p w14:paraId="41261227"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Қанаттардың көрсетілген параметрлерін өлшеу, алынған нәтижелерді статистикалық өңдеу және графикалық бейнелеу «Қанаттар бойынша тұқымдарды ажырату» бағдарламасының көмегімен орындалды.</w:t>
      </w:r>
    </w:p>
    <w:p w14:paraId="6C9345E5"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Орындау тәсілі бағдарлама отбасылардың тұқымдық тиістілігін анықтауға арналған қанаттардың индекстерін есептеу негізінде: кубитальды, гантельді және дискоидтық ығысуы.</w:t>
      </w:r>
    </w:p>
    <w:p w14:paraId="68ED5953"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Функционалдық мүмкіндіктері: бағдарлама индекстерді есептеуді жүзеге асырады зерттелетін ара қанаттарының әрқайсысына, содан кейін оларды жүзеге асырады математикалық талдауды анықтай отырып, статистикалық өңдеуді жүзеге асыру. күтулер, орташа квадраттық ауытқудың, вариация коэффициентінің, репрезентативтілік қателіктерінің, сенімділік интервалы. </w:t>
      </w:r>
    </w:p>
    <w:p w14:paraId="08211EB7" w14:textId="49F8C517" w:rsidR="007F7228" w:rsidRPr="003A3443" w:rsidRDefault="0059750D" w:rsidP="0059750D">
      <w:pPr>
        <w:spacing w:after="0" w:line="240" w:lineRule="auto"/>
        <w:ind w:firstLine="708"/>
        <w:jc w:val="both"/>
        <w:rPr>
          <w:rFonts w:ascii="Times New Roman" w:hAnsi="Times New Roman"/>
          <w:sz w:val="28"/>
          <w:lang w:val="kk-KZ"/>
        </w:rPr>
      </w:pPr>
      <w:r w:rsidRPr="003A3443">
        <w:rPr>
          <w:rFonts w:ascii="Times New Roman" w:hAnsi="Times New Roman"/>
          <w:sz w:val="28"/>
          <w:lang w:val="kk-KZ"/>
        </w:rPr>
        <w:t>Ресейдегі араларды заманауи классикалық морфологиялық талдаудың негізін 1</w:t>
      </w:r>
      <w:r w:rsidR="00640678">
        <w:rPr>
          <w:rFonts w:ascii="Times New Roman" w:hAnsi="Times New Roman"/>
          <w:sz w:val="28"/>
          <w:lang w:val="kk-KZ"/>
        </w:rPr>
        <w:t>948 жылы В. В. Алпатов қалаған</w:t>
      </w:r>
      <w:r w:rsidRPr="003A3443">
        <w:rPr>
          <w:rFonts w:ascii="Times New Roman" w:hAnsi="Times New Roman"/>
          <w:sz w:val="28"/>
          <w:lang w:val="kk-KZ"/>
        </w:rPr>
        <w:t>.   Түрлерін ажырату үшін A</w:t>
      </w:r>
      <w:r w:rsidRPr="003A3443">
        <w:rPr>
          <w:rFonts w:ascii="Times New Roman" w:hAnsi="Times New Roman"/>
          <w:i/>
          <w:iCs/>
          <w:sz w:val="28"/>
          <w:lang w:val="kk-KZ"/>
        </w:rPr>
        <w:t>. mellifera</w:t>
      </w:r>
      <w:r w:rsidRPr="003A3443">
        <w:rPr>
          <w:rFonts w:ascii="Times New Roman" w:hAnsi="Times New Roman"/>
          <w:sz w:val="28"/>
          <w:lang w:val="kk-KZ"/>
        </w:rPr>
        <w:t xml:space="preserve"> еттұмысығының ұзындығын, 3-ші тергиттің ені мен ұзындығын, оң қанатты, </w:t>
      </w:r>
      <w:r w:rsidRPr="003A3443">
        <w:rPr>
          <w:rFonts w:ascii="Times New Roman" w:hAnsi="Times New Roman"/>
          <w:sz w:val="28"/>
          <w:lang w:val="kk-KZ"/>
        </w:rPr>
        <w:lastRenderedPageBreak/>
        <w:t>кубитальды индексті, дискоидты ауысуды өлшеу ұсынылды, бұл жалпы аралардың экономикалық пайдалы белгілерінің даму ерекшеліктерін көрсетеді. Бал араларының әртүрлі түрлері арасындағы дене бөліктерінің вариациясын талдау әдісі төрт топқа бөлінеді: дене өлшемдерінің с</w:t>
      </w:r>
      <w:r w:rsidR="00077242" w:rsidRPr="003A3443">
        <w:rPr>
          <w:rFonts w:ascii="Times New Roman" w:hAnsi="Times New Roman"/>
          <w:sz w:val="28"/>
          <w:lang w:val="kk-KZ"/>
        </w:rPr>
        <w:t>ип</w:t>
      </w:r>
      <w:r w:rsidRPr="003A3443">
        <w:rPr>
          <w:rFonts w:ascii="Times New Roman" w:hAnsi="Times New Roman"/>
          <w:sz w:val="28"/>
          <w:lang w:val="kk-KZ"/>
        </w:rPr>
        <w:t>аттамасы, түсі, қанаттардың торшаларының с</w:t>
      </w:r>
      <w:r w:rsidR="00077242" w:rsidRPr="003A3443">
        <w:rPr>
          <w:rFonts w:ascii="Times New Roman" w:hAnsi="Times New Roman"/>
          <w:sz w:val="28"/>
          <w:lang w:val="kk-KZ"/>
        </w:rPr>
        <w:t>ип</w:t>
      </w:r>
      <w:r w:rsidRPr="003A3443">
        <w:rPr>
          <w:rFonts w:ascii="Times New Roman" w:hAnsi="Times New Roman"/>
          <w:sz w:val="28"/>
          <w:lang w:val="kk-KZ"/>
        </w:rPr>
        <w:t>аттамасы және түктердің с</w:t>
      </w:r>
      <w:r w:rsidR="00077242" w:rsidRPr="003A3443">
        <w:rPr>
          <w:rFonts w:ascii="Times New Roman" w:hAnsi="Times New Roman"/>
          <w:sz w:val="28"/>
          <w:lang w:val="kk-KZ"/>
        </w:rPr>
        <w:t>ип</w:t>
      </w:r>
      <w:r w:rsidR="00640678">
        <w:rPr>
          <w:rFonts w:ascii="Times New Roman" w:hAnsi="Times New Roman"/>
          <w:sz w:val="28"/>
          <w:lang w:val="kk-KZ"/>
        </w:rPr>
        <w:t>аттамасы</w:t>
      </w:r>
      <w:r w:rsidRPr="003A3443">
        <w:rPr>
          <w:rFonts w:ascii="Times New Roman" w:hAnsi="Times New Roman"/>
          <w:sz w:val="28"/>
          <w:lang w:val="kk-KZ"/>
        </w:rPr>
        <w:t>.  Алдағы уақытта 36 белгіге негізделген морфометриялық әдіс көп өлшемді статистикалық талдаумен жетілдірілді.  Соңғы жылдары түрлердің жаппай будандастырылуына байланысты аралардың морфометриялық зерттеулерінде дене мүшелерінің кем дегенде 25 с</w:t>
      </w:r>
      <w:r w:rsidR="00077242" w:rsidRPr="003A3443">
        <w:rPr>
          <w:rFonts w:ascii="Times New Roman" w:hAnsi="Times New Roman"/>
          <w:sz w:val="28"/>
          <w:lang w:val="kk-KZ"/>
        </w:rPr>
        <w:t>ип</w:t>
      </w:r>
      <w:r w:rsidRPr="003A3443">
        <w:rPr>
          <w:rFonts w:ascii="Times New Roman" w:hAnsi="Times New Roman"/>
          <w:sz w:val="28"/>
          <w:lang w:val="kk-KZ"/>
        </w:rPr>
        <w:t>аттамасын қолдану қабылданды: түк, еттұмсық, артқы аяқ, тергит, стернит, дене және қанаттар.  Бұл әдістің кемшілігі - дене бөліктерінің мөлшерінің табиғи-климаттық факторларға тәуелділігі [</w:t>
      </w:r>
      <w:r w:rsidR="000D6D78" w:rsidRPr="003A3443">
        <w:rPr>
          <w:rFonts w:ascii="Times New Roman" w:hAnsi="Times New Roman"/>
          <w:sz w:val="28"/>
          <w:lang w:val="kk-KZ"/>
        </w:rPr>
        <w:t>47</w:t>
      </w:r>
      <w:r w:rsidR="006F1BCB">
        <w:rPr>
          <w:rFonts w:ascii="Times New Roman" w:hAnsi="Times New Roman"/>
          <w:sz w:val="28"/>
          <w:lang w:val="kk-KZ"/>
        </w:rPr>
        <w:t>,</w:t>
      </w:r>
      <w:r w:rsidR="000D6D78" w:rsidRPr="003A3443">
        <w:rPr>
          <w:rFonts w:ascii="Times New Roman" w:hAnsi="Times New Roman"/>
          <w:sz w:val="28"/>
          <w:lang w:val="kk-KZ"/>
        </w:rPr>
        <w:t>48</w:t>
      </w:r>
      <w:r w:rsidR="00640678">
        <w:rPr>
          <w:rFonts w:ascii="Times New Roman" w:hAnsi="Times New Roman"/>
          <w:sz w:val="28"/>
          <w:lang w:val="kk-KZ"/>
        </w:rPr>
        <w:t>].</w:t>
      </w:r>
    </w:p>
    <w:p w14:paraId="3CF41225" w14:textId="587CC954" w:rsidR="0059750D" w:rsidRPr="003A3443" w:rsidRDefault="0059750D" w:rsidP="0059750D">
      <w:pPr>
        <w:spacing w:after="0" w:line="240" w:lineRule="auto"/>
        <w:ind w:firstLine="708"/>
        <w:jc w:val="both"/>
        <w:rPr>
          <w:rFonts w:ascii="Times New Roman" w:hAnsi="Times New Roman"/>
          <w:sz w:val="28"/>
          <w:lang w:val="kk-KZ"/>
        </w:rPr>
      </w:pPr>
      <w:r w:rsidRPr="003A3443">
        <w:rPr>
          <w:rFonts w:ascii="Times New Roman" w:hAnsi="Times New Roman"/>
          <w:sz w:val="28"/>
          <w:lang w:val="kk-KZ"/>
        </w:rPr>
        <w:t>Соңғы уақытта арнайы бағдарламалық жасақтама пайда болды, бұл аз еңбек пен уақытты қажет етеді және бал араларының морфологиялық ерекшеліктерін дәлірек зерттеуге мүмкіндік береді [</w:t>
      </w:r>
      <w:r w:rsidR="001C0B2A" w:rsidRPr="003A3443">
        <w:rPr>
          <w:rFonts w:ascii="Times New Roman" w:hAnsi="Times New Roman"/>
          <w:sz w:val="28"/>
          <w:lang w:val="kk-KZ"/>
        </w:rPr>
        <w:t>49</w:t>
      </w:r>
      <w:r w:rsidR="006F1BCB">
        <w:rPr>
          <w:rFonts w:ascii="Times New Roman" w:hAnsi="Times New Roman"/>
          <w:sz w:val="28"/>
          <w:lang w:val="kk-KZ"/>
        </w:rPr>
        <w:t>,</w:t>
      </w:r>
      <w:r w:rsidR="001C0B2A" w:rsidRPr="003A3443">
        <w:rPr>
          <w:rFonts w:ascii="Times New Roman" w:hAnsi="Times New Roman"/>
          <w:sz w:val="28"/>
          <w:lang w:val="kk-KZ"/>
        </w:rPr>
        <w:t>50</w:t>
      </w:r>
      <w:r w:rsidRPr="003A3443">
        <w:rPr>
          <w:rFonts w:ascii="Times New Roman" w:hAnsi="Times New Roman"/>
          <w:sz w:val="28"/>
          <w:lang w:val="kk-KZ"/>
        </w:rPr>
        <w:t>].</w:t>
      </w:r>
    </w:p>
    <w:p w14:paraId="2ABB897A" w14:textId="06725608"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Басқа азықтық өнімдермен салыстырғанда балдың артықшылығы ерекше зор. Ол сүйкімді дәмдік касиетін былай қойғанда, құнды ерекше профилактикалық зат болып табылады. Сөйтіп аралар мен гүлдердін катынасуымен жасалатын ара балы табиғаттың ғажайып сыйы. Бүгінгі танда ғылыми зерттеулер байырғы дәрігерлер мен философтардың ара балын ұсак емір сүру диетасы деп есептеп, мұнша жоғары бағалауы негізсіз емес екенін далелдеп отыр. Лабораториялык зерттеулер, экспериментальдык деректер және клиникалык байқаулар негізінде балдын кұрамы өте күрделі екені аныкталды. Онын кұрамында глюкоза, левулеза, витаминдер, ферменттер, органикалык кышкылдар, микроэлементтер, минералдық, гормоналдык, антибактериялык заттар және баска да жүзден астам адам ағзасына кажетті құнды компоненттер бар. Бұл пайдалы да дәмді азықты аралар жасайды [</w:t>
      </w:r>
      <w:r w:rsidR="001C0B2A" w:rsidRPr="003A3443">
        <w:rPr>
          <w:rFonts w:ascii="Times New Roman" w:hAnsi="Times New Roman"/>
          <w:sz w:val="28"/>
          <w:szCs w:val="28"/>
          <w:lang w:val="kk-KZ"/>
        </w:rPr>
        <w:t>51</w:t>
      </w:r>
      <w:r w:rsidRPr="003A3443">
        <w:rPr>
          <w:rFonts w:ascii="Times New Roman" w:hAnsi="Times New Roman"/>
          <w:sz w:val="28"/>
          <w:szCs w:val="28"/>
          <w:lang w:val="kk-KZ"/>
        </w:rPr>
        <w:t>].</w:t>
      </w:r>
    </w:p>
    <w:p w14:paraId="7795DED7"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Жылы, күншуақ күндері аралар гүлді алкаптарды шарлап, тамашалап, тәтті шырын жинайды. 100 грамм бал шығару үшін аралар миллионға жуык балды гүлдерден нәр жинайды. Олар асказандары толғанынша шырын сорып, омарталарына кайта ұшып келеді. Ара сағатына 65 километр жер ұшалы, яғни өзінің шапшандығы жағынан поезбен таласа алады. Тіпті өзінің салмағының ¾ белігіндей жүкпен ол сағатына 30-35 километр ұшады. Ара салактын жебесіндей ұшады деп халық тегін айтпаған.</w:t>
      </w:r>
    </w:p>
    <w:p w14:paraId="5CE0E261" w14:textId="7AC56ADB" w:rsidR="007F7228"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Бір килогр</w:t>
      </w:r>
      <w:r w:rsidR="00325065" w:rsidRPr="003A3443">
        <w:rPr>
          <w:rFonts w:ascii="Times New Roman" w:hAnsi="Times New Roman"/>
          <w:sz w:val="28"/>
          <w:szCs w:val="28"/>
          <w:lang w:val="kk-KZ"/>
        </w:rPr>
        <w:t>амм бал жинау үшін араға 150 мың</w:t>
      </w:r>
      <w:r w:rsidRPr="003A3443">
        <w:rPr>
          <w:rFonts w:ascii="Times New Roman" w:hAnsi="Times New Roman"/>
          <w:sz w:val="28"/>
          <w:szCs w:val="28"/>
          <w:lang w:val="kk-KZ"/>
        </w:rPr>
        <w:t xml:space="preserve"> корзинка (арткы аяқтарындағы тәтті шырын жинайтын қуыс) тәтті шырын тасуы керек. Айтарлыктай шырын жинайтын гүл алқаптарының кашықтығы омартадан 1,5 километр болса, ара бір катынағанда 3 километр жер ұшады, яғни бір килограмм бал жинау үшін араға 450 мын километр ұшуы кажет. Бұл жер шарын экватор бойымен өлшегендегі кашықтықтан 11 есе арты</w:t>
      </w:r>
      <w:r w:rsidR="007F7228" w:rsidRPr="003A3443">
        <w:rPr>
          <w:rFonts w:ascii="Times New Roman" w:hAnsi="Times New Roman"/>
          <w:sz w:val="28"/>
          <w:szCs w:val="28"/>
          <w:lang w:val="kk-KZ"/>
        </w:rPr>
        <w:t>қ</w:t>
      </w:r>
      <w:r w:rsidRPr="003A3443">
        <w:rPr>
          <w:rFonts w:ascii="Times New Roman" w:hAnsi="Times New Roman"/>
          <w:sz w:val="28"/>
          <w:szCs w:val="28"/>
          <w:lang w:val="kk-KZ"/>
        </w:rPr>
        <w:t xml:space="preserve">. </w:t>
      </w:r>
    </w:p>
    <w:p w14:paraId="4B92CFEC" w14:textId="4FE9F174"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Аралар омартаға, бөтен аралар мен бал құмар жәнтіктерден күзетші аралар корғап түратын арнайы саңылау-аланша (летка) аркылы кіреді. Жүкпен келген араларды тәтті шырын қабылдаушы баска аралар қабылдайды. Олар шырын жинаушы араларды жүктерінен босатып, тәтті шырынды біразға дейін өздерінің бал асказанында сактайды, сөйтіп шырын жинағыш аралардын, асказанында </w:t>
      </w:r>
      <w:r w:rsidRPr="003A3443">
        <w:rPr>
          <w:rFonts w:ascii="Times New Roman" w:hAnsi="Times New Roman"/>
          <w:sz w:val="28"/>
          <w:szCs w:val="28"/>
          <w:lang w:val="kk-KZ"/>
        </w:rPr>
        <w:lastRenderedPageBreak/>
        <w:t>корытыла бастаған тәтті шырын, кабылдағыш аралардың асқазанында күрделі өндеуден өтеді [</w:t>
      </w:r>
      <w:r w:rsidR="001C0B2A" w:rsidRPr="003A3443">
        <w:rPr>
          <w:rFonts w:ascii="Times New Roman" w:hAnsi="Times New Roman"/>
          <w:sz w:val="28"/>
          <w:szCs w:val="28"/>
          <w:lang w:val="kk-KZ"/>
        </w:rPr>
        <w:t>52</w:t>
      </w:r>
      <w:r w:rsidRPr="003A3443">
        <w:rPr>
          <w:rFonts w:ascii="Times New Roman" w:hAnsi="Times New Roman"/>
          <w:sz w:val="28"/>
          <w:szCs w:val="28"/>
          <w:lang w:val="kk-KZ"/>
        </w:rPr>
        <w:t>].</w:t>
      </w:r>
    </w:p>
    <w:p w14:paraId="5A3F6746"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Қабылдаушы ара мезгіл-мезгіл үстіңгі жактарын ашып, тұмсығын алға карай шыгарып, төмен түсіргенде оның ұшында тәтті шырын тамшысы көрінеді. Ара оны қайта жұтып, бал асказанына жөнелтеді де тұмсығын жиып, жасырып кояды. Бұл әрекетін ара 120-240 рет қайталайды. Тек осыдан кейін ғана ол бос балауыз ұяшық іздеп тауып, тәтті шырынды құяды. Бірақ бұл әлі бал емес.</w:t>
      </w:r>
    </w:p>
    <w:p w14:paraId="4D69E0C4" w14:textId="36BCA5A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Тәтті шырынды балға айналдыру жөніндегі күрделі жұмысты баска аралар орындайды. Егер кабылдаушы аралардын жұмысы көп болса, жинаушы аралар бір тамшы тәтті шырынын балауыз ұяшыктын үстінгі кабырга</w:t>
      </w:r>
      <w:r w:rsidR="00325065" w:rsidRPr="003A3443">
        <w:rPr>
          <w:rFonts w:ascii="Times New Roman" w:hAnsi="Times New Roman"/>
          <w:sz w:val="28"/>
          <w:szCs w:val="28"/>
          <w:lang w:val="kk-KZ"/>
        </w:rPr>
        <w:t>сына жапсырып іліп кетеді. Бұл ө</w:t>
      </w:r>
      <w:r w:rsidRPr="003A3443">
        <w:rPr>
          <w:rFonts w:ascii="Times New Roman" w:hAnsi="Times New Roman"/>
          <w:sz w:val="28"/>
          <w:szCs w:val="28"/>
          <w:lang w:val="kk-KZ"/>
        </w:rPr>
        <w:t>те қызықты әрі тәжірибелік мәні бар әдіс</w:t>
      </w:r>
      <w:r w:rsidR="00325065" w:rsidRPr="003A3443">
        <w:rPr>
          <w:rFonts w:ascii="Times New Roman" w:hAnsi="Times New Roman"/>
          <w:sz w:val="28"/>
          <w:szCs w:val="28"/>
          <w:lang w:val="kk-KZ"/>
        </w:rPr>
        <w:t>. Өйткені иілулі тұрган тамшының</w:t>
      </w:r>
      <w:r w:rsidRPr="003A3443">
        <w:rPr>
          <w:rFonts w:ascii="Times New Roman" w:hAnsi="Times New Roman"/>
          <w:sz w:val="28"/>
          <w:szCs w:val="28"/>
          <w:lang w:val="kk-KZ"/>
        </w:rPr>
        <w:t>, үстінгі кабатынын (бетіні</w:t>
      </w:r>
      <w:r w:rsidR="001C0B2A" w:rsidRPr="003A3443">
        <w:rPr>
          <w:rFonts w:ascii="Times New Roman" w:hAnsi="Times New Roman"/>
          <w:sz w:val="28"/>
          <w:szCs w:val="28"/>
          <w:lang w:val="kk-KZ"/>
        </w:rPr>
        <w:t>ң</w:t>
      </w:r>
      <w:r w:rsidRPr="003A3443">
        <w:rPr>
          <w:rFonts w:ascii="Times New Roman" w:hAnsi="Times New Roman"/>
          <w:sz w:val="28"/>
          <w:szCs w:val="28"/>
          <w:lang w:val="kk-KZ"/>
        </w:rPr>
        <w:t>) к</w:t>
      </w:r>
      <w:r w:rsidR="001C0B2A" w:rsidRPr="003A3443">
        <w:rPr>
          <w:rFonts w:ascii="Times New Roman" w:hAnsi="Times New Roman"/>
          <w:sz w:val="28"/>
          <w:szCs w:val="28"/>
          <w:lang w:val="kk-KZ"/>
        </w:rPr>
        <w:t>ө</w:t>
      </w:r>
      <w:r w:rsidRPr="003A3443">
        <w:rPr>
          <w:rFonts w:ascii="Times New Roman" w:hAnsi="Times New Roman"/>
          <w:sz w:val="28"/>
          <w:szCs w:val="28"/>
          <w:lang w:val="kk-KZ"/>
        </w:rPr>
        <w:t>лемі үлкен болады да ылғал беду процесі едәуір шапша</w:t>
      </w:r>
      <w:r w:rsidR="001C0B2A" w:rsidRPr="003A3443">
        <w:rPr>
          <w:rFonts w:ascii="Times New Roman" w:hAnsi="Times New Roman"/>
          <w:sz w:val="28"/>
          <w:szCs w:val="28"/>
          <w:lang w:val="kk-KZ"/>
        </w:rPr>
        <w:t>ң</w:t>
      </w:r>
      <w:r w:rsidRPr="003A3443">
        <w:rPr>
          <w:rFonts w:ascii="Times New Roman" w:hAnsi="Times New Roman"/>
          <w:sz w:val="28"/>
          <w:szCs w:val="28"/>
          <w:lang w:val="kk-KZ"/>
        </w:rPr>
        <w:t>дайды [</w:t>
      </w:r>
      <w:r w:rsidR="001C0B2A" w:rsidRPr="003A3443">
        <w:rPr>
          <w:rFonts w:ascii="Times New Roman" w:hAnsi="Times New Roman"/>
          <w:sz w:val="28"/>
          <w:szCs w:val="28"/>
          <w:lang w:val="kk-KZ"/>
        </w:rPr>
        <w:t>53</w:t>
      </w:r>
      <w:r w:rsidRPr="003A3443">
        <w:rPr>
          <w:rFonts w:ascii="Times New Roman" w:hAnsi="Times New Roman"/>
          <w:sz w:val="28"/>
          <w:szCs w:val="28"/>
          <w:lang w:val="kk-KZ"/>
        </w:rPr>
        <w:t>].</w:t>
      </w:r>
    </w:p>
    <w:p w14:paraId="71E08E1A" w14:textId="2349DE36"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Тәтті шырыннын кұрамында 40-80%, балда 20 пайызға дейін су болады, осы ылғалдын 3/4 болігін жою үшін аралар, шикі бал әбден қоюланғанша, әрбір тамшы татті шырынды бір ұядан екінші ұя тасымалдап отырады. Көптеген аралар бір тамшы бал маңында тынымсыз еноек етеді. Олар үздіксіз қанаттарын қағып (әрбір ара 1 минутта 26400 рет қа</w:t>
      </w:r>
      <w:r w:rsidR="001C0B2A" w:rsidRPr="003A3443">
        <w:rPr>
          <w:rFonts w:ascii="Times New Roman" w:hAnsi="Times New Roman"/>
          <w:sz w:val="28"/>
          <w:szCs w:val="28"/>
          <w:lang w:val="kk-KZ"/>
        </w:rPr>
        <w:t>ғ</w:t>
      </w:r>
      <w:r w:rsidRPr="003A3443">
        <w:rPr>
          <w:rFonts w:ascii="Times New Roman" w:hAnsi="Times New Roman"/>
          <w:sz w:val="28"/>
          <w:szCs w:val="28"/>
          <w:lang w:val="kk-KZ"/>
        </w:rPr>
        <w:t>а</w:t>
      </w:r>
      <w:r w:rsidR="001C0B2A" w:rsidRPr="003A3443">
        <w:rPr>
          <w:rFonts w:ascii="Times New Roman" w:hAnsi="Times New Roman"/>
          <w:sz w:val="28"/>
          <w:szCs w:val="28"/>
          <w:lang w:val="kk-KZ"/>
        </w:rPr>
        <w:t>д</w:t>
      </w:r>
      <w:r w:rsidRPr="003A3443">
        <w:rPr>
          <w:rFonts w:ascii="Times New Roman" w:hAnsi="Times New Roman"/>
          <w:sz w:val="28"/>
          <w:szCs w:val="28"/>
          <w:lang w:val="kk-KZ"/>
        </w:rPr>
        <w:t>ы) кел</w:t>
      </w:r>
      <w:r w:rsidR="001C0B2A" w:rsidRPr="003A3443">
        <w:rPr>
          <w:rFonts w:ascii="Times New Roman" w:hAnsi="Times New Roman"/>
          <w:sz w:val="28"/>
          <w:szCs w:val="28"/>
          <w:lang w:val="kk-KZ"/>
        </w:rPr>
        <w:t>ті</w:t>
      </w:r>
      <w:r w:rsidRPr="003A3443">
        <w:rPr>
          <w:rFonts w:ascii="Times New Roman" w:hAnsi="Times New Roman"/>
          <w:sz w:val="28"/>
          <w:szCs w:val="28"/>
          <w:lang w:val="kk-KZ"/>
        </w:rPr>
        <w:t xml:space="preserve">ру процесін шапшандату үшін омарта ішінен </w:t>
      </w:r>
      <w:r w:rsidR="001C0B2A" w:rsidRPr="003A3443">
        <w:rPr>
          <w:rFonts w:ascii="Times New Roman" w:hAnsi="Times New Roman"/>
          <w:sz w:val="28"/>
          <w:szCs w:val="28"/>
          <w:lang w:val="kk-KZ"/>
        </w:rPr>
        <w:t>қ</w:t>
      </w:r>
      <w:r w:rsidRPr="003A3443">
        <w:rPr>
          <w:rFonts w:ascii="Times New Roman" w:hAnsi="Times New Roman"/>
          <w:sz w:val="28"/>
          <w:szCs w:val="28"/>
          <w:lang w:val="kk-KZ"/>
        </w:rPr>
        <w:t>осымша ауа айдай</w:t>
      </w:r>
      <w:r w:rsidR="001C0B2A" w:rsidRPr="003A3443">
        <w:rPr>
          <w:rFonts w:ascii="Times New Roman" w:hAnsi="Times New Roman"/>
          <w:sz w:val="28"/>
          <w:szCs w:val="28"/>
          <w:lang w:val="kk-KZ"/>
        </w:rPr>
        <w:t>ды.</w:t>
      </w:r>
      <w:r w:rsidRPr="003A3443">
        <w:rPr>
          <w:rFonts w:ascii="Times New Roman" w:hAnsi="Times New Roman"/>
          <w:sz w:val="28"/>
          <w:szCs w:val="28"/>
          <w:lang w:val="kk-KZ"/>
        </w:rPr>
        <w:t xml:space="preserve"> Жұмысшы аралардын бал асказанында тәтті шырынды коюландыру процесі жузеге асырылады.</w:t>
      </w:r>
    </w:p>
    <w:p w14:paraId="4EB85F8D"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Асқазан жасушыларынын шырыну есебінен тәтті шырынның көлемі азаяды. Аранын, ағзасында тәтті шырын ферменттермен, органикалык кышкылдармен, антибактериялык байытылады. баска заттармен</w:t>
      </w:r>
    </w:p>
    <w:p w14:paraId="1236717A"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Бал толтырылған ұяларды аралар балауыз қақпақпен жабады, осы күйінде бал ұзак жылдар бойы сакталады. Жазғы маусымда аралардын бір отбасы 150 килограмға дейін бал жинайды. Балдың қаншалыкты кұнды екенін анғару үшін негізгі касиеттерін атаса да жеткілікті.</w:t>
      </w:r>
    </w:p>
    <w:p w14:paraId="4DAC1336" w14:textId="2E6D20F4"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Гүл балы монофлерлі яғни балды өсімдіктердін бір түрінен (карақұмық, жөке ағашы, ак караган, к</w:t>
      </w:r>
      <w:r w:rsidR="00077242" w:rsidRPr="003A3443">
        <w:rPr>
          <w:rFonts w:ascii="Times New Roman" w:hAnsi="Times New Roman"/>
          <w:sz w:val="28"/>
          <w:szCs w:val="28"/>
          <w:lang w:val="kk-KZ"/>
        </w:rPr>
        <w:t>ип</w:t>
      </w:r>
      <w:r w:rsidRPr="003A3443">
        <w:rPr>
          <w:rFonts w:ascii="Times New Roman" w:hAnsi="Times New Roman"/>
          <w:sz w:val="28"/>
          <w:szCs w:val="28"/>
          <w:lang w:val="kk-KZ"/>
        </w:rPr>
        <w:t>рей, күнбағыс, эспарцет, фацелия) алынған тәтті шырыннан жасалған және полифлерлі немесе әртүрлі балды өсімдіктердің шырынынан жасалған балдар болып екіге бөлінеді. Тек кана бір өсімдіктің, тәтті шырынынан жасалған бал сирек кездеседі. Балдың сортын ажырату үшін оның кұрамында бір өсімдіктің, мысалы жеке балында жөке ағашы гүлдері шырынының басым болуы жеткілікті. Бұл балға араласкан азын-аулак баска өсімдіктер шырыны онын, дәмдік касиетіне, түсіне, хош иісіне әсер етпейді [</w:t>
      </w:r>
      <w:r w:rsidR="001C0B2A" w:rsidRPr="003A3443">
        <w:rPr>
          <w:rFonts w:ascii="Times New Roman" w:hAnsi="Times New Roman"/>
          <w:sz w:val="28"/>
          <w:szCs w:val="28"/>
          <w:lang w:val="kk-KZ"/>
        </w:rPr>
        <w:t>54</w:t>
      </w:r>
      <w:r w:rsidRPr="003A3443">
        <w:rPr>
          <w:rFonts w:ascii="Times New Roman" w:hAnsi="Times New Roman"/>
          <w:sz w:val="28"/>
          <w:szCs w:val="28"/>
          <w:lang w:val="kk-KZ"/>
        </w:rPr>
        <w:t>].</w:t>
      </w:r>
    </w:p>
    <w:p w14:paraId="5D69D9CE"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Полифлерлі балға шабындық, далалық-орманды, жемісті, таулы-орманды жерлерде өсетін балды өсімдіктер шырынынан алынған балдар жатады. Түрлі облыстарда жиналған балдар да қиыр шығыс жеке балы, лепсі</w:t>
      </w:r>
    </w:p>
    <w:p w14:paraId="40D58FD9" w14:textId="77777777" w:rsidR="0059750D" w:rsidRPr="003A3443" w:rsidRDefault="0059750D" w:rsidP="0059750D">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мамыр балы және т. б. сорттарга бөлінеді.</w:t>
      </w:r>
    </w:p>
    <w:p w14:paraId="5BFC53C5"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Алыну және өнделу тәсіліне қарай бал балауыздық (сотовый) және ағызылған бал болып екіге бөлінеді. Ұяларға құйылып, ауыздары балауыз қақпақтармен жабылған бал балауыздық бал деп аталады. Ол тұтынушыларға аралардың өзі жасаған табиғи сауытта, жоғары сапалы таза күйінде жетеді. Ағызылған бал балауызды бал айдағышка салып ағызу жолымен алынады да </w:t>
      </w:r>
      <w:r w:rsidRPr="003A3443">
        <w:rPr>
          <w:rFonts w:ascii="Times New Roman" w:hAnsi="Times New Roman"/>
          <w:sz w:val="28"/>
          <w:szCs w:val="28"/>
          <w:lang w:val="kk-KZ"/>
        </w:rPr>
        <w:lastRenderedPageBreak/>
        <w:t>шыны кұтыларға немесе бөшкелерге құйылып. бөлшектеп өлшеу аркылы сатылады.</w:t>
      </w:r>
    </w:p>
    <w:p w14:paraId="7A268188"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Балдың кейбір сорттарын түсі, хош иісі мен дәмі арқылы ажыратуға болады. Балдардың түрлі сорттары бір-бірінен тек түсі арқылы ғана емес, басқа.</w:t>
      </w:r>
    </w:p>
    <w:p w14:paraId="32443DDC"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Балдың</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тозаңын</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талдау</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оның</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құрамындағы</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тозаң</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мөлшерін</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санау</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арқылы</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оның</w:t>
      </w:r>
      <w:r w:rsidRPr="003A3443">
        <w:rPr>
          <w:rFonts w:ascii="Times New Roman" w:hAnsi="Times New Roman"/>
          <w:spacing w:val="80"/>
          <w:sz w:val="28"/>
          <w:szCs w:val="28"/>
          <w:lang w:val="kk-KZ"/>
        </w:rPr>
        <w:t xml:space="preserve"> </w:t>
      </w:r>
      <w:r w:rsidRPr="003A3443">
        <w:rPr>
          <w:rFonts w:ascii="Times New Roman" w:hAnsi="Times New Roman"/>
          <w:sz w:val="28"/>
          <w:szCs w:val="28"/>
          <w:lang w:val="kk-KZ"/>
        </w:rPr>
        <w:t>ботаникалық шығу</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тегін анықтауға бағытталған зерттеу. Бұл аралар балшырындарды қандай нақты</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өсімдіктерден</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әкелетінін</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анықтауға</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мүмкіндік</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береді. Табиғи</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балдың</w:t>
      </w:r>
      <w:r w:rsidRPr="003A3443">
        <w:rPr>
          <w:rFonts w:ascii="Times New Roman" w:hAnsi="Times New Roman"/>
          <w:spacing w:val="40"/>
          <w:sz w:val="28"/>
          <w:szCs w:val="28"/>
          <w:lang w:val="kk-KZ"/>
        </w:rPr>
        <w:t xml:space="preserve"> </w:t>
      </w:r>
      <w:r w:rsidRPr="003A3443">
        <w:rPr>
          <w:rFonts w:ascii="Times New Roman" w:hAnsi="Times New Roman"/>
          <w:sz w:val="28"/>
          <w:szCs w:val="28"/>
          <w:lang w:val="kk-KZ"/>
        </w:rPr>
        <w:t>құрамында</w:t>
      </w:r>
      <w:r w:rsidRPr="003A3443">
        <w:rPr>
          <w:rFonts w:ascii="Times New Roman" w:hAnsi="Times New Roman"/>
          <w:spacing w:val="80"/>
          <w:sz w:val="28"/>
          <w:szCs w:val="28"/>
          <w:lang w:val="kk-KZ"/>
        </w:rPr>
        <w:t xml:space="preserve"> </w:t>
      </w:r>
      <w:r w:rsidRPr="003A3443">
        <w:rPr>
          <w:rFonts w:ascii="Times New Roman" w:hAnsi="Times New Roman"/>
          <w:sz w:val="28"/>
          <w:szCs w:val="28"/>
          <w:lang w:val="kk-KZ"/>
        </w:rPr>
        <w:t>қарапайым,</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оңай</w:t>
      </w:r>
      <w:r w:rsidRPr="003A3443">
        <w:rPr>
          <w:rFonts w:ascii="Times New Roman" w:hAnsi="Times New Roman"/>
          <w:spacing w:val="-9"/>
          <w:sz w:val="28"/>
          <w:szCs w:val="28"/>
          <w:lang w:val="kk-KZ"/>
        </w:rPr>
        <w:t xml:space="preserve"> </w:t>
      </w:r>
      <w:r w:rsidRPr="003A3443">
        <w:rPr>
          <w:rFonts w:ascii="Times New Roman" w:hAnsi="Times New Roman"/>
          <w:sz w:val="28"/>
          <w:szCs w:val="28"/>
          <w:lang w:val="kk-KZ"/>
        </w:rPr>
        <w:t>сіңетін</w:t>
      </w:r>
      <w:r w:rsidRPr="003A3443">
        <w:rPr>
          <w:rFonts w:ascii="Times New Roman" w:hAnsi="Times New Roman"/>
          <w:spacing w:val="-9"/>
          <w:sz w:val="28"/>
          <w:szCs w:val="28"/>
          <w:lang w:val="kk-KZ"/>
        </w:rPr>
        <w:t xml:space="preserve"> </w:t>
      </w:r>
      <w:r w:rsidRPr="003A3443">
        <w:rPr>
          <w:rFonts w:ascii="Times New Roman" w:hAnsi="Times New Roman"/>
          <w:sz w:val="28"/>
          <w:szCs w:val="28"/>
          <w:lang w:val="kk-KZ"/>
        </w:rPr>
        <w:t>моносахаридтер</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(глюкоза,</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фруктоза)</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бар,</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олар</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қанға</w:t>
      </w:r>
      <w:r w:rsidRPr="003A3443">
        <w:rPr>
          <w:rFonts w:ascii="Times New Roman" w:hAnsi="Times New Roman"/>
          <w:spacing w:val="-11"/>
          <w:sz w:val="28"/>
          <w:szCs w:val="28"/>
          <w:lang w:val="kk-KZ"/>
        </w:rPr>
        <w:t xml:space="preserve"> </w:t>
      </w:r>
      <w:r w:rsidRPr="003A3443">
        <w:rPr>
          <w:rFonts w:ascii="Times New Roman" w:hAnsi="Times New Roman"/>
          <w:sz w:val="28"/>
          <w:szCs w:val="28"/>
          <w:lang w:val="kk-KZ"/>
        </w:rPr>
        <w:t>тез</w:t>
      </w:r>
      <w:r w:rsidRPr="003A3443">
        <w:rPr>
          <w:rFonts w:ascii="Times New Roman" w:hAnsi="Times New Roman"/>
          <w:spacing w:val="-9"/>
          <w:sz w:val="28"/>
          <w:szCs w:val="28"/>
          <w:lang w:val="kk-KZ"/>
        </w:rPr>
        <w:t xml:space="preserve"> </w:t>
      </w:r>
      <w:r w:rsidRPr="003A3443">
        <w:rPr>
          <w:rFonts w:ascii="Times New Roman" w:hAnsi="Times New Roman"/>
          <w:sz w:val="28"/>
          <w:szCs w:val="28"/>
          <w:lang w:val="kk-KZ"/>
        </w:rPr>
        <w:t>еніп,</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 xml:space="preserve">дененің </w:t>
      </w:r>
      <w:r w:rsidRPr="003A3443">
        <w:rPr>
          <w:rFonts w:ascii="Times New Roman" w:hAnsi="Times New Roman"/>
          <w:spacing w:val="-2"/>
          <w:sz w:val="28"/>
          <w:szCs w:val="28"/>
          <w:lang w:val="kk-KZ"/>
        </w:rPr>
        <w:t>энергия</w:t>
      </w:r>
      <w:r w:rsidRPr="003A3443">
        <w:rPr>
          <w:rFonts w:ascii="Times New Roman" w:hAnsi="Times New Roman"/>
          <w:sz w:val="28"/>
          <w:szCs w:val="28"/>
          <w:lang w:val="kk-KZ"/>
        </w:rPr>
        <w:t xml:space="preserve"> </w:t>
      </w:r>
      <w:r w:rsidRPr="003A3443">
        <w:rPr>
          <w:rFonts w:ascii="Times New Roman" w:hAnsi="Times New Roman"/>
          <w:spacing w:val="-4"/>
          <w:sz w:val="28"/>
          <w:szCs w:val="28"/>
          <w:lang w:val="kk-KZ"/>
        </w:rPr>
        <w:t>қорын</w:t>
      </w:r>
      <w:r w:rsidRPr="003A3443">
        <w:rPr>
          <w:rFonts w:ascii="Times New Roman" w:hAnsi="Times New Roman"/>
          <w:sz w:val="28"/>
          <w:szCs w:val="28"/>
          <w:lang w:val="kk-KZ"/>
        </w:rPr>
        <w:t xml:space="preserve"> </w:t>
      </w:r>
      <w:r w:rsidRPr="003A3443">
        <w:rPr>
          <w:rFonts w:ascii="Times New Roman" w:hAnsi="Times New Roman"/>
          <w:spacing w:val="-2"/>
          <w:sz w:val="28"/>
          <w:szCs w:val="28"/>
          <w:lang w:val="kk-KZ"/>
        </w:rPr>
        <w:t>толықтырады.</w:t>
      </w:r>
    </w:p>
    <w:p w14:paraId="7F05F9B5" w14:textId="42323BAB" w:rsidR="0059750D" w:rsidRPr="003A3443" w:rsidRDefault="0059750D" w:rsidP="0059750D">
      <w:pPr>
        <w:pStyle w:val="a7"/>
        <w:tabs>
          <w:tab w:val="left" w:pos="1112"/>
          <w:tab w:val="left" w:pos="1961"/>
          <w:tab w:val="left" w:pos="3621"/>
          <w:tab w:val="left" w:pos="4600"/>
          <w:tab w:val="left" w:pos="5933"/>
          <w:tab w:val="left" w:pos="8083"/>
          <w:tab w:val="left" w:pos="8795"/>
        </w:tabs>
        <w:ind w:left="0" w:firstLine="709"/>
        <w:rPr>
          <w:spacing w:val="40"/>
        </w:rPr>
      </w:pPr>
      <w:r w:rsidRPr="003A3443">
        <w:rPr>
          <w:spacing w:val="-2"/>
        </w:rPr>
        <w:t>Балдың құрамында</w:t>
      </w:r>
      <w:r w:rsidRPr="003A3443">
        <w:t xml:space="preserve"> </w:t>
      </w:r>
      <w:r w:rsidRPr="003A3443">
        <w:rPr>
          <w:spacing w:val="-2"/>
        </w:rPr>
        <w:t>аминқышқылдары,</w:t>
      </w:r>
      <w:r w:rsidRPr="003A3443">
        <w:t xml:space="preserve"> </w:t>
      </w:r>
      <w:r w:rsidRPr="003A3443">
        <w:rPr>
          <w:spacing w:val="-4"/>
        </w:rPr>
        <w:t xml:space="preserve">эфир </w:t>
      </w:r>
      <w:r w:rsidRPr="003A3443">
        <w:rPr>
          <w:spacing w:val="-2"/>
        </w:rPr>
        <w:t xml:space="preserve">майлары, </w:t>
      </w:r>
      <w:r w:rsidRPr="003A3443">
        <w:t>гормондар, ферменттер, органикалық қышқылдар, минералдар, дәрумендер, диабетке қарсы және</w:t>
      </w:r>
      <w:r w:rsidRPr="003A3443">
        <w:rPr>
          <w:spacing w:val="-8"/>
        </w:rPr>
        <w:t xml:space="preserve"> </w:t>
      </w:r>
      <w:r w:rsidRPr="003A3443">
        <w:t>басқа</w:t>
      </w:r>
      <w:r w:rsidRPr="003A3443">
        <w:rPr>
          <w:spacing w:val="-5"/>
        </w:rPr>
        <w:t xml:space="preserve"> </w:t>
      </w:r>
      <w:r w:rsidRPr="003A3443">
        <w:t>да</w:t>
      </w:r>
      <w:r w:rsidRPr="003A3443">
        <w:rPr>
          <w:spacing w:val="-2"/>
        </w:rPr>
        <w:t xml:space="preserve"> </w:t>
      </w:r>
      <w:r w:rsidRPr="003A3443">
        <w:t>ағзаға</w:t>
      </w:r>
      <w:r w:rsidRPr="003A3443">
        <w:rPr>
          <w:spacing w:val="-3"/>
        </w:rPr>
        <w:t xml:space="preserve"> </w:t>
      </w:r>
      <w:r w:rsidRPr="003A3443">
        <w:t>пайдалы</w:t>
      </w:r>
      <w:r w:rsidRPr="003A3443">
        <w:rPr>
          <w:spacing w:val="-4"/>
        </w:rPr>
        <w:t xml:space="preserve"> </w:t>
      </w:r>
      <w:r w:rsidRPr="003A3443">
        <w:t>заттар</w:t>
      </w:r>
      <w:r w:rsidRPr="003A3443">
        <w:rPr>
          <w:spacing w:val="-4"/>
        </w:rPr>
        <w:t xml:space="preserve"> </w:t>
      </w:r>
      <w:r w:rsidRPr="003A3443">
        <w:t>бар.</w:t>
      </w:r>
      <w:r w:rsidRPr="003A3443">
        <w:rPr>
          <w:spacing w:val="-2"/>
        </w:rPr>
        <w:t xml:space="preserve"> </w:t>
      </w:r>
      <w:r w:rsidRPr="003A3443">
        <w:t>Ара</w:t>
      </w:r>
      <w:r w:rsidRPr="003A3443">
        <w:rPr>
          <w:spacing w:val="-3"/>
        </w:rPr>
        <w:t xml:space="preserve"> </w:t>
      </w:r>
      <w:r w:rsidRPr="003A3443">
        <w:t>шаруашылығының</w:t>
      </w:r>
      <w:r w:rsidRPr="003A3443">
        <w:rPr>
          <w:spacing w:val="-3"/>
        </w:rPr>
        <w:t xml:space="preserve"> </w:t>
      </w:r>
      <w:r w:rsidRPr="003A3443">
        <w:t>бұл</w:t>
      </w:r>
      <w:r w:rsidRPr="003A3443">
        <w:rPr>
          <w:spacing w:val="-1"/>
        </w:rPr>
        <w:t xml:space="preserve"> </w:t>
      </w:r>
      <w:r w:rsidRPr="003A3443">
        <w:t>өнімінде</w:t>
      </w:r>
      <w:r w:rsidRPr="003A3443">
        <w:rPr>
          <w:spacing w:val="-5"/>
        </w:rPr>
        <w:t xml:space="preserve"> </w:t>
      </w:r>
      <w:r w:rsidRPr="003A3443">
        <w:t>барлығы</w:t>
      </w:r>
      <w:r w:rsidRPr="003A3443">
        <w:rPr>
          <w:spacing w:val="-5"/>
        </w:rPr>
        <w:t xml:space="preserve"> </w:t>
      </w:r>
      <w:r w:rsidRPr="003A3443">
        <w:t>300</w:t>
      </w:r>
      <w:r w:rsidRPr="003A3443">
        <w:rPr>
          <w:spacing w:val="-4"/>
        </w:rPr>
        <w:t xml:space="preserve"> </w:t>
      </w:r>
      <w:r w:rsidRPr="003A3443">
        <w:rPr>
          <w:spacing w:val="-7"/>
        </w:rPr>
        <w:t>ге</w:t>
      </w:r>
      <w:r w:rsidRPr="003A3443">
        <w:rPr>
          <w:spacing w:val="40"/>
        </w:rPr>
        <w:t xml:space="preserve"> </w:t>
      </w:r>
      <w:r w:rsidRPr="003A3443">
        <w:t>жуық</w:t>
      </w:r>
      <w:r w:rsidRPr="003A3443">
        <w:rPr>
          <w:spacing w:val="-1"/>
        </w:rPr>
        <w:t xml:space="preserve"> </w:t>
      </w:r>
      <w:r w:rsidRPr="003A3443">
        <w:t>түрлі</w:t>
      </w:r>
      <w:r w:rsidRPr="003A3443">
        <w:rPr>
          <w:spacing w:val="-1"/>
        </w:rPr>
        <w:t xml:space="preserve"> </w:t>
      </w:r>
      <w:r w:rsidRPr="003A3443">
        <w:t>заттар</w:t>
      </w:r>
      <w:r w:rsidRPr="003A3443">
        <w:rPr>
          <w:spacing w:val="-1"/>
        </w:rPr>
        <w:t xml:space="preserve"> </w:t>
      </w:r>
      <w:r w:rsidRPr="003A3443">
        <w:t>бар</w:t>
      </w:r>
      <w:r w:rsidRPr="003A3443">
        <w:rPr>
          <w:spacing w:val="-1"/>
        </w:rPr>
        <w:t xml:space="preserve"> </w:t>
      </w:r>
      <w:r w:rsidRPr="003A3443">
        <w:t>[</w:t>
      </w:r>
      <w:r w:rsidR="001C0B2A" w:rsidRPr="003A3443">
        <w:t>55</w:t>
      </w:r>
      <w:r w:rsidRPr="003A3443">
        <w:rPr>
          <w:spacing w:val="-5"/>
        </w:rPr>
        <w:t>].</w:t>
      </w:r>
    </w:p>
    <w:p w14:paraId="23499E53" w14:textId="6081CB3E" w:rsidR="0059750D" w:rsidRPr="003A3443" w:rsidRDefault="0059750D" w:rsidP="0059750D">
      <w:pPr>
        <w:pStyle w:val="a7"/>
        <w:ind w:left="0" w:firstLine="709"/>
        <w:rPr>
          <w:spacing w:val="-12"/>
        </w:rPr>
      </w:pPr>
      <w:r w:rsidRPr="003A3443">
        <w:t>Ара колонияларының өнімділігі, олар жинайтын балдың сапасы бал өсімдіктерінің түрлік құрамына тікелей байланысты [</w:t>
      </w:r>
      <w:r w:rsidR="001C0B2A" w:rsidRPr="003A3443">
        <w:t>56</w:t>
      </w:r>
      <w:r w:rsidRPr="003A3443">
        <w:t>]. Бал өсімдіктерінің с</w:t>
      </w:r>
      <w:r w:rsidR="00077242" w:rsidRPr="003A3443">
        <w:t>ип</w:t>
      </w:r>
      <w:r w:rsidRPr="003A3443">
        <w:t>аттамаларын, олардың гүлдену</w:t>
      </w:r>
      <w:r w:rsidRPr="003A3443">
        <w:rPr>
          <w:spacing w:val="-11"/>
        </w:rPr>
        <w:t xml:space="preserve"> </w:t>
      </w:r>
      <w:r w:rsidRPr="003A3443">
        <w:t>фенологиясын,</w:t>
      </w:r>
      <w:r w:rsidRPr="003A3443">
        <w:rPr>
          <w:spacing w:val="-6"/>
        </w:rPr>
        <w:t xml:space="preserve"> </w:t>
      </w:r>
      <w:r w:rsidRPr="003A3443">
        <w:t>аралардың</w:t>
      </w:r>
      <w:r w:rsidRPr="003A3443">
        <w:rPr>
          <w:spacing w:val="-5"/>
        </w:rPr>
        <w:t xml:space="preserve"> </w:t>
      </w:r>
      <w:r w:rsidRPr="003A3443">
        <w:t>келу</w:t>
      </w:r>
      <w:r w:rsidRPr="003A3443">
        <w:rPr>
          <w:spacing w:val="-11"/>
        </w:rPr>
        <w:t xml:space="preserve"> </w:t>
      </w:r>
      <w:r w:rsidRPr="003A3443">
        <w:t>дәрежесін</w:t>
      </w:r>
      <w:r w:rsidRPr="003A3443">
        <w:rPr>
          <w:spacing w:val="-4"/>
        </w:rPr>
        <w:t xml:space="preserve"> </w:t>
      </w:r>
      <w:r w:rsidRPr="003A3443">
        <w:t>негіздейтін</w:t>
      </w:r>
      <w:r w:rsidRPr="003A3443">
        <w:rPr>
          <w:spacing w:val="-5"/>
        </w:rPr>
        <w:t xml:space="preserve"> </w:t>
      </w:r>
      <w:r w:rsidRPr="003A3443">
        <w:t>саласында</w:t>
      </w:r>
      <w:r w:rsidRPr="003A3443">
        <w:rPr>
          <w:spacing w:val="-7"/>
        </w:rPr>
        <w:t xml:space="preserve"> </w:t>
      </w:r>
      <w:r w:rsidRPr="003A3443">
        <w:t>көптеген</w:t>
      </w:r>
      <w:r w:rsidRPr="003A3443">
        <w:rPr>
          <w:spacing w:val="-5"/>
        </w:rPr>
        <w:t xml:space="preserve"> </w:t>
      </w:r>
      <w:r w:rsidRPr="003A3443">
        <w:t>зерттеулер жүргізіледі</w:t>
      </w:r>
      <w:r w:rsidRPr="003A3443">
        <w:rPr>
          <w:spacing w:val="-14"/>
        </w:rPr>
        <w:t xml:space="preserve"> </w:t>
      </w:r>
      <w:r w:rsidRPr="003A3443">
        <w:t>[</w:t>
      </w:r>
      <w:r w:rsidR="001C0B2A" w:rsidRPr="003A3443">
        <w:t>57</w:t>
      </w:r>
      <w:r w:rsidRPr="003A3443">
        <w:t>].</w:t>
      </w:r>
      <w:r w:rsidRPr="003A3443">
        <w:rPr>
          <w:spacing w:val="-12"/>
        </w:rPr>
        <w:t xml:space="preserve"> </w:t>
      </w:r>
    </w:p>
    <w:p w14:paraId="5A4B9C82" w14:textId="5778F9DF" w:rsidR="0059750D" w:rsidRPr="003A3443" w:rsidRDefault="0059750D" w:rsidP="0059750D">
      <w:pPr>
        <w:pStyle w:val="a7"/>
        <w:ind w:left="0" w:firstLine="709"/>
      </w:pPr>
      <w:r w:rsidRPr="003A3443">
        <w:t>Алайда,</w:t>
      </w:r>
      <w:r w:rsidRPr="003A3443">
        <w:rPr>
          <w:spacing w:val="-14"/>
        </w:rPr>
        <w:t xml:space="preserve"> </w:t>
      </w:r>
      <w:r w:rsidRPr="003A3443">
        <w:t>бұл</w:t>
      </w:r>
      <w:r w:rsidRPr="003A3443">
        <w:rPr>
          <w:spacing w:val="-12"/>
        </w:rPr>
        <w:t xml:space="preserve"> </w:t>
      </w:r>
      <w:r w:rsidRPr="003A3443">
        <w:t>зерттеулердің</w:t>
      </w:r>
      <w:r w:rsidRPr="003A3443">
        <w:rPr>
          <w:spacing w:val="-11"/>
        </w:rPr>
        <w:t xml:space="preserve"> </w:t>
      </w:r>
      <w:r w:rsidRPr="003A3443">
        <w:t>сөзсіз</w:t>
      </w:r>
      <w:r w:rsidRPr="003A3443">
        <w:rPr>
          <w:spacing w:val="-11"/>
        </w:rPr>
        <w:t xml:space="preserve"> </w:t>
      </w:r>
      <w:r w:rsidRPr="003A3443">
        <w:t>маңыздылығына</w:t>
      </w:r>
      <w:r w:rsidRPr="003A3443">
        <w:rPr>
          <w:spacing w:val="-13"/>
        </w:rPr>
        <w:t xml:space="preserve"> </w:t>
      </w:r>
      <w:r w:rsidRPr="003A3443">
        <w:t>қарамастан,</w:t>
      </w:r>
      <w:r w:rsidRPr="003A3443">
        <w:rPr>
          <w:spacing w:val="-12"/>
        </w:rPr>
        <w:t xml:space="preserve"> </w:t>
      </w:r>
      <w:r w:rsidRPr="003A3443">
        <w:t>олардың</w:t>
      </w:r>
      <w:r w:rsidRPr="003A3443">
        <w:rPr>
          <w:spacing w:val="-12"/>
        </w:rPr>
        <w:t xml:space="preserve"> </w:t>
      </w:r>
      <w:r w:rsidRPr="003A3443">
        <w:t>белгілі бір шектеулері мен объективтілігі жеткіліксіз, өйткені өсімдіктердің бал және тозаңдану құндылығы туралы ең нақты түсінікті тек ара ұяларында жинақталған бал мен арананын талдау, олардың нақты ботаникалық шығу тегін анықтау арқылы алуға болады [</w:t>
      </w:r>
      <w:r w:rsidR="001C0B2A" w:rsidRPr="003A3443">
        <w:t>58</w:t>
      </w:r>
      <w:r w:rsidRPr="003A3443">
        <w:t xml:space="preserve">]. </w:t>
      </w:r>
    </w:p>
    <w:p w14:paraId="21C01692" w14:textId="4579AD49" w:rsidR="0059750D" w:rsidRPr="003A3443" w:rsidRDefault="0059750D" w:rsidP="0059750D">
      <w:pPr>
        <w:pStyle w:val="a7"/>
        <w:ind w:left="0" w:firstLine="709"/>
      </w:pPr>
      <w:r w:rsidRPr="003A3443">
        <w:t>Бұл жағдайда оның құрамындағы тозаңды зерттеуге бағытталған балдың микроскопиялық талдауы үлкен мәнге ие болады. Талдау нәтижелері бойынша үлкен ықтималдықпен оның табиғи, флористикалық және географиялық шығу тегін бағалауға, қоспалардың барлық түрлерінің, соның ішінде балдың болуын, адам ағзасына улы әсер етуі мүмкін улы өсімдіктердің тозаң дәндерінің болуын және т.б. анықтауға болады [</w:t>
      </w:r>
      <w:r w:rsidR="001C0B2A" w:rsidRPr="003A3443">
        <w:t>59</w:t>
      </w:r>
      <w:r w:rsidRPr="003A3443">
        <w:t>].</w:t>
      </w:r>
    </w:p>
    <w:p w14:paraId="612EB5BB" w14:textId="77777777" w:rsidR="0059750D" w:rsidRPr="003A3443" w:rsidRDefault="0059750D" w:rsidP="0059750D">
      <w:pPr>
        <w:pStyle w:val="a7"/>
        <w:ind w:left="0" w:firstLine="709"/>
      </w:pPr>
      <w:r w:rsidRPr="003A3443">
        <w:t>Ара шаруашылығы өнімдеріндегі тозаңның сапалық және сандық құрамын анықтау (бал, тозаң, ара наны (перга), ара ұясы), аймақтың бал-перганос базасын құру, балдың және басқа</w:t>
      </w:r>
      <w:r w:rsidRPr="003A3443">
        <w:rPr>
          <w:spacing w:val="-4"/>
        </w:rPr>
        <w:t xml:space="preserve"> </w:t>
      </w:r>
      <w:r w:rsidRPr="003A3443">
        <w:t>да</w:t>
      </w:r>
      <w:r w:rsidRPr="003A3443">
        <w:rPr>
          <w:spacing w:val="-4"/>
        </w:rPr>
        <w:t xml:space="preserve"> </w:t>
      </w:r>
      <w:r w:rsidRPr="003A3443">
        <w:t>ара</w:t>
      </w:r>
      <w:r w:rsidRPr="003A3443">
        <w:rPr>
          <w:spacing w:val="-4"/>
        </w:rPr>
        <w:t xml:space="preserve"> </w:t>
      </w:r>
      <w:r w:rsidRPr="003A3443">
        <w:t>шаруашылығы</w:t>
      </w:r>
      <w:r w:rsidRPr="003A3443">
        <w:rPr>
          <w:spacing w:val="-4"/>
        </w:rPr>
        <w:t xml:space="preserve"> </w:t>
      </w:r>
      <w:r w:rsidRPr="003A3443">
        <w:t>өнімдерінің</w:t>
      </w:r>
      <w:r w:rsidRPr="003A3443">
        <w:rPr>
          <w:spacing w:val="-4"/>
        </w:rPr>
        <w:t xml:space="preserve"> </w:t>
      </w:r>
      <w:r w:rsidRPr="003A3443">
        <w:t>ботаникалық</w:t>
      </w:r>
      <w:r w:rsidRPr="003A3443">
        <w:rPr>
          <w:spacing w:val="-3"/>
        </w:rPr>
        <w:t xml:space="preserve"> </w:t>
      </w:r>
      <w:r w:rsidRPr="003A3443">
        <w:t>және</w:t>
      </w:r>
      <w:r w:rsidRPr="003A3443">
        <w:rPr>
          <w:spacing w:val="-4"/>
        </w:rPr>
        <w:t xml:space="preserve"> </w:t>
      </w:r>
      <w:r w:rsidRPr="003A3443">
        <w:t>географиялық</w:t>
      </w:r>
      <w:r w:rsidRPr="003A3443">
        <w:rPr>
          <w:spacing w:val="-3"/>
        </w:rPr>
        <w:t xml:space="preserve"> </w:t>
      </w:r>
      <w:r w:rsidRPr="003A3443">
        <w:t>шығу</w:t>
      </w:r>
      <w:r w:rsidRPr="003A3443">
        <w:rPr>
          <w:spacing w:val="-10"/>
        </w:rPr>
        <w:t xml:space="preserve"> </w:t>
      </w:r>
      <w:r w:rsidRPr="003A3443">
        <w:t>тегін</w:t>
      </w:r>
      <w:r w:rsidRPr="003A3443">
        <w:rPr>
          <w:spacing w:val="-2"/>
        </w:rPr>
        <w:t xml:space="preserve"> </w:t>
      </w:r>
      <w:r w:rsidRPr="003A3443">
        <w:t>анықтау және олардың бұрмалану жағдайларын анықтау – бұл мелиссопалинологияның барлық міндеттері – шикі балдағы тозаң мен спораларды зерттейтін ғылым. Қазіргі білім деңгейі мелиссопалинологиялық жүйелер балдың және басқа да ара өнімдерінің ботаникалық және географиялық шығу тегін сенімді диагностикалауға мүмкіндік береді.</w:t>
      </w:r>
    </w:p>
    <w:p w14:paraId="57FEA6D7" w14:textId="54AD923B" w:rsidR="0059750D" w:rsidRPr="003A3443" w:rsidRDefault="0059750D" w:rsidP="0059750D">
      <w:pPr>
        <w:pStyle w:val="a7"/>
        <w:ind w:left="0" w:firstLine="709"/>
      </w:pPr>
      <w:r w:rsidRPr="003A3443">
        <w:t>Мелиссопалинологиялық талдау әдісін ұлттық және халықаралық стандарттарды белгілеу арқылы жетілдіруге болады [</w:t>
      </w:r>
      <w:r w:rsidR="001C0B2A" w:rsidRPr="003A3443">
        <w:t>60</w:t>
      </w:r>
      <w:r w:rsidRPr="003A3443">
        <w:t>].</w:t>
      </w:r>
    </w:p>
    <w:p w14:paraId="5F537320"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Асыл тұқымды ара шаруашылығының даму тенденцияларына жоғарыда келтірілген шолуға байланысты ғылым мен техниканың соңғы жетістіктерін қолдана отырып, селекциялық процесті басқарудың жаңа отандық технологияларын әзірлеу қажеттілігі туындайды. Бұдан шығатыны, еліміздің </w:t>
      </w:r>
      <w:r w:rsidRPr="003A3443">
        <w:rPr>
          <w:rFonts w:ascii="Times New Roman" w:hAnsi="Times New Roman"/>
          <w:sz w:val="28"/>
          <w:szCs w:val="28"/>
          <w:lang w:val="kk-KZ"/>
        </w:rPr>
        <w:lastRenderedPageBreak/>
        <w:t>асыл тұқымды ара шаруашылығы саласында жоғарыда аталған проблемалық мәселелерге байланысты бірқатар нақты шешілмеген міндеттер анықталды.</w:t>
      </w:r>
    </w:p>
    <w:p w14:paraId="1F74777B"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Алайда, аралардың тұқымдық құрамын талдаудың бұл түрі тек асыл тұқымды тұқымдар мен ара популяцияларына ғана қолданыла алатындығын атап өткен жөн. Жаппай таңдау үшін қарапайым және технологиялық шешімдер қажет.</w:t>
      </w:r>
    </w:p>
    <w:p w14:paraId="52186FE4" w14:textId="2F88476B"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Алпатовтың классикалық морфометриясынан айырмашылығы, геометриялық морфометрия қазіргі заманғы ақпараттық технологияларды қолдануға бағытталған және зерттеу объектісі ретінде ара отбасының жұмысшы аралардың оң қанаттарын қолданады. Жоба шеңберінде жұмыс істеу үшін қанатқа нүктелерді (landmark) қою бойынша жасанды интеллект элементтері бар бағдарлама белгілі бір тәртіппен орындалатын болады. Әрі қарай жұмыс жоғары ажыратымдылықтағы сканер немесе суретке түсіру функциясы бар және компьютердің USB коннекторына қосылған микроскоп жасаған кескінді цифрландыру бағдарламалары арқылы жүзеге асырылады. Өлшенетін белгілер жиынтығы бірнеше ондағанға дейін жетуі мүмкін және олардың жиынтығы қойылған мақсаттарға сәйкес зерттеушінің қалауы бойынша өзгереді [</w:t>
      </w:r>
      <w:r w:rsidR="001C0B2A" w:rsidRPr="003A3443">
        <w:rPr>
          <w:rFonts w:ascii="Times New Roman" w:hAnsi="Times New Roman"/>
          <w:sz w:val="28"/>
          <w:szCs w:val="28"/>
          <w:lang w:val="kk-KZ"/>
        </w:rPr>
        <w:t>61</w:t>
      </w:r>
      <w:r w:rsidRPr="003A3443">
        <w:rPr>
          <w:rFonts w:ascii="Times New Roman" w:hAnsi="Times New Roman"/>
          <w:sz w:val="28"/>
          <w:szCs w:val="28"/>
          <w:shd w:val="clear" w:color="auto" w:fill="FFFFFF"/>
          <w:lang w:val="kk-KZ"/>
        </w:rPr>
        <w:t>].</w:t>
      </w:r>
    </w:p>
    <w:p w14:paraId="0E895F3D"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Осы уақыт аралығында ара шаруашылығы дамыған елдерде морфометриялық және молекулалық генетикалық зерттеулер негізінде аралардың жергілікті тұқымдарын жетілдіру бойынша жұмыстар белсенді жүргізіліп келеді.</w:t>
      </w:r>
    </w:p>
    <w:p w14:paraId="47175FBB"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Германияда алты ғылыми-зерттеу институты құрылып, жұмыс істейді. Оқшауланған шағылыстыру пункттерінің желісі кеңейтілді, көшірілген желілерді Кеден одағы елдерінің нарығына жылжыту белсенді жүргізілуде. Ара өсірушілердің мәліметтері бойынша краиндық ара тұқымының линиялары  (Пешец, Тройзик, Скляйнер) орналасқан. BLUP процедураларына негізделген BEEBREED ара отбасыларының асыл тұқымдық құндылығын бағалау жүйесі әлемдегі ең үздіктердің бірі болып танылды.</w:t>
      </w:r>
    </w:p>
    <w:p w14:paraId="310FA693" w14:textId="77777777" w:rsidR="0059750D" w:rsidRPr="003A3443" w:rsidRDefault="0059750D" w:rsidP="0059750D">
      <w:pPr>
        <w:spacing w:after="0" w:line="240" w:lineRule="auto"/>
        <w:ind w:firstLine="709"/>
        <w:jc w:val="both"/>
        <w:rPr>
          <w:rFonts w:ascii="Times New Roman" w:hAnsi="Times New Roman"/>
          <w:sz w:val="28"/>
          <w:szCs w:val="28"/>
          <w:lang w:val="kk-KZ" w:eastAsia="zh-CN"/>
        </w:rPr>
      </w:pPr>
    </w:p>
    <w:p w14:paraId="407617DD" w14:textId="77777777" w:rsidR="0059750D" w:rsidRPr="003A3443" w:rsidRDefault="0059750D" w:rsidP="0059750D">
      <w:pPr>
        <w:spacing w:after="0" w:line="240" w:lineRule="auto"/>
        <w:ind w:firstLine="709"/>
        <w:jc w:val="both"/>
        <w:rPr>
          <w:rFonts w:ascii="Times New Roman" w:hAnsi="Times New Roman"/>
          <w:b/>
          <w:bCs/>
          <w:sz w:val="28"/>
          <w:szCs w:val="28"/>
          <w:lang w:val="kk-KZ"/>
        </w:rPr>
      </w:pPr>
      <w:r w:rsidRPr="003A3443">
        <w:rPr>
          <w:rFonts w:ascii="Times New Roman" w:hAnsi="Times New Roman"/>
          <w:b/>
          <w:bCs/>
          <w:sz w:val="28"/>
          <w:szCs w:val="28"/>
          <w:lang w:val="kk-KZ"/>
        </w:rPr>
        <w:t>1.5 Қазақстанның табиғи климаттық жағдайына байланысты ара шаруашылығында бал араларының өнімділігі және селекциялық-генетикалық параметрлері</w:t>
      </w:r>
    </w:p>
    <w:p w14:paraId="0D7E578C" w14:textId="39F75725"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Қазақстанның оңтүстік-шығыс аймағының өзінің түрлі биоклиматтық аймақтары бар. Бұл аймақтардың табиғи-климаттық ерекшеліктері бойынша 4 б</w:t>
      </w:r>
      <w:r w:rsidR="009A1417" w:rsidRPr="003A3443">
        <w:rPr>
          <w:rFonts w:ascii="Times New Roman" w:hAnsi="Times New Roman"/>
          <w:sz w:val="28"/>
          <w:szCs w:val="28"/>
          <w:lang w:val="kk-KZ"/>
        </w:rPr>
        <w:t>елд</w:t>
      </w:r>
      <w:r w:rsidRPr="003A3443">
        <w:rPr>
          <w:rFonts w:ascii="Times New Roman" w:hAnsi="Times New Roman"/>
          <w:sz w:val="28"/>
          <w:szCs w:val="28"/>
          <w:lang w:val="kk-KZ"/>
        </w:rPr>
        <w:t>еуден тұрады. Таулы және тау бөктері, жазықтық және шөлейтті ландшафттарды қамтиды. Әр түрлі кл</w:t>
      </w:r>
      <w:r w:rsidR="00C609E5" w:rsidRPr="003A3443">
        <w:rPr>
          <w:rFonts w:ascii="Times New Roman" w:hAnsi="Times New Roman"/>
          <w:sz w:val="28"/>
          <w:szCs w:val="28"/>
          <w:lang w:val="kk-KZ"/>
        </w:rPr>
        <w:t>иматтық жағдайларында түрлі белд</w:t>
      </w:r>
      <w:r w:rsidRPr="003A3443">
        <w:rPr>
          <w:rFonts w:ascii="Times New Roman" w:hAnsi="Times New Roman"/>
          <w:sz w:val="28"/>
          <w:szCs w:val="28"/>
          <w:lang w:val="kk-KZ"/>
        </w:rPr>
        <w:t>еулерде ерекше ауа райына қарамастан ара шаруашылығы жақсы дамып келеді. Мұнда Қазақстанның оңтүстік-шығыс аймағының жер көлемі және климаттық ерекшеліктері айқындалады.</w:t>
      </w:r>
    </w:p>
    <w:p w14:paraId="42F15CAB" w14:textId="3F2872E2"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Қазақстаның Оңтүстік-Шығыс аймақтарында Алатау мен Іле Алатауы және Жоңғар Алатау жүйесінде орналасқан</w:t>
      </w:r>
      <w:r w:rsidRPr="003A3443">
        <w:rPr>
          <w:rFonts w:ascii="Times New Roman" w:hAnsi="Times New Roman"/>
          <w:b/>
          <w:sz w:val="28"/>
          <w:szCs w:val="28"/>
          <w:lang w:val="kk-KZ"/>
        </w:rPr>
        <w:t>.</w:t>
      </w:r>
      <w:r w:rsidRPr="003A3443">
        <w:rPr>
          <w:rFonts w:ascii="Times New Roman" w:hAnsi="Times New Roman"/>
          <w:sz w:val="28"/>
          <w:szCs w:val="28"/>
          <w:lang w:val="kk-KZ"/>
        </w:rPr>
        <w:t xml:space="preserve"> Тау жүйесінде өсімдік белдеулері 1-1,4 мың метр биіктікте жазық-тау бөктері бар, онда егістік жерлер, бақтарымен шөптермен жабылған жерлердің арналары кездеседі. 1,5-2 мың метр биіктікте бұталармен және жапырақты орманның кішкентай тоғайларымен жабылған орта </w:t>
      </w:r>
      <w:r w:rsidRPr="003A3443">
        <w:rPr>
          <w:rFonts w:ascii="Times New Roman" w:hAnsi="Times New Roman"/>
          <w:sz w:val="28"/>
          <w:szCs w:val="28"/>
          <w:lang w:val="kk-KZ"/>
        </w:rPr>
        <w:lastRenderedPageBreak/>
        <w:t xml:space="preserve">таулы дала кездеседі (онда бал өсімдіктері өрік, жаңғақ, алма ағашы өседі). 2-2,5 мың метр биіктікте субальпілік және альпілік шалғындар орналасқан биік таулы шалғынды – дала белдеуі орналасқан </w:t>
      </w:r>
      <w:r w:rsidRPr="003A3443">
        <w:rPr>
          <w:rFonts w:ascii="Times New Roman" w:eastAsia="SimSun;宋体" w:hAnsi="Times New Roman"/>
          <w:sz w:val="28"/>
          <w:szCs w:val="28"/>
          <w:lang w:val="kk-KZ" w:eastAsia="zh-CN" w:bidi="en-US"/>
        </w:rPr>
        <w:t>[</w:t>
      </w:r>
      <w:r w:rsidR="005374B8" w:rsidRPr="003A3443">
        <w:rPr>
          <w:rFonts w:ascii="Times New Roman" w:eastAsia="SimSun;宋体" w:hAnsi="Times New Roman"/>
          <w:sz w:val="28"/>
          <w:szCs w:val="28"/>
          <w:lang w:val="kk-KZ" w:eastAsia="zh-CN" w:bidi="en-US"/>
        </w:rPr>
        <w:t>62</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lang w:val="kk-KZ"/>
        </w:rPr>
        <w:t>.</w:t>
      </w:r>
    </w:p>
    <w:p w14:paraId="407CD88C" w14:textId="77777777" w:rsidR="0059750D" w:rsidRPr="003A3443" w:rsidRDefault="0059750D" w:rsidP="0059750D">
      <w:pPr>
        <w:tabs>
          <w:tab w:val="left" w:pos="900"/>
        </w:tabs>
        <w:spacing w:after="0" w:line="240" w:lineRule="auto"/>
        <w:ind w:firstLine="709"/>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Территориясының жалпы ауданы 22,3 млн га немесе Қазақстан жерінің 8,2% құрайды. Ауыл шаруашылығы мақсатындағы жер көлемі 15,8 млн га, оның ішінде жайылым – 14,1 млн га, егістік – 1070 мың га.</w:t>
      </w:r>
    </w:p>
    <w:p w14:paraId="108C5731" w14:textId="77777777" w:rsidR="0059750D" w:rsidRPr="003A3443" w:rsidRDefault="0059750D" w:rsidP="0059750D">
      <w:pPr>
        <w:tabs>
          <w:tab w:val="left" w:pos="900"/>
        </w:tabs>
        <w:spacing w:after="0" w:line="240" w:lineRule="auto"/>
        <w:ind w:firstLine="709"/>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 Климаттық ерекшеліктердің алуан түрлілігі облыстың солтүстік бөлігі жоталы және құмдары бар жазық, ал оңтүстік бөлігі тік белдеулерінің өзіне тән өзгеруімен тау сілемдерімен ой-шойылғандығына байланысты.</w:t>
      </w:r>
    </w:p>
    <w:p w14:paraId="72F9AE97" w14:textId="100CC50E" w:rsidR="0059750D" w:rsidRPr="003A3443" w:rsidRDefault="0059750D" w:rsidP="0059750D">
      <w:pPr>
        <w:tabs>
          <w:tab w:val="left" w:pos="900"/>
        </w:tabs>
        <w:spacing w:after="0" w:line="240" w:lineRule="auto"/>
        <w:ind w:firstLine="709"/>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Негізінен облыстың климаты континенттік, бірақ Іле Алатауының етегінде ылғал жеткілікті, жазы тым ыстық емес, қысы жұмсақ. Жазық бөліктің климатының ерекшеліктеріне ауа температурасының үлкен тәуліктік және жылдық ауытқуы, суық қыс, ұзақ ыстық және құрғақ жаз жатады</w:t>
      </w:r>
      <w:r w:rsidR="005374B8" w:rsidRPr="003A3443">
        <w:rPr>
          <w:rFonts w:ascii="Times New Roman" w:hAnsi="Times New Roman"/>
          <w:bCs/>
          <w:sz w:val="28"/>
          <w:szCs w:val="28"/>
          <w:shd w:val="clear" w:color="auto" w:fill="FFFFFF"/>
          <w:lang w:val="kk-KZ"/>
        </w:rPr>
        <w:t xml:space="preserve"> </w:t>
      </w:r>
      <w:r w:rsidRPr="003A3443">
        <w:rPr>
          <w:rFonts w:ascii="Times New Roman" w:eastAsia="SimSun;宋体" w:hAnsi="Times New Roman"/>
          <w:sz w:val="28"/>
          <w:szCs w:val="28"/>
          <w:lang w:val="kk-KZ" w:eastAsia="zh-CN" w:bidi="en-US"/>
        </w:rPr>
        <w:t>[</w:t>
      </w:r>
      <w:r w:rsidR="005374B8" w:rsidRPr="003A3443">
        <w:rPr>
          <w:rFonts w:ascii="Times New Roman" w:eastAsia="SimSun;宋体" w:hAnsi="Times New Roman"/>
          <w:sz w:val="28"/>
          <w:szCs w:val="28"/>
          <w:lang w:val="kk-KZ" w:eastAsia="zh-CN" w:bidi="en-US"/>
        </w:rPr>
        <w:t>63</w:t>
      </w:r>
      <w:r w:rsidRPr="003A3443">
        <w:rPr>
          <w:rFonts w:ascii="Times New Roman" w:eastAsia="SimSun;宋体" w:hAnsi="Times New Roman"/>
          <w:sz w:val="28"/>
          <w:szCs w:val="28"/>
          <w:lang w:val="kk-KZ" w:eastAsia="zh-CN" w:bidi="en-US"/>
        </w:rPr>
        <w:t>]</w:t>
      </w:r>
      <w:r w:rsidRPr="003A3443">
        <w:rPr>
          <w:rFonts w:ascii="Times New Roman" w:hAnsi="Times New Roman"/>
          <w:bCs/>
          <w:sz w:val="28"/>
          <w:szCs w:val="28"/>
          <w:shd w:val="clear" w:color="auto" w:fill="FFFFFF"/>
          <w:lang w:val="kk-KZ"/>
        </w:rPr>
        <w:t>.</w:t>
      </w:r>
    </w:p>
    <w:p w14:paraId="6FABD51B" w14:textId="632B2737"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Ең суық ай қаңтар айы, оның температурасы облыстың солтүстігі мен солтүстік-шығысында -11, -13°С, оңтүстігінде -6°С тауларда -13°С дейін ауытқиды. Ең жылы ай шілде, оның температурасы солтүстікте 25°С, оңтүстігінде тауда 8°С-тан тау етегінде 26°С-қа дейін жетеді. Аймақтың климаты дамыған температуралық инверсиялармен с</w:t>
      </w:r>
      <w:r w:rsidR="00077242" w:rsidRPr="003A3443">
        <w:rPr>
          <w:rFonts w:ascii="Times New Roman" w:hAnsi="Times New Roman"/>
          <w:sz w:val="28"/>
          <w:szCs w:val="28"/>
          <w:lang w:val="kk-KZ"/>
        </w:rPr>
        <w:t>ип</w:t>
      </w:r>
      <w:r w:rsidRPr="003A3443">
        <w:rPr>
          <w:rFonts w:ascii="Times New Roman" w:hAnsi="Times New Roman"/>
          <w:sz w:val="28"/>
          <w:szCs w:val="28"/>
          <w:lang w:val="kk-KZ"/>
        </w:rPr>
        <w:t xml:space="preserve">атталады, яғни биіктікке қарай температураның жоғарылауы. </w:t>
      </w:r>
      <w:r w:rsidRPr="003A3443">
        <w:rPr>
          <w:rFonts w:ascii="Times New Roman" w:hAnsi="Times New Roman"/>
          <w:sz w:val="28"/>
          <w:szCs w:val="28"/>
        </w:rPr>
        <w:t>Ең төменгі ауа температурасы солтүстікте жиі -30°С дейін т</w:t>
      </w:r>
      <w:r w:rsidR="007B1FC0">
        <w:rPr>
          <w:rFonts w:ascii="Times New Roman" w:hAnsi="Times New Roman"/>
          <w:sz w:val="28"/>
          <w:szCs w:val="28"/>
        </w:rPr>
        <w:t>өмендейді. Абсолюттік минимум -2</w:t>
      </w:r>
      <w:r w:rsidRPr="003A3443">
        <w:rPr>
          <w:rFonts w:ascii="Times New Roman" w:hAnsi="Times New Roman"/>
          <w:sz w:val="28"/>
          <w:szCs w:val="28"/>
          <w:lang w:val="kk-KZ"/>
        </w:rPr>
        <w:t>0</w:t>
      </w:r>
      <w:r w:rsidR="007B1FC0">
        <w:rPr>
          <w:rFonts w:ascii="Times New Roman" w:hAnsi="Times New Roman"/>
          <w:sz w:val="28"/>
          <w:szCs w:val="28"/>
        </w:rPr>
        <w:t>, -3</w:t>
      </w:r>
      <w:r w:rsidRPr="003A3443">
        <w:rPr>
          <w:rFonts w:ascii="Times New Roman" w:hAnsi="Times New Roman"/>
          <w:sz w:val="28"/>
          <w:szCs w:val="28"/>
        </w:rPr>
        <w:t>5°С ж</w:t>
      </w:r>
      <w:r w:rsidR="007B1FC0">
        <w:rPr>
          <w:rFonts w:ascii="Times New Roman" w:hAnsi="Times New Roman"/>
          <w:sz w:val="28"/>
          <w:szCs w:val="28"/>
        </w:rPr>
        <w:t>етеді, ал абсолюттік максимум +38</w:t>
      </w:r>
      <w:r w:rsidRPr="003A3443">
        <w:rPr>
          <w:rFonts w:ascii="Times New Roman" w:hAnsi="Times New Roman"/>
          <w:sz w:val="28"/>
          <w:szCs w:val="28"/>
        </w:rPr>
        <w:t>°С.</w:t>
      </w:r>
    </w:p>
    <w:p w14:paraId="2E1B6F8F" w14:textId="61D0A3A2"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Ауаның орташа тәуліктік температурасы 0°С жоғары болатын жылы кезең жазықтың солтүстік бөлігінде 220 күннен оңтүстікте 240 күнге дейін ауытқиды </w:t>
      </w:r>
      <w:r w:rsidRPr="003A3443">
        <w:rPr>
          <w:rFonts w:ascii="Times New Roman" w:eastAsia="SimSun;宋体" w:hAnsi="Times New Roman"/>
          <w:sz w:val="28"/>
          <w:szCs w:val="28"/>
          <w:lang w:val="kk-KZ" w:eastAsia="zh-CN" w:bidi="en-US"/>
        </w:rPr>
        <w:t>[</w:t>
      </w:r>
      <w:r w:rsidR="005374B8" w:rsidRPr="003A3443">
        <w:rPr>
          <w:rFonts w:ascii="Times New Roman" w:eastAsia="SimSun;宋体" w:hAnsi="Times New Roman"/>
          <w:sz w:val="28"/>
          <w:szCs w:val="28"/>
          <w:lang w:val="kk-KZ" w:eastAsia="zh-CN" w:bidi="en-US"/>
        </w:rPr>
        <w:t>64</w:t>
      </w:r>
      <w:r w:rsidRPr="003A3443">
        <w:rPr>
          <w:rFonts w:ascii="Times New Roman" w:eastAsia="SimSun;宋体" w:hAnsi="Times New Roman"/>
          <w:sz w:val="28"/>
          <w:szCs w:val="28"/>
          <w:lang w:val="kk-KZ" w:eastAsia="zh-CN" w:bidi="en-US"/>
        </w:rPr>
        <w:t>]</w:t>
      </w:r>
      <w:r w:rsidRPr="003A3443">
        <w:rPr>
          <w:rFonts w:ascii="Times New Roman" w:hAnsi="Times New Roman"/>
          <w:sz w:val="28"/>
          <w:szCs w:val="28"/>
          <w:lang w:val="kk-KZ"/>
        </w:rPr>
        <w:t>.</w:t>
      </w:r>
    </w:p>
    <w:p w14:paraId="6D939970" w14:textId="77777777"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Жылдық жауын-шашын солтүстікте 125 мм-ден оңтүстікте тауларда 900 мм-ге дейін жетеді. Жылдың жылы кезеңінде (сәуірден қазанға дейін) жылдық жауын-шашынның 75% дейін түседі.</w:t>
      </w:r>
    </w:p>
    <w:p w14:paraId="52724B62" w14:textId="2B23BFC1"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Желдің орташа жылдық жылдамдығы 1,5-3,5 м/с. Кейбір аудандарда максималды жылдамдық 60 м/с жетеді. Тауларда жергілікті таулы-алаңды желдер басым [</w:t>
      </w:r>
      <w:r w:rsidR="005374B8" w:rsidRPr="003A3443">
        <w:rPr>
          <w:rFonts w:ascii="Times New Roman" w:hAnsi="Times New Roman"/>
          <w:sz w:val="28"/>
          <w:szCs w:val="28"/>
          <w:lang w:val="kk-KZ"/>
        </w:rPr>
        <w:t>65</w:t>
      </w:r>
      <w:r w:rsidRPr="003A3443">
        <w:rPr>
          <w:rFonts w:ascii="Times New Roman" w:hAnsi="Times New Roman"/>
          <w:sz w:val="28"/>
          <w:szCs w:val="28"/>
          <w:lang w:val="kk-KZ"/>
        </w:rPr>
        <w:t>].</w:t>
      </w:r>
    </w:p>
    <w:p w14:paraId="05C2C573" w14:textId="7A7CE783"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Тоғайлы – құмды бал өсіретін жерлер Іле өзенінің жайылмасында және Ақсу, Қаратала, Лепсі өзендерінің төменгі ағысының кейбір аудандарында ең бай келеді. Мұнда мамыр айындағы орташа тәуліктік температура төменгі тау белдеуіне қарағанда 5°С жоғары, ал көктемде шығарылған аралар тез өсіп, мамыр</w:t>
      </w:r>
      <w:r w:rsidR="00F6478C" w:rsidRPr="003A3443">
        <w:rPr>
          <w:rFonts w:ascii="Times New Roman" w:hAnsi="Times New Roman"/>
          <w:sz w:val="28"/>
          <w:szCs w:val="28"/>
          <w:lang w:val="kk-KZ"/>
        </w:rPr>
        <w:t>-маусым айларында әр ұяда</w:t>
      </w:r>
      <w:r w:rsidRPr="003A3443">
        <w:rPr>
          <w:rFonts w:ascii="Times New Roman" w:hAnsi="Times New Roman"/>
          <w:sz w:val="28"/>
          <w:szCs w:val="28"/>
          <w:lang w:val="kk-KZ"/>
        </w:rPr>
        <w:t xml:space="preserve"> 10-20 кг бал жинайды. Қазір омарталардың көктемде жайылымдарға көшуі жаппай с</w:t>
      </w:r>
      <w:r w:rsidR="00077242" w:rsidRPr="003A3443">
        <w:rPr>
          <w:rFonts w:ascii="Times New Roman" w:hAnsi="Times New Roman"/>
          <w:sz w:val="28"/>
          <w:szCs w:val="28"/>
          <w:lang w:val="kk-KZ"/>
        </w:rPr>
        <w:t>ип</w:t>
      </w:r>
      <w:r w:rsidRPr="003A3443">
        <w:rPr>
          <w:rFonts w:ascii="Times New Roman" w:hAnsi="Times New Roman"/>
          <w:sz w:val="28"/>
          <w:szCs w:val="28"/>
          <w:lang w:val="kk-KZ"/>
        </w:rPr>
        <w:t>ат алды.</w:t>
      </w:r>
    </w:p>
    <w:p w14:paraId="1C1D6DE6" w14:textId="77777777"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Сәуір-маусым айларындағы ең төменгі тау белдеуінің жабайы өсімдіктерінен қаз, тал, иленген еремурус, жабайы пияз, әдемі эспарцет, майда жапырақты бұршақ, тау көпегі, түркістан қаракөгі, шөл шалфейі, зефир балдық құндылыққа ие.</w:t>
      </w:r>
    </w:p>
    <w:p w14:paraId="300DCEF9" w14:textId="77777777" w:rsidR="0059750D" w:rsidRPr="003A3443" w:rsidRDefault="0059750D" w:rsidP="0059750D">
      <w:pPr>
        <w:autoSpaceDE w:val="0"/>
        <w:autoSpaceDN w:val="0"/>
        <w:adjustRightInd w:val="0"/>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Алматы облысы топырақ және өсімдік аймақтарын алып жатыр: биік таулы, таулы-орманды, далалық, шөлді-далалық, шөлейт, бұл күнбағыс, майлы зығыр, рапс, қарақұмық, көкөніс және бақша дақылдары, мақсары сияқты басым </w:t>
      </w:r>
      <w:r w:rsidRPr="003A3443">
        <w:rPr>
          <w:rFonts w:ascii="Times New Roman" w:hAnsi="Times New Roman"/>
          <w:sz w:val="28"/>
          <w:szCs w:val="28"/>
          <w:lang w:val="kk-KZ"/>
        </w:rPr>
        <w:lastRenderedPageBreak/>
        <w:t xml:space="preserve">бал дақылдарын қосу арқылы егіс алқаптарының құрылымын қалыптастыруға ықпал етеді. </w:t>
      </w:r>
    </w:p>
    <w:p w14:paraId="1CC9E5B3" w14:textId="4AF25A42" w:rsidR="0059750D" w:rsidRPr="003A3443" w:rsidRDefault="0059750D" w:rsidP="0059750D">
      <w:pPr>
        <w:spacing w:after="0" w:line="240" w:lineRule="auto"/>
        <w:ind w:firstLine="709"/>
        <w:jc w:val="both"/>
        <w:rPr>
          <w:rFonts w:ascii="Times New Roman" w:hAnsi="Times New Roman"/>
          <w:bCs/>
          <w:sz w:val="28"/>
          <w:szCs w:val="28"/>
          <w:lang w:val="kk-KZ"/>
        </w:rPr>
      </w:pPr>
      <w:r w:rsidRPr="003A3443">
        <w:rPr>
          <w:rFonts w:ascii="Times New Roman" w:hAnsi="Times New Roman"/>
          <w:sz w:val="28"/>
          <w:szCs w:val="28"/>
          <w:lang w:val="kk-KZ"/>
        </w:rPr>
        <w:t xml:space="preserve">Оңтүстік-шығыста бал араларының төрт науқаны бар. Таулы бал алқаптары. Ерте көктемнен бастап керней гүлі, қызыл жемісті шие гүлдей бастайды, кейінірек тау бал өсімдіктері, күйген эремурус, жабайы пияз, ферула, долана, гүлдейді. Маусым айында жабайы қарақат, жабайы бүлдүрген,құлпынай мен таңқурай және жабайы өсімдіктердің Шілде айында бал жинау көбінесе қалыпты болады. Таулардағы бал жинауды гибридті седум, герань және т. б. қамтамасыз етеді </w:t>
      </w:r>
      <w:r w:rsidRPr="003A3443">
        <w:rPr>
          <w:rFonts w:ascii="Times New Roman" w:hAnsi="Times New Roman"/>
          <w:bCs/>
          <w:sz w:val="28"/>
          <w:szCs w:val="28"/>
          <w:lang w:val="kk-KZ"/>
        </w:rPr>
        <w:t>[</w:t>
      </w:r>
      <w:r w:rsidR="005374B8" w:rsidRPr="003A3443">
        <w:rPr>
          <w:rFonts w:ascii="Times New Roman" w:hAnsi="Times New Roman"/>
          <w:bCs/>
          <w:sz w:val="28"/>
          <w:szCs w:val="28"/>
          <w:lang w:val="kk-KZ"/>
        </w:rPr>
        <w:t>66</w:t>
      </w:r>
      <w:r w:rsidR="006F1BCB">
        <w:rPr>
          <w:rFonts w:ascii="Times New Roman" w:hAnsi="Times New Roman"/>
          <w:bCs/>
          <w:sz w:val="28"/>
          <w:szCs w:val="28"/>
          <w:lang w:val="kk-KZ"/>
        </w:rPr>
        <w:t>,</w:t>
      </w:r>
      <w:r w:rsidR="005374B8" w:rsidRPr="003A3443">
        <w:rPr>
          <w:rFonts w:ascii="Times New Roman" w:hAnsi="Times New Roman"/>
          <w:bCs/>
          <w:sz w:val="28"/>
          <w:szCs w:val="28"/>
          <w:lang w:val="kk-KZ"/>
        </w:rPr>
        <w:t>67</w:t>
      </w:r>
      <w:r w:rsidRPr="003A3443">
        <w:rPr>
          <w:rFonts w:ascii="Times New Roman" w:hAnsi="Times New Roman"/>
          <w:bCs/>
          <w:sz w:val="28"/>
          <w:szCs w:val="28"/>
          <w:lang w:val="kk-KZ"/>
        </w:rPr>
        <w:t>].</w:t>
      </w:r>
    </w:p>
    <w:p w14:paraId="087DC332" w14:textId="763F77F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 </w:t>
      </w:r>
      <w:r w:rsidRPr="003A3443">
        <w:rPr>
          <w:rFonts w:ascii="Times New Roman" w:hAnsi="Times New Roman"/>
          <w:bCs/>
          <w:sz w:val="28"/>
          <w:szCs w:val="28"/>
          <w:lang w:val="kk-KZ"/>
        </w:rPr>
        <w:t>Сынамаларды іріктеу кезінде қоршаған ортаның жоғары температурасы бал ара дене өлшемінің өзгеруімен де байланысты екеніндігі дәлелденген. Араның дене салмағы артқы қанаттың ені мен 3-ші тергиттің ұзындығынан басқа барлық с</w:t>
      </w:r>
      <w:r w:rsidR="00077242" w:rsidRPr="003A3443">
        <w:rPr>
          <w:rFonts w:ascii="Times New Roman" w:hAnsi="Times New Roman"/>
          <w:bCs/>
          <w:sz w:val="28"/>
          <w:szCs w:val="28"/>
          <w:lang w:val="kk-KZ"/>
        </w:rPr>
        <w:t>ип</w:t>
      </w:r>
      <w:r w:rsidRPr="003A3443">
        <w:rPr>
          <w:rFonts w:ascii="Times New Roman" w:hAnsi="Times New Roman"/>
          <w:bCs/>
          <w:sz w:val="28"/>
          <w:szCs w:val="28"/>
          <w:lang w:val="kk-KZ"/>
        </w:rPr>
        <w:t>аттамалармен айтарлықтай оң корреляцияланады. Жұмысшы бал араларының дене салмағы мен морфометриялық с</w:t>
      </w:r>
      <w:r w:rsidR="00077242" w:rsidRPr="003A3443">
        <w:rPr>
          <w:rFonts w:ascii="Times New Roman" w:hAnsi="Times New Roman"/>
          <w:bCs/>
          <w:sz w:val="28"/>
          <w:szCs w:val="28"/>
          <w:lang w:val="kk-KZ"/>
        </w:rPr>
        <w:t>ип</w:t>
      </w:r>
      <w:r w:rsidRPr="003A3443">
        <w:rPr>
          <w:rFonts w:ascii="Times New Roman" w:hAnsi="Times New Roman"/>
          <w:bCs/>
          <w:sz w:val="28"/>
          <w:szCs w:val="28"/>
          <w:lang w:val="kk-KZ"/>
        </w:rPr>
        <w:t>аттамаларына географиялық шығу тегі айтарлықтай әсер етеді.</w:t>
      </w:r>
    </w:p>
    <w:p w14:paraId="5BB60D5C" w14:textId="19F5E1D3"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Бал аралары түрлі дақылдар мен жабайы өсімдіктерді тозаңдандырады, бұл азық-түлік қауіпсіздігін </w:t>
      </w:r>
      <w:r w:rsidR="00F42E00" w:rsidRPr="003A3443">
        <w:rPr>
          <w:rFonts w:ascii="Times New Roman" w:hAnsi="Times New Roman"/>
          <w:sz w:val="28"/>
          <w:szCs w:val="28"/>
          <w:lang w:val="kk-KZ"/>
        </w:rPr>
        <w:t>оң әсерін тигізед</w:t>
      </w:r>
      <w:r w:rsidRPr="003A3443">
        <w:rPr>
          <w:rFonts w:ascii="Times New Roman" w:hAnsi="Times New Roman"/>
          <w:sz w:val="28"/>
          <w:szCs w:val="28"/>
          <w:lang w:val="kk-KZ"/>
        </w:rPr>
        <w:t>і. Дегенмен, осы заманауи әлемде аралар зардап шегеді. Ауыл шаруашылығында тозаңдандыру қызметтеріне сұраныстың артуы жағдайында дүние жүзінде қолға үйретілген және жабайы аралар популяциясының азаюы алаңдаушылық туғызады [</w:t>
      </w:r>
      <w:r w:rsidR="005374B8" w:rsidRPr="003A3443">
        <w:rPr>
          <w:rFonts w:ascii="Times New Roman" w:hAnsi="Times New Roman"/>
          <w:sz w:val="28"/>
          <w:szCs w:val="28"/>
          <w:lang w:val="kk-KZ"/>
        </w:rPr>
        <w:t>68</w:t>
      </w:r>
      <w:r w:rsidRPr="003A3443">
        <w:rPr>
          <w:rFonts w:ascii="Times New Roman" w:hAnsi="Times New Roman"/>
          <w:sz w:val="28"/>
          <w:szCs w:val="28"/>
          <w:lang w:val="kk-KZ"/>
        </w:rPr>
        <w:t xml:space="preserve">]. </w:t>
      </w:r>
    </w:p>
    <w:p w14:paraId="722B651A" w14:textId="20195883"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Еуропа мен Африкадан шыққан батыс бал аралары (</w:t>
      </w:r>
      <w:r w:rsidRPr="003A3443">
        <w:rPr>
          <w:rFonts w:ascii="Times New Roman" w:hAnsi="Times New Roman"/>
          <w:i/>
          <w:iCs/>
          <w:sz w:val="28"/>
          <w:szCs w:val="28"/>
          <w:lang w:val="kk-KZ"/>
        </w:rPr>
        <w:t>Apis mellifera L</w:t>
      </w:r>
      <w:r w:rsidR="00F42E00" w:rsidRPr="003A3443">
        <w:rPr>
          <w:rFonts w:ascii="Times New Roman" w:hAnsi="Times New Roman"/>
          <w:sz w:val="28"/>
          <w:szCs w:val="28"/>
          <w:lang w:val="kk-KZ"/>
        </w:rPr>
        <w:t>.) бүкіл әлемде танымалы</w:t>
      </w:r>
      <w:r w:rsidRPr="003A3443">
        <w:rPr>
          <w:rFonts w:ascii="Times New Roman" w:hAnsi="Times New Roman"/>
          <w:sz w:val="28"/>
          <w:szCs w:val="28"/>
          <w:lang w:val="kk-KZ"/>
        </w:rPr>
        <w:t xml:space="preserve"> және қ</w:t>
      </w:r>
      <w:r w:rsidR="00F42E00" w:rsidRPr="003A3443">
        <w:rPr>
          <w:rFonts w:ascii="Times New Roman" w:hAnsi="Times New Roman"/>
          <w:sz w:val="28"/>
          <w:szCs w:val="28"/>
          <w:lang w:val="kk-KZ"/>
        </w:rPr>
        <w:t>азір маңызды дәнді дақылдарды жә</w:t>
      </w:r>
      <w:r w:rsidRPr="003A3443">
        <w:rPr>
          <w:rFonts w:ascii="Times New Roman" w:hAnsi="Times New Roman"/>
          <w:sz w:val="28"/>
          <w:szCs w:val="28"/>
          <w:lang w:val="kk-KZ"/>
        </w:rPr>
        <w:t>не гұлді өсімдіктерді тозаңдандырушылардың бірі болып табылады [</w:t>
      </w:r>
      <w:r w:rsidR="005374B8" w:rsidRPr="003A3443">
        <w:rPr>
          <w:rFonts w:ascii="Times New Roman" w:hAnsi="Times New Roman"/>
          <w:sz w:val="28"/>
          <w:szCs w:val="28"/>
          <w:lang w:val="kk-KZ"/>
        </w:rPr>
        <w:t>69</w:t>
      </w:r>
      <w:r w:rsidRPr="003A3443">
        <w:rPr>
          <w:rFonts w:ascii="Times New Roman" w:hAnsi="Times New Roman"/>
          <w:sz w:val="28"/>
          <w:szCs w:val="28"/>
          <w:lang w:val="kk-KZ"/>
        </w:rPr>
        <w:t xml:space="preserve">]. </w:t>
      </w:r>
    </w:p>
    <w:p w14:paraId="766F4393" w14:textId="1F0B9EC0"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Жақында жүргізілген зерттеулер батыс бал арасының </w:t>
      </w:r>
      <w:r w:rsidRPr="003A3443">
        <w:rPr>
          <w:rFonts w:ascii="Times New Roman" w:hAnsi="Times New Roman"/>
          <w:i/>
          <w:iCs/>
          <w:sz w:val="28"/>
          <w:szCs w:val="28"/>
          <w:lang w:val="kk-KZ"/>
        </w:rPr>
        <w:t>Apis mellifera</w:t>
      </w:r>
      <w:r w:rsidRPr="003A3443">
        <w:rPr>
          <w:rFonts w:ascii="Times New Roman" w:hAnsi="Times New Roman"/>
          <w:sz w:val="28"/>
          <w:szCs w:val="28"/>
          <w:lang w:val="kk-KZ"/>
        </w:rPr>
        <w:t xml:space="preserve"> рөлін бүкіл әлем бойынша басқарылатын ауылшаруашылық</w:t>
      </w:r>
      <w:r w:rsidR="00F42E00" w:rsidRPr="003A3443">
        <w:rPr>
          <w:rFonts w:ascii="Times New Roman" w:hAnsi="Times New Roman"/>
          <w:sz w:val="28"/>
          <w:szCs w:val="28"/>
          <w:lang w:val="kk-KZ"/>
        </w:rPr>
        <w:t xml:space="preserve"> саласы</w:t>
      </w:r>
      <w:r w:rsidRPr="003A3443">
        <w:rPr>
          <w:rFonts w:ascii="Times New Roman" w:hAnsi="Times New Roman"/>
          <w:sz w:val="28"/>
          <w:szCs w:val="28"/>
          <w:lang w:val="kk-KZ"/>
        </w:rPr>
        <w:t xml:space="preserve"> түрі ретінде, </w:t>
      </w:r>
      <w:r w:rsidR="00F42E00" w:rsidRPr="003A3443">
        <w:rPr>
          <w:rFonts w:ascii="Times New Roman" w:hAnsi="Times New Roman"/>
          <w:sz w:val="28"/>
          <w:szCs w:val="28"/>
          <w:lang w:val="kk-KZ"/>
        </w:rPr>
        <w:t>әрі</w:t>
      </w:r>
      <w:r w:rsidRPr="003A3443">
        <w:rPr>
          <w:rFonts w:ascii="Times New Roman" w:hAnsi="Times New Roman"/>
          <w:sz w:val="28"/>
          <w:szCs w:val="28"/>
          <w:lang w:val="kk-KZ"/>
        </w:rPr>
        <w:t xml:space="preserve"> жойылып кету қаупі</w:t>
      </w:r>
      <w:r w:rsidR="00F42E00" w:rsidRPr="003A3443">
        <w:rPr>
          <w:rFonts w:ascii="Times New Roman" w:hAnsi="Times New Roman"/>
          <w:sz w:val="28"/>
          <w:szCs w:val="28"/>
          <w:lang w:val="kk-KZ"/>
        </w:rPr>
        <w:t xml:space="preserve"> әлеуетті</w:t>
      </w:r>
      <w:r w:rsidRPr="003A3443">
        <w:rPr>
          <w:rFonts w:ascii="Times New Roman" w:hAnsi="Times New Roman"/>
          <w:sz w:val="28"/>
          <w:szCs w:val="28"/>
          <w:lang w:val="kk-KZ"/>
        </w:rPr>
        <w:t xml:space="preserve"> төнген</w:t>
      </w:r>
      <w:r w:rsidR="00F42E00" w:rsidRPr="003A3443">
        <w:rPr>
          <w:rFonts w:ascii="Times New Roman" w:hAnsi="Times New Roman"/>
          <w:sz w:val="28"/>
          <w:szCs w:val="28"/>
          <w:lang w:val="kk-KZ"/>
        </w:rPr>
        <w:t xml:space="preserve"> түрде</w:t>
      </w:r>
      <w:r w:rsidRPr="003A3443">
        <w:rPr>
          <w:rFonts w:ascii="Times New Roman" w:hAnsi="Times New Roman"/>
          <w:sz w:val="28"/>
          <w:szCs w:val="28"/>
          <w:lang w:val="kk-KZ"/>
        </w:rPr>
        <w:t xml:space="preserve"> жабайы тозаңдандырғыштар ретінде көрсетті [</w:t>
      </w:r>
      <w:r w:rsidR="005374B8" w:rsidRPr="003A3443">
        <w:rPr>
          <w:rFonts w:ascii="Times New Roman" w:hAnsi="Times New Roman"/>
          <w:sz w:val="28"/>
          <w:szCs w:val="28"/>
          <w:lang w:val="kk-KZ"/>
        </w:rPr>
        <w:t>70</w:t>
      </w:r>
      <w:r w:rsidRPr="003A3443">
        <w:rPr>
          <w:rFonts w:ascii="Times New Roman" w:hAnsi="Times New Roman"/>
          <w:sz w:val="28"/>
          <w:szCs w:val="28"/>
          <w:lang w:val="kk-KZ"/>
        </w:rPr>
        <w:t xml:space="preserve">]. Өсіп келе жатқан ара популяциясының дағдарысы әлемнің көптеген бөліктеріндегі тозаңдандырғыш популяциялардың алдында тұрған </w:t>
      </w:r>
      <w:r w:rsidR="00F42E00" w:rsidRPr="003A3443">
        <w:rPr>
          <w:rFonts w:ascii="Times New Roman" w:hAnsi="Times New Roman"/>
          <w:sz w:val="28"/>
          <w:szCs w:val="28"/>
          <w:lang w:val="kk-KZ"/>
        </w:rPr>
        <w:t xml:space="preserve">көптеген </w:t>
      </w:r>
      <w:r w:rsidRPr="003A3443">
        <w:rPr>
          <w:rFonts w:ascii="Times New Roman" w:hAnsi="Times New Roman"/>
          <w:sz w:val="28"/>
          <w:szCs w:val="28"/>
          <w:lang w:val="kk-KZ"/>
        </w:rPr>
        <w:t>проблемаларды</w:t>
      </w:r>
      <w:r w:rsidR="00F42E00" w:rsidRPr="003A3443">
        <w:rPr>
          <w:rFonts w:ascii="Times New Roman" w:hAnsi="Times New Roman"/>
          <w:sz w:val="28"/>
          <w:szCs w:val="28"/>
          <w:lang w:val="kk-KZ"/>
        </w:rPr>
        <w:t xml:space="preserve"> оның ішінде</w:t>
      </w:r>
      <w:r w:rsidRPr="003A3443">
        <w:rPr>
          <w:rFonts w:ascii="Times New Roman" w:hAnsi="Times New Roman"/>
          <w:sz w:val="28"/>
          <w:szCs w:val="28"/>
          <w:lang w:val="kk-KZ"/>
        </w:rPr>
        <w:t>, ауыл шаруашылығы</w:t>
      </w:r>
      <w:r w:rsidR="00F42E00" w:rsidRPr="003A3443">
        <w:rPr>
          <w:rFonts w:ascii="Times New Roman" w:hAnsi="Times New Roman"/>
          <w:sz w:val="28"/>
          <w:szCs w:val="28"/>
          <w:lang w:val="kk-KZ"/>
        </w:rPr>
        <w:t xml:space="preserve"> мамандары</w:t>
      </w:r>
      <w:r w:rsidRPr="003A3443">
        <w:rPr>
          <w:rFonts w:ascii="Times New Roman" w:hAnsi="Times New Roman"/>
          <w:sz w:val="28"/>
          <w:szCs w:val="28"/>
          <w:lang w:val="kk-KZ"/>
        </w:rPr>
        <w:t xml:space="preserve"> мен экожүйелер үшін алаңдатарлық салдарларды және пестицидтермен байланысты </w:t>
      </w:r>
      <w:r w:rsidR="00F42E00" w:rsidRPr="003A3443">
        <w:rPr>
          <w:rFonts w:ascii="Times New Roman" w:hAnsi="Times New Roman"/>
          <w:sz w:val="28"/>
          <w:szCs w:val="28"/>
          <w:lang w:val="kk-KZ"/>
        </w:rPr>
        <w:t xml:space="preserve">жағдай екендігін </w:t>
      </w:r>
      <w:r w:rsidRPr="003A3443">
        <w:rPr>
          <w:rFonts w:ascii="Times New Roman" w:hAnsi="Times New Roman"/>
          <w:sz w:val="28"/>
          <w:szCs w:val="28"/>
          <w:lang w:val="kk-KZ"/>
        </w:rPr>
        <w:t>де көрсетті [</w:t>
      </w:r>
      <w:r w:rsidR="005374B8" w:rsidRPr="003A3443">
        <w:rPr>
          <w:rFonts w:ascii="Times New Roman" w:hAnsi="Times New Roman"/>
          <w:sz w:val="28"/>
          <w:szCs w:val="28"/>
          <w:lang w:val="kk-KZ"/>
        </w:rPr>
        <w:t>71</w:t>
      </w:r>
      <w:r w:rsidRPr="003A3443">
        <w:rPr>
          <w:rFonts w:ascii="Times New Roman" w:hAnsi="Times New Roman"/>
          <w:sz w:val="28"/>
          <w:szCs w:val="28"/>
          <w:lang w:val="kk-KZ"/>
        </w:rPr>
        <w:t>].</w:t>
      </w:r>
    </w:p>
    <w:p w14:paraId="258058D6" w14:textId="57E08298"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Бал арасының популяциясын қалпына келтірудің тиімді әдістерін </w:t>
      </w:r>
      <w:r w:rsidR="00E60740" w:rsidRPr="003A3443">
        <w:rPr>
          <w:rFonts w:ascii="Times New Roman" w:hAnsi="Times New Roman"/>
          <w:sz w:val="28"/>
          <w:szCs w:val="28"/>
          <w:lang w:val="kk-KZ"/>
        </w:rPr>
        <w:t>әзірлеу омарташылардың басты мәселе</w:t>
      </w:r>
      <w:r w:rsidRPr="003A3443">
        <w:rPr>
          <w:rFonts w:ascii="Times New Roman" w:hAnsi="Times New Roman"/>
          <w:sz w:val="28"/>
          <w:szCs w:val="28"/>
          <w:lang w:val="kk-KZ"/>
        </w:rPr>
        <w:t xml:space="preserve"> болып табылады [</w:t>
      </w:r>
      <w:r w:rsidR="005374B8" w:rsidRPr="003A3443">
        <w:rPr>
          <w:rFonts w:ascii="Times New Roman" w:hAnsi="Times New Roman"/>
          <w:sz w:val="28"/>
          <w:szCs w:val="28"/>
          <w:lang w:val="kk-KZ"/>
        </w:rPr>
        <w:t>72</w:t>
      </w:r>
      <w:r w:rsidRPr="003A3443">
        <w:rPr>
          <w:rFonts w:ascii="Times New Roman" w:hAnsi="Times New Roman"/>
          <w:sz w:val="28"/>
          <w:szCs w:val="28"/>
          <w:lang w:val="kk-KZ"/>
        </w:rPr>
        <w:t>].</w:t>
      </w:r>
    </w:p>
    <w:p w14:paraId="47DCDC17" w14:textId="2706AC43"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Атап айтқанда, бал араларының азаюы ауруларды, қоздырғыштарды және пестицидтерді қоса алғанда, көптеген стресстердің қосындысының нәтиже</w:t>
      </w:r>
      <w:r w:rsidR="00E60740" w:rsidRPr="003A3443">
        <w:rPr>
          <w:rFonts w:ascii="Times New Roman" w:hAnsi="Times New Roman"/>
          <w:sz w:val="28"/>
          <w:szCs w:val="28"/>
          <w:lang w:val="kk-KZ"/>
        </w:rPr>
        <w:t xml:space="preserve">сі болып табылады. Сондай-ақ, </w:t>
      </w:r>
      <w:r w:rsidRPr="003A3443">
        <w:rPr>
          <w:rFonts w:ascii="Times New Roman" w:hAnsi="Times New Roman"/>
          <w:sz w:val="28"/>
          <w:szCs w:val="28"/>
          <w:lang w:val="kk-KZ"/>
        </w:rPr>
        <w:t>табиғи мекендеу орындарының қысқаруы аралар үшін гүл ресурстарының тапшылығына әк</w:t>
      </w:r>
      <w:r w:rsidR="00E60740" w:rsidRPr="003A3443">
        <w:rPr>
          <w:rFonts w:ascii="Times New Roman" w:hAnsi="Times New Roman"/>
          <w:sz w:val="28"/>
          <w:szCs w:val="28"/>
          <w:lang w:val="kk-KZ"/>
        </w:rPr>
        <w:t>еледі деп болжануда. Б</w:t>
      </w:r>
      <w:r w:rsidRPr="003A3443">
        <w:rPr>
          <w:rFonts w:ascii="Times New Roman" w:hAnsi="Times New Roman"/>
          <w:sz w:val="28"/>
          <w:szCs w:val="28"/>
          <w:lang w:val="kk-KZ"/>
        </w:rPr>
        <w:t>ал араларының маусымдық динамикасы мен генетикалық құрамы бүгінгі күнге дейін нашар құжатталған [</w:t>
      </w:r>
      <w:r w:rsidR="005374B8" w:rsidRPr="003A3443">
        <w:rPr>
          <w:rFonts w:ascii="Times New Roman" w:hAnsi="Times New Roman"/>
          <w:sz w:val="28"/>
          <w:szCs w:val="28"/>
          <w:lang w:val="kk-KZ"/>
        </w:rPr>
        <w:t>73</w:t>
      </w:r>
      <w:r w:rsidRPr="003A3443">
        <w:rPr>
          <w:rFonts w:ascii="Times New Roman" w:hAnsi="Times New Roman"/>
          <w:sz w:val="28"/>
          <w:szCs w:val="28"/>
          <w:lang w:val="kk-KZ"/>
        </w:rPr>
        <w:t xml:space="preserve">]. </w:t>
      </w:r>
    </w:p>
    <w:p w14:paraId="7EF429BB" w14:textId="25F7651F"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Көптеген себептер генетикалық әртүрліліктің де, жергілікті жағдайларға арнайы бейімделудің де жоғалуына әкеледі. Селекция арқылы жергілікті бейімделген араларды сақтау және қорғалатын аумақтарда аймақтық штаммдарды сақтау үшін осы құнды популяцияларды анықтау қажет [</w:t>
      </w:r>
      <w:r w:rsidR="005374B8" w:rsidRPr="003A3443">
        <w:rPr>
          <w:rFonts w:ascii="Times New Roman" w:hAnsi="Times New Roman"/>
          <w:sz w:val="28"/>
          <w:szCs w:val="28"/>
          <w:lang w:val="kk-KZ"/>
        </w:rPr>
        <w:t>74</w:t>
      </w:r>
      <w:r w:rsidRPr="003A3443">
        <w:rPr>
          <w:rFonts w:ascii="Times New Roman" w:hAnsi="Times New Roman"/>
          <w:sz w:val="28"/>
          <w:szCs w:val="28"/>
          <w:lang w:val="kk-KZ"/>
        </w:rPr>
        <w:t>]. Бұл үшін бал арасының (</w:t>
      </w:r>
      <w:r w:rsidRPr="003A3443">
        <w:rPr>
          <w:rFonts w:ascii="Times New Roman" w:hAnsi="Times New Roman"/>
          <w:i/>
          <w:iCs/>
          <w:sz w:val="28"/>
          <w:szCs w:val="28"/>
          <w:lang w:val="kk-KZ"/>
        </w:rPr>
        <w:t>Apis mellifera</w:t>
      </w:r>
      <w:r w:rsidR="00E60740" w:rsidRPr="003A3443">
        <w:rPr>
          <w:rFonts w:ascii="Times New Roman" w:hAnsi="Times New Roman"/>
          <w:sz w:val="28"/>
          <w:szCs w:val="28"/>
          <w:lang w:val="kk-KZ"/>
        </w:rPr>
        <w:t>) түрлерін</w:t>
      </w:r>
      <w:r w:rsidRPr="003A3443">
        <w:rPr>
          <w:rFonts w:ascii="Times New Roman" w:hAnsi="Times New Roman"/>
          <w:sz w:val="28"/>
          <w:szCs w:val="28"/>
          <w:lang w:val="kk-KZ"/>
        </w:rPr>
        <w:t xml:space="preserve"> анықтау көбінесе жұмысшы</w:t>
      </w:r>
      <w:r w:rsidR="00E60740" w:rsidRPr="003A3443">
        <w:rPr>
          <w:rFonts w:ascii="Times New Roman" w:hAnsi="Times New Roman"/>
          <w:sz w:val="28"/>
          <w:szCs w:val="28"/>
          <w:lang w:val="kk-KZ"/>
        </w:rPr>
        <w:t xml:space="preserve"> </w:t>
      </w:r>
      <w:r w:rsidR="00E60740" w:rsidRPr="003A3443">
        <w:rPr>
          <w:rFonts w:ascii="Times New Roman" w:hAnsi="Times New Roman"/>
          <w:sz w:val="28"/>
          <w:szCs w:val="28"/>
          <w:lang w:val="kk-KZ"/>
        </w:rPr>
        <w:lastRenderedPageBreak/>
        <w:t>ара</w:t>
      </w:r>
      <w:r w:rsidRPr="003A3443">
        <w:rPr>
          <w:rFonts w:ascii="Times New Roman" w:hAnsi="Times New Roman"/>
          <w:sz w:val="28"/>
          <w:szCs w:val="28"/>
          <w:lang w:val="kk-KZ"/>
        </w:rPr>
        <w:t xml:space="preserve">лардың алдыңғы қанаттарының мөлшеріне негізделеді. </w:t>
      </w:r>
      <w:r w:rsidR="00EB7AA5" w:rsidRPr="003A3443">
        <w:rPr>
          <w:rFonts w:ascii="Times New Roman" w:hAnsi="Times New Roman"/>
          <w:sz w:val="28"/>
          <w:szCs w:val="28"/>
          <w:lang w:val="kk-KZ"/>
        </w:rPr>
        <w:t xml:space="preserve">Жұмысшылардың фенотипіне генетикалық және қоршаған орта факторлары әсер ететіндіктен, олардың өлшемдерін нақты түсіндіру қиын. </w:t>
      </w:r>
      <w:r w:rsidRPr="003A3443">
        <w:rPr>
          <w:rFonts w:ascii="Times New Roman" w:hAnsi="Times New Roman"/>
          <w:sz w:val="28"/>
          <w:szCs w:val="28"/>
          <w:lang w:val="kk-KZ"/>
        </w:rPr>
        <w:t>[</w:t>
      </w:r>
      <w:r w:rsidR="005374B8" w:rsidRPr="003A3443">
        <w:rPr>
          <w:rFonts w:ascii="Times New Roman" w:hAnsi="Times New Roman"/>
          <w:sz w:val="28"/>
          <w:szCs w:val="28"/>
          <w:lang w:val="kk-KZ"/>
        </w:rPr>
        <w:t>75</w:t>
      </w:r>
      <w:r w:rsidRPr="003A3443">
        <w:rPr>
          <w:rFonts w:ascii="Times New Roman" w:hAnsi="Times New Roman"/>
          <w:sz w:val="28"/>
          <w:szCs w:val="28"/>
          <w:lang w:val="kk-KZ"/>
        </w:rPr>
        <w:t xml:space="preserve">]. </w:t>
      </w:r>
    </w:p>
    <w:p w14:paraId="1BB784B9" w14:textId="7CCFAB17" w:rsidR="007F7228"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Өнеркәсіптік ауыл шаруашылығы бал аралары (</w:t>
      </w:r>
      <w:r w:rsidRPr="003A3443">
        <w:rPr>
          <w:rFonts w:ascii="Times New Roman" w:hAnsi="Times New Roman"/>
          <w:i/>
          <w:iCs/>
          <w:sz w:val="28"/>
          <w:szCs w:val="28"/>
          <w:lang w:val="kk-KZ"/>
        </w:rPr>
        <w:t>Apis mellifera</w:t>
      </w:r>
      <w:r w:rsidRPr="003A3443">
        <w:rPr>
          <w:rFonts w:ascii="Times New Roman" w:hAnsi="Times New Roman"/>
          <w:sz w:val="28"/>
          <w:szCs w:val="28"/>
          <w:lang w:val="kk-KZ"/>
        </w:rPr>
        <w:t xml:space="preserve">) кездесетін көптеген денсаулық мәселелерінің </w:t>
      </w:r>
      <w:r w:rsidR="00EB7AA5" w:rsidRPr="003A3443">
        <w:rPr>
          <w:rFonts w:ascii="Times New Roman" w:hAnsi="Times New Roman"/>
          <w:sz w:val="28"/>
          <w:szCs w:val="28"/>
          <w:lang w:val="kk-KZ"/>
        </w:rPr>
        <w:t xml:space="preserve">пайда болуына және олардың жекелеу жолдарының </w:t>
      </w:r>
      <w:r w:rsidRPr="003A3443">
        <w:rPr>
          <w:rFonts w:ascii="Times New Roman" w:hAnsi="Times New Roman"/>
          <w:sz w:val="28"/>
          <w:szCs w:val="28"/>
          <w:lang w:val="kk-KZ"/>
        </w:rPr>
        <w:t xml:space="preserve">негізгі себебі болып </w:t>
      </w:r>
      <w:r w:rsidR="00EB7AA5" w:rsidRPr="003A3443">
        <w:rPr>
          <w:rFonts w:ascii="Times New Roman" w:hAnsi="Times New Roman"/>
          <w:sz w:val="28"/>
          <w:szCs w:val="28"/>
          <w:lang w:val="kk-KZ"/>
        </w:rPr>
        <w:t>анықалд</w:t>
      </w:r>
      <w:r w:rsidRPr="003A3443">
        <w:rPr>
          <w:rFonts w:ascii="Times New Roman" w:hAnsi="Times New Roman"/>
          <w:sz w:val="28"/>
          <w:szCs w:val="28"/>
          <w:lang w:val="kk-KZ"/>
        </w:rPr>
        <w:t xml:space="preserve">ы, бірақ бал арасын зерттеушілер </w:t>
      </w:r>
      <w:r w:rsidR="00EB7AA5" w:rsidRPr="003A3443">
        <w:rPr>
          <w:rFonts w:ascii="Times New Roman" w:hAnsi="Times New Roman"/>
          <w:sz w:val="28"/>
          <w:szCs w:val="28"/>
          <w:lang w:val="kk-KZ"/>
        </w:rPr>
        <w:t xml:space="preserve">әліде </w:t>
      </w:r>
      <w:r w:rsidRPr="003A3443">
        <w:rPr>
          <w:rFonts w:ascii="Times New Roman" w:hAnsi="Times New Roman"/>
          <w:sz w:val="28"/>
          <w:szCs w:val="28"/>
          <w:lang w:val="kk-KZ"/>
        </w:rPr>
        <w:t>оған сирек назар аударады [</w:t>
      </w:r>
      <w:r w:rsidR="005374B8" w:rsidRPr="003A3443">
        <w:rPr>
          <w:rFonts w:ascii="Times New Roman" w:hAnsi="Times New Roman"/>
          <w:sz w:val="28"/>
          <w:szCs w:val="28"/>
          <w:lang w:val="kk-KZ"/>
        </w:rPr>
        <w:t>76</w:t>
      </w:r>
      <w:r w:rsidRPr="003A3443">
        <w:rPr>
          <w:rFonts w:ascii="Times New Roman" w:hAnsi="Times New Roman"/>
          <w:sz w:val="28"/>
          <w:szCs w:val="28"/>
          <w:lang w:val="kk-KZ"/>
        </w:rPr>
        <w:t xml:space="preserve">]. Мысалы, COVID-19 төтенше жағдай бірнеше елдерді инфекцияға қарсы тұру үшін қатаң шектеу шараларын қабылдауға мәжбүр етті. </w:t>
      </w:r>
    </w:p>
    <w:p w14:paraId="77F1E0CB" w14:textId="0A3E866C"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Өнеркәсіптік және коммерциялық  елсенділіктің, көлік пен жалпы карантиннің төмендеуі ауаның сапасына бірден әсер етіп, экологиялық жағдайды айтарлықтай жақсартты. Бұл бал араларының өмір сүру сапасына оң әсер етті. Бірнеше зерттеушілер симптомдарды жеңілдету немесе коронавирусқа тікелей қарсы тұру үшін олардың COVID-19 пациенттерін емдеуге әсерін бағалау үшін соңғы айларда ара өнімдеріне назар аударды</w:t>
      </w:r>
      <w:r w:rsidR="005374B8" w:rsidRPr="003A3443">
        <w:rPr>
          <w:rFonts w:ascii="Times New Roman" w:hAnsi="Times New Roman"/>
          <w:sz w:val="28"/>
          <w:szCs w:val="28"/>
          <w:lang w:val="kk-KZ"/>
        </w:rPr>
        <w:t xml:space="preserve"> </w:t>
      </w:r>
      <w:r w:rsidRPr="003A3443">
        <w:rPr>
          <w:rFonts w:ascii="Times New Roman" w:hAnsi="Times New Roman"/>
          <w:sz w:val="28"/>
          <w:szCs w:val="28"/>
          <w:lang w:val="kk-KZ"/>
        </w:rPr>
        <w:t>[</w:t>
      </w:r>
      <w:r w:rsidR="005374B8" w:rsidRPr="003A3443">
        <w:rPr>
          <w:rFonts w:ascii="Times New Roman" w:hAnsi="Times New Roman"/>
          <w:sz w:val="28"/>
          <w:szCs w:val="28"/>
          <w:lang w:val="kk-KZ"/>
        </w:rPr>
        <w:t>77</w:t>
      </w:r>
      <w:r w:rsidRPr="003A3443">
        <w:rPr>
          <w:rFonts w:ascii="Times New Roman" w:hAnsi="Times New Roman"/>
          <w:sz w:val="28"/>
          <w:szCs w:val="28"/>
          <w:lang w:val="kk-KZ"/>
        </w:rPr>
        <w:t xml:space="preserve">]. </w:t>
      </w:r>
    </w:p>
    <w:p w14:paraId="1549C150"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Араларды қорғаудың нақты мақсаттарын белгілеу кезінде тәуекел-менеджерлер EFSA-дан қаншалықты қорғау дәрежесі туралы шешім қабылдауға қолдау көрсету үшін ғылыми негіз беруді сұрады. </w:t>
      </w:r>
    </w:p>
    <w:p w14:paraId="4989CD63" w14:textId="7D1D4BC5"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Тәуекел менеджерлер бал ара колонияларының өзгергіштігіне негізделген мөлшеріне қолайлы әсер ету шегін алу бал аралары үшін қолайлы нұсқа екенін көрсетті [</w:t>
      </w:r>
      <w:r w:rsidR="005374B8" w:rsidRPr="003A3443">
        <w:rPr>
          <w:rFonts w:ascii="Times New Roman" w:hAnsi="Times New Roman"/>
          <w:sz w:val="28"/>
          <w:szCs w:val="28"/>
          <w:lang w:val="kk-KZ"/>
        </w:rPr>
        <w:t>78</w:t>
      </w:r>
      <w:r w:rsidRPr="003A3443">
        <w:rPr>
          <w:rFonts w:ascii="Times New Roman" w:hAnsi="Times New Roman"/>
          <w:sz w:val="28"/>
          <w:szCs w:val="28"/>
          <w:lang w:val="kk-KZ"/>
        </w:rPr>
        <w:t xml:space="preserve">]. </w:t>
      </w:r>
    </w:p>
    <w:p w14:paraId="46993910" w14:textId="441FF0F6"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Күшті мотивация мен ынтымақтастық рухының арқасында омарташылар қолайсыз климаттық әсерлерді шектейтін стратегияларды жүзеге асыра алады. Дегенмен, омарта шаруашылығы саласын институционалдық және қаржылық қолдауды күшейту керек және омарташыларға климаттық күйзеліс тудыратын нақты қиындықтарды жеңуге көмектесу үшін көбірек мақсатты болуы керек [</w:t>
      </w:r>
      <w:r w:rsidR="005374B8" w:rsidRPr="003A3443">
        <w:rPr>
          <w:rFonts w:ascii="Times New Roman" w:hAnsi="Times New Roman"/>
          <w:sz w:val="28"/>
          <w:szCs w:val="28"/>
          <w:lang w:val="kk-KZ"/>
        </w:rPr>
        <w:t>79</w:t>
      </w:r>
      <w:r w:rsidRPr="003A3443">
        <w:rPr>
          <w:rFonts w:ascii="Times New Roman" w:hAnsi="Times New Roman"/>
          <w:sz w:val="28"/>
          <w:szCs w:val="28"/>
          <w:lang w:val="kk-KZ"/>
        </w:rPr>
        <w:t xml:space="preserve">]. </w:t>
      </w:r>
    </w:p>
    <w:p w14:paraId="7F2EFC71" w14:textId="3BC4A748"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Дүниежүзілік ғылыми қоғамдастық түрлі бағыттар бойынша бал араларын зерттеу бағдарламасын әзірлеп, жүзеге асыруда: соңғы жылдары әлемде байқалған аралар колонияларының ыдырау себептерін іздестіру басым зерттеулер қатарына жатады; әртүрлі текті аралардың жалпы биологиялық заңдылықтарын және генетикалық әртүрлілігін зерттеу (әртүрлі эволюциялық тармақтарға жататын бал араларының дифференциациясы, тұқымды анықтайтын генетикалық нұсқаларды іздеу және т.б.); аралардың ауруға төзімділігі мен ауруларын зерттеу; аралардың навигациялық жүйесінің ерекшеліктері және т.б. [</w:t>
      </w:r>
      <w:r w:rsidR="005374B8" w:rsidRPr="003A3443">
        <w:rPr>
          <w:rFonts w:ascii="Times New Roman" w:hAnsi="Times New Roman"/>
          <w:sz w:val="28"/>
          <w:szCs w:val="28"/>
          <w:lang w:val="kk-KZ"/>
        </w:rPr>
        <w:t>80</w:t>
      </w:r>
      <w:r w:rsidR="006F1BCB">
        <w:rPr>
          <w:rFonts w:ascii="Times New Roman" w:hAnsi="Times New Roman"/>
          <w:sz w:val="28"/>
          <w:szCs w:val="28"/>
          <w:lang w:val="kk-KZ"/>
        </w:rPr>
        <w:t>,</w:t>
      </w:r>
      <w:r w:rsidR="005374B8" w:rsidRPr="003A3443">
        <w:rPr>
          <w:rFonts w:ascii="Times New Roman" w:hAnsi="Times New Roman"/>
          <w:sz w:val="28"/>
          <w:szCs w:val="28"/>
          <w:lang w:val="kk-KZ"/>
        </w:rPr>
        <w:t>81</w:t>
      </w:r>
      <w:r w:rsidRPr="003A3443">
        <w:rPr>
          <w:rFonts w:ascii="Times New Roman" w:hAnsi="Times New Roman"/>
          <w:sz w:val="28"/>
          <w:szCs w:val="28"/>
          <w:lang w:val="kk-KZ"/>
        </w:rPr>
        <w:t>].</w:t>
      </w:r>
    </w:p>
    <w:p w14:paraId="72A049DD" w14:textId="77777777" w:rsidR="007F7228" w:rsidRPr="003A3443" w:rsidRDefault="0059750D" w:rsidP="0059750D">
      <w:pPr>
        <w:pStyle w:val="a7"/>
        <w:ind w:firstLine="546"/>
      </w:pPr>
      <w:r w:rsidRPr="003A3443">
        <w:t>Ара шаруашылығында селекцияның объектісі – жеке дарақтар ұзақ уақыт бойында өздігінен өмір сүре алмайтын аралар отбасы. Ара отбасы барлық дарақтардың - аналық ара, жұмысшы ара, аталық ара функцияларының тұтастығын с</w:t>
      </w:r>
      <w:r w:rsidR="00077242" w:rsidRPr="003A3443">
        <w:t>ип</w:t>
      </w:r>
      <w:r w:rsidRPr="003A3443">
        <w:t xml:space="preserve">аттайды. Кәрі аналық араны жас аналыққа алмастыру кезінде отбасының тұтастығы бұзылмайды, бірақ гендік қоры өзгереді. Аралардың отбасы өзінше болып, басқа отбасынан  өзіне тән белгілермен айрықшаланады. </w:t>
      </w:r>
    </w:p>
    <w:p w14:paraId="5FB6BB70" w14:textId="0041AD41" w:rsidR="007F7228" w:rsidRPr="003A3443" w:rsidRDefault="0059750D" w:rsidP="0059750D">
      <w:pPr>
        <w:pStyle w:val="a7"/>
        <w:ind w:firstLine="546"/>
      </w:pPr>
      <w:r w:rsidRPr="003A3443">
        <w:t xml:space="preserve">Шаруашылыққа пайдалы белгілерге тек аналық ара мен аталық араның өнімділігі ғана емес, сонымен бірге жұмысшы аралар да әсер етеді, дегенмен жұмысшы аралар тұқым қуалайтын ақпаратты беруге қатыспайды. Аталық </w:t>
      </w:r>
      <w:r w:rsidRPr="003A3443">
        <w:lastRenderedPageBreak/>
        <w:t xml:space="preserve">аралары бар аналық ара омартадан алыс жерде ауада жұптасып, селекциялық жұмысты бақылауды қиындатады. Бұл ерекшелік аралар отбасына табиғи ортада өмір сүруіне көмектесіп, жақын туысық будандастыруға қарсы тетік болып табылады. Ұрғашы дарақтар: аналық аралар мен жұмысшы аралар ұрықтандырылған жұмыртқалардан, аталық аралар – партогенетикалық (ұрықтандырылмаған жұмыртқалардан) дамиды. Барлық ауылшаруашылық жануарларының тұқым қуалаушылығы әрқашан аналық пен аталық гендерінің тең үлесінен қалыптасады. Араларда бәрі басқаша болады. </w:t>
      </w:r>
    </w:p>
    <w:p w14:paraId="25280238" w14:textId="0C48CB95" w:rsidR="00432429" w:rsidRPr="003A3443" w:rsidRDefault="0059750D" w:rsidP="0059750D">
      <w:pPr>
        <w:pStyle w:val="a7"/>
        <w:ind w:firstLine="546"/>
      </w:pPr>
      <w:r w:rsidRPr="003A3443">
        <w:t xml:space="preserve">Аналық ара мен жұмысшы аралардағы тұқым қуалаушылық екі ата - ананың гендерімен, ал аталық араларда тек аналық араның генімен анықталады. Аталық араның гендік түрі әрқашан аналық араның гендік түріне сәйкес келеді. Аналық араның гендік түрі жұмысшы аралардың гендік түріне сәйкес келеді. Аналық ара пайда болатын жұмыртқа мен жұмысшы ара пайда болатын жұмыртқа бірдей. Айырмашылық тек дернәсілдерді тамақтандыру (жемнің құрамында) мен даму циклінің ұзақтығында. Аналық ара өмір сүру кезеңінде бірнеше аталық аралармен бір рет жұптасады. Бұл құбылыс полиандрия деп аталады - көбею кезеңінде ұрғашы араның бірнеше еркек арамен жұптасу жүйесі. </w:t>
      </w:r>
    </w:p>
    <w:p w14:paraId="5D9DDD89" w14:textId="77777777" w:rsidR="007F7228" w:rsidRPr="003A3443" w:rsidRDefault="0059750D" w:rsidP="0059750D">
      <w:pPr>
        <w:pStyle w:val="a7"/>
        <w:ind w:firstLine="546"/>
      </w:pPr>
      <w:r w:rsidRPr="003A3443">
        <w:t xml:space="preserve">Маусым кезінде бір отбасында жұмысшы аралар бір-бірімен толық апалы-сіңілі болмаған кезде пайда болуы мүмкін (олардың Аталықтарі бөлек). Аралардың өмір сүруінң қысқа болуына байланысты отбасы құрамы үнемі өзгеріп тұрады. Әр түрлі жастағы аралар бір-бірінен тек сыртқы түрімен ғана емес, сонымен қатар функцияларымен де ерекшеленеді. Ауыл шаруашылығы жануарының бірде-бір ұрғашысын ерте жетілуі және ұрықтануы бойынша аналық арамен салыстыруға келмейді. Жұмыртқадан жартылай жетілген дараққа дейін 30 күннен артық емес, күнделікті жұмыртқа өндірісі - 2000 жұмыртқа (2500 жетуі мүмкін). </w:t>
      </w:r>
    </w:p>
    <w:p w14:paraId="48976EE4" w14:textId="472C3ED7" w:rsidR="0059750D" w:rsidRPr="003A3443" w:rsidRDefault="00310FBA" w:rsidP="0059750D">
      <w:pPr>
        <w:pStyle w:val="a7"/>
        <w:ind w:firstLine="546"/>
      </w:pPr>
      <w:r w:rsidRPr="003A3443">
        <w:t>Мал шаруашылығында пайда табу мақсатында жүргізілетін жасанды іріктеу көбінесе жануарларға зиян тигізеді. Ал ара шаруашылығында мұндай жағдай орын алмайды. Себебі балдың өнімділігі, күштілігі, қысқа төзімділігі сияқты пайдалы белгілер тек араларға ғана емес, адамдарға да тиімді. Басқа ауыл шаруашылығы жануарларынан айырмашылығы, бал арасы өзіне азық жинап, ұясын қорғайды, оңтайлы микроклимат қалыптастырады және адамның көмегінсіз де өмір сүре алады</w:t>
      </w:r>
      <w:r w:rsidR="0059750D" w:rsidRPr="003A3443">
        <w:t xml:space="preserve">. </w:t>
      </w:r>
    </w:p>
    <w:p w14:paraId="47E6AE2B" w14:textId="77777777" w:rsidR="00432429" w:rsidRPr="003A3443" w:rsidRDefault="0059750D" w:rsidP="0059750D">
      <w:pPr>
        <w:pStyle w:val="a7"/>
        <w:ind w:firstLine="546"/>
      </w:pPr>
      <w:r w:rsidRPr="003A3443">
        <w:t>Аналық ара мен жұмысшы араларда соматикалық жасушалардағы д</w:t>
      </w:r>
      <w:r w:rsidR="00077242" w:rsidRPr="003A3443">
        <w:t>ип</w:t>
      </w:r>
      <w:r w:rsidRPr="003A3443">
        <w:t xml:space="preserve">лоидты хромосома жиынтығы 32 хромосомадан, ұрық жасушаларындағы гаплоидты жиынтық - 16 хромосомадан тұрады. Аталық араларда соматикалық және ұрық жасушалары 16 хромосомадан тұрады. Араларда жыныстық хромосомалар жоқ, ал еркек аралар партеногенетикалық түрде дамиды, яғни аталық аралар ұрықтандырылмаған жұмыртқадан дамиды. Егер аналық арада екі гомологиялық хромосомада екі бірдей аллель болса, онда оны аллель жұбы бойынша гомозиготалы деп атайды. Әр түрлі аллельдер болған жағдайында аналық ара аллельді гендердің бірдей жұбы бойынша гетерозиготты болады. Аталық араның әкесі болмағандықтан, оның хромосомаларының бір ғана </w:t>
      </w:r>
      <w:r w:rsidRPr="003A3443">
        <w:lastRenderedPageBreak/>
        <w:t xml:space="preserve">жиынтығы бар, сондықтан ол гомозиготалды немесе гетерозиготты бола алмайды. Осындай дарақты гемизиготты деп атайды. Аталық ара ешқандай жағдайда гибрид бола алмайды. </w:t>
      </w:r>
    </w:p>
    <w:p w14:paraId="7485F3C5" w14:textId="20563C0F" w:rsidR="0059750D" w:rsidRPr="003A3443" w:rsidRDefault="0059750D" w:rsidP="0059750D">
      <w:pPr>
        <w:pStyle w:val="a7"/>
        <w:ind w:firstLine="546"/>
      </w:pPr>
      <w:r w:rsidRPr="003A3443">
        <w:t>Егер аналық ара дененің сары түсімен гомозиготал</w:t>
      </w:r>
      <w:r w:rsidR="00310FBA" w:rsidRPr="003A3443">
        <w:t>ған</w:t>
      </w:r>
      <w:r w:rsidRPr="003A3443">
        <w:t xml:space="preserve"> (біртекті) болса, онда оның барлық аталық ұлдары қандай аталық аралармен жұптасқанына қарамастан бірдей айқын сарғыш түске ие болады. Осылайша, аталық араның гендік түрі әрқашан аналық араның (анасының) гендік түріне сәйкес келеді. Отбасындағы жұмысшы аралар (аталық аралар) анадан алынған жалпы гендердің төрттен біріне ғана ие. Бұл аналық ара бір аталық аралармен жұптасқан жағдайда ғана орындалады. Бірақ, әдетте, ара аналық ара бес немесе одан да көп аталық аралармен жұптасады. Осылайша, аралар отбасында жұмысшы аралар гендік түрі бойынша толық апалы-сіңілі болмауы мүмкін. Олардың анасы бір, ал аталықтары әртүрлі. Сондықтан, ара отбасындағы бір аналық тұқымның селекция болмаған кезде генетикалық тұрғыдан әр текстес (гетерогенді) болуы мүмкін. Аналық ара неғұрлым көп аталық арамен жұптасса, отбасындағы әртектес ұрпақтар басым болады. Бұл мүмкіндікті практикалық ара шаруашылығында ескеру қажет.</w:t>
      </w:r>
    </w:p>
    <w:p w14:paraId="51E5CFB1" w14:textId="4E432FAC"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Ара шаруашылығы Қазақстан Республикасының Ауыл шаруашылығы саласында ерекше орын алады. Сондықтан ара тұқымдары мен олардың будандарының биологиялық әртүрлілігін сақтау және зерттеу маңызды. Генетикалық маркерлер биоәртүрлілікті зерттеуде кеңінен қолданылады, өйткені олар селекциялық жұмыстарды жоспарлау кезінде ген</w:t>
      </w:r>
      <w:r w:rsidR="00310FBA" w:rsidRPr="003A3443">
        <w:rPr>
          <w:rFonts w:ascii="Times New Roman" w:hAnsi="Times New Roman"/>
          <w:sz w:val="28"/>
          <w:szCs w:val="28"/>
          <w:lang w:val="kk-KZ"/>
        </w:rPr>
        <w:t>етикалық құнды қасиеттері бар арал</w:t>
      </w:r>
      <w:r w:rsidRPr="003A3443">
        <w:rPr>
          <w:rFonts w:ascii="Times New Roman" w:hAnsi="Times New Roman"/>
          <w:sz w:val="28"/>
          <w:szCs w:val="28"/>
          <w:lang w:val="kk-KZ"/>
        </w:rPr>
        <w:t>арды таңдауда қолданылатын әмбебап құрал болып табылады. Сонымен қатар, молекулалық маркерлер тұқы</w:t>
      </w:r>
      <w:r w:rsidR="00310FBA" w:rsidRPr="003A3443">
        <w:rPr>
          <w:rFonts w:ascii="Times New Roman" w:hAnsi="Times New Roman"/>
          <w:sz w:val="28"/>
          <w:szCs w:val="28"/>
          <w:lang w:val="kk-KZ"/>
        </w:rPr>
        <w:t>маралық және тұқымішілік түрлерін</w:t>
      </w:r>
      <w:r w:rsidRPr="003A3443">
        <w:rPr>
          <w:rFonts w:ascii="Times New Roman" w:hAnsi="Times New Roman"/>
          <w:sz w:val="28"/>
          <w:szCs w:val="28"/>
          <w:lang w:val="kk-KZ"/>
        </w:rPr>
        <w:t xml:space="preserve">, популяция аралық және тұқымішілік генетикалық әртүрлілік пен дифференциацияны және филогенетикалық қатынастарды зерттеуге мүмкіндік береді. </w:t>
      </w:r>
    </w:p>
    <w:p w14:paraId="040EB5B0" w14:textId="0C7E06E4" w:rsidR="007F7228"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Бал аралары биологиялық, экологиялық және экономикалы</w:t>
      </w:r>
      <w:r w:rsidR="00310FBA" w:rsidRPr="003A3443">
        <w:rPr>
          <w:rFonts w:ascii="Times New Roman" w:hAnsi="Times New Roman"/>
          <w:sz w:val="28"/>
          <w:szCs w:val="28"/>
          <w:lang w:val="kk-KZ"/>
        </w:rPr>
        <w:t>қ маңызы зор жәндіктер болып тан</w:t>
      </w:r>
      <w:r w:rsidRPr="003A3443">
        <w:rPr>
          <w:rFonts w:ascii="Times New Roman" w:hAnsi="Times New Roman"/>
          <w:sz w:val="28"/>
          <w:szCs w:val="28"/>
          <w:lang w:val="kk-KZ"/>
        </w:rPr>
        <w:t>ылады және көптеген ғылыми</w:t>
      </w:r>
      <w:r w:rsidR="00310FBA" w:rsidRPr="003A3443">
        <w:rPr>
          <w:rFonts w:ascii="Times New Roman" w:hAnsi="Times New Roman"/>
          <w:sz w:val="28"/>
          <w:szCs w:val="28"/>
          <w:lang w:val="kk-KZ"/>
        </w:rPr>
        <w:t xml:space="preserve"> үшін</w:t>
      </w:r>
      <w:r w:rsidRPr="003A3443">
        <w:rPr>
          <w:rFonts w:ascii="Times New Roman" w:hAnsi="Times New Roman"/>
          <w:sz w:val="28"/>
          <w:szCs w:val="28"/>
          <w:lang w:val="kk-KZ"/>
        </w:rPr>
        <w:t xml:space="preserve"> зерттеулердің тақырыбы болып табылады. Әлеуметтік жәндіктер ретінде олар әлеуметтік мінез-құлықтың эволюциясын түсіндіру үшін қолайлы және кеңінен қолданылатын модель болып табылады. Сонымен қатар, бал аралары табиғи ортадағы негізгі тозаңдандырғыштар болып табылады. </w:t>
      </w:r>
    </w:p>
    <w:p w14:paraId="180CE99C" w14:textId="77777777" w:rsidR="00733994" w:rsidRPr="003A3443" w:rsidRDefault="00733994" w:rsidP="00733994">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Энтомофильді өсімдіктердің тозаңдануының шамамен 80%-ы </w:t>
      </w:r>
      <w:r w:rsidRPr="003A3443">
        <w:rPr>
          <w:rFonts w:ascii="Times New Roman" w:hAnsi="Times New Roman"/>
          <w:bCs/>
          <w:i/>
          <w:sz w:val="28"/>
          <w:szCs w:val="28"/>
          <w:lang w:val="kk-KZ"/>
        </w:rPr>
        <w:t>Apis mellifera</w:t>
      </w:r>
      <w:r w:rsidRPr="003A3443">
        <w:rPr>
          <w:rFonts w:ascii="Times New Roman" w:hAnsi="Times New Roman"/>
          <w:i/>
          <w:sz w:val="28"/>
          <w:szCs w:val="28"/>
          <w:lang w:val="kk-KZ"/>
        </w:rPr>
        <w:t xml:space="preserve"> </w:t>
      </w:r>
      <w:r w:rsidRPr="003A3443">
        <w:rPr>
          <w:rFonts w:ascii="Times New Roman" w:hAnsi="Times New Roman"/>
          <w:sz w:val="28"/>
          <w:szCs w:val="28"/>
          <w:lang w:val="kk-KZ"/>
        </w:rPr>
        <w:t>арқылы жүзеге асады. Белсенді тозаңдану барлық дақылдардың өнімділігін едәуір арттыратыны белгілі. Сонымен қатар, бал аралары адамдар үшін бал, ара тозаңы, прополис, корольдік желе және балауыз сияқты пайдалы өнімдер береді, олар көбінесе емдік мақсатта қолданылады. Осыған байланысты бал араларын, соның ішінде геномдық деңгейде зерттеу, ауыл шаруашылығындағы өзекті мәселелердің бірі болып табылады.</w:t>
      </w:r>
    </w:p>
    <w:p w14:paraId="6A943A7D" w14:textId="647C8526" w:rsidR="007F7228" w:rsidRPr="003A3443" w:rsidRDefault="0059750D" w:rsidP="00733994">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eastAsia="ru-RU"/>
        </w:rPr>
        <w:t>Бал арасы (</w:t>
      </w:r>
      <w:r w:rsidRPr="003A3443">
        <w:rPr>
          <w:rFonts w:ascii="Times New Roman" w:hAnsi="Times New Roman"/>
          <w:i/>
          <w:iCs/>
          <w:sz w:val="28"/>
          <w:szCs w:val="28"/>
          <w:lang w:val="kk-KZ" w:eastAsia="ru-RU"/>
        </w:rPr>
        <w:t>Apis mellifera L.)</w:t>
      </w:r>
      <w:r w:rsidRPr="003A3443">
        <w:rPr>
          <w:rFonts w:ascii="Times New Roman" w:hAnsi="Times New Roman"/>
          <w:sz w:val="28"/>
          <w:szCs w:val="28"/>
          <w:lang w:val="kk-KZ" w:eastAsia="ru-RU"/>
        </w:rPr>
        <w:t xml:space="preserve"> көптеген дақылдар мен жабайы өсімдіктер үшін маңызды тозаңдандырғыш болып табылады, бұл оны экожүйе мен ауыл шаруашылығының ажырамас бөлігі етеді</w:t>
      </w:r>
      <w:r w:rsidR="00432429" w:rsidRPr="003A3443">
        <w:rPr>
          <w:rFonts w:ascii="Times New Roman" w:hAnsi="Times New Roman"/>
          <w:sz w:val="28"/>
          <w:szCs w:val="28"/>
          <w:lang w:val="kk-KZ" w:eastAsia="ru-RU"/>
        </w:rPr>
        <w:t xml:space="preserve"> [82].</w:t>
      </w:r>
      <w:r w:rsidRPr="003A3443">
        <w:rPr>
          <w:rFonts w:ascii="Times New Roman" w:hAnsi="Times New Roman"/>
          <w:sz w:val="28"/>
          <w:szCs w:val="28"/>
          <w:lang w:val="kk-KZ" w:eastAsia="ru-RU"/>
        </w:rPr>
        <w:t xml:space="preserve"> Алайда, соңғы онжылдықтарда ара колонияларының санының айтарлықтай төмендеуі байқалды, бұл көбінесе </w:t>
      </w:r>
      <w:r w:rsidRPr="003A3443">
        <w:rPr>
          <w:rFonts w:ascii="Times New Roman" w:hAnsi="Times New Roman"/>
          <w:sz w:val="28"/>
          <w:szCs w:val="28"/>
          <w:lang w:val="kk-KZ" w:eastAsia="ru-RU"/>
        </w:rPr>
        <w:lastRenderedPageBreak/>
        <w:t>экологиялық жағдайдың нашарлауына, климаттың өзгеруіне, инфекцияларға және адам әрекетінің әсеріне байланысты</w:t>
      </w:r>
      <w:r w:rsidR="00432429" w:rsidRPr="003A3443">
        <w:rPr>
          <w:rFonts w:ascii="Times New Roman" w:hAnsi="Times New Roman"/>
          <w:sz w:val="28"/>
          <w:szCs w:val="28"/>
          <w:lang w:val="kk-KZ" w:eastAsia="ru-RU"/>
        </w:rPr>
        <w:t xml:space="preserve"> [83]. </w:t>
      </w:r>
      <w:r w:rsidRPr="003A3443">
        <w:rPr>
          <w:rFonts w:ascii="Times New Roman" w:hAnsi="Times New Roman"/>
          <w:sz w:val="28"/>
          <w:szCs w:val="28"/>
          <w:lang w:val="kk-KZ" w:eastAsia="ru-RU"/>
        </w:rPr>
        <w:t xml:space="preserve"> </w:t>
      </w:r>
    </w:p>
    <w:p w14:paraId="0DFCF915" w14:textId="77777777" w:rsidR="007F7228" w:rsidRPr="003A3443" w:rsidRDefault="0059750D" w:rsidP="0059750D">
      <w:pPr>
        <w:spacing w:after="0" w:line="240" w:lineRule="auto"/>
        <w:ind w:firstLine="709"/>
        <w:jc w:val="both"/>
        <w:rPr>
          <w:rFonts w:ascii="Times New Roman" w:hAnsi="Times New Roman"/>
          <w:sz w:val="28"/>
          <w:szCs w:val="28"/>
          <w:lang w:val="kk-KZ" w:eastAsia="ru-RU"/>
        </w:rPr>
      </w:pPr>
      <w:r w:rsidRPr="003A3443">
        <w:rPr>
          <w:rFonts w:ascii="Times New Roman" w:hAnsi="Times New Roman"/>
          <w:sz w:val="28"/>
          <w:szCs w:val="28"/>
          <w:lang w:val="kk-KZ" w:eastAsia="ru-RU"/>
        </w:rPr>
        <w:t>Қазақстанда, көптеген басқа елдердегідей, бал арасы оның популяциясын сақтауға және қоршаған ортаға бейімделу үшін қажетті генетикалық әртүрлілікті зерттеуге бағытталған ғылыми зерттеулер үшін маңызды нысанды ұсынады. Әр түрлі аймақтардағы бал араларының генетикалық әртүрлілігін зерттеу олардың жергілікті жағдайларға қалай бейімделетінін және қандай генетикалық желілердің ауруға және басқа факторларға төзімділігін түсінуге мүмкіндік береді</w:t>
      </w:r>
      <w:r w:rsidR="00432429" w:rsidRPr="003A3443">
        <w:rPr>
          <w:rFonts w:ascii="Times New Roman" w:hAnsi="Times New Roman"/>
          <w:sz w:val="28"/>
          <w:szCs w:val="28"/>
          <w:lang w:val="kk-KZ" w:eastAsia="ru-RU"/>
        </w:rPr>
        <w:t xml:space="preserve"> [84]. </w:t>
      </w:r>
      <w:r w:rsidRPr="003A3443">
        <w:rPr>
          <w:rFonts w:ascii="Times New Roman" w:hAnsi="Times New Roman"/>
          <w:sz w:val="28"/>
          <w:szCs w:val="28"/>
          <w:lang w:val="kk-KZ" w:eastAsia="ru-RU"/>
        </w:rPr>
        <w:t xml:space="preserve"> </w:t>
      </w:r>
    </w:p>
    <w:p w14:paraId="382AA607" w14:textId="6A3FCF0C" w:rsidR="0059750D" w:rsidRPr="003A3443" w:rsidRDefault="0059750D" w:rsidP="0059750D">
      <w:pPr>
        <w:spacing w:after="0" w:line="240" w:lineRule="auto"/>
        <w:ind w:firstLine="709"/>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Гендер мен Аллель деңгейіндегі аралар популяциясының генетикалық құрылымы көптеген факторларға байланысты: көші-қон, жасанды өсіру, генетикалық дрейф, табиғи сұрыптау және басқалар. Қазақстанда әртүрлі климаттық және географиялық жағдайлары бар бал арасының популяциясы жергілікті экологиялық факторлардың әсерінен қалыптасқан бірегей генетикалық топтар болып табылады </w:t>
      </w:r>
      <w:r w:rsidR="00432429" w:rsidRPr="003A3443">
        <w:rPr>
          <w:rFonts w:ascii="Times New Roman" w:hAnsi="Times New Roman"/>
          <w:sz w:val="28"/>
          <w:szCs w:val="28"/>
          <w:lang w:val="kk-KZ" w:eastAsia="ru-RU"/>
        </w:rPr>
        <w:t xml:space="preserve">[85].  </w:t>
      </w:r>
    </w:p>
    <w:p w14:paraId="57302F49" w14:textId="3D4613EE" w:rsidR="0059750D" w:rsidRPr="003A3443" w:rsidRDefault="00310FBA" w:rsidP="00310FBA">
      <w:pPr>
        <w:spacing w:after="0" w:line="240" w:lineRule="auto"/>
        <w:ind w:firstLine="709"/>
        <w:jc w:val="both"/>
        <w:rPr>
          <w:rFonts w:ascii="Times New Roman" w:hAnsi="Times New Roman"/>
          <w:bCs/>
          <w:sz w:val="28"/>
          <w:szCs w:val="28"/>
          <w:lang w:val="kk-KZ"/>
        </w:rPr>
      </w:pPr>
      <w:r w:rsidRPr="003A3443">
        <w:rPr>
          <w:rFonts w:ascii="Times New Roman" w:hAnsi="Times New Roman"/>
          <w:bCs/>
          <w:sz w:val="28"/>
          <w:szCs w:val="28"/>
          <w:lang w:val="kk-KZ"/>
        </w:rPr>
        <w:t>Қазақстанның бал аралары жоғары генетикалық әртүрлілікке ие, бұл табиғи көшпелі мен тұрақты омарташылардың селекциялық қызметінің әсерімен байланысты. Таулы аймақтардағы ара популяциялары жазық жерлердегі популяцияларға қарағанда генетикалық әртүрлілігі жоғары. Бұл олардың оқшаулануымен және ерекше экологиялық жағдайларға бейімделуімен түсіндіріледі</w:t>
      </w:r>
      <w:r w:rsidR="00432429" w:rsidRPr="003A3443">
        <w:rPr>
          <w:rFonts w:ascii="Times New Roman" w:hAnsi="Times New Roman"/>
          <w:bCs/>
          <w:sz w:val="28"/>
          <w:szCs w:val="28"/>
          <w:lang w:val="kk-KZ"/>
        </w:rPr>
        <w:t xml:space="preserve"> </w:t>
      </w:r>
      <w:r w:rsidR="00432429" w:rsidRPr="003A3443">
        <w:rPr>
          <w:rFonts w:ascii="Times New Roman" w:hAnsi="Times New Roman"/>
          <w:sz w:val="28"/>
          <w:szCs w:val="28"/>
          <w:lang w:val="kk-KZ" w:eastAsia="ru-RU"/>
        </w:rPr>
        <w:t xml:space="preserve">[86].  </w:t>
      </w:r>
      <w:r w:rsidR="0059750D" w:rsidRPr="003A3443">
        <w:rPr>
          <w:rFonts w:ascii="Times New Roman" w:hAnsi="Times New Roman"/>
          <w:bCs/>
          <w:sz w:val="28"/>
          <w:szCs w:val="28"/>
          <w:lang w:val="kk-KZ"/>
        </w:rPr>
        <w:t xml:space="preserve"> </w:t>
      </w:r>
    </w:p>
    <w:p w14:paraId="6E92EE11" w14:textId="49954460" w:rsidR="0059750D" w:rsidRPr="003A3443" w:rsidRDefault="0059750D" w:rsidP="0059750D">
      <w:pPr>
        <w:spacing w:after="0" w:line="240" w:lineRule="auto"/>
        <w:ind w:firstLine="709"/>
        <w:jc w:val="both"/>
        <w:rPr>
          <w:rFonts w:ascii="Times New Roman" w:hAnsi="Times New Roman"/>
          <w:bCs/>
          <w:sz w:val="28"/>
          <w:szCs w:val="28"/>
          <w:lang w:val="kk-KZ"/>
        </w:rPr>
      </w:pPr>
      <w:r w:rsidRPr="003A3443">
        <w:rPr>
          <w:rFonts w:ascii="Times New Roman" w:hAnsi="Times New Roman"/>
          <w:bCs/>
          <w:sz w:val="28"/>
          <w:szCs w:val="28"/>
          <w:lang w:val="kk-KZ"/>
        </w:rPr>
        <w:t>Сондай-ақ, Қазақстанда әкелінген ара тұқымдарының, мысалы, итальяндық және кавказдық тұқымдардың айтарлықтай әсері байқалады. Бұл тұқымдар жергілікті популяцияларға және олардың генетикалық құрылымына әсер етеді. Бұл жағдайда жергілікті жағдайларға бейімделген және суық қыста және климаттың күрт өзгеруінде олардың өмір сүруін қамтамасыз ететін ерекше генетикалық с</w:t>
      </w:r>
      <w:r w:rsidR="00077242" w:rsidRPr="003A3443">
        <w:rPr>
          <w:rFonts w:ascii="Times New Roman" w:hAnsi="Times New Roman"/>
          <w:bCs/>
          <w:sz w:val="28"/>
          <w:szCs w:val="28"/>
          <w:lang w:val="kk-KZ"/>
        </w:rPr>
        <w:t>ип</w:t>
      </w:r>
      <w:r w:rsidRPr="003A3443">
        <w:rPr>
          <w:rFonts w:ascii="Times New Roman" w:hAnsi="Times New Roman"/>
          <w:bCs/>
          <w:sz w:val="28"/>
          <w:szCs w:val="28"/>
          <w:lang w:val="kk-KZ"/>
        </w:rPr>
        <w:t>аттамаларға ие жергілікті популяциялар сақталған.</w:t>
      </w:r>
    </w:p>
    <w:p w14:paraId="51210C1C" w14:textId="29CA4887" w:rsidR="007F7228" w:rsidRPr="003A3443" w:rsidRDefault="0059750D" w:rsidP="0059750D">
      <w:pPr>
        <w:spacing w:after="0" w:line="240" w:lineRule="auto"/>
        <w:ind w:firstLine="709"/>
        <w:jc w:val="both"/>
        <w:rPr>
          <w:rFonts w:ascii="Times New Roman" w:hAnsi="Times New Roman"/>
          <w:sz w:val="28"/>
          <w:szCs w:val="28"/>
          <w:lang w:val="kk-KZ" w:eastAsia="ru-RU"/>
        </w:rPr>
      </w:pPr>
      <w:r w:rsidRPr="003A3443">
        <w:rPr>
          <w:rFonts w:ascii="Times New Roman" w:hAnsi="Times New Roman"/>
          <w:bCs/>
          <w:sz w:val="28"/>
          <w:szCs w:val="28"/>
          <w:lang w:val="kk-KZ"/>
        </w:rPr>
        <w:t>Қазіргі генетикада молекулалық талдау әдістері кеңінен қолданылады, соның ішінде микросателлиттік талдау, митохондриялық ДНҚ секвенциясы және SNP талдауы</w:t>
      </w:r>
      <w:r w:rsidR="00432429" w:rsidRPr="003A3443">
        <w:rPr>
          <w:rFonts w:ascii="Times New Roman" w:hAnsi="Times New Roman"/>
          <w:bCs/>
          <w:sz w:val="28"/>
          <w:szCs w:val="28"/>
          <w:lang w:val="kk-KZ"/>
        </w:rPr>
        <w:t xml:space="preserve"> </w:t>
      </w:r>
      <w:r w:rsidR="00432429" w:rsidRPr="003A3443">
        <w:rPr>
          <w:rFonts w:ascii="Times New Roman" w:hAnsi="Times New Roman"/>
          <w:sz w:val="28"/>
          <w:szCs w:val="28"/>
          <w:lang w:val="kk-KZ" w:eastAsia="ru-RU"/>
        </w:rPr>
        <w:t>[87</w:t>
      </w:r>
      <w:r w:rsidR="006F1BCB">
        <w:rPr>
          <w:rFonts w:ascii="Times New Roman" w:hAnsi="Times New Roman"/>
          <w:sz w:val="28"/>
          <w:szCs w:val="28"/>
          <w:lang w:val="kk-KZ" w:eastAsia="ru-RU"/>
        </w:rPr>
        <w:t>,</w:t>
      </w:r>
      <w:r w:rsidR="00432429" w:rsidRPr="003A3443">
        <w:rPr>
          <w:rFonts w:ascii="Times New Roman" w:hAnsi="Times New Roman"/>
          <w:sz w:val="28"/>
          <w:szCs w:val="28"/>
          <w:lang w:val="kk-KZ" w:eastAsia="ru-RU"/>
        </w:rPr>
        <w:t>88].</w:t>
      </w:r>
      <w:r w:rsidR="00733994" w:rsidRPr="003A3443">
        <w:rPr>
          <w:rFonts w:ascii="Times New Roman" w:hAnsi="Times New Roman"/>
          <w:sz w:val="28"/>
          <w:szCs w:val="28"/>
          <w:lang w:val="kk-KZ" w:eastAsia="ru-RU"/>
        </w:rPr>
        <w:t xml:space="preserve"> </w:t>
      </w:r>
      <w:r w:rsidRPr="003A3443">
        <w:rPr>
          <w:rFonts w:ascii="Times New Roman" w:hAnsi="Times New Roman"/>
          <w:sz w:val="28"/>
          <w:szCs w:val="28"/>
          <w:lang w:val="kk-KZ" w:eastAsia="ru-RU"/>
        </w:rPr>
        <w:t>Олардың ішінде геномдық ДНҚ ның микросателлиттік талдауы генот</w:t>
      </w:r>
      <w:r w:rsidR="00077242" w:rsidRPr="003A3443">
        <w:rPr>
          <w:rFonts w:ascii="Times New Roman" w:hAnsi="Times New Roman"/>
          <w:sz w:val="28"/>
          <w:szCs w:val="28"/>
          <w:lang w:val="kk-KZ" w:eastAsia="ru-RU"/>
        </w:rPr>
        <w:t>ип</w:t>
      </w:r>
      <w:r w:rsidRPr="003A3443">
        <w:rPr>
          <w:rFonts w:ascii="Times New Roman" w:hAnsi="Times New Roman"/>
          <w:sz w:val="28"/>
          <w:szCs w:val="28"/>
          <w:lang w:val="kk-KZ" w:eastAsia="ru-RU"/>
        </w:rPr>
        <w:t xml:space="preserve">теудің ең қолайлы және қолданылатын тәсілдерінің бірі болып табылады </w:t>
      </w:r>
      <w:r w:rsidR="00432429" w:rsidRPr="003A3443">
        <w:rPr>
          <w:rFonts w:ascii="Times New Roman" w:hAnsi="Times New Roman"/>
          <w:sz w:val="28"/>
          <w:szCs w:val="28"/>
          <w:lang w:val="kk-KZ" w:eastAsia="ru-RU"/>
        </w:rPr>
        <w:t xml:space="preserve">[89].  </w:t>
      </w:r>
      <w:r w:rsidR="00432429" w:rsidRPr="003A3443">
        <w:rPr>
          <w:rFonts w:ascii="Times New Roman" w:hAnsi="Times New Roman"/>
          <w:bCs/>
          <w:sz w:val="28"/>
          <w:szCs w:val="28"/>
          <w:lang w:val="kk-KZ"/>
        </w:rPr>
        <w:t xml:space="preserve"> </w:t>
      </w:r>
      <w:r w:rsidR="00432429" w:rsidRPr="003A3443">
        <w:rPr>
          <w:rFonts w:ascii="Times New Roman" w:hAnsi="Times New Roman"/>
          <w:sz w:val="28"/>
          <w:szCs w:val="28"/>
          <w:lang w:val="kk-KZ" w:eastAsia="ru-RU"/>
        </w:rPr>
        <w:t xml:space="preserve"> </w:t>
      </w:r>
    </w:p>
    <w:p w14:paraId="15C3E742" w14:textId="3CEC5260" w:rsidR="0059750D" w:rsidRPr="003A3443" w:rsidRDefault="0059750D" w:rsidP="0059750D">
      <w:pPr>
        <w:spacing w:after="0" w:line="240" w:lineRule="auto"/>
        <w:ind w:firstLine="709"/>
        <w:jc w:val="both"/>
        <w:rPr>
          <w:rFonts w:ascii="Times New Roman" w:hAnsi="Times New Roman"/>
          <w:bCs/>
          <w:sz w:val="28"/>
          <w:szCs w:val="28"/>
          <w:lang w:val="kk-KZ"/>
        </w:rPr>
      </w:pPr>
      <w:r w:rsidRPr="003A3443">
        <w:rPr>
          <w:rFonts w:ascii="Times New Roman" w:hAnsi="Times New Roman"/>
          <w:bCs/>
          <w:sz w:val="28"/>
          <w:szCs w:val="28"/>
          <w:lang w:val="kk-KZ"/>
        </w:rPr>
        <w:t>Микросателлиттік талдау арқылы генетикалық әртүрлілікті, олардың ауруларға және қолайсыз орта жағдайларына төзімділігінде шешуші рөл атқаратын ара популяцияларын бағалауға болады, популяция құрылымы мен генетикалық дифференциацияны зерттеу, бағалау будандастыру дәрежесі және интрогрессия әсері, сондай-ақ селекцияны жақсартуға мүмкіндік беретін ара колонияларының туыстық байланыстары мен құрылымын анықтау, өсіру сапасын бақылау және сызықтардың генетикалық тазалығын қадағалаңыз</w:t>
      </w:r>
      <w:r w:rsidR="00432429" w:rsidRPr="003A3443">
        <w:rPr>
          <w:rFonts w:ascii="Times New Roman" w:hAnsi="Times New Roman"/>
          <w:bCs/>
          <w:sz w:val="28"/>
          <w:szCs w:val="28"/>
          <w:lang w:val="kk-KZ"/>
        </w:rPr>
        <w:t xml:space="preserve"> </w:t>
      </w:r>
      <w:r w:rsidR="00432429" w:rsidRPr="003A3443">
        <w:rPr>
          <w:rFonts w:ascii="Times New Roman" w:hAnsi="Times New Roman"/>
          <w:sz w:val="28"/>
          <w:szCs w:val="28"/>
          <w:lang w:val="kk-KZ" w:eastAsia="ru-RU"/>
        </w:rPr>
        <w:t xml:space="preserve">[90].  </w:t>
      </w:r>
      <w:r w:rsidR="00432429" w:rsidRPr="003A3443">
        <w:rPr>
          <w:rFonts w:ascii="Times New Roman" w:hAnsi="Times New Roman"/>
          <w:bCs/>
          <w:sz w:val="28"/>
          <w:szCs w:val="28"/>
          <w:lang w:val="kk-KZ"/>
        </w:rPr>
        <w:t xml:space="preserve"> </w:t>
      </w:r>
      <w:r w:rsidR="00432429" w:rsidRPr="003A3443">
        <w:rPr>
          <w:rFonts w:ascii="Times New Roman" w:hAnsi="Times New Roman"/>
          <w:sz w:val="28"/>
          <w:szCs w:val="28"/>
          <w:lang w:val="kk-KZ" w:eastAsia="ru-RU"/>
        </w:rPr>
        <w:t xml:space="preserve"> </w:t>
      </w:r>
      <w:r w:rsidRPr="003A3443">
        <w:rPr>
          <w:rFonts w:ascii="Times New Roman" w:hAnsi="Times New Roman"/>
          <w:bCs/>
          <w:sz w:val="28"/>
          <w:szCs w:val="28"/>
          <w:lang w:val="kk-KZ"/>
        </w:rPr>
        <w:t xml:space="preserve"> </w:t>
      </w:r>
    </w:p>
    <w:p w14:paraId="0F6BB732" w14:textId="77777777" w:rsidR="007F7228" w:rsidRPr="003A3443" w:rsidRDefault="007F7228" w:rsidP="0059750D">
      <w:pPr>
        <w:spacing w:after="0" w:line="240" w:lineRule="auto"/>
        <w:ind w:firstLine="709"/>
        <w:jc w:val="both"/>
        <w:rPr>
          <w:rFonts w:ascii="Times New Roman" w:hAnsi="Times New Roman"/>
          <w:bCs/>
          <w:sz w:val="28"/>
          <w:szCs w:val="28"/>
          <w:lang w:val="kk-KZ"/>
        </w:rPr>
      </w:pPr>
    </w:p>
    <w:p w14:paraId="1EF85884" w14:textId="77777777" w:rsidR="007F7228" w:rsidRPr="003A3443" w:rsidRDefault="007F7228" w:rsidP="0059750D">
      <w:pPr>
        <w:spacing w:after="0" w:line="240" w:lineRule="auto"/>
        <w:ind w:firstLine="709"/>
        <w:jc w:val="both"/>
        <w:rPr>
          <w:rFonts w:ascii="Times New Roman" w:hAnsi="Times New Roman"/>
          <w:bCs/>
          <w:sz w:val="28"/>
          <w:szCs w:val="28"/>
          <w:lang w:val="kk-KZ"/>
        </w:rPr>
      </w:pPr>
    </w:p>
    <w:p w14:paraId="1AFE6AAD" w14:textId="77777777" w:rsidR="007F7228" w:rsidRPr="003A3443" w:rsidRDefault="007F7228" w:rsidP="0059750D">
      <w:pPr>
        <w:spacing w:after="0" w:line="240" w:lineRule="auto"/>
        <w:ind w:firstLine="709"/>
        <w:jc w:val="both"/>
        <w:rPr>
          <w:rFonts w:ascii="Times New Roman" w:hAnsi="Times New Roman"/>
          <w:bCs/>
          <w:sz w:val="28"/>
          <w:szCs w:val="28"/>
          <w:lang w:val="kk-KZ"/>
        </w:rPr>
      </w:pPr>
    </w:p>
    <w:p w14:paraId="54038C5C" w14:textId="77777777" w:rsidR="007F7228" w:rsidRPr="003A3443" w:rsidRDefault="007F7228" w:rsidP="0059750D">
      <w:pPr>
        <w:spacing w:after="0" w:line="240" w:lineRule="auto"/>
        <w:ind w:firstLine="709"/>
        <w:jc w:val="both"/>
        <w:rPr>
          <w:rFonts w:ascii="Times New Roman" w:hAnsi="Times New Roman"/>
          <w:bCs/>
          <w:sz w:val="28"/>
          <w:szCs w:val="28"/>
          <w:lang w:val="kk-KZ"/>
        </w:rPr>
      </w:pPr>
    </w:p>
    <w:p w14:paraId="7459B9A2" w14:textId="77777777" w:rsidR="007F7228" w:rsidRPr="003A3443" w:rsidRDefault="007F7228" w:rsidP="0059750D">
      <w:pPr>
        <w:spacing w:after="0" w:line="240" w:lineRule="auto"/>
        <w:ind w:firstLine="709"/>
        <w:jc w:val="both"/>
        <w:rPr>
          <w:rFonts w:ascii="Times New Roman" w:hAnsi="Times New Roman"/>
          <w:bCs/>
          <w:sz w:val="28"/>
          <w:szCs w:val="28"/>
          <w:lang w:val="kk-KZ"/>
        </w:rPr>
      </w:pPr>
    </w:p>
    <w:p w14:paraId="5E4C2B7C" w14:textId="77777777" w:rsidR="0059750D" w:rsidRPr="003A3443" w:rsidRDefault="0059750D" w:rsidP="0059750D">
      <w:pPr>
        <w:pStyle w:val="af"/>
        <w:shd w:val="clear" w:color="auto" w:fill="FFFFFF"/>
        <w:spacing w:before="0" w:beforeAutospacing="0" w:after="0" w:afterAutospacing="0"/>
        <w:ind w:firstLine="709"/>
        <w:jc w:val="both"/>
        <w:rPr>
          <w:b/>
          <w:sz w:val="28"/>
          <w:szCs w:val="28"/>
          <w:lang w:val="kk-KZ"/>
        </w:rPr>
      </w:pPr>
      <w:r w:rsidRPr="003A3443">
        <w:rPr>
          <w:b/>
          <w:sz w:val="28"/>
          <w:szCs w:val="28"/>
          <w:lang w:val="kk-KZ"/>
        </w:rPr>
        <w:lastRenderedPageBreak/>
        <w:t>2 ЗЕРТТЕУ МАТЕРИАЛДАРЫ МЕН ӘДІСТЕМЕСІ</w:t>
      </w:r>
    </w:p>
    <w:p w14:paraId="2B2D0FFC" w14:textId="77777777" w:rsidR="0059750D" w:rsidRPr="003A3443" w:rsidRDefault="0059750D" w:rsidP="0059750D">
      <w:pPr>
        <w:pStyle w:val="af"/>
        <w:shd w:val="clear" w:color="auto" w:fill="FFFFFF"/>
        <w:spacing w:before="0" w:beforeAutospacing="0" w:after="0" w:afterAutospacing="0"/>
        <w:ind w:firstLine="709"/>
        <w:jc w:val="both"/>
        <w:rPr>
          <w:rStyle w:val="ezkurwreuab5ozgtqnkl"/>
          <w:b/>
          <w:sz w:val="28"/>
          <w:szCs w:val="28"/>
          <w:lang w:val="kk-KZ"/>
        </w:rPr>
      </w:pPr>
    </w:p>
    <w:p w14:paraId="7ACB0B83" w14:textId="08A9AA43" w:rsidR="0059750D" w:rsidRPr="003A3443" w:rsidRDefault="0059750D" w:rsidP="0059750D">
      <w:pPr>
        <w:pStyle w:val="af"/>
        <w:shd w:val="clear" w:color="auto" w:fill="FFFFFF"/>
        <w:spacing w:before="0" w:beforeAutospacing="0" w:after="0" w:afterAutospacing="0"/>
        <w:ind w:firstLine="709"/>
        <w:jc w:val="both"/>
        <w:rPr>
          <w:b/>
          <w:sz w:val="28"/>
          <w:szCs w:val="28"/>
          <w:lang w:val="kk-KZ"/>
        </w:rPr>
      </w:pPr>
      <w:r w:rsidRPr="003A3443">
        <w:rPr>
          <w:rStyle w:val="ezkurwreuab5ozgtqnkl"/>
          <w:b/>
          <w:sz w:val="28"/>
          <w:szCs w:val="28"/>
          <w:lang w:val="kk-KZ"/>
        </w:rPr>
        <w:t>2.1 Тәжірибие жұмыстары жүргізілген</w:t>
      </w:r>
      <w:r w:rsidRPr="003A3443">
        <w:rPr>
          <w:b/>
          <w:sz w:val="28"/>
          <w:szCs w:val="28"/>
          <w:lang w:val="kk-KZ"/>
        </w:rPr>
        <w:t xml:space="preserve"> </w:t>
      </w:r>
      <w:r w:rsidRPr="003A3443">
        <w:rPr>
          <w:rStyle w:val="ezkurwreuab5ozgtqnkl"/>
          <w:b/>
          <w:sz w:val="28"/>
          <w:szCs w:val="28"/>
          <w:lang w:val="kk-KZ"/>
        </w:rPr>
        <w:t>шаруашлықтарға с</w:t>
      </w:r>
      <w:r w:rsidR="00077242" w:rsidRPr="003A3443">
        <w:rPr>
          <w:rStyle w:val="ezkurwreuab5ozgtqnkl"/>
          <w:b/>
          <w:sz w:val="28"/>
          <w:szCs w:val="28"/>
          <w:lang w:val="kk-KZ"/>
        </w:rPr>
        <w:t>ип</w:t>
      </w:r>
      <w:r w:rsidRPr="003A3443">
        <w:rPr>
          <w:rStyle w:val="ezkurwreuab5ozgtqnkl"/>
          <w:b/>
          <w:sz w:val="28"/>
          <w:szCs w:val="28"/>
          <w:lang w:val="kk-KZ"/>
        </w:rPr>
        <w:t>аттама</w:t>
      </w:r>
    </w:p>
    <w:p w14:paraId="5A85A00B" w14:textId="33E837FA" w:rsidR="0059750D"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Зерттеулер Қазақстанның оңтүстік - шығыс аймағының ара шаруашылықтарында және Қазақ ұлттық аграрлық зерттеу университетінің және Қазақстан-Жапония инновациялық орталығының зертханаларында және «Технология биоресурстар» факультетінің «Ара, құс шаруашылығы және балық шаруашылығы» кафедрасында жүргізілді. </w:t>
      </w:r>
    </w:p>
    <w:p w14:paraId="29DEED07" w14:textId="77777777" w:rsidR="00A715B7" w:rsidRDefault="00CF7F10" w:rsidP="00A715B7">
      <w:pPr>
        <w:spacing w:after="0" w:line="240" w:lineRule="auto"/>
        <w:ind w:firstLine="708"/>
        <w:jc w:val="both"/>
        <w:rPr>
          <w:rFonts w:ascii="Times New Roman" w:hAnsi="Times New Roman"/>
          <w:sz w:val="28"/>
          <w:lang w:val="kk-KZ"/>
        </w:rPr>
      </w:pPr>
      <w:r w:rsidRPr="00A715B7">
        <w:rPr>
          <w:rFonts w:ascii="Times New Roman" w:hAnsi="Times New Roman"/>
          <w:sz w:val="28"/>
          <w:szCs w:val="28"/>
          <w:lang w:val="kk-KZ" w:eastAsia="ru-RU"/>
        </w:rPr>
        <w:t>Зерттеу нәтижелері Қазақстанның оңтүстік-шығыс аймағындағы бал араларының морфологиялық және шаруашылыққа пайдалы белгілерінің ерекшеліктерін анықтауға мүмкіндік береді.</w:t>
      </w:r>
      <w:r w:rsidR="00A715B7" w:rsidRPr="00A715B7">
        <w:rPr>
          <w:rFonts w:ascii="Times New Roman" w:hAnsi="Times New Roman"/>
          <w:sz w:val="28"/>
          <w:szCs w:val="28"/>
          <w:lang w:val="kk-KZ" w:eastAsia="ru-RU"/>
        </w:rPr>
        <w:t xml:space="preserve"> </w:t>
      </w:r>
      <w:r w:rsidR="00A715B7" w:rsidRPr="00A715B7">
        <w:rPr>
          <w:rFonts w:ascii="Times New Roman" w:hAnsi="Times New Roman"/>
          <w:sz w:val="28"/>
          <w:lang w:val="kk-KZ"/>
        </w:rPr>
        <w:t xml:space="preserve">Карпат тұқымы жұмсақ мінезділігімен және төзімділігімен ерекшеленеді. Краиндық тұқымы тез дамып, жоғары өнімділік көрсету қабілетіне ие. Қазақстандық бал ара популяциясы жергілікті климаттық жағдайларға жақсы бейімделген. </w:t>
      </w:r>
    </w:p>
    <w:p w14:paraId="6EBB0DFF" w14:textId="77777777" w:rsidR="00A715B7" w:rsidRDefault="00A715B7" w:rsidP="00A715B7">
      <w:pPr>
        <w:spacing w:after="0" w:line="240" w:lineRule="auto"/>
        <w:ind w:firstLine="708"/>
        <w:jc w:val="both"/>
        <w:rPr>
          <w:rFonts w:ascii="Times New Roman" w:hAnsi="Times New Roman"/>
          <w:sz w:val="28"/>
          <w:lang w:val="kk-KZ"/>
        </w:rPr>
      </w:pPr>
      <w:r w:rsidRPr="00A715B7">
        <w:rPr>
          <w:rFonts w:ascii="Times New Roman" w:hAnsi="Times New Roman"/>
          <w:sz w:val="28"/>
          <w:lang w:val="kk-KZ"/>
        </w:rPr>
        <w:t>Бал араларының морфогиялық белгілері олардың табиғи бейімділігі мен өнімділігіне әсер етеді. Араның салмағы, етұмсығының ұзындығы және қанатының өлшемдері олардың тозаң жинау қабілетіне ықпал етеді. Кубиталды және гаиталды индекстер аралардың генетикалық сипаттамасын анықтауда маңызды көрсеткіштер болып табылады. Дискодалды жылжу және стерниттердің ұзындығы аралардың тұқымдық тиесілігін бағалауға мүмкіндік береді.</w:t>
      </w:r>
    </w:p>
    <w:p w14:paraId="5D83FF13" w14:textId="77777777" w:rsidR="00A715B7" w:rsidRDefault="00A715B7" w:rsidP="00A715B7">
      <w:pPr>
        <w:spacing w:after="0" w:line="240" w:lineRule="auto"/>
        <w:ind w:firstLine="708"/>
        <w:jc w:val="both"/>
        <w:rPr>
          <w:rFonts w:ascii="Times New Roman" w:hAnsi="Times New Roman"/>
          <w:sz w:val="28"/>
          <w:lang w:val="kk-KZ"/>
        </w:rPr>
      </w:pPr>
      <w:r w:rsidRPr="00A715B7">
        <w:rPr>
          <w:rFonts w:ascii="Times New Roman" w:hAnsi="Times New Roman"/>
          <w:sz w:val="28"/>
          <w:lang w:val="kk-KZ"/>
        </w:rPr>
        <w:t xml:space="preserve">Ара шаруашылығында ең маңызды көрсеткіштердің бірі – аналық араның жұмыртқалағыштығы. Ара отбасының күші мен үйірлілігі омарта шаруашылығының өнімділігін арттыруға әсер етеді. Қыстауға төзімділігі жоғары ара тұқымдары климаттық жағдайы күрделі аймақтар үшін маңызды. Бал өнімділігі шаруашылық тиімділігін арттырудағы негізгі факторлардың бірі. Бір маусымда бір ара ұясынан жиналатын балдың мөлшері тұқымдық ерекшеліктерге және омарта жағдайына байланысты өзгереді. Балауыз өндірісі бал шаруашылығында қосымша табыс көзі ретінде қарастырылады. </w:t>
      </w:r>
    </w:p>
    <w:p w14:paraId="43C32088" w14:textId="1EEF4DAF" w:rsidR="00CF7F10" w:rsidRPr="00A715B7" w:rsidRDefault="00CF7F10" w:rsidP="00A715B7">
      <w:pPr>
        <w:spacing w:after="0" w:line="240" w:lineRule="auto"/>
        <w:ind w:firstLine="708"/>
        <w:jc w:val="both"/>
        <w:rPr>
          <w:rFonts w:ascii="Times New Roman" w:hAnsi="Times New Roman"/>
          <w:sz w:val="28"/>
          <w:lang w:val="kk-KZ"/>
        </w:rPr>
      </w:pPr>
      <w:r w:rsidRPr="00A715B7">
        <w:rPr>
          <w:rFonts w:ascii="Times New Roman" w:hAnsi="Times New Roman"/>
          <w:sz w:val="28"/>
          <w:szCs w:val="28"/>
          <w:lang w:val="kk-KZ" w:eastAsia="ru-RU"/>
        </w:rPr>
        <w:t>Сұлбада көрсетілгендей, Карпат, Краиндық және Қазақстандық бал ара популяциясы ара шаруашылығының негізгі генетикалық қорын құрайды. Морфологиялық белгілер аралардың табиғи бейімділігі мен өнімділігіне әсер ететін маңызды көрсеткіштер болып табылады. Шаруашылыққа пайдалы белгілер, соның ішінде аналықтың жұмыртқалағыштығы, қыстауға төзімділігі және өнімділігі, бал араларының шаруашылық тиімділігін арттыруға мүмкіндік береді. Бал мен балауыз өндірісінің жоғарылауы экономикалық тиімділікті арттырады және ара шаруашылығы өнімдерінің сапасын жақсартады.</w:t>
      </w:r>
    </w:p>
    <w:p w14:paraId="6EB83840" w14:textId="77777777" w:rsidR="00CF7F10" w:rsidRDefault="00CF7F10" w:rsidP="0059750D">
      <w:pPr>
        <w:spacing w:after="0" w:line="240" w:lineRule="auto"/>
        <w:ind w:firstLine="709"/>
        <w:jc w:val="both"/>
        <w:rPr>
          <w:rFonts w:ascii="Times New Roman" w:hAnsi="Times New Roman"/>
          <w:sz w:val="28"/>
          <w:szCs w:val="28"/>
          <w:lang w:val="kk-KZ"/>
        </w:rPr>
      </w:pPr>
    </w:p>
    <w:p w14:paraId="75853AC9" w14:textId="7BC50355" w:rsidR="00FC40EF" w:rsidRDefault="00FC40EF" w:rsidP="0059750D">
      <w:pPr>
        <w:spacing w:after="0" w:line="240" w:lineRule="auto"/>
        <w:ind w:firstLine="709"/>
        <w:jc w:val="both"/>
        <w:rPr>
          <w:rFonts w:ascii="Times New Roman" w:hAnsi="Times New Roman"/>
          <w:sz w:val="28"/>
          <w:szCs w:val="28"/>
          <w:lang w:val="kk-KZ"/>
        </w:rPr>
      </w:pPr>
    </w:p>
    <w:p w14:paraId="072E8C27" w14:textId="68089EF4" w:rsidR="00FC40EF" w:rsidRDefault="00FC40EF" w:rsidP="0059750D">
      <w:pPr>
        <w:spacing w:after="0" w:line="240" w:lineRule="auto"/>
        <w:ind w:firstLine="709"/>
        <w:jc w:val="both"/>
        <w:rPr>
          <w:rFonts w:ascii="Times New Roman" w:hAnsi="Times New Roman"/>
          <w:sz w:val="28"/>
          <w:szCs w:val="28"/>
          <w:lang w:val="kk-KZ"/>
        </w:rPr>
      </w:pPr>
    </w:p>
    <w:p w14:paraId="314BAA25" w14:textId="77777777" w:rsidR="00FC40EF" w:rsidRDefault="00FC40EF" w:rsidP="0059750D">
      <w:pPr>
        <w:spacing w:after="0" w:line="240" w:lineRule="auto"/>
        <w:ind w:firstLine="709"/>
        <w:jc w:val="both"/>
        <w:rPr>
          <w:rFonts w:ascii="Times New Roman" w:hAnsi="Times New Roman"/>
          <w:sz w:val="28"/>
          <w:szCs w:val="28"/>
          <w:lang w:val="kk-KZ"/>
        </w:rPr>
        <w:sectPr w:rsidR="00FC40EF" w:rsidSect="00AE0D48">
          <w:footerReference w:type="default" r:id="rId8"/>
          <w:pgSz w:w="11906" w:h="16838" w:code="9"/>
          <w:pgMar w:top="1134" w:right="567" w:bottom="1134" w:left="1701" w:header="709" w:footer="709" w:gutter="0"/>
          <w:cols w:space="708"/>
          <w:titlePg/>
          <w:docGrid w:linePitch="360"/>
        </w:sect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70"/>
      </w:tblGrid>
      <w:tr w:rsidR="00FC40EF" w:rsidRPr="00FC40EF" w14:paraId="47EEDA5A" w14:textId="77777777" w:rsidTr="000B09C1">
        <w:tc>
          <w:tcPr>
            <w:tcW w:w="14560" w:type="dxa"/>
          </w:tcPr>
          <w:p w14:paraId="1416C0CB" w14:textId="77777777" w:rsidR="00FC40EF" w:rsidRPr="00FC40EF" w:rsidRDefault="00FC40EF" w:rsidP="00FC40EF">
            <w:pPr>
              <w:spacing w:after="0" w:line="240" w:lineRule="auto"/>
              <w:ind w:firstLine="709"/>
              <w:jc w:val="both"/>
              <w:rPr>
                <w:rFonts w:ascii="Times New Roman" w:hAnsi="Times New Roman"/>
                <w:sz w:val="28"/>
                <w:szCs w:val="28"/>
              </w:rPr>
            </w:pPr>
            <w:r w:rsidRPr="00FC40EF">
              <w:rPr>
                <w:rFonts w:ascii="Times New Roman" w:hAnsi="Times New Roman"/>
                <w:b/>
                <w:noProof/>
                <w:sz w:val="28"/>
                <w:szCs w:val="28"/>
              </w:rPr>
              <w:lastRenderedPageBreak/>
              <mc:AlternateContent>
                <mc:Choice Requires="wpc">
                  <w:drawing>
                    <wp:inline distT="0" distB="0" distL="0" distR="0" wp14:anchorId="2DD6C289" wp14:editId="0338899C">
                      <wp:extent cx="8890000" cy="4882537"/>
                      <wp:effectExtent l="0" t="0" r="25400" b="0"/>
                      <wp:docPr id="712626561" name="Полотно 7126265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5" name="Rectangle 4"/>
                              <wps:cNvSpPr>
                                <a:spLocks noChangeArrowheads="1"/>
                              </wps:cNvSpPr>
                              <wps:spPr bwMode="auto">
                                <a:xfrm>
                                  <a:off x="35999" y="11430"/>
                                  <a:ext cx="8407253" cy="562610"/>
                                </a:xfrm>
                                <a:prstGeom prst="rect">
                                  <a:avLst/>
                                </a:prstGeom>
                                <a:solidFill>
                                  <a:srgbClr val="FFFFFF"/>
                                </a:solidFill>
                                <a:ln w="9525">
                                  <a:solidFill>
                                    <a:srgbClr val="000000"/>
                                  </a:solidFill>
                                  <a:miter lim="800000"/>
                                  <a:headEnd/>
                                  <a:tailEnd/>
                                </a:ln>
                              </wps:spPr>
                              <wps:txbx>
                                <w:txbxContent>
                                  <w:p w14:paraId="45A0F7AA" w14:textId="77777777" w:rsidR="00FA3FAD" w:rsidRPr="005E4157" w:rsidRDefault="00FA3FAD" w:rsidP="00FC40EF">
                                    <w:pPr>
                                      <w:jc w:val="center"/>
                                      <w:rPr>
                                        <w:rFonts w:ascii="Times New Roman" w:hAnsi="Times New Roman"/>
                                        <w:sz w:val="24"/>
                                        <w:szCs w:val="24"/>
                                        <w:lang w:val="kk-KZ"/>
                                      </w:rPr>
                                    </w:pPr>
                                    <w:r w:rsidRPr="005E4157">
                                      <w:rPr>
                                        <w:rFonts w:ascii="Times New Roman" w:hAnsi="Times New Roman"/>
                                        <w:color w:val="000000"/>
                                        <w:sz w:val="24"/>
                                        <w:szCs w:val="24"/>
                                        <w:lang w:val="kk-KZ"/>
                                      </w:rPr>
                                      <w:t>Қазақстанның оңтүстік-шығыс аймағында өсірілетін бал араларының морфологиялық және шаруашылыққа пайдалы белгілерінің ерекшеліктері</w:t>
                                    </w:r>
                                  </w:p>
                                  <w:p w14:paraId="4B4A0A7A" w14:textId="77777777" w:rsidR="00FA3FAD" w:rsidRPr="00653EBA" w:rsidRDefault="00FA3FAD" w:rsidP="00FC40EF">
                                    <w:pPr>
                                      <w:rPr>
                                        <w:szCs w:val="28"/>
                                      </w:rPr>
                                    </w:pPr>
                                  </w:p>
                                </w:txbxContent>
                              </wps:txbx>
                              <wps:bodyPr rot="0" vert="horz" wrap="square" lIns="91440" tIns="45720" rIns="91440" bIns="45720" anchor="t" anchorCtr="0" upright="1">
                                <a:noAutofit/>
                              </wps:bodyPr>
                            </wps:wsp>
                            <wps:wsp>
                              <wps:cNvPr id="76" name="Line 5"/>
                              <wps:cNvCnPr>
                                <a:cxnSpLocks noChangeShapeType="1"/>
                              </wps:cNvCnPr>
                              <wps:spPr bwMode="auto">
                                <a:xfrm>
                                  <a:off x="1750499" y="574040"/>
                                  <a:ext cx="1270" cy="4660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Line 6"/>
                              <wps:cNvCnPr>
                                <a:cxnSpLocks noChangeShapeType="1"/>
                              </wps:cNvCnPr>
                              <wps:spPr bwMode="auto">
                                <a:xfrm>
                                  <a:off x="4035229" y="583565"/>
                                  <a:ext cx="1270" cy="4660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Line 7"/>
                              <wps:cNvCnPr>
                                <a:cxnSpLocks noChangeShapeType="1"/>
                              </wps:cNvCnPr>
                              <wps:spPr bwMode="auto">
                                <a:xfrm>
                                  <a:off x="6778429" y="574040"/>
                                  <a:ext cx="1270" cy="4660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Rectangle 8"/>
                              <wps:cNvSpPr>
                                <a:spLocks noChangeArrowheads="1"/>
                              </wps:cNvSpPr>
                              <wps:spPr bwMode="auto">
                                <a:xfrm>
                                  <a:off x="35999" y="1040130"/>
                                  <a:ext cx="2514600" cy="457200"/>
                                </a:xfrm>
                                <a:prstGeom prst="rect">
                                  <a:avLst/>
                                </a:prstGeom>
                                <a:solidFill>
                                  <a:srgbClr val="FFFFFF"/>
                                </a:solidFill>
                                <a:ln w="9525">
                                  <a:solidFill>
                                    <a:srgbClr val="000000"/>
                                  </a:solidFill>
                                  <a:miter lim="800000"/>
                                  <a:headEnd/>
                                  <a:tailEnd/>
                                </a:ln>
                              </wps:spPr>
                              <wps:txbx>
                                <w:txbxContent>
                                  <w:p w14:paraId="4FC73804"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Карпат тұқымы</w:t>
                                    </w:r>
                                  </w:p>
                                </w:txbxContent>
                              </wps:txbx>
                              <wps:bodyPr rot="0" vert="horz" wrap="square" lIns="91440" tIns="45720" rIns="91440" bIns="45720" anchor="t" anchorCtr="0" upright="1">
                                <a:noAutofit/>
                              </wps:bodyPr>
                            </wps:wsp>
                            <wps:wsp>
                              <wps:cNvPr id="80" name="Rectangle 9"/>
                              <wps:cNvSpPr>
                                <a:spLocks noChangeArrowheads="1"/>
                              </wps:cNvSpPr>
                              <wps:spPr bwMode="auto">
                                <a:xfrm>
                                  <a:off x="2779199" y="1040130"/>
                                  <a:ext cx="2514600" cy="457200"/>
                                </a:xfrm>
                                <a:prstGeom prst="rect">
                                  <a:avLst/>
                                </a:prstGeom>
                                <a:solidFill>
                                  <a:srgbClr val="FFFFFF"/>
                                </a:solidFill>
                                <a:ln w="9525">
                                  <a:solidFill>
                                    <a:srgbClr val="000000"/>
                                  </a:solidFill>
                                  <a:miter lim="800000"/>
                                  <a:headEnd/>
                                  <a:tailEnd/>
                                </a:ln>
                              </wps:spPr>
                              <wps:txbx>
                                <w:txbxContent>
                                  <w:p w14:paraId="6EC1430D"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Краиндық тұқымы</w:t>
                                    </w:r>
                                  </w:p>
                                  <w:p w14:paraId="07364894" w14:textId="77777777" w:rsidR="00FA3FAD" w:rsidRPr="00653EBA" w:rsidRDefault="00FA3FAD" w:rsidP="00FC40EF">
                                    <w:pPr>
                                      <w:jc w:val="center"/>
                                      <w:rPr>
                                        <w:sz w:val="28"/>
                                        <w:szCs w:val="28"/>
                                        <w:lang w:val="kk-KZ"/>
                                      </w:rPr>
                                    </w:pPr>
                                  </w:p>
                                </w:txbxContent>
                              </wps:txbx>
                              <wps:bodyPr rot="0" vert="horz" wrap="square" lIns="91440" tIns="45720" rIns="91440" bIns="45720" anchor="t" anchorCtr="0" upright="1">
                                <a:noAutofit/>
                              </wps:bodyPr>
                            </wps:wsp>
                            <wps:wsp>
                              <wps:cNvPr id="81" name="Rectangle 10"/>
                              <wps:cNvSpPr>
                                <a:spLocks noChangeArrowheads="1"/>
                              </wps:cNvSpPr>
                              <wps:spPr bwMode="auto">
                                <a:xfrm>
                                  <a:off x="5457468" y="1040130"/>
                                  <a:ext cx="2943092" cy="576018"/>
                                </a:xfrm>
                                <a:prstGeom prst="rect">
                                  <a:avLst/>
                                </a:prstGeom>
                                <a:solidFill>
                                  <a:srgbClr val="FFFFFF"/>
                                </a:solidFill>
                                <a:ln w="9525">
                                  <a:solidFill>
                                    <a:srgbClr val="000000"/>
                                  </a:solidFill>
                                  <a:miter lim="800000"/>
                                  <a:headEnd/>
                                  <a:tailEnd/>
                                </a:ln>
                              </wps:spPr>
                              <wps:txbx>
                                <w:txbxContent>
                                  <w:p w14:paraId="1BEAFECC" w14:textId="77777777" w:rsidR="00FA3FAD" w:rsidRPr="006E1643" w:rsidRDefault="00FA3FAD" w:rsidP="00FC40EF">
                                    <w:pPr>
                                      <w:rPr>
                                        <w:rFonts w:ascii="Times New Roman" w:hAnsi="Times New Roman"/>
                                        <w:szCs w:val="28"/>
                                      </w:rPr>
                                    </w:pPr>
                                    <w:r w:rsidRPr="006E1643">
                                      <w:rPr>
                                        <w:rFonts w:ascii="Times New Roman" w:hAnsi="Times New Roman"/>
                                        <w:sz w:val="28"/>
                                        <w:szCs w:val="28"/>
                                        <w:lang w:val="kk-KZ"/>
                                      </w:rPr>
                                      <w:t>Қазақстандық  бал ара популяциясы</w:t>
                                    </w:r>
                                  </w:p>
                                </w:txbxContent>
                              </wps:txbx>
                              <wps:bodyPr rot="0" vert="horz" wrap="square" lIns="91440" tIns="45720" rIns="91440" bIns="45720" anchor="t" anchorCtr="0" upright="1">
                                <a:noAutofit/>
                              </wps:bodyPr>
                            </wps:wsp>
                            <wps:wsp>
                              <wps:cNvPr id="82" name="Rectangle 11"/>
                              <wps:cNvSpPr>
                                <a:spLocks noChangeArrowheads="1"/>
                              </wps:cNvSpPr>
                              <wps:spPr bwMode="auto">
                                <a:xfrm>
                                  <a:off x="2550599" y="1725930"/>
                                  <a:ext cx="2971800" cy="417830"/>
                                </a:xfrm>
                                <a:prstGeom prst="rect">
                                  <a:avLst/>
                                </a:prstGeom>
                                <a:solidFill>
                                  <a:srgbClr val="FFFFFF"/>
                                </a:solidFill>
                                <a:ln w="9525">
                                  <a:solidFill>
                                    <a:srgbClr val="000000"/>
                                  </a:solidFill>
                                  <a:miter lim="800000"/>
                                  <a:headEnd/>
                                  <a:tailEnd/>
                                </a:ln>
                              </wps:spPr>
                              <wps:txbx>
                                <w:txbxContent>
                                  <w:p w14:paraId="53822FBF"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Көрсеткіштер</w:t>
                                    </w:r>
                                  </w:p>
                                </w:txbxContent>
                              </wps:txbx>
                              <wps:bodyPr rot="0" vert="horz" wrap="square" lIns="91440" tIns="45720" rIns="91440" bIns="45720" anchor="t" anchorCtr="0" upright="1">
                                <a:noAutofit/>
                              </wps:bodyPr>
                            </wps:wsp>
                            <wps:wsp>
                              <wps:cNvPr id="83" name="Line 12"/>
                              <wps:cNvCnPr>
                                <a:cxnSpLocks noChangeShapeType="1"/>
                              </wps:cNvCnPr>
                              <wps:spPr bwMode="auto">
                                <a:xfrm>
                                  <a:off x="4037769" y="1497330"/>
                                  <a:ext cx="127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13"/>
                              <wps:cNvCnPr>
                                <a:cxnSpLocks noChangeShapeType="1"/>
                              </wps:cNvCnPr>
                              <wps:spPr bwMode="auto">
                                <a:xfrm flipH="1">
                                  <a:off x="5522236" y="1637413"/>
                                  <a:ext cx="1048685" cy="43141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14"/>
                              <wps:cNvCnPr>
                                <a:cxnSpLocks noChangeShapeType="1"/>
                              </wps:cNvCnPr>
                              <wps:spPr bwMode="auto">
                                <a:xfrm>
                                  <a:off x="1265359" y="1497330"/>
                                  <a:ext cx="1143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Rectangle 15"/>
                              <wps:cNvSpPr>
                                <a:spLocks noChangeArrowheads="1"/>
                              </wps:cNvSpPr>
                              <wps:spPr bwMode="auto">
                                <a:xfrm>
                                  <a:off x="2550599" y="2613660"/>
                                  <a:ext cx="2971800" cy="1139474"/>
                                </a:xfrm>
                                <a:prstGeom prst="rect">
                                  <a:avLst/>
                                </a:prstGeom>
                                <a:solidFill>
                                  <a:srgbClr val="FFFFFF"/>
                                </a:solidFill>
                                <a:ln w="9525">
                                  <a:solidFill>
                                    <a:srgbClr val="000000"/>
                                  </a:solidFill>
                                  <a:miter lim="800000"/>
                                  <a:headEnd/>
                                  <a:tailEnd/>
                                </a:ln>
                              </wps:spPr>
                              <wps:txbx>
                                <w:txbxContent>
                                  <w:p w14:paraId="61429084"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Шаруашылыққа пайдалы белгілері</w:t>
                                    </w:r>
                                  </w:p>
                                  <w:p w14:paraId="51AEF863"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 ара отбасысының күші, аналықтың жұмыртқалағыштығы,  үйірілгіштігі, қыстауы)</w:t>
                                    </w:r>
                                  </w:p>
                                </w:txbxContent>
                              </wps:txbx>
                              <wps:bodyPr rot="0" vert="horz" wrap="square" lIns="91440" tIns="45720" rIns="91440" bIns="45720" anchor="t" anchorCtr="0" upright="1">
                                <a:noAutofit/>
                              </wps:bodyPr>
                            </wps:wsp>
                            <wps:wsp>
                              <wps:cNvPr id="88" name="Line 16"/>
                              <wps:cNvCnPr>
                                <a:cxnSpLocks noChangeShapeType="1"/>
                              </wps:cNvCnPr>
                              <wps:spPr bwMode="auto">
                                <a:xfrm flipH="1">
                                  <a:off x="4031419" y="2143760"/>
                                  <a:ext cx="5080" cy="469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Rectangle 17"/>
                              <wps:cNvSpPr>
                                <a:spLocks noChangeArrowheads="1"/>
                              </wps:cNvSpPr>
                              <wps:spPr bwMode="auto">
                                <a:xfrm>
                                  <a:off x="35999" y="2194560"/>
                                  <a:ext cx="2286000" cy="2090837"/>
                                </a:xfrm>
                                <a:prstGeom prst="rect">
                                  <a:avLst/>
                                </a:prstGeom>
                                <a:solidFill>
                                  <a:srgbClr val="FFFFFF"/>
                                </a:solidFill>
                                <a:ln w="9525">
                                  <a:solidFill>
                                    <a:srgbClr val="000000"/>
                                  </a:solidFill>
                                  <a:miter lim="800000"/>
                                  <a:headEnd/>
                                  <a:tailEnd/>
                                </a:ln>
                              </wps:spPr>
                              <wps:txbx>
                                <w:txbxContent>
                                  <w:p w14:paraId="665CAAA3" w14:textId="6BC425FF" w:rsidR="00FA3FAD" w:rsidRPr="00493F0B" w:rsidRDefault="00FA3FAD" w:rsidP="00FC40EF">
                                    <w:pPr>
                                      <w:jc w:val="center"/>
                                      <w:rPr>
                                        <w:rFonts w:ascii="Times New Roman" w:hAnsi="Times New Roman"/>
                                        <w:sz w:val="28"/>
                                        <w:szCs w:val="28"/>
                                        <w:lang w:val="kk-KZ"/>
                                      </w:rPr>
                                    </w:pPr>
                                    <w:r>
                                      <w:rPr>
                                        <w:rFonts w:ascii="Times New Roman" w:hAnsi="Times New Roman"/>
                                        <w:sz w:val="28"/>
                                        <w:szCs w:val="28"/>
                                        <w:lang w:val="kk-KZ"/>
                                      </w:rPr>
                                      <w:t>Морфо</w:t>
                                    </w:r>
                                    <w:r w:rsidRPr="00493F0B">
                                      <w:rPr>
                                        <w:rFonts w:ascii="Times New Roman" w:hAnsi="Times New Roman"/>
                                        <w:sz w:val="28"/>
                                        <w:szCs w:val="28"/>
                                        <w:lang w:val="kk-KZ"/>
                                      </w:rPr>
                                      <w:t xml:space="preserve">логиялық белгілері </w:t>
                                    </w:r>
                                  </w:p>
                                  <w:p w14:paraId="0C0B1E69" w14:textId="77777777" w:rsidR="00FA3FAD" w:rsidRPr="00493F0B" w:rsidRDefault="00FA3FAD" w:rsidP="00FC40EF">
                                    <w:pPr>
                                      <w:pStyle w:val="31"/>
                                      <w:ind w:left="0"/>
                                      <w:rPr>
                                        <w:rFonts w:ascii="Times New Roman" w:hAnsi="Times New Roman"/>
                                        <w:sz w:val="22"/>
                                        <w:szCs w:val="22"/>
                                        <w:lang w:val="kk-KZ"/>
                                      </w:rPr>
                                    </w:pPr>
                                    <w:r w:rsidRPr="00493F0B">
                                      <w:rPr>
                                        <w:rFonts w:ascii="Times New Roman" w:hAnsi="Times New Roman"/>
                                        <w:szCs w:val="28"/>
                                        <w:lang w:val="kk-KZ"/>
                                      </w:rPr>
                                      <w:t>(</w:t>
                                    </w:r>
                                    <w:r w:rsidRPr="00493F0B">
                                      <w:rPr>
                                        <w:rFonts w:ascii="Times New Roman" w:hAnsi="Times New Roman"/>
                                        <w:sz w:val="22"/>
                                        <w:szCs w:val="22"/>
                                        <w:lang w:val="kk-KZ"/>
                                      </w:rPr>
                                      <w:t>салмағы, еттұмсығының ұзындығы, алдыңғы қанатының ұзындығы және ені, кубитальді, гантальді индекстері, дискоидальді жылжуы,  3-ші тергит ұзындығы және ені, 3-ші стернит ұзындығы,3-ші стерниттегі балауыз әйнегінің ұзындығы және ені)</w:t>
                                    </w:r>
                                  </w:p>
                                </w:txbxContent>
                              </wps:txbx>
                              <wps:bodyPr rot="0" vert="horz" wrap="square" lIns="91440" tIns="45720" rIns="91440" bIns="45720" anchor="t" anchorCtr="0" upright="1">
                                <a:noAutofit/>
                              </wps:bodyPr>
                            </wps:wsp>
                            <wps:wsp>
                              <wps:cNvPr id="90" name="Line 18"/>
                              <wps:cNvCnPr>
                                <a:cxnSpLocks noChangeShapeType="1"/>
                              </wps:cNvCnPr>
                              <wps:spPr bwMode="auto">
                                <a:xfrm flipH="1">
                                  <a:off x="2321999" y="2194560"/>
                                  <a:ext cx="650240" cy="3314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Rectangle 19"/>
                              <wps:cNvSpPr>
                                <a:spLocks noChangeArrowheads="1"/>
                              </wps:cNvSpPr>
                              <wps:spPr bwMode="auto">
                                <a:xfrm>
                                  <a:off x="5750999" y="2842260"/>
                                  <a:ext cx="2607192" cy="938170"/>
                                </a:xfrm>
                                <a:prstGeom prst="rect">
                                  <a:avLst/>
                                </a:prstGeom>
                                <a:solidFill>
                                  <a:srgbClr val="FFFFFF"/>
                                </a:solidFill>
                                <a:ln w="9525">
                                  <a:solidFill>
                                    <a:srgbClr val="000000"/>
                                  </a:solidFill>
                                  <a:miter lim="800000"/>
                                  <a:headEnd/>
                                  <a:tailEnd/>
                                </a:ln>
                              </wps:spPr>
                              <wps:txbx>
                                <w:txbxContent>
                                  <w:p w14:paraId="3C03E1B5"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 xml:space="preserve">Өнімділігі </w:t>
                                    </w:r>
                                  </w:p>
                                  <w:p w14:paraId="7BF6A2A9"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(бал, балауыз)</w:t>
                                    </w:r>
                                  </w:p>
                                </w:txbxContent>
                              </wps:txbx>
                              <wps:bodyPr rot="0" vert="horz" wrap="square" lIns="91440" tIns="45720" rIns="91440" bIns="45720" anchor="t" anchorCtr="0" upright="1">
                                <a:noAutofit/>
                              </wps:bodyPr>
                            </wps:wsp>
                            <wps:wsp>
                              <wps:cNvPr id="92" name="Line 20"/>
                              <wps:cNvCnPr>
                                <a:cxnSpLocks noChangeShapeType="1"/>
                              </wps:cNvCnPr>
                              <wps:spPr bwMode="auto">
                                <a:xfrm>
                                  <a:off x="5293799" y="2194560"/>
                                  <a:ext cx="1089660" cy="647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Line 21"/>
                              <wps:cNvCnPr>
                                <a:cxnSpLocks noChangeShapeType="1"/>
                              </wps:cNvCnPr>
                              <wps:spPr bwMode="auto">
                                <a:xfrm>
                                  <a:off x="4063316" y="3807214"/>
                                  <a:ext cx="5080" cy="7355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Rectangle 22"/>
                              <wps:cNvSpPr>
                                <a:spLocks noChangeArrowheads="1"/>
                              </wps:cNvSpPr>
                              <wps:spPr bwMode="auto">
                                <a:xfrm>
                                  <a:off x="88900" y="4562147"/>
                                  <a:ext cx="8801100" cy="295821"/>
                                </a:xfrm>
                                <a:prstGeom prst="rect">
                                  <a:avLst/>
                                </a:prstGeom>
                                <a:solidFill>
                                  <a:srgbClr val="FFFFFF"/>
                                </a:solidFill>
                                <a:ln w="9525">
                                  <a:solidFill>
                                    <a:srgbClr val="000000"/>
                                  </a:solidFill>
                                  <a:miter lim="800000"/>
                                  <a:headEnd/>
                                  <a:tailEnd/>
                                </a:ln>
                              </wps:spPr>
                              <wps:txbx>
                                <w:txbxContent>
                                  <w:p w14:paraId="6D961B4C"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Экономикалық тиімділігі</w:t>
                                    </w:r>
                                  </w:p>
                                </w:txbxContent>
                              </wps:txbx>
                              <wps:bodyPr rot="0" vert="horz" wrap="square" lIns="91440" tIns="45720" rIns="91440" bIns="45720" anchor="t" anchorCtr="0" upright="1">
                                <a:noAutofit/>
                              </wps:bodyPr>
                            </wps:wsp>
                            <wps:wsp>
                              <wps:cNvPr id="95" name="Line 23"/>
                              <wps:cNvCnPr>
                                <a:cxnSpLocks noChangeShapeType="1"/>
                              </wps:cNvCnPr>
                              <wps:spPr bwMode="auto">
                                <a:xfrm flipH="1">
                                  <a:off x="5993637" y="3753134"/>
                                  <a:ext cx="829340" cy="744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2626560" name="Line 24"/>
                              <wps:cNvCnPr>
                                <a:cxnSpLocks noChangeShapeType="1"/>
                              </wps:cNvCnPr>
                              <wps:spPr bwMode="auto">
                                <a:xfrm>
                                  <a:off x="2362942" y="4027690"/>
                                  <a:ext cx="650240" cy="469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DD6C289" id="Полотно 712626561" o:spid="_x0000_s1026" editas="canvas" style="width:700pt;height:384.45pt;mso-position-horizontal-relative:char;mso-position-vertical-relative:line" coordsize="88900,48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rosbgYAAOU8AAAOAAAAZHJzL2Uyb0RvYy54bWzsW91u2zYYvR+wdxB0n1qkSFE06hSFnWwD&#10;uq1YuwegJdkWJosapcROh737PpKSTDt2U6yzh83KhSNZNMWfw8PD85Gv32zXhfeYqTqX5cRHrwLf&#10;y8pEpnm5nPi/fry/iX2vbkSZikKW2cR/ymr/ze2337zeVOMMy5Us0kx5kElZjzfVxF81TTUejepk&#10;la1F/UpWWQkPF1KtRQO3ajlKldhA7utihIMgGm2kSislk6yu4duZfejfmvwXiyxpfl4s6qzxiokP&#10;ZWvMpzKfc/05un0txkslqlWetMUQf6MUa5GX8NI+q5lohPeg8mdZrfNEyVoumleJXI/kYpEnmakD&#10;1AYFB7WZivJR1KYyCbROV0C4+gfznS91uUt5nxcFtMYIch/r7/T/DfRPBl9uKuiduur7qf66939Y&#10;iSoz1arHyU+P75WXpxOfUd8rxRpA8gt0myiXReYR3UH67ZDsQ/Ve6aLW1TuZ/FZ7pZyuIFX2Vim5&#10;WWUihVIhnR6q4PxA39TwU2+++VGmkLt4aKTpq+1CrXWG0AveduKHlHPue0+QCyJhC41s23gJPIxJ&#10;wDANfS+B5zTCETIJRmLc5VKpuvkuk2tPX0x8BXUwbxGP7+pGl0qMuySmFrLIU93m5kYt59NCeY8C&#10;YHpv/kxFoLJusqL0NhOfU0xNznvPajeLwPwdy2KdNzDeinwNVeoTibFuvrsyhWKKcSPywl5DkYuy&#10;bU/dhLYrmu182/bKXKZP0LJK2nEFPAAXK6k++d4GxtTEr39/ECrzveKHEnqHI0L0IDQ3hDIMN8p9&#10;MnefiDKBrCZ+43v2ctrYgftQqXy5gjch0wylfAs9ushNI+vetqVqyw2wvRR+ow6/7/Iy86gD3Wlp&#10;oZtsyw8H6DVj4eNTBcDcA6/9yReDFzEakBa+lJEA2tl0ZodfhBk0tgYviaKAvwDeAirwOfD2bKEB&#10;8tWYVPKhhd4RGHqNaZtG5YYRAFgTf52lAKkMJhx9ZceWBqoYQ3VhtLVXloD/4AG/i+9ickNwdHdD&#10;gtns5u39lNxE99Bos3A2nc7Qn7q2iIxXeZpmpR6W3WSAyJdxXTstWRrvp4O+oUb7uRs6gMJ2/02h&#10;DW/txpmFsa6dRsEFccz2cBxdFMckCCnGloZpHNLIDCPTsYaHBxwPOH6mk07oCZCeVk8YPmYXxXHE&#10;WEw6HA98bAewEcQDH5/U+ydwDGx4qItjB8wX1MUgK9ChMsYUkSjoxIUWdS+Ii/+3MjZLGaPkdlJ0&#10;EMimVWIAySGQ+QWBjBnjqFviDVB+cZFnOg13HTSs9RyvIkbPoWwdAT3qL2BWUFg+kwgUjrYrjmKZ&#10;g4fBcWtYsChAZs64VsPCYDkcsHzEd4sBJIe0jPoZ7AJYxpQG4L1ZLIPLxp9JDM4QuFWtf4FYbBNc&#10;NZZ7Z3TgZZeXwaF11nyon70Axuc34cC8YCxqgUw4Cw+BvHMvMI61aLbe1QkLeXDhrtiFi/toiHEv&#10;UD93nQ/J3qLIq+87W72NilCw43AI1rYWGlHIiC2J48gFJI50aY25HCKCjNNympwHWF8zrPeDJKif&#10;xs4Hax0NaMGMcEQhzGfBfJSgdeSvVxpfYGYMYL5mMPeRkl3EGrlxv3Nbc65yhpB0CKE9LSl25Ixd&#10;5YxQyAkzI+40O1+BO9f30CCdXem8Hy5BF4j7HRUcIKJBQ1iOxkDHYF3sY5oG2ki0oWzOBxE9hLJh&#10;49fx0EkMMHpmbbiBwHMT9G5PEUac0EMo21Vgi2YM2zLi8AXxfAX03BPPQM8OPcOWnT1nw40AnsnZ&#10;OErPOAQkt2bdUUxHNMB6l5cm6BCoHPYdDS7HsNfoOEHzY3GUS8YEKeyb6+EMOzbwM4qOAoa6OAoP&#10;Y/QSnq+AofsZdGBol6H7OIpx7GBzK/BeGw48E0M71gbFPGSf42UUxFyvDw0xR4SxQTkPyvmkcub7&#10;gRTsxgPPD2YSRCAdrOkcxrDz3vqEO19jtwZkIaUviebBpLtik46TTjjvTDrsxgXPvQaMY21S6PgJ&#10;LAAByWb23EE5jgOEOssZcxrbsXbVDl2/uBkEhisw9kOC+F8LCXIeQiTQQDpkNESh8ZQdSIMW6ZaA&#10;jBCA/bAEHI6bnPDoGATlICynlamzcwNfNjAIEW7MCQh4zdIBhk0cB6az62qQaLCd/6snqMzxVjja&#10;ag5eted+9WFd996cuNqdTr79CwAA//8DAFBLAwQUAAYACAAAACEArPd2ttwAAAAGAQAADwAAAGRy&#10;cy9kb3ducmV2LnhtbEyPwU7DMBBE70j8g7VI3KgdFLVpiFMhUBESB9TCBzjxNkkbryPbScPf43Ip&#10;l5FGs5p5W2xm07MJne8sSUgWAhhSbXVHjYTvr+1DBswHRVr1llDCD3rYlLc3hcq1PdMOp31oWCwh&#10;nysJbQhDzrmvWzTKL+yAFLODdUaFaF3DtVPnWG56/ijEkhvVUVxo1YAvLdan/WgkpOnx+P42Vclr&#10;l4xum31W693HSsr7u/n5CVjAOVyP4YIf0aGMTJUdSXvWS4iPhD+9ZKkQ0VcSVstsDbws+H/88hcA&#10;AP//AwBQSwECLQAUAAYACAAAACEAtoM4kv4AAADhAQAAEwAAAAAAAAAAAAAAAAAAAAAAW0NvbnRl&#10;bnRfVHlwZXNdLnhtbFBLAQItABQABgAIAAAAIQA4/SH/1gAAAJQBAAALAAAAAAAAAAAAAAAAAC8B&#10;AABfcmVscy8ucmVsc1BLAQItABQABgAIAAAAIQBVmrosbgYAAOU8AAAOAAAAAAAAAAAAAAAAAC4C&#10;AABkcnMvZTJvRG9jLnhtbFBLAQItABQABgAIAAAAIQCs93a23AAAAAYBAAAPAAAAAAAAAAAAAAAA&#10;AMgIAABkcnMvZG93bnJldi54bWxQSwUGAAAAAAQABADzAAAA0Q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8900;height:48825;visibility:visible;mso-wrap-style:square">
                        <v:fill o:detectmouseclick="t"/>
                        <v:path o:connecttype="none"/>
                      </v:shape>
                      <v:rect id="Rectangle 4" o:spid="_x0000_s1028" style="position:absolute;left:359;top:114;width:84073;height:5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umxQAAANsAAAAPAAAAZHJzL2Rvd25yZXYueG1sRI9Ba8JA&#10;FITvBf/D8oTe6kal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BXBwumxQAAANsAAAAP&#10;AAAAAAAAAAAAAAAAAAcCAABkcnMvZG93bnJldi54bWxQSwUGAAAAAAMAAwC3AAAA+QIAAAAA&#10;">
                        <v:textbox>
                          <w:txbxContent>
                            <w:p w14:paraId="45A0F7AA" w14:textId="77777777" w:rsidR="00FA3FAD" w:rsidRPr="005E4157" w:rsidRDefault="00FA3FAD" w:rsidP="00FC40EF">
                              <w:pPr>
                                <w:jc w:val="center"/>
                                <w:rPr>
                                  <w:rFonts w:ascii="Times New Roman" w:hAnsi="Times New Roman"/>
                                  <w:sz w:val="24"/>
                                  <w:szCs w:val="24"/>
                                  <w:lang w:val="kk-KZ"/>
                                </w:rPr>
                              </w:pPr>
                              <w:r w:rsidRPr="005E4157">
                                <w:rPr>
                                  <w:rFonts w:ascii="Times New Roman" w:hAnsi="Times New Roman"/>
                                  <w:color w:val="000000"/>
                                  <w:sz w:val="24"/>
                                  <w:szCs w:val="24"/>
                                  <w:lang w:val="kk-KZ"/>
                                </w:rPr>
                                <w:t>Қазақстанның оңтүстік-шығыс аймағында өсірілетін бал араларының морфологиялық және шаруашылыққа пайдалы белгілерінің ерекшеліктері</w:t>
                              </w:r>
                            </w:p>
                            <w:p w14:paraId="4B4A0A7A" w14:textId="77777777" w:rsidR="00FA3FAD" w:rsidRPr="00653EBA" w:rsidRDefault="00FA3FAD" w:rsidP="00FC40EF">
                              <w:pPr>
                                <w:rPr>
                                  <w:szCs w:val="28"/>
                                </w:rPr>
                              </w:pPr>
                            </w:p>
                          </w:txbxContent>
                        </v:textbox>
                      </v:rect>
                      <v:line id="Line 5" o:spid="_x0000_s1029" style="position:absolute;visibility:visible;mso-wrap-style:square" from="17504,5740" to="17517,10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9BzwwAAANsAAAAPAAAAZHJzL2Rvd25yZXYueG1sRI9BawIx&#10;FITvBf9DeEJvNasHratRxEXwUAtq6fm5eW4WNy/LJq7pv2+EQo/DzDfDLNfRNqKnzteOFYxHGQji&#10;0umaKwVf593bOwgfkDU2jknBD3lYrwYvS8y1e/CR+lOoRCphn6MCE0KbS+lLQxb9yLXEybu6zmJI&#10;squk7vCRym0jJ1k2lRZrTgsGW9oaKm+nu1UwM8VRzmTxcf4s+no8j4f4fZkr9TqMmwWIQDH8h//o&#10;vU7cFJ5f0g+Qq18AAAD//wMAUEsBAi0AFAAGAAgAAAAhANvh9svuAAAAhQEAABMAAAAAAAAAAAAA&#10;AAAAAAAAAFtDb250ZW50X1R5cGVzXS54bWxQSwECLQAUAAYACAAAACEAWvQsW78AAAAVAQAACwAA&#10;AAAAAAAAAAAAAAAfAQAAX3JlbHMvLnJlbHNQSwECLQAUAAYACAAAACEAD8PQc8MAAADbAAAADwAA&#10;AAAAAAAAAAAAAAAHAgAAZHJzL2Rvd25yZXYueG1sUEsFBgAAAAADAAMAtwAAAPcCAAAAAA==&#10;">
                        <v:stroke endarrow="block"/>
                      </v:line>
                      <v:line id="Line 6" o:spid="_x0000_s1030" style="position:absolute;visibility:visible;mso-wrap-style:square" from="40352,5835" to="40364,10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3XoxAAAANsAAAAPAAAAZHJzL2Rvd25yZXYueG1sRI9PawIx&#10;FMTvBb9DeEJvNasHt26NUlwED7XgHzw/N6+bpZuXZRPX9Ns3QqHHYeY3wyzX0bZioN43jhVMJxkI&#10;4srphmsF59P25RWED8gaW8ek4Ic8rFejpyUW2t35QMMx1CKVsC9QgQmhK6T0lSGLfuI64uR9ud5i&#10;SLKvpe7xnsptK2dZNpcWG04LBjvaGKq+jzerIDflQeay/Dh9lkMzXcR9vFwXSj2P4/sbiEAx/If/&#10;6J1OXA6PL+kHyNUvAAAA//8DAFBLAQItABQABgAIAAAAIQDb4fbL7gAAAIUBAAATAAAAAAAAAAAA&#10;AAAAAAAAAABbQ29udGVudF9UeXBlc10ueG1sUEsBAi0AFAAGAAgAAAAhAFr0LFu/AAAAFQEAAAsA&#10;AAAAAAAAAAAAAAAAHwEAAF9yZWxzLy5yZWxzUEsBAi0AFAAGAAgAAAAhAGCPdejEAAAA2wAAAA8A&#10;AAAAAAAAAAAAAAAABwIAAGRycy9kb3ducmV2LnhtbFBLBQYAAAAAAwADALcAAAD4AgAAAAA=&#10;">
                        <v:stroke endarrow="block"/>
                      </v:line>
                      <v:line id="Line 7" o:spid="_x0000_s1031" style="position:absolute;visibility:visible;mso-wrap-style:square" from="67784,5740" to="67796,10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OGawQAAANsAAAAPAAAAZHJzL2Rvd25yZXYueG1sRE9LSwMx&#10;EL4L/ocwQm822x76WJsWcSl4qEJb8Txuxs3iZrJs4jb9985B6PHje2922XdqpCG2gQ3MpgUo4jrY&#10;lhsDH+f94wpUTMgWu8Bk4EoRdtv7uw2WNlz4SOMpNUpCOJZowKXUl1rH2pHHOA09sXDfYfCYBA6N&#10;tgNeJNx3el4UC+2xZWlw2NOLo/rn9OsNLF111EtdHc7v1djO1vktf36tjZk85OcnUIlyuon/3a9W&#10;fDJWvsgP0Ns/AAAA//8DAFBLAQItABQABgAIAAAAIQDb4fbL7gAAAIUBAAATAAAAAAAAAAAAAAAA&#10;AAAAAABbQ29udGVudF9UeXBlc10ueG1sUEsBAi0AFAAGAAgAAAAhAFr0LFu/AAAAFQEAAAsAAAAA&#10;AAAAAAAAAAAAHwEAAF9yZWxzLy5yZWxzUEsBAi0AFAAGAAgAAAAhABEQ4ZrBAAAA2wAAAA8AAAAA&#10;AAAAAAAAAAAABwIAAGRycy9kb3ducmV2LnhtbFBLBQYAAAAAAwADALcAAAD1AgAAAAA=&#10;">
                        <v:stroke endarrow="block"/>
                      </v:line>
                      <v:rect id="Rectangle 8" o:spid="_x0000_s1032" style="position:absolute;left:359;top:10401;width:251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GjxAAAANsAAAAPAAAAZHJzL2Rvd25yZXYueG1sRI9Ba8JA&#10;FITvBf/D8oTemo0WbBNdRRSLHjW59PaafSZps29Ddk3S/vquUOhxmJlvmNVmNI3oqXO1ZQWzKAZB&#10;XFhdc6kgzw5PryCcR9bYWCYF3+Rgs548rDDVduAz9RdfigBhl6KCyvs2ldIVFRl0kW2Jg3e1nUEf&#10;ZFdK3eEQ4KaR8zheSIM1h4UKW9pVVHxdbkbBRz3P8eecvcUmOTz705h93t73Sj1Ox+0ShKfR/4f/&#10;2ket4CWB+5fwA+T6FwAA//8DAFBLAQItABQABgAIAAAAIQDb4fbL7gAAAIUBAAATAAAAAAAAAAAA&#10;AAAAAAAAAABbQ29udGVudF9UeXBlc10ueG1sUEsBAi0AFAAGAAgAAAAhAFr0LFu/AAAAFQEAAAsA&#10;AAAAAAAAAAAAAAAAHwEAAF9yZWxzLy5yZWxzUEsBAi0AFAAGAAgAAAAhANZKAaPEAAAA2wAAAA8A&#10;AAAAAAAAAAAAAAAABwIAAGRycy9kb3ducmV2LnhtbFBLBQYAAAAAAwADALcAAAD4AgAAAAA=&#10;">
                        <v:textbox>
                          <w:txbxContent>
                            <w:p w14:paraId="4FC73804"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Карпат тұқымы</w:t>
                              </w:r>
                            </w:p>
                          </w:txbxContent>
                        </v:textbox>
                      </v:rect>
                      <v:rect id="Rectangle 9" o:spid="_x0000_s1033" style="position:absolute;left:27791;top:10401;width:2514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gZwQAAANsAAAAPAAAAZHJzL2Rvd25yZXYueG1sRE9Nb4JA&#10;EL036X/YTBNvZakmjUUW0tRo9Ih46W1kR8Cys4RdBf313UOTHl/ed5pPphM3GlxrWcFbFIMgrqxu&#10;uVZwLDevSxDOI2vsLJOCOznIs+enFBNtRy7odvC1CCHsElTQeN8nUrqqIYMusj1x4M52MOgDHGqp&#10;BxxDuOnkPI7fpcGWQ0ODPX01VP0crkbBqZ0f8VGU29h8bBZ+P5WX6/daqdnL9LkC4Wny/+I/904r&#10;WIb14Uv4ATL7BQAA//8DAFBLAQItABQABgAIAAAAIQDb4fbL7gAAAIUBAAATAAAAAAAAAAAAAAAA&#10;AAAAAABbQ29udGVudF9UeXBlc10ueG1sUEsBAi0AFAAGAAgAAAAhAFr0LFu/AAAAFQEAAAsAAAAA&#10;AAAAAAAAAAAAHwEAAF9yZWxzLy5yZWxzUEsBAi0AFAAGAAgAAAAhAHKl2BnBAAAA2wAAAA8AAAAA&#10;AAAAAAAAAAAABwIAAGRycy9kb3ducmV2LnhtbFBLBQYAAAAAAwADALcAAAD1AgAAAAA=&#10;">
                        <v:textbox>
                          <w:txbxContent>
                            <w:p w14:paraId="6EC1430D"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Краиндық тұқымы</w:t>
                              </w:r>
                            </w:p>
                            <w:p w14:paraId="07364894" w14:textId="77777777" w:rsidR="00FA3FAD" w:rsidRPr="00653EBA" w:rsidRDefault="00FA3FAD" w:rsidP="00FC40EF">
                              <w:pPr>
                                <w:jc w:val="center"/>
                                <w:rPr>
                                  <w:sz w:val="28"/>
                                  <w:szCs w:val="28"/>
                                  <w:lang w:val="kk-KZ"/>
                                </w:rPr>
                              </w:pPr>
                            </w:p>
                          </w:txbxContent>
                        </v:textbox>
                      </v:rect>
                      <v:rect id="Rectangle 10" o:spid="_x0000_s1034" style="position:absolute;left:54574;top:10401;width:29431;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X2CwQAAANsAAAAPAAAAZHJzL2Rvd25yZXYueG1sRI9Bi8Iw&#10;FITvgv8hPMGbpiqIW40iiuIetV68PZtnW21eShO17q83grDHYWa+YWaLxpTiQbUrLCsY9CMQxKnV&#10;BWcKjsmmNwHhPLLG0jIpeJGDxbzdmmGs7ZP39Dj4TAQIuxgV5N5XsZQuzcmg69uKOHgXWxv0QdaZ&#10;1DU+A9yUchhFY2mw4LCQY0WrnNLb4W4UnIvhEf/2yTYyP5uR/22S6/20VqrbaZZTEJ4a/x/+tnda&#10;wWQAny/hB8j5GwAA//8DAFBLAQItABQABgAIAAAAIQDb4fbL7gAAAIUBAAATAAAAAAAAAAAAAAAA&#10;AAAAAABbQ29udGVudF9UeXBlc10ueG1sUEsBAi0AFAAGAAgAAAAhAFr0LFu/AAAAFQEAAAsAAAAA&#10;AAAAAAAAAAAAHwEAAF9yZWxzLy5yZWxzUEsBAi0AFAAGAAgAAAAhAB3pfYLBAAAA2wAAAA8AAAAA&#10;AAAAAAAAAAAABwIAAGRycy9kb3ducmV2LnhtbFBLBQYAAAAAAwADALcAAAD1AgAAAAA=&#10;">
                        <v:textbox>
                          <w:txbxContent>
                            <w:p w14:paraId="1BEAFECC" w14:textId="77777777" w:rsidR="00FA3FAD" w:rsidRPr="006E1643" w:rsidRDefault="00FA3FAD" w:rsidP="00FC40EF">
                              <w:pPr>
                                <w:rPr>
                                  <w:rFonts w:ascii="Times New Roman" w:hAnsi="Times New Roman"/>
                                  <w:szCs w:val="28"/>
                                </w:rPr>
                              </w:pPr>
                              <w:r w:rsidRPr="006E1643">
                                <w:rPr>
                                  <w:rFonts w:ascii="Times New Roman" w:hAnsi="Times New Roman"/>
                                  <w:sz w:val="28"/>
                                  <w:szCs w:val="28"/>
                                  <w:lang w:val="kk-KZ"/>
                                </w:rPr>
                                <w:t>Қазақстандық  бал ара популяциясы</w:t>
                              </w:r>
                            </w:p>
                          </w:txbxContent>
                        </v:textbox>
                      </v:rect>
                      <v:rect id="Rectangle 11" o:spid="_x0000_s1035" style="position:absolute;left:25505;top:17259;width:29718;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P1wgAAANsAAAAPAAAAZHJzL2Rvd25yZXYueG1sRI9Bi8Iw&#10;FITvgv8hPMGbplZYtBpFFMU9ar14ezbPttq8lCZq3V+/WVjwOMzMN8x82ZpKPKlxpWUFo2EEgjiz&#10;uuRcwSndDiYgnEfWWFkmBW9ysFx0O3NMtH3xgZ5Hn4sAYZeggsL7OpHSZQUZdENbEwfvahuDPsgm&#10;l7rBV4CbSsZR9CUNlhwWCqxpXVB2Pz6MgksZn/DnkO4iM92O/Xeb3h7njVL9XruagfDU+k/4v73X&#10;CiYx/H0JP0AufgEAAP//AwBQSwECLQAUAAYACAAAACEA2+H2y+4AAACFAQAAEwAAAAAAAAAAAAAA&#10;AAAAAAAAW0NvbnRlbnRfVHlwZXNdLnhtbFBLAQItABQABgAIAAAAIQBa9CxbvwAAABUBAAALAAAA&#10;AAAAAAAAAAAAAB8BAABfcmVscy8ucmVsc1BLAQItABQABgAIAAAAIQDtO+P1wgAAANsAAAAPAAAA&#10;AAAAAAAAAAAAAAcCAABkcnMvZG93bnJldi54bWxQSwUGAAAAAAMAAwC3AAAA9gIAAAAA&#10;">
                        <v:textbox>
                          <w:txbxContent>
                            <w:p w14:paraId="53822FBF"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Көрсеткіштер</w:t>
                              </w:r>
                            </w:p>
                          </w:txbxContent>
                        </v:textbox>
                      </v:rect>
                      <v:line id="Line 12" o:spid="_x0000_s1036" style="position:absolute;visibility:visible;mso-wrap-style:square" from="40377,14973" to="40390,17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PMxAAAANsAAAAPAAAAZHJzL2Rvd25yZXYueG1sRI9PawIx&#10;FMTvQr9DeIXeNGsL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CphA8zEAAAA2wAAAA8A&#10;AAAAAAAAAAAAAAAABwIAAGRycy9kb3ducmV2LnhtbFBLBQYAAAAAAwADALcAAAD4AgAAAAA=&#10;">
                        <v:stroke endarrow="block"/>
                      </v:line>
                      <v:line id="Line 13" o:spid="_x0000_s1037" style="position:absolute;flip:x;visibility:visible;mso-wrap-style:square" from="55222,16374" to="65709,20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5txAAAANsAAAAPAAAAZHJzL2Rvd25yZXYueG1sRI9Ba8JA&#10;EIXvBf/DMkIvoW6qVDS6irUVBPFQ24PHITsmwexsyE41/ntXKPT4ePO+N2++7FytLtSGyrOB10EK&#10;ijj3tuLCwM/35mUCKgiyxdozGbhRgOWi9zTHzPorf9HlIIWKEA4ZGihFmkzrkJfkMAx8Qxy9k28d&#10;SpRtoW2L1wh3tR6m6Vg7rDg2lNjQuqT8fPh18Y3Nnj9Go+Td6SSZ0udRdqkWY5773WoGSqiT/+O/&#10;9NYamLzBY0sEgF7cAQAA//8DAFBLAQItABQABgAIAAAAIQDb4fbL7gAAAIUBAAATAAAAAAAAAAAA&#10;AAAAAAAAAABbQ29udGVudF9UeXBlc10ueG1sUEsBAi0AFAAGAAgAAAAhAFr0LFu/AAAAFQEAAAsA&#10;AAAAAAAAAAAAAAAAHwEAAF9yZWxzLy5yZWxzUEsBAi0AFAAGAAgAAAAhAEdivm3EAAAA2wAAAA8A&#10;AAAAAAAAAAAAAAAABwIAAGRycy9kb3ducmV2LnhtbFBLBQYAAAAAAwADALcAAAD4AgAAAAA=&#10;">
                        <v:stroke endarrow="block"/>
                      </v:line>
                      <v:line id="Line 14" o:spid="_x0000_s1038" style="position:absolute;visibility:visible;mso-wrap-style:square" from="12653,14973" to="24083,1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BUxAAAANsAAAAPAAAAZHJzL2Rvd25yZXYueG1sRI9La8Mw&#10;EITvhfwHsYHeGtk55OFGMSWm0EMTyIOet9bWMrVWxlId9d9HgUKPw8x8w2zKaDsx0uBbxwryWQaC&#10;uHa65UbB5fz6tALhA7LGzjEp+CUP5XbysMFCuysfaTyFRiQI+wIVmBD6QkpfG7LoZ64nTt6XGyyG&#10;JIdG6gGvCW47Oc+yhbTYclow2NPOUP19+rEKlqY6yqWs3s+HamzzddzHj8+1Uo/T+PIMIlAM/+G/&#10;9ptWsFrA/Uv6AXJ7AwAA//8DAFBLAQItABQABgAIAAAAIQDb4fbL7gAAAIUBAAATAAAAAAAAAAAA&#10;AAAAAAAAAABbQ29udGVudF9UeXBlc10ueG1sUEsBAi0AFAAGAAgAAAAhAFr0LFu/AAAAFQEAAAsA&#10;AAAAAAAAAAAAAAAAHwEAAF9yZWxzLy5yZWxzUEsBAi0AFAAGAAgAAAAhADoWoFTEAAAA2wAAAA8A&#10;AAAAAAAAAAAAAAAABwIAAGRycy9kb3ducmV2LnhtbFBLBQYAAAAAAwADALcAAAD4AgAAAAA=&#10;">
                        <v:stroke endarrow="block"/>
                      </v:line>
                      <v:rect id="Rectangle 15" o:spid="_x0000_s1039" style="position:absolute;left:25505;top:26136;width:29718;height:1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BtxAAAANsAAAAPAAAAZHJzL2Rvd25yZXYueG1sRI9Ba8JA&#10;FITvQv/D8gq96aYKNo2uUiop9qjJpbdn9jVJm30bsmsS/fXdguBxmJlvmPV2NI3oqXO1ZQXPswgE&#10;cWF1zaWCPEunMQjnkTU2lknBhRxsNw+TNSbaDnyg/uhLESDsElRQed8mUrqiIoNuZlvi4H3bzqAP&#10;siul7nAIcNPIeRQtpcGaw0KFLb1XVPwez0bBqZ7neD1kH5F5TRf+c8x+zl87pZ4ex7cVCE+jv4dv&#10;7b1WEL/A/5fwA+TmDwAA//8DAFBLAQItABQABgAIAAAAIQDb4fbL7gAAAIUBAAATAAAAAAAAAAAA&#10;AAAAAAAAAABbQ29udGVudF9UeXBlc10ueG1sUEsBAi0AFAAGAAgAAAAhAFr0LFu/AAAAFQEAAAsA&#10;AAAAAAAAAAAAAAAAHwEAAF9yZWxzLy5yZWxzUEsBAi0AFAAGAAgAAAAhAP1MQG3EAAAA2wAAAA8A&#10;AAAAAAAAAAAAAAAABwIAAGRycy9kb3ducmV2LnhtbFBLBQYAAAAAAwADALcAAAD4AgAAAAA=&#10;">
                        <v:textbox>
                          <w:txbxContent>
                            <w:p w14:paraId="61429084"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Шаруашылыққа пайдалы белгілері</w:t>
                              </w:r>
                            </w:p>
                            <w:p w14:paraId="51AEF863"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 ара отбасысының күші, аналықтың жұмыртқалағыштығы,  үйірілгіштігі, қыстауы)</w:t>
                              </w:r>
                            </w:p>
                          </w:txbxContent>
                        </v:textbox>
                      </v:rect>
                      <v:line id="Line 16" o:spid="_x0000_s1040" style="position:absolute;flip:x;visibility:visible;mso-wrap-style:square" from="40314,21437" to="40364,2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HzxAAAANsAAAAPAAAAZHJzL2Rvd25yZXYueG1sRI9NS8NA&#10;EIbvQv/DMgUvwW5sQWrstlRrQZAe+nHocciOSWh2NmTHNv575yB4HN55n3lmsRpCa67Upyayg8dJ&#10;Doa4jL7hysHpuH2Yg0mC7LGNTA5+KMFqObpbYOHjjfd0PUhlFMKpQAe1SFdYm8qaAqZJ7Ig1+4p9&#10;QNGxr6zv8abw0Nppnj/ZgA3rhRo7equpvBy+g2psd7yZzbLXYLPsmd7P8plbce5+PKxfwAgN8r/8&#10;1/7wDuYqq78oAOzyFwAA//8DAFBLAQItABQABgAIAAAAIQDb4fbL7gAAAIUBAAATAAAAAAAAAAAA&#10;AAAAAAAAAABbQ29udGVudF9UeXBlc10ueG1sUEsBAi0AFAAGAAgAAAAhAFr0LFu/AAAAFQEAAAsA&#10;AAAAAAAAAAAAAAAAHwEAAF9yZWxzLy5yZWxzUEsBAi0AFAAGAAgAAAAhAKljEfPEAAAA2wAAAA8A&#10;AAAAAAAAAAAAAAAABwIAAGRycy9kb3ducmV2LnhtbFBLBQYAAAAAAwADALcAAAD4AgAAAAA=&#10;">
                        <v:stroke endarrow="block"/>
                      </v:line>
                      <v:rect id="Rectangle 17" o:spid="_x0000_s1041" style="position:absolute;left:359;top:21945;width:22860;height:20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GExAAAANsAAAAPAAAAZHJzL2Rvd25yZXYueG1sRI9Pa8JA&#10;FMTvgt9heUJvutGCaOoqRVHaY4yX3l6zzyQ2+zZkN3/aT+8KQo/DzPyG2ewGU4mOGldaVjCfRSCI&#10;M6tLzhVc0uN0BcJ5ZI2VZVLwSw522/Fog7G2PSfUnX0uAoRdjAoK7+tYSpcVZNDNbE0cvKttDPog&#10;m1zqBvsAN5VcRNFSGiw5LBRY076g7OfcGgXf5eKCf0l6isz6+Oo/h/TWfh2UepkM728gPA3+P/xs&#10;f2gFqzU8voQfILd3AAAA//8DAFBLAQItABQABgAIAAAAIQDb4fbL7gAAAIUBAAATAAAAAAAAAAAA&#10;AAAAAAAAAABbQ29udGVudF9UeXBlc10ueG1sUEsBAi0AFAAGAAgAAAAhAFr0LFu/AAAAFQEAAAsA&#10;AAAAAAAAAAAAAAAAHwEAAF9yZWxzLy5yZWxzUEsBAi0AFAAGAAgAAAAhAOOfcYTEAAAA2wAAAA8A&#10;AAAAAAAAAAAAAAAABwIAAGRycy9kb3ducmV2LnhtbFBLBQYAAAAAAwADALcAAAD4AgAAAAA=&#10;">
                        <v:textbox>
                          <w:txbxContent>
                            <w:p w14:paraId="665CAAA3" w14:textId="6BC425FF" w:rsidR="00FA3FAD" w:rsidRPr="00493F0B" w:rsidRDefault="00FA3FAD" w:rsidP="00FC40EF">
                              <w:pPr>
                                <w:jc w:val="center"/>
                                <w:rPr>
                                  <w:rFonts w:ascii="Times New Roman" w:hAnsi="Times New Roman"/>
                                  <w:sz w:val="28"/>
                                  <w:szCs w:val="28"/>
                                  <w:lang w:val="kk-KZ"/>
                                </w:rPr>
                              </w:pPr>
                              <w:r>
                                <w:rPr>
                                  <w:rFonts w:ascii="Times New Roman" w:hAnsi="Times New Roman"/>
                                  <w:sz w:val="28"/>
                                  <w:szCs w:val="28"/>
                                  <w:lang w:val="kk-KZ"/>
                                </w:rPr>
                                <w:t>Морфо</w:t>
                              </w:r>
                              <w:r w:rsidRPr="00493F0B">
                                <w:rPr>
                                  <w:rFonts w:ascii="Times New Roman" w:hAnsi="Times New Roman"/>
                                  <w:sz w:val="28"/>
                                  <w:szCs w:val="28"/>
                                  <w:lang w:val="kk-KZ"/>
                                </w:rPr>
                                <w:t xml:space="preserve">логиялық белгілері </w:t>
                              </w:r>
                            </w:p>
                            <w:p w14:paraId="0C0B1E69" w14:textId="77777777" w:rsidR="00FA3FAD" w:rsidRPr="00493F0B" w:rsidRDefault="00FA3FAD" w:rsidP="00FC40EF">
                              <w:pPr>
                                <w:pStyle w:val="31"/>
                                <w:ind w:left="0"/>
                                <w:rPr>
                                  <w:rFonts w:ascii="Times New Roman" w:hAnsi="Times New Roman"/>
                                  <w:sz w:val="22"/>
                                  <w:szCs w:val="22"/>
                                  <w:lang w:val="kk-KZ"/>
                                </w:rPr>
                              </w:pPr>
                              <w:r w:rsidRPr="00493F0B">
                                <w:rPr>
                                  <w:rFonts w:ascii="Times New Roman" w:hAnsi="Times New Roman"/>
                                  <w:szCs w:val="28"/>
                                  <w:lang w:val="kk-KZ"/>
                                </w:rPr>
                                <w:t>(</w:t>
                              </w:r>
                              <w:r w:rsidRPr="00493F0B">
                                <w:rPr>
                                  <w:rFonts w:ascii="Times New Roman" w:hAnsi="Times New Roman"/>
                                  <w:sz w:val="22"/>
                                  <w:szCs w:val="22"/>
                                  <w:lang w:val="kk-KZ"/>
                                </w:rPr>
                                <w:t>салмағы, еттұмсығының ұзындығы, алдыңғы қанатының ұзындығы және ені, кубитальді, гантальді индекстері, дискоидальді жылжуы,  3-ші тергит ұзындығы және ені, 3-ші стернит ұзындығы,3-ші стерниттегі балауыз әйнегінің ұзындығы және ені)</w:t>
                              </w:r>
                            </w:p>
                          </w:txbxContent>
                        </v:textbox>
                      </v:rect>
                      <v:line id="Line 18" o:spid="_x0000_s1042" style="position:absolute;flip:x;visibility:visible;mso-wrap-style:square" from="23219,21945" to="29722,25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soxAAAANsAAAAPAAAAZHJzL2Rvd25yZXYueG1sRI/BasJA&#10;EIbvhb7DMoVegm6sUGp0ldpWKBQPVQ8eh+yYhGZnQ3aq8e2dQ6HH4Z//m28WqyG05kx9aiI7mIxz&#10;MMRl9A1XDg77zegFTBJkj21kcnClBKvl/d0CCx8v/E3nnVRGIZwKdFCLdIW1qawpYBrHjlizU+wD&#10;io59ZX2PF4WH1j7l+bMN2LBeqLGjt5rKn91vUI3Nlt+n02wdbJbN6OMoX7kV5x4fhtc5GKFB/pf/&#10;2p/ewUzt9RcFgF3eAAAA//8DAFBLAQItABQABgAIAAAAIQDb4fbL7gAAAIUBAAATAAAAAAAAAAAA&#10;AAAAAAAAAABbQ29udGVudF9UeXBlc10ueG1sUEsBAi0AFAAGAAgAAAAhAFr0LFu/AAAAFQEAAAsA&#10;AAAAAAAAAAAAAAAAHwEAAF9yZWxzLy5yZWxzUEsBAi0AFAAGAAgAAAAhANLMiyjEAAAA2wAAAA8A&#10;AAAAAAAAAAAAAAAABwIAAGRycy9kb3ducmV2LnhtbFBLBQYAAAAAAwADALcAAAD4AgAAAAA=&#10;">
                        <v:stroke endarrow="block"/>
                      </v:line>
                      <v:rect id="Rectangle 19" o:spid="_x0000_s1043" style="position:absolute;left:57509;top:28422;width:26072;height:9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tfxAAAANsAAAAPAAAAZHJzL2Rvd25yZXYueG1sRI9Ba8JA&#10;FITvQv/D8gq96UYLpaZuQlEs7TGJF2+v2WcSm30bsmsS/fXdQsHjMDPfMJt0Mq0YqHeNZQXLRQSC&#10;uLS64UrBodjPX0E4j6yxtUwKruQgTR5mG4y1HTmjIfeVCBB2MSqove9iKV1Zk0G3sB1x8E62N+iD&#10;7CupexwD3LRyFUUv0mDDYaHGjrY1lT/5xSj4blYHvGXFR2TW+2f/NRXny3Gn1NPj9P4GwtPk7+H/&#10;9qdWsF7C35fwA2TyCwAA//8DAFBLAQItABQABgAIAAAAIQDb4fbL7gAAAIUBAAATAAAAAAAAAAAA&#10;AAAAAAAAAABbQ29udGVudF9UeXBlc10ueG1sUEsBAi0AFAAGAAgAAAAhAFr0LFu/AAAAFQEAAAsA&#10;AAAAAAAAAAAAAAAAHwEAAF9yZWxzLy5yZWxzUEsBAi0AFAAGAAgAAAAhAJgw61/EAAAA2wAAAA8A&#10;AAAAAAAAAAAAAAAABwIAAGRycy9kb3ducmV2LnhtbFBLBQYAAAAAAwADALcAAAD4AgAAAAA=&#10;">
                        <v:textbox>
                          <w:txbxContent>
                            <w:p w14:paraId="3C03E1B5"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 xml:space="preserve">Өнімділігі </w:t>
                              </w:r>
                            </w:p>
                            <w:p w14:paraId="7BF6A2A9"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(бал, балауыз)</w:t>
                              </w:r>
                            </w:p>
                          </w:txbxContent>
                        </v:textbox>
                      </v:rect>
                      <v:line id="Line 20" o:spid="_x0000_s1044" style="position:absolute;visibility:visible;mso-wrap-style:square" from="52937,21945" to="63834,28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CKxAAAANsAAAAPAAAAZHJzL2Rvd25yZXYueG1sRI9BawIx&#10;FITvBf9DeIK3mtWDdlejiEvBgy2opefn5rlZ3Lwsm3RN/31TKPQ4zMw3zHobbSsG6n3jWMFsmoEg&#10;rpxuuFbwcXl9fgHhA7LG1jEp+CYP283oaY2Fdg8+0XAOtUgQ9gUqMCF0hZS+MmTRT11HnLyb6y2G&#10;JPta6h4fCW5bOc+yhbTYcFow2NHeUHU/f1kFS1Oe5FKWx8t7OTSzPL7Fz2uu1GQcdysQgWL4D/+1&#10;D1pBPoffL+kHyM0PAAAA//8DAFBLAQItABQABgAIAAAAIQDb4fbL7gAAAIUBAAATAAAAAAAAAAAA&#10;AAAAAAAAAABbQ29udGVudF9UeXBlc10ueG1sUEsBAi0AFAAGAAgAAAAhAFr0LFu/AAAAFQEAAAsA&#10;AAAAAAAAAAAAAAAAHwEAAF9yZWxzLy5yZWxzUEsBAi0AFAAGAAgAAAAhAMD0MIrEAAAA2wAAAA8A&#10;AAAAAAAAAAAAAAAABwIAAGRycy9kb3ducmV2LnhtbFBLBQYAAAAAAwADALcAAAD4AgAAAAA=&#10;">
                        <v:stroke endarrow="block"/>
                      </v:line>
                      <v:line id="Line 21" o:spid="_x0000_s1045" style="position:absolute;visibility:visible;mso-wrap-style:square" from="40633,38072" to="40683,45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URxAAAANsAAAAPAAAAZHJzL2Rvd25yZXYueG1sRI/NasMw&#10;EITvhbyD2EBvjZwG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K+4lRHEAAAA2wAAAA8A&#10;AAAAAAAAAAAAAAAABwIAAGRycy9kb3ducmV2LnhtbFBLBQYAAAAAAwADALcAAAD4AgAAAAA=&#10;">
                        <v:stroke endarrow="block"/>
                      </v:line>
                      <v:rect id="Rectangle 22" o:spid="_x0000_s1046" style="position:absolute;left:889;top:45621;width:88011;height:2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0jHxAAAANsAAAAPAAAAZHJzL2Rvd25yZXYueG1sRI9Ba8JA&#10;FITvBf/D8oTemo1WShNdRRSLHjW59PaafSZps29Ddk3S/vquUOhxmJlvmNVmNI3oqXO1ZQWzKAZB&#10;XFhdc6kgzw5PryCcR9bYWCYF3+Rgs548rDDVduAz9RdfigBhl6KCyvs2ldIVFRl0kW2Jg3e1nUEf&#10;ZFdK3eEQ4KaR8zh+kQZrDgsVtrSrqPi63IyCj3qe4885e4tNcnj2pzH7vL3vlXqcjtslCE+j/w//&#10;tY9aQbKA+5fwA+T6FwAA//8DAFBLAQItABQABgAIAAAAIQDb4fbL7gAAAIUBAAATAAAAAAAAAAAA&#10;AAAAAAAAAABbQ29udGVudF9UeXBlc10ueG1sUEsBAi0AFAAGAAgAAAAhAFr0LFu/AAAAFQEAAAsA&#10;AAAAAAAAAAAAAAAAHwEAAF9yZWxzLy5yZWxzUEsBAi0AFAAGAAgAAAAhAIhHSMfEAAAA2wAAAA8A&#10;AAAAAAAAAAAAAAAABwIAAGRycy9kb3ducmV2LnhtbFBLBQYAAAAAAwADALcAAAD4AgAAAAA=&#10;">
                        <v:textbox>
                          <w:txbxContent>
                            <w:p w14:paraId="6D961B4C" w14:textId="77777777" w:rsidR="00FA3FAD" w:rsidRPr="006E1643" w:rsidRDefault="00FA3FAD" w:rsidP="00FC40EF">
                              <w:pPr>
                                <w:jc w:val="center"/>
                                <w:rPr>
                                  <w:rFonts w:ascii="Times New Roman" w:hAnsi="Times New Roman"/>
                                  <w:sz w:val="28"/>
                                  <w:szCs w:val="28"/>
                                  <w:lang w:val="kk-KZ"/>
                                </w:rPr>
                              </w:pPr>
                              <w:r w:rsidRPr="006E1643">
                                <w:rPr>
                                  <w:rFonts w:ascii="Times New Roman" w:hAnsi="Times New Roman"/>
                                  <w:sz w:val="28"/>
                                  <w:szCs w:val="28"/>
                                  <w:lang w:val="kk-KZ"/>
                                </w:rPr>
                                <w:t>Экономикалық тиімділігі</w:t>
                              </w:r>
                            </w:p>
                          </w:txbxContent>
                        </v:textbox>
                      </v:rect>
                      <v:line id="Line 23" o:spid="_x0000_s1047" style="position:absolute;flip:x;visibility:visible;mso-wrap-style:square" from="59936,37531" to="68229,4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iwxAAAANsAAAAPAAAAZHJzL2Rvd25yZXYueG1sRI9Ba8JA&#10;EIXvBf/DMkIvoW6qVDS6irUVBPGg7aHHITsmwexsyE41/ntXKPT4ePO+N2++7FytLtSGyrOB10EK&#10;ijj3tuLCwPfX5mUCKgiyxdozGbhRgOWi9zTHzPorH+hylEJFCIcMDZQiTaZ1yEtyGAa+IY7eybcO&#10;Jcq20LbFa4S7Wg/TdKwdVhwbSmxoXVJ+Pv66+MZmzx+jUfLudJJM6fNHdqkWY5773WoGSqiT/+O/&#10;9NYamL7BY0sEgF7cAQAA//8DAFBLAQItABQABgAIAAAAIQDb4fbL7gAAAIUBAAATAAAAAAAAAAAA&#10;AAAAAAAAAABbQ29udGVudF9UeXBlc10ueG1sUEsBAi0AFAAGAAgAAAAhAFr0LFu/AAAAFQEAAAsA&#10;AAAAAAAAAAAAAAAAHwEAAF9yZWxzLy5yZWxzUEsBAi0AFAAGAAgAAAAhAMK7KLDEAAAA2wAAAA8A&#10;AAAAAAAAAAAAAAAABwIAAGRycy9kb3ducmV2LnhtbFBLBQYAAAAAAwADALcAAAD4AgAAAAA=&#10;">
                        <v:stroke endarrow="block"/>
                      </v:line>
                      <v:line id="Line 24" o:spid="_x0000_s1048" style="position:absolute;visibility:visible;mso-wrap-style:square" from="23629,40276" to="30131,4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ejyAAAAOIAAAAPAAAAZHJzL2Rvd25yZXYueG1sRI9dS8Mw&#10;FIbvBf9DOIJ3Lm3BbuuWjbEieKHCPtj1WXNsik1SmtjFf++5ELx8eb941ttkezHRGDrvFOSzDAS5&#10;xuvOtQrOp5enBYgQ0WnsvSMFPxRgu7m/W2Ol/c0daDrGVvCICxUqMDEOlZShMWQxzPxAjr1PP1qM&#10;LMdW6hFvPG57WWRZKS12jh8MDrQ31Hwdv62CuakPci7rt9NHPXX5Mr2ny3Wp1OND2q1ARErxP/zX&#10;ftXcy4uyKJ9LhmAkxgG5+QUAAP//AwBQSwECLQAUAAYACAAAACEA2+H2y+4AAACFAQAAEwAAAAAA&#10;AAAAAAAAAAAAAAAAW0NvbnRlbnRfVHlwZXNdLnhtbFBLAQItABQABgAIAAAAIQBa9CxbvwAAABUB&#10;AAALAAAAAAAAAAAAAAAAAB8BAABfcmVscy8ucmVsc1BLAQItABQABgAIAAAAIQCUBIejyAAAAOIA&#10;AAAPAAAAAAAAAAAAAAAAAAcCAABkcnMvZG93bnJldi54bWxQSwUGAAAAAAMAAwC3AAAA/AIAAAAA&#10;">
                        <v:stroke endarrow="block"/>
                      </v:line>
                      <w10:anchorlock/>
                    </v:group>
                  </w:pict>
                </mc:Fallback>
              </mc:AlternateContent>
            </w:r>
          </w:p>
        </w:tc>
      </w:tr>
      <w:tr w:rsidR="00FC40EF" w:rsidRPr="00FC40EF" w14:paraId="53D502BC" w14:textId="77777777" w:rsidTr="000B09C1">
        <w:tc>
          <w:tcPr>
            <w:tcW w:w="14560" w:type="dxa"/>
          </w:tcPr>
          <w:p w14:paraId="313B87C9" w14:textId="3BD87F9D" w:rsidR="00FC40EF" w:rsidRPr="00C36278" w:rsidRDefault="00FC40EF" w:rsidP="00C36278">
            <w:pPr>
              <w:spacing w:after="0" w:line="240" w:lineRule="auto"/>
              <w:ind w:firstLine="709"/>
              <w:jc w:val="center"/>
              <w:rPr>
                <w:rFonts w:ascii="Times New Roman" w:hAnsi="Times New Roman"/>
                <w:sz w:val="28"/>
                <w:szCs w:val="28"/>
                <w:lang w:val="kk-KZ"/>
              </w:rPr>
            </w:pPr>
          </w:p>
        </w:tc>
      </w:tr>
    </w:tbl>
    <w:p w14:paraId="361E5C16" w14:textId="113E8F44" w:rsidR="00FC40EF" w:rsidRDefault="00FC40EF" w:rsidP="0059750D">
      <w:pPr>
        <w:spacing w:after="0" w:line="240" w:lineRule="auto"/>
        <w:ind w:firstLine="709"/>
        <w:jc w:val="both"/>
        <w:rPr>
          <w:rFonts w:ascii="Times New Roman" w:hAnsi="Times New Roman"/>
          <w:sz w:val="28"/>
          <w:szCs w:val="28"/>
          <w:lang w:val="kk-KZ"/>
        </w:rPr>
      </w:pPr>
    </w:p>
    <w:p w14:paraId="1210ADF2" w14:textId="71589190" w:rsidR="00FC40EF" w:rsidRDefault="005E4157" w:rsidP="005E4157">
      <w:pPr>
        <w:spacing w:after="0" w:line="240" w:lineRule="auto"/>
        <w:ind w:firstLine="709"/>
        <w:jc w:val="center"/>
        <w:rPr>
          <w:rFonts w:ascii="Times New Roman" w:hAnsi="Times New Roman"/>
          <w:sz w:val="28"/>
          <w:szCs w:val="28"/>
          <w:lang w:val="kk-KZ"/>
        </w:rPr>
        <w:sectPr w:rsidR="00FC40EF" w:rsidSect="00FC40EF">
          <w:pgSz w:w="16838" w:h="11906" w:orient="landscape"/>
          <w:pgMar w:top="1701" w:right="1134" w:bottom="851" w:left="1134" w:header="709" w:footer="709" w:gutter="0"/>
          <w:cols w:space="708"/>
          <w:docGrid w:linePitch="360"/>
        </w:sectPr>
      </w:pPr>
      <w:r w:rsidRPr="003A3443">
        <w:rPr>
          <w:rFonts w:ascii="Times New Roman" w:hAnsi="Times New Roman"/>
          <w:sz w:val="28"/>
          <w:lang w:val="kk-KZ"/>
        </w:rPr>
        <w:t>Сурет</w:t>
      </w:r>
      <w:r>
        <w:rPr>
          <w:rFonts w:ascii="Times New Roman" w:hAnsi="Times New Roman"/>
          <w:sz w:val="28"/>
          <w:lang w:val="kk-KZ"/>
        </w:rPr>
        <w:t xml:space="preserve"> 1 -  Зерттеу сұлбасы</w:t>
      </w:r>
    </w:p>
    <w:p w14:paraId="53599EC9" w14:textId="6AA15FFF" w:rsidR="0059750D" w:rsidRPr="003A3443" w:rsidRDefault="0059750D" w:rsidP="0059750D">
      <w:pPr>
        <w:spacing w:after="0" w:line="240" w:lineRule="auto"/>
        <w:ind w:firstLine="708"/>
        <w:jc w:val="both"/>
        <w:rPr>
          <w:rFonts w:ascii="Times New Roman" w:hAnsi="Times New Roman"/>
          <w:sz w:val="28"/>
          <w:lang w:val="kk-KZ"/>
        </w:rPr>
      </w:pPr>
      <w:r w:rsidRPr="003A3443">
        <w:rPr>
          <w:rFonts w:ascii="Times New Roman" w:hAnsi="Times New Roman"/>
          <w:sz w:val="28"/>
          <w:szCs w:val="28"/>
          <w:lang w:val="kk-KZ"/>
        </w:rPr>
        <w:lastRenderedPageBreak/>
        <w:t xml:space="preserve">Зерттеулер </w:t>
      </w:r>
      <w:r w:rsidRPr="003A3443">
        <w:rPr>
          <w:rFonts w:ascii="Times New Roman" w:hAnsi="Times New Roman"/>
          <w:sz w:val="28"/>
          <w:lang w:val="kk-KZ"/>
        </w:rPr>
        <w:t xml:space="preserve">Қазақстанның оңтүстік-шығыс аймағының </w:t>
      </w:r>
      <w:r w:rsidRPr="003A3443">
        <w:rPr>
          <w:rFonts w:ascii="Times New Roman" w:hAnsi="Times New Roman"/>
          <w:sz w:val="28"/>
          <w:szCs w:val="28"/>
          <w:lang w:val="kk-KZ"/>
        </w:rPr>
        <w:t>8 омарта ша</w:t>
      </w:r>
      <w:r w:rsidRPr="003A3443">
        <w:rPr>
          <w:rFonts w:ascii="Times New Roman" w:hAnsi="Times New Roman"/>
          <w:sz w:val="28"/>
          <w:lang w:val="kk-KZ"/>
        </w:rPr>
        <w:t xml:space="preserve">руашылықтарында жүргізілді: «Мыхмет» ЖК , «BeeQueen» ЖК,  «Гулдала бал ара шаруашылығы» ЖК,  «Тлеухан» ЖК, «Маруп» ШҚ, «Нестеренко» ЖК, «Жамбо-Тау Бал» ЖК, ҚазҰАЗУ Оқу-тәжірибелік омартасының ара отбасылары болды (Сурет </w:t>
      </w:r>
      <w:r w:rsidR="005E4157">
        <w:rPr>
          <w:rFonts w:ascii="Times New Roman" w:hAnsi="Times New Roman"/>
          <w:sz w:val="28"/>
          <w:lang w:val="kk-KZ"/>
        </w:rPr>
        <w:t>2</w:t>
      </w:r>
      <w:r w:rsidRPr="003A3443">
        <w:rPr>
          <w:rFonts w:ascii="Times New Roman" w:hAnsi="Times New Roman"/>
          <w:sz w:val="28"/>
          <w:lang w:val="kk-KZ"/>
        </w:rPr>
        <w:t>).</w:t>
      </w:r>
    </w:p>
    <w:p w14:paraId="302D683A" w14:textId="77777777" w:rsidR="0059750D" w:rsidRPr="003A3443" w:rsidRDefault="0059750D" w:rsidP="0059750D">
      <w:pPr>
        <w:spacing w:after="0" w:line="240" w:lineRule="auto"/>
        <w:ind w:firstLine="708"/>
        <w:jc w:val="both"/>
        <w:rPr>
          <w:rFonts w:ascii="Times New Roman" w:hAnsi="Times New Roman"/>
          <w:sz w:val="28"/>
          <w:lang w:val="kk-KZ"/>
        </w:rPr>
      </w:pPr>
    </w:p>
    <w:p w14:paraId="59043F6D" w14:textId="77777777" w:rsidR="0059750D" w:rsidRPr="003A3443" w:rsidRDefault="00B276EE" w:rsidP="00AE0D48">
      <w:pPr>
        <w:spacing w:after="0" w:line="240" w:lineRule="auto"/>
        <w:ind w:firstLine="708"/>
        <w:jc w:val="center"/>
        <w:rPr>
          <w:rFonts w:ascii="Times New Roman" w:hAnsi="Times New Roman"/>
          <w:sz w:val="28"/>
          <w:lang w:val="kk-KZ"/>
        </w:rPr>
      </w:pPr>
      <w:r w:rsidRPr="003A3443">
        <w:object w:dxaOrig="7216" w:dyaOrig="5390" w14:anchorId="59F4D5D5">
          <v:shape id="_x0000_i1025" type="#_x0000_t75" style="width:381.75pt;height:275.25pt" o:ole="">
            <v:imagedata r:id="rId9" o:title=""/>
          </v:shape>
          <o:OLEObject Type="Embed" ProgID="PowerPoint.Slide.12" ShapeID="_x0000_i1025" DrawAspect="Content" ObjectID="_1806926396" r:id="rId10"/>
        </w:object>
      </w:r>
    </w:p>
    <w:p w14:paraId="130227F2" w14:textId="77777777" w:rsidR="0059750D" w:rsidRPr="003A3443" w:rsidRDefault="0059750D" w:rsidP="0059750D">
      <w:pPr>
        <w:spacing w:after="0" w:line="240" w:lineRule="auto"/>
        <w:ind w:firstLine="708"/>
        <w:jc w:val="both"/>
        <w:rPr>
          <w:rFonts w:ascii="Times New Roman" w:hAnsi="Times New Roman"/>
          <w:sz w:val="28"/>
          <w:lang w:val="kk-KZ"/>
        </w:rPr>
      </w:pPr>
      <w:r w:rsidRPr="003A3443">
        <w:rPr>
          <w:rFonts w:ascii="Times New Roman" w:hAnsi="Times New Roman"/>
          <w:sz w:val="28"/>
          <w:lang w:val="kk-KZ"/>
        </w:rPr>
        <w:t xml:space="preserve"> </w:t>
      </w:r>
    </w:p>
    <w:p w14:paraId="54C31F3E" w14:textId="2A4D6A8B" w:rsidR="0059750D" w:rsidRPr="003A3443" w:rsidRDefault="0059750D" w:rsidP="0059750D">
      <w:pPr>
        <w:spacing w:after="0" w:line="240" w:lineRule="auto"/>
        <w:ind w:firstLine="708"/>
        <w:jc w:val="center"/>
        <w:rPr>
          <w:rFonts w:ascii="Times New Roman" w:hAnsi="Times New Roman"/>
          <w:sz w:val="28"/>
          <w:lang w:val="kk-KZ"/>
        </w:rPr>
      </w:pPr>
      <w:r w:rsidRPr="003A3443">
        <w:rPr>
          <w:rFonts w:ascii="Times New Roman" w:hAnsi="Times New Roman"/>
          <w:sz w:val="28"/>
          <w:lang w:val="kk-KZ"/>
        </w:rPr>
        <w:t>Сурет</w:t>
      </w:r>
      <w:r w:rsidR="00D8223E">
        <w:rPr>
          <w:rFonts w:ascii="Times New Roman" w:hAnsi="Times New Roman"/>
          <w:sz w:val="28"/>
          <w:lang w:val="kk-KZ"/>
        </w:rPr>
        <w:t xml:space="preserve"> </w:t>
      </w:r>
      <w:r w:rsidR="005E4157">
        <w:rPr>
          <w:rFonts w:ascii="Times New Roman" w:hAnsi="Times New Roman"/>
          <w:sz w:val="28"/>
          <w:lang w:val="kk-KZ"/>
        </w:rPr>
        <w:t>2</w:t>
      </w:r>
      <w:r w:rsidR="00D8223E">
        <w:rPr>
          <w:rFonts w:ascii="Times New Roman" w:hAnsi="Times New Roman"/>
          <w:sz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lang w:val="kk-KZ"/>
        </w:rPr>
        <w:t>Қазақстанның оңтүстік шығыс аймағында зерттелетін омарта араларының географиялық орналасуы</w:t>
      </w:r>
    </w:p>
    <w:p w14:paraId="5C926D6E" w14:textId="77777777" w:rsidR="0059750D" w:rsidRPr="003A3443" w:rsidRDefault="0059750D" w:rsidP="0059750D">
      <w:pPr>
        <w:spacing w:after="0" w:line="240" w:lineRule="auto"/>
        <w:jc w:val="both"/>
        <w:rPr>
          <w:rFonts w:ascii="Times New Roman" w:hAnsi="Times New Roman"/>
          <w:sz w:val="28"/>
          <w:lang w:val="kk-KZ"/>
        </w:rPr>
      </w:pPr>
      <w:r w:rsidRPr="003A3443">
        <w:rPr>
          <w:rFonts w:ascii="Times New Roman" w:hAnsi="Times New Roman"/>
          <w:sz w:val="28"/>
          <w:lang w:val="kk-KZ"/>
        </w:rPr>
        <w:t xml:space="preserve">     </w:t>
      </w:r>
    </w:p>
    <w:p w14:paraId="787D01FA" w14:textId="1C079DEC" w:rsidR="0059750D" w:rsidRPr="003A3443" w:rsidRDefault="0059750D" w:rsidP="0059750D">
      <w:pPr>
        <w:spacing w:after="0" w:line="240" w:lineRule="auto"/>
        <w:jc w:val="both"/>
        <w:rPr>
          <w:rFonts w:ascii="Times New Roman" w:hAnsi="Times New Roman"/>
          <w:sz w:val="28"/>
          <w:lang w:val="kk-KZ"/>
        </w:rPr>
      </w:pPr>
      <w:r w:rsidRPr="003A3443">
        <w:rPr>
          <w:rFonts w:ascii="Times New Roman" w:hAnsi="Times New Roman"/>
          <w:sz w:val="28"/>
          <w:lang w:val="kk-KZ"/>
        </w:rPr>
        <w:tab/>
        <w:t xml:space="preserve">«Мыхмет» </w:t>
      </w:r>
      <w:r w:rsidR="00D8223E" w:rsidRPr="003A3443">
        <w:rPr>
          <w:rFonts w:ascii="Times New Roman" w:hAnsi="Times New Roman"/>
          <w:sz w:val="28"/>
          <w:lang w:val="kk-KZ"/>
        </w:rPr>
        <w:t xml:space="preserve">– </w:t>
      </w:r>
      <w:r w:rsidRPr="003A3443">
        <w:rPr>
          <w:rFonts w:ascii="Times New Roman" w:hAnsi="Times New Roman"/>
          <w:sz w:val="28"/>
          <w:lang w:val="kk-KZ"/>
        </w:rPr>
        <w:t xml:space="preserve">ЖК омартасы Жетісу обылысы Текелі ауданында тау бөктерінде орналасқан. Бұл омартада </w:t>
      </w:r>
      <w:r w:rsidRPr="003A3443">
        <w:rPr>
          <w:rFonts w:ascii="Times New Roman" w:hAnsi="Times New Roman"/>
          <w:i/>
          <w:iCs/>
          <w:sz w:val="28"/>
          <w:szCs w:val="28"/>
          <w:lang w:val="kk-KZ"/>
        </w:rPr>
        <w:t>Apis mellifera</w:t>
      </w:r>
      <w:r w:rsidRPr="003A3443">
        <w:rPr>
          <w:rFonts w:ascii="Times New Roman" w:hAnsi="Times New Roman"/>
          <w:i/>
          <w:iCs/>
          <w:sz w:val="28"/>
          <w:lang w:val="kk-KZ"/>
        </w:rPr>
        <w:t xml:space="preserve"> carnica</w:t>
      </w:r>
      <w:r w:rsidRPr="003A3443">
        <w:rPr>
          <w:rFonts w:ascii="Times New Roman" w:hAnsi="Times New Roman"/>
          <w:sz w:val="28"/>
          <w:lang w:val="kk-KZ"/>
        </w:rPr>
        <w:t xml:space="preserve"> тұқымы өсіріледі, жалпы саны 100 ара отбасы бар. Бал өнімін алу кәсібімен айналысады. Омарта стацанарлық түріне жатады.</w:t>
      </w:r>
    </w:p>
    <w:p w14:paraId="5039DA09" w14:textId="77777777" w:rsidR="00676BFD" w:rsidRPr="003A3443" w:rsidRDefault="00676BFD" w:rsidP="00676BFD">
      <w:pPr>
        <w:pStyle w:val="af"/>
        <w:spacing w:before="0" w:beforeAutospacing="0" w:after="0" w:afterAutospacing="0"/>
        <w:ind w:firstLine="709"/>
        <w:jc w:val="both"/>
        <w:rPr>
          <w:sz w:val="28"/>
          <w:lang w:val="kk-KZ"/>
        </w:rPr>
      </w:pPr>
      <w:r w:rsidRPr="003A3443">
        <w:rPr>
          <w:sz w:val="28"/>
          <w:lang w:val="kk-KZ"/>
        </w:rPr>
        <w:t>«Тлеухан» ЖК Германиядан әкелінетін Тройзек 1075 карника асыл тұқымды материалдың 500 отбасын ұстайды. Жетісу облысы Алакөл ауданының таулы аймағында бейімделген. Бал өнімін өндірумен айналысады. Омарта бағыты – стационарлық бағыт.</w:t>
      </w:r>
    </w:p>
    <w:p w14:paraId="01AF8225" w14:textId="77777777" w:rsidR="00676BFD" w:rsidRPr="003A3443" w:rsidRDefault="00676BFD" w:rsidP="00676BFD">
      <w:pPr>
        <w:spacing w:after="0" w:line="240" w:lineRule="auto"/>
        <w:ind w:firstLine="708"/>
        <w:jc w:val="both"/>
        <w:rPr>
          <w:rFonts w:ascii="Times New Roman" w:hAnsi="Times New Roman"/>
          <w:sz w:val="28"/>
          <w:lang w:val="kk-KZ"/>
        </w:rPr>
      </w:pPr>
      <w:r w:rsidRPr="003A3443">
        <w:rPr>
          <w:rFonts w:ascii="Times New Roman" w:hAnsi="Times New Roman"/>
          <w:sz w:val="28"/>
          <w:lang w:val="kk-KZ"/>
        </w:rPr>
        <w:t xml:space="preserve">«Нестеренко» ЖК – Жетісу облысы Кербұлақ ауданының тау етегінде орналасқан. Омартада </w:t>
      </w:r>
      <w:r w:rsidRPr="003A3443">
        <w:rPr>
          <w:rFonts w:ascii="Times New Roman" w:hAnsi="Times New Roman"/>
          <w:i/>
          <w:iCs/>
          <w:sz w:val="28"/>
          <w:szCs w:val="28"/>
          <w:lang w:val="kk-KZ"/>
        </w:rPr>
        <w:t>Apis mellifera</w:t>
      </w:r>
      <w:r w:rsidRPr="003A3443">
        <w:rPr>
          <w:rFonts w:ascii="Times New Roman" w:hAnsi="Times New Roman"/>
          <w:i/>
          <w:iCs/>
          <w:sz w:val="28"/>
          <w:lang w:val="kk-KZ"/>
        </w:rPr>
        <w:t xml:space="preserve"> carnica</w:t>
      </w:r>
      <w:r w:rsidRPr="003A3443">
        <w:rPr>
          <w:rFonts w:ascii="Times New Roman" w:hAnsi="Times New Roman"/>
          <w:sz w:val="28"/>
          <w:lang w:val="kk-KZ"/>
        </w:rPr>
        <w:t xml:space="preserve"> тұқымы өсіріледі, жалпы саны 100. Омарта бағыты стационарлық болып табылады. </w:t>
      </w:r>
    </w:p>
    <w:p w14:paraId="0D5B5138" w14:textId="77777777" w:rsidR="00676BFD" w:rsidRPr="003A3443" w:rsidRDefault="00676BFD" w:rsidP="00676BFD">
      <w:pPr>
        <w:pStyle w:val="af"/>
        <w:spacing w:before="0" w:beforeAutospacing="0" w:after="0" w:afterAutospacing="0"/>
        <w:ind w:firstLine="709"/>
        <w:jc w:val="both"/>
        <w:rPr>
          <w:sz w:val="28"/>
          <w:lang w:val="kk-KZ"/>
        </w:rPr>
      </w:pPr>
      <w:r w:rsidRPr="003A3443">
        <w:rPr>
          <w:sz w:val="28"/>
          <w:lang w:val="kk-KZ"/>
        </w:rPr>
        <w:t>«Жамбо-Тау Бал» ЖК – Жетісу облысы Текелі ауданының тау етегінде орналасқан. Бағыты стационарлық бағытта, омартада 100 ара отбасы өсіріледі.</w:t>
      </w:r>
    </w:p>
    <w:p w14:paraId="6EC1DF09" w14:textId="5C52396F" w:rsidR="0059750D" w:rsidRPr="003A3443" w:rsidRDefault="0059750D" w:rsidP="00676BFD">
      <w:pPr>
        <w:spacing w:after="0" w:line="240" w:lineRule="auto"/>
        <w:ind w:firstLine="708"/>
        <w:jc w:val="both"/>
        <w:rPr>
          <w:rFonts w:ascii="Times New Roman" w:hAnsi="Times New Roman"/>
          <w:sz w:val="28"/>
          <w:szCs w:val="28"/>
          <w:lang w:val="kk-KZ"/>
        </w:rPr>
      </w:pPr>
      <w:r w:rsidRPr="003A3443">
        <w:rPr>
          <w:rFonts w:ascii="Times New Roman" w:hAnsi="Times New Roman"/>
          <w:sz w:val="28"/>
          <w:lang w:val="kk-KZ"/>
        </w:rPr>
        <w:t xml:space="preserve">«BeeQueen» ЖК омартасы Алматы обылысы Еңбекшіқазақ ауданында Қазақстан ауылында </w:t>
      </w:r>
      <w:r w:rsidRPr="003A3443">
        <w:rPr>
          <w:rFonts w:ascii="Times New Roman" w:hAnsi="Times New Roman"/>
          <w:sz w:val="28"/>
          <w:szCs w:val="28"/>
          <w:lang w:val="kk-KZ"/>
        </w:rPr>
        <w:t xml:space="preserve">тау бөктеріндегі дала аймағында орналасқан. Омартаның бағыты бал өсіру және асыл тұқымды пакеттерін шығару мен айналысады.  </w:t>
      </w:r>
      <w:r w:rsidRPr="003A3443">
        <w:rPr>
          <w:rFonts w:ascii="Times New Roman" w:hAnsi="Times New Roman"/>
          <w:sz w:val="28"/>
          <w:lang w:val="kk-KZ"/>
        </w:rPr>
        <w:t xml:space="preserve">Карника </w:t>
      </w:r>
      <w:r w:rsidRPr="003A3443">
        <w:rPr>
          <w:rFonts w:ascii="Times New Roman" w:hAnsi="Times New Roman"/>
          <w:sz w:val="28"/>
          <w:szCs w:val="28"/>
          <w:lang w:val="kk-KZ"/>
        </w:rPr>
        <w:t>(</w:t>
      </w:r>
      <w:r w:rsidRPr="003A3443">
        <w:rPr>
          <w:rFonts w:ascii="Times New Roman" w:hAnsi="Times New Roman"/>
          <w:i/>
          <w:iCs/>
          <w:sz w:val="28"/>
          <w:szCs w:val="28"/>
          <w:lang w:val="kk-KZ"/>
        </w:rPr>
        <w:t>Apis mellifera</w:t>
      </w:r>
      <w:r w:rsidRPr="003A3443">
        <w:rPr>
          <w:rFonts w:ascii="Times New Roman" w:hAnsi="Times New Roman"/>
          <w:i/>
          <w:iCs/>
          <w:sz w:val="28"/>
          <w:lang w:val="kk-KZ"/>
        </w:rPr>
        <w:t xml:space="preserve"> carnica</w:t>
      </w:r>
      <w:r w:rsidRPr="003A3443">
        <w:rPr>
          <w:rFonts w:ascii="Times New Roman" w:hAnsi="Times New Roman"/>
          <w:sz w:val="28"/>
          <w:lang w:val="kk-KZ"/>
        </w:rPr>
        <w:t xml:space="preserve">)  </w:t>
      </w:r>
      <w:r w:rsidRPr="003A3443">
        <w:rPr>
          <w:rFonts w:ascii="Times New Roman" w:hAnsi="Times New Roman"/>
          <w:sz w:val="28"/>
          <w:szCs w:val="28"/>
          <w:lang w:val="kk-KZ"/>
        </w:rPr>
        <w:t xml:space="preserve">және </w:t>
      </w:r>
      <w:r w:rsidRPr="003A3443">
        <w:rPr>
          <w:rFonts w:ascii="Times New Roman" w:hAnsi="Times New Roman"/>
          <w:sz w:val="28"/>
          <w:lang w:val="kk-KZ"/>
        </w:rPr>
        <w:t xml:space="preserve"> карпат</w:t>
      </w:r>
      <w:r w:rsidRPr="003A3443">
        <w:rPr>
          <w:rFonts w:ascii="Times New Roman" w:hAnsi="Times New Roman"/>
          <w:sz w:val="28"/>
          <w:szCs w:val="28"/>
          <w:lang w:val="kk-KZ"/>
        </w:rPr>
        <w:t xml:space="preserve"> (</w:t>
      </w:r>
      <w:r w:rsidRPr="003A3443">
        <w:rPr>
          <w:rFonts w:ascii="Times New Roman" w:hAnsi="Times New Roman"/>
          <w:i/>
          <w:iCs/>
          <w:sz w:val="28"/>
          <w:szCs w:val="28"/>
          <w:lang w:val="kk-KZ"/>
        </w:rPr>
        <w:t>Apis mellifera carpatica</w:t>
      </w:r>
      <w:r w:rsidRPr="003A3443">
        <w:rPr>
          <w:rFonts w:ascii="Times New Roman" w:hAnsi="Times New Roman"/>
          <w:sz w:val="28"/>
          <w:szCs w:val="28"/>
          <w:lang w:val="kk-KZ"/>
        </w:rPr>
        <w:t xml:space="preserve">) </w:t>
      </w:r>
      <w:r w:rsidRPr="003A3443">
        <w:rPr>
          <w:rFonts w:ascii="Times New Roman" w:hAnsi="Times New Roman"/>
          <w:sz w:val="28"/>
          <w:szCs w:val="28"/>
          <w:lang w:val="kk-KZ"/>
        </w:rPr>
        <w:lastRenderedPageBreak/>
        <w:t>тұқымдарын өсірумен айналысады. Омартада карника тұқымына жататын 100 отбасы, ал карпат тұқымына 100 ара отбасылары өсіріледі.</w:t>
      </w:r>
    </w:p>
    <w:p w14:paraId="1E9648FE" w14:textId="77777777" w:rsidR="0059750D" w:rsidRPr="003A3443" w:rsidRDefault="0059750D" w:rsidP="0059750D">
      <w:pPr>
        <w:pStyle w:val="af"/>
        <w:spacing w:before="0" w:beforeAutospacing="0" w:after="0" w:afterAutospacing="0"/>
        <w:ind w:firstLine="709"/>
        <w:jc w:val="both"/>
        <w:rPr>
          <w:sz w:val="28"/>
          <w:lang w:val="kk-KZ"/>
        </w:rPr>
      </w:pPr>
      <w:r w:rsidRPr="003A3443">
        <w:rPr>
          <w:sz w:val="28"/>
          <w:lang w:val="kk-KZ"/>
        </w:rPr>
        <w:t xml:space="preserve">«Гулдала бал ара шаруашылығы» ЖК - Алматы облысы, Талғар ауданында </w:t>
      </w:r>
      <w:r w:rsidRPr="003A3443">
        <w:rPr>
          <w:sz w:val="28"/>
          <w:szCs w:val="28"/>
          <w:lang w:val="kk-KZ"/>
        </w:rPr>
        <w:t>далалы аймақта орналасқан.</w:t>
      </w:r>
      <w:r w:rsidRPr="003A3443">
        <w:rPr>
          <w:sz w:val="28"/>
          <w:lang w:val="kk-KZ"/>
        </w:rPr>
        <w:t xml:space="preserve"> </w:t>
      </w:r>
      <w:r w:rsidRPr="003A3443">
        <w:rPr>
          <w:sz w:val="28"/>
          <w:szCs w:val="28"/>
          <w:lang w:val="kk-KZ"/>
        </w:rPr>
        <w:t>Омартада карника тұқымына жататын 200 отбасы өсіріледі. Омарта бағыты көшпелі болып табылады.</w:t>
      </w:r>
    </w:p>
    <w:p w14:paraId="37EED12D" w14:textId="4A62ED63" w:rsidR="0059750D" w:rsidRPr="003A3443" w:rsidRDefault="0059750D" w:rsidP="0059750D">
      <w:pPr>
        <w:pStyle w:val="af"/>
        <w:spacing w:before="0" w:beforeAutospacing="0" w:after="0" w:afterAutospacing="0"/>
        <w:ind w:firstLine="709"/>
        <w:jc w:val="both"/>
        <w:rPr>
          <w:sz w:val="28"/>
          <w:lang w:val="kk-KZ"/>
        </w:rPr>
      </w:pPr>
      <w:r w:rsidRPr="003A3443">
        <w:rPr>
          <w:sz w:val="28"/>
          <w:lang w:val="kk-KZ"/>
        </w:rPr>
        <w:t>«Маруп» ШҚ Ұйғыр ауданы Чунджа ауылында шөлейтті аймақта орналасқан.</w:t>
      </w:r>
      <w:r w:rsidRPr="003A3443">
        <w:rPr>
          <w:sz w:val="28"/>
          <w:szCs w:val="28"/>
          <w:lang w:val="kk-KZ"/>
        </w:rPr>
        <w:t xml:space="preserve"> Омартада карника тұқымына жататын 150 отбасы өсіріледі. Омарта бағыты көшпелі болып табылады.</w:t>
      </w:r>
    </w:p>
    <w:p w14:paraId="2C7B50B8" w14:textId="65A8D12D" w:rsidR="0059750D" w:rsidRPr="003A3443" w:rsidRDefault="0059750D" w:rsidP="00676BFD">
      <w:pPr>
        <w:pStyle w:val="af"/>
        <w:spacing w:before="0" w:beforeAutospacing="0" w:after="0" w:afterAutospacing="0"/>
        <w:ind w:firstLine="709"/>
        <w:jc w:val="both"/>
        <w:rPr>
          <w:sz w:val="28"/>
          <w:lang w:val="kk-KZ"/>
        </w:rPr>
      </w:pPr>
      <w:r w:rsidRPr="003A3443">
        <w:rPr>
          <w:sz w:val="28"/>
          <w:lang w:val="kk-KZ"/>
        </w:rPr>
        <w:t xml:space="preserve"> ҚазҰАЗУ Оқу-тәжірибелік омартасыда жергілікті "Қастек" және вучковский т</w:t>
      </w:r>
      <w:r w:rsidR="00077242" w:rsidRPr="003A3443">
        <w:rPr>
          <w:sz w:val="28"/>
          <w:lang w:val="kk-KZ"/>
        </w:rPr>
        <w:t>ип</w:t>
      </w:r>
      <w:r w:rsidRPr="003A3443">
        <w:rPr>
          <w:sz w:val="28"/>
          <w:lang w:val="kk-KZ"/>
        </w:rPr>
        <w:t>і Е.В. Гайдар популяциясынан өсірілген 20 карника ара отбасы бар. Алматы облысы, Енбекшіқазақ ауданы, Саймасай ауылында далалы аймақта орналасқан. Омарта бағыты стацинарлық болып табылады.</w:t>
      </w:r>
    </w:p>
    <w:p w14:paraId="11D47AD0" w14:textId="77777777"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Осылайша, Алматы және Жетісу облыстарындағы шаруашылықтардың негізгі бағыттары бал өсіру болып табылады.</w:t>
      </w:r>
    </w:p>
    <w:p w14:paraId="1F783A7B" w14:textId="77777777" w:rsidR="0059750D" w:rsidRPr="003A3443" w:rsidRDefault="0059750D" w:rsidP="0059750D">
      <w:pPr>
        <w:spacing w:after="0" w:line="240" w:lineRule="auto"/>
        <w:ind w:firstLine="708"/>
        <w:jc w:val="both"/>
        <w:rPr>
          <w:rFonts w:ascii="Times New Roman" w:hAnsi="Times New Roman"/>
          <w:sz w:val="28"/>
          <w:lang w:val="kk-KZ"/>
        </w:rPr>
      </w:pPr>
    </w:p>
    <w:p w14:paraId="62684E02" w14:textId="77777777" w:rsidR="0059750D" w:rsidRPr="003A3443" w:rsidRDefault="0059750D" w:rsidP="0059750D">
      <w:pPr>
        <w:spacing w:after="0" w:line="240" w:lineRule="auto"/>
        <w:ind w:firstLine="709"/>
        <w:rPr>
          <w:rFonts w:ascii="Times New Roman" w:hAnsi="Times New Roman"/>
          <w:b/>
          <w:lang w:val="kk-KZ"/>
        </w:rPr>
      </w:pPr>
      <w:r w:rsidRPr="003A3443">
        <w:rPr>
          <w:rFonts w:ascii="Times New Roman" w:hAnsi="Times New Roman"/>
          <w:b/>
          <w:sz w:val="28"/>
          <w:lang w:val="kk-KZ"/>
        </w:rPr>
        <w:t>2.2 Зерттеу әдістемесі</w:t>
      </w:r>
    </w:p>
    <w:p w14:paraId="410648DD" w14:textId="3E6C8679" w:rsidR="00B304CF" w:rsidRPr="003A3443" w:rsidRDefault="00B304CF"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Зерттеу барысында алған ара көрсеткіштерін анықтауға зоотехникалық және мамандырылық қажеттік әдістер және әдістемелер араны сұрыптау, көбейту оны</w:t>
      </w:r>
      <w:r w:rsidR="00D96422">
        <w:rPr>
          <w:rFonts w:ascii="Times New Roman" w:hAnsi="Times New Roman"/>
          <w:sz w:val="28"/>
          <w:szCs w:val="28"/>
          <w:lang w:val="kk-KZ"/>
        </w:rPr>
        <w:t>н</w:t>
      </w:r>
      <w:r w:rsidRPr="003A3443">
        <w:rPr>
          <w:rFonts w:ascii="Times New Roman" w:hAnsi="Times New Roman"/>
          <w:sz w:val="28"/>
          <w:szCs w:val="28"/>
          <w:lang w:val="kk-KZ"/>
        </w:rPr>
        <w:t>ың даму бағыттарына байланыстыларын О</w:t>
      </w:r>
      <w:r w:rsidR="004E6895" w:rsidRPr="003A3443">
        <w:rPr>
          <w:rFonts w:ascii="Times New Roman" w:hAnsi="Times New Roman"/>
          <w:sz w:val="28"/>
          <w:szCs w:val="28"/>
          <w:lang w:val="kk-KZ"/>
        </w:rPr>
        <w:t>всянник</w:t>
      </w:r>
      <w:r w:rsidRPr="003A3443">
        <w:rPr>
          <w:rFonts w:ascii="Times New Roman" w:hAnsi="Times New Roman"/>
          <w:sz w:val="28"/>
          <w:szCs w:val="28"/>
          <w:lang w:val="kk-KZ"/>
        </w:rPr>
        <w:t xml:space="preserve">ов </w:t>
      </w:r>
      <w:r w:rsidR="004E6895" w:rsidRPr="003A3443">
        <w:rPr>
          <w:rFonts w:ascii="Times New Roman" w:hAnsi="Times New Roman"/>
          <w:sz w:val="28"/>
          <w:szCs w:val="28"/>
          <w:lang w:val="kk-KZ"/>
        </w:rPr>
        <w:t>А</w:t>
      </w:r>
      <w:r w:rsidRPr="003A3443">
        <w:rPr>
          <w:rFonts w:ascii="Times New Roman" w:hAnsi="Times New Roman"/>
          <w:sz w:val="28"/>
          <w:szCs w:val="28"/>
          <w:lang w:val="kk-KZ"/>
        </w:rPr>
        <w:t>.</w:t>
      </w:r>
      <w:r w:rsidR="004E6895" w:rsidRPr="003A3443">
        <w:rPr>
          <w:rFonts w:ascii="Times New Roman" w:hAnsi="Times New Roman"/>
          <w:sz w:val="28"/>
          <w:szCs w:val="28"/>
          <w:lang w:val="kk-KZ"/>
        </w:rPr>
        <w:t>И</w:t>
      </w:r>
      <w:r w:rsidRPr="003A3443">
        <w:rPr>
          <w:rFonts w:ascii="Times New Roman" w:hAnsi="Times New Roman"/>
          <w:sz w:val="28"/>
          <w:szCs w:val="28"/>
          <w:lang w:val="kk-KZ"/>
        </w:rPr>
        <w:t>. әдістерін пайдаланып жүргізілді.</w:t>
      </w:r>
    </w:p>
    <w:p w14:paraId="56858DF3" w14:textId="34EC54F6" w:rsidR="0059750D" w:rsidRPr="003A3443" w:rsidRDefault="0059750D" w:rsidP="0059750D">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Зерттеу жұмыстары қойылған мақсатқа және тұжырымдалған міндеттерге сәйкес зерттеулер жүргізілді. Соған байланысты бал араларының морфологиясын және шаруашылыққа пайдалы белгілерін анықтау мен селекциялау және өсіру бағыттары бойынша зоотехникалық әдістер мен әдістемелерді пайдалана отырып әзірленді. Алынған ара сынамалары нормативтік құжаттарға сәйкес зерттелді.</w:t>
      </w:r>
    </w:p>
    <w:p w14:paraId="5CA37A58" w14:textId="7382F376" w:rsidR="0059750D" w:rsidRPr="003A3443" w:rsidRDefault="0059750D" w:rsidP="0092745B">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Ара қанатының индексі (кубитальді, гантальді индекстері, дискоидальді жылжуы ) бойынша </w:t>
      </w:r>
      <w:r w:rsidR="008845CF">
        <w:rPr>
          <w:rFonts w:ascii="Times New Roman" w:hAnsi="Times New Roman"/>
          <w:sz w:val="28"/>
          <w:szCs w:val="28"/>
          <w:lang w:val="kk-KZ"/>
        </w:rPr>
        <w:t>тұқымдық тиістілік классикалық</w:t>
      </w:r>
      <w:r w:rsidRPr="003A3443">
        <w:rPr>
          <w:rFonts w:ascii="Times New Roman" w:hAnsi="Times New Roman"/>
          <w:sz w:val="28"/>
          <w:szCs w:val="28"/>
          <w:lang w:val="kk-KZ"/>
        </w:rPr>
        <w:t xml:space="preserve"> және </w:t>
      </w:r>
      <w:r w:rsidR="0092745B" w:rsidRPr="003A3443">
        <w:rPr>
          <w:rFonts w:ascii="Times New Roman" w:hAnsi="Times New Roman"/>
          <w:sz w:val="28"/>
          <w:szCs w:val="28"/>
          <w:lang w:val="kk-KZ"/>
        </w:rPr>
        <w:t>геометрикалық әдіспен 19 көрсеткіш арқылы қанат индекстерін тауып ара тұқымын А.Тофильский әдісімен жүргізілді</w:t>
      </w:r>
      <w:r w:rsidRPr="003A3443">
        <w:rPr>
          <w:rFonts w:ascii="Times New Roman" w:hAnsi="Times New Roman"/>
          <w:sz w:val="28"/>
          <w:szCs w:val="28"/>
          <w:lang w:val="kk-KZ"/>
        </w:rPr>
        <w:t xml:space="preserve"> және </w:t>
      </w:r>
      <w:bookmarkStart w:id="1" w:name="_Hlk185282145"/>
      <w:r w:rsidR="003A6A3E" w:rsidRPr="003A3443">
        <w:rPr>
          <w:rFonts w:ascii="Times New Roman" w:hAnsi="Times New Roman"/>
          <w:sz w:val="28"/>
          <w:szCs w:val="28"/>
          <w:lang w:val="kk-KZ"/>
        </w:rPr>
        <w:t>қанат тамаырларын пайдалана отырып үш индекстері Ci. Hi.Ds табу арқылы араның тұқымын А.Карташаев.</w:t>
      </w:r>
      <w:r w:rsidRPr="003A3443">
        <w:rPr>
          <w:rFonts w:ascii="Times New Roman" w:hAnsi="Times New Roman"/>
          <w:sz w:val="28"/>
          <w:szCs w:val="28"/>
          <w:lang w:val="kk-KZ"/>
        </w:rPr>
        <w:t xml:space="preserve"> </w:t>
      </w:r>
      <w:bookmarkEnd w:id="1"/>
      <w:r w:rsidRPr="003A3443">
        <w:rPr>
          <w:rFonts w:ascii="Times New Roman" w:hAnsi="Times New Roman"/>
          <w:sz w:val="28"/>
          <w:szCs w:val="28"/>
          <w:lang w:val="kk-KZ"/>
        </w:rPr>
        <w:t>бойынша анықталды</w:t>
      </w:r>
      <w:r w:rsidR="008845CF" w:rsidRPr="003A3443">
        <w:rPr>
          <w:rFonts w:ascii="Times New Roman" w:hAnsi="Times New Roman"/>
          <w:sz w:val="28"/>
          <w:szCs w:val="28"/>
          <w:lang w:val="kk-KZ"/>
        </w:rPr>
        <w:t>[91]</w:t>
      </w:r>
      <w:r w:rsidR="008845CF">
        <w:rPr>
          <w:rFonts w:ascii="Times New Roman" w:hAnsi="Times New Roman"/>
          <w:sz w:val="28"/>
          <w:szCs w:val="28"/>
          <w:lang w:val="kk-KZ"/>
        </w:rPr>
        <w:t>.</w:t>
      </w:r>
    </w:p>
    <w:p w14:paraId="1FCB3FDE" w14:textId="715678A5" w:rsidR="003A6A3E" w:rsidRPr="003A3443" w:rsidRDefault="003A6A3E" w:rsidP="003A6A3E">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ұясының күштілігі, аналық араның жұмыртұалағаштығы, араның бал өнімділігі А.В. Бародачевтің әдістемелік ұсыныстарынмен сәйкес тәжірибелік жұмыс жүргізу арқылы орындалыды. Араның дене-тұрқа көрсеткіштерін бағалау (ара түсі, тергит ені, тұмсық ұзындығы кубитальды, тарзальды индекстер) В. Альпатов әдістемелеріне сүйене отырып жүргізілді</w:t>
      </w:r>
      <w:r w:rsidR="008845CF">
        <w:rPr>
          <w:rFonts w:ascii="Times New Roman" w:hAnsi="Times New Roman"/>
          <w:sz w:val="28"/>
          <w:szCs w:val="28"/>
          <w:lang w:val="kk-KZ"/>
        </w:rPr>
        <w:t>.</w:t>
      </w:r>
    </w:p>
    <w:p w14:paraId="535DEBAF" w14:textId="77777777" w:rsidR="003A6A3E" w:rsidRPr="003A3443" w:rsidRDefault="003A6A3E" w:rsidP="003A6A3E">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Спирменнің рангілік корреляция коэффициентін анықтау жүргізілді. Бұл әдіс екі айнымалы арасындағы монотонды (бірақ міндетті түрде сызықтық емес) байланысты бағалау үшін қолданылады. Нәтижесінде, корреляция коэффициентінің мәні есептелді, ол айнымалылар арасындағы өзара тәуелділіктің деңгейін сипаттайды. Егер коэффициент мәні 1-ге жақын болса, онда айнымалылар арасында күшті оң корреляция бар, ал -1-ге жақын болған жағдайда, теріс корреляция байқалады. Егер коэффициент мәні 0-ге жақын </w:t>
      </w:r>
      <w:r w:rsidRPr="003A3443">
        <w:rPr>
          <w:rFonts w:ascii="Times New Roman" w:hAnsi="Times New Roman"/>
          <w:sz w:val="28"/>
          <w:szCs w:val="28"/>
          <w:lang w:val="kk-KZ"/>
        </w:rPr>
        <w:lastRenderedPageBreak/>
        <w:t>болса, онда айнымалылар арасында айтарлықтай тәуелділік жоқ деп есептеледі. Зерттеу барысында алынған корреляция коэффициенті мен оның статистикалық маңыздылығы талданып, нәтижелер интерпретацияланды.</w:t>
      </w:r>
    </w:p>
    <w:p w14:paraId="55276FB7" w14:textId="77777777" w:rsidR="003A6A3E" w:rsidRPr="003A3443" w:rsidRDefault="003A6A3E" w:rsidP="003A6A3E">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Гүл тозаңын жинау жұмыстары А.Н.Бурмистрова әдісімен жүргізілді.</w:t>
      </w:r>
    </w:p>
    <w:p w14:paraId="06995E5C" w14:textId="77777777" w:rsidR="0059750D" w:rsidRPr="003A3443" w:rsidRDefault="0059750D" w:rsidP="0059750D">
      <w:pPr>
        <w:pStyle w:val="af"/>
        <w:spacing w:before="0" w:beforeAutospacing="0" w:after="0" w:afterAutospacing="0"/>
        <w:ind w:firstLine="709"/>
        <w:jc w:val="both"/>
        <w:rPr>
          <w:sz w:val="28"/>
          <w:lang w:val="kk-KZ"/>
        </w:rPr>
      </w:pPr>
      <w:r w:rsidRPr="003A3443">
        <w:rPr>
          <w:sz w:val="28"/>
          <w:lang w:val="kk-KZ"/>
        </w:rPr>
        <w:t>Бағдарламалық қосымшаларды қолдана отырып, аралар сынамасының морфологиялық белгілерін зерттеу үшін қанаттардың параметрлерін өлшеу, статистикалық өңдеу және алынған нәтижелерді графикалық ұсыну WingsDig бағдарламасының 1.00 нұсқасы арқылы жүзеге асырылды, сонымен қатар алынған цифрландырылған суреттер MorphoXL бағдарламасының көмегімен анықталды. Қанаттардың көрсетілген параметрлерін өлшеу, статистикалық өңдеу және алынған нәтижелерді графикалық түрде көрсету «Қанаттардағы тұқым» (А.Б. Карташев) арқылы жасалды.</w:t>
      </w:r>
    </w:p>
    <w:p w14:paraId="44C5A179" w14:textId="7BCA6F8B" w:rsidR="0059750D" w:rsidRPr="003A3443" w:rsidRDefault="0059750D" w:rsidP="0059750D">
      <w:pPr>
        <w:pStyle w:val="af"/>
        <w:spacing w:before="0" w:beforeAutospacing="0" w:after="0" w:afterAutospacing="0"/>
        <w:ind w:firstLine="709"/>
        <w:jc w:val="both"/>
        <w:rPr>
          <w:sz w:val="28"/>
          <w:lang w:val="kk-KZ"/>
        </w:rPr>
      </w:pPr>
      <w:r w:rsidRPr="003A3443">
        <w:rPr>
          <w:sz w:val="28"/>
          <w:lang w:val="kk-KZ"/>
        </w:rPr>
        <w:t>Алынған деректерді статистикалық өңдеу кезінде күрделілік деңгейіне байланы</w:t>
      </w:r>
      <w:r w:rsidR="00152E83">
        <w:rPr>
          <w:sz w:val="28"/>
          <w:lang w:val="kk-KZ"/>
        </w:rPr>
        <w:t>сты әртүрлі бағдарламалар</w:t>
      </w:r>
      <w:r w:rsidRPr="003A3443">
        <w:rPr>
          <w:sz w:val="28"/>
          <w:lang w:val="kk-KZ"/>
        </w:rPr>
        <w:t xml:space="preserve"> (MS Excel, STATISTICA7 (Statsoft)) пайдаланылады. Талдау үшін тек өлшенетін бастапқы белгілер қолданылды. Микроскопта өлшеу кезінде деректер бастапқы журналға жазылады, содан кейін с</w:t>
      </w:r>
      <w:r w:rsidR="00077242" w:rsidRPr="003A3443">
        <w:rPr>
          <w:sz w:val="28"/>
          <w:lang w:val="kk-KZ"/>
        </w:rPr>
        <w:t>ип</w:t>
      </w:r>
      <w:r w:rsidRPr="003A3443">
        <w:rPr>
          <w:sz w:val="28"/>
          <w:lang w:val="kk-KZ"/>
        </w:rPr>
        <w:t>аттамалық статистикалық деректер алу үшін MS Excel бағдарламасына енгізіледі. Осылайша, омарталар арасындағы өзгергіштікке жауап беретін негізгі факторлар таңдалды. Неғұрлым күрделі статистикалық талдау үшін STATISTICA7 көмегімен дисперсиялық талдау (ANOVA) және дискриминантты талдау қолданылды. Негізгі компоненттер әдісі әртүрлі елді мекендер арасындағы үлгілердің айырмашылығын анықтау үшін қолданылды. Дискриминантты талдау топтық айырмашылықтардың маңыздылығын анықтады.</w:t>
      </w:r>
    </w:p>
    <w:p w14:paraId="1F54E14F" w14:textId="33BB53CF" w:rsidR="000118A7" w:rsidRPr="003A3443" w:rsidRDefault="000118A7" w:rsidP="0059750D">
      <w:pPr>
        <w:pStyle w:val="af"/>
        <w:spacing w:before="0" w:beforeAutospacing="0" w:after="0" w:afterAutospacing="0"/>
        <w:ind w:firstLine="709"/>
        <w:jc w:val="both"/>
        <w:rPr>
          <w:sz w:val="28"/>
          <w:lang w:val="kk-KZ"/>
        </w:rPr>
      </w:pPr>
      <w:r w:rsidRPr="003A3443">
        <w:rPr>
          <w:sz w:val="28"/>
          <w:lang w:val="kk-KZ"/>
        </w:rPr>
        <w:t>Араның генетикалық әртүрлігін анықтауға даму тарихын саралауды. Фиолгенетикалық сараптаумен көп өлшемді шкалаландыру мен көршілестерін қосып, генетикалық арақшықтағы, даму тарабын жасыл популия</w:t>
      </w:r>
      <w:r w:rsidR="00070F8A" w:rsidRPr="003A3443">
        <w:rPr>
          <w:sz w:val="28"/>
          <w:lang w:val="kk-KZ"/>
        </w:rPr>
        <w:t xml:space="preserve">ция құрамы анықталды. Бұл жұмыс Костат Е. Леонард К. Әдістемесіне суйене отырып жүргізілді. </w:t>
      </w:r>
    </w:p>
    <w:p w14:paraId="0DE2BEC4" w14:textId="539943DC" w:rsidR="003A6A3E" w:rsidRPr="003A3443" w:rsidRDefault="003A6A3E" w:rsidP="003A6A3E">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А. Карташовтың </w:t>
      </w:r>
      <w:r w:rsidRPr="003A3443">
        <w:rPr>
          <w:rFonts w:ascii="Times New Roman" w:hAnsi="Times New Roman"/>
          <w:bCs/>
          <w:sz w:val="28"/>
          <w:szCs w:val="28"/>
          <w:lang w:val="kk-KZ" w:eastAsia="ru-RU"/>
        </w:rPr>
        <w:t>"Қанаттардағы тұқым (Порода по крылям)"</w:t>
      </w:r>
      <w:r w:rsidRPr="003A3443">
        <w:rPr>
          <w:rFonts w:ascii="Times New Roman" w:hAnsi="Times New Roman"/>
          <w:sz w:val="28"/>
          <w:szCs w:val="28"/>
          <w:lang w:val="kk-KZ" w:eastAsia="ru-RU"/>
        </w:rPr>
        <w:t xml:space="preserve"> бағдарламасында </w:t>
      </w:r>
      <w:r w:rsidRPr="003A3443">
        <w:rPr>
          <w:rFonts w:ascii="Times New Roman" w:hAnsi="Times New Roman"/>
          <w:bCs/>
          <w:sz w:val="28"/>
          <w:szCs w:val="28"/>
          <w:lang w:val="kk-KZ" w:eastAsia="ru-RU"/>
        </w:rPr>
        <w:t>аралардың қанаттарының тамырлану ерекшеліктері</w:t>
      </w:r>
      <w:r w:rsidRPr="003A3443">
        <w:rPr>
          <w:rFonts w:ascii="Times New Roman" w:hAnsi="Times New Roman"/>
          <w:sz w:val="28"/>
          <w:szCs w:val="28"/>
          <w:lang w:val="kk-KZ" w:eastAsia="ru-RU"/>
        </w:rPr>
        <w:t xml:space="preserve"> олардың тұқымдық сәйкестігін анықтау үшін пайдаланылады. Бұл сәйкестік үш негізгі көрсеткіш арқылы бағаланады: </w:t>
      </w:r>
      <w:r w:rsidRPr="003A3443">
        <w:rPr>
          <w:rFonts w:ascii="Times New Roman" w:hAnsi="Times New Roman"/>
          <w:bCs/>
          <w:sz w:val="28"/>
          <w:szCs w:val="28"/>
          <w:lang w:val="kk-KZ" w:eastAsia="ru-RU"/>
        </w:rPr>
        <w:t>кубитальді индекс (Ci), гантельді индекс (Hi), дискоидальді жылжу (DsA) Кубитальді индекс (Ci)</w:t>
      </w:r>
      <w:r w:rsidRPr="003A3443">
        <w:rPr>
          <w:rFonts w:ascii="Times New Roman" w:hAnsi="Times New Roman"/>
          <w:sz w:val="28"/>
          <w:szCs w:val="28"/>
          <w:lang w:val="kk-KZ" w:eastAsia="ru-RU"/>
        </w:rPr>
        <w:t xml:space="preserve"> – алдыңғы қанаттың үшінші кубитальді ұяшығының үлкен (a) және кіші (b) жақтарының арақатынасы бойынша есептеледі. Бұл көрсеткіш </w:t>
      </w:r>
      <w:r w:rsidRPr="003A3443">
        <w:rPr>
          <w:rFonts w:ascii="Times New Roman" w:hAnsi="Times New Roman"/>
          <w:bCs/>
          <w:sz w:val="28"/>
          <w:szCs w:val="28"/>
          <w:lang w:val="kk-KZ" w:eastAsia="ru-RU"/>
        </w:rPr>
        <w:t>ара тұқымдарын</w:t>
      </w:r>
      <w:r w:rsidRPr="003A3443">
        <w:rPr>
          <w:rFonts w:ascii="Times New Roman" w:hAnsi="Times New Roman"/>
          <w:sz w:val="28"/>
          <w:szCs w:val="28"/>
          <w:lang w:val="kk-KZ" w:eastAsia="ru-RU"/>
        </w:rPr>
        <w:t xml:space="preserve"> ажырату үшін маңызды. Ф. Руттнердің (1988) мәліметтері бойынша: </w:t>
      </w:r>
      <w:r w:rsidRPr="003A3443">
        <w:rPr>
          <w:rFonts w:ascii="Times New Roman" w:hAnsi="Times New Roman"/>
          <w:bCs/>
          <w:sz w:val="28"/>
          <w:szCs w:val="28"/>
          <w:lang w:val="kk-KZ" w:eastAsia="ru-RU"/>
        </w:rPr>
        <w:t>Орталық орыс</w:t>
      </w:r>
      <w:r w:rsidRPr="003A3443">
        <w:rPr>
          <w:rFonts w:ascii="Times New Roman" w:hAnsi="Times New Roman"/>
          <w:sz w:val="28"/>
          <w:szCs w:val="28"/>
          <w:lang w:val="kk-KZ" w:eastAsia="ru-RU"/>
        </w:rPr>
        <w:t xml:space="preserve"> және </w:t>
      </w:r>
      <w:r w:rsidRPr="003A3443">
        <w:rPr>
          <w:rFonts w:ascii="Times New Roman" w:hAnsi="Times New Roman"/>
          <w:bCs/>
          <w:sz w:val="28"/>
          <w:szCs w:val="28"/>
          <w:lang w:val="kk-KZ" w:eastAsia="ru-RU"/>
        </w:rPr>
        <w:t>таулы кавказ</w:t>
      </w:r>
      <w:r w:rsidRPr="003A3443">
        <w:rPr>
          <w:rFonts w:ascii="Times New Roman" w:hAnsi="Times New Roman"/>
          <w:sz w:val="28"/>
          <w:szCs w:val="28"/>
          <w:lang w:val="kk-KZ" w:eastAsia="ru-RU"/>
        </w:rPr>
        <w:t xml:space="preserve"> араларының кубитальді индексі </w:t>
      </w:r>
      <w:r w:rsidRPr="003A3443">
        <w:rPr>
          <w:rFonts w:ascii="Times New Roman" w:hAnsi="Times New Roman"/>
          <w:bCs/>
          <w:sz w:val="28"/>
          <w:szCs w:val="28"/>
          <w:lang w:val="kk-KZ" w:eastAsia="ru-RU"/>
        </w:rPr>
        <w:t>1,9-2,2</w:t>
      </w:r>
      <w:r w:rsidRPr="003A3443">
        <w:rPr>
          <w:rFonts w:ascii="Times New Roman" w:hAnsi="Times New Roman"/>
          <w:sz w:val="28"/>
          <w:szCs w:val="28"/>
          <w:lang w:val="kk-KZ" w:eastAsia="ru-RU"/>
        </w:rPr>
        <w:t xml:space="preserve"> аралығында болады. </w:t>
      </w:r>
      <w:r w:rsidRPr="003A3443">
        <w:rPr>
          <w:rFonts w:ascii="Times New Roman" w:hAnsi="Times New Roman"/>
          <w:bCs/>
          <w:sz w:val="28"/>
          <w:szCs w:val="28"/>
          <w:lang w:val="kk-KZ" w:eastAsia="ru-RU"/>
        </w:rPr>
        <w:t>Карпат</w:t>
      </w:r>
      <w:r w:rsidRPr="003A3443">
        <w:rPr>
          <w:rFonts w:ascii="Times New Roman" w:hAnsi="Times New Roman"/>
          <w:sz w:val="28"/>
          <w:szCs w:val="28"/>
          <w:lang w:val="kk-KZ" w:eastAsia="ru-RU"/>
        </w:rPr>
        <w:t xml:space="preserve"> және </w:t>
      </w:r>
      <w:r w:rsidRPr="003A3443">
        <w:rPr>
          <w:rFonts w:ascii="Times New Roman" w:hAnsi="Times New Roman"/>
          <w:bCs/>
          <w:sz w:val="28"/>
          <w:szCs w:val="28"/>
          <w:lang w:val="kk-KZ" w:eastAsia="ru-RU"/>
        </w:rPr>
        <w:t>крайн (Carnica)</w:t>
      </w:r>
      <w:r w:rsidRPr="003A3443">
        <w:rPr>
          <w:rFonts w:ascii="Times New Roman" w:hAnsi="Times New Roman"/>
          <w:sz w:val="28"/>
          <w:szCs w:val="28"/>
          <w:lang w:val="kk-KZ" w:eastAsia="ru-RU"/>
        </w:rPr>
        <w:t xml:space="preserve"> араларында бұл көрсеткіш </w:t>
      </w:r>
      <w:r w:rsidRPr="003A3443">
        <w:rPr>
          <w:rFonts w:ascii="Times New Roman" w:hAnsi="Times New Roman"/>
          <w:bCs/>
          <w:sz w:val="28"/>
          <w:szCs w:val="28"/>
          <w:lang w:val="kk-KZ" w:eastAsia="ru-RU"/>
        </w:rPr>
        <w:t>2,3-тен жоғары</w:t>
      </w:r>
      <w:r w:rsidRPr="003A3443">
        <w:rPr>
          <w:rFonts w:ascii="Times New Roman" w:hAnsi="Times New Roman"/>
          <w:sz w:val="28"/>
          <w:szCs w:val="28"/>
          <w:lang w:val="kk-KZ" w:eastAsia="ru-RU"/>
        </w:rPr>
        <w:t xml:space="preserve">, яғни олардың кубитальді индексінің ең төменгі мәні </w:t>
      </w:r>
      <w:r w:rsidRPr="003A3443">
        <w:rPr>
          <w:rFonts w:ascii="Times New Roman" w:hAnsi="Times New Roman"/>
          <w:bCs/>
          <w:sz w:val="28"/>
          <w:szCs w:val="28"/>
          <w:lang w:val="kk-KZ" w:eastAsia="ru-RU"/>
        </w:rPr>
        <w:t>орталық орыс және таулы кавказ</w:t>
      </w:r>
      <w:r w:rsidRPr="003A3443">
        <w:rPr>
          <w:rFonts w:ascii="Times New Roman" w:hAnsi="Times New Roman"/>
          <w:sz w:val="28"/>
          <w:szCs w:val="28"/>
          <w:lang w:val="kk-KZ" w:eastAsia="ru-RU"/>
        </w:rPr>
        <w:t xml:space="preserve"> араларындағы ең жоғарғы мәнінен асып түседі. Бұл дегеніміз, </w:t>
      </w:r>
      <w:r w:rsidRPr="003A3443">
        <w:rPr>
          <w:rFonts w:ascii="Times New Roman" w:hAnsi="Times New Roman"/>
          <w:bCs/>
          <w:sz w:val="28"/>
          <w:szCs w:val="28"/>
          <w:lang w:val="kk-KZ" w:eastAsia="ru-RU"/>
        </w:rPr>
        <w:t>карпат және крайн араларының кубитальді индексі үлкен, ал орталық орыс және таулы кавказ араларында бұл көрсеткіш кіші</w:t>
      </w:r>
      <w:r w:rsidRPr="003A3443">
        <w:rPr>
          <w:rFonts w:ascii="Times New Roman" w:hAnsi="Times New Roman"/>
          <w:sz w:val="28"/>
          <w:szCs w:val="28"/>
          <w:lang w:val="kk-KZ" w:eastAsia="ru-RU"/>
        </w:rPr>
        <w:t>. Осылайша, кубитальді индекс ара тұқымдарын ажыратудың маңызды критерийлерінің бірі болып табылады.</w:t>
      </w:r>
    </w:p>
    <w:p w14:paraId="45072E2D"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Неміс омарташысы W.Rubber 25 жыл бұрын араларды гантельді индексі (Hi) бойынша бағалауды ұсынды. Гантельді индексі  Hi=cd / AB формула бойынша анықталды, бұл кубитальді қанат ұяшығының сегменттерінің ұзындығы арасындағы түзудің қарама-қарсы бөліктің біркелкі емес жиектерін қосатын сызыққа қатынасы.</w:t>
      </w:r>
    </w:p>
    <w:p w14:paraId="3F835D79" w14:textId="306E12BB"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Гетцетің дискоидальді жылжуы (Goetze) [</w:t>
      </w:r>
      <w:r w:rsidR="0045355B" w:rsidRPr="0045355B">
        <w:rPr>
          <w:rFonts w:ascii="Times New Roman" w:hAnsi="Times New Roman"/>
          <w:sz w:val="28"/>
          <w:szCs w:val="28"/>
          <w:lang w:val="kk-KZ"/>
        </w:rPr>
        <w:t>92</w:t>
      </w:r>
      <w:r w:rsidRPr="003A3443">
        <w:rPr>
          <w:rFonts w:ascii="Times New Roman" w:hAnsi="Times New Roman"/>
          <w:sz w:val="28"/>
          <w:szCs w:val="28"/>
          <w:lang w:val="kk-KZ"/>
        </w:rPr>
        <w:t>] аралардың тұқымын анықтау үшін қолданылатын балама белгі. Дискоидальді жылжуы -нүктенің кубитальді ұяшығының ең ұзын тамырын қиып өтетін перпендикуляр сызықтан ауытқу деңгейі бойынша анықталды. Е радиалді ұяшықтың төменгі тамырымен солға немесе оңға жылжиды. Егер сызық дискоидальді жылжуы "ішінде" болса (Е нүктесінің сол жағында) – дискоидальді жылжуы оң ( + ); ұяшықтың "сыртында" (Е нүктесінің оң жағында) – теріс (-) болады. Таза тұқымды орталық орыс араларында оң ауытқу жоқ, бірақ оларда теріс ауытқу жағдайларының 90% - дан астамы бар. Крайн араларында оң дискоидальді жылжуы жағдайларының 55-65% дейін, ал карпат тұқымында 95-100% оң, 5% бейтарап болады.</w:t>
      </w:r>
    </w:p>
    <w:p w14:paraId="2DA5BEBA" w14:textId="77777777" w:rsidR="0059750D" w:rsidRPr="003A3443" w:rsidRDefault="0059750D" w:rsidP="0059750D">
      <w:pPr>
        <w:pStyle w:val="af"/>
        <w:spacing w:before="0" w:beforeAutospacing="0" w:after="0" w:afterAutospacing="0"/>
        <w:ind w:firstLine="708"/>
        <w:jc w:val="both"/>
        <w:rPr>
          <w:sz w:val="28"/>
          <w:lang w:val="kk-KZ"/>
        </w:rPr>
      </w:pPr>
      <w:r w:rsidRPr="003A3443">
        <w:rPr>
          <w:sz w:val="28"/>
          <w:lang w:val="kk-KZ"/>
        </w:rPr>
        <w:t xml:space="preserve">Бағдарламалық қосымшаларды пайдалана отырып, аралар сынамасының морфологиялық белгілерін зерттеу үшін қанаттар параметрлерін өлшеу жүргізілді, алынған нәтижелерді статистикалық өңдеу және графикалық ұсыну "ҚазҰАЗУ" КЕАҚ базасында жүзеге асырылды. Сондай-ақ, алынған цифрланған суреттер MorphоXL және IdentiFly бағдарламасының көмегімен анықталды. Бағдарлама қанаттарға нүктелер қоюға негізделген, белгілі бір тәртіпте қанат индекстерін есептеу негізінде бал аралары отбасыларының тұқымдық байланысын анықтауға арналған: кубитальді (Ci), гантельді (ni) және </w:t>
      </w:r>
      <w:r w:rsidRPr="003A3443">
        <w:rPr>
          <w:sz w:val="28"/>
          <w:szCs w:val="28"/>
          <w:lang w:val="kk-KZ"/>
        </w:rPr>
        <w:t>дискоидальді жылжуы</w:t>
      </w:r>
      <w:r w:rsidRPr="003A3443">
        <w:rPr>
          <w:sz w:val="28"/>
          <w:lang w:val="kk-KZ"/>
        </w:rPr>
        <w:t xml:space="preserve"> (DsA), сондай-ақ іріктелген қанат индекстерін анықтау және талдау арқылы бал аралары отбасыларының тұқымдық тиесілігі мен шежіресін анықтауға арналған. </w:t>
      </w:r>
    </w:p>
    <w:p w14:paraId="4A92C242" w14:textId="77777777" w:rsidR="0059750D" w:rsidRPr="003A3443" w:rsidRDefault="0059750D" w:rsidP="0059750D">
      <w:pPr>
        <w:pStyle w:val="af"/>
        <w:spacing w:before="0" w:beforeAutospacing="0" w:after="0" w:afterAutospacing="0"/>
        <w:ind w:firstLine="708"/>
        <w:jc w:val="both"/>
        <w:rPr>
          <w:sz w:val="28"/>
          <w:lang w:val="kk-KZ"/>
        </w:rPr>
      </w:pPr>
      <w:r w:rsidRPr="003A3443">
        <w:rPr>
          <w:sz w:val="28"/>
          <w:lang w:val="kk-KZ"/>
        </w:rPr>
        <w:t>Бағдарлама зерттелетін ара қанаттарының әрқайсысы үшін индекстерді есептейді, содан кейін математикалық өңдеуді, орташа квадраттық ауытқуды, вариация коэффициентін, өкілдік қателіктерін, сенімділік аралығын анықтай отырып, оларды статистикалық өңдеуді жүзеге асырады.</w:t>
      </w:r>
    </w:p>
    <w:p w14:paraId="7B332BE6" w14:textId="53F3598A" w:rsidR="0059750D" w:rsidRPr="003A3443" w:rsidRDefault="0059750D" w:rsidP="0059750D">
      <w:pPr>
        <w:pStyle w:val="af"/>
        <w:spacing w:before="0" w:beforeAutospacing="0" w:after="0" w:afterAutospacing="0"/>
        <w:ind w:firstLine="708"/>
        <w:jc w:val="both"/>
        <w:rPr>
          <w:sz w:val="28"/>
          <w:lang w:val="kk-KZ"/>
        </w:rPr>
      </w:pPr>
      <w:r w:rsidRPr="003A3443">
        <w:rPr>
          <w:sz w:val="28"/>
          <w:lang w:val="kk-KZ"/>
        </w:rPr>
        <w:t xml:space="preserve">Бал араларын селекциялау және өсiру бағыттары бойынша зоотехникалық әдiстер мен әдістемелерді пайдалана отырып, сондай - ақ Алматы облысындағы омарталарында өсірілетін бал араларының морфологиялық және шаруашылыққа пайдалы  белгілері зерттелді. Алматы мен Жетісу облыстарының 8 омартасынан 1370 ара тобының омарта бал араларының морфометриялық белгілері зерттелді. Зерттелетін әр ара отбасыларынан 50 дана жұмысшы ара үлгілері алынып, алынған үлгілерден  препараттар жасалынып сканерленген үлгілер ара отбасының тұқымдылық тиістілігі анықталып, </w:t>
      </w:r>
      <w:bookmarkStart w:id="2" w:name="_Hlk185282611"/>
      <w:r w:rsidRPr="003A3443">
        <w:rPr>
          <w:sz w:val="28"/>
          <w:lang w:val="kk-KZ"/>
        </w:rPr>
        <w:t>APISLAB</w:t>
      </w:r>
      <w:bookmarkEnd w:id="2"/>
      <w:r w:rsidRPr="003A3443">
        <w:rPr>
          <w:sz w:val="28"/>
          <w:lang w:val="kk-KZ"/>
        </w:rPr>
        <w:t xml:space="preserve"> жүйесі</w:t>
      </w:r>
      <w:r w:rsidR="008E7F3F" w:rsidRPr="003A3443">
        <w:rPr>
          <w:sz w:val="28"/>
          <w:lang w:val="kk-KZ"/>
        </w:rPr>
        <w:t xml:space="preserve"> [93]</w:t>
      </w:r>
      <w:r w:rsidRPr="003A3443">
        <w:rPr>
          <w:sz w:val="28"/>
          <w:lang w:val="kk-KZ"/>
        </w:rPr>
        <w:t xml:space="preserve"> акпараттық деректер базасында енгізіледі (сурет </w:t>
      </w:r>
      <w:r w:rsidR="005E4157">
        <w:rPr>
          <w:sz w:val="28"/>
          <w:lang w:val="kk-KZ"/>
        </w:rPr>
        <w:t>3</w:t>
      </w:r>
      <w:r w:rsidRPr="003A3443">
        <w:rPr>
          <w:sz w:val="28"/>
          <w:lang w:val="kk-KZ"/>
        </w:rPr>
        <w:t xml:space="preserve">). Биологиялық материалды іріктеу үшін Алматы облысындағы  омарта шаруашылықтарынан шаруашылыққа - пайдалы белгілері бойынша үздiк бал ара ұяларына бағалау жүргізілді. </w:t>
      </w:r>
    </w:p>
    <w:p w14:paraId="75281328" w14:textId="77777777" w:rsidR="0059750D" w:rsidRPr="003A3443" w:rsidRDefault="0059750D" w:rsidP="0059750D">
      <w:pPr>
        <w:pStyle w:val="af"/>
        <w:spacing w:before="0" w:beforeAutospacing="0" w:after="0" w:afterAutospacing="0"/>
        <w:ind w:firstLine="708"/>
        <w:jc w:val="both"/>
        <w:rPr>
          <w:sz w:val="28"/>
          <w:lang w:val="kk-KZ"/>
        </w:rPr>
      </w:pPr>
    </w:p>
    <w:p w14:paraId="1D73E86F" w14:textId="77777777" w:rsidR="0059750D" w:rsidRPr="003A3443" w:rsidRDefault="0059750D" w:rsidP="0059750D">
      <w:pPr>
        <w:jc w:val="center"/>
        <w:rPr>
          <w:lang w:val="kk-KZ"/>
        </w:rPr>
      </w:pPr>
      <w:r w:rsidRPr="003A3443">
        <w:rPr>
          <w:noProof/>
          <w:lang w:eastAsia="ru-RU"/>
        </w:rPr>
        <w:lastRenderedPageBreak/>
        <w:drawing>
          <wp:inline distT="0" distB="0" distL="0" distR="0" wp14:anchorId="1973B3A8" wp14:editId="31D345B7">
            <wp:extent cx="6003925" cy="3466532"/>
            <wp:effectExtent l="0" t="0" r="0" b="635"/>
            <wp:docPr id="71262657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11035" cy="3470637"/>
                    </a:xfrm>
                    <a:prstGeom prst="rect">
                      <a:avLst/>
                    </a:prstGeom>
                    <a:noFill/>
                    <a:ln>
                      <a:noFill/>
                    </a:ln>
                  </pic:spPr>
                </pic:pic>
              </a:graphicData>
            </a:graphic>
          </wp:inline>
        </w:drawing>
      </w:r>
    </w:p>
    <w:p w14:paraId="02A8AA64" w14:textId="531844FC" w:rsidR="0059750D" w:rsidRPr="003A3443" w:rsidRDefault="0059750D" w:rsidP="0059750D">
      <w:pPr>
        <w:pStyle w:val="af"/>
        <w:spacing w:before="0" w:beforeAutospacing="0" w:after="0" w:afterAutospacing="0"/>
        <w:ind w:firstLine="708"/>
        <w:jc w:val="both"/>
        <w:rPr>
          <w:sz w:val="28"/>
          <w:lang w:val="kk-KZ"/>
        </w:rPr>
      </w:pPr>
      <w:r w:rsidRPr="003A3443">
        <w:rPr>
          <w:sz w:val="28"/>
          <w:szCs w:val="28"/>
          <w:lang w:val="kk-KZ"/>
        </w:rPr>
        <w:t xml:space="preserve">Cурет </w:t>
      </w:r>
      <w:r w:rsidR="005E4157">
        <w:rPr>
          <w:sz w:val="28"/>
          <w:szCs w:val="28"/>
          <w:lang w:val="kk-KZ"/>
        </w:rPr>
        <w:t>3</w:t>
      </w:r>
      <w:r w:rsidRPr="003A3443">
        <w:rPr>
          <w:sz w:val="28"/>
          <w:szCs w:val="28"/>
          <w:lang w:val="kk-KZ"/>
        </w:rPr>
        <w:t xml:space="preserve"> </w:t>
      </w:r>
      <w:r w:rsidR="00D8223E" w:rsidRPr="003A3443">
        <w:rPr>
          <w:sz w:val="28"/>
          <w:lang w:val="kk-KZ"/>
        </w:rPr>
        <w:t xml:space="preserve">– </w:t>
      </w:r>
      <w:r w:rsidRPr="003A3443">
        <w:rPr>
          <w:sz w:val="28"/>
          <w:lang w:val="kk-KZ"/>
        </w:rPr>
        <w:t>APISLAB жүйесі акпараттық деректер базасы</w:t>
      </w:r>
    </w:p>
    <w:p w14:paraId="1B9D7D6C" w14:textId="77777777" w:rsidR="0059750D" w:rsidRPr="003A3443" w:rsidRDefault="0059750D" w:rsidP="0059750D">
      <w:pPr>
        <w:pStyle w:val="af"/>
        <w:spacing w:before="0" w:beforeAutospacing="0" w:after="0" w:afterAutospacing="0"/>
        <w:ind w:firstLine="708"/>
        <w:jc w:val="both"/>
        <w:rPr>
          <w:sz w:val="28"/>
          <w:szCs w:val="28"/>
          <w:lang w:val="kk-KZ"/>
        </w:rPr>
      </w:pPr>
    </w:p>
    <w:p w14:paraId="03E14978" w14:textId="694A1879" w:rsidR="0059750D" w:rsidRPr="003A3443" w:rsidRDefault="00522B9F" w:rsidP="00522B9F">
      <w:pPr>
        <w:pStyle w:val="af6"/>
        <w:spacing w:after="0" w:line="240" w:lineRule="auto"/>
        <w:ind w:left="0" w:firstLine="708"/>
        <w:jc w:val="both"/>
        <w:rPr>
          <w:rFonts w:ascii="Times New Roman" w:hAnsi="Times New Roman"/>
          <w:sz w:val="28"/>
          <w:szCs w:val="28"/>
          <w:lang w:val="kk-KZ"/>
        </w:rPr>
      </w:pPr>
      <w:r w:rsidRPr="003A3443">
        <w:rPr>
          <w:rFonts w:ascii="Times New Roman" w:hAnsi="Times New Roman"/>
          <w:sz w:val="28"/>
          <w:szCs w:val="28"/>
          <w:lang w:val="kk-KZ"/>
        </w:rPr>
        <w:t xml:space="preserve">Қазақстанның оңтүстік-шығыс аймағындағы 8 омартадан әрқайсысынан 50 ара алынып (сурет </w:t>
      </w:r>
      <w:r w:rsidR="005E4157">
        <w:rPr>
          <w:rFonts w:ascii="Times New Roman" w:hAnsi="Times New Roman"/>
          <w:sz w:val="28"/>
          <w:szCs w:val="28"/>
          <w:lang w:val="kk-KZ"/>
        </w:rPr>
        <w:t>4</w:t>
      </w:r>
      <w:r w:rsidRPr="003A3443">
        <w:rPr>
          <w:rFonts w:ascii="Times New Roman" w:hAnsi="Times New Roman"/>
          <w:sz w:val="28"/>
          <w:szCs w:val="28"/>
          <w:lang w:val="kk-KZ"/>
        </w:rPr>
        <w:t>), олардың қанаттары морфологиялық зерттеулерге дайындалды. Ара үлгілері Альпатов пен Карташев әдісі бойынша, "Ара, құс шаруашылығы және балық шаруашылығы" кафедрасының зертханасына жеткізілді. Зертханада морфологиялық зерттеулер жүргізілді.</w:t>
      </w:r>
      <w:r w:rsidR="0059750D" w:rsidRPr="003A3443">
        <w:rPr>
          <w:rFonts w:ascii="Times New Roman" w:hAnsi="Times New Roman"/>
          <w:sz w:val="28"/>
          <w:szCs w:val="28"/>
          <w:lang w:val="kk-KZ"/>
        </w:rPr>
        <w:t xml:space="preserve"> </w:t>
      </w:r>
    </w:p>
    <w:p w14:paraId="74CC31AB" w14:textId="77777777" w:rsidR="0059750D" w:rsidRPr="003A3443" w:rsidRDefault="0059750D" w:rsidP="0059750D">
      <w:pPr>
        <w:pStyle w:val="af6"/>
        <w:spacing w:after="0" w:line="240" w:lineRule="auto"/>
        <w:ind w:left="162" w:firstLine="546"/>
        <w:jc w:val="both"/>
        <w:rPr>
          <w:rFonts w:ascii="Times New Roman" w:hAnsi="Times New Roman"/>
          <w:sz w:val="28"/>
          <w:szCs w:val="28"/>
          <w:lang w:val="kk-KZ"/>
        </w:rPr>
      </w:pPr>
    </w:p>
    <w:tbl>
      <w:tblPr>
        <w:tblStyle w:val="af3"/>
        <w:tblW w:w="0" w:type="auto"/>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373B7CA8" w14:textId="77777777" w:rsidTr="007237BC">
        <w:tc>
          <w:tcPr>
            <w:tcW w:w="9345" w:type="dxa"/>
          </w:tcPr>
          <w:p w14:paraId="589A6C59" w14:textId="77777777" w:rsidR="0059750D" w:rsidRPr="003A3443" w:rsidRDefault="0059750D" w:rsidP="007237BC">
            <w:pPr>
              <w:pStyle w:val="af6"/>
              <w:spacing w:after="0" w:line="240" w:lineRule="auto"/>
              <w:ind w:left="0"/>
              <w:jc w:val="center"/>
              <w:rPr>
                <w:rFonts w:ascii="Times New Roman" w:hAnsi="Times New Roman"/>
                <w:sz w:val="28"/>
                <w:szCs w:val="28"/>
                <w:lang w:val="kk-KZ"/>
              </w:rPr>
            </w:pPr>
            <w:r w:rsidRPr="003A3443">
              <w:rPr>
                <w:noProof/>
              </w:rPr>
              <w:drawing>
                <wp:inline distT="0" distB="0" distL="0" distR="0" wp14:anchorId="0CADE60E" wp14:editId="3DC154FB">
                  <wp:extent cx="4303242" cy="3084394"/>
                  <wp:effectExtent l="0" t="0" r="254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12">
                            <a:extLst>
                              <a:ext uri="{28A0092B-C50C-407E-A947-70E740481C1C}">
                                <a14:useLocalDpi xmlns:a14="http://schemas.microsoft.com/office/drawing/2010/main" val="0"/>
                              </a:ext>
                            </a:extLst>
                          </a:blip>
                          <a:srcRect l="39929" t="24529" r="39384" b="39249"/>
                          <a:stretch>
                            <a:fillRect/>
                          </a:stretch>
                        </pic:blipFill>
                        <pic:spPr>
                          <a:xfrm>
                            <a:off x="0" y="0"/>
                            <a:ext cx="4369560" cy="3131928"/>
                          </a:xfrm>
                          <a:prstGeom prst="rect">
                            <a:avLst/>
                          </a:prstGeom>
                          <a:noFill/>
                          <a:ln>
                            <a:noFill/>
                          </a:ln>
                        </pic:spPr>
                      </pic:pic>
                    </a:graphicData>
                  </a:graphic>
                </wp:inline>
              </w:drawing>
            </w:r>
          </w:p>
        </w:tc>
      </w:tr>
      <w:tr w:rsidR="003A3443" w:rsidRPr="0026421A" w14:paraId="67AFF75D" w14:textId="77777777" w:rsidTr="007237BC">
        <w:tc>
          <w:tcPr>
            <w:tcW w:w="9345" w:type="dxa"/>
          </w:tcPr>
          <w:p w14:paraId="75AA7359" w14:textId="77777777" w:rsidR="008E7F3F" w:rsidRPr="003A3443" w:rsidRDefault="008E7F3F" w:rsidP="007237BC">
            <w:pPr>
              <w:spacing w:after="0" w:line="240" w:lineRule="auto"/>
              <w:jc w:val="center"/>
              <w:rPr>
                <w:rFonts w:ascii="Times New Roman" w:hAnsi="Times New Roman"/>
                <w:sz w:val="28"/>
                <w:szCs w:val="28"/>
                <w:lang w:val="kk-KZ"/>
              </w:rPr>
            </w:pPr>
          </w:p>
          <w:p w14:paraId="002A0935" w14:textId="64E2CB11" w:rsidR="0059750D" w:rsidRPr="003A3443" w:rsidRDefault="0059750D" w:rsidP="007237BC">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4</w:t>
            </w:r>
            <w:r w:rsidRPr="003A3443">
              <w:rPr>
                <w:rFonts w:ascii="Times New Roman" w:hAnsi="Times New Roman"/>
                <w:sz w:val="28"/>
                <w:szCs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szCs w:val="28"/>
                <w:lang w:val="kk-KZ"/>
              </w:rPr>
              <w:t>Жетісу обылысы Тоқжайлау ауылы «Тлеухан» ЖК омартасынан ара үлгілерін алу сәті</w:t>
            </w:r>
          </w:p>
        </w:tc>
      </w:tr>
    </w:tbl>
    <w:p w14:paraId="64B1A511" w14:textId="77777777" w:rsidR="0059750D" w:rsidRPr="003A3443" w:rsidRDefault="0059750D" w:rsidP="0059750D">
      <w:pPr>
        <w:pStyle w:val="af6"/>
        <w:spacing w:after="0" w:line="240" w:lineRule="auto"/>
        <w:ind w:left="162"/>
        <w:jc w:val="both"/>
        <w:rPr>
          <w:rFonts w:ascii="Times New Roman" w:hAnsi="Times New Roman"/>
          <w:sz w:val="28"/>
          <w:szCs w:val="28"/>
          <w:lang w:val="kk-KZ"/>
        </w:rPr>
      </w:pPr>
    </w:p>
    <w:p w14:paraId="039AFD81" w14:textId="58EC043E" w:rsidR="003E4EBE" w:rsidRPr="003A3443" w:rsidRDefault="00C15C3A" w:rsidP="00AB542F">
      <w:pPr>
        <w:spacing w:after="0" w:line="240" w:lineRule="auto"/>
        <w:ind w:firstLine="708"/>
        <w:jc w:val="both"/>
        <w:rPr>
          <w:rFonts w:ascii="Times New Roman" w:hAnsi="Times New Roman"/>
          <w:sz w:val="28"/>
          <w:szCs w:val="28"/>
          <w:lang w:val="kk-KZ" w:eastAsia="ru-RU"/>
        </w:rPr>
      </w:pPr>
      <w:r w:rsidRPr="003A3443">
        <w:rPr>
          <w:rFonts w:ascii="Times New Roman" w:hAnsi="Times New Roman"/>
          <w:bCs/>
          <w:sz w:val="28"/>
          <w:szCs w:val="28"/>
          <w:lang w:val="kk-KZ" w:eastAsia="ru-RU"/>
        </w:rPr>
        <w:lastRenderedPageBreak/>
        <w:t xml:space="preserve">Ара үлгілерін дайындау: </w:t>
      </w:r>
      <w:r w:rsidRPr="003A3443">
        <w:rPr>
          <w:rFonts w:ascii="Times New Roman" w:hAnsi="Times New Roman"/>
          <w:sz w:val="28"/>
          <w:szCs w:val="28"/>
          <w:lang w:val="kk-KZ" w:eastAsia="ru-RU"/>
        </w:rPr>
        <w:t xml:space="preserve">Әр омартадан алынған 50 араның оң жақ алдыңғы қанаттарын зерттеуге пайдалану үшін, алдымен, оларды пробиркадан шығарады. Араларды жылы сумен жуады, бұл шаң-тозаң мен басқа да бөгде заттарды кетіруге көмектеседі. Жуылған араларды ақ қағазға тегістеп жайып, табиғи жағдайда толық кептіреді. </w:t>
      </w:r>
      <w:r w:rsidRPr="003A3443">
        <w:rPr>
          <w:rFonts w:ascii="Times New Roman" w:hAnsi="Times New Roman"/>
          <w:bCs/>
          <w:sz w:val="28"/>
          <w:szCs w:val="28"/>
          <w:lang w:val="kk-KZ" w:eastAsia="ru-RU"/>
        </w:rPr>
        <w:t xml:space="preserve">Қанаттарды ажырату: </w:t>
      </w:r>
      <w:r w:rsidRPr="003A3443">
        <w:rPr>
          <w:rFonts w:ascii="Times New Roman" w:hAnsi="Times New Roman"/>
          <w:sz w:val="28"/>
          <w:szCs w:val="28"/>
          <w:lang w:val="kk-KZ" w:eastAsia="ru-RU"/>
        </w:rPr>
        <w:t xml:space="preserve">Кепкен аралардан пинцет арқылы оң жақ алдыңғы қанаттары мұқият ажыратылады. Қанаттарды жұлғанда олардың құрылымына зақым келтірмеу үшін өте сақтық қажет. </w:t>
      </w:r>
      <w:r w:rsidR="0059750D" w:rsidRPr="003A3443">
        <w:rPr>
          <w:rFonts w:ascii="Times New Roman" w:hAnsi="Times New Roman"/>
          <w:sz w:val="28"/>
          <w:szCs w:val="28"/>
          <w:lang w:val="kk-KZ"/>
        </w:rPr>
        <w:t xml:space="preserve">Зерттеу үшін 50 дана араның </w:t>
      </w:r>
      <w:r w:rsidR="00522B9F" w:rsidRPr="003A3443">
        <w:rPr>
          <w:rFonts w:ascii="Times New Roman" w:hAnsi="Times New Roman"/>
          <w:sz w:val="28"/>
          <w:szCs w:val="28"/>
          <w:lang w:val="kk-KZ"/>
        </w:rPr>
        <w:t>оң жақ алдыңғы қанаттарын алынды</w:t>
      </w:r>
      <w:r w:rsidR="0059750D" w:rsidRPr="003A3443">
        <w:rPr>
          <w:rFonts w:ascii="Times New Roman" w:hAnsi="Times New Roman"/>
          <w:sz w:val="28"/>
          <w:szCs w:val="28"/>
          <w:lang w:val="kk-KZ"/>
        </w:rPr>
        <w:t>.</w:t>
      </w:r>
      <w:r w:rsidR="0059750D" w:rsidRPr="003A3443">
        <w:rPr>
          <w:lang w:val="kk-KZ"/>
        </w:rPr>
        <w:t xml:space="preserve"> </w:t>
      </w:r>
      <w:r w:rsidR="0059750D" w:rsidRPr="003A3443">
        <w:rPr>
          <w:rFonts w:ascii="Times New Roman" w:hAnsi="Times New Roman"/>
          <w:sz w:val="28"/>
          <w:szCs w:val="28"/>
          <w:lang w:val="kk-KZ"/>
        </w:rPr>
        <w:t xml:space="preserve">Ең алдымен әкелінген ара отбасыларының алынған араларды пробиркадан шығарып оны жылы сумен шайып, ақ параққа тегістеп жайып кептіріп аламыз. Аралардың алдынғы оң жақ қанатарын ажыратып, пинсеттің көмегімен арнайы жабыстырғышқа жабыстырамыз (сурет </w:t>
      </w:r>
      <w:r w:rsidR="005E4157">
        <w:rPr>
          <w:rFonts w:ascii="Times New Roman" w:hAnsi="Times New Roman"/>
          <w:sz w:val="28"/>
          <w:szCs w:val="28"/>
          <w:lang w:val="kk-KZ"/>
        </w:rPr>
        <w:t>5</w:t>
      </w:r>
      <w:r w:rsidR="0059750D" w:rsidRPr="003A3443">
        <w:rPr>
          <w:rFonts w:ascii="Times New Roman" w:hAnsi="Times New Roman"/>
          <w:sz w:val="28"/>
          <w:szCs w:val="28"/>
          <w:lang w:val="kk-KZ"/>
        </w:rPr>
        <w:t>).</w:t>
      </w:r>
    </w:p>
    <w:p w14:paraId="73F9B448" w14:textId="77777777" w:rsidR="00C15C3A" w:rsidRPr="003A3443" w:rsidRDefault="00C15C3A" w:rsidP="00AB542F">
      <w:pPr>
        <w:spacing w:after="0" w:line="240" w:lineRule="auto"/>
        <w:ind w:firstLine="708"/>
        <w:jc w:val="both"/>
        <w:rPr>
          <w:rFonts w:ascii="Times New Roman" w:hAnsi="Times New Roman"/>
          <w:sz w:val="28"/>
          <w:szCs w:val="28"/>
          <w:lang w:val="kk-KZ"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3A3443" w:rsidRPr="003A3443" w14:paraId="54E66307" w14:textId="77777777" w:rsidTr="007237BC">
        <w:tc>
          <w:tcPr>
            <w:tcW w:w="9344" w:type="dxa"/>
          </w:tcPr>
          <w:p w14:paraId="1604E589" w14:textId="77777777" w:rsidR="0059750D" w:rsidRPr="003A3443" w:rsidRDefault="0059750D" w:rsidP="007237BC">
            <w:pPr>
              <w:pStyle w:val="af4"/>
              <w:jc w:val="center"/>
              <w:rPr>
                <w:rFonts w:ascii="Times New Roman" w:hAnsi="Times New Roman"/>
                <w:sz w:val="28"/>
                <w:szCs w:val="28"/>
                <w:lang w:val="kk-KZ"/>
              </w:rPr>
            </w:pPr>
            <w:r w:rsidRPr="003A3443">
              <w:rPr>
                <w:rFonts w:ascii="Times New Roman" w:hAnsi="Times New Roman"/>
                <w:noProof/>
                <w:sz w:val="28"/>
                <w:szCs w:val="28"/>
              </w:rPr>
              <w:drawing>
                <wp:inline distT="0" distB="0" distL="0" distR="0" wp14:anchorId="14138D20" wp14:editId="540FE8DB">
                  <wp:extent cx="4947268" cy="3220871"/>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019219" cy="3267714"/>
                          </a:xfrm>
                          <a:prstGeom prst="rect">
                            <a:avLst/>
                          </a:prstGeom>
                          <a:noFill/>
                        </pic:spPr>
                      </pic:pic>
                    </a:graphicData>
                  </a:graphic>
                </wp:inline>
              </w:drawing>
            </w:r>
          </w:p>
        </w:tc>
      </w:tr>
      <w:tr w:rsidR="003A3443" w:rsidRPr="0026421A" w14:paraId="1ED62CCA" w14:textId="77777777" w:rsidTr="007237BC">
        <w:tc>
          <w:tcPr>
            <w:tcW w:w="9344" w:type="dxa"/>
          </w:tcPr>
          <w:p w14:paraId="256F83A4" w14:textId="77777777" w:rsidR="008E7F3F" w:rsidRPr="003A3443" w:rsidRDefault="008E7F3F" w:rsidP="007237BC">
            <w:pPr>
              <w:pStyle w:val="af4"/>
              <w:ind w:left="720"/>
              <w:jc w:val="center"/>
              <w:rPr>
                <w:rFonts w:ascii="Times New Roman" w:hAnsi="Times New Roman"/>
                <w:sz w:val="28"/>
                <w:szCs w:val="28"/>
                <w:lang w:val="kk-KZ"/>
              </w:rPr>
            </w:pPr>
          </w:p>
          <w:p w14:paraId="71622555" w14:textId="77777777" w:rsidR="003E4EBE" w:rsidRDefault="0059750D" w:rsidP="003E4EBE">
            <w:pPr>
              <w:pStyle w:val="af4"/>
              <w:ind w:left="720"/>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5</w:t>
            </w:r>
            <w:r w:rsidRPr="003A3443">
              <w:rPr>
                <w:rFonts w:ascii="Times New Roman" w:hAnsi="Times New Roman"/>
                <w:sz w:val="28"/>
                <w:szCs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szCs w:val="28"/>
                <w:lang w:val="kk-KZ"/>
              </w:rPr>
              <w:t>Әр отбасынан алынған 50 дана аралардың алдынғы оң жақ қанаттарын ажырату</w:t>
            </w:r>
          </w:p>
          <w:p w14:paraId="2571EE78" w14:textId="642EC5AB" w:rsidR="005E4157" w:rsidRPr="003A3443" w:rsidRDefault="005E4157" w:rsidP="003E4EBE">
            <w:pPr>
              <w:pStyle w:val="af4"/>
              <w:ind w:left="720"/>
              <w:jc w:val="center"/>
              <w:rPr>
                <w:rFonts w:ascii="Times New Roman" w:hAnsi="Times New Roman"/>
                <w:sz w:val="28"/>
                <w:szCs w:val="28"/>
                <w:lang w:val="kk-KZ"/>
              </w:rPr>
            </w:pPr>
          </w:p>
        </w:tc>
      </w:tr>
    </w:tbl>
    <w:p w14:paraId="06188CC0" w14:textId="1CA5F604" w:rsidR="0059750D" w:rsidRPr="003A3443" w:rsidRDefault="0059750D" w:rsidP="001A7C0F">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Жабыстыру келесідей әзірленеді, ең алдымен жабысқақты дайындап үстелдің үстіне бекітіп аламыз. Әр арадан жұлынған ара қанаттарын дайындалған жабысқаққа пинсеттің көмегімен ұқыпты жабыстырып шығамыз. </w:t>
      </w:r>
      <w:r w:rsidR="001A7C0F" w:rsidRPr="003A3443">
        <w:rPr>
          <w:rFonts w:ascii="Times New Roman" w:hAnsi="Times New Roman"/>
          <w:bCs/>
          <w:sz w:val="28"/>
          <w:szCs w:val="28"/>
          <w:lang w:val="kk-KZ" w:eastAsia="ru-RU"/>
        </w:rPr>
        <w:t>Қанаттарды препаратқа бекіту:</w:t>
      </w:r>
      <w:r w:rsidR="00152E83">
        <w:rPr>
          <w:rFonts w:ascii="Times New Roman" w:hAnsi="Times New Roman"/>
          <w:bCs/>
          <w:sz w:val="28"/>
          <w:szCs w:val="28"/>
          <w:lang w:val="kk-KZ" w:eastAsia="ru-RU"/>
        </w:rPr>
        <w:t xml:space="preserve"> </w:t>
      </w:r>
      <w:r w:rsidR="001A7C0F" w:rsidRPr="003A3443">
        <w:rPr>
          <w:rFonts w:ascii="Times New Roman" w:hAnsi="Times New Roman"/>
          <w:sz w:val="28"/>
          <w:szCs w:val="28"/>
          <w:lang w:val="kk-KZ" w:eastAsia="ru-RU"/>
        </w:rPr>
        <w:t>Ажыратылған қанаттарды арнайы жабыстырғыш шыныға (микроскоптық шыны пластинка) пинцеттің көмегімен бекітеді.</w:t>
      </w:r>
      <w:r w:rsidR="00152E83">
        <w:rPr>
          <w:rFonts w:ascii="Times New Roman" w:hAnsi="Times New Roman"/>
          <w:sz w:val="28"/>
          <w:szCs w:val="28"/>
          <w:lang w:val="kk-KZ" w:eastAsia="ru-RU"/>
        </w:rPr>
        <w:t xml:space="preserve"> </w:t>
      </w:r>
      <w:r w:rsidR="001A7C0F" w:rsidRPr="003A3443">
        <w:rPr>
          <w:rFonts w:ascii="Times New Roman" w:hAnsi="Times New Roman"/>
          <w:sz w:val="28"/>
          <w:szCs w:val="28"/>
          <w:lang w:val="kk-KZ" w:eastAsia="ru-RU"/>
        </w:rPr>
        <w:t xml:space="preserve">Қанаттарды тегіс орналастырып, әжім түсірмей, дұрыс </w:t>
      </w:r>
      <w:r w:rsidR="00152E83">
        <w:rPr>
          <w:rFonts w:ascii="Times New Roman" w:hAnsi="Times New Roman"/>
          <w:sz w:val="28"/>
          <w:szCs w:val="28"/>
          <w:lang w:val="kk-KZ" w:eastAsia="ru-RU"/>
        </w:rPr>
        <w:t>реттілікпен</w:t>
      </w:r>
      <w:r w:rsidR="001A7C0F" w:rsidRPr="003A3443">
        <w:rPr>
          <w:rFonts w:ascii="Times New Roman" w:hAnsi="Times New Roman"/>
          <w:sz w:val="28"/>
          <w:szCs w:val="28"/>
          <w:lang w:val="kk-KZ" w:eastAsia="ru-RU"/>
        </w:rPr>
        <w:t xml:space="preserve"> жапсыру маңызды. </w:t>
      </w:r>
      <w:r w:rsidR="001A7C0F" w:rsidRPr="003A3443">
        <w:rPr>
          <w:rFonts w:ascii="Times New Roman" w:hAnsi="Times New Roman"/>
          <w:sz w:val="28"/>
          <w:szCs w:val="28"/>
          <w:lang w:val="kk-KZ"/>
        </w:rPr>
        <w:t xml:space="preserve">Қанаттарды препаратқа бекіту: Ажыратылған қанаттарды арнайы жабыстырғыш шыныға (микроскоптық шыны пластинка) пинцеттің көмегімен бекітеді. Қанаттарды тегіс орналастырып, әжім түсірмей, дұрыс позицияда жапсыру маңызды. </w:t>
      </w:r>
      <w:r w:rsidRPr="003A3443">
        <w:rPr>
          <w:rFonts w:ascii="Times New Roman" w:hAnsi="Times New Roman"/>
          <w:sz w:val="28"/>
          <w:szCs w:val="28"/>
          <w:lang w:val="kk-KZ"/>
        </w:rPr>
        <w:t xml:space="preserve">Жабысқаққа орнатылған қанаттар түсіп немесе желдің ырғағымен ұшып кетпеу үшін бетін де жабысқақпен ұқыпты жабыстырамыз (сурет </w:t>
      </w:r>
      <w:r w:rsidR="005E4157">
        <w:rPr>
          <w:rFonts w:ascii="Times New Roman" w:hAnsi="Times New Roman"/>
          <w:sz w:val="28"/>
          <w:szCs w:val="28"/>
          <w:lang w:val="kk-KZ"/>
        </w:rPr>
        <w:t>6</w:t>
      </w:r>
      <w:r w:rsidRPr="003A3443">
        <w:rPr>
          <w:rFonts w:ascii="Times New Roman" w:hAnsi="Times New Roman"/>
          <w:sz w:val="28"/>
          <w:szCs w:val="28"/>
          <w:lang w:val="kk-KZ"/>
        </w:rPr>
        <w:t>).</w:t>
      </w:r>
    </w:p>
    <w:p w14:paraId="76DC49D5" w14:textId="77777777" w:rsidR="0059750D" w:rsidRPr="003A3443" w:rsidRDefault="0059750D" w:rsidP="0059750D">
      <w:pPr>
        <w:spacing w:after="0" w:line="240" w:lineRule="auto"/>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12366A2F" w14:textId="77777777" w:rsidTr="007237BC">
        <w:tc>
          <w:tcPr>
            <w:tcW w:w="9345" w:type="dxa"/>
          </w:tcPr>
          <w:p w14:paraId="7C097765" w14:textId="77777777" w:rsidR="0059750D" w:rsidRPr="003A3443" w:rsidRDefault="0059750D" w:rsidP="007237BC">
            <w:pPr>
              <w:pStyle w:val="af"/>
              <w:spacing w:before="0" w:beforeAutospacing="0" w:after="0" w:afterAutospacing="0"/>
              <w:jc w:val="center"/>
            </w:pPr>
            <w:r w:rsidRPr="003A3443">
              <w:rPr>
                <w:noProof/>
              </w:rPr>
              <w:drawing>
                <wp:inline distT="0" distB="0" distL="0" distR="0" wp14:anchorId="6E84D171" wp14:editId="11CA55E9">
                  <wp:extent cx="4533619" cy="2695573"/>
                  <wp:effectExtent l="0" t="0" r="635" b="0"/>
                  <wp:docPr id="2" name="Рисунок 2" descr="C:\Users\1\Downloads\WhatsApp Image 2024-11-11 at 00.42.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1\Downloads\WhatsApp Image 2024-11-11 at 00.42.19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576879" cy="2721294"/>
                          </a:xfrm>
                          <a:prstGeom prst="rect">
                            <a:avLst/>
                          </a:prstGeom>
                          <a:noFill/>
                          <a:ln>
                            <a:noFill/>
                          </a:ln>
                        </pic:spPr>
                      </pic:pic>
                    </a:graphicData>
                  </a:graphic>
                </wp:inline>
              </w:drawing>
            </w:r>
          </w:p>
        </w:tc>
      </w:tr>
      <w:tr w:rsidR="0059750D" w:rsidRPr="0026421A" w14:paraId="71D00C9C" w14:textId="77777777" w:rsidTr="007237BC">
        <w:tc>
          <w:tcPr>
            <w:tcW w:w="9345" w:type="dxa"/>
          </w:tcPr>
          <w:p w14:paraId="46A8D011" w14:textId="77777777" w:rsidR="008E7F3F" w:rsidRPr="003A3443" w:rsidRDefault="008E7F3F" w:rsidP="007237BC">
            <w:pPr>
              <w:spacing w:after="0" w:line="240" w:lineRule="auto"/>
              <w:jc w:val="center"/>
              <w:rPr>
                <w:rFonts w:ascii="Times New Roman" w:hAnsi="Times New Roman"/>
                <w:sz w:val="28"/>
                <w:szCs w:val="28"/>
                <w:lang w:val="kk-KZ"/>
              </w:rPr>
            </w:pPr>
          </w:p>
          <w:p w14:paraId="4C9456BA" w14:textId="56210724" w:rsidR="0059750D" w:rsidRPr="003A3443" w:rsidRDefault="0059750D" w:rsidP="007237BC">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6</w:t>
            </w:r>
            <w:r w:rsidRPr="003A3443">
              <w:rPr>
                <w:rFonts w:ascii="Times New Roman" w:hAnsi="Times New Roman"/>
                <w:sz w:val="28"/>
                <w:szCs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szCs w:val="28"/>
                <w:lang w:val="kk-KZ"/>
              </w:rPr>
              <w:t>Оң жақ қанаттарының жабыстырғышпен дайындалған препарат</w:t>
            </w:r>
          </w:p>
        </w:tc>
      </w:tr>
    </w:tbl>
    <w:p w14:paraId="5580C437" w14:textId="77777777" w:rsidR="0059750D" w:rsidRPr="003A3443" w:rsidRDefault="0059750D" w:rsidP="0059750D">
      <w:pPr>
        <w:spacing w:after="0" w:line="240" w:lineRule="auto"/>
        <w:jc w:val="both"/>
        <w:rPr>
          <w:rFonts w:ascii="Times New Roman" w:hAnsi="Times New Roman"/>
          <w:sz w:val="28"/>
          <w:szCs w:val="28"/>
          <w:lang w:val="kk-KZ"/>
        </w:rPr>
      </w:pPr>
    </w:p>
    <w:p w14:paraId="47F46273" w14:textId="33E630EF"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Таспаға алдын ала жабыстырылған және екінші қабатпен жабылған препаратты сканерлеу. Оң жақ ара қанаттарынан дайындалған препараттарды сканерлеу 3200 - 4800 нүкте/дюйм сканер аппаратымен жүзеге асырылды. Сканерлегенде EPSON Perfection V330 Photo (сурет </w:t>
      </w:r>
      <w:r w:rsidR="005E4157">
        <w:rPr>
          <w:rFonts w:ascii="Times New Roman" w:hAnsi="Times New Roman"/>
          <w:sz w:val="28"/>
          <w:szCs w:val="28"/>
          <w:lang w:val="kk-KZ"/>
        </w:rPr>
        <w:t>7</w:t>
      </w:r>
      <w:r w:rsidRPr="003A3443">
        <w:rPr>
          <w:rFonts w:ascii="Times New Roman" w:hAnsi="Times New Roman"/>
          <w:sz w:val="28"/>
          <w:szCs w:val="28"/>
          <w:lang w:val="kk-KZ"/>
        </w:rPr>
        <w:t>), сканерін қолдандық, себебі кәсіби режимде жұмыс істейді.</w:t>
      </w:r>
    </w:p>
    <w:p w14:paraId="0571A1E9"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 Сканерге қанаттардың алынған сынамасы салынады міндетті түрде сканер өрісінің ұзын жағы бойымен - сканерлеу кезінде сәулелер пайда болатындай етіп қанаттың тамырлары қиылысқан жағы жақсы көріну үшін оң жағымен қоямыз. Осылайша препараттарымыз айқынырақ болып шығады. Кейін кескінді қарау, бұру түймелері арқылы көлденең күйге бұрылады және тиісті қалтаға сақталады.</w:t>
      </w:r>
    </w:p>
    <w:p w14:paraId="735D09BC" w14:textId="77777777" w:rsidR="0059750D" w:rsidRPr="003A3443" w:rsidRDefault="0059750D" w:rsidP="0059750D">
      <w:pPr>
        <w:spacing w:after="0" w:line="240" w:lineRule="auto"/>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0E45C4BC" w14:textId="77777777" w:rsidTr="007237BC">
        <w:tc>
          <w:tcPr>
            <w:tcW w:w="9345" w:type="dxa"/>
          </w:tcPr>
          <w:p w14:paraId="534B63F0"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noProof/>
              </w:rPr>
              <w:drawing>
                <wp:inline distT="0" distB="0" distL="0" distR="0" wp14:anchorId="29928089" wp14:editId="6483F70A">
                  <wp:extent cx="3616988" cy="2575560"/>
                  <wp:effectExtent l="0" t="0" r="2540" b="0"/>
                  <wp:docPr id="3" name="Рисунок 3" descr="https://c.dns-shop.kz/thumb/st4/fit/0/0/3763474623c2b8e9795fdf10e73ec220/5e7692f70a2db0d07e0fa3c4161df8fbd1a7b40225404ac9e7f4161ccef29f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https://c.dns-shop.kz/thumb/st4/fit/0/0/3763474623c2b8e9795fdf10e73ec220/5e7692f70a2db0d07e0fa3c4161df8fbd1a7b40225404ac9e7f4161ccef29f0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631849" cy="2586142"/>
                          </a:xfrm>
                          <a:prstGeom prst="rect">
                            <a:avLst/>
                          </a:prstGeom>
                          <a:noFill/>
                          <a:ln>
                            <a:noFill/>
                          </a:ln>
                        </pic:spPr>
                      </pic:pic>
                    </a:graphicData>
                  </a:graphic>
                </wp:inline>
              </w:drawing>
            </w:r>
          </w:p>
        </w:tc>
      </w:tr>
      <w:tr w:rsidR="0059750D" w:rsidRPr="0026421A" w14:paraId="7B6A922D" w14:textId="77777777" w:rsidTr="007237BC">
        <w:tc>
          <w:tcPr>
            <w:tcW w:w="9345" w:type="dxa"/>
          </w:tcPr>
          <w:p w14:paraId="25990BE8" w14:textId="60E1B0C2" w:rsidR="0059750D" w:rsidRPr="003A3443" w:rsidRDefault="0059750D" w:rsidP="007237BC">
            <w:pPr>
              <w:pStyle w:val="af6"/>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7</w:t>
            </w:r>
            <w:r w:rsidRPr="003A3443">
              <w:rPr>
                <w:rFonts w:ascii="Times New Roman" w:hAnsi="Times New Roman"/>
                <w:sz w:val="28"/>
                <w:szCs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szCs w:val="28"/>
                <w:lang w:val="kk-KZ"/>
              </w:rPr>
              <w:t>Сканер EPSON Perfection V330 Photo</w:t>
            </w:r>
          </w:p>
        </w:tc>
      </w:tr>
    </w:tbl>
    <w:p w14:paraId="4276D2D1" w14:textId="77777777" w:rsidR="0059750D" w:rsidRPr="003A3443" w:rsidRDefault="0059750D" w:rsidP="0059750D">
      <w:pPr>
        <w:spacing w:after="0" w:line="240" w:lineRule="auto"/>
        <w:rPr>
          <w:rFonts w:ascii="Times New Roman" w:hAnsi="Times New Roman"/>
          <w:sz w:val="28"/>
          <w:szCs w:val="28"/>
          <w:lang w:val="kk-KZ"/>
        </w:rPr>
      </w:pPr>
    </w:p>
    <w:p w14:paraId="3FCAD24A" w14:textId="33B4FA87" w:rsidR="00437A27" w:rsidRPr="003A3443" w:rsidRDefault="00437A27" w:rsidP="00437A27">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Сканерлеу барысында EPSON Perfection V330 Photo сияқты жоғары ажыратымдылықтағы (минимум 1200 dpi) құрылғы қолданылады. </w:t>
      </w:r>
      <w:r w:rsidR="0059750D" w:rsidRPr="003A3443">
        <w:rPr>
          <w:rFonts w:ascii="Times New Roman" w:hAnsi="Times New Roman"/>
          <w:sz w:val="28"/>
          <w:szCs w:val="28"/>
          <w:lang w:val="kk-KZ"/>
        </w:rPr>
        <w:t xml:space="preserve">Сканерленген </w:t>
      </w:r>
      <w:r w:rsidR="0059750D" w:rsidRPr="003A3443">
        <w:rPr>
          <w:rFonts w:ascii="Times New Roman" w:hAnsi="Times New Roman"/>
          <w:sz w:val="28"/>
          <w:szCs w:val="28"/>
          <w:lang w:val="kk-KZ"/>
        </w:rPr>
        <w:lastRenderedPageBreak/>
        <w:t>препараттарымызды сақтаған қалтадан қарап, препараттарымыз айқынырақ болып шығуын қадағалаймыз. Кейін кескінді қарау үшін қарау батырмасын басамыз. Бұру түймелері арқылы көлденең күйге бұрып және айырықша анығырақ көрінетіндей етіп, тышқанның көмегімен ынғайлап кесіп сканерлеу батырмасын басамыз (сурет</w:t>
      </w:r>
      <w:r w:rsidR="008E7F3F" w:rsidRPr="003A3443">
        <w:rPr>
          <w:rFonts w:ascii="Times New Roman" w:hAnsi="Times New Roman"/>
          <w:sz w:val="28"/>
          <w:szCs w:val="28"/>
          <w:lang w:val="kk-KZ"/>
        </w:rPr>
        <w:t xml:space="preserve"> </w:t>
      </w:r>
      <w:r w:rsidR="005E4157">
        <w:rPr>
          <w:rFonts w:ascii="Times New Roman" w:hAnsi="Times New Roman"/>
          <w:sz w:val="28"/>
          <w:szCs w:val="28"/>
          <w:lang w:val="kk-KZ"/>
        </w:rPr>
        <w:t>8</w:t>
      </w:r>
      <w:r w:rsidR="0059750D" w:rsidRPr="003A3443">
        <w:rPr>
          <w:rFonts w:ascii="Times New Roman" w:hAnsi="Times New Roman"/>
          <w:sz w:val="28"/>
          <w:szCs w:val="28"/>
          <w:lang w:val="kk-KZ"/>
        </w:rPr>
        <w:t>).</w:t>
      </w:r>
    </w:p>
    <w:p w14:paraId="6382692D" w14:textId="70CF35D3" w:rsidR="0059750D" w:rsidRPr="003A3443" w:rsidRDefault="0059750D" w:rsidP="0059750D">
      <w:pPr>
        <w:spacing w:after="0" w:line="240" w:lineRule="auto"/>
        <w:ind w:firstLine="708"/>
        <w:jc w:val="both"/>
        <w:rPr>
          <w:rFonts w:ascii="Times New Roman" w:hAnsi="Times New Roman"/>
          <w:sz w:val="28"/>
          <w:szCs w:val="28"/>
          <w:lang w:val="kk-KZ"/>
        </w:rPr>
      </w:pPr>
    </w:p>
    <w:p w14:paraId="1D09C79B" w14:textId="77777777" w:rsidR="0059750D" w:rsidRPr="003A3443" w:rsidRDefault="0059750D" w:rsidP="0059750D">
      <w:pPr>
        <w:spacing w:after="0" w:line="240" w:lineRule="auto"/>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4A32065D" w14:textId="77777777" w:rsidTr="007237BC">
        <w:tc>
          <w:tcPr>
            <w:tcW w:w="9345" w:type="dxa"/>
          </w:tcPr>
          <w:p w14:paraId="1B3B3A23"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noProof/>
              </w:rPr>
              <w:drawing>
                <wp:inline distT="0" distB="0" distL="0" distR="0" wp14:anchorId="34231285" wp14:editId="25AD2A21">
                  <wp:extent cx="3884900" cy="2155190"/>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6"/>
                          <a:srcRect l="42490" t="31369" r="17585" b="15590"/>
                          <a:stretch>
                            <a:fillRect/>
                          </a:stretch>
                        </pic:blipFill>
                        <pic:spPr>
                          <a:xfrm>
                            <a:off x="0" y="0"/>
                            <a:ext cx="3896371" cy="2161554"/>
                          </a:xfrm>
                          <a:prstGeom prst="rect">
                            <a:avLst/>
                          </a:prstGeom>
                          <a:ln>
                            <a:noFill/>
                          </a:ln>
                        </pic:spPr>
                      </pic:pic>
                    </a:graphicData>
                  </a:graphic>
                </wp:inline>
              </w:drawing>
            </w:r>
          </w:p>
        </w:tc>
      </w:tr>
      <w:tr w:rsidR="0059750D" w:rsidRPr="003A3443" w14:paraId="17BB032E" w14:textId="77777777" w:rsidTr="007237BC">
        <w:tc>
          <w:tcPr>
            <w:tcW w:w="9345" w:type="dxa"/>
          </w:tcPr>
          <w:p w14:paraId="56E4AE70" w14:textId="77777777" w:rsidR="005E4157" w:rsidRDefault="005E4157" w:rsidP="007237BC">
            <w:pPr>
              <w:pStyle w:val="af6"/>
              <w:spacing w:after="0" w:line="240" w:lineRule="auto"/>
              <w:jc w:val="center"/>
              <w:rPr>
                <w:rFonts w:ascii="Times New Roman" w:hAnsi="Times New Roman"/>
                <w:sz w:val="28"/>
                <w:szCs w:val="28"/>
                <w:lang w:val="kk-KZ"/>
              </w:rPr>
            </w:pPr>
          </w:p>
          <w:p w14:paraId="7C2AF9B8" w14:textId="65F72F76" w:rsidR="0059750D" w:rsidRPr="003A3443" w:rsidRDefault="0059750D" w:rsidP="007237BC">
            <w:pPr>
              <w:pStyle w:val="af6"/>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8</w:t>
            </w:r>
            <w:r w:rsidRPr="003A3443">
              <w:rPr>
                <w:rFonts w:ascii="Times New Roman" w:hAnsi="Times New Roman"/>
                <w:sz w:val="28"/>
                <w:szCs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szCs w:val="28"/>
                <w:lang w:val="kk-KZ"/>
              </w:rPr>
              <w:t>Көрсеткіштер көмегімен сканерлеу</w:t>
            </w:r>
          </w:p>
        </w:tc>
      </w:tr>
    </w:tbl>
    <w:p w14:paraId="7C75AE95" w14:textId="77777777" w:rsidR="0059750D" w:rsidRPr="003A3443" w:rsidRDefault="0059750D" w:rsidP="0059750D">
      <w:pPr>
        <w:spacing w:after="0" w:line="240" w:lineRule="auto"/>
        <w:rPr>
          <w:rFonts w:ascii="Times New Roman" w:hAnsi="Times New Roman"/>
          <w:sz w:val="28"/>
          <w:szCs w:val="28"/>
          <w:lang w:val="kk-KZ"/>
        </w:rPr>
      </w:pPr>
    </w:p>
    <w:p w14:paraId="71F04C28" w14:textId="77777777" w:rsidR="009206C8" w:rsidRPr="003A3443" w:rsidRDefault="009206C8" w:rsidP="009206C8">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Қанат препараттары микроскоптық шыны пластинкада бекітілгендіктен, оларды түсті режимде (Color Mode) және TIFF немесе PNG форматында сканерлеу ұсынылады. Сканерленген суреттер кейін TpsDig2 немесе басқа морфометриялық бағдарламаларда өңделеді.</w:t>
      </w:r>
    </w:p>
    <w:p w14:paraId="49B79725" w14:textId="77777777" w:rsidR="0059750D" w:rsidRPr="003A3443" w:rsidRDefault="0059750D" w:rsidP="0059750D">
      <w:pPr>
        <w:spacing w:after="0" w:line="240" w:lineRule="auto"/>
        <w:ind w:firstLine="708"/>
        <w:rPr>
          <w:rFonts w:ascii="Times New Roman" w:hAnsi="Times New Roman"/>
          <w:sz w:val="36"/>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3F8A65A8" w14:textId="77777777" w:rsidTr="007237BC">
        <w:tc>
          <w:tcPr>
            <w:tcW w:w="9345" w:type="dxa"/>
          </w:tcPr>
          <w:p w14:paraId="232E3A97"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rFonts w:ascii="Times New Roman" w:hAnsi="Times New Roman"/>
                <w:noProof/>
                <w:sz w:val="28"/>
                <w:szCs w:val="28"/>
              </w:rPr>
              <w:drawing>
                <wp:inline distT="0" distB="0" distL="0" distR="0" wp14:anchorId="16B50C3D" wp14:editId="751E8E4D">
                  <wp:extent cx="4065893" cy="28854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17"/>
                          <a:srcRect l="52753" t="39355" r="33939" b="38973"/>
                          <a:stretch>
                            <a:fillRect/>
                          </a:stretch>
                        </pic:blipFill>
                        <pic:spPr>
                          <a:xfrm>
                            <a:off x="0" y="0"/>
                            <a:ext cx="4086596" cy="2900132"/>
                          </a:xfrm>
                          <a:prstGeom prst="rect">
                            <a:avLst/>
                          </a:prstGeom>
                          <a:ln>
                            <a:noFill/>
                          </a:ln>
                        </pic:spPr>
                      </pic:pic>
                    </a:graphicData>
                  </a:graphic>
                </wp:inline>
              </w:drawing>
            </w:r>
          </w:p>
        </w:tc>
      </w:tr>
      <w:tr w:rsidR="0059750D" w:rsidRPr="0026421A" w14:paraId="08FCED9A" w14:textId="77777777" w:rsidTr="007237BC">
        <w:tc>
          <w:tcPr>
            <w:tcW w:w="9345" w:type="dxa"/>
          </w:tcPr>
          <w:p w14:paraId="639C6BD0" w14:textId="77777777" w:rsidR="008E7F3F" w:rsidRPr="003A3443" w:rsidRDefault="008E7F3F" w:rsidP="007237BC">
            <w:pPr>
              <w:pStyle w:val="af6"/>
              <w:spacing w:after="0" w:line="240" w:lineRule="auto"/>
              <w:jc w:val="center"/>
              <w:rPr>
                <w:rFonts w:ascii="Times New Roman" w:hAnsi="Times New Roman"/>
                <w:sz w:val="28"/>
                <w:szCs w:val="28"/>
                <w:lang w:val="kk-KZ"/>
              </w:rPr>
            </w:pPr>
          </w:p>
          <w:p w14:paraId="3B6ABDB7" w14:textId="3C15D7A7" w:rsidR="0059750D" w:rsidRPr="003A3443" w:rsidRDefault="0059750D" w:rsidP="007237BC">
            <w:pPr>
              <w:pStyle w:val="af6"/>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9</w:t>
            </w:r>
            <w:r w:rsidRPr="003A3443">
              <w:rPr>
                <w:rFonts w:ascii="Times New Roman" w:hAnsi="Times New Roman"/>
                <w:sz w:val="28"/>
                <w:szCs w:val="28"/>
                <w:lang w:val="kk-KZ"/>
              </w:rPr>
              <w:t xml:space="preserve"> </w:t>
            </w:r>
            <w:r w:rsidR="00D8223E" w:rsidRPr="003A3443">
              <w:rPr>
                <w:rFonts w:ascii="Times New Roman" w:hAnsi="Times New Roman"/>
                <w:sz w:val="28"/>
                <w:lang w:val="kk-KZ"/>
              </w:rPr>
              <w:t xml:space="preserve">– </w:t>
            </w:r>
            <w:r w:rsidRPr="003A3443">
              <w:rPr>
                <w:rFonts w:ascii="Times New Roman" w:hAnsi="Times New Roman"/>
                <w:sz w:val="28"/>
                <w:szCs w:val="28"/>
                <w:lang w:val="kk-KZ"/>
              </w:rPr>
              <w:t>TpsDig2 бағдарламасын іске қосу үшін таңбаша белгішесі</w:t>
            </w:r>
          </w:p>
        </w:tc>
      </w:tr>
    </w:tbl>
    <w:p w14:paraId="6A33D16F" w14:textId="4DCF92B7" w:rsidR="0059750D" w:rsidRPr="003A3443" w:rsidRDefault="00437A27" w:rsidP="00437A27">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TpsDig2 – бұл морфологиялық зерттеулерде қолданылатын бағдарламалық құрал, әсіресе геометриялық морфометрия әдістерінде кеңінен пайдаланылады. </w:t>
      </w:r>
      <w:r w:rsidRPr="003A3443">
        <w:rPr>
          <w:rFonts w:ascii="Times New Roman" w:hAnsi="Times New Roman"/>
          <w:sz w:val="28"/>
          <w:szCs w:val="28"/>
          <w:lang w:val="kk-KZ"/>
        </w:rPr>
        <w:lastRenderedPageBreak/>
        <w:t>Ол сандық форматтағы суреттерден коорди</w:t>
      </w:r>
      <w:r w:rsidR="00F209C6" w:rsidRPr="003A3443">
        <w:rPr>
          <w:rFonts w:ascii="Times New Roman" w:hAnsi="Times New Roman"/>
          <w:sz w:val="28"/>
          <w:szCs w:val="28"/>
          <w:lang w:val="kk-KZ"/>
        </w:rPr>
        <w:t xml:space="preserve">наттарды алуға мүмкіндік береді. TpsDig2 арқылы Карташев әдісінің дәлдігін арттырып, статистикалық өңдеуді оңай жүргізуге болады (сурет </w:t>
      </w:r>
      <w:r w:rsidR="005E4157">
        <w:rPr>
          <w:rFonts w:ascii="Times New Roman" w:hAnsi="Times New Roman"/>
          <w:sz w:val="28"/>
          <w:szCs w:val="28"/>
          <w:lang w:val="kk-KZ"/>
        </w:rPr>
        <w:t>9</w:t>
      </w:r>
      <w:r w:rsidR="00F209C6" w:rsidRPr="003A3443">
        <w:rPr>
          <w:rFonts w:ascii="Times New Roman" w:hAnsi="Times New Roman"/>
          <w:sz w:val="28"/>
          <w:szCs w:val="28"/>
          <w:lang w:val="kk-KZ"/>
        </w:rPr>
        <w:t>).</w:t>
      </w:r>
    </w:p>
    <w:p w14:paraId="6065450D" w14:textId="77777777" w:rsidR="00437A27" w:rsidRPr="003A3443" w:rsidRDefault="00437A27" w:rsidP="00437A27">
      <w:pPr>
        <w:spacing w:after="0" w:line="240" w:lineRule="auto"/>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6AD0C389" w14:textId="77777777" w:rsidTr="007237BC">
        <w:tc>
          <w:tcPr>
            <w:tcW w:w="9345" w:type="dxa"/>
          </w:tcPr>
          <w:p w14:paraId="60F67AC5"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rFonts w:ascii="Times New Roman" w:hAnsi="Times New Roman"/>
                <w:noProof/>
                <w:sz w:val="28"/>
                <w:szCs w:val="28"/>
              </w:rPr>
              <w:drawing>
                <wp:inline distT="0" distB="0" distL="0" distR="0" wp14:anchorId="2439EC48" wp14:editId="3DB6E315">
                  <wp:extent cx="4900074" cy="440822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18"/>
                          <a:srcRect l="37681" t="29658" r="27204" b="14164"/>
                          <a:stretch>
                            <a:fillRect/>
                          </a:stretch>
                        </pic:blipFill>
                        <pic:spPr>
                          <a:xfrm>
                            <a:off x="0" y="0"/>
                            <a:ext cx="4940658" cy="4444738"/>
                          </a:xfrm>
                          <a:prstGeom prst="rect">
                            <a:avLst/>
                          </a:prstGeom>
                          <a:ln>
                            <a:noFill/>
                          </a:ln>
                        </pic:spPr>
                      </pic:pic>
                    </a:graphicData>
                  </a:graphic>
                </wp:inline>
              </w:drawing>
            </w:r>
          </w:p>
        </w:tc>
      </w:tr>
      <w:tr w:rsidR="0059750D" w:rsidRPr="0026421A" w14:paraId="69D1B911" w14:textId="77777777" w:rsidTr="007237BC">
        <w:tc>
          <w:tcPr>
            <w:tcW w:w="9345" w:type="dxa"/>
          </w:tcPr>
          <w:p w14:paraId="08E37261" w14:textId="77777777" w:rsidR="008E7F3F" w:rsidRPr="003A3443" w:rsidRDefault="008E7F3F" w:rsidP="007237BC">
            <w:pPr>
              <w:pStyle w:val="af6"/>
              <w:spacing w:after="0" w:line="240" w:lineRule="auto"/>
              <w:jc w:val="center"/>
              <w:rPr>
                <w:rFonts w:ascii="Times New Roman" w:hAnsi="Times New Roman"/>
                <w:sz w:val="28"/>
                <w:szCs w:val="28"/>
                <w:lang w:val="kk-KZ"/>
              </w:rPr>
            </w:pPr>
          </w:p>
          <w:p w14:paraId="65EA5527" w14:textId="2B8CAD08" w:rsidR="0059750D" w:rsidRPr="003A3443" w:rsidRDefault="0059750D" w:rsidP="007237BC">
            <w:pPr>
              <w:pStyle w:val="af6"/>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5E4157">
              <w:rPr>
                <w:rFonts w:ascii="Times New Roman" w:hAnsi="Times New Roman"/>
                <w:sz w:val="28"/>
                <w:szCs w:val="28"/>
                <w:lang w:val="kk-KZ"/>
              </w:rPr>
              <w:t>10</w:t>
            </w:r>
            <w:r w:rsidRPr="003A3443">
              <w:rPr>
                <w:rFonts w:ascii="Times New Roman" w:hAnsi="Times New Roman"/>
                <w:sz w:val="28"/>
                <w:szCs w:val="28"/>
                <w:lang w:val="kk-KZ"/>
              </w:rPr>
              <w:t xml:space="preserve"> </w:t>
            </w:r>
            <w:r w:rsidR="00B91EDB" w:rsidRPr="003A3443">
              <w:rPr>
                <w:rFonts w:ascii="Times New Roman" w:hAnsi="Times New Roman"/>
                <w:sz w:val="28"/>
                <w:lang w:val="kk-KZ"/>
              </w:rPr>
              <w:t xml:space="preserve">– </w:t>
            </w:r>
            <w:r w:rsidRPr="003A3443">
              <w:rPr>
                <w:rFonts w:ascii="Times New Roman" w:hAnsi="Times New Roman"/>
                <w:sz w:val="28"/>
                <w:szCs w:val="28"/>
                <w:lang w:val="kk-KZ"/>
              </w:rPr>
              <w:t xml:space="preserve">TpsDig2 бағдарламасының </w:t>
            </w:r>
            <w:r w:rsidR="00F209C6" w:rsidRPr="003A3443">
              <w:rPr>
                <w:rFonts w:ascii="Times New Roman" w:hAnsi="Times New Roman"/>
                <w:sz w:val="28"/>
                <w:szCs w:val="28"/>
                <w:lang w:val="kk-KZ"/>
              </w:rPr>
              <w:t>жұмыс терезесі</w:t>
            </w:r>
          </w:p>
        </w:tc>
      </w:tr>
    </w:tbl>
    <w:p w14:paraId="2D4139D9" w14:textId="77777777" w:rsidR="00F209C6" w:rsidRPr="003A3443" w:rsidRDefault="00F209C6" w:rsidP="00F209C6">
      <w:pPr>
        <w:spacing w:after="0" w:line="240" w:lineRule="auto"/>
        <w:ind w:firstLine="708"/>
        <w:jc w:val="both"/>
        <w:rPr>
          <w:rFonts w:ascii="Times New Roman" w:hAnsi="Times New Roman"/>
          <w:sz w:val="28"/>
          <w:szCs w:val="28"/>
          <w:lang w:val="kk-KZ"/>
        </w:rPr>
      </w:pPr>
    </w:p>
    <w:p w14:paraId="733676D0" w14:textId="01D6A8D2" w:rsidR="00D84166" w:rsidRPr="003A3443" w:rsidRDefault="00F209C6"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TpsDig2 бағдарламасының жұмыс терезесі көрсетілген. Бағдарлама геометриялық морфометриялық зерттеулер үшін қолданылады, әсіресе ара қанаттарының морфологиялық ерекшеліктерін талдау, өлшем алу, анатомиялық нүктелерді белгілеу сияқты зерттеулер жүргізу үшін тиімді құрал болып табылады. Бағдарлама толық функционалдық режимде жұмыс істеуі үшін сканерленген ара қанаттарының бейнесін жүктеу, содан кейін қажетті нүктелерді белгілеу және морфологиялық талдау жүргізу қажет</w:t>
      </w:r>
      <w:r w:rsidR="00D84166" w:rsidRPr="003A3443">
        <w:rPr>
          <w:rFonts w:ascii="Times New Roman" w:hAnsi="Times New Roman"/>
          <w:sz w:val="28"/>
          <w:szCs w:val="28"/>
          <w:lang w:val="kk-KZ"/>
        </w:rPr>
        <w:t xml:space="preserve"> (сурет 9). </w:t>
      </w:r>
    </w:p>
    <w:p w14:paraId="312193E7" w14:textId="7DD99873" w:rsidR="0059750D" w:rsidRPr="003A3443" w:rsidRDefault="0059750D" w:rsidP="005E4157">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Жұмысты бастау үшін tpsDig2 бағдарламасын ашып,әзірленген мәзір бойынша әрекет етеміз. Мәзірді пайдалану нұсқасы: File\Input source\File, файл түрін таңдап "All graphics", табу компьютердің файлдық жүйесінде қажетті файлды ашамыз</w:t>
      </w:r>
      <w:r w:rsidR="00D84166" w:rsidRPr="003A3443">
        <w:rPr>
          <w:rFonts w:ascii="Times New Roman" w:hAnsi="Times New Roman"/>
          <w:sz w:val="28"/>
          <w:szCs w:val="28"/>
          <w:lang w:val="kk-KZ"/>
        </w:rPr>
        <w:t>, яғни суреттімізді тандаймыз</w:t>
      </w:r>
      <w:r w:rsidRPr="003A3443">
        <w:rPr>
          <w:rFonts w:ascii="Times New Roman" w:hAnsi="Times New Roman"/>
          <w:sz w:val="28"/>
          <w:szCs w:val="28"/>
          <w:lang w:val="kk-KZ"/>
        </w:rPr>
        <w:t>. Landmark цифрлау режимін таңдап, нүктелерді орналастыру режимін тандаймыз</w:t>
      </w:r>
      <w:r w:rsidR="00D84166" w:rsidRPr="003A3443">
        <w:rPr>
          <w:rFonts w:ascii="Times New Roman" w:hAnsi="Times New Roman"/>
          <w:sz w:val="28"/>
          <w:szCs w:val="28"/>
          <w:lang w:val="kk-KZ"/>
        </w:rPr>
        <w:t xml:space="preserve"> (сурет 1</w:t>
      </w:r>
      <w:r w:rsidR="005E4157">
        <w:rPr>
          <w:rFonts w:ascii="Times New Roman" w:hAnsi="Times New Roman"/>
          <w:sz w:val="28"/>
          <w:szCs w:val="28"/>
          <w:lang w:val="kk-KZ"/>
        </w:rPr>
        <w:t>1</w:t>
      </w:r>
      <w:r w:rsidR="00D84166" w:rsidRPr="003A3443">
        <w:rPr>
          <w:rFonts w:ascii="Times New Roman" w:hAnsi="Times New Roman"/>
          <w:sz w:val="28"/>
          <w:szCs w:val="28"/>
          <w:lang w:val="kk-KZ"/>
        </w:rPr>
        <w:t>).</w:t>
      </w:r>
    </w:p>
    <w:p w14:paraId="109CD3E1" w14:textId="77777777" w:rsidR="00D84166" w:rsidRPr="003A3443" w:rsidRDefault="00D84166" w:rsidP="0059750D">
      <w:pPr>
        <w:spacing w:after="0" w:line="240" w:lineRule="auto"/>
        <w:ind w:firstLine="708"/>
        <w:jc w:val="both"/>
        <w:rPr>
          <w:rFonts w:ascii="Times New Roman" w:hAnsi="Times New Roman"/>
          <w:sz w:val="28"/>
          <w:szCs w:val="28"/>
          <w:lang w:val="kk-KZ"/>
        </w:rPr>
      </w:pPr>
    </w:p>
    <w:p w14:paraId="5688A5E4" w14:textId="77777777" w:rsidR="00F209C6" w:rsidRPr="003A3443" w:rsidRDefault="00F209C6" w:rsidP="0059750D">
      <w:pPr>
        <w:spacing w:after="0" w:line="240" w:lineRule="auto"/>
        <w:ind w:firstLine="708"/>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0EFE80C9" w14:textId="77777777" w:rsidTr="007237BC">
        <w:tc>
          <w:tcPr>
            <w:tcW w:w="9345" w:type="dxa"/>
          </w:tcPr>
          <w:p w14:paraId="7033D1A4"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noProof/>
              </w:rPr>
              <w:lastRenderedPageBreak/>
              <w:drawing>
                <wp:inline distT="0" distB="0" distL="0" distR="0" wp14:anchorId="3C139DEF" wp14:editId="3BBAD1B8">
                  <wp:extent cx="5076825" cy="2362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19"/>
                          <a:srcRect l="1924" t="13403" r="2512" b="25855"/>
                          <a:stretch>
                            <a:fillRect/>
                          </a:stretch>
                        </pic:blipFill>
                        <pic:spPr>
                          <a:xfrm>
                            <a:off x="0" y="0"/>
                            <a:ext cx="5076825" cy="2362200"/>
                          </a:xfrm>
                          <a:prstGeom prst="rect">
                            <a:avLst/>
                          </a:prstGeom>
                          <a:ln>
                            <a:noFill/>
                          </a:ln>
                        </pic:spPr>
                      </pic:pic>
                    </a:graphicData>
                  </a:graphic>
                </wp:inline>
              </w:drawing>
            </w:r>
          </w:p>
        </w:tc>
      </w:tr>
      <w:tr w:rsidR="0059750D" w:rsidRPr="003A3443" w14:paraId="7DF631C6" w14:textId="77777777" w:rsidTr="007237BC">
        <w:tc>
          <w:tcPr>
            <w:tcW w:w="9345" w:type="dxa"/>
          </w:tcPr>
          <w:p w14:paraId="549F4A67" w14:textId="23CFEF9C" w:rsidR="0059750D" w:rsidRPr="003A3443" w:rsidRDefault="0059750D" w:rsidP="007237BC">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Сурет 1</w:t>
            </w:r>
            <w:r w:rsidR="005E4157">
              <w:rPr>
                <w:rFonts w:ascii="Times New Roman" w:hAnsi="Times New Roman"/>
                <w:sz w:val="28"/>
                <w:szCs w:val="28"/>
                <w:lang w:val="kk-KZ"/>
              </w:rPr>
              <w:t>1</w:t>
            </w:r>
            <w:r w:rsidRPr="003A3443">
              <w:rPr>
                <w:rFonts w:ascii="Times New Roman" w:hAnsi="Times New Roman"/>
                <w:sz w:val="28"/>
                <w:szCs w:val="28"/>
                <w:lang w:val="kk-KZ"/>
              </w:rPr>
              <w:t xml:space="preserve"> </w:t>
            </w:r>
            <w:r w:rsidR="00B91EDB" w:rsidRPr="003A3443">
              <w:rPr>
                <w:rFonts w:ascii="Times New Roman" w:hAnsi="Times New Roman"/>
                <w:sz w:val="28"/>
                <w:lang w:val="kk-KZ"/>
              </w:rPr>
              <w:t xml:space="preserve">– </w:t>
            </w:r>
            <w:r w:rsidRPr="003A3443">
              <w:rPr>
                <w:rFonts w:ascii="Times New Roman" w:hAnsi="Times New Roman"/>
                <w:sz w:val="28"/>
                <w:szCs w:val="28"/>
                <w:lang w:val="kk-KZ"/>
              </w:rPr>
              <w:t>Нүктелерді орналастыру</w:t>
            </w:r>
          </w:p>
        </w:tc>
      </w:tr>
    </w:tbl>
    <w:p w14:paraId="68E06965" w14:textId="77777777" w:rsidR="0059750D" w:rsidRPr="003A3443" w:rsidRDefault="0059750D" w:rsidP="0059750D">
      <w:pPr>
        <w:spacing w:after="0" w:line="240" w:lineRule="auto"/>
        <w:ind w:firstLine="708"/>
        <w:jc w:val="both"/>
        <w:rPr>
          <w:rFonts w:ascii="Times New Roman" w:hAnsi="Times New Roman"/>
          <w:sz w:val="28"/>
          <w:szCs w:val="28"/>
          <w:lang w:val="kk-KZ"/>
        </w:rPr>
      </w:pPr>
    </w:p>
    <w:p w14:paraId="386BEBB2" w14:textId="418EA63B" w:rsidR="005F4763" w:rsidRPr="005F4763" w:rsidRDefault="005F4763" w:rsidP="005F4763">
      <w:pPr>
        <w:spacing w:after="0" w:line="240" w:lineRule="auto"/>
        <w:ind w:firstLine="708"/>
        <w:jc w:val="both"/>
        <w:rPr>
          <w:rFonts w:ascii="Times New Roman" w:hAnsi="Times New Roman"/>
          <w:sz w:val="28"/>
          <w:szCs w:val="28"/>
          <w:lang w:val="kk-KZ"/>
        </w:rPr>
      </w:pPr>
      <w:r w:rsidRPr="005F4763">
        <w:rPr>
          <w:rFonts w:ascii="Times New Roman" w:hAnsi="Times New Roman"/>
          <w:sz w:val="28"/>
          <w:szCs w:val="28"/>
          <w:lang w:val="kk-KZ"/>
        </w:rPr>
        <w:t xml:space="preserve">Бал араларының морфометриялық талдауын жүргізу үшін алдыңғы қанаттың </w:t>
      </w:r>
      <w:r w:rsidR="00B865F5" w:rsidRPr="003A3443">
        <w:rPr>
          <w:rFonts w:ascii="Times New Roman" w:hAnsi="Times New Roman"/>
          <w:sz w:val="28"/>
          <w:szCs w:val="28"/>
          <w:lang w:val="kk-KZ"/>
        </w:rPr>
        <w:t xml:space="preserve">қиылысқан тамырларына </w:t>
      </w:r>
      <w:r w:rsidRPr="005F4763">
        <w:rPr>
          <w:rFonts w:ascii="Times New Roman" w:hAnsi="Times New Roman"/>
          <w:sz w:val="28"/>
          <w:szCs w:val="28"/>
          <w:lang w:val="kk-KZ"/>
        </w:rPr>
        <w:t>арнайы тірек нүктелері (landmarks) белгіленеді. Бұл нүктелер қанаттың морфологиялық ерекшеліктерін сипаттап, популяциялық және тұқымдық сәйкестендіруді жүзеге асыруға мүмкіндік береді.</w:t>
      </w:r>
    </w:p>
    <w:p w14:paraId="04383A43" w14:textId="2B3AE4AE" w:rsidR="0059750D" w:rsidRPr="003A3443" w:rsidRDefault="005F4763" w:rsidP="00B865F5">
      <w:pPr>
        <w:spacing w:after="0" w:line="240" w:lineRule="auto"/>
        <w:ind w:firstLine="708"/>
        <w:jc w:val="both"/>
        <w:rPr>
          <w:rFonts w:ascii="Times New Roman" w:hAnsi="Times New Roman"/>
          <w:sz w:val="28"/>
          <w:szCs w:val="28"/>
          <w:lang w:val="kk-KZ"/>
        </w:rPr>
      </w:pPr>
      <w:r w:rsidRPr="005F4763">
        <w:rPr>
          <w:rFonts w:ascii="Times New Roman" w:hAnsi="Times New Roman"/>
          <w:sz w:val="28"/>
          <w:szCs w:val="28"/>
          <w:lang w:val="kk-KZ"/>
        </w:rPr>
        <w:t xml:space="preserve">Әр қанат үшін 8 негізгі тірек нүктесі анықталып, олар қанаттың </w:t>
      </w:r>
      <w:r w:rsidR="00B865F5" w:rsidRPr="003A3443">
        <w:rPr>
          <w:rFonts w:ascii="Times New Roman" w:hAnsi="Times New Roman"/>
          <w:sz w:val="28"/>
          <w:szCs w:val="28"/>
          <w:lang w:val="kk-KZ"/>
        </w:rPr>
        <w:t xml:space="preserve">қиылысқан тамырларына </w:t>
      </w:r>
      <w:r w:rsidRPr="005F4763">
        <w:rPr>
          <w:rFonts w:ascii="Times New Roman" w:hAnsi="Times New Roman"/>
          <w:sz w:val="28"/>
          <w:szCs w:val="28"/>
          <w:lang w:val="kk-KZ"/>
        </w:rPr>
        <w:t>қиылысу аймақтарына қойылады. Бұл нүктелерді белгілеу қанат құрылымының геометриялық параметрлерін талдауға және ара популяциясының генетикалық әртүрлілігін зерттеуге</w:t>
      </w:r>
      <w:r>
        <w:rPr>
          <w:rFonts w:ascii="Times New Roman" w:hAnsi="Times New Roman"/>
          <w:sz w:val="28"/>
          <w:szCs w:val="28"/>
          <w:lang w:val="kk-KZ"/>
        </w:rPr>
        <w:t xml:space="preserve"> негіз болады. </w:t>
      </w:r>
      <w:r w:rsidRPr="005F4763">
        <w:rPr>
          <w:rFonts w:ascii="Times New Roman" w:hAnsi="Times New Roman"/>
          <w:sz w:val="28"/>
          <w:szCs w:val="28"/>
          <w:lang w:val="kk-KZ"/>
        </w:rPr>
        <w:t>Тірек нүктелерін белгіле</w:t>
      </w:r>
      <w:r w:rsidR="00B865F5">
        <w:rPr>
          <w:rFonts w:ascii="Times New Roman" w:hAnsi="Times New Roman"/>
          <w:sz w:val="28"/>
          <w:szCs w:val="28"/>
          <w:lang w:val="kk-KZ"/>
        </w:rPr>
        <w:t>у реттілігі төменде көрсетілген</w:t>
      </w:r>
      <w:r w:rsidR="0059750D" w:rsidRPr="003A3443">
        <w:rPr>
          <w:rFonts w:ascii="Times New Roman" w:hAnsi="Times New Roman"/>
          <w:sz w:val="28"/>
          <w:szCs w:val="28"/>
          <w:lang w:val="kk-KZ"/>
        </w:rPr>
        <w:t xml:space="preserve"> (сурет</w:t>
      </w:r>
      <w:r w:rsidR="008E7F3F" w:rsidRPr="003A3443">
        <w:rPr>
          <w:rFonts w:ascii="Times New Roman" w:hAnsi="Times New Roman"/>
          <w:sz w:val="28"/>
          <w:szCs w:val="28"/>
          <w:lang w:val="kk-KZ"/>
        </w:rPr>
        <w:t xml:space="preserve"> 1</w:t>
      </w:r>
      <w:r w:rsidR="005E4157">
        <w:rPr>
          <w:rFonts w:ascii="Times New Roman" w:hAnsi="Times New Roman"/>
          <w:sz w:val="28"/>
          <w:szCs w:val="28"/>
          <w:lang w:val="kk-KZ"/>
        </w:rPr>
        <w:t>2</w:t>
      </w:r>
      <w:r w:rsidR="0059750D" w:rsidRPr="003A3443">
        <w:rPr>
          <w:rFonts w:ascii="Times New Roman" w:hAnsi="Times New Roman"/>
          <w:sz w:val="28"/>
          <w:szCs w:val="28"/>
          <w:lang w:val="kk-KZ"/>
        </w:rPr>
        <w:t>).</w:t>
      </w:r>
    </w:p>
    <w:p w14:paraId="7C1FC566" w14:textId="77777777" w:rsidR="0059750D" w:rsidRPr="003A3443" w:rsidRDefault="0059750D" w:rsidP="0059750D">
      <w:pPr>
        <w:spacing w:after="0" w:line="240" w:lineRule="auto"/>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3A3443" w:rsidRPr="003A3443" w14:paraId="08EF863F" w14:textId="77777777" w:rsidTr="007237BC">
        <w:tc>
          <w:tcPr>
            <w:tcW w:w="9345" w:type="dxa"/>
          </w:tcPr>
          <w:p w14:paraId="69E4C892"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noProof/>
              </w:rPr>
              <w:drawing>
                <wp:inline distT="0" distB="0" distL="0" distR="0" wp14:anchorId="7B403661" wp14:editId="697321BE">
                  <wp:extent cx="3889725" cy="2124710"/>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rotWithShape="1">
                          <a:blip r:embed="rId20">
                            <a:extLst>
                              <a:ext uri="{28A0092B-C50C-407E-A947-70E740481C1C}">
                                <a14:useLocalDpi xmlns:a14="http://schemas.microsoft.com/office/drawing/2010/main" val="0"/>
                              </a:ext>
                            </a:extLst>
                          </a:blip>
                          <a:srcRect l="24791" t="32800" r="25595" b="18996"/>
                          <a:stretch/>
                        </pic:blipFill>
                        <pic:spPr bwMode="auto">
                          <a:xfrm>
                            <a:off x="0" y="0"/>
                            <a:ext cx="3889725" cy="21247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750D" w:rsidRPr="003A3443" w14:paraId="2840D1B4" w14:textId="77777777" w:rsidTr="007237BC">
        <w:tc>
          <w:tcPr>
            <w:tcW w:w="9345" w:type="dxa"/>
          </w:tcPr>
          <w:p w14:paraId="67FDE65E" w14:textId="77777777" w:rsidR="0059750D" w:rsidRPr="003A3443" w:rsidRDefault="0059750D" w:rsidP="007237BC">
            <w:pPr>
              <w:pStyle w:val="af6"/>
              <w:spacing w:after="0" w:line="240" w:lineRule="auto"/>
              <w:jc w:val="center"/>
              <w:rPr>
                <w:rFonts w:ascii="Times New Roman" w:hAnsi="Times New Roman"/>
                <w:sz w:val="28"/>
                <w:szCs w:val="28"/>
                <w:lang w:val="kk-KZ"/>
              </w:rPr>
            </w:pPr>
          </w:p>
          <w:p w14:paraId="127B88EE" w14:textId="76C1D77B" w:rsidR="0059750D" w:rsidRPr="003A3443" w:rsidRDefault="0059750D" w:rsidP="007237BC">
            <w:pPr>
              <w:pStyle w:val="af6"/>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Сурет 1</w:t>
            </w:r>
            <w:r w:rsidR="005E4157">
              <w:rPr>
                <w:rFonts w:ascii="Times New Roman" w:hAnsi="Times New Roman"/>
                <w:sz w:val="28"/>
                <w:szCs w:val="28"/>
                <w:lang w:val="kk-KZ"/>
              </w:rPr>
              <w:t>2</w:t>
            </w:r>
            <w:r w:rsidR="008E7F3F" w:rsidRPr="003A3443">
              <w:rPr>
                <w:rFonts w:ascii="Times New Roman" w:hAnsi="Times New Roman"/>
                <w:sz w:val="28"/>
                <w:szCs w:val="28"/>
                <w:lang w:val="kk-KZ"/>
              </w:rPr>
              <w:t xml:space="preserve"> </w:t>
            </w:r>
            <w:r w:rsidR="00B91EDB" w:rsidRPr="003A3443">
              <w:rPr>
                <w:rFonts w:ascii="Times New Roman" w:hAnsi="Times New Roman"/>
                <w:sz w:val="28"/>
                <w:lang w:val="kk-KZ"/>
              </w:rPr>
              <w:t xml:space="preserve">– </w:t>
            </w:r>
            <w:r w:rsidRPr="003A3443">
              <w:rPr>
                <w:rFonts w:ascii="Times New Roman" w:hAnsi="Times New Roman"/>
                <w:sz w:val="28"/>
                <w:szCs w:val="28"/>
                <w:lang w:val="kk-KZ"/>
              </w:rPr>
              <w:t>Нүктелердің реттілігі</w:t>
            </w:r>
          </w:p>
        </w:tc>
      </w:tr>
    </w:tbl>
    <w:p w14:paraId="59B9A58E" w14:textId="77777777" w:rsidR="0059750D" w:rsidRPr="003A3443" w:rsidRDefault="0059750D" w:rsidP="0059750D">
      <w:pPr>
        <w:spacing w:after="0" w:line="240" w:lineRule="auto"/>
        <w:jc w:val="both"/>
        <w:rPr>
          <w:rFonts w:ascii="Times New Roman" w:hAnsi="Times New Roman"/>
          <w:sz w:val="28"/>
          <w:szCs w:val="28"/>
          <w:lang w:val="kk-KZ"/>
        </w:rPr>
      </w:pPr>
    </w:p>
    <w:p w14:paraId="42111725" w14:textId="623102C4"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Алдын ала нүктелердің өлшемдерін, ең алдымен, реттеуді мұқият орындау қажет қанаттар кескінінің өлшеміне сәйкес, Options\Image Tools (кейде терезе пайда болғанша бірнеше рет басу керек Image Tools) бұл мәзірде жасалады. Терезеде Image Tools қойындыны таңдау Colors нүктелердің түсіне жауапты Lm Color, өлшемі үшін - Width. Белгілердің (сандардың) түсі үшін - Lab. Color, өлшемі үшін де - Width. Опция Fill нүкте қояды тұтас (ортасы да толтырылған) және опция Bold - белгілерді қоюды қажет етеді. Белгіленгеннен кейін нүктелер </w:t>
      </w:r>
      <w:r w:rsidRPr="003A3443">
        <w:rPr>
          <w:rFonts w:ascii="Times New Roman" w:hAnsi="Times New Roman"/>
          <w:sz w:val="28"/>
          <w:szCs w:val="28"/>
          <w:lang w:val="kk-KZ"/>
        </w:rPr>
        <w:lastRenderedPageBreak/>
        <w:t>мен белгілердің қажетті түсі мен өлшемі үшін терезені "крест" батырмасын басу арқылы жабу жеткілікті, одан соң OK немесе SAVE сияқты батырмасын басамыз. Нүктеленген қанаттарды МорфоЭксел бағдарламасына саламыз (сурет 1</w:t>
      </w:r>
      <w:r w:rsidR="005E4157">
        <w:rPr>
          <w:rFonts w:ascii="Times New Roman" w:hAnsi="Times New Roman"/>
          <w:sz w:val="28"/>
          <w:szCs w:val="28"/>
          <w:lang w:val="kk-KZ"/>
        </w:rPr>
        <w:t>3</w:t>
      </w:r>
      <w:r w:rsidRPr="003A3443">
        <w:rPr>
          <w:rFonts w:ascii="Times New Roman" w:hAnsi="Times New Roman"/>
          <w:sz w:val="28"/>
          <w:szCs w:val="28"/>
          <w:lang w:val="kk-KZ"/>
        </w:rPr>
        <w:t>).</w:t>
      </w:r>
    </w:p>
    <w:p w14:paraId="6C630065" w14:textId="55D6683B" w:rsidR="00B865F5" w:rsidRPr="00B865F5" w:rsidRDefault="00B865F5" w:rsidP="00B865F5">
      <w:pPr>
        <w:spacing w:after="0" w:line="240" w:lineRule="auto"/>
        <w:ind w:firstLine="708"/>
        <w:jc w:val="both"/>
        <w:rPr>
          <w:rFonts w:ascii="Times New Roman" w:eastAsiaTheme="minorHAnsi" w:hAnsi="Times New Roman" w:cstheme="minorBidi"/>
          <w:sz w:val="28"/>
          <w:szCs w:val="28"/>
          <w:lang w:val="kk-KZ"/>
        </w:rPr>
      </w:pPr>
      <w:r w:rsidRPr="00B865F5">
        <w:rPr>
          <w:rFonts w:ascii="Times New Roman" w:eastAsiaTheme="minorHAnsi" w:hAnsi="Times New Roman" w:cstheme="minorBidi"/>
          <w:sz w:val="28"/>
          <w:szCs w:val="28"/>
          <w:lang w:val="kk-KZ"/>
        </w:rPr>
        <w:t>Әрбір ара ұясынан 50 жұмысшы бал арасы таңдап алынды. Зерттеу үлгілері ретінде алынған аралардың алдыңғы қанаттарынан морфометриялық препараттар дайындалды. Препараттар арнайы жабдықтың көмегімен сканерленіп, алынған сандық бейнелер MorphoXL_M бағдарламасына енгізілді. Бағдарламалық талдау нәтижесінде бал араларының тұқымдық тиесілігі анықталды.</w:t>
      </w:r>
    </w:p>
    <w:p w14:paraId="24B1C920" w14:textId="4F03E168" w:rsidR="0059750D" w:rsidRPr="003A3443" w:rsidRDefault="00B865F5" w:rsidP="00B865F5">
      <w:pPr>
        <w:spacing w:after="0" w:line="240" w:lineRule="auto"/>
        <w:ind w:firstLine="708"/>
        <w:jc w:val="both"/>
        <w:rPr>
          <w:rFonts w:ascii="Times New Roman" w:eastAsiaTheme="minorHAnsi" w:hAnsi="Times New Roman" w:cstheme="minorBidi"/>
          <w:sz w:val="28"/>
          <w:szCs w:val="28"/>
          <w:lang w:val="kk-KZ"/>
        </w:rPr>
      </w:pPr>
      <w:r w:rsidRPr="00B865F5">
        <w:rPr>
          <w:rFonts w:ascii="Times New Roman" w:eastAsiaTheme="minorHAnsi" w:hAnsi="Times New Roman" w:cstheme="minorBidi"/>
          <w:sz w:val="28"/>
          <w:szCs w:val="28"/>
          <w:lang w:val="kk-KZ"/>
        </w:rPr>
        <w:t>Бұл әдіс бал араларының морфометриялық ерекшеліктерін сандық көрсеткіштер негізінде бағалауға және олардың популяциялық құрылымын зерттеуге мүмкіндік береді.</w:t>
      </w:r>
    </w:p>
    <w:p w14:paraId="537D8C91" w14:textId="77777777" w:rsidR="0059750D" w:rsidRPr="003A3443" w:rsidRDefault="0059750D" w:rsidP="0059750D">
      <w:pPr>
        <w:spacing w:after="0" w:line="240" w:lineRule="auto"/>
        <w:ind w:firstLine="708"/>
        <w:jc w:val="both"/>
        <w:rPr>
          <w:rFonts w:ascii="Times New Roman" w:hAnsi="Times New Roman"/>
          <w:sz w:val="28"/>
          <w:szCs w:val="28"/>
          <w:lang w:val="kk-KZ"/>
        </w:rPr>
      </w:pPr>
    </w:p>
    <w:p w14:paraId="12867C82" w14:textId="77777777" w:rsidR="0059750D" w:rsidRPr="003A3443" w:rsidRDefault="0059750D" w:rsidP="0059750D">
      <w:pPr>
        <w:spacing w:after="0" w:line="240" w:lineRule="auto"/>
        <w:ind w:firstLine="708"/>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6"/>
      </w:tblGrid>
      <w:tr w:rsidR="003A3443" w:rsidRPr="003A3443" w14:paraId="14F28706" w14:textId="77777777" w:rsidTr="007237BC">
        <w:tc>
          <w:tcPr>
            <w:tcW w:w="9345" w:type="dxa"/>
          </w:tcPr>
          <w:p w14:paraId="4C6334EF" w14:textId="77777777" w:rsidR="0059750D" w:rsidRPr="003A3443" w:rsidRDefault="0059750D" w:rsidP="007237BC">
            <w:pPr>
              <w:spacing w:after="0" w:line="240" w:lineRule="auto"/>
              <w:jc w:val="center"/>
              <w:rPr>
                <w:rFonts w:ascii="Times New Roman" w:hAnsi="Times New Roman"/>
                <w:sz w:val="28"/>
                <w:szCs w:val="28"/>
                <w:lang w:val="kk-KZ"/>
              </w:rPr>
            </w:pPr>
            <w:r w:rsidRPr="003A3443">
              <w:rPr>
                <w:noProof/>
              </w:rPr>
              <w:drawing>
                <wp:inline distT="0" distB="0" distL="0" distR="0" wp14:anchorId="00E275A1" wp14:editId="0AC761C8">
                  <wp:extent cx="5865288" cy="4094329"/>
                  <wp:effectExtent l="0" t="0" r="254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21"/>
                          <a:srcRect l="-962" t="17395" r="43078" b="10742"/>
                          <a:stretch>
                            <a:fillRect/>
                          </a:stretch>
                        </pic:blipFill>
                        <pic:spPr>
                          <a:xfrm>
                            <a:off x="0" y="0"/>
                            <a:ext cx="5890156" cy="4111688"/>
                          </a:xfrm>
                          <a:prstGeom prst="rect">
                            <a:avLst/>
                          </a:prstGeom>
                          <a:ln>
                            <a:noFill/>
                          </a:ln>
                        </pic:spPr>
                      </pic:pic>
                    </a:graphicData>
                  </a:graphic>
                </wp:inline>
              </w:drawing>
            </w:r>
          </w:p>
        </w:tc>
      </w:tr>
      <w:tr w:rsidR="00D8223E" w:rsidRPr="0026421A" w14:paraId="2E61E181" w14:textId="77777777" w:rsidTr="007237BC">
        <w:tc>
          <w:tcPr>
            <w:tcW w:w="9345" w:type="dxa"/>
          </w:tcPr>
          <w:p w14:paraId="10404EFE" w14:textId="77777777" w:rsidR="008E7F3F" w:rsidRPr="003A3443" w:rsidRDefault="008E7F3F" w:rsidP="007237BC">
            <w:pPr>
              <w:pStyle w:val="af6"/>
              <w:spacing w:after="0" w:line="240" w:lineRule="auto"/>
              <w:ind w:left="0"/>
              <w:jc w:val="center"/>
              <w:rPr>
                <w:rFonts w:ascii="Times New Roman" w:hAnsi="Times New Roman"/>
                <w:sz w:val="28"/>
                <w:szCs w:val="28"/>
                <w:lang w:val="kk-KZ"/>
              </w:rPr>
            </w:pPr>
          </w:p>
          <w:p w14:paraId="3732AE9F" w14:textId="04AFC913" w:rsidR="0059750D" w:rsidRPr="003A3443" w:rsidRDefault="0059750D" w:rsidP="007237BC">
            <w:pPr>
              <w:pStyle w:val="af6"/>
              <w:spacing w:after="0" w:line="240" w:lineRule="auto"/>
              <w:ind w:left="0"/>
              <w:jc w:val="center"/>
              <w:rPr>
                <w:rFonts w:ascii="Times New Roman" w:hAnsi="Times New Roman"/>
                <w:sz w:val="28"/>
                <w:szCs w:val="28"/>
                <w:lang w:val="kk-KZ"/>
              </w:rPr>
            </w:pPr>
            <w:r w:rsidRPr="003A3443">
              <w:rPr>
                <w:rFonts w:ascii="Times New Roman" w:hAnsi="Times New Roman"/>
                <w:sz w:val="28"/>
                <w:szCs w:val="28"/>
                <w:lang w:val="kk-KZ"/>
              </w:rPr>
              <w:t>Сурет 1</w:t>
            </w:r>
            <w:r w:rsidR="005E4157">
              <w:rPr>
                <w:rFonts w:ascii="Times New Roman" w:hAnsi="Times New Roman"/>
                <w:sz w:val="28"/>
                <w:szCs w:val="28"/>
                <w:lang w:val="kk-KZ"/>
              </w:rPr>
              <w:t>3</w:t>
            </w:r>
            <w:r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Pr="003A3443">
              <w:rPr>
                <w:rFonts w:ascii="Times New Roman" w:hAnsi="Times New Roman"/>
                <w:sz w:val="28"/>
                <w:szCs w:val="28"/>
                <w:lang w:val="kk-KZ"/>
              </w:rPr>
              <w:t>МорфоЭксел бағдарламысы қанаттардың морфометриялық көрсеткіші</w:t>
            </w:r>
          </w:p>
        </w:tc>
      </w:tr>
    </w:tbl>
    <w:p w14:paraId="7C14E03C" w14:textId="77777777" w:rsidR="0059750D" w:rsidRPr="003A3443" w:rsidRDefault="0059750D" w:rsidP="0059750D">
      <w:pPr>
        <w:spacing w:after="0" w:line="240" w:lineRule="auto"/>
        <w:jc w:val="both"/>
        <w:rPr>
          <w:rFonts w:ascii="Times New Roman" w:hAnsi="Times New Roman"/>
          <w:sz w:val="28"/>
          <w:szCs w:val="28"/>
          <w:lang w:val="kk-KZ"/>
        </w:rPr>
      </w:pPr>
    </w:p>
    <w:p w14:paraId="1D0566A8" w14:textId="283D5078" w:rsidR="00D6659D" w:rsidRPr="00D6659D" w:rsidRDefault="00D6659D" w:rsidP="00D6659D">
      <w:pPr>
        <w:spacing w:after="0" w:line="240" w:lineRule="auto"/>
        <w:ind w:firstLine="709"/>
        <w:jc w:val="both"/>
        <w:rPr>
          <w:rFonts w:ascii="Times New Roman" w:eastAsia="+ Основной текст" w:hAnsi="Times New Roman"/>
          <w:sz w:val="28"/>
          <w:szCs w:val="28"/>
          <w:lang w:val="kk-KZ"/>
        </w:rPr>
      </w:pPr>
      <w:r w:rsidRPr="00D6659D">
        <w:rPr>
          <w:rFonts w:ascii="Times New Roman" w:eastAsia="+ Основной текст" w:hAnsi="Times New Roman"/>
          <w:sz w:val="28"/>
          <w:szCs w:val="28"/>
          <w:lang w:val="kk-KZ"/>
        </w:rPr>
        <w:t>Бал араларының тұқымдық байланысын анықтау үшін алдыңғы оң қанаттың 19 координаты бойынша геометриялық</w:t>
      </w:r>
      <w:r>
        <w:rPr>
          <w:rFonts w:ascii="Times New Roman" w:eastAsia="+ Основной текст" w:hAnsi="Times New Roman"/>
          <w:sz w:val="28"/>
          <w:szCs w:val="28"/>
          <w:lang w:val="kk-KZ"/>
        </w:rPr>
        <w:t xml:space="preserve"> морфометрия әдісі қолданылды. Сәйкестендіру процесі </w:t>
      </w:r>
      <w:r w:rsidRPr="00D6659D">
        <w:rPr>
          <w:rFonts w:ascii="Times New Roman" w:eastAsia="+ Основной текст" w:hAnsi="Times New Roman"/>
          <w:sz w:val="28"/>
          <w:szCs w:val="28"/>
          <w:lang w:val="kk-KZ"/>
        </w:rPr>
        <w:t>Тофилскийдің Identifly бағдарламасының</w:t>
      </w:r>
      <w:r>
        <w:rPr>
          <w:rFonts w:ascii="Times New Roman" w:eastAsia="+ Основной текст" w:hAnsi="Times New Roman"/>
          <w:sz w:val="28"/>
          <w:szCs w:val="28"/>
          <w:lang w:val="kk-KZ"/>
        </w:rPr>
        <w:t xml:space="preserve"> </w:t>
      </w:r>
      <w:r w:rsidRPr="00D6659D">
        <w:rPr>
          <w:rFonts w:ascii="Times New Roman" w:eastAsia="+ Основной текст" w:hAnsi="Times New Roman"/>
          <w:sz w:val="28"/>
          <w:szCs w:val="28"/>
          <w:lang w:val="kk-KZ"/>
        </w:rPr>
        <w:t>(http://drawwing.org/identifly)  көмегімен жүзеге асырылды</w:t>
      </w:r>
      <w:r>
        <w:rPr>
          <w:rFonts w:ascii="Times New Roman" w:eastAsia="+ Основной текст" w:hAnsi="Times New Roman"/>
          <w:sz w:val="28"/>
          <w:szCs w:val="28"/>
          <w:lang w:val="kk-KZ"/>
        </w:rPr>
        <w:t xml:space="preserve"> </w:t>
      </w:r>
      <w:r w:rsidRPr="00D6659D">
        <w:rPr>
          <w:rFonts w:ascii="Times New Roman" w:eastAsia="+ Основной текст" w:hAnsi="Times New Roman"/>
          <w:sz w:val="28"/>
          <w:szCs w:val="28"/>
          <w:lang w:val="kk-KZ"/>
        </w:rPr>
        <w:t>(сурет 1</w:t>
      </w:r>
      <w:r w:rsidR="005E4157">
        <w:rPr>
          <w:rFonts w:ascii="Times New Roman" w:eastAsia="+ Основной текст" w:hAnsi="Times New Roman"/>
          <w:sz w:val="28"/>
          <w:szCs w:val="28"/>
          <w:lang w:val="kk-KZ"/>
        </w:rPr>
        <w:t>4</w:t>
      </w:r>
      <w:r w:rsidRPr="00D6659D">
        <w:rPr>
          <w:rFonts w:ascii="Times New Roman" w:eastAsia="+ Основной текст" w:hAnsi="Times New Roman"/>
          <w:sz w:val="28"/>
          <w:szCs w:val="28"/>
          <w:lang w:val="kk-KZ"/>
        </w:rPr>
        <w:t xml:space="preserve">). Бұл әдіс Қазақстанда өсірілетін бал араларының нақты тұқымдық құрамын және олардың </w:t>
      </w:r>
      <w:r w:rsidRPr="00D6659D">
        <w:rPr>
          <w:rFonts w:ascii="Times New Roman" w:eastAsia="+ Основной текст" w:hAnsi="Times New Roman"/>
          <w:sz w:val="28"/>
          <w:szCs w:val="28"/>
          <w:lang w:val="kk-KZ"/>
        </w:rPr>
        <w:lastRenderedPageBreak/>
        <w:t>белгілі бір тұқымға жату деңгей</w:t>
      </w:r>
      <w:r>
        <w:rPr>
          <w:rFonts w:ascii="Times New Roman" w:eastAsia="+ Основной текст" w:hAnsi="Times New Roman"/>
          <w:sz w:val="28"/>
          <w:szCs w:val="28"/>
          <w:lang w:val="kk-KZ"/>
        </w:rPr>
        <w:t xml:space="preserve">ін дәл анықтауға, </w:t>
      </w:r>
      <w:r w:rsidRPr="00D6659D">
        <w:rPr>
          <w:rFonts w:ascii="Times New Roman" w:eastAsia="+ Основной текст" w:hAnsi="Times New Roman"/>
          <w:sz w:val="28"/>
          <w:szCs w:val="28"/>
          <w:lang w:val="kk-KZ"/>
        </w:rPr>
        <w:t>цифрланған кескіндерді экрандық цифрландырғыштардың көмегімен tpsDig бағдарламасында өңдеу арқылы қажетті морфометриялық деректер алынды.</w:t>
      </w:r>
    </w:p>
    <w:p w14:paraId="6E8E4C74" w14:textId="782651F4" w:rsidR="00D6659D" w:rsidRDefault="00D6659D" w:rsidP="00D6659D">
      <w:pPr>
        <w:spacing w:after="0" w:line="240" w:lineRule="auto"/>
        <w:ind w:firstLine="709"/>
        <w:jc w:val="both"/>
        <w:rPr>
          <w:rFonts w:ascii="Times New Roman" w:eastAsia="+ Основной текст" w:hAnsi="Times New Roman"/>
          <w:sz w:val="28"/>
          <w:szCs w:val="28"/>
          <w:lang w:val="kk-KZ"/>
        </w:rPr>
      </w:pPr>
      <w:r w:rsidRPr="00D6659D">
        <w:rPr>
          <w:rFonts w:ascii="Times New Roman" w:eastAsia="+ Основной текст" w:hAnsi="Times New Roman"/>
          <w:sz w:val="28"/>
          <w:szCs w:val="28"/>
          <w:lang w:val="kk-KZ"/>
        </w:rPr>
        <w:t>Бұл әдістің қолданылуы Қазақстандағы бал араларының генетикалық әртүрлілігін зерттеуге және олардың селекциялық әлеуетін бағалауға негіз болды.</w:t>
      </w:r>
    </w:p>
    <w:p w14:paraId="0E224690" w14:textId="77777777" w:rsidR="003D29C2" w:rsidRPr="003A3443" w:rsidRDefault="003D29C2" w:rsidP="003D29C2">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Аралардың селекциялық және асыл тұқымды топтарының массивтерін қалыптастыру жалпы қабылданған зоотехникалық әдістеме бойынша жүргізілді.</w:t>
      </w:r>
    </w:p>
    <w:p w14:paraId="490E8144" w14:textId="7F6F3ECF" w:rsidR="003D29C2" w:rsidRPr="003D29C2" w:rsidRDefault="003D29C2" w:rsidP="003D29C2">
      <w:pPr>
        <w:spacing w:after="0" w:line="240" w:lineRule="auto"/>
        <w:ind w:firstLine="708"/>
        <w:jc w:val="both"/>
        <w:rPr>
          <w:rFonts w:ascii="Times New Roman" w:hAnsi="Times New Roman"/>
          <w:sz w:val="28"/>
          <w:szCs w:val="28"/>
          <w:lang w:val="kk-KZ"/>
        </w:rPr>
      </w:pPr>
      <w:r w:rsidRPr="003D29C2">
        <w:rPr>
          <w:rFonts w:ascii="Times New Roman" w:hAnsi="Times New Roman"/>
          <w:sz w:val="28"/>
          <w:szCs w:val="28"/>
          <w:lang w:val="kk-KZ"/>
        </w:rPr>
        <w:t>Алматы және Жетісу облыстарындағы бал араларының әртүрлілігін бағалау кешенді тәсіл арқылы жүзеге асырылды. Бұл бағалау барысында морфометриялық және молекулалық-генетика</w:t>
      </w:r>
      <w:r w:rsidR="00152E83">
        <w:rPr>
          <w:rFonts w:ascii="Times New Roman" w:hAnsi="Times New Roman"/>
          <w:sz w:val="28"/>
          <w:szCs w:val="28"/>
          <w:lang w:val="kk-KZ"/>
        </w:rPr>
        <w:t xml:space="preserve">лық талдау әдістері қолданылды. </w:t>
      </w:r>
      <w:r w:rsidRPr="003D29C2">
        <w:rPr>
          <w:rFonts w:ascii="Times New Roman" w:hAnsi="Times New Roman"/>
          <w:sz w:val="28"/>
          <w:szCs w:val="28"/>
          <w:lang w:val="kk-KZ"/>
        </w:rPr>
        <w:t>Морфометриялық зерттеу бал араларының фенотиптік ерекшеліктерін анықтауда маңызды құрал ретінде қарастырылды. Алайда, табиғи ортада жаппай будандасу жағдайында морфометриялық әдісті аралардың генотиптік құрылымын зерттеуге бағытталған молекулалық-генетикалық әдістермен біріктіру қажеттілігі туындайды.</w:t>
      </w:r>
    </w:p>
    <w:p w14:paraId="2DF132D2" w14:textId="2C15CE45" w:rsidR="003D29C2" w:rsidRDefault="003D29C2" w:rsidP="003D29C2">
      <w:pPr>
        <w:spacing w:after="0" w:line="240" w:lineRule="auto"/>
        <w:ind w:firstLine="708"/>
        <w:jc w:val="both"/>
        <w:rPr>
          <w:rFonts w:ascii="Times New Roman" w:hAnsi="Times New Roman"/>
          <w:sz w:val="28"/>
          <w:szCs w:val="28"/>
          <w:lang w:val="kk-KZ"/>
        </w:rPr>
      </w:pPr>
      <w:r w:rsidRPr="003D29C2">
        <w:rPr>
          <w:rFonts w:ascii="Times New Roman" w:hAnsi="Times New Roman"/>
          <w:sz w:val="28"/>
          <w:szCs w:val="28"/>
          <w:lang w:val="kk-KZ"/>
        </w:rPr>
        <w:t>Кешенді тәсілді қолдану Қазақстандағы бал араларының популяциялық құрылымын, генетикалық әртүрлілігін және селекциялық әлеуетін неғұрлым дәл бағалауға мүмкіндік береді.</w:t>
      </w:r>
    </w:p>
    <w:p w14:paraId="4058AE2A" w14:textId="77777777" w:rsidR="0059750D" w:rsidRPr="003A3443" w:rsidRDefault="0059750D" w:rsidP="0059750D">
      <w:pPr>
        <w:pStyle w:val="a7"/>
        <w:ind w:right="-1" w:firstLine="708"/>
        <w:jc w:val="center"/>
        <w:rPr>
          <w:rFonts w:eastAsia="+ Основной текст"/>
          <w:sz w:val="24"/>
          <w:szCs w:val="24"/>
        </w:rPr>
      </w:pPr>
    </w:p>
    <w:p w14:paraId="251E4C90" w14:textId="77777777" w:rsidR="0059750D" w:rsidRPr="003A3443" w:rsidRDefault="0059750D" w:rsidP="0059750D">
      <w:pPr>
        <w:jc w:val="center"/>
        <w:rPr>
          <w:rFonts w:ascii="Times New Roman" w:hAnsi="Times New Roman"/>
          <w:sz w:val="28"/>
          <w:szCs w:val="28"/>
          <w:lang w:val="kk-KZ"/>
        </w:rPr>
      </w:pPr>
      <w:r w:rsidRPr="003A3443">
        <w:rPr>
          <w:rFonts w:ascii="Times New Roman" w:hAnsi="Times New Roman"/>
          <w:noProof/>
          <w:sz w:val="28"/>
          <w:szCs w:val="28"/>
          <w:lang w:eastAsia="ru-RU"/>
        </w:rPr>
        <w:drawing>
          <wp:inline distT="0" distB="0" distL="0" distR="0" wp14:anchorId="1DFEE34B" wp14:editId="5662649C">
            <wp:extent cx="4449883" cy="2352675"/>
            <wp:effectExtent l="0" t="0" r="8255" b="0"/>
            <wp:docPr id="552350762" name="Рисунок 552350762" descr="Достопримечательности крыла Апи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Достопримечательности крыла Апис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460870" cy="2358484"/>
                    </a:xfrm>
                    <a:prstGeom prst="rect">
                      <a:avLst/>
                    </a:prstGeom>
                    <a:noFill/>
                    <a:ln>
                      <a:noFill/>
                    </a:ln>
                  </pic:spPr>
                </pic:pic>
              </a:graphicData>
            </a:graphic>
          </wp:inline>
        </w:drawing>
      </w:r>
    </w:p>
    <w:p w14:paraId="166C044F" w14:textId="42EFAF90" w:rsidR="0059750D" w:rsidRPr="003A3443" w:rsidRDefault="0059750D" w:rsidP="0059750D">
      <w:pPr>
        <w:jc w:val="center"/>
        <w:rPr>
          <w:rFonts w:ascii="Times New Roman" w:eastAsia="+ Основной текст" w:hAnsi="Times New Roman"/>
          <w:sz w:val="28"/>
          <w:szCs w:val="28"/>
          <w:lang w:val="kk-KZ"/>
        </w:rPr>
      </w:pPr>
      <w:r w:rsidRPr="003A3443">
        <w:rPr>
          <w:rFonts w:ascii="Times New Roman" w:hAnsi="Times New Roman"/>
          <w:sz w:val="28"/>
          <w:szCs w:val="28"/>
          <w:lang w:val="kk-KZ"/>
        </w:rPr>
        <w:t>Сурет 1</w:t>
      </w:r>
      <w:r w:rsidR="005E4157">
        <w:rPr>
          <w:rFonts w:ascii="Times New Roman" w:hAnsi="Times New Roman"/>
          <w:sz w:val="28"/>
          <w:szCs w:val="28"/>
          <w:lang w:val="kk-KZ"/>
        </w:rPr>
        <w:t>4</w:t>
      </w:r>
      <w:r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Pr="003A3443">
        <w:rPr>
          <w:rFonts w:ascii="Times New Roman" w:hAnsi="Times New Roman"/>
          <w:sz w:val="28"/>
          <w:szCs w:val="28"/>
          <w:lang w:val="kk-KZ"/>
        </w:rPr>
        <w:t>Жұмысшы бал араларының алдыңғы қанатындағы 19 нүктені нөмірлеу реті</w:t>
      </w:r>
    </w:p>
    <w:p w14:paraId="7E4AE7F5" w14:textId="77777777" w:rsidR="003D29C2" w:rsidRPr="003D29C2" w:rsidRDefault="003D29C2" w:rsidP="003D29C2">
      <w:pPr>
        <w:spacing w:after="0" w:line="240" w:lineRule="auto"/>
        <w:ind w:firstLine="708"/>
        <w:jc w:val="both"/>
        <w:rPr>
          <w:rFonts w:ascii="Times New Roman" w:hAnsi="Times New Roman"/>
          <w:sz w:val="28"/>
          <w:szCs w:val="28"/>
          <w:lang w:val="kk-KZ"/>
        </w:rPr>
      </w:pPr>
      <w:r w:rsidRPr="003D29C2">
        <w:rPr>
          <w:rFonts w:ascii="Times New Roman" w:hAnsi="Times New Roman"/>
          <w:sz w:val="28"/>
          <w:szCs w:val="28"/>
          <w:lang w:val="kk-KZ"/>
        </w:rPr>
        <w:t>Бал араларын селекциялау және өсіру бағыттары бойынша зерттеулер жалпы қабылданған зоотехникалық әдістер мен әдістемелер негізінде жүргізілді. Алматы облысының омарталарында өсірілетін жұмысшы бал араларының морфометриялық белгілері зерттелді.</w:t>
      </w:r>
    </w:p>
    <w:p w14:paraId="2CE4CEC7" w14:textId="77777777" w:rsidR="003D29C2" w:rsidRPr="003D29C2" w:rsidRDefault="003D29C2" w:rsidP="003D29C2">
      <w:pPr>
        <w:spacing w:after="0" w:line="240" w:lineRule="auto"/>
        <w:ind w:firstLine="708"/>
        <w:jc w:val="both"/>
        <w:rPr>
          <w:rFonts w:ascii="Times New Roman" w:hAnsi="Times New Roman"/>
          <w:sz w:val="28"/>
          <w:szCs w:val="28"/>
          <w:lang w:val="kk-KZ"/>
        </w:rPr>
      </w:pPr>
      <w:r w:rsidRPr="003D29C2">
        <w:rPr>
          <w:rFonts w:ascii="Times New Roman" w:hAnsi="Times New Roman"/>
          <w:sz w:val="28"/>
          <w:szCs w:val="28"/>
          <w:lang w:val="kk-KZ"/>
        </w:rPr>
        <w:t>Зерттелетін ара ұяларының препараттары сканерленіп, ара шаруашылығына арналған ақпараттық-талдау жүйесімен үйлесімді деректер базасына енгізілді. Биологиялық материалды іріктеу мақсатында Алматы өңіріндегі омарталардан шаруашылыққа пайдалы белгілері бойынша жоғары өнімді бал ара ұяларына бағалау жүргізілді.</w:t>
      </w:r>
    </w:p>
    <w:p w14:paraId="34B37E18" w14:textId="0695952B" w:rsidR="003D29C2" w:rsidRDefault="00AF353B" w:rsidP="003D29C2">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Қойылған міндеттерді шешу үшін келесi көрсеткіштер зерттеледі карпат, крайн ара тұқымдарын өсiрудiң отандық және әлемдік тәжірибесi,  аралардың тұкымдарын аудандастыру үшiн Алматы облысының орманды дала, таулы дала аймақтарының табиғи-климаттық жағдайы, аралардың сыртқы дене пішінін өлшеу негiзiнде препараттарды дайындау үшін аралар үлгiлерi іріктелді.</w:t>
      </w:r>
      <w:r>
        <w:rPr>
          <w:rFonts w:ascii="Times New Roman" w:hAnsi="Times New Roman"/>
          <w:sz w:val="28"/>
          <w:szCs w:val="28"/>
          <w:lang w:val="kk-KZ"/>
        </w:rPr>
        <w:t xml:space="preserve"> </w:t>
      </w:r>
      <w:r w:rsidR="003D29C2" w:rsidRPr="003D29C2">
        <w:rPr>
          <w:rFonts w:ascii="Times New Roman" w:hAnsi="Times New Roman"/>
          <w:sz w:val="28"/>
          <w:szCs w:val="28"/>
          <w:lang w:val="kk-KZ"/>
        </w:rPr>
        <w:t>Бұл зерттеулер Қазақстан аумағында бал араларының селекциялық әлеуетін бағалауға және олардың өнімділік қасиеттерін жетілдіруге бағытталған.</w:t>
      </w:r>
    </w:p>
    <w:p w14:paraId="0C87CBA2" w14:textId="61B502DE" w:rsidR="00627401" w:rsidRPr="00627401" w:rsidRDefault="00627401" w:rsidP="00627401">
      <w:pPr>
        <w:spacing w:after="0" w:line="240" w:lineRule="auto"/>
        <w:ind w:firstLine="708"/>
        <w:jc w:val="both"/>
        <w:rPr>
          <w:rFonts w:ascii="Times New Roman" w:hAnsi="Times New Roman"/>
          <w:sz w:val="28"/>
          <w:szCs w:val="28"/>
          <w:lang w:val="kk-KZ"/>
        </w:rPr>
      </w:pPr>
      <w:r w:rsidRPr="00627401">
        <w:rPr>
          <w:rFonts w:ascii="Times New Roman" w:hAnsi="Times New Roman"/>
          <w:sz w:val="28"/>
          <w:szCs w:val="28"/>
          <w:lang w:val="kk-KZ"/>
        </w:rPr>
        <w:t>Ғылыми-эксперименттік зерттеулер барысында бал арасы отбасыларының күші (аналық араның жұмыртқалағыштығы) және ара колонияларының бал өнімділігі А.В. Бородачевтің әдістемелік</w:t>
      </w:r>
      <w:r>
        <w:rPr>
          <w:rFonts w:ascii="Times New Roman" w:hAnsi="Times New Roman"/>
          <w:sz w:val="28"/>
          <w:szCs w:val="28"/>
          <w:lang w:val="kk-KZ"/>
        </w:rPr>
        <w:t xml:space="preserve"> нұсқауларына </w:t>
      </w:r>
      <w:r w:rsidRPr="003A3443">
        <w:rPr>
          <w:rFonts w:ascii="Times New Roman" w:hAnsi="Times New Roman"/>
          <w:sz w:val="28"/>
          <w:szCs w:val="28"/>
          <w:lang w:val="kk-KZ"/>
        </w:rPr>
        <w:t>жүргізілді [94].</w:t>
      </w:r>
    </w:p>
    <w:p w14:paraId="3388419A" w14:textId="5840EFA8" w:rsidR="00627401" w:rsidRPr="003D29C2" w:rsidRDefault="00627401" w:rsidP="00627401">
      <w:pPr>
        <w:spacing w:after="0" w:line="240" w:lineRule="auto"/>
        <w:ind w:firstLine="708"/>
        <w:jc w:val="both"/>
        <w:rPr>
          <w:rFonts w:ascii="Times New Roman" w:hAnsi="Times New Roman"/>
          <w:sz w:val="28"/>
          <w:szCs w:val="28"/>
          <w:lang w:val="kk-KZ"/>
        </w:rPr>
      </w:pPr>
      <w:r w:rsidRPr="00627401">
        <w:rPr>
          <w:rFonts w:ascii="Times New Roman" w:hAnsi="Times New Roman"/>
          <w:sz w:val="28"/>
          <w:szCs w:val="28"/>
          <w:lang w:val="kk-KZ"/>
        </w:rPr>
        <w:t>Бал араларының сыртқы морфологиялық сипаттамалары, соның ішінде дене түсі, тергит ені, еттұмсығының ұзындығы, кубитальды индекс және тарзальды индекс Алпатов әдістемесі бойынша зерттелді</w:t>
      </w:r>
      <w:r w:rsidR="00152E83">
        <w:rPr>
          <w:rFonts w:ascii="Times New Roman" w:hAnsi="Times New Roman"/>
          <w:sz w:val="28"/>
          <w:szCs w:val="28"/>
          <w:lang w:val="kk-KZ"/>
        </w:rPr>
        <w:t xml:space="preserve"> </w:t>
      </w:r>
      <w:r w:rsidRPr="003A3443">
        <w:rPr>
          <w:rFonts w:ascii="Times New Roman" w:hAnsi="Times New Roman"/>
          <w:sz w:val="28"/>
          <w:szCs w:val="28"/>
          <w:lang w:val="kk-KZ"/>
        </w:rPr>
        <w:t>[95-97].</w:t>
      </w:r>
    </w:p>
    <w:p w14:paraId="35355C26" w14:textId="34DBEAF1"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Балға тозаңды талдау жүргізу үшін микроскопиялық зерттеуге арналған препаратты дайындау қажет. Препаратты балдан дайындау көп жағдайларында A. Mauricio әдісімен жүзеге асырылады: 10 г балға 20 мл суық тазартылған сумен құйылады және бал толығымен ерігенше + 45°C температурада су ваннасына қойылады. Содан кейін ерітінді 10-15 минут ішінде</w:t>
      </w:r>
      <w:r w:rsidRPr="003A3443">
        <w:rPr>
          <w:rFonts w:ascii="Times New Roman" w:hAnsi="Times New Roman"/>
          <w:spacing w:val="-7"/>
          <w:sz w:val="28"/>
          <w:szCs w:val="28"/>
          <w:lang w:val="kk-KZ"/>
        </w:rPr>
        <w:t xml:space="preserve"> </w:t>
      </w:r>
      <w:r w:rsidRPr="003A3443">
        <w:rPr>
          <w:rFonts w:ascii="Times New Roman" w:hAnsi="Times New Roman"/>
          <w:sz w:val="28"/>
          <w:szCs w:val="28"/>
          <w:lang w:val="kk-KZ"/>
        </w:rPr>
        <w:t>2</w:t>
      </w:r>
      <w:r w:rsidRPr="003A3443">
        <w:rPr>
          <w:rFonts w:ascii="Times New Roman" w:hAnsi="Times New Roman"/>
          <w:spacing w:val="-6"/>
          <w:sz w:val="28"/>
          <w:szCs w:val="28"/>
          <w:lang w:val="kk-KZ"/>
        </w:rPr>
        <w:t xml:space="preserve"> </w:t>
      </w:r>
      <w:r w:rsidRPr="003A3443">
        <w:rPr>
          <w:rFonts w:ascii="Times New Roman" w:hAnsi="Times New Roman"/>
          <w:sz w:val="28"/>
          <w:szCs w:val="28"/>
          <w:lang w:val="kk-KZ"/>
        </w:rPr>
        <w:t>500-3</w:t>
      </w:r>
      <w:r w:rsidRPr="003A3443">
        <w:rPr>
          <w:rFonts w:ascii="Times New Roman" w:hAnsi="Times New Roman"/>
          <w:spacing w:val="-6"/>
          <w:sz w:val="28"/>
          <w:szCs w:val="28"/>
          <w:lang w:val="kk-KZ"/>
        </w:rPr>
        <w:t xml:space="preserve"> </w:t>
      </w:r>
      <w:r w:rsidRPr="003A3443">
        <w:rPr>
          <w:rFonts w:ascii="Times New Roman" w:hAnsi="Times New Roman"/>
          <w:sz w:val="28"/>
          <w:szCs w:val="28"/>
          <w:lang w:val="kk-KZ"/>
        </w:rPr>
        <w:t>000</w:t>
      </w:r>
      <w:r w:rsidRPr="003A3443">
        <w:rPr>
          <w:rFonts w:ascii="Times New Roman" w:hAnsi="Times New Roman"/>
          <w:spacing w:val="-6"/>
          <w:sz w:val="28"/>
          <w:szCs w:val="28"/>
          <w:lang w:val="kk-KZ"/>
        </w:rPr>
        <w:t xml:space="preserve"> </w:t>
      </w:r>
      <w:r w:rsidRPr="003A3443">
        <w:rPr>
          <w:rFonts w:ascii="Times New Roman" w:hAnsi="Times New Roman"/>
          <w:sz w:val="28"/>
          <w:szCs w:val="28"/>
          <w:lang w:val="kk-KZ"/>
        </w:rPr>
        <w:t>айн</w:t>
      </w:r>
      <w:r w:rsidR="00152E83">
        <w:rPr>
          <w:rFonts w:ascii="Times New Roman" w:hAnsi="Times New Roman"/>
          <w:sz w:val="28"/>
          <w:szCs w:val="28"/>
          <w:lang w:val="kk-KZ"/>
        </w:rPr>
        <w:t xml:space="preserve">алым </w:t>
      </w:r>
      <w:r w:rsidRPr="003A3443">
        <w:rPr>
          <w:rFonts w:ascii="Times New Roman" w:hAnsi="Times New Roman"/>
          <w:sz w:val="28"/>
          <w:szCs w:val="28"/>
          <w:lang w:val="kk-KZ"/>
        </w:rPr>
        <w:t>мин</w:t>
      </w:r>
      <w:r w:rsidR="00152E83">
        <w:rPr>
          <w:rFonts w:ascii="Times New Roman" w:hAnsi="Times New Roman"/>
          <w:sz w:val="28"/>
          <w:szCs w:val="28"/>
          <w:lang w:val="kk-KZ"/>
        </w:rPr>
        <w:t>уттына</w:t>
      </w:r>
      <w:r w:rsidRPr="003A3443">
        <w:rPr>
          <w:rFonts w:ascii="Times New Roman" w:hAnsi="Times New Roman"/>
          <w:spacing w:val="-5"/>
          <w:sz w:val="28"/>
          <w:szCs w:val="28"/>
          <w:lang w:val="kk-KZ"/>
        </w:rPr>
        <w:t xml:space="preserve"> </w:t>
      </w:r>
      <w:r w:rsidRPr="003A3443">
        <w:rPr>
          <w:rFonts w:ascii="Times New Roman" w:hAnsi="Times New Roman"/>
          <w:sz w:val="28"/>
          <w:szCs w:val="28"/>
          <w:lang w:val="kk-KZ"/>
        </w:rPr>
        <w:t>жылдамдықпен</w:t>
      </w:r>
      <w:r w:rsidRPr="003A3443">
        <w:rPr>
          <w:rFonts w:ascii="Times New Roman" w:hAnsi="Times New Roman"/>
          <w:spacing w:val="-5"/>
          <w:sz w:val="28"/>
          <w:szCs w:val="28"/>
          <w:lang w:val="kk-KZ"/>
        </w:rPr>
        <w:t xml:space="preserve"> </w:t>
      </w:r>
      <w:r w:rsidRPr="003A3443">
        <w:rPr>
          <w:rFonts w:ascii="Times New Roman" w:hAnsi="Times New Roman"/>
          <w:sz w:val="28"/>
          <w:szCs w:val="28"/>
          <w:lang w:val="kk-KZ"/>
        </w:rPr>
        <w:t>центрифугаланады,</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содан</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кейін</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сұйықтық</w:t>
      </w:r>
      <w:r w:rsidRPr="003A3443">
        <w:rPr>
          <w:rFonts w:ascii="Times New Roman" w:hAnsi="Times New Roman"/>
          <w:spacing w:val="-5"/>
          <w:sz w:val="28"/>
          <w:szCs w:val="28"/>
          <w:lang w:val="kk-KZ"/>
        </w:rPr>
        <w:t xml:space="preserve"> </w:t>
      </w:r>
      <w:r w:rsidRPr="003A3443">
        <w:rPr>
          <w:rFonts w:ascii="Times New Roman" w:hAnsi="Times New Roman"/>
          <w:sz w:val="28"/>
          <w:szCs w:val="28"/>
          <w:lang w:val="kk-KZ"/>
        </w:rPr>
        <w:t xml:space="preserve">төгіліп, тұнба платина ілмегімен слайдқа ауыстырылады. </w:t>
      </w:r>
    </w:p>
    <w:p w14:paraId="5B1CFDC9" w14:textId="77DE9592"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Тамшы кептірілгеннен кейін тозаң фуксинмен</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боялған</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96</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пайыз</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спиртпен</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бекітіледі.</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Әрі</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қарай,</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препарат</w:t>
      </w:r>
      <w:r w:rsidRPr="003A3443">
        <w:rPr>
          <w:rFonts w:ascii="Times New Roman" w:hAnsi="Times New Roman"/>
          <w:spacing w:val="-15"/>
          <w:sz w:val="28"/>
          <w:szCs w:val="28"/>
          <w:lang w:val="kk-KZ"/>
        </w:rPr>
        <w:t xml:space="preserve"> </w:t>
      </w:r>
      <w:r w:rsidRPr="003A3443">
        <w:rPr>
          <w:rFonts w:ascii="Times New Roman" w:hAnsi="Times New Roman"/>
          <w:sz w:val="28"/>
          <w:szCs w:val="28"/>
          <w:lang w:val="kk-KZ"/>
        </w:rPr>
        <w:t>қыздырылған</w:t>
      </w:r>
      <w:r w:rsidRPr="003A3443">
        <w:rPr>
          <w:rFonts w:ascii="Times New Roman" w:hAnsi="Times New Roman"/>
          <w:spacing w:val="-15"/>
          <w:sz w:val="28"/>
          <w:szCs w:val="28"/>
          <w:lang w:val="kk-KZ"/>
        </w:rPr>
        <w:t xml:space="preserve"> </w:t>
      </w:r>
      <w:r w:rsidR="00152E83">
        <w:rPr>
          <w:rFonts w:ascii="Times New Roman" w:hAnsi="Times New Roman"/>
          <w:sz w:val="28"/>
          <w:szCs w:val="28"/>
          <w:lang w:val="kk-KZ"/>
        </w:rPr>
        <w:t xml:space="preserve">глицерин </w:t>
      </w:r>
      <w:r w:rsidRPr="003A3443">
        <w:rPr>
          <w:rFonts w:ascii="Times New Roman" w:hAnsi="Times New Roman"/>
          <w:sz w:val="28"/>
          <w:szCs w:val="28"/>
          <w:lang w:val="kk-KZ"/>
        </w:rPr>
        <w:t>желатин тамшысымен құйылады және қақпақпен жабылады.Пайда болға</w:t>
      </w:r>
      <w:r w:rsidR="00152E83">
        <w:rPr>
          <w:rFonts w:ascii="Times New Roman" w:hAnsi="Times New Roman"/>
          <w:sz w:val="28"/>
          <w:szCs w:val="28"/>
          <w:lang w:val="kk-KZ"/>
        </w:rPr>
        <w:t xml:space="preserve">н майлы сақина алкогольге алдын </w:t>
      </w:r>
      <w:r w:rsidRPr="003A3443">
        <w:rPr>
          <w:rFonts w:ascii="Times New Roman" w:hAnsi="Times New Roman"/>
          <w:sz w:val="28"/>
          <w:szCs w:val="28"/>
          <w:lang w:val="kk-KZ"/>
        </w:rPr>
        <w:t>ала суланған мақта тампонымен алынады. Содан кейін препарат слайдқа ауыстырылады. Тозаңды талдау микрографтары levenhuk mad d35t LCD сандық тринокулярлық микроскопының көмегімен 600-1000 есе ұлғайтылып анықталды.</w:t>
      </w:r>
    </w:p>
    <w:p w14:paraId="0240FC03" w14:textId="23935C1B"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Тозаңды жинау А.Н.Бурмистровтың әдістемесі бойынша аспалы тозаң ұстағыштардың көмегімен жүргізілді [</w:t>
      </w:r>
      <w:r w:rsidR="007E11B0" w:rsidRPr="003A3443">
        <w:rPr>
          <w:rFonts w:ascii="Times New Roman" w:hAnsi="Times New Roman"/>
          <w:sz w:val="28"/>
          <w:szCs w:val="28"/>
          <w:lang w:val="kk-KZ"/>
        </w:rPr>
        <w:t>98</w:t>
      </w:r>
      <w:r w:rsidRPr="003A3443">
        <w:rPr>
          <w:rFonts w:ascii="Times New Roman" w:hAnsi="Times New Roman"/>
          <w:sz w:val="28"/>
          <w:szCs w:val="28"/>
          <w:lang w:val="kk-KZ"/>
        </w:rPr>
        <w:t>]. Тозаң құрамын талдау FOSS nirs 2500 анализаторында жүргізілді. Кейбір базалық шаруашылықтарда өндірілген балдың тозаң талдауы Werner van der Rohe әдісімен жүргізілді [</w:t>
      </w:r>
      <w:r w:rsidR="007E11B0" w:rsidRPr="003A3443">
        <w:rPr>
          <w:rFonts w:ascii="Times New Roman" w:hAnsi="Times New Roman"/>
          <w:sz w:val="28"/>
          <w:szCs w:val="28"/>
          <w:lang w:val="kk-KZ"/>
        </w:rPr>
        <w:t>99</w:t>
      </w:r>
      <w:r w:rsidRPr="003A3443">
        <w:rPr>
          <w:rFonts w:ascii="Times New Roman" w:hAnsi="Times New Roman"/>
          <w:sz w:val="28"/>
          <w:szCs w:val="28"/>
          <w:lang w:val="kk-KZ"/>
        </w:rPr>
        <w:t>].</w:t>
      </w:r>
    </w:p>
    <w:p w14:paraId="1210B976"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  Бал және ауылшаруашылық дақылдарын тозаңдандыруда қолдану үшін аралардың әртүрлі тұқымдарын флораға мамандандыру қабілеті бойынша бағалау әдістемесі жасалды.</w:t>
      </w:r>
    </w:p>
    <w:p w14:paraId="26A7AA74" w14:textId="372D9AD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Алынған эксперименттік материал Н.А.Плохинскийдің әдістемесі бойынша вариациялық статистика әдісі негізінде Microsoft Excel бағдарламасы бойынша өңделді [</w:t>
      </w:r>
      <w:r w:rsidR="007E11B0" w:rsidRPr="003A3443">
        <w:rPr>
          <w:rFonts w:ascii="Times New Roman" w:hAnsi="Times New Roman"/>
          <w:sz w:val="28"/>
          <w:szCs w:val="28"/>
          <w:lang w:val="kk-KZ"/>
        </w:rPr>
        <w:t>100</w:t>
      </w:r>
      <w:r w:rsidRPr="003A3443">
        <w:rPr>
          <w:rFonts w:ascii="Times New Roman" w:hAnsi="Times New Roman"/>
          <w:sz w:val="28"/>
          <w:szCs w:val="28"/>
          <w:lang w:val="kk-KZ"/>
        </w:rPr>
        <w:t>]. Тозаң дәндерін анықтау "Тозаң дәндерінің атласы" (Атлас пыльцевых зерн) арқылы жүргізілді [</w:t>
      </w:r>
      <w:r w:rsidR="007E11B0" w:rsidRPr="003A3443">
        <w:rPr>
          <w:rFonts w:ascii="Times New Roman" w:hAnsi="Times New Roman"/>
          <w:sz w:val="28"/>
          <w:szCs w:val="28"/>
          <w:lang w:val="kk-KZ"/>
        </w:rPr>
        <w:t>101</w:t>
      </w:r>
      <w:r w:rsidRPr="003A3443">
        <w:rPr>
          <w:rFonts w:ascii="Times New Roman" w:hAnsi="Times New Roman"/>
          <w:sz w:val="28"/>
          <w:szCs w:val="28"/>
          <w:lang w:val="kk-KZ"/>
        </w:rPr>
        <w:t>].</w:t>
      </w:r>
    </w:p>
    <w:p w14:paraId="0942F2AB" w14:textId="7E8987C0"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Аралардан ДНҚ-ны оқшаулау модификациямен СТАВ (Cetyltrimethylammonium bromide) әдісіне сәйкес жүргізілді. Митохондриялық ДНҚ генот</w:t>
      </w:r>
      <w:r w:rsidR="00077242" w:rsidRPr="003A3443">
        <w:rPr>
          <w:rFonts w:ascii="Times New Roman" w:hAnsi="Times New Roman"/>
          <w:sz w:val="28"/>
          <w:szCs w:val="28"/>
          <w:lang w:val="kk-KZ"/>
        </w:rPr>
        <w:t>ип</w:t>
      </w:r>
      <w:r w:rsidRPr="003A3443">
        <w:rPr>
          <w:rFonts w:ascii="Times New Roman" w:hAnsi="Times New Roman"/>
          <w:sz w:val="28"/>
          <w:szCs w:val="28"/>
          <w:lang w:val="kk-KZ"/>
        </w:rPr>
        <w:t xml:space="preserve">і лейцин тРНҚ (tRNAleu) және цитохром I оксидаза (COI) гендері арасындағы аймақ бойынша жүргізілді.  Бұрын бұл аймақ деп аталды COI-COII интергендік локус. Локустар арасындағы аймақты күшейту үшін E2 (5'-GGCAGAATAAGTGCATTG-3') және H2 (5'- CAATATCATTGATGACC -3') </w:t>
      </w:r>
      <w:r w:rsidRPr="003A3443">
        <w:rPr>
          <w:rFonts w:ascii="Times New Roman" w:hAnsi="Times New Roman"/>
          <w:sz w:val="28"/>
          <w:szCs w:val="28"/>
          <w:lang w:val="kk-KZ"/>
        </w:rPr>
        <w:lastRenderedPageBreak/>
        <w:t>олигонуклеотидтері синтезделді. Аралардың аналық шығу тегін анықтау, митохондриялық ДНҚ-ны күшейту арқылы талдау, drai эндонуклеазасымен өңдеу үшін ПТР-ПДРФ әдісі қолданылды [</w:t>
      </w:r>
      <w:r w:rsidR="000514EE" w:rsidRPr="003A3443">
        <w:rPr>
          <w:rFonts w:ascii="Times New Roman" w:hAnsi="Times New Roman"/>
          <w:sz w:val="28"/>
          <w:szCs w:val="28"/>
          <w:lang w:val="kk-KZ"/>
        </w:rPr>
        <w:t>102</w:t>
      </w:r>
      <w:r w:rsidRPr="003A3443">
        <w:rPr>
          <w:rFonts w:ascii="Times New Roman" w:hAnsi="Times New Roman"/>
          <w:sz w:val="28"/>
          <w:szCs w:val="28"/>
          <w:lang w:val="kk-KZ"/>
        </w:rPr>
        <w:t>].</w:t>
      </w:r>
    </w:p>
    <w:p w14:paraId="68644B62" w14:textId="77777777"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Аралардың генетикалық әртүрлілігін анықтау үшін 9 микросателиттік маркерлер A28, A88, A113, A43, B124, AP43, A24, AP55 және A007 пайдаланылды. </w:t>
      </w:r>
    </w:p>
    <w:p w14:paraId="6AACD075" w14:textId="065C1A06"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Ампликация өнімдерінің өлшемдері GeneMapper (Applied biosystems) бағдарламасы анықталған ds-33 Matrix Standard Kit G5 (Applied biosystems) матрицалық және калибрлеу жинақтарын пайдалана отырып, фрагменттік талдау жүргізілді [</w:t>
      </w:r>
      <w:r w:rsidR="000514EE" w:rsidRPr="003A3443">
        <w:rPr>
          <w:rFonts w:ascii="Times New Roman" w:hAnsi="Times New Roman"/>
          <w:sz w:val="28"/>
          <w:szCs w:val="28"/>
          <w:lang w:val="kk-KZ"/>
        </w:rPr>
        <w:t>103</w:t>
      </w:r>
      <w:r w:rsidRPr="003A3443">
        <w:rPr>
          <w:rFonts w:ascii="Times New Roman" w:hAnsi="Times New Roman"/>
          <w:sz w:val="28"/>
          <w:szCs w:val="28"/>
          <w:lang w:val="kk-KZ"/>
        </w:rPr>
        <w:t>].</w:t>
      </w:r>
    </w:p>
    <w:p w14:paraId="02C5FAE4" w14:textId="27418288"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мтДНК - ны секвенирлеу және отбасыларды филогенетикалық талдау әдістерін қолдана отырып талдау үшін k1 5'-TCTATACCACGACGTTATTC - 3' және K2 5'-CCACAAATTTCTGAACATTGACC-3' праймерлері қолданылды [</w:t>
      </w:r>
      <w:r w:rsidR="000514EE" w:rsidRPr="003A3443">
        <w:rPr>
          <w:rFonts w:ascii="Times New Roman" w:hAnsi="Times New Roman"/>
          <w:sz w:val="28"/>
          <w:szCs w:val="28"/>
          <w:lang w:val="kk-KZ"/>
        </w:rPr>
        <w:t>104</w:t>
      </w:r>
      <w:r w:rsidRPr="003A3443">
        <w:rPr>
          <w:rFonts w:ascii="Times New Roman" w:hAnsi="Times New Roman"/>
          <w:sz w:val="28"/>
          <w:szCs w:val="28"/>
          <w:lang w:val="kk-KZ"/>
        </w:rPr>
        <w:t>]. Алынған ПТР өнімін секвенирлеу өндірушінің нұсқауларына сәйкес BigDye v3 (Thermo fisher) китінің көмегімен Sanger көмегімен жүзеге асырылады. Секвенирлеу реакциясы өнімдерінің капиллярлық электрофорезі Seostudio генетикалық анализаторында (Thermofisher) жүргізілді. Митохондриялық цитохром оксидаза генінің реттілік деректері BOLD (BOLD – barcode of life data system деректер банкі) жүйесінде талданады [</w:t>
      </w:r>
      <w:r w:rsidR="000514EE" w:rsidRPr="003A3443">
        <w:rPr>
          <w:rFonts w:ascii="Times New Roman" w:hAnsi="Times New Roman"/>
          <w:sz w:val="28"/>
          <w:szCs w:val="28"/>
          <w:lang w:val="kk-KZ"/>
        </w:rPr>
        <w:t>105</w:t>
      </w:r>
      <w:r w:rsidRPr="003A3443">
        <w:rPr>
          <w:rFonts w:ascii="Times New Roman" w:hAnsi="Times New Roman"/>
          <w:sz w:val="28"/>
          <w:szCs w:val="28"/>
          <w:lang w:val="kk-KZ"/>
        </w:rPr>
        <w:t>].</w:t>
      </w:r>
    </w:p>
    <w:p w14:paraId="00369CE7" w14:textId="5C22FCF0" w:rsidR="0059750D" w:rsidRPr="003A3443" w:rsidRDefault="0059750D" w:rsidP="0059750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Генетикалық әртүрлілікті зерттеу үшін филогенетикалық талдау филогенетикалық, кластерлік, Байес талдауы, көп өлшемді масштабтау, көршілер мен генетикалық қашықтықты біріктіру, ағаш салу, популяция құрылымы негізінде жүргізілді [</w:t>
      </w:r>
      <w:r w:rsidR="000514EE" w:rsidRPr="003A3443">
        <w:rPr>
          <w:rFonts w:ascii="Times New Roman" w:hAnsi="Times New Roman"/>
          <w:sz w:val="28"/>
          <w:szCs w:val="28"/>
          <w:lang w:val="kk-KZ"/>
        </w:rPr>
        <w:t>106</w:t>
      </w:r>
      <w:r w:rsidRPr="003A3443">
        <w:rPr>
          <w:rFonts w:ascii="Times New Roman" w:hAnsi="Times New Roman"/>
          <w:sz w:val="28"/>
          <w:szCs w:val="28"/>
          <w:lang w:val="kk-KZ"/>
        </w:rPr>
        <w:t>].</w:t>
      </w:r>
    </w:p>
    <w:p w14:paraId="4A2DF381" w14:textId="77777777" w:rsidR="0059750D" w:rsidRPr="003A3443" w:rsidRDefault="0059750D" w:rsidP="0059750D">
      <w:pPr>
        <w:pStyle w:val="1"/>
        <w:tabs>
          <w:tab w:val="left" w:pos="1598"/>
        </w:tabs>
        <w:spacing w:before="0"/>
        <w:ind w:left="0" w:right="0" w:firstLine="709"/>
        <w:jc w:val="both"/>
      </w:pPr>
    </w:p>
    <w:p w14:paraId="5FE3856E" w14:textId="77777777" w:rsidR="0059750D" w:rsidRPr="003A3443" w:rsidRDefault="0059750D" w:rsidP="0059750D">
      <w:pPr>
        <w:pStyle w:val="1"/>
        <w:tabs>
          <w:tab w:val="left" w:pos="1598"/>
        </w:tabs>
        <w:spacing w:before="0"/>
        <w:ind w:left="0" w:right="0" w:firstLine="709"/>
        <w:jc w:val="both"/>
      </w:pPr>
    </w:p>
    <w:p w14:paraId="3682BA48" w14:textId="77777777" w:rsidR="0059750D" w:rsidRPr="003A3443" w:rsidRDefault="0059750D" w:rsidP="0059750D">
      <w:pPr>
        <w:pStyle w:val="1"/>
        <w:tabs>
          <w:tab w:val="left" w:pos="1598"/>
        </w:tabs>
        <w:spacing w:before="0"/>
        <w:ind w:left="0" w:right="0" w:firstLine="709"/>
        <w:jc w:val="both"/>
      </w:pPr>
    </w:p>
    <w:p w14:paraId="50313685" w14:textId="77777777" w:rsidR="0059750D" w:rsidRPr="003A3443" w:rsidRDefault="0059750D" w:rsidP="0059750D">
      <w:pPr>
        <w:pStyle w:val="1"/>
        <w:tabs>
          <w:tab w:val="left" w:pos="1598"/>
        </w:tabs>
        <w:spacing w:before="0"/>
        <w:ind w:left="0" w:right="0" w:firstLine="709"/>
        <w:jc w:val="both"/>
      </w:pPr>
    </w:p>
    <w:p w14:paraId="0B056868" w14:textId="77777777" w:rsidR="0059750D" w:rsidRPr="003A3443" w:rsidRDefault="0059750D" w:rsidP="0059750D">
      <w:pPr>
        <w:pStyle w:val="1"/>
        <w:tabs>
          <w:tab w:val="left" w:pos="1598"/>
        </w:tabs>
        <w:spacing w:before="0"/>
        <w:ind w:left="0" w:right="0" w:firstLine="709"/>
        <w:jc w:val="both"/>
      </w:pPr>
    </w:p>
    <w:p w14:paraId="69831A52" w14:textId="77777777" w:rsidR="0059750D" w:rsidRPr="003A3443" w:rsidRDefault="0059750D" w:rsidP="0059750D">
      <w:pPr>
        <w:pStyle w:val="1"/>
        <w:tabs>
          <w:tab w:val="left" w:pos="1598"/>
        </w:tabs>
        <w:spacing w:before="0"/>
        <w:ind w:left="0" w:right="0" w:firstLine="709"/>
        <w:jc w:val="both"/>
      </w:pPr>
    </w:p>
    <w:p w14:paraId="6595B2FF" w14:textId="77777777" w:rsidR="0059750D" w:rsidRPr="003A3443" w:rsidRDefault="0059750D" w:rsidP="0059750D">
      <w:pPr>
        <w:pStyle w:val="1"/>
        <w:tabs>
          <w:tab w:val="left" w:pos="1598"/>
        </w:tabs>
        <w:spacing w:before="0"/>
        <w:ind w:left="0" w:right="0" w:firstLine="709"/>
        <w:jc w:val="both"/>
      </w:pPr>
    </w:p>
    <w:p w14:paraId="3B00E077" w14:textId="77777777" w:rsidR="0059750D" w:rsidRPr="003A3443" w:rsidRDefault="0059750D" w:rsidP="0059750D">
      <w:pPr>
        <w:pStyle w:val="1"/>
        <w:tabs>
          <w:tab w:val="left" w:pos="1598"/>
        </w:tabs>
        <w:spacing w:before="0"/>
        <w:ind w:left="0" w:right="0" w:firstLine="709"/>
        <w:jc w:val="both"/>
      </w:pPr>
    </w:p>
    <w:p w14:paraId="2BB00A6D" w14:textId="77777777" w:rsidR="0059750D" w:rsidRPr="003A3443" w:rsidRDefault="0059750D" w:rsidP="0059750D">
      <w:pPr>
        <w:pStyle w:val="1"/>
        <w:tabs>
          <w:tab w:val="left" w:pos="1598"/>
        </w:tabs>
        <w:spacing w:before="0"/>
        <w:ind w:left="0" w:right="0" w:firstLine="709"/>
        <w:jc w:val="both"/>
      </w:pPr>
    </w:p>
    <w:p w14:paraId="1B8CBF3B" w14:textId="77777777" w:rsidR="0059750D" w:rsidRPr="003A3443" w:rsidRDefault="0059750D" w:rsidP="0059750D">
      <w:pPr>
        <w:pStyle w:val="1"/>
        <w:tabs>
          <w:tab w:val="left" w:pos="1598"/>
        </w:tabs>
        <w:spacing w:before="0"/>
        <w:ind w:left="0" w:right="0" w:firstLine="709"/>
        <w:jc w:val="both"/>
      </w:pPr>
    </w:p>
    <w:p w14:paraId="019106CA" w14:textId="77777777" w:rsidR="0059750D" w:rsidRPr="003A3443" w:rsidRDefault="0059750D" w:rsidP="0059750D">
      <w:pPr>
        <w:pStyle w:val="1"/>
        <w:tabs>
          <w:tab w:val="left" w:pos="1598"/>
        </w:tabs>
        <w:spacing w:before="0"/>
        <w:ind w:left="0" w:right="0" w:firstLine="709"/>
        <w:jc w:val="both"/>
      </w:pPr>
    </w:p>
    <w:p w14:paraId="33BE2A62" w14:textId="77777777" w:rsidR="0059750D" w:rsidRPr="003A3443" w:rsidRDefault="0059750D" w:rsidP="0059750D">
      <w:pPr>
        <w:pStyle w:val="1"/>
        <w:tabs>
          <w:tab w:val="left" w:pos="1598"/>
        </w:tabs>
        <w:spacing w:before="0"/>
        <w:ind w:left="0" w:right="0" w:firstLine="709"/>
        <w:jc w:val="both"/>
      </w:pPr>
    </w:p>
    <w:p w14:paraId="216CB185" w14:textId="0C285A74" w:rsidR="0059750D" w:rsidRDefault="0059750D" w:rsidP="0059750D">
      <w:pPr>
        <w:pStyle w:val="1"/>
        <w:tabs>
          <w:tab w:val="left" w:pos="1598"/>
        </w:tabs>
        <w:spacing w:before="0"/>
        <w:ind w:left="0" w:right="0" w:firstLine="709"/>
        <w:jc w:val="both"/>
      </w:pPr>
    </w:p>
    <w:p w14:paraId="0322D6FB" w14:textId="6A9E0F8E" w:rsidR="00AE0D48" w:rsidRDefault="00AE0D48" w:rsidP="0059750D">
      <w:pPr>
        <w:pStyle w:val="1"/>
        <w:tabs>
          <w:tab w:val="left" w:pos="1598"/>
        </w:tabs>
        <w:spacing w:before="0"/>
        <w:ind w:left="0" w:right="0" w:firstLine="709"/>
        <w:jc w:val="both"/>
      </w:pPr>
    </w:p>
    <w:p w14:paraId="4CC7B984" w14:textId="2524E242" w:rsidR="00AE0D48" w:rsidRDefault="00AE0D48" w:rsidP="0059750D">
      <w:pPr>
        <w:pStyle w:val="1"/>
        <w:tabs>
          <w:tab w:val="left" w:pos="1598"/>
        </w:tabs>
        <w:spacing w:before="0"/>
        <w:ind w:left="0" w:right="0" w:firstLine="709"/>
        <w:jc w:val="both"/>
      </w:pPr>
    </w:p>
    <w:p w14:paraId="1308C7A2" w14:textId="52DF5A88" w:rsidR="00AE0D48" w:rsidRDefault="00AE0D48" w:rsidP="0059750D">
      <w:pPr>
        <w:pStyle w:val="1"/>
        <w:tabs>
          <w:tab w:val="left" w:pos="1598"/>
        </w:tabs>
        <w:spacing w:before="0"/>
        <w:ind w:left="0" w:right="0" w:firstLine="709"/>
        <w:jc w:val="both"/>
      </w:pPr>
    </w:p>
    <w:p w14:paraId="5DA0F496" w14:textId="02D40EE4" w:rsidR="00AE0D48" w:rsidRDefault="00AE0D48" w:rsidP="0059750D">
      <w:pPr>
        <w:pStyle w:val="1"/>
        <w:tabs>
          <w:tab w:val="left" w:pos="1598"/>
        </w:tabs>
        <w:spacing w:before="0"/>
        <w:ind w:left="0" w:right="0" w:firstLine="709"/>
        <w:jc w:val="both"/>
      </w:pPr>
    </w:p>
    <w:p w14:paraId="1C4BDFA0" w14:textId="25CEC9B5" w:rsidR="00AE0D48" w:rsidRDefault="00AE0D48" w:rsidP="0059750D">
      <w:pPr>
        <w:pStyle w:val="1"/>
        <w:tabs>
          <w:tab w:val="left" w:pos="1598"/>
        </w:tabs>
        <w:spacing w:before="0"/>
        <w:ind w:left="0" w:right="0" w:firstLine="709"/>
        <w:jc w:val="both"/>
      </w:pPr>
    </w:p>
    <w:p w14:paraId="091CE14D" w14:textId="77777777" w:rsidR="00AE0D48" w:rsidRPr="003A3443" w:rsidRDefault="00AE0D48" w:rsidP="0059750D">
      <w:pPr>
        <w:pStyle w:val="1"/>
        <w:tabs>
          <w:tab w:val="left" w:pos="1598"/>
        </w:tabs>
        <w:spacing w:before="0"/>
        <w:ind w:left="0" w:right="0" w:firstLine="709"/>
        <w:jc w:val="both"/>
      </w:pPr>
    </w:p>
    <w:p w14:paraId="61E2F7F8" w14:textId="77777777" w:rsidR="0059750D" w:rsidRPr="003A3443" w:rsidRDefault="0059750D" w:rsidP="0059750D">
      <w:pPr>
        <w:pStyle w:val="1"/>
        <w:tabs>
          <w:tab w:val="left" w:pos="1598"/>
        </w:tabs>
        <w:spacing w:before="0"/>
        <w:ind w:left="0" w:right="0" w:firstLine="709"/>
        <w:jc w:val="both"/>
      </w:pPr>
    </w:p>
    <w:p w14:paraId="5B4FD393" w14:textId="35BD8653" w:rsidR="0059750D" w:rsidRPr="003A3443" w:rsidRDefault="0059750D" w:rsidP="0059750D">
      <w:pPr>
        <w:pStyle w:val="1"/>
        <w:tabs>
          <w:tab w:val="left" w:pos="1598"/>
        </w:tabs>
        <w:spacing w:before="0"/>
        <w:ind w:left="0" w:right="0" w:firstLine="709"/>
        <w:jc w:val="both"/>
      </w:pPr>
    </w:p>
    <w:p w14:paraId="1870981B" w14:textId="11B5FAD4" w:rsidR="0059750D" w:rsidRDefault="0059750D" w:rsidP="0059750D">
      <w:pPr>
        <w:pStyle w:val="1"/>
        <w:tabs>
          <w:tab w:val="left" w:pos="1598"/>
        </w:tabs>
        <w:spacing w:before="0"/>
        <w:ind w:left="0" w:right="0" w:firstLine="709"/>
        <w:jc w:val="both"/>
      </w:pPr>
      <w:r w:rsidRPr="003A3443">
        <w:lastRenderedPageBreak/>
        <w:t xml:space="preserve">3 ЗЕРТТЕУ НӘТИЖЕЛЕРІ </w:t>
      </w:r>
    </w:p>
    <w:p w14:paraId="0D64628C" w14:textId="77777777" w:rsidR="005E4157" w:rsidRPr="003A3443" w:rsidRDefault="005E4157" w:rsidP="0059750D">
      <w:pPr>
        <w:pStyle w:val="1"/>
        <w:tabs>
          <w:tab w:val="left" w:pos="1598"/>
        </w:tabs>
        <w:spacing w:before="0"/>
        <w:ind w:left="0" w:right="0" w:firstLine="709"/>
        <w:jc w:val="both"/>
      </w:pPr>
    </w:p>
    <w:p w14:paraId="25B636BA" w14:textId="77777777" w:rsidR="0059750D" w:rsidRPr="003A3443" w:rsidRDefault="0059750D" w:rsidP="0059750D">
      <w:pPr>
        <w:pStyle w:val="1"/>
        <w:tabs>
          <w:tab w:val="left" w:pos="1598"/>
        </w:tabs>
        <w:spacing w:before="0"/>
        <w:ind w:left="0" w:right="0" w:firstLine="709"/>
        <w:jc w:val="both"/>
      </w:pPr>
      <w:r w:rsidRPr="003A3443">
        <w:t>3.1 Қазақстанның оңтүстік шығысы аймағында өсірілетін бал араларының морфологиясын зерттеу</w:t>
      </w:r>
    </w:p>
    <w:p w14:paraId="5A5E48B9" w14:textId="77777777" w:rsidR="0059750D" w:rsidRPr="003A3443" w:rsidRDefault="0059750D" w:rsidP="0059750D">
      <w:pPr>
        <w:pStyle w:val="a7"/>
        <w:ind w:left="0" w:firstLine="708"/>
      </w:pPr>
      <w:r w:rsidRPr="003A3443">
        <w:t>Зерттеудің мақсаты зерттеуге алынған ара шаруашылықтарынан бастапқы деректер негізінде Қазақстанның әртүрлі табиғи-климаттық аймақтарында аудандастырылған ара тұқымдарының морфометриялық белгілерін зерттеу болды. Қойылған міндеттерді орындау үшін ара шаруашылықтарынан алынған бастапқы мәліметтер негізінде ара отбасының  селекциялық топтары зерттелді және морфометриялық</w:t>
      </w:r>
      <w:r w:rsidRPr="003A3443">
        <w:rPr>
          <w:spacing w:val="-12"/>
        </w:rPr>
        <w:t xml:space="preserve"> </w:t>
      </w:r>
      <w:r w:rsidRPr="003A3443">
        <w:t>зерттеулер</w:t>
      </w:r>
      <w:r w:rsidRPr="003A3443">
        <w:rPr>
          <w:spacing w:val="-13"/>
        </w:rPr>
        <w:t xml:space="preserve"> </w:t>
      </w:r>
      <w:r w:rsidRPr="003A3443">
        <w:t>негізінде</w:t>
      </w:r>
      <w:r w:rsidRPr="003A3443">
        <w:rPr>
          <w:spacing w:val="-13"/>
        </w:rPr>
        <w:t xml:space="preserve"> </w:t>
      </w:r>
      <w:r w:rsidRPr="003A3443">
        <w:t>аралардың</w:t>
      </w:r>
      <w:r w:rsidRPr="003A3443">
        <w:rPr>
          <w:spacing w:val="-12"/>
        </w:rPr>
        <w:t xml:space="preserve"> </w:t>
      </w:r>
      <w:r w:rsidRPr="003A3443">
        <w:t>әртүрлі</w:t>
      </w:r>
      <w:r w:rsidRPr="003A3443">
        <w:rPr>
          <w:spacing w:val="-12"/>
        </w:rPr>
        <w:t xml:space="preserve"> </w:t>
      </w:r>
      <w:r w:rsidRPr="003A3443">
        <w:t>тұқымдарына</w:t>
      </w:r>
      <w:r w:rsidRPr="003A3443">
        <w:rPr>
          <w:spacing w:val="-14"/>
        </w:rPr>
        <w:t xml:space="preserve"> </w:t>
      </w:r>
      <w:r w:rsidRPr="003A3443">
        <w:t>салыстырмалы</w:t>
      </w:r>
      <w:r w:rsidRPr="003A3443">
        <w:rPr>
          <w:spacing w:val="-9"/>
        </w:rPr>
        <w:t xml:space="preserve"> </w:t>
      </w:r>
      <w:r w:rsidRPr="003A3443">
        <w:t xml:space="preserve">талдау </w:t>
      </w:r>
      <w:r w:rsidRPr="003A3443">
        <w:rPr>
          <w:spacing w:val="-2"/>
        </w:rPr>
        <w:t>жүргізілді.</w:t>
      </w:r>
    </w:p>
    <w:p w14:paraId="6E18C229" w14:textId="540F8B15" w:rsidR="0059750D" w:rsidRPr="003A3443" w:rsidRDefault="0059750D" w:rsidP="0059750D">
      <w:pPr>
        <w:pStyle w:val="a7"/>
        <w:ind w:left="0" w:firstLine="708"/>
      </w:pPr>
      <w:r w:rsidRPr="003A3443">
        <w:t>Зерттеу нысаны Қазақстанның оңтүстік-шығыс аймағындағы (Алматы және Жетісу облыстары) ара шаруашылықтарының 8 омартасынан 1370 ара отбасыларынан бал араларының морфометриялық белгілері зерттелді.  Зерттеуге алынған 8 омарта шаруашылығының с</w:t>
      </w:r>
      <w:r w:rsidR="00077242" w:rsidRPr="003A3443">
        <w:t>ип</w:t>
      </w:r>
      <w:r w:rsidRPr="003A3443">
        <w:t>атамасы төменде көрсетілген (кесте 1).</w:t>
      </w:r>
    </w:p>
    <w:p w14:paraId="46DDA0BF" w14:textId="646DCC48" w:rsidR="0059750D" w:rsidRPr="003A3443" w:rsidRDefault="0059750D" w:rsidP="0059750D">
      <w:pPr>
        <w:pStyle w:val="a7"/>
        <w:ind w:left="0" w:firstLine="708"/>
      </w:pPr>
      <w:r w:rsidRPr="003A3443">
        <w:t xml:space="preserve">1-кестедегі деректерде көрсеткендей, «Мыхмет» ЖК тау бөктеріндегі аймақта 100 ара отбасынан тұратын краиндық тұқымын өсіреді, омартасы – тұрақты, омарта жұмысы бал өнімдерін өндіру және </w:t>
      </w:r>
      <w:r w:rsidR="00CA13A8" w:rsidRPr="003A3443">
        <w:t>ара тұқымын асылдандыру</w:t>
      </w:r>
      <w:r w:rsidRPr="003A3443">
        <w:t xml:space="preserve"> бағытта жүргізеді. «Beequeen» жеке кәсіпкерінде - 200 ара отбасы бар, олар тау бөктері-дала аймағында орналасқан, краиндық және карпат</w:t>
      </w:r>
      <w:r w:rsidR="00CA13A8" w:rsidRPr="003A3443">
        <w:t xml:space="preserve"> тұқымдарын өсірумен айналысады. Б</w:t>
      </w:r>
      <w:r w:rsidRPr="003A3443">
        <w:t>ағыты - бал өнімдерін өндіру және асыл тұ</w:t>
      </w:r>
      <w:r w:rsidR="00CA13A8" w:rsidRPr="003A3443">
        <w:t>қымды және тұқымдық пакеттерді дайындаумен</w:t>
      </w:r>
      <w:r w:rsidRPr="003A3443">
        <w:t xml:space="preserve"> айналысады. </w:t>
      </w:r>
      <w:r w:rsidR="00264156" w:rsidRPr="003A3443">
        <w:t>ШҚ</w:t>
      </w:r>
      <w:r w:rsidRPr="003A3443">
        <w:t xml:space="preserve"> «Маруп» 150 ара отбасын өсіреді, бұл омартада краин тұқымымен айналысады, омартасы – көшпелі, бағыты - бал өнімдерін өндіру және асыл тұқымды бағытта жүргізеді. ЖК «Жамбо Тау Бал» омартасы краин тұқымымен айналысады, бұл омартада 100 ара отбасын өсірумен айналысады, омартасы тұрақты, бал-асыл тұқымды бағытта жұмыс істейді. ЖК «Гулдала бал ара шаруашылығы» - 200 ара отбасы бар, бұл омартада краин тұқымын өсіреді, бағыты - бал өнімдерін өндіру және асыл тұқымды бағытта жүргізеді, бұл шаруашылықтар көшпелі. ЖК «Тлеухан» краин тұқымымен айналысады, бұл омартада 500 ара отбасын өсіреді, омартасы – тұрақты, бағыты - бал өнімдерін өндіру және асыл тұқымды бағытта жүргізеді. ЖК «Нестеренко» краин тұқымымен айналысады, бұл омартада 100 ара отбасы бар, омартасы – тұрақты, бағыты - бал өнімдері және асыл тұқымды бағытта жүргізеді. ҚазҰАЗУ оқу-тәжірибе омартасында 20 ара отбасы бар, оның ішінде 10 ара отбасы краин тұқымы және 10 ара отбасы карпат тұқымын құрайды.</w:t>
      </w:r>
    </w:p>
    <w:p w14:paraId="3F6C90FC" w14:textId="64CE4413" w:rsidR="0059750D" w:rsidRPr="003A3443" w:rsidRDefault="0059750D" w:rsidP="0059750D">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t xml:space="preserve">Осылайша, Алматы және Жетісу облыстарының шаруашылықтарының негізгі бағыттары бал өнімдері </w:t>
      </w:r>
      <w:r w:rsidR="00CA13A8" w:rsidRPr="003A3443">
        <w:rPr>
          <w:rFonts w:ascii="Times New Roman" w:hAnsi="Times New Roman"/>
          <w:sz w:val="28"/>
          <w:szCs w:val="28"/>
          <w:lang w:val="kk-KZ"/>
        </w:rPr>
        <w:t xml:space="preserve">жаналаумен асылдандыру жұмыстарымен </w:t>
      </w:r>
      <w:r w:rsidR="006E07EE" w:rsidRPr="003A3443">
        <w:rPr>
          <w:rFonts w:ascii="Times New Roman" w:hAnsi="Times New Roman"/>
          <w:sz w:val="28"/>
          <w:szCs w:val="28"/>
          <w:lang w:val="kk-KZ"/>
        </w:rPr>
        <w:t>анықталды</w:t>
      </w:r>
      <w:r w:rsidRPr="003A3443">
        <w:rPr>
          <w:rFonts w:ascii="Times New Roman" w:hAnsi="Times New Roman"/>
          <w:sz w:val="28"/>
          <w:szCs w:val="28"/>
          <w:lang w:val="kk-KZ"/>
        </w:rPr>
        <w:t>.</w:t>
      </w:r>
      <w:r w:rsidR="006E07EE" w:rsidRPr="003A3443">
        <w:rPr>
          <w:rFonts w:ascii="Times New Roman" w:hAnsi="Times New Roman"/>
          <w:sz w:val="28"/>
          <w:szCs w:val="28"/>
          <w:lang w:val="kk-KZ"/>
        </w:rPr>
        <w:t xml:space="preserve"> Сегіз шаруашылықтын бәрінде крайндық ал тек екеуінде Beequeen, ҚазҰАЗУ-да ғана карпаттық ара тұқымы өсіріледі. Краиндық ара тұқымы бойынша 1300, ал карпат тұқымы арасы 70 ұя өсріледі. </w:t>
      </w:r>
    </w:p>
    <w:p w14:paraId="4302E5F8" w14:textId="70D0F4AF" w:rsidR="0059750D" w:rsidRPr="003A3443" w:rsidRDefault="0059750D" w:rsidP="0059750D">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t>Алматы және Жетісу облыстарының негізгі шаруашылықтарынан, ЖК «Beequeen» (Еңбекшіқазақ ауданы) және ЖК «</w:t>
      </w:r>
      <w:r w:rsidR="00255CE8" w:rsidRPr="003A3443">
        <w:rPr>
          <w:rFonts w:ascii="Times New Roman" w:hAnsi="Times New Roman"/>
          <w:sz w:val="28"/>
          <w:szCs w:val="28"/>
          <w:lang w:val="kk-KZ"/>
        </w:rPr>
        <w:t>Т</w:t>
      </w:r>
      <w:r w:rsidRPr="003A3443">
        <w:rPr>
          <w:rFonts w:ascii="Times New Roman" w:hAnsi="Times New Roman"/>
          <w:sz w:val="28"/>
          <w:szCs w:val="28"/>
          <w:lang w:val="kk-KZ"/>
        </w:rPr>
        <w:t>леухан» (Алакөл ауданы) карпаттық және краиндық тұқымдарымен ара отбасыларының топтары құрылды.</w:t>
      </w:r>
    </w:p>
    <w:p w14:paraId="613D2D70" w14:textId="0D7F3628" w:rsidR="0059750D" w:rsidRPr="003A3443" w:rsidRDefault="0059750D" w:rsidP="0059750D">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lastRenderedPageBreak/>
        <w:t>ҚазҰАЗУ «Саймасай» зерттеу агротехникалық паркінде, Алматы облысы Еңбекшіқазақ ауданы Саймасай ауылында, Қазақстан популяциясын сынау</w:t>
      </w:r>
      <w:r w:rsidR="000D5158" w:rsidRPr="003A3443">
        <w:rPr>
          <w:rFonts w:ascii="Times New Roman" w:hAnsi="Times New Roman"/>
          <w:sz w:val="28"/>
          <w:szCs w:val="28"/>
          <w:lang w:val="kk-KZ"/>
        </w:rPr>
        <w:t xml:space="preserve"> үшін тәжірибелік-оқу омарта шаруашылығы жүргізілді</w:t>
      </w:r>
      <w:r w:rsidRPr="003A3443">
        <w:rPr>
          <w:rFonts w:ascii="Times New Roman" w:hAnsi="Times New Roman"/>
          <w:sz w:val="28"/>
          <w:szCs w:val="28"/>
          <w:lang w:val="kk-KZ"/>
        </w:rPr>
        <w:t>.</w:t>
      </w:r>
    </w:p>
    <w:p w14:paraId="0305136F" w14:textId="77777777" w:rsidR="0059750D" w:rsidRPr="003A3443" w:rsidRDefault="0059750D" w:rsidP="0059750D">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t>Селекциялық топтарды іріктеу осы аймаққа бейімделген тұқымдық материалы бар шаруашылықтарда, 2021 және 2022 жылдар үлгілерін зерттеу, материалдың шығу тегін сауалнама және омарта журналдарын зерттеу арқылы анықтау, оны пайдалану ұзақтығы (тұрақтылық) және осы топтардың ара отбасының өнімділігі бойынша нәтижелерін теңестіру негізінде жүргізілді.</w:t>
      </w:r>
    </w:p>
    <w:p w14:paraId="74C73275" w14:textId="33BA7FA4" w:rsidR="0059750D" w:rsidRPr="003A3443" w:rsidRDefault="0059750D" w:rsidP="0059750D">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t>Зерттеу нәтижесінде селекциялық топтарды құру бойынша жұмыс ең перспективалы болып табылатын келесі шаруашылықтар анықталды: ЖК «Beequeen» және ҚАЗҰАЗУ оқу-тәжірибелік омартасы (Алматы облысы, Еңбекшіқазақ ауданы); ЖК «</w:t>
      </w:r>
      <w:r w:rsidR="00F47230" w:rsidRPr="003A3443">
        <w:rPr>
          <w:rFonts w:ascii="Times New Roman" w:hAnsi="Times New Roman"/>
          <w:sz w:val="28"/>
          <w:szCs w:val="28"/>
          <w:lang w:val="kk-KZ"/>
        </w:rPr>
        <w:t>Т</w:t>
      </w:r>
      <w:r w:rsidRPr="003A3443">
        <w:rPr>
          <w:rFonts w:ascii="Times New Roman" w:hAnsi="Times New Roman"/>
          <w:sz w:val="28"/>
          <w:szCs w:val="28"/>
          <w:lang w:val="kk-KZ"/>
        </w:rPr>
        <w:t>леухан» (Жетісу облысы, Алакөл ауданы).</w:t>
      </w:r>
    </w:p>
    <w:p w14:paraId="1344A183" w14:textId="1BA7E28A" w:rsidR="000D5158" w:rsidRPr="003A3443" w:rsidRDefault="0059750D" w:rsidP="000D5158">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t>ЖК «</w:t>
      </w:r>
      <w:r w:rsidR="00F47230" w:rsidRPr="003A3443">
        <w:rPr>
          <w:rFonts w:ascii="Times New Roman" w:hAnsi="Times New Roman"/>
          <w:sz w:val="28"/>
          <w:szCs w:val="28"/>
          <w:lang w:val="kk-KZ"/>
        </w:rPr>
        <w:t>Т</w:t>
      </w:r>
      <w:r w:rsidRPr="003A3443">
        <w:rPr>
          <w:rFonts w:ascii="Times New Roman" w:hAnsi="Times New Roman"/>
          <w:sz w:val="28"/>
          <w:szCs w:val="28"/>
          <w:lang w:val="kk-KZ"/>
        </w:rPr>
        <w:t>леухан» 2020 жылы Германиядан әкелінген Сергей Рауыштың (код 77) Тройзек тұқымынан 500 краин тұқымын ұстайды. ҚАЗҰАЗУ оқу-тәжірибе омартасы 10 карпат тұқымды отбасын ұстайды, олардың аналықтары Вучков түрінен Е.В. Гайдар популяциясынан алынған және 10 краиндық тұқымды отбасын, ол жергілікті Кастек популяциясынан алынған.</w:t>
      </w:r>
    </w:p>
    <w:p w14:paraId="617CC4D5" w14:textId="215349D8" w:rsidR="000D5158" w:rsidRPr="003A3443" w:rsidRDefault="000D5158" w:rsidP="000D5158">
      <w:pPr>
        <w:spacing w:after="0" w:line="240" w:lineRule="auto"/>
        <w:ind w:firstLine="567"/>
        <w:jc w:val="both"/>
        <w:rPr>
          <w:rFonts w:ascii="Times New Roman" w:hAnsi="Times New Roman"/>
          <w:sz w:val="28"/>
          <w:szCs w:val="28"/>
          <w:lang w:val="kk-KZ"/>
        </w:rPr>
      </w:pPr>
      <w:r w:rsidRPr="003A3443">
        <w:rPr>
          <w:rFonts w:ascii="Times New Roman" w:hAnsi="Times New Roman"/>
          <w:sz w:val="28"/>
          <w:szCs w:val="28"/>
          <w:lang w:val="kk-KZ"/>
        </w:rPr>
        <w:t>ЖК «Beequeen» 200 отбасын ұстайды, олардың 140-ы краиндық тұқымы, 60-ы карпат тұқымы әртүрлі шығу тегімен. Полша GMA және Вучков түрінен Е.В. Гайдардан әкелінген тұқымдық материалдан.</w:t>
      </w:r>
    </w:p>
    <w:p w14:paraId="3ADAAFCA" w14:textId="061D267E" w:rsidR="0059750D" w:rsidRPr="003A3443" w:rsidRDefault="0059750D" w:rsidP="0059750D">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ab/>
      </w:r>
      <w:r w:rsidR="00255CE8" w:rsidRPr="003A3443">
        <w:rPr>
          <w:rFonts w:ascii="Times New Roman" w:hAnsi="Times New Roman"/>
          <w:sz w:val="28"/>
          <w:szCs w:val="28"/>
          <w:lang w:val="kk-KZ"/>
        </w:rPr>
        <w:t>Бұл зертеулердегі көрсеткіштер қанаттардың үш индексі кубиталды, ганталды, дискойдалды ауыиқу анықталды.</w:t>
      </w:r>
      <w:r w:rsidRPr="003A3443">
        <w:rPr>
          <w:rFonts w:ascii="Times New Roman" w:hAnsi="Times New Roman"/>
          <w:sz w:val="28"/>
          <w:szCs w:val="28"/>
          <w:lang w:val="kk-KZ"/>
        </w:rPr>
        <w:t>Алматы және Жетісу облыстарының селекциялық омарталарындағы жұмысшы аралардың морфометриялық белгілері. Алматы және Жетісу облыстарының ара отбасының тұқымдық құрамының толық көрінісін алу үшін зерттелген омарталардан морфометриялық талдау үшін 30 ара отбасы бойынша 50 сынама алынды. Аралардың морфометриялық белгілерін анықтау үшін келесі индекстер пайдаланылды: кубитальді, гантель индексітер,  дискоидальді жылжуы</w:t>
      </w:r>
      <w:r w:rsidRPr="003A3443">
        <w:rPr>
          <w:rFonts w:ascii="Times New Roman" w:hAnsi="Times New Roman"/>
          <w:lang w:val="kk-KZ"/>
        </w:rPr>
        <w:t xml:space="preserve"> </w:t>
      </w:r>
      <w:r w:rsidRPr="003A3443">
        <w:rPr>
          <w:rFonts w:ascii="Times New Roman" w:hAnsi="Times New Roman"/>
          <w:sz w:val="28"/>
          <w:szCs w:val="28"/>
          <w:lang w:val="kk-KZ"/>
        </w:rPr>
        <w:t>(2-кесте).</w:t>
      </w:r>
    </w:p>
    <w:p w14:paraId="7296BA76" w14:textId="6E00A680" w:rsidR="0059750D" w:rsidRPr="003A3443" w:rsidRDefault="0059750D" w:rsidP="0059750D">
      <w:pPr>
        <w:pStyle w:val="a7"/>
        <w:ind w:left="0" w:firstLine="708"/>
      </w:pPr>
      <w:r w:rsidRPr="003A3443">
        <w:t>Еңбекшіқазақ, Кербұлақ, Ұйғыр аудандары мен Текелі қаласындағы омарталардағы ара отбасыларынан жұмысшы аралардың морфометриялық белгілерінің әртүрлі әдістемелерін зерттелді, селекциялық және асылдандыру жұмыстарын жүргізетін ара отбасыларының препараттарының көшірмелері сканерленіп, MorphoXL және IdentyFly бағдарламаларда өңделді.</w:t>
      </w:r>
    </w:p>
    <w:p w14:paraId="1B7C3828" w14:textId="4A81988D" w:rsidR="0059750D" w:rsidRPr="003A3443" w:rsidRDefault="0059750D" w:rsidP="0059750D">
      <w:pPr>
        <w:pStyle w:val="a7"/>
        <w:ind w:left="0" w:firstLine="708"/>
      </w:pPr>
      <w:r w:rsidRPr="003A3443">
        <w:t xml:space="preserve">ЖК «Тлеухан» (Алакөл ауданы), ЖК «Beequeen» (Еңбекшіқазақ ауданы), ЖК «Мыхмет», ЖК «ЖамбоТау бал» (Текелі қаласы), </w:t>
      </w:r>
      <w:r w:rsidR="00264156" w:rsidRPr="003A3443">
        <w:t>ШҚ</w:t>
      </w:r>
      <w:r w:rsidRPr="003A3443">
        <w:t xml:space="preserve"> «Маруп» (Ұйғыр ауданы), ЖК «Нестеренко» (Кербұлақ ауданы) және ҚАЗҰАЗУ оқу-тәжірибе омартасынан алынған нәтижелер морфометриялық көрсеткіштер бойынша талданды.</w:t>
      </w:r>
    </w:p>
    <w:p w14:paraId="0783109B" w14:textId="77777777" w:rsidR="0059750D" w:rsidRPr="003A3443" w:rsidRDefault="0059750D" w:rsidP="0059750D">
      <w:pPr>
        <w:pStyle w:val="a7"/>
        <w:ind w:left="0" w:firstLine="708"/>
      </w:pPr>
      <w:r w:rsidRPr="003A3443">
        <w:t xml:space="preserve">Алынған бастапқы морфометриялық талдау барлық үлгілердің кубитальді индексі 1,55-тен 4,22-ге дейін өзгергенін көрсетті. </w:t>
      </w:r>
      <w:r w:rsidRPr="003A3443">
        <w:rPr>
          <w:i/>
        </w:rPr>
        <w:t>A.m.сarnica</w:t>
      </w:r>
      <w:r w:rsidRPr="003A3443">
        <w:t xml:space="preserve"> тұқымын зерттеу барысында ЖК «Мыхмет», ЖК «Жамбо Тау бал» 2,27-ден 2,24-ке дейін көрсеткен, бұл кезде вариация коэффициенті 14,5%-дан 18,4%-ға дейін жеткен, бұл өз омартасында өсіру үшін ең жақсы көрсеткіш болып табылады. Ең жоғары мәндер ЖК «Нестеренко», ҚазҰАЗУ оқу-тәжірибелік омартасында 2,72±0,30; </w:t>
      </w:r>
      <w:r w:rsidRPr="003A3443">
        <w:lastRenderedPageBreak/>
        <w:t>2,74±0,07 болды. Ал төмен кубитальді индекс мәндері ЖК «Жамбо-Тау Бал» 2,27±0,05, ЖК «Beequeen» (карпатка) 2,48±0,04 және ЖК «Мыхмет» 2,4±0,05 болып табылды. Ал қалған шаруашылықтар 2,53-тен 2,62-ге дейінгі орташа көрсеткіштерді көрсетті.</w:t>
      </w:r>
    </w:p>
    <w:p w14:paraId="4A20B504" w14:textId="77777777" w:rsidR="0059750D" w:rsidRPr="003A3443" w:rsidRDefault="0059750D" w:rsidP="0059750D">
      <w:pPr>
        <w:pStyle w:val="a7"/>
        <w:ind w:left="0" w:firstLine="708"/>
      </w:pPr>
      <w:r w:rsidRPr="003A3443">
        <w:t>Гантельді  индексі бойынша көрсеткіштердің өзгергіштігі 0,80-ден 1,21-ге дейін, орташа мәні 0,093±0,01. ЖК «Тлеухан» 1,11±0,02 мәнімен жоғары көрсеткіштерді көрсетті, вариация коэффициенті 7,87%, бұл барлық зерттелген ара үлгілерінің вариация коэффициентінің орташа мәніне сәйкес келеді (6,97%-дан 11,47%-ға дейін). Ал қалған зерттелген шаруашылықтардың гантель индекстері 0,93-тен 1,03-ке дейін ауытқып, ауытқулар аз болды. Алынған нәтижелерге сүйенсек, ара отбасыларының өз омартасында өсіруге жарамдылығы 36,0%-ды құрайды. Ал екінші әдіс бойынша кубиталь индексінің пайыздық қатынасы 36%-дан 38%-ға дейін ауытқиды.</w:t>
      </w:r>
    </w:p>
    <w:p w14:paraId="63CD48D2" w14:textId="619DC31E" w:rsidR="0059750D" w:rsidRPr="003A3443" w:rsidRDefault="0059750D" w:rsidP="0059750D">
      <w:pPr>
        <w:pStyle w:val="a7"/>
        <w:ind w:left="0" w:firstLine="708"/>
      </w:pPr>
      <w:r w:rsidRPr="003A3443">
        <w:t xml:space="preserve">Бұл тұқымның дискоидальді жылжуы өзгергіштігі 0,54-тен 4,71-ге дейін, бұл статистикалық өңдеулер бойынша үлкен ауытқуды көрсетеді. </w:t>
      </w:r>
      <w:r w:rsidRPr="003A3443">
        <w:rPr>
          <w:i/>
        </w:rPr>
        <w:t>A.m.сarpatica</w:t>
      </w:r>
      <w:r w:rsidRPr="003A3443">
        <w:t xml:space="preserve"> тұқымы бойынша дискоидальді  ығысу мәндері ЖК «Beequeen»-де 4,71±0,36 және ҚАЗҰАЗУ оқу-тәжірибе омартасында 3,52±0,35, бұл мұндай тұқымдар үшін норма болып табылады. Ал </w:t>
      </w:r>
      <w:r w:rsidRPr="003A3443">
        <w:rPr>
          <w:i/>
        </w:rPr>
        <w:t>A.m.carnica</w:t>
      </w:r>
      <w:r w:rsidRPr="003A3443">
        <w:t xml:space="preserve"> тұқымдары бойынша ең төменгі мәндер ЖК «Мыхмет»-те 0,54±0,33, ал ЖК «Тлеукан»-да 3,81±0,31, бұл жеткілікті жоғары көрсеткіш болып табылады.</w:t>
      </w:r>
    </w:p>
    <w:p w14:paraId="3F88B0A0" w14:textId="20C6F3CA" w:rsidR="0059750D" w:rsidRPr="00033698" w:rsidRDefault="00033698" w:rsidP="00033698">
      <w:pPr>
        <w:pStyle w:val="a7"/>
        <w:ind w:left="0" w:firstLine="708"/>
      </w:pPr>
      <w:r w:rsidRPr="00033698">
        <w:t>Морфометриялық зерттеу нәтижесінде әрбір шаруашылықтағы бал араларының морфологиялық көрсеткіштерінде айтарлықтай айырмашылықтар анықталды. Кубитальді, гантельді және дискоидальді индекстер бойынша алынған деректер ара тұқымдарының фенотиптік ерекшеліктерін бағалауға негіз болды. Бұл көрсеткіштер бал араларын белгілі бір табиғи-климаттық жағдайларда өсіруге жарамдылық деңгейін анықтауға мүмкіндік берді. Морфологиялық талдау нәтижесінде зерттелген бал арасы отбасыларының жергілікті экологиялық жағдайларға бейімделу қабілеті жоғары екені дәлелденді. Осыған байланысты зерттелген бал арасы популяциялары өз омартасында өсіруге жарамды деп танылды</w:t>
      </w:r>
    </w:p>
    <w:p w14:paraId="79ECB008" w14:textId="77777777" w:rsidR="0059750D" w:rsidRPr="003A3443" w:rsidRDefault="0059750D">
      <w:pPr>
        <w:rPr>
          <w:lang w:val="kk-KZ"/>
        </w:rPr>
      </w:pPr>
    </w:p>
    <w:p w14:paraId="082A0ECF" w14:textId="77777777" w:rsidR="0059750D" w:rsidRPr="003A3443" w:rsidRDefault="0059750D">
      <w:pPr>
        <w:rPr>
          <w:lang w:val="kk-KZ"/>
        </w:rPr>
      </w:pPr>
    </w:p>
    <w:p w14:paraId="5086BDE4" w14:textId="77777777" w:rsidR="0059750D" w:rsidRPr="003A3443" w:rsidRDefault="0059750D">
      <w:pPr>
        <w:rPr>
          <w:lang w:val="kk-KZ"/>
        </w:rPr>
      </w:pPr>
    </w:p>
    <w:p w14:paraId="5C2FB17D" w14:textId="77777777" w:rsidR="0059750D" w:rsidRPr="003A3443" w:rsidRDefault="0059750D">
      <w:pPr>
        <w:rPr>
          <w:lang w:val="kk-KZ"/>
        </w:rPr>
      </w:pPr>
    </w:p>
    <w:p w14:paraId="2CB8E433" w14:textId="77777777" w:rsidR="0059750D" w:rsidRPr="003A3443" w:rsidRDefault="0059750D">
      <w:pPr>
        <w:rPr>
          <w:lang w:val="kk-KZ"/>
        </w:rPr>
      </w:pPr>
    </w:p>
    <w:p w14:paraId="4C173F8F" w14:textId="77777777" w:rsidR="0059750D" w:rsidRPr="003A3443" w:rsidRDefault="0059750D">
      <w:pPr>
        <w:rPr>
          <w:lang w:val="kk-KZ"/>
        </w:rPr>
      </w:pPr>
    </w:p>
    <w:p w14:paraId="32EE3248" w14:textId="77777777" w:rsidR="0059750D" w:rsidRPr="003A3443" w:rsidRDefault="0059750D">
      <w:pPr>
        <w:rPr>
          <w:lang w:val="kk-KZ"/>
        </w:rPr>
      </w:pPr>
    </w:p>
    <w:p w14:paraId="770BCC1E" w14:textId="77777777" w:rsidR="0059750D" w:rsidRPr="003A3443" w:rsidRDefault="0059750D">
      <w:pPr>
        <w:rPr>
          <w:lang w:val="kk-KZ"/>
        </w:rPr>
      </w:pPr>
    </w:p>
    <w:p w14:paraId="1AA2A48B" w14:textId="77777777" w:rsidR="0059750D" w:rsidRPr="003A3443" w:rsidRDefault="0059750D">
      <w:pPr>
        <w:rPr>
          <w:lang w:val="kk-KZ"/>
        </w:rPr>
        <w:sectPr w:rsidR="0059750D" w:rsidRPr="003A3443" w:rsidSect="00AE0D48">
          <w:pgSz w:w="11906" w:h="16838"/>
          <w:pgMar w:top="1134" w:right="567" w:bottom="1134" w:left="1701" w:header="709" w:footer="709" w:gutter="0"/>
          <w:cols w:space="708"/>
          <w:docGrid w:linePitch="360"/>
        </w:sectPr>
      </w:pPr>
    </w:p>
    <w:p w14:paraId="6C8F35E5" w14:textId="7CC373D7" w:rsidR="0059750D" w:rsidRPr="003A3443" w:rsidRDefault="007237BC" w:rsidP="005E4157">
      <w:pPr>
        <w:ind w:firstLine="708"/>
        <w:rPr>
          <w:rFonts w:ascii="Times New Roman" w:hAnsi="Times New Roman"/>
          <w:sz w:val="28"/>
          <w:szCs w:val="28"/>
          <w:lang w:val="kk-KZ"/>
        </w:rPr>
      </w:pPr>
      <w:r w:rsidRPr="003A3443">
        <w:rPr>
          <w:rFonts w:ascii="Times New Roman" w:hAnsi="Times New Roman"/>
          <w:sz w:val="28"/>
          <w:szCs w:val="28"/>
          <w:lang w:val="kk-KZ"/>
        </w:rPr>
        <w:lastRenderedPageBreak/>
        <w:t xml:space="preserve">Кесте 1 </w:t>
      </w:r>
      <w:r w:rsidR="00A51EF0" w:rsidRPr="003A3443">
        <w:rPr>
          <w:rFonts w:ascii="Times New Roman" w:hAnsi="Times New Roman"/>
          <w:sz w:val="28"/>
          <w:lang w:val="kk-KZ"/>
        </w:rPr>
        <w:t xml:space="preserve">– </w:t>
      </w:r>
      <w:r w:rsidRPr="003A3443">
        <w:rPr>
          <w:rFonts w:ascii="Times New Roman" w:hAnsi="Times New Roman"/>
          <w:sz w:val="28"/>
          <w:szCs w:val="28"/>
          <w:lang w:val="kk-KZ"/>
        </w:rPr>
        <w:t>Зерттеуге алынған 8 омарта шаруашылығы туралы сипатама</w:t>
      </w:r>
    </w:p>
    <w:tbl>
      <w:tblPr>
        <w:tblStyle w:val="af3"/>
        <w:tblW w:w="0" w:type="auto"/>
        <w:jc w:val="center"/>
        <w:tblLook w:val="04A0" w:firstRow="1" w:lastRow="0" w:firstColumn="1" w:lastColumn="0" w:noHBand="0" w:noVBand="1"/>
      </w:tblPr>
      <w:tblGrid>
        <w:gridCol w:w="562"/>
        <w:gridCol w:w="2575"/>
        <w:gridCol w:w="2108"/>
        <w:gridCol w:w="1863"/>
        <w:gridCol w:w="1166"/>
        <w:gridCol w:w="1649"/>
        <w:gridCol w:w="1717"/>
        <w:gridCol w:w="2104"/>
      </w:tblGrid>
      <w:tr w:rsidR="00D8223E" w:rsidRPr="003A3443" w14:paraId="428297F2" w14:textId="77777777" w:rsidTr="00CD073A">
        <w:trPr>
          <w:jc w:val="center"/>
        </w:trPr>
        <w:tc>
          <w:tcPr>
            <w:tcW w:w="562" w:type="dxa"/>
          </w:tcPr>
          <w:p w14:paraId="4D138462"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 xml:space="preserve">№ </w:t>
            </w:r>
          </w:p>
        </w:tc>
        <w:tc>
          <w:tcPr>
            <w:tcW w:w="2575" w:type="dxa"/>
          </w:tcPr>
          <w:p w14:paraId="00CA768D"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Шарушылық атауы</w:t>
            </w:r>
          </w:p>
        </w:tc>
        <w:tc>
          <w:tcPr>
            <w:tcW w:w="2108" w:type="dxa"/>
          </w:tcPr>
          <w:p w14:paraId="7232B59E"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Орналасқан жері</w:t>
            </w:r>
          </w:p>
        </w:tc>
        <w:tc>
          <w:tcPr>
            <w:tcW w:w="1863" w:type="dxa"/>
          </w:tcPr>
          <w:p w14:paraId="1E6E69A9"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Ара отбасыларының саны</w:t>
            </w:r>
          </w:p>
        </w:tc>
        <w:tc>
          <w:tcPr>
            <w:tcW w:w="1166" w:type="dxa"/>
          </w:tcPr>
          <w:p w14:paraId="0CD82FC5"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Тұқымы</w:t>
            </w:r>
          </w:p>
        </w:tc>
        <w:tc>
          <w:tcPr>
            <w:tcW w:w="1649" w:type="dxa"/>
          </w:tcPr>
          <w:p w14:paraId="5CAD54F5"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Орналасқан аймағы</w:t>
            </w:r>
          </w:p>
        </w:tc>
        <w:tc>
          <w:tcPr>
            <w:tcW w:w="1717" w:type="dxa"/>
          </w:tcPr>
          <w:p w14:paraId="00A12448"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Отбасы түрі</w:t>
            </w:r>
          </w:p>
        </w:tc>
        <w:tc>
          <w:tcPr>
            <w:tcW w:w="2104" w:type="dxa"/>
          </w:tcPr>
          <w:p w14:paraId="40F99980"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Омартаның бағыты</w:t>
            </w:r>
          </w:p>
        </w:tc>
      </w:tr>
      <w:tr w:rsidR="00D8223E" w:rsidRPr="003A3443" w14:paraId="2E8E78C7" w14:textId="77777777" w:rsidTr="00CD073A">
        <w:trPr>
          <w:jc w:val="center"/>
        </w:trPr>
        <w:tc>
          <w:tcPr>
            <w:tcW w:w="562" w:type="dxa"/>
          </w:tcPr>
          <w:p w14:paraId="270BF90E"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1</w:t>
            </w:r>
          </w:p>
        </w:tc>
        <w:tc>
          <w:tcPr>
            <w:tcW w:w="2575" w:type="dxa"/>
          </w:tcPr>
          <w:p w14:paraId="115E5545" w14:textId="77777777" w:rsidR="006443A6" w:rsidRPr="003A3443" w:rsidRDefault="006443A6" w:rsidP="003C355F">
            <w:pPr>
              <w:spacing w:after="0" w:line="240" w:lineRule="auto"/>
              <w:jc w:val="both"/>
              <w:rPr>
                <w:rFonts w:ascii="Times New Roman" w:eastAsiaTheme="minorHAnsi" w:hAnsi="Times New Roman"/>
                <w:sz w:val="24"/>
                <w:szCs w:val="24"/>
              </w:rPr>
            </w:pPr>
            <w:r w:rsidRPr="003A3443">
              <w:rPr>
                <w:rFonts w:ascii="Times New Roman" w:eastAsiaTheme="minorHAnsi" w:hAnsi="Times New Roman"/>
                <w:sz w:val="24"/>
                <w:szCs w:val="24"/>
              </w:rPr>
              <w:t>«Мыхмет»</w:t>
            </w:r>
            <w:r w:rsidRPr="003A3443">
              <w:rPr>
                <w:rFonts w:ascii="Times New Roman" w:eastAsiaTheme="minorHAnsi" w:hAnsi="Times New Roman"/>
                <w:sz w:val="24"/>
                <w:szCs w:val="24"/>
                <w:lang w:val="kk-KZ"/>
              </w:rPr>
              <w:t xml:space="preserve"> ЖК</w:t>
            </w:r>
          </w:p>
        </w:tc>
        <w:tc>
          <w:tcPr>
            <w:tcW w:w="2108" w:type="dxa"/>
          </w:tcPr>
          <w:p w14:paraId="6AFA00F8"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Жетісу обылысы Текелі ауданы</w:t>
            </w:r>
          </w:p>
        </w:tc>
        <w:tc>
          <w:tcPr>
            <w:tcW w:w="1863" w:type="dxa"/>
          </w:tcPr>
          <w:p w14:paraId="1404202F"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100</w:t>
            </w:r>
          </w:p>
        </w:tc>
        <w:tc>
          <w:tcPr>
            <w:tcW w:w="1166" w:type="dxa"/>
          </w:tcPr>
          <w:p w14:paraId="7D5368BD"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Карника</w:t>
            </w:r>
          </w:p>
        </w:tc>
        <w:tc>
          <w:tcPr>
            <w:tcW w:w="1649" w:type="dxa"/>
          </w:tcPr>
          <w:p w14:paraId="03E6074F"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Тау етегі</w:t>
            </w:r>
          </w:p>
        </w:tc>
        <w:tc>
          <w:tcPr>
            <w:tcW w:w="1717" w:type="dxa"/>
          </w:tcPr>
          <w:p w14:paraId="2AB323DD"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Стационарлық</w:t>
            </w:r>
          </w:p>
        </w:tc>
        <w:tc>
          <w:tcPr>
            <w:tcW w:w="2104" w:type="dxa"/>
          </w:tcPr>
          <w:p w14:paraId="357397AC"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Бал өнімін алу</w:t>
            </w:r>
          </w:p>
        </w:tc>
      </w:tr>
      <w:tr w:rsidR="00D8223E" w:rsidRPr="003A3443" w14:paraId="0D99D6AD" w14:textId="77777777" w:rsidTr="00CD073A">
        <w:trPr>
          <w:jc w:val="center"/>
        </w:trPr>
        <w:tc>
          <w:tcPr>
            <w:tcW w:w="562" w:type="dxa"/>
          </w:tcPr>
          <w:p w14:paraId="2ABC353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2</w:t>
            </w:r>
          </w:p>
        </w:tc>
        <w:tc>
          <w:tcPr>
            <w:tcW w:w="2575" w:type="dxa"/>
          </w:tcPr>
          <w:p w14:paraId="115297C3" w14:textId="77777777" w:rsidR="006443A6" w:rsidRPr="003A3443" w:rsidRDefault="006443A6" w:rsidP="003C355F">
            <w:pPr>
              <w:spacing w:after="0" w:line="240" w:lineRule="auto"/>
              <w:jc w:val="both"/>
              <w:rPr>
                <w:rFonts w:ascii="Times New Roman" w:eastAsiaTheme="minorHAnsi" w:hAnsi="Times New Roman"/>
                <w:sz w:val="24"/>
                <w:szCs w:val="24"/>
              </w:rPr>
            </w:pPr>
            <w:r w:rsidRPr="003A3443">
              <w:rPr>
                <w:rFonts w:ascii="Times New Roman" w:eastAsiaTheme="minorHAnsi" w:hAnsi="Times New Roman"/>
                <w:sz w:val="24"/>
                <w:szCs w:val="24"/>
              </w:rPr>
              <w:t xml:space="preserve"> «ВeeQueen»</w:t>
            </w:r>
            <w:r w:rsidRPr="003A3443">
              <w:rPr>
                <w:rFonts w:ascii="Times New Roman" w:eastAsiaTheme="minorHAnsi" w:hAnsi="Times New Roman"/>
                <w:sz w:val="24"/>
                <w:szCs w:val="24"/>
                <w:lang w:val="kk-KZ"/>
              </w:rPr>
              <w:t xml:space="preserve"> ЖК</w:t>
            </w:r>
          </w:p>
        </w:tc>
        <w:tc>
          <w:tcPr>
            <w:tcW w:w="2108" w:type="dxa"/>
          </w:tcPr>
          <w:p w14:paraId="2894D554"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Енбекшіқазақ ауданы Қазақстан ауылы</w:t>
            </w:r>
          </w:p>
        </w:tc>
        <w:tc>
          <w:tcPr>
            <w:tcW w:w="1863" w:type="dxa"/>
          </w:tcPr>
          <w:p w14:paraId="70C8C7E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200</w:t>
            </w:r>
          </w:p>
        </w:tc>
        <w:tc>
          <w:tcPr>
            <w:tcW w:w="1166" w:type="dxa"/>
          </w:tcPr>
          <w:p w14:paraId="61AA3206"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p w14:paraId="594DFE1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Карпатка</w:t>
            </w:r>
          </w:p>
        </w:tc>
        <w:tc>
          <w:tcPr>
            <w:tcW w:w="1649" w:type="dxa"/>
          </w:tcPr>
          <w:p w14:paraId="2019F0D5"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Тау-дала</w:t>
            </w:r>
          </w:p>
        </w:tc>
        <w:tc>
          <w:tcPr>
            <w:tcW w:w="1717" w:type="dxa"/>
          </w:tcPr>
          <w:p w14:paraId="1E38D680"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Көшпелі</w:t>
            </w:r>
          </w:p>
        </w:tc>
        <w:tc>
          <w:tcPr>
            <w:tcW w:w="2104" w:type="dxa"/>
          </w:tcPr>
          <w:p w14:paraId="0589AC0B"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Бал өнімін алу</w:t>
            </w:r>
          </w:p>
        </w:tc>
      </w:tr>
      <w:tr w:rsidR="00D8223E" w:rsidRPr="003A3443" w14:paraId="2BDDBCDD" w14:textId="77777777" w:rsidTr="00CD073A">
        <w:trPr>
          <w:jc w:val="center"/>
        </w:trPr>
        <w:tc>
          <w:tcPr>
            <w:tcW w:w="562" w:type="dxa"/>
          </w:tcPr>
          <w:p w14:paraId="61CD528F"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3</w:t>
            </w:r>
          </w:p>
        </w:tc>
        <w:tc>
          <w:tcPr>
            <w:tcW w:w="2575" w:type="dxa"/>
          </w:tcPr>
          <w:p w14:paraId="1CE51C21" w14:textId="7362D834" w:rsidR="006443A6" w:rsidRPr="003A3443" w:rsidRDefault="006443A6" w:rsidP="003C355F">
            <w:pPr>
              <w:spacing w:after="0" w:line="240" w:lineRule="auto"/>
              <w:jc w:val="both"/>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 xml:space="preserve"> </w:t>
            </w:r>
            <w:r w:rsidRPr="003A3443">
              <w:rPr>
                <w:rFonts w:ascii="Times New Roman" w:eastAsiaTheme="minorHAnsi" w:hAnsi="Times New Roman"/>
                <w:sz w:val="24"/>
                <w:szCs w:val="24"/>
              </w:rPr>
              <w:t>«</w:t>
            </w:r>
            <w:r w:rsidRPr="003A3443">
              <w:rPr>
                <w:rFonts w:ascii="Times New Roman" w:eastAsiaTheme="minorHAnsi" w:hAnsi="Times New Roman"/>
                <w:sz w:val="24"/>
                <w:szCs w:val="24"/>
                <w:lang w:val="kk-KZ"/>
              </w:rPr>
              <w:t>М</w:t>
            </w:r>
            <w:r w:rsidRPr="003A3443">
              <w:rPr>
                <w:rFonts w:ascii="Times New Roman" w:eastAsiaTheme="minorHAnsi" w:hAnsi="Times New Roman"/>
                <w:sz w:val="24"/>
                <w:szCs w:val="24"/>
              </w:rPr>
              <w:t>аруп»</w:t>
            </w:r>
            <w:r w:rsidR="00264156" w:rsidRPr="003A3443">
              <w:rPr>
                <w:rFonts w:ascii="Times New Roman" w:eastAsiaTheme="minorHAnsi" w:hAnsi="Times New Roman"/>
                <w:sz w:val="24"/>
                <w:szCs w:val="24"/>
                <w:lang w:val="kk-KZ"/>
              </w:rPr>
              <w:t xml:space="preserve"> ШҚ</w:t>
            </w:r>
          </w:p>
        </w:tc>
        <w:tc>
          <w:tcPr>
            <w:tcW w:w="2108" w:type="dxa"/>
          </w:tcPr>
          <w:p w14:paraId="1C74F236"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Ұйғыр ауданы Чунджа ауылы</w:t>
            </w:r>
          </w:p>
        </w:tc>
        <w:tc>
          <w:tcPr>
            <w:tcW w:w="1863" w:type="dxa"/>
          </w:tcPr>
          <w:p w14:paraId="4D7CBB63"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150</w:t>
            </w:r>
          </w:p>
        </w:tc>
        <w:tc>
          <w:tcPr>
            <w:tcW w:w="1166" w:type="dxa"/>
          </w:tcPr>
          <w:p w14:paraId="452DA087"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tc>
        <w:tc>
          <w:tcPr>
            <w:tcW w:w="1649" w:type="dxa"/>
          </w:tcPr>
          <w:p w14:paraId="0274338A"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Шөлейіт</w:t>
            </w:r>
          </w:p>
          <w:p w14:paraId="3EE9D61A" w14:textId="77777777" w:rsidR="006443A6" w:rsidRPr="003A3443" w:rsidRDefault="006443A6" w:rsidP="006443A6">
            <w:pPr>
              <w:spacing w:after="0" w:line="240" w:lineRule="auto"/>
              <w:jc w:val="center"/>
              <w:rPr>
                <w:rFonts w:ascii="Times New Roman" w:eastAsiaTheme="minorHAnsi" w:hAnsi="Times New Roman"/>
                <w:sz w:val="24"/>
                <w:szCs w:val="24"/>
              </w:rPr>
            </w:pPr>
          </w:p>
        </w:tc>
        <w:tc>
          <w:tcPr>
            <w:tcW w:w="1717" w:type="dxa"/>
          </w:tcPr>
          <w:p w14:paraId="2BC77A4B"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Көшпелі</w:t>
            </w:r>
          </w:p>
        </w:tc>
        <w:tc>
          <w:tcPr>
            <w:tcW w:w="2104" w:type="dxa"/>
          </w:tcPr>
          <w:p w14:paraId="1EAB475F"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Бал өнімін алу</w:t>
            </w:r>
          </w:p>
        </w:tc>
      </w:tr>
      <w:tr w:rsidR="00D8223E" w:rsidRPr="003A3443" w14:paraId="1E6E2E9C" w14:textId="77777777" w:rsidTr="00CD073A">
        <w:trPr>
          <w:jc w:val="center"/>
        </w:trPr>
        <w:tc>
          <w:tcPr>
            <w:tcW w:w="562" w:type="dxa"/>
          </w:tcPr>
          <w:p w14:paraId="74A32A5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4</w:t>
            </w:r>
          </w:p>
        </w:tc>
        <w:tc>
          <w:tcPr>
            <w:tcW w:w="2575" w:type="dxa"/>
          </w:tcPr>
          <w:p w14:paraId="329C7DC9" w14:textId="77777777" w:rsidR="006443A6" w:rsidRPr="003A3443" w:rsidRDefault="006443A6" w:rsidP="003C355F">
            <w:pPr>
              <w:spacing w:after="0" w:line="240" w:lineRule="auto"/>
              <w:jc w:val="both"/>
              <w:rPr>
                <w:rFonts w:ascii="Times New Roman" w:eastAsiaTheme="minorHAnsi" w:hAnsi="Times New Roman"/>
                <w:sz w:val="24"/>
                <w:szCs w:val="24"/>
              </w:rPr>
            </w:pPr>
            <w:r w:rsidRPr="003A3443">
              <w:rPr>
                <w:rFonts w:ascii="Times New Roman" w:eastAsiaTheme="minorHAnsi" w:hAnsi="Times New Roman"/>
                <w:sz w:val="24"/>
                <w:szCs w:val="24"/>
              </w:rPr>
              <w:t xml:space="preserve"> «</w:t>
            </w:r>
            <w:r w:rsidRPr="003A3443">
              <w:rPr>
                <w:rFonts w:ascii="Times New Roman" w:eastAsiaTheme="minorHAnsi" w:hAnsi="Times New Roman"/>
                <w:sz w:val="24"/>
                <w:szCs w:val="24"/>
                <w:lang w:val="kk-KZ"/>
              </w:rPr>
              <w:t>Ж</w:t>
            </w:r>
            <w:r w:rsidRPr="003A3443">
              <w:rPr>
                <w:rFonts w:ascii="Times New Roman" w:eastAsiaTheme="minorHAnsi" w:hAnsi="Times New Roman"/>
                <w:sz w:val="24"/>
                <w:szCs w:val="24"/>
              </w:rPr>
              <w:t xml:space="preserve">амбо </w:t>
            </w:r>
            <w:r w:rsidRPr="003A3443">
              <w:rPr>
                <w:rFonts w:ascii="Times New Roman" w:eastAsiaTheme="minorHAnsi" w:hAnsi="Times New Roman"/>
                <w:sz w:val="24"/>
                <w:szCs w:val="24"/>
                <w:lang w:val="kk-KZ"/>
              </w:rPr>
              <w:t>Т</w:t>
            </w:r>
            <w:r w:rsidRPr="003A3443">
              <w:rPr>
                <w:rFonts w:ascii="Times New Roman" w:eastAsiaTheme="minorHAnsi" w:hAnsi="Times New Roman"/>
                <w:sz w:val="24"/>
                <w:szCs w:val="24"/>
              </w:rPr>
              <w:t>ау бал»</w:t>
            </w:r>
            <w:r w:rsidRPr="003A3443">
              <w:rPr>
                <w:rFonts w:ascii="Times New Roman" w:eastAsiaTheme="minorHAnsi" w:hAnsi="Times New Roman"/>
                <w:sz w:val="24"/>
                <w:szCs w:val="24"/>
                <w:lang w:val="kk-KZ"/>
              </w:rPr>
              <w:t xml:space="preserve"> ЖК</w:t>
            </w:r>
          </w:p>
        </w:tc>
        <w:tc>
          <w:tcPr>
            <w:tcW w:w="2108" w:type="dxa"/>
          </w:tcPr>
          <w:p w14:paraId="38925FC3"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Жетісу обылысы Текелі ауданы</w:t>
            </w:r>
          </w:p>
        </w:tc>
        <w:tc>
          <w:tcPr>
            <w:tcW w:w="1863" w:type="dxa"/>
          </w:tcPr>
          <w:p w14:paraId="62708A37"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100</w:t>
            </w:r>
          </w:p>
        </w:tc>
        <w:tc>
          <w:tcPr>
            <w:tcW w:w="1166" w:type="dxa"/>
          </w:tcPr>
          <w:p w14:paraId="127339AC"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tc>
        <w:tc>
          <w:tcPr>
            <w:tcW w:w="1649" w:type="dxa"/>
          </w:tcPr>
          <w:p w14:paraId="69783F38"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Тау етегі</w:t>
            </w:r>
          </w:p>
          <w:p w14:paraId="451E28FA" w14:textId="77777777" w:rsidR="006443A6" w:rsidRPr="003A3443" w:rsidRDefault="006443A6" w:rsidP="006443A6">
            <w:pPr>
              <w:spacing w:after="0" w:line="240" w:lineRule="auto"/>
              <w:jc w:val="center"/>
              <w:rPr>
                <w:rFonts w:ascii="Times New Roman" w:eastAsiaTheme="minorHAnsi" w:hAnsi="Times New Roman"/>
                <w:sz w:val="24"/>
                <w:szCs w:val="24"/>
              </w:rPr>
            </w:pPr>
          </w:p>
        </w:tc>
        <w:tc>
          <w:tcPr>
            <w:tcW w:w="1717" w:type="dxa"/>
          </w:tcPr>
          <w:p w14:paraId="3116CC4C"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Стационарлық</w:t>
            </w:r>
          </w:p>
        </w:tc>
        <w:tc>
          <w:tcPr>
            <w:tcW w:w="2104" w:type="dxa"/>
          </w:tcPr>
          <w:p w14:paraId="52A85268"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Бал өнімін алу</w:t>
            </w:r>
          </w:p>
        </w:tc>
      </w:tr>
      <w:tr w:rsidR="00D8223E" w:rsidRPr="003A3443" w14:paraId="7BA879DC" w14:textId="77777777" w:rsidTr="00CD073A">
        <w:trPr>
          <w:jc w:val="center"/>
        </w:trPr>
        <w:tc>
          <w:tcPr>
            <w:tcW w:w="562" w:type="dxa"/>
          </w:tcPr>
          <w:p w14:paraId="03FECD73"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5</w:t>
            </w:r>
          </w:p>
        </w:tc>
        <w:tc>
          <w:tcPr>
            <w:tcW w:w="2575" w:type="dxa"/>
          </w:tcPr>
          <w:p w14:paraId="611C5FC9" w14:textId="77777777" w:rsidR="006443A6" w:rsidRPr="003A3443" w:rsidRDefault="006443A6" w:rsidP="003C355F">
            <w:pPr>
              <w:spacing w:after="0" w:line="240" w:lineRule="auto"/>
              <w:jc w:val="both"/>
              <w:rPr>
                <w:rFonts w:ascii="Times New Roman" w:eastAsiaTheme="minorHAnsi" w:hAnsi="Times New Roman"/>
                <w:sz w:val="24"/>
                <w:szCs w:val="24"/>
              </w:rPr>
            </w:pPr>
            <w:r w:rsidRPr="003A3443">
              <w:rPr>
                <w:rFonts w:ascii="Times New Roman" w:eastAsiaTheme="minorHAnsi" w:hAnsi="Times New Roman"/>
                <w:sz w:val="24"/>
                <w:szCs w:val="24"/>
              </w:rPr>
              <w:t>«</w:t>
            </w:r>
            <w:r w:rsidRPr="003A3443">
              <w:rPr>
                <w:rFonts w:ascii="Times New Roman" w:eastAsiaTheme="minorHAnsi" w:hAnsi="Times New Roman"/>
                <w:sz w:val="24"/>
                <w:szCs w:val="24"/>
                <w:lang w:val="kk-KZ"/>
              </w:rPr>
              <w:t>Г</w:t>
            </w:r>
            <w:r w:rsidRPr="003A3443">
              <w:rPr>
                <w:rFonts w:ascii="Times New Roman" w:eastAsiaTheme="minorHAnsi" w:hAnsi="Times New Roman"/>
                <w:sz w:val="24"/>
                <w:szCs w:val="24"/>
              </w:rPr>
              <w:t>улдала бал ара шаруашылығы»</w:t>
            </w:r>
            <w:r w:rsidRPr="003A3443">
              <w:rPr>
                <w:rFonts w:ascii="Times New Roman" w:eastAsiaTheme="minorHAnsi" w:hAnsi="Times New Roman"/>
                <w:sz w:val="24"/>
                <w:szCs w:val="24"/>
                <w:lang w:val="kk-KZ"/>
              </w:rPr>
              <w:t xml:space="preserve"> ЖК</w:t>
            </w:r>
          </w:p>
        </w:tc>
        <w:tc>
          <w:tcPr>
            <w:tcW w:w="2108" w:type="dxa"/>
          </w:tcPr>
          <w:p w14:paraId="189385E7"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Алматы обылысы</w:t>
            </w:r>
          </w:p>
          <w:p w14:paraId="6E84A743"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 xml:space="preserve"> </w:t>
            </w:r>
          </w:p>
          <w:p w14:paraId="7211A5F4"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Талғар ауданы</w:t>
            </w:r>
          </w:p>
        </w:tc>
        <w:tc>
          <w:tcPr>
            <w:tcW w:w="1863" w:type="dxa"/>
          </w:tcPr>
          <w:p w14:paraId="2A188225"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200</w:t>
            </w:r>
          </w:p>
        </w:tc>
        <w:tc>
          <w:tcPr>
            <w:tcW w:w="1166" w:type="dxa"/>
          </w:tcPr>
          <w:p w14:paraId="09458CB4"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p w14:paraId="4C337EE7" w14:textId="77777777" w:rsidR="006443A6" w:rsidRPr="003A3443" w:rsidRDefault="006443A6" w:rsidP="006443A6">
            <w:pPr>
              <w:spacing w:after="0" w:line="240" w:lineRule="auto"/>
              <w:jc w:val="center"/>
              <w:rPr>
                <w:rFonts w:ascii="Times New Roman" w:eastAsiaTheme="minorHAnsi" w:hAnsi="Times New Roman"/>
                <w:sz w:val="24"/>
                <w:szCs w:val="24"/>
              </w:rPr>
            </w:pPr>
          </w:p>
        </w:tc>
        <w:tc>
          <w:tcPr>
            <w:tcW w:w="1649" w:type="dxa"/>
          </w:tcPr>
          <w:p w14:paraId="6E982F85"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Далалы</w:t>
            </w:r>
          </w:p>
        </w:tc>
        <w:tc>
          <w:tcPr>
            <w:tcW w:w="1717" w:type="dxa"/>
          </w:tcPr>
          <w:p w14:paraId="5F63E5B8"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Көшпелі</w:t>
            </w:r>
          </w:p>
        </w:tc>
        <w:tc>
          <w:tcPr>
            <w:tcW w:w="2104" w:type="dxa"/>
          </w:tcPr>
          <w:p w14:paraId="1670ACF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Бал өнімін алу</w:t>
            </w:r>
          </w:p>
        </w:tc>
      </w:tr>
      <w:tr w:rsidR="00D8223E" w:rsidRPr="003A3443" w14:paraId="4358AFD3" w14:textId="77777777" w:rsidTr="00CD073A">
        <w:trPr>
          <w:jc w:val="center"/>
        </w:trPr>
        <w:tc>
          <w:tcPr>
            <w:tcW w:w="562" w:type="dxa"/>
          </w:tcPr>
          <w:p w14:paraId="0957EFFA"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6</w:t>
            </w:r>
          </w:p>
        </w:tc>
        <w:tc>
          <w:tcPr>
            <w:tcW w:w="2575" w:type="dxa"/>
          </w:tcPr>
          <w:p w14:paraId="0D9DF176" w14:textId="61656772" w:rsidR="006443A6" w:rsidRPr="003A3443" w:rsidRDefault="006443A6" w:rsidP="003C355F">
            <w:pPr>
              <w:spacing w:after="0" w:line="240" w:lineRule="auto"/>
              <w:jc w:val="both"/>
              <w:rPr>
                <w:rFonts w:ascii="Times New Roman" w:eastAsiaTheme="minorHAnsi" w:hAnsi="Times New Roman"/>
                <w:sz w:val="24"/>
                <w:szCs w:val="24"/>
              </w:rPr>
            </w:pPr>
            <w:r w:rsidRPr="003A3443">
              <w:rPr>
                <w:rFonts w:ascii="Times New Roman" w:eastAsiaTheme="minorHAnsi" w:hAnsi="Times New Roman"/>
                <w:sz w:val="24"/>
                <w:szCs w:val="24"/>
              </w:rPr>
              <w:t xml:space="preserve"> «</w:t>
            </w:r>
            <w:r w:rsidRPr="003A3443">
              <w:rPr>
                <w:rFonts w:ascii="Times New Roman" w:eastAsiaTheme="minorHAnsi" w:hAnsi="Times New Roman"/>
                <w:sz w:val="24"/>
                <w:szCs w:val="24"/>
                <w:lang w:val="kk-KZ"/>
              </w:rPr>
              <w:t>Т</w:t>
            </w:r>
            <w:r w:rsidR="00153512">
              <w:rPr>
                <w:rFonts w:ascii="Times New Roman" w:eastAsiaTheme="minorHAnsi" w:hAnsi="Times New Roman"/>
                <w:sz w:val="24"/>
                <w:szCs w:val="24"/>
              </w:rPr>
              <w:t>леух</w:t>
            </w:r>
            <w:r w:rsidRPr="003A3443">
              <w:rPr>
                <w:rFonts w:ascii="Times New Roman" w:eastAsiaTheme="minorHAnsi" w:hAnsi="Times New Roman"/>
                <w:sz w:val="24"/>
                <w:szCs w:val="24"/>
              </w:rPr>
              <w:t>ан»</w:t>
            </w:r>
            <w:r w:rsidRPr="003A3443">
              <w:rPr>
                <w:rFonts w:ascii="Times New Roman" w:eastAsiaTheme="minorHAnsi" w:hAnsi="Times New Roman"/>
                <w:sz w:val="24"/>
                <w:szCs w:val="24"/>
                <w:lang w:val="kk-KZ"/>
              </w:rPr>
              <w:t xml:space="preserve"> ЖК</w:t>
            </w:r>
          </w:p>
        </w:tc>
        <w:tc>
          <w:tcPr>
            <w:tcW w:w="2108" w:type="dxa"/>
          </w:tcPr>
          <w:p w14:paraId="7F44F2B6"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Жетісу обылысы Тоқжайлау ауылы</w:t>
            </w:r>
          </w:p>
        </w:tc>
        <w:tc>
          <w:tcPr>
            <w:tcW w:w="1863" w:type="dxa"/>
          </w:tcPr>
          <w:p w14:paraId="13202ED3"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500</w:t>
            </w:r>
          </w:p>
        </w:tc>
        <w:tc>
          <w:tcPr>
            <w:tcW w:w="1166" w:type="dxa"/>
          </w:tcPr>
          <w:p w14:paraId="54B10E1F"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p w14:paraId="2777A151" w14:textId="77777777" w:rsidR="006443A6" w:rsidRPr="003A3443" w:rsidRDefault="006443A6" w:rsidP="006443A6">
            <w:pPr>
              <w:spacing w:after="0" w:line="240" w:lineRule="auto"/>
              <w:jc w:val="center"/>
              <w:rPr>
                <w:rFonts w:ascii="Times New Roman" w:eastAsiaTheme="minorHAnsi" w:hAnsi="Times New Roman"/>
                <w:sz w:val="24"/>
                <w:szCs w:val="24"/>
              </w:rPr>
            </w:pPr>
          </w:p>
        </w:tc>
        <w:tc>
          <w:tcPr>
            <w:tcW w:w="1649" w:type="dxa"/>
          </w:tcPr>
          <w:p w14:paraId="3374630A"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Таулы</w:t>
            </w:r>
          </w:p>
          <w:p w14:paraId="13083C78" w14:textId="77777777" w:rsidR="006443A6" w:rsidRPr="003A3443" w:rsidRDefault="006443A6" w:rsidP="006443A6">
            <w:pPr>
              <w:spacing w:after="0" w:line="240" w:lineRule="auto"/>
              <w:jc w:val="center"/>
              <w:rPr>
                <w:rFonts w:ascii="Times New Roman" w:eastAsiaTheme="minorHAnsi" w:hAnsi="Times New Roman"/>
                <w:sz w:val="24"/>
                <w:szCs w:val="24"/>
              </w:rPr>
            </w:pPr>
          </w:p>
        </w:tc>
        <w:tc>
          <w:tcPr>
            <w:tcW w:w="1717" w:type="dxa"/>
          </w:tcPr>
          <w:p w14:paraId="3E04862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Стационарлық</w:t>
            </w:r>
          </w:p>
        </w:tc>
        <w:tc>
          <w:tcPr>
            <w:tcW w:w="2104" w:type="dxa"/>
          </w:tcPr>
          <w:p w14:paraId="4E9BA012"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Бал өнімін алу</w:t>
            </w:r>
          </w:p>
        </w:tc>
      </w:tr>
      <w:tr w:rsidR="00D8223E" w:rsidRPr="003A3443" w14:paraId="7AF8C0B3" w14:textId="77777777" w:rsidTr="00CD073A">
        <w:trPr>
          <w:jc w:val="center"/>
        </w:trPr>
        <w:tc>
          <w:tcPr>
            <w:tcW w:w="562" w:type="dxa"/>
          </w:tcPr>
          <w:p w14:paraId="3C5E10F6"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7</w:t>
            </w:r>
          </w:p>
        </w:tc>
        <w:tc>
          <w:tcPr>
            <w:tcW w:w="2575" w:type="dxa"/>
          </w:tcPr>
          <w:p w14:paraId="7FBD8900" w14:textId="77777777" w:rsidR="006443A6" w:rsidRPr="003A3443" w:rsidRDefault="006443A6" w:rsidP="003C355F">
            <w:pPr>
              <w:spacing w:after="0" w:line="240" w:lineRule="auto"/>
              <w:jc w:val="both"/>
              <w:rPr>
                <w:rFonts w:ascii="Times New Roman" w:eastAsiaTheme="minorHAnsi" w:hAnsi="Times New Roman"/>
                <w:sz w:val="24"/>
                <w:szCs w:val="24"/>
              </w:rPr>
            </w:pPr>
            <w:r w:rsidRPr="003A3443">
              <w:rPr>
                <w:rFonts w:ascii="Times New Roman" w:eastAsiaTheme="minorHAnsi" w:hAnsi="Times New Roman"/>
                <w:sz w:val="24"/>
                <w:szCs w:val="24"/>
              </w:rPr>
              <w:t xml:space="preserve"> «</w:t>
            </w:r>
            <w:r w:rsidRPr="003A3443">
              <w:rPr>
                <w:rFonts w:ascii="Times New Roman" w:eastAsiaTheme="minorHAnsi" w:hAnsi="Times New Roman"/>
                <w:sz w:val="24"/>
                <w:szCs w:val="24"/>
                <w:lang w:val="kk-KZ"/>
              </w:rPr>
              <w:t>Н</w:t>
            </w:r>
            <w:r w:rsidRPr="003A3443">
              <w:rPr>
                <w:rFonts w:ascii="Times New Roman" w:eastAsiaTheme="minorHAnsi" w:hAnsi="Times New Roman"/>
                <w:sz w:val="24"/>
                <w:szCs w:val="24"/>
              </w:rPr>
              <w:t>естеренко»</w:t>
            </w:r>
            <w:r w:rsidRPr="003A3443">
              <w:rPr>
                <w:rFonts w:ascii="Times New Roman" w:eastAsiaTheme="minorHAnsi" w:hAnsi="Times New Roman"/>
                <w:sz w:val="24"/>
                <w:szCs w:val="24"/>
                <w:lang w:val="kk-KZ"/>
              </w:rPr>
              <w:t xml:space="preserve"> ЖК</w:t>
            </w:r>
          </w:p>
        </w:tc>
        <w:tc>
          <w:tcPr>
            <w:tcW w:w="2108" w:type="dxa"/>
          </w:tcPr>
          <w:p w14:paraId="253DCAD3"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Жетісу обылысы Кербұлақ ауданы</w:t>
            </w:r>
          </w:p>
          <w:p w14:paraId="4E9AC403"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Когалы</w:t>
            </w:r>
          </w:p>
        </w:tc>
        <w:tc>
          <w:tcPr>
            <w:tcW w:w="1863" w:type="dxa"/>
          </w:tcPr>
          <w:p w14:paraId="225E8C3F"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100</w:t>
            </w:r>
          </w:p>
        </w:tc>
        <w:tc>
          <w:tcPr>
            <w:tcW w:w="1166" w:type="dxa"/>
          </w:tcPr>
          <w:p w14:paraId="2037089B"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tc>
        <w:tc>
          <w:tcPr>
            <w:tcW w:w="1649" w:type="dxa"/>
          </w:tcPr>
          <w:p w14:paraId="7A51F33A"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Тау етегі</w:t>
            </w:r>
          </w:p>
          <w:p w14:paraId="34ECFEDE" w14:textId="77777777" w:rsidR="006443A6" w:rsidRPr="003A3443" w:rsidRDefault="006443A6" w:rsidP="006443A6">
            <w:pPr>
              <w:spacing w:after="0" w:line="240" w:lineRule="auto"/>
              <w:jc w:val="center"/>
              <w:rPr>
                <w:rFonts w:ascii="Times New Roman" w:eastAsiaTheme="minorHAnsi" w:hAnsi="Times New Roman"/>
                <w:sz w:val="24"/>
                <w:szCs w:val="24"/>
              </w:rPr>
            </w:pPr>
          </w:p>
        </w:tc>
        <w:tc>
          <w:tcPr>
            <w:tcW w:w="1717" w:type="dxa"/>
          </w:tcPr>
          <w:p w14:paraId="02FA5BCD"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Стационарлық</w:t>
            </w:r>
          </w:p>
        </w:tc>
        <w:tc>
          <w:tcPr>
            <w:tcW w:w="2104" w:type="dxa"/>
          </w:tcPr>
          <w:p w14:paraId="59A07015"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Бал өнімін алу</w:t>
            </w:r>
          </w:p>
        </w:tc>
      </w:tr>
      <w:tr w:rsidR="006443A6" w:rsidRPr="003A3443" w14:paraId="5A33EB03" w14:textId="77777777" w:rsidTr="00CD073A">
        <w:trPr>
          <w:jc w:val="center"/>
        </w:trPr>
        <w:tc>
          <w:tcPr>
            <w:tcW w:w="562" w:type="dxa"/>
          </w:tcPr>
          <w:p w14:paraId="34059986"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8</w:t>
            </w:r>
          </w:p>
        </w:tc>
        <w:tc>
          <w:tcPr>
            <w:tcW w:w="2575" w:type="dxa"/>
          </w:tcPr>
          <w:p w14:paraId="55DF8551" w14:textId="77777777" w:rsidR="006443A6" w:rsidRPr="003A3443" w:rsidRDefault="006443A6" w:rsidP="003C355F">
            <w:pPr>
              <w:spacing w:after="0" w:line="240" w:lineRule="auto"/>
              <w:jc w:val="both"/>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ҚазҰАЗУ оқу-тәжірибелік омартасы</w:t>
            </w:r>
          </w:p>
        </w:tc>
        <w:tc>
          <w:tcPr>
            <w:tcW w:w="2108" w:type="dxa"/>
          </w:tcPr>
          <w:p w14:paraId="7B0A53E2"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Алматы обылысы Енбекшіқазақ ауданы Саймасай ауылы</w:t>
            </w:r>
          </w:p>
        </w:tc>
        <w:tc>
          <w:tcPr>
            <w:tcW w:w="1863" w:type="dxa"/>
          </w:tcPr>
          <w:p w14:paraId="5640EEAD"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20</w:t>
            </w:r>
          </w:p>
        </w:tc>
        <w:tc>
          <w:tcPr>
            <w:tcW w:w="1166" w:type="dxa"/>
          </w:tcPr>
          <w:p w14:paraId="14113A24"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Карника</w:t>
            </w:r>
          </w:p>
          <w:p w14:paraId="73F04201"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Карпатка</w:t>
            </w:r>
          </w:p>
        </w:tc>
        <w:tc>
          <w:tcPr>
            <w:tcW w:w="1649" w:type="dxa"/>
          </w:tcPr>
          <w:p w14:paraId="632112C7" w14:textId="77777777" w:rsidR="006443A6" w:rsidRPr="003A3443" w:rsidRDefault="006443A6" w:rsidP="006443A6">
            <w:pPr>
              <w:spacing w:after="0" w:line="240" w:lineRule="auto"/>
              <w:jc w:val="center"/>
              <w:rPr>
                <w:rFonts w:ascii="Times New Roman" w:eastAsiaTheme="minorHAnsi" w:hAnsi="Times New Roman"/>
                <w:sz w:val="24"/>
                <w:szCs w:val="24"/>
                <w:lang w:val="kk-KZ"/>
              </w:rPr>
            </w:pPr>
            <w:r w:rsidRPr="003A3443">
              <w:rPr>
                <w:rFonts w:ascii="Times New Roman" w:eastAsiaTheme="minorHAnsi" w:hAnsi="Times New Roman"/>
                <w:sz w:val="24"/>
                <w:szCs w:val="24"/>
                <w:lang w:val="kk-KZ"/>
              </w:rPr>
              <w:t>Далалы</w:t>
            </w:r>
          </w:p>
        </w:tc>
        <w:tc>
          <w:tcPr>
            <w:tcW w:w="1717" w:type="dxa"/>
          </w:tcPr>
          <w:p w14:paraId="06DA4439"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rPr>
              <w:t>Стационарлық</w:t>
            </w:r>
          </w:p>
        </w:tc>
        <w:tc>
          <w:tcPr>
            <w:tcW w:w="2104" w:type="dxa"/>
          </w:tcPr>
          <w:p w14:paraId="7E77EFB5" w14:textId="77777777" w:rsidR="006443A6" w:rsidRPr="003A3443" w:rsidRDefault="006443A6" w:rsidP="006443A6">
            <w:pPr>
              <w:spacing w:after="0" w:line="240" w:lineRule="auto"/>
              <w:jc w:val="center"/>
              <w:rPr>
                <w:rFonts w:ascii="Times New Roman" w:eastAsiaTheme="minorHAnsi" w:hAnsi="Times New Roman"/>
                <w:sz w:val="24"/>
                <w:szCs w:val="24"/>
              </w:rPr>
            </w:pPr>
            <w:r w:rsidRPr="003A3443">
              <w:rPr>
                <w:rFonts w:ascii="Times New Roman" w:eastAsiaTheme="minorHAnsi" w:hAnsi="Times New Roman"/>
                <w:sz w:val="24"/>
                <w:szCs w:val="24"/>
                <w:lang w:val="kk-KZ"/>
              </w:rPr>
              <w:t>Оқу-тәжірибелік</w:t>
            </w:r>
          </w:p>
        </w:tc>
      </w:tr>
    </w:tbl>
    <w:p w14:paraId="14CBC076" w14:textId="6BA7C668" w:rsidR="007237BC" w:rsidRDefault="007237BC" w:rsidP="007237BC">
      <w:pPr>
        <w:ind w:firstLine="708"/>
        <w:rPr>
          <w:rFonts w:ascii="Times New Roman" w:hAnsi="Times New Roman"/>
          <w:sz w:val="28"/>
          <w:szCs w:val="28"/>
          <w:lang w:val="kk-KZ"/>
        </w:rPr>
      </w:pPr>
    </w:p>
    <w:p w14:paraId="1E7383FC" w14:textId="77777777" w:rsidR="00CD073A" w:rsidRPr="003A3443" w:rsidRDefault="00CD073A" w:rsidP="007237BC">
      <w:pPr>
        <w:ind w:firstLine="708"/>
        <w:rPr>
          <w:rFonts w:ascii="Times New Roman" w:hAnsi="Times New Roman"/>
          <w:sz w:val="28"/>
          <w:szCs w:val="28"/>
          <w:lang w:val="kk-KZ"/>
        </w:rPr>
      </w:pPr>
    </w:p>
    <w:p w14:paraId="67A337B2" w14:textId="77777777" w:rsidR="006443A6" w:rsidRPr="003A3443" w:rsidRDefault="006443A6" w:rsidP="007237BC">
      <w:pPr>
        <w:ind w:firstLine="708"/>
        <w:rPr>
          <w:rFonts w:ascii="Times New Roman" w:hAnsi="Times New Roman"/>
          <w:sz w:val="28"/>
          <w:szCs w:val="28"/>
          <w:lang w:val="kk-KZ"/>
        </w:rPr>
      </w:pPr>
    </w:p>
    <w:p w14:paraId="77A1B11A" w14:textId="22C39B37" w:rsidR="00487E6A" w:rsidRPr="003A3443" w:rsidRDefault="00487E6A" w:rsidP="005E4157">
      <w:pPr>
        <w:rPr>
          <w:rFonts w:ascii="Times New Roman" w:hAnsi="Times New Roman"/>
          <w:spacing w:val="-2"/>
          <w:sz w:val="28"/>
          <w:szCs w:val="28"/>
          <w:lang w:val="kk-KZ"/>
        </w:rPr>
      </w:pPr>
      <w:r w:rsidRPr="003A3443">
        <w:rPr>
          <w:rFonts w:ascii="Times New Roman" w:hAnsi="Times New Roman"/>
          <w:sz w:val="28"/>
          <w:szCs w:val="28"/>
          <w:lang w:val="kk-KZ"/>
        </w:rPr>
        <w:lastRenderedPageBreak/>
        <w:t xml:space="preserve">Кесте 2 </w:t>
      </w:r>
      <w:r w:rsidR="00A51EF0" w:rsidRPr="003A3443">
        <w:rPr>
          <w:rFonts w:ascii="Times New Roman" w:hAnsi="Times New Roman"/>
          <w:sz w:val="28"/>
          <w:lang w:val="kk-KZ"/>
        </w:rPr>
        <w:t xml:space="preserve">– </w:t>
      </w:r>
      <w:r w:rsidRPr="003A3443">
        <w:rPr>
          <w:rFonts w:ascii="Times New Roman" w:hAnsi="Times New Roman"/>
          <w:sz w:val="28"/>
          <w:szCs w:val="28"/>
          <w:lang w:val="kk-KZ"/>
        </w:rPr>
        <w:t>Қазақстанның оңтүстік-шығыс аймағындағы</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бал</w:t>
      </w:r>
      <w:r w:rsidRPr="003A3443">
        <w:rPr>
          <w:rFonts w:ascii="Times New Roman" w:hAnsi="Times New Roman"/>
          <w:spacing w:val="-1"/>
          <w:sz w:val="28"/>
          <w:szCs w:val="28"/>
          <w:lang w:val="kk-KZ"/>
        </w:rPr>
        <w:t xml:space="preserve"> </w:t>
      </w:r>
      <w:r w:rsidRPr="003A3443">
        <w:rPr>
          <w:rFonts w:ascii="Times New Roman" w:hAnsi="Times New Roman"/>
          <w:sz w:val="28"/>
          <w:szCs w:val="28"/>
          <w:lang w:val="kk-KZ"/>
        </w:rPr>
        <w:t>араларының</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морфометриялық</w:t>
      </w:r>
      <w:r w:rsidRPr="003A3443">
        <w:rPr>
          <w:rFonts w:ascii="Times New Roman" w:hAnsi="Times New Roman"/>
          <w:spacing w:val="-1"/>
          <w:sz w:val="28"/>
          <w:szCs w:val="28"/>
          <w:lang w:val="kk-KZ"/>
        </w:rPr>
        <w:t xml:space="preserve"> </w:t>
      </w:r>
      <w:r w:rsidRPr="003A3443">
        <w:rPr>
          <w:rFonts w:ascii="Times New Roman" w:hAnsi="Times New Roman"/>
          <w:spacing w:val="-2"/>
          <w:sz w:val="28"/>
          <w:szCs w:val="28"/>
          <w:lang w:val="kk-KZ"/>
        </w:rPr>
        <w:t>көрсеткіштері</w:t>
      </w:r>
    </w:p>
    <w:tbl>
      <w:tblPr>
        <w:tblStyle w:val="TableNormal"/>
        <w:tblW w:w="1462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724"/>
        <w:gridCol w:w="552"/>
        <w:gridCol w:w="1467"/>
        <w:gridCol w:w="914"/>
        <w:gridCol w:w="732"/>
        <w:gridCol w:w="1284"/>
        <w:gridCol w:w="1467"/>
        <w:gridCol w:w="915"/>
        <w:gridCol w:w="917"/>
        <w:gridCol w:w="1282"/>
        <w:gridCol w:w="1888"/>
      </w:tblGrid>
      <w:tr w:rsidR="00D8223E" w:rsidRPr="003A3443" w14:paraId="1AB5302E" w14:textId="77777777" w:rsidTr="00115E22">
        <w:trPr>
          <w:trHeight w:val="268"/>
        </w:trPr>
        <w:tc>
          <w:tcPr>
            <w:tcW w:w="487" w:type="dxa"/>
            <w:vMerge w:val="restart"/>
          </w:tcPr>
          <w:p w14:paraId="11141EF2" w14:textId="77777777" w:rsidR="00487E6A" w:rsidRPr="003A3443" w:rsidRDefault="00487E6A" w:rsidP="0038518C">
            <w:pPr>
              <w:pStyle w:val="TableParagraph"/>
              <w:spacing w:line="240" w:lineRule="auto"/>
              <w:jc w:val="left"/>
              <w:rPr>
                <w:sz w:val="24"/>
                <w:szCs w:val="24"/>
              </w:rPr>
            </w:pPr>
            <w:r w:rsidRPr="003A3443">
              <w:rPr>
                <w:spacing w:val="-10"/>
                <w:sz w:val="24"/>
                <w:szCs w:val="24"/>
              </w:rPr>
              <w:t>№</w:t>
            </w:r>
          </w:p>
        </w:tc>
        <w:tc>
          <w:tcPr>
            <w:tcW w:w="2724" w:type="dxa"/>
            <w:vMerge w:val="restart"/>
          </w:tcPr>
          <w:p w14:paraId="4BF3DDFD" w14:textId="77777777" w:rsidR="00487E6A" w:rsidRPr="003A3443" w:rsidRDefault="00487E6A" w:rsidP="0038518C">
            <w:pPr>
              <w:pStyle w:val="TableParagraph"/>
              <w:spacing w:line="240" w:lineRule="auto"/>
              <w:jc w:val="left"/>
              <w:rPr>
                <w:sz w:val="24"/>
                <w:szCs w:val="24"/>
              </w:rPr>
            </w:pPr>
            <w:r w:rsidRPr="003A3443">
              <w:rPr>
                <w:sz w:val="24"/>
                <w:szCs w:val="24"/>
              </w:rPr>
              <w:t>Шаруашылықтың</w:t>
            </w:r>
            <w:r w:rsidRPr="003A3443">
              <w:rPr>
                <w:spacing w:val="-9"/>
                <w:sz w:val="24"/>
                <w:szCs w:val="24"/>
              </w:rPr>
              <w:t xml:space="preserve"> </w:t>
            </w:r>
            <w:r w:rsidRPr="003A3443">
              <w:rPr>
                <w:spacing w:val="-2"/>
                <w:sz w:val="24"/>
                <w:szCs w:val="24"/>
              </w:rPr>
              <w:t>аталуы</w:t>
            </w:r>
          </w:p>
        </w:tc>
        <w:tc>
          <w:tcPr>
            <w:tcW w:w="552" w:type="dxa"/>
            <w:vMerge w:val="restart"/>
          </w:tcPr>
          <w:p w14:paraId="659815F7" w14:textId="7BC15F44" w:rsidR="00487E6A" w:rsidRPr="003A3443" w:rsidRDefault="00255CE8" w:rsidP="0038518C">
            <w:pPr>
              <w:pStyle w:val="TableParagraph"/>
              <w:spacing w:line="240" w:lineRule="auto"/>
              <w:rPr>
                <w:sz w:val="24"/>
                <w:szCs w:val="24"/>
              </w:rPr>
            </w:pPr>
            <w:r w:rsidRPr="003A3443">
              <w:rPr>
                <w:spacing w:val="-10"/>
                <w:sz w:val="24"/>
                <w:szCs w:val="24"/>
              </w:rPr>
              <w:t>N</w:t>
            </w:r>
          </w:p>
        </w:tc>
        <w:tc>
          <w:tcPr>
            <w:tcW w:w="10866" w:type="dxa"/>
            <w:gridSpan w:val="9"/>
          </w:tcPr>
          <w:p w14:paraId="168F8385" w14:textId="77777777" w:rsidR="00487E6A" w:rsidRPr="003A3443" w:rsidRDefault="00487E6A" w:rsidP="0038518C">
            <w:pPr>
              <w:pStyle w:val="TableParagraph"/>
              <w:spacing w:line="240" w:lineRule="auto"/>
              <w:rPr>
                <w:sz w:val="24"/>
                <w:szCs w:val="24"/>
              </w:rPr>
            </w:pPr>
            <w:r w:rsidRPr="003A3443">
              <w:rPr>
                <w:sz w:val="24"/>
                <w:szCs w:val="24"/>
              </w:rPr>
              <w:t>Морфометриялық</w:t>
            </w:r>
            <w:r w:rsidRPr="003A3443">
              <w:rPr>
                <w:spacing w:val="-6"/>
                <w:sz w:val="24"/>
                <w:szCs w:val="24"/>
              </w:rPr>
              <w:t xml:space="preserve"> </w:t>
            </w:r>
            <w:r w:rsidRPr="003A3443">
              <w:rPr>
                <w:spacing w:val="-2"/>
                <w:sz w:val="24"/>
                <w:szCs w:val="24"/>
              </w:rPr>
              <w:t>көрсеткіштер</w:t>
            </w:r>
          </w:p>
        </w:tc>
      </w:tr>
      <w:tr w:rsidR="00D8223E" w:rsidRPr="003A3443" w14:paraId="27C9CCE7" w14:textId="77777777" w:rsidTr="00115E22">
        <w:trPr>
          <w:trHeight w:val="418"/>
        </w:trPr>
        <w:tc>
          <w:tcPr>
            <w:tcW w:w="487" w:type="dxa"/>
            <w:vMerge/>
          </w:tcPr>
          <w:p w14:paraId="3406044B" w14:textId="77777777" w:rsidR="00487E6A" w:rsidRPr="003A3443" w:rsidRDefault="00487E6A" w:rsidP="0038518C">
            <w:pPr>
              <w:spacing w:after="0" w:line="240" w:lineRule="auto"/>
              <w:rPr>
                <w:rFonts w:ascii="Times New Roman" w:hAnsi="Times New Roman"/>
                <w:sz w:val="24"/>
                <w:szCs w:val="24"/>
              </w:rPr>
            </w:pPr>
          </w:p>
        </w:tc>
        <w:tc>
          <w:tcPr>
            <w:tcW w:w="2724" w:type="dxa"/>
            <w:vMerge/>
          </w:tcPr>
          <w:p w14:paraId="65DF71D5" w14:textId="77777777" w:rsidR="00487E6A" w:rsidRPr="003A3443" w:rsidRDefault="00487E6A" w:rsidP="0038518C">
            <w:pPr>
              <w:spacing w:after="0" w:line="240" w:lineRule="auto"/>
              <w:rPr>
                <w:rFonts w:ascii="Times New Roman" w:hAnsi="Times New Roman"/>
                <w:sz w:val="24"/>
                <w:szCs w:val="24"/>
              </w:rPr>
            </w:pPr>
          </w:p>
        </w:tc>
        <w:tc>
          <w:tcPr>
            <w:tcW w:w="552" w:type="dxa"/>
            <w:vMerge/>
          </w:tcPr>
          <w:p w14:paraId="481EE83F" w14:textId="77777777" w:rsidR="00487E6A" w:rsidRPr="003A3443" w:rsidRDefault="00487E6A" w:rsidP="0038518C">
            <w:pPr>
              <w:spacing w:after="0" w:line="240" w:lineRule="auto"/>
              <w:rPr>
                <w:rFonts w:ascii="Times New Roman" w:hAnsi="Times New Roman"/>
                <w:sz w:val="24"/>
                <w:szCs w:val="24"/>
              </w:rPr>
            </w:pPr>
          </w:p>
        </w:tc>
        <w:tc>
          <w:tcPr>
            <w:tcW w:w="4397" w:type="dxa"/>
            <w:gridSpan w:val="4"/>
          </w:tcPr>
          <w:p w14:paraId="64C099FE" w14:textId="77777777" w:rsidR="00487E6A" w:rsidRPr="003A3443" w:rsidRDefault="00487E6A" w:rsidP="0038518C">
            <w:pPr>
              <w:pStyle w:val="TableParagraph"/>
              <w:spacing w:line="240" w:lineRule="auto"/>
              <w:rPr>
                <w:sz w:val="24"/>
                <w:szCs w:val="24"/>
              </w:rPr>
            </w:pPr>
            <w:r w:rsidRPr="003A3443">
              <w:rPr>
                <w:sz w:val="24"/>
                <w:szCs w:val="24"/>
              </w:rPr>
              <w:t>Кубитальды</w:t>
            </w:r>
            <w:r w:rsidRPr="003A3443">
              <w:rPr>
                <w:spacing w:val="-3"/>
                <w:sz w:val="24"/>
                <w:szCs w:val="24"/>
              </w:rPr>
              <w:t xml:space="preserve"> </w:t>
            </w:r>
            <w:r w:rsidRPr="003A3443">
              <w:rPr>
                <w:spacing w:val="-2"/>
                <w:sz w:val="24"/>
                <w:szCs w:val="24"/>
              </w:rPr>
              <w:t>индекс</w:t>
            </w:r>
          </w:p>
        </w:tc>
        <w:tc>
          <w:tcPr>
            <w:tcW w:w="4581" w:type="dxa"/>
            <w:gridSpan w:val="4"/>
          </w:tcPr>
          <w:p w14:paraId="4BE08EB2" w14:textId="77777777" w:rsidR="00487E6A" w:rsidRPr="003A3443" w:rsidRDefault="00487E6A" w:rsidP="0038518C">
            <w:pPr>
              <w:pStyle w:val="TableParagraph"/>
              <w:spacing w:line="240" w:lineRule="auto"/>
              <w:rPr>
                <w:sz w:val="24"/>
                <w:szCs w:val="24"/>
              </w:rPr>
            </w:pPr>
            <w:r w:rsidRPr="003A3443">
              <w:rPr>
                <w:sz w:val="24"/>
                <w:szCs w:val="24"/>
              </w:rPr>
              <w:t>Гантельді</w:t>
            </w:r>
            <w:r w:rsidRPr="003A3443">
              <w:rPr>
                <w:spacing w:val="-5"/>
                <w:sz w:val="24"/>
                <w:szCs w:val="24"/>
              </w:rPr>
              <w:t xml:space="preserve"> </w:t>
            </w:r>
            <w:r w:rsidRPr="003A3443">
              <w:rPr>
                <w:spacing w:val="-2"/>
                <w:sz w:val="24"/>
                <w:szCs w:val="24"/>
              </w:rPr>
              <w:t>индекс</w:t>
            </w:r>
          </w:p>
        </w:tc>
        <w:tc>
          <w:tcPr>
            <w:tcW w:w="1888" w:type="dxa"/>
          </w:tcPr>
          <w:p w14:paraId="00CF3250" w14:textId="77777777" w:rsidR="00487E6A" w:rsidRPr="003A3443" w:rsidRDefault="00487E6A" w:rsidP="0038518C">
            <w:pPr>
              <w:pStyle w:val="TableParagraph"/>
              <w:spacing w:line="240" w:lineRule="auto"/>
              <w:rPr>
                <w:sz w:val="24"/>
                <w:szCs w:val="24"/>
              </w:rPr>
            </w:pPr>
            <w:r w:rsidRPr="003A3443">
              <w:rPr>
                <w:spacing w:val="-2"/>
                <w:sz w:val="24"/>
                <w:szCs w:val="24"/>
              </w:rPr>
              <w:t>Дискоидальды жылжуы</w:t>
            </w:r>
          </w:p>
        </w:tc>
      </w:tr>
      <w:tr w:rsidR="00D8223E" w:rsidRPr="003A3443" w14:paraId="2EBD563D" w14:textId="77777777" w:rsidTr="00115E22">
        <w:trPr>
          <w:trHeight w:val="253"/>
        </w:trPr>
        <w:tc>
          <w:tcPr>
            <w:tcW w:w="487" w:type="dxa"/>
            <w:vMerge/>
          </w:tcPr>
          <w:p w14:paraId="03C68959" w14:textId="77777777" w:rsidR="00487E6A" w:rsidRPr="003A3443" w:rsidRDefault="00487E6A" w:rsidP="0038518C">
            <w:pPr>
              <w:spacing w:after="0" w:line="240" w:lineRule="auto"/>
              <w:rPr>
                <w:rFonts w:ascii="Times New Roman" w:hAnsi="Times New Roman"/>
                <w:sz w:val="24"/>
                <w:szCs w:val="24"/>
              </w:rPr>
            </w:pPr>
          </w:p>
        </w:tc>
        <w:tc>
          <w:tcPr>
            <w:tcW w:w="2724" w:type="dxa"/>
            <w:vMerge/>
          </w:tcPr>
          <w:p w14:paraId="728FC8A0" w14:textId="77777777" w:rsidR="00487E6A" w:rsidRPr="003A3443" w:rsidRDefault="00487E6A" w:rsidP="0038518C">
            <w:pPr>
              <w:spacing w:after="0" w:line="240" w:lineRule="auto"/>
              <w:rPr>
                <w:rFonts w:ascii="Times New Roman" w:hAnsi="Times New Roman"/>
                <w:sz w:val="24"/>
                <w:szCs w:val="24"/>
              </w:rPr>
            </w:pPr>
          </w:p>
        </w:tc>
        <w:tc>
          <w:tcPr>
            <w:tcW w:w="552" w:type="dxa"/>
            <w:vMerge/>
          </w:tcPr>
          <w:p w14:paraId="1110878B" w14:textId="77777777" w:rsidR="00487E6A" w:rsidRPr="003A3443" w:rsidRDefault="00487E6A" w:rsidP="0038518C">
            <w:pPr>
              <w:spacing w:after="0" w:line="240" w:lineRule="auto"/>
              <w:rPr>
                <w:rFonts w:ascii="Times New Roman" w:hAnsi="Times New Roman"/>
                <w:sz w:val="24"/>
                <w:szCs w:val="24"/>
              </w:rPr>
            </w:pPr>
          </w:p>
        </w:tc>
        <w:tc>
          <w:tcPr>
            <w:tcW w:w="1467" w:type="dxa"/>
          </w:tcPr>
          <w:p w14:paraId="422CA076" w14:textId="77777777" w:rsidR="00487E6A" w:rsidRPr="003A3443" w:rsidRDefault="00487E6A" w:rsidP="0038518C">
            <w:pPr>
              <w:pStyle w:val="TableParagraph"/>
              <w:spacing w:line="240" w:lineRule="auto"/>
              <w:rPr>
                <w:sz w:val="24"/>
                <w:szCs w:val="24"/>
              </w:rPr>
            </w:pPr>
            <w:r w:rsidRPr="003A3443">
              <w:rPr>
                <w:noProof/>
                <w:position w:val="-3"/>
                <w:sz w:val="24"/>
                <w:szCs w:val="24"/>
                <w:lang w:val="ru-RU"/>
              </w:rPr>
              <w:drawing>
                <wp:inline distT="0" distB="0" distL="0" distR="0" wp14:anchorId="4A009B75" wp14:editId="1458B41E">
                  <wp:extent cx="410210" cy="123825"/>
                  <wp:effectExtent l="0" t="0" r="0" b="0"/>
                  <wp:docPr id="31" name="Image 13"/>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3" cstate="print"/>
                          <a:stretch>
                            <a:fillRect/>
                          </a:stretch>
                        </pic:blipFill>
                        <pic:spPr>
                          <a:xfrm>
                            <a:off x="0" y="0"/>
                            <a:ext cx="410210" cy="123825"/>
                          </a:xfrm>
                          <a:prstGeom prst="rect">
                            <a:avLst/>
                          </a:prstGeom>
                        </pic:spPr>
                      </pic:pic>
                    </a:graphicData>
                  </a:graphic>
                </wp:inline>
              </w:drawing>
            </w:r>
          </w:p>
        </w:tc>
        <w:tc>
          <w:tcPr>
            <w:tcW w:w="914" w:type="dxa"/>
          </w:tcPr>
          <w:p w14:paraId="451494DA" w14:textId="77777777" w:rsidR="00487E6A" w:rsidRPr="003A3443" w:rsidRDefault="00487E6A" w:rsidP="0038518C">
            <w:pPr>
              <w:pStyle w:val="TableParagraph"/>
              <w:spacing w:line="240" w:lineRule="auto"/>
              <w:rPr>
                <w:sz w:val="24"/>
                <w:szCs w:val="24"/>
              </w:rPr>
            </w:pPr>
            <w:r w:rsidRPr="003A3443">
              <w:rPr>
                <w:noProof/>
                <w:position w:val="-1"/>
                <w:sz w:val="24"/>
                <w:szCs w:val="24"/>
                <w:lang w:val="ru-RU"/>
              </w:rPr>
              <w:drawing>
                <wp:inline distT="0" distB="0" distL="0" distR="0" wp14:anchorId="2A02A9DB" wp14:editId="433B10EC">
                  <wp:extent cx="95885" cy="66675"/>
                  <wp:effectExtent l="0" t="0" r="0" b="0"/>
                  <wp:docPr id="32" name="Image 14"/>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4" cstate="print"/>
                          <a:stretch>
                            <a:fillRect/>
                          </a:stretch>
                        </pic:blipFill>
                        <pic:spPr>
                          <a:xfrm>
                            <a:off x="0" y="0"/>
                            <a:ext cx="95885" cy="66675"/>
                          </a:xfrm>
                          <a:prstGeom prst="rect">
                            <a:avLst/>
                          </a:prstGeom>
                        </pic:spPr>
                      </pic:pic>
                    </a:graphicData>
                  </a:graphic>
                </wp:inline>
              </w:drawing>
            </w:r>
          </w:p>
        </w:tc>
        <w:tc>
          <w:tcPr>
            <w:tcW w:w="732" w:type="dxa"/>
          </w:tcPr>
          <w:p w14:paraId="419F3BB3" w14:textId="77777777" w:rsidR="00487E6A" w:rsidRPr="003A3443" w:rsidRDefault="00487E6A" w:rsidP="0038518C">
            <w:pPr>
              <w:pStyle w:val="TableParagraph"/>
              <w:spacing w:line="240" w:lineRule="auto"/>
              <w:rPr>
                <w:sz w:val="24"/>
                <w:szCs w:val="24"/>
              </w:rPr>
            </w:pPr>
            <w:r w:rsidRPr="003A3443">
              <w:rPr>
                <w:noProof/>
                <w:position w:val="-3"/>
                <w:sz w:val="24"/>
                <w:szCs w:val="24"/>
                <w:lang w:val="ru-RU"/>
              </w:rPr>
              <w:drawing>
                <wp:inline distT="0" distB="0" distL="0" distR="0" wp14:anchorId="4C0509D2" wp14:editId="7856A031">
                  <wp:extent cx="342900" cy="133350"/>
                  <wp:effectExtent l="0" t="0" r="0" b="0"/>
                  <wp:docPr id="33"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5" cstate="print"/>
                          <a:stretch>
                            <a:fillRect/>
                          </a:stretch>
                        </pic:blipFill>
                        <pic:spPr>
                          <a:xfrm>
                            <a:off x="0" y="0"/>
                            <a:ext cx="342900" cy="133350"/>
                          </a:xfrm>
                          <a:prstGeom prst="rect">
                            <a:avLst/>
                          </a:prstGeom>
                        </pic:spPr>
                      </pic:pic>
                    </a:graphicData>
                  </a:graphic>
                </wp:inline>
              </w:drawing>
            </w:r>
          </w:p>
        </w:tc>
        <w:tc>
          <w:tcPr>
            <w:tcW w:w="1284" w:type="dxa"/>
          </w:tcPr>
          <w:p w14:paraId="4DC56549" w14:textId="626C689F" w:rsidR="00487E6A" w:rsidRPr="003A3443" w:rsidRDefault="00115E22" w:rsidP="0038518C">
            <w:pPr>
              <w:pStyle w:val="TableParagraph"/>
              <w:spacing w:line="240" w:lineRule="auto"/>
              <w:rPr>
                <w:spacing w:val="-5"/>
                <w:sz w:val="24"/>
                <w:szCs w:val="24"/>
              </w:rPr>
            </w:pPr>
            <w:r w:rsidRPr="003A3443">
              <w:rPr>
                <w:spacing w:val="-5"/>
                <w:sz w:val="24"/>
                <w:szCs w:val="24"/>
              </w:rPr>
              <w:t>L</w:t>
            </w:r>
            <w:r w:rsidR="00487E6A" w:rsidRPr="003A3443">
              <w:rPr>
                <w:spacing w:val="-5"/>
                <w:sz w:val="24"/>
                <w:szCs w:val="24"/>
              </w:rPr>
              <w:t>im</w:t>
            </w:r>
          </w:p>
          <w:p w14:paraId="14C206F7" w14:textId="683B80B4" w:rsidR="00115E22" w:rsidRPr="003A3443" w:rsidRDefault="00115E22" w:rsidP="0038518C">
            <w:pPr>
              <w:pStyle w:val="TableParagraph"/>
              <w:spacing w:line="240" w:lineRule="auto"/>
              <w:rPr>
                <w:sz w:val="24"/>
                <w:szCs w:val="24"/>
              </w:rPr>
            </w:pPr>
          </w:p>
        </w:tc>
        <w:tc>
          <w:tcPr>
            <w:tcW w:w="1467" w:type="dxa"/>
          </w:tcPr>
          <w:p w14:paraId="7291E966" w14:textId="77777777" w:rsidR="00487E6A" w:rsidRPr="003A3443" w:rsidRDefault="00487E6A" w:rsidP="0038518C">
            <w:pPr>
              <w:pStyle w:val="TableParagraph"/>
              <w:spacing w:line="240" w:lineRule="auto"/>
              <w:rPr>
                <w:sz w:val="24"/>
                <w:szCs w:val="24"/>
              </w:rPr>
            </w:pPr>
            <w:r w:rsidRPr="003A3443">
              <w:rPr>
                <w:noProof/>
                <w:position w:val="-3"/>
                <w:sz w:val="24"/>
                <w:szCs w:val="24"/>
                <w:lang w:val="ru-RU"/>
              </w:rPr>
              <w:drawing>
                <wp:inline distT="0" distB="0" distL="0" distR="0" wp14:anchorId="2E4C6F03" wp14:editId="454B9FA1">
                  <wp:extent cx="409575" cy="123825"/>
                  <wp:effectExtent l="0" t="0" r="0" b="0"/>
                  <wp:docPr id="34"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3" cstate="print"/>
                          <a:stretch>
                            <a:fillRect/>
                          </a:stretch>
                        </pic:blipFill>
                        <pic:spPr>
                          <a:xfrm>
                            <a:off x="0" y="0"/>
                            <a:ext cx="410209" cy="123825"/>
                          </a:xfrm>
                          <a:prstGeom prst="rect">
                            <a:avLst/>
                          </a:prstGeom>
                        </pic:spPr>
                      </pic:pic>
                    </a:graphicData>
                  </a:graphic>
                </wp:inline>
              </w:drawing>
            </w:r>
          </w:p>
        </w:tc>
        <w:tc>
          <w:tcPr>
            <w:tcW w:w="915" w:type="dxa"/>
          </w:tcPr>
          <w:p w14:paraId="62B3ECAF" w14:textId="77777777" w:rsidR="00487E6A" w:rsidRPr="003A3443" w:rsidRDefault="00487E6A" w:rsidP="0038518C">
            <w:pPr>
              <w:pStyle w:val="TableParagraph"/>
              <w:spacing w:line="240" w:lineRule="auto"/>
              <w:rPr>
                <w:sz w:val="24"/>
                <w:szCs w:val="24"/>
              </w:rPr>
            </w:pPr>
            <w:r w:rsidRPr="003A3443">
              <w:rPr>
                <w:noProof/>
                <w:position w:val="-1"/>
                <w:sz w:val="24"/>
                <w:szCs w:val="24"/>
                <w:lang w:val="ru-RU"/>
              </w:rPr>
              <w:drawing>
                <wp:inline distT="0" distB="0" distL="0" distR="0" wp14:anchorId="0137BFA7" wp14:editId="52C02D2D">
                  <wp:extent cx="95250" cy="66675"/>
                  <wp:effectExtent l="0" t="0" r="0" b="0"/>
                  <wp:docPr id="39"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4" cstate="print"/>
                          <a:stretch>
                            <a:fillRect/>
                          </a:stretch>
                        </pic:blipFill>
                        <pic:spPr>
                          <a:xfrm>
                            <a:off x="0" y="0"/>
                            <a:ext cx="95884" cy="66675"/>
                          </a:xfrm>
                          <a:prstGeom prst="rect">
                            <a:avLst/>
                          </a:prstGeom>
                        </pic:spPr>
                      </pic:pic>
                    </a:graphicData>
                  </a:graphic>
                </wp:inline>
              </w:drawing>
            </w:r>
          </w:p>
        </w:tc>
        <w:tc>
          <w:tcPr>
            <w:tcW w:w="917" w:type="dxa"/>
          </w:tcPr>
          <w:p w14:paraId="2B8BCE84" w14:textId="77777777" w:rsidR="00487E6A" w:rsidRPr="003A3443" w:rsidRDefault="00487E6A" w:rsidP="0038518C">
            <w:pPr>
              <w:pStyle w:val="TableParagraph"/>
              <w:spacing w:line="240" w:lineRule="auto"/>
              <w:rPr>
                <w:sz w:val="24"/>
                <w:szCs w:val="24"/>
              </w:rPr>
            </w:pPr>
            <w:r w:rsidRPr="003A3443">
              <w:rPr>
                <w:noProof/>
                <w:position w:val="-3"/>
                <w:sz w:val="24"/>
                <w:szCs w:val="24"/>
                <w:lang w:val="ru-RU"/>
              </w:rPr>
              <w:drawing>
                <wp:inline distT="0" distB="0" distL="0" distR="0" wp14:anchorId="31920A71" wp14:editId="4AA74FFD">
                  <wp:extent cx="342900" cy="133350"/>
                  <wp:effectExtent l="0" t="0" r="0" b="0"/>
                  <wp:docPr id="40"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5" cstate="print"/>
                          <a:stretch>
                            <a:fillRect/>
                          </a:stretch>
                        </pic:blipFill>
                        <pic:spPr>
                          <a:xfrm>
                            <a:off x="0" y="0"/>
                            <a:ext cx="342900" cy="133350"/>
                          </a:xfrm>
                          <a:prstGeom prst="rect">
                            <a:avLst/>
                          </a:prstGeom>
                        </pic:spPr>
                      </pic:pic>
                    </a:graphicData>
                  </a:graphic>
                </wp:inline>
              </w:drawing>
            </w:r>
          </w:p>
        </w:tc>
        <w:tc>
          <w:tcPr>
            <w:tcW w:w="1282" w:type="dxa"/>
          </w:tcPr>
          <w:p w14:paraId="2D7E68BC" w14:textId="77777777" w:rsidR="00487E6A" w:rsidRPr="003A3443" w:rsidRDefault="00487E6A" w:rsidP="0038518C">
            <w:pPr>
              <w:pStyle w:val="TableParagraph"/>
              <w:spacing w:line="240" w:lineRule="auto"/>
              <w:rPr>
                <w:sz w:val="24"/>
                <w:szCs w:val="24"/>
              </w:rPr>
            </w:pPr>
            <w:r w:rsidRPr="003A3443">
              <w:rPr>
                <w:spacing w:val="-5"/>
                <w:sz w:val="24"/>
                <w:szCs w:val="24"/>
              </w:rPr>
              <w:t>lim</w:t>
            </w:r>
          </w:p>
        </w:tc>
        <w:tc>
          <w:tcPr>
            <w:tcW w:w="1888" w:type="dxa"/>
          </w:tcPr>
          <w:p w14:paraId="6584B269" w14:textId="77777777" w:rsidR="00487E6A" w:rsidRPr="003A3443" w:rsidRDefault="00487E6A" w:rsidP="0038518C">
            <w:pPr>
              <w:pStyle w:val="TableParagraph"/>
              <w:spacing w:line="240" w:lineRule="auto"/>
              <w:rPr>
                <w:sz w:val="24"/>
                <w:szCs w:val="24"/>
              </w:rPr>
            </w:pPr>
            <w:r w:rsidRPr="003A3443">
              <w:rPr>
                <w:noProof/>
                <w:position w:val="-3"/>
                <w:sz w:val="24"/>
                <w:szCs w:val="24"/>
                <w:lang w:val="ru-RU"/>
              </w:rPr>
              <w:drawing>
                <wp:inline distT="0" distB="0" distL="0" distR="0" wp14:anchorId="0FB48CEE" wp14:editId="1C8F4F25">
                  <wp:extent cx="409575" cy="123825"/>
                  <wp:effectExtent l="0" t="0" r="0" b="0"/>
                  <wp:docPr id="41"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3" cstate="print"/>
                          <a:stretch>
                            <a:fillRect/>
                          </a:stretch>
                        </pic:blipFill>
                        <pic:spPr>
                          <a:xfrm>
                            <a:off x="0" y="0"/>
                            <a:ext cx="410209" cy="123825"/>
                          </a:xfrm>
                          <a:prstGeom prst="rect">
                            <a:avLst/>
                          </a:prstGeom>
                        </pic:spPr>
                      </pic:pic>
                    </a:graphicData>
                  </a:graphic>
                </wp:inline>
              </w:drawing>
            </w:r>
          </w:p>
        </w:tc>
      </w:tr>
      <w:tr w:rsidR="00D8223E" w:rsidRPr="003A3443" w14:paraId="37343770" w14:textId="77777777" w:rsidTr="00115E22">
        <w:trPr>
          <w:trHeight w:val="397"/>
        </w:trPr>
        <w:tc>
          <w:tcPr>
            <w:tcW w:w="487" w:type="dxa"/>
          </w:tcPr>
          <w:p w14:paraId="30A231CF" w14:textId="77777777" w:rsidR="00487E6A" w:rsidRPr="003A3443" w:rsidRDefault="00487E6A" w:rsidP="0038518C">
            <w:pPr>
              <w:pStyle w:val="TableParagraph"/>
              <w:spacing w:line="240" w:lineRule="auto"/>
              <w:rPr>
                <w:sz w:val="24"/>
                <w:szCs w:val="24"/>
              </w:rPr>
            </w:pPr>
            <w:r w:rsidRPr="003A3443">
              <w:rPr>
                <w:spacing w:val="-10"/>
                <w:sz w:val="24"/>
                <w:szCs w:val="24"/>
              </w:rPr>
              <w:t>1</w:t>
            </w:r>
          </w:p>
        </w:tc>
        <w:tc>
          <w:tcPr>
            <w:tcW w:w="2724" w:type="dxa"/>
          </w:tcPr>
          <w:p w14:paraId="595DAF42" w14:textId="7F70EABB" w:rsidR="00487E6A" w:rsidRPr="003A3443" w:rsidRDefault="006D2982" w:rsidP="0038518C">
            <w:pPr>
              <w:pStyle w:val="TableParagraph"/>
              <w:spacing w:line="240" w:lineRule="auto"/>
              <w:jc w:val="left"/>
              <w:rPr>
                <w:sz w:val="24"/>
                <w:szCs w:val="24"/>
              </w:rPr>
            </w:pPr>
            <w:r w:rsidRPr="003A3443">
              <w:rPr>
                <w:sz w:val="24"/>
                <w:szCs w:val="24"/>
              </w:rPr>
              <w:t>«Тлеух</w:t>
            </w:r>
            <w:r w:rsidR="00487E6A" w:rsidRPr="003A3443">
              <w:rPr>
                <w:sz w:val="24"/>
                <w:szCs w:val="24"/>
              </w:rPr>
              <w:t>ан»</w:t>
            </w:r>
            <w:r w:rsidR="00487E6A" w:rsidRPr="003A3443">
              <w:rPr>
                <w:spacing w:val="-2"/>
                <w:sz w:val="24"/>
                <w:szCs w:val="24"/>
              </w:rPr>
              <w:t xml:space="preserve"> </w:t>
            </w:r>
            <w:r w:rsidR="00487E6A" w:rsidRPr="003A3443">
              <w:rPr>
                <w:spacing w:val="-5"/>
                <w:sz w:val="24"/>
                <w:szCs w:val="24"/>
              </w:rPr>
              <w:t>ЖК</w:t>
            </w:r>
          </w:p>
        </w:tc>
        <w:tc>
          <w:tcPr>
            <w:tcW w:w="552" w:type="dxa"/>
          </w:tcPr>
          <w:p w14:paraId="7A1967BE"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3BADCC06" w14:textId="77777777" w:rsidR="00487E6A" w:rsidRPr="003A3443" w:rsidRDefault="00487E6A" w:rsidP="0038518C">
            <w:pPr>
              <w:pStyle w:val="TableParagraph"/>
              <w:spacing w:line="240" w:lineRule="auto"/>
              <w:rPr>
                <w:sz w:val="24"/>
                <w:szCs w:val="24"/>
              </w:rPr>
            </w:pPr>
            <w:r w:rsidRPr="003A3443">
              <w:rPr>
                <w:spacing w:val="-2"/>
                <w:sz w:val="24"/>
                <w:szCs w:val="24"/>
              </w:rPr>
              <w:t>2,61±0,08</w:t>
            </w:r>
          </w:p>
        </w:tc>
        <w:tc>
          <w:tcPr>
            <w:tcW w:w="914" w:type="dxa"/>
          </w:tcPr>
          <w:p w14:paraId="1578E084" w14:textId="77777777" w:rsidR="00487E6A" w:rsidRPr="003A3443" w:rsidRDefault="00487E6A" w:rsidP="0038518C">
            <w:pPr>
              <w:pStyle w:val="TableParagraph"/>
              <w:spacing w:line="240" w:lineRule="auto"/>
              <w:rPr>
                <w:sz w:val="24"/>
                <w:szCs w:val="24"/>
              </w:rPr>
            </w:pPr>
            <w:r w:rsidRPr="003A3443">
              <w:rPr>
                <w:spacing w:val="-4"/>
                <w:sz w:val="24"/>
                <w:szCs w:val="24"/>
              </w:rPr>
              <w:t>0,43</w:t>
            </w:r>
          </w:p>
        </w:tc>
        <w:tc>
          <w:tcPr>
            <w:tcW w:w="732" w:type="dxa"/>
          </w:tcPr>
          <w:p w14:paraId="5949F5BA" w14:textId="77777777" w:rsidR="00487E6A" w:rsidRPr="003A3443" w:rsidRDefault="00487E6A" w:rsidP="0038518C">
            <w:pPr>
              <w:pStyle w:val="TableParagraph"/>
              <w:spacing w:line="240" w:lineRule="auto"/>
              <w:rPr>
                <w:sz w:val="24"/>
                <w:szCs w:val="24"/>
              </w:rPr>
            </w:pPr>
            <w:r w:rsidRPr="003A3443">
              <w:rPr>
                <w:spacing w:val="-2"/>
                <w:sz w:val="24"/>
                <w:szCs w:val="24"/>
              </w:rPr>
              <w:t>16,67</w:t>
            </w:r>
          </w:p>
        </w:tc>
        <w:tc>
          <w:tcPr>
            <w:tcW w:w="1284" w:type="dxa"/>
          </w:tcPr>
          <w:p w14:paraId="0564CF3E" w14:textId="77777777" w:rsidR="00487E6A" w:rsidRPr="003A3443" w:rsidRDefault="00487E6A" w:rsidP="0038518C">
            <w:pPr>
              <w:pStyle w:val="TableParagraph"/>
              <w:spacing w:line="240" w:lineRule="auto"/>
              <w:rPr>
                <w:sz w:val="24"/>
                <w:szCs w:val="24"/>
              </w:rPr>
            </w:pPr>
            <w:r w:rsidRPr="003A3443">
              <w:rPr>
                <w:spacing w:val="-2"/>
                <w:sz w:val="24"/>
                <w:szCs w:val="24"/>
              </w:rPr>
              <w:t>1,89-</w:t>
            </w:r>
            <w:r w:rsidRPr="003A3443">
              <w:rPr>
                <w:spacing w:val="-4"/>
                <w:sz w:val="24"/>
                <w:szCs w:val="24"/>
              </w:rPr>
              <w:t>3,73</w:t>
            </w:r>
          </w:p>
        </w:tc>
        <w:tc>
          <w:tcPr>
            <w:tcW w:w="1467" w:type="dxa"/>
          </w:tcPr>
          <w:p w14:paraId="076F3BDE" w14:textId="77777777" w:rsidR="00487E6A" w:rsidRPr="003A3443" w:rsidRDefault="00487E6A" w:rsidP="0038518C">
            <w:pPr>
              <w:pStyle w:val="TableParagraph"/>
              <w:spacing w:line="240" w:lineRule="auto"/>
              <w:rPr>
                <w:sz w:val="24"/>
                <w:szCs w:val="24"/>
              </w:rPr>
            </w:pPr>
            <w:r w:rsidRPr="003A3443">
              <w:rPr>
                <w:spacing w:val="-2"/>
                <w:sz w:val="24"/>
                <w:szCs w:val="24"/>
              </w:rPr>
              <w:t>1,11±0,02</w:t>
            </w:r>
          </w:p>
        </w:tc>
        <w:tc>
          <w:tcPr>
            <w:tcW w:w="915" w:type="dxa"/>
          </w:tcPr>
          <w:p w14:paraId="51586BEB" w14:textId="77777777" w:rsidR="00487E6A" w:rsidRPr="003A3443" w:rsidRDefault="00487E6A" w:rsidP="0038518C">
            <w:pPr>
              <w:pStyle w:val="TableParagraph"/>
              <w:spacing w:line="240" w:lineRule="auto"/>
              <w:rPr>
                <w:sz w:val="24"/>
                <w:szCs w:val="24"/>
              </w:rPr>
            </w:pPr>
            <w:r w:rsidRPr="003A3443">
              <w:rPr>
                <w:spacing w:val="-4"/>
                <w:sz w:val="24"/>
                <w:szCs w:val="24"/>
              </w:rPr>
              <w:t>0,09</w:t>
            </w:r>
          </w:p>
        </w:tc>
        <w:tc>
          <w:tcPr>
            <w:tcW w:w="917" w:type="dxa"/>
          </w:tcPr>
          <w:p w14:paraId="48310005" w14:textId="77777777" w:rsidR="00487E6A" w:rsidRPr="003A3443" w:rsidRDefault="00487E6A" w:rsidP="0038518C">
            <w:pPr>
              <w:pStyle w:val="TableParagraph"/>
              <w:spacing w:line="240" w:lineRule="auto"/>
              <w:rPr>
                <w:sz w:val="24"/>
                <w:szCs w:val="24"/>
              </w:rPr>
            </w:pPr>
            <w:r w:rsidRPr="003A3443">
              <w:rPr>
                <w:spacing w:val="-4"/>
                <w:sz w:val="24"/>
                <w:szCs w:val="24"/>
              </w:rPr>
              <w:t>7,87</w:t>
            </w:r>
          </w:p>
        </w:tc>
        <w:tc>
          <w:tcPr>
            <w:tcW w:w="1282" w:type="dxa"/>
          </w:tcPr>
          <w:p w14:paraId="1ADA9E01" w14:textId="77777777" w:rsidR="00487E6A" w:rsidRPr="003A3443" w:rsidRDefault="00487E6A" w:rsidP="0038518C">
            <w:pPr>
              <w:pStyle w:val="TableParagraph"/>
              <w:spacing w:line="240" w:lineRule="auto"/>
              <w:rPr>
                <w:sz w:val="24"/>
                <w:szCs w:val="24"/>
              </w:rPr>
            </w:pPr>
            <w:r w:rsidRPr="003A3443">
              <w:rPr>
                <w:spacing w:val="-2"/>
                <w:sz w:val="24"/>
                <w:szCs w:val="24"/>
              </w:rPr>
              <w:t>0,96-</w:t>
            </w:r>
            <w:r w:rsidRPr="003A3443">
              <w:rPr>
                <w:spacing w:val="-4"/>
                <w:sz w:val="24"/>
                <w:szCs w:val="24"/>
              </w:rPr>
              <w:t>1,29</w:t>
            </w:r>
          </w:p>
        </w:tc>
        <w:tc>
          <w:tcPr>
            <w:tcW w:w="1888" w:type="dxa"/>
          </w:tcPr>
          <w:p w14:paraId="4FEC4C34" w14:textId="77777777" w:rsidR="00487E6A" w:rsidRPr="003A3443" w:rsidRDefault="00487E6A" w:rsidP="0038518C">
            <w:pPr>
              <w:pStyle w:val="TableParagraph"/>
              <w:spacing w:line="240" w:lineRule="auto"/>
              <w:rPr>
                <w:sz w:val="24"/>
                <w:szCs w:val="24"/>
              </w:rPr>
            </w:pPr>
            <w:r w:rsidRPr="003A3443">
              <w:rPr>
                <w:spacing w:val="-2"/>
                <w:sz w:val="24"/>
                <w:szCs w:val="24"/>
              </w:rPr>
              <w:t>3,81±0,31</w:t>
            </w:r>
          </w:p>
        </w:tc>
      </w:tr>
      <w:tr w:rsidR="00D8223E" w:rsidRPr="003A3443" w14:paraId="2DE34672" w14:textId="77777777" w:rsidTr="00115E22">
        <w:trPr>
          <w:trHeight w:val="650"/>
        </w:trPr>
        <w:tc>
          <w:tcPr>
            <w:tcW w:w="487" w:type="dxa"/>
            <w:vMerge w:val="restart"/>
          </w:tcPr>
          <w:p w14:paraId="693FA7A4" w14:textId="77777777" w:rsidR="00487E6A" w:rsidRPr="003A3443" w:rsidRDefault="00487E6A" w:rsidP="0038518C">
            <w:pPr>
              <w:pStyle w:val="TableParagraph"/>
              <w:spacing w:line="240" w:lineRule="auto"/>
              <w:rPr>
                <w:sz w:val="24"/>
                <w:szCs w:val="24"/>
              </w:rPr>
            </w:pPr>
            <w:r w:rsidRPr="003A3443">
              <w:rPr>
                <w:spacing w:val="-10"/>
                <w:sz w:val="24"/>
                <w:szCs w:val="24"/>
              </w:rPr>
              <w:t>2</w:t>
            </w:r>
          </w:p>
        </w:tc>
        <w:tc>
          <w:tcPr>
            <w:tcW w:w="2724" w:type="dxa"/>
          </w:tcPr>
          <w:p w14:paraId="4A0F2441" w14:textId="77777777" w:rsidR="00487E6A" w:rsidRPr="003A3443" w:rsidRDefault="00487E6A" w:rsidP="0038518C">
            <w:pPr>
              <w:pStyle w:val="TableParagraph"/>
              <w:spacing w:line="240" w:lineRule="auto"/>
              <w:jc w:val="left"/>
              <w:rPr>
                <w:sz w:val="24"/>
                <w:szCs w:val="24"/>
              </w:rPr>
            </w:pPr>
            <w:r w:rsidRPr="003A3443">
              <w:rPr>
                <w:sz w:val="24"/>
                <w:szCs w:val="24"/>
              </w:rPr>
              <w:t>«Beequeen»</w:t>
            </w:r>
            <w:r w:rsidRPr="003A3443">
              <w:rPr>
                <w:spacing w:val="-5"/>
                <w:sz w:val="24"/>
                <w:szCs w:val="24"/>
              </w:rPr>
              <w:t xml:space="preserve"> </w:t>
            </w:r>
            <w:r w:rsidRPr="003A3443">
              <w:rPr>
                <w:sz w:val="24"/>
                <w:szCs w:val="24"/>
              </w:rPr>
              <w:t>(карпат)</w:t>
            </w:r>
            <w:r w:rsidRPr="003A3443">
              <w:rPr>
                <w:spacing w:val="-4"/>
                <w:sz w:val="24"/>
                <w:szCs w:val="24"/>
              </w:rPr>
              <w:t xml:space="preserve"> </w:t>
            </w:r>
            <w:r w:rsidRPr="003A3443">
              <w:rPr>
                <w:spacing w:val="-5"/>
                <w:sz w:val="24"/>
                <w:szCs w:val="24"/>
              </w:rPr>
              <w:t>ЖК</w:t>
            </w:r>
          </w:p>
        </w:tc>
        <w:tc>
          <w:tcPr>
            <w:tcW w:w="552" w:type="dxa"/>
          </w:tcPr>
          <w:p w14:paraId="41EEBE1C"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7F00129B" w14:textId="77777777" w:rsidR="00487E6A" w:rsidRPr="003A3443" w:rsidRDefault="00487E6A" w:rsidP="0038518C">
            <w:pPr>
              <w:pStyle w:val="TableParagraph"/>
              <w:spacing w:line="240" w:lineRule="auto"/>
              <w:rPr>
                <w:sz w:val="24"/>
                <w:szCs w:val="24"/>
              </w:rPr>
            </w:pPr>
            <w:r w:rsidRPr="003A3443">
              <w:rPr>
                <w:spacing w:val="-2"/>
                <w:sz w:val="24"/>
                <w:szCs w:val="24"/>
              </w:rPr>
              <w:t>2,48±0,04</w:t>
            </w:r>
          </w:p>
        </w:tc>
        <w:tc>
          <w:tcPr>
            <w:tcW w:w="914" w:type="dxa"/>
          </w:tcPr>
          <w:p w14:paraId="40D6CDBA" w14:textId="77777777" w:rsidR="00487E6A" w:rsidRPr="003A3443" w:rsidRDefault="00487E6A" w:rsidP="0038518C">
            <w:pPr>
              <w:pStyle w:val="TableParagraph"/>
              <w:spacing w:line="240" w:lineRule="auto"/>
              <w:rPr>
                <w:sz w:val="24"/>
                <w:szCs w:val="24"/>
              </w:rPr>
            </w:pPr>
            <w:r w:rsidRPr="003A3443">
              <w:rPr>
                <w:spacing w:val="-4"/>
                <w:sz w:val="24"/>
                <w:szCs w:val="24"/>
              </w:rPr>
              <w:t>0,30</w:t>
            </w:r>
          </w:p>
        </w:tc>
        <w:tc>
          <w:tcPr>
            <w:tcW w:w="732" w:type="dxa"/>
          </w:tcPr>
          <w:p w14:paraId="0B9F3782" w14:textId="77777777" w:rsidR="00487E6A" w:rsidRPr="003A3443" w:rsidRDefault="00487E6A" w:rsidP="0038518C">
            <w:pPr>
              <w:pStyle w:val="TableParagraph"/>
              <w:spacing w:line="240" w:lineRule="auto"/>
              <w:rPr>
                <w:sz w:val="24"/>
                <w:szCs w:val="24"/>
              </w:rPr>
            </w:pPr>
            <w:r w:rsidRPr="003A3443">
              <w:rPr>
                <w:spacing w:val="-2"/>
                <w:sz w:val="24"/>
                <w:szCs w:val="24"/>
              </w:rPr>
              <w:t>12,22</w:t>
            </w:r>
          </w:p>
        </w:tc>
        <w:tc>
          <w:tcPr>
            <w:tcW w:w="1284" w:type="dxa"/>
          </w:tcPr>
          <w:p w14:paraId="76212F05" w14:textId="77777777" w:rsidR="00487E6A" w:rsidRPr="003A3443" w:rsidRDefault="00487E6A" w:rsidP="0038518C">
            <w:pPr>
              <w:pStyle w:val="TableParagraph"/>
              <w:spacing w:line="240" w:lineRule="auto"/>
              <w:rPr>
                <w:sz w:val="24"/>
                <w:szCs w:val="24"/>
              </w:rPr>
            </w:pPr>
            <w:r w:rsidRPr="003A3443">
              <w:rPr>
                <w:spacing w:val="-2"/>
                <w:sz w:val="24"/>
                <w:szCs w:val="24"/>
              </w:rPr>
              <w:t>1,90-</w:t>
            </w:r>
            <w:r w:rsidRPr="003A3443">
              <w:rPr>
                <w:spacing w:val="-4"/>
                <w:sz w:val="24"/>
                <w:szCs w:val="24"/>
              </w:rPr>
              <w:t>3,42</w:t>
            </w:r>
          </w:p>
        </w:tc>
        <w:tc>
          <w:tcPr>
            <w:tcW w:w="1467" w:type="dxa"/>
          </w:tcPr>
          <w:p w14:paraId="7215C6E1" w14:textId="77777777" w:rsidR="00487E6A" w:rsidRPr="003A3443" w:rsidRDefault="00487E6A" w:rsidP="0038518C">
            <w:pPr>
              <w:pStyle w:val="TableParagraph"/>
              <w:spacing w:line="240" w:lineRule="auto"/>
              <w:jc w:val="left"/>
              <w:rPr>
                <w:sz w:val="24"/>
                <w:szCs w:val="24"/>
              </w:rPr>
            </w:pPr>
          </w:p>
          <w:p w14:paraId="487B8D84" w14:textId="77777777" w:rsidR="00487E6A" w:rsidRPr="003A3443" w:rsidRDefault="00487E6A" w:rsidP="0038518C">
            <w:pPr>
              <w:pStyle w:val="TableParagraph"/>
              <w:spacing w:line="240" w:lineRule="auto"/>
              <w:rPr>
                <w:sz w:val="24"/>
                <w:szCs w:val="24"/>
              </w:rPr>
            </w:pPr>
            <w:r w:rsidRPr="003A3443">
              <w:rPr>
                <w:spacing w:val="-2"/>
                <w:sz w:val="24"/>
                <w:szCs w:val="24"/>
              </w:rPr>
              <w:t>0,98±0,01</w:t>
            </w:r>
          </w:p>
        </w:tc>
        <w:tc>
          <w:tcPr>
            <w:tcW w:w="915" w:type="dxa"/>
          </w:tcPr>
          <w:p w14:paraId="46F0CA75" w14:textId="77777777" w:rsidR="00487E6A" w:rsidRPr="003A3443" w:rsidRDefault="00487E6A" w:rsidP="0038518C">
            <w:pPr>
              <w:pStyle w:val="TableParagraph"/>
              <w:spacing w:line="240" w:lineRule="auto"/>
              <w:jc w:val="left"/>
              <w:rPr>
                <w:sz w:val="24"/>
                <w:szCs w:val="24"/>
              </w:rPr>
            </w:pPr>
          </w:p>
          <w:p w14:paraId="1E93CB9D" w14:textId="77777777" w:rsidR="00487E6A" w:rsidRPr="003A3443" w:rsidRDefault="00487E6A" w:rsidP="0038518C">
            <w:pPr>
              <w:pStyle w:val="TableParagraph"/>
              <w:spacing w:line="240" w:lineRule="auto"/>
              <w:rPr>
                <w:sz w:val="24"/>
                <w:szCs w:val="24"/>
              </w:rPr>
            </w:pPr>
            <w:r w:rsidRPr="003A3443">
              <w:rPr>
                <w:spacing w:val="-4"/>
                <w:sz w:val="24"/>
                <w:szCs w:val="24"/>
              </w:rPr>
              <w:t>0,09</w:t>
            </w:r>
          </w:p>
        </w:tc>
        <w:tc>
          <w:tcPr>
            <w:tcW w:w="917" w:type="dxa"/>
          </w:tcPr>
          <w:p w14:paraId="26F70919" w14:textId="77777777" w:rsidR="00487E6A" w:rsidRPr="003A3443" w:rsidRDefault="00487E6A" w:rsidP="0038518C">
            <w:pPr>
              <w:pStyle w:val="TableParagraph"/>
              <w:spacing w:line="240" w:lineRule="auto"/>
              <w:jc w:val="left"/>
              <w:rPr>
                <w:sz w:val="24"/>
                <w:szCs w:val="24"/>
              </w:rPr>
            </w:pPr>
          </w:p>
          <w:p w14:paraId="6E24CD5C" w14:textId="77777777" w:rsidR="00487E6A" w:rsidRPr="003A3443" w:rsidRDefault="00487E6A" w:rsidP="0038518C">
            <w:pPr>
              <w:pStyle w:val="TableParagraph"/>
              <w:spacing w:line="240" w:lineRule="auto"/>
              <w:rPr>
                <w:sz w:val="24"/>
                <w:szCs w:val="24"/>
              </w:rPr>
            </w:pPr>
            <w:r w:rsidRPr="003A3443">
              <w:rPr>
                <w:spacing w:val="-4"/>
                <w:sz w:val="24"/>
                <w:szCs w:val="24"/>
              </w:rPr>
              <w:t>8,82</w:t>
            </w:r>
          </w:p>
        </w:tc>
        <w:tc>
          <w:tcPr>
            <w:tcW w:w="1282" w:type="dxa"/>
          </w:tcPr>
          <w:p w14:paraId="14E734FD" w14:textId="77777777" w:rsidR="00487E6A" w:rsidRPr="003A3443" w:rsidRDefault="00487E6A" w:rsidP="0038518C">
            <w:pPr>
              <w:pStyle w:val="TableParagraph"/>
              <w:spacing w:line="240" w:lineRule="auto"/>
              <w:jc w:val="left"/>
              <w:rPr>
                <w:sz w:val="24"/>
                <w:szCs w:val="24"/>
              </w:rPr>
            </w:pPr>
          </w:p>
          <w:p w14:paraId="04E89D6A" w14:textId="77777777" w:rsidR="00487E6A" w:rsidRPr="003A3443" w:rsidRDefault="00487E6A" w:rsidP="0038518C">
            <w:pPr>
              <w:pStyle w:val="TableParagraph"/>
              <w:spacing w:line="240" w:lineRule="auto"/>
              <w:rPr>
                <w:sz w:val="24"/>
                <w:szCs w:val="24"/>
              </w:rPr>
            </w:pPr>
            <w:r w:rsidRPr="003A3443">
              <w:rPr>
                <w:spacing w:val="-2"/>
                <w:sz w:val="24"/>
                <w:szCs w:val="24"/>
              </w:rPr>
              <w:t>0,77-</w:t>
            </w:r>
            <w:r w:rsidRPr="003A3443">
              <w:rPr>
                <w:spacing w:val="-4"/>
                <w:sz w:val="24"/>
                <w:szCs w:val="24"/>
              </w:rPr>
              <w:t>1,21</w:t>
            </w:r>
          </w:p>
        </w:tc>
        <w:tc>
          <w:tcPr>
            <w:tcW w:w="1888" w:type="dxa"/>
          </w:tcPr>
          <w:p w14:paraId="6AEB9444" w14:textId="77777777" w:rsidR="00487E6A" w:rsidRPr="003A3443" w:rsidRDefault="00487E6A" w:rsidP="0038518C">
            <w:pPr>
              <w:pStyle w:val="TableParagraph"/>
              <w:spacing w:line="240" w:lineRule="auto"/>
              <w:jc w:val="left"/>
              <w:rPr>
                <w:sz w:val="24"/>
                <w:szCs w:val="24"/>
              </w:rPr>
            </w:pPr>
          </w:p>
          <w:p w14:paraId="6AA3EDB6" w14:textId="77777777" w:rsidR="00487E6A" w:rsidRPr="003A3443" w:rsidRDefault="00487E6A" w:rsidP="0038518C">
            <w:pPr>
              <w:pStyle w:val="TableParagraph"/>
              <w:spacing w:line="240" w:lineRule="auto"/>
              <w:rPr>
                <w:sz w:val="24"/>
                <w:szCs w:val="24"/>
              </w:rPr>
            </w:pPr>
            <w:r w:rsidRPr="003A3443">
              <w:rPr>
                <w:spacing w:val="-2"/>
                <w:sz w:val="24"/>
                <w:szCs w:val="24"/>
              </w:rPr>
              <w:t>1,28±0,31</w:t>
            </w:r>
          </w:p>
        </w:tc>
      </w:tr>
      <w:tr w:rsidR="00D8223E" w:rsidRPr="003A3443" w14:paraId="7FAC88F4" w14:textId="77777777" w:rsidTr="00115E22">
        <w:trPr>
          <w:trHeight w:val="650"/>
        </w:trPr>
        <w:tc>
          <w:tcPr>
            <w:tcW w:w="487" w:type="dxa"/>
            <w:vMerge/>
          </w:tcPr>
          <w:p w14:paraId="03124967" w14:textId="77777777" w:rsidR="00487E6A" w:rsidRPr="003A3443" w:rsidRDefault="00487E6A" w:rsidP="0038518C">
            <w:pPr>
              <w:spacing w:after="0" w:line="240" w:lineRule="auto"/>
              <w:rPr>
                <w:rFonts w:ascii="Times New Roman" w:hAnsi="Times New Roman"/>
                <w:sz w:val="24"/>
                <w:szCs w:val="24"/>
              </w:rPr>
            </w:pPr>
          </w:p>
        </w:tc>
        <w:tc>
          <w:tcPr>
            <w:tcW w:w="2724" w:type="dxa"/>
          </w:tcPr>
          <w:p w14:paraId="6F969A8E" w14:textId="77777777" w:rsidR="00487E6A" w:rsidRPr="003A3443" w:rsidRDefault="00487E6A" w:rsidP="0038518C">
            <w:pPr>
              <w:pStyle w:val="TableParagraph"/>
              <w:spacing w:line="240" w:lineRule="auto"/>
              <w:jc w:val="left"/>
              <w:rPr>
                <w:sz w:val="24"/>
                <w:szCs w:val="24"/>
              </w:rPr>
            </w:pPr>
            <w:r w:rsidRPr="003A3443">
              <w:rPr>
                <w:sz w:val="24"/>
                <w:szCs w:val="24"/>
              </w:rPr>
              <w:t>«Beequeen»</w:t>
            </w:r>
            <w:r w:rsidRPr="003A3443">
              <w:rPr>
                <w:spacing w:val="-8"/>
                <w:sz w:val="24"/>
                <w:szCs w:val="24"/>
              </w:rPr>
              <w:t xml:space="preserve"> </w:t>
            </w:r>
            <w:r w:rsidRPr="003A3443">
              <w:rPr>
                <w:sz w:val="24"/>
                <w:szCs w:val="24"/>
              </w:rPr>
              <w:t>(карника)</w:t>
            </w:r>
            <w:r w:rsidRPr="003A3443">
              <w:rPr>
                <w:spacing w:val="-4"/>
                <w:sz w:val="24"/>
                <w:szCs w:val="24"/>
              </w:rPr>
              <w:t xml:space="preserve"> </w:t>
            </w:r>
            <w:r w:rsidRPr="003A3443">
              <w:rPr>
                <w:spacing w:val="-5"/>
                <w:sz w:val="24"/>
                <w:szCs w:val="24"/>
              </w:rPr>
              <w:t>ЖК</w:t>
            </w:r>
          </w:p>
        </w:tc>
        <w:tc>
          <w:tcPr>
            <w:tcW w:w="552" w:type="dxa"/>
          </w:tcPr>
          <w:p w14:paraId="7FB424E2"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3CF7E737" w14:textId="77777777" w:rsidR="00487E6A" w:rsidRPr="003A3443" w:rsidRDefault="00487E6A" w:rsidP="0038518C">
            <w:pPr>
              <w:pStyle w:val="TableParagraph"/>
              <w:spacing w:line="240" w:lineRule="auto"/>
              <w:rPr>
                <w:sz w:val="24"/>
                <w:szCs w:val="24"/>
              </w:rPr>
            </w:pPr>
            <w:r w:rsidRPr="003A3443">
              <w:rPr>
                <w:spacing w:val="-2"/>
                <w:sz w:val="24"/>
                <w:szCs w:val="24"/>
              </w:rPr>
              <w:t>2,63±0,07</w:t>
            </w:r>
          </w:p>
        </w:tc>
        <w:tc>
          <w:tcPr>
            <w:tcW w:w="914" w:type="dxa"/>
          </w:tcPr>
          <w:p w14:paraId="0D6DFF3A" w14:textId="77777777" w:rsidR="00487E6A" w:rsidRPr="003A3443" w:rsidRDefault="00487E6A" w:rsidP="0038518C">
            <w:pPr>
              <w:pStyle w:val="TableParagraph"/>
              <w:spacing w:line="240" w:lineRule="auto"/>
              <w:rPr>
                <w:sz w:val="24"/>
                <w:szCs w:val="24"/>
              </w:rPr>
            </w:pPr>
            <w:r w:rsidRPr="003A3443">
              <w:rPr>
                <w:spacing w:val="-4"/>
                <w:sz w:val="24"/>
                <w:szCs w:val="24"/>
              </w:rPr>
              <w:t>0,37</w:t>
            </w:r>
          </w:p>
        </w:tc>
        <w:tc>
          <w:tcPr>
            <w:tcW w:w="732" w:type="dxa"/>
          </w:tcPr>
          <w:p w14:paraId="4FE50A2B" w14:textId="77777777" w:rsidR="00487E6A" w:rsidRPr="003A3443" w:rsidRDefault="00487E6A" w:rsidP="0038518C">
            <w:pPr>
              <w:pStyle w:val="TableParagraph"/>
              <w:spacing w:line="240" w:lineRule="auto"/>
              <w:rPr>
                <w:sz w:val="24"/>
                <w:szCs w:val="24"/>
              </w:rPr>
            </w:pPr>
            <w:r w:rsidRPr="003A3443">
              <w:rPr>
                <w:spacing w:val="-2"/>
                <w:sz w:val="24"/>
                <w:szCs w:val="24"/>
              </w:rPr>
              <w:t>14,11</w:t>
            </w:r>
          </w:p>
        </w:tc>
        <w:tc>
          <w:tcPr>
            <w:tcW w:w="1284" w:type="dxa"/>
          </w:tcPr>
          <w:p w14:paraId="20C3F302" w14:textId="77777777" w:rsidR="00487E6A" w:rsidRPr="003A3443" w:rsidRDefault="00487E6A" w:rsidP="0038518C">
            <w:pPr>
              <w:pStyle w:val="TableParagraph"/>
              <w:spacing w:line="240" w:lineRule="auto"/>
              <w:rPr>
                <w:sz w:val="24"/>
                <w:szCs w:val="24"/>
              </w:rPr>
            </w:pPr>
            <w:r w:rsidRPr="003A3443">
              <w:rPr>
                <w:spacing w:val="-2"/>
                <w:sz w:val="24"/>
                <w:szCs w:val="24"/>
              </w:rPr>
              <w:t>1,81-</w:t>
            </w:r>
            <w:r w:rsidRPr="003A3443">
              <w:rPr>
                <w:spacing w:val="-4"/>
                <w:sz w:val="24"/>
                <w:szCs w:val="24"/>
              </w:rPr>
              <w:t>3,20</w:t>
            </w:r>
          </w:p>
        </w:tc>
        <w:tc>
          <w:tcPr>
            <w:tcW w:w="1467" w:type="dxa"/>
          </w:tcPr>
          <w:p w14:paraId="184E4FF9" w14:textId="77777777" w:rsidR="00487E6A" w:rsidRPr="003A3443" w:rsidRDefault="00487E6A" w:rsidP="0038518C">
            <w:pPr>
              <w:pStyle w:val="TableParagraph"/>
              <w:spacing w:line="240" w:lineRule="auto"/>
              <w:jc w:val="left"/>
              <w:rPr>
                <w:sz w:val="24"/>
                <w:szCs w:val="24"/>
              </w:rPr>
            </w:pPr>
          </w:p>
          <w:p w14:paraId="0F5EB86F" w14:textId="77777777" w:rsidR="00487E6A" w:rsidRPr="003A3443" w:rsidRDefault="00487E6A" w:rsidP="0038518C">
            <w:pPr>
              <w:pStyle w:val="TableParagraph"/>
              <w:spacing w:line="240" w:lineRule="auto"/>
              <w:rPr>
                <w:sz w:val="24"/>
                <w:szCs w:val="24"/>
              </w:rPr>
            </w:pPr>
            <w:r w:rsidRPr="003A3443">
              <w:rPr>
                <w:spacing w:val="-2"/>
                <w:sz w:val="24"/>
                <w:szCs w:val="24"/>
              </w:rPr>
              <w:t>1,08±0,01</w:t>
            </w:r>
          </w:p>
        </w:tc>
        <w:tc>
          <w:tcPr>
            <w:tcW w:w="915" w:type="dxa"/>
          </w:tcPr>
          <w:p w14:paraId="3FD63DE9" w14:textId="77777777" w:rsidR="00487E6A" w:rsidRPr="003A3443" w:rsidRDefault="00487E6A" w:rsidP="0038518C">
            <w:pPr>
              <w:pStyle w:val="TableParagraph"/>
              <w:spacing w:line="240" w:lineRule="auto"/>
              <w:jc w:val="left"/>
              <w:rPr>
                <w:sz w:val="24"/>
                <w:szCs w:val="24"/>
              </w:rPr>
            </w:pPr>
          </w:p>
          <w:p w14:paraId="1911E758" w14:textId="77777777" w:rsidR="00487E6A" w:rsidRPr="003A3443" w:rsidRDefault="00487E6A" w:rsidP="0038518C">
            <w:pPr>
              <w:pStyle w:val="TableParagraph"/>
              <w:spacing w:line="240" w:lineRule="auto"/>
              <w:rPr>
                <w:sz w:val="24"/>
                <w:szCs w:val="24"/>
              </w:rPr>
            </w:pPr>
            <w:r w:rsidRPr="003A3443">
              <w:rPr>
                <w:spacing w:val="-4"/>
                <w:sz w:val="24"/>
                <w:szCs w:val="24"/>
              </w:rPr>
              <w:t>0,08</w:t>
            </w:r>
          </w:p>
        </w:tc>
        <w:tc>
          <w:tcPr>
            <w:tcW w:w="917" w:type="dxa"/>
          </w:tcPr>
          <w:p w14:paraId="5EE4CA52" w14:textId="77777777" w:rsidR="00487E6A" w:rsidRPr="003A3443" w:rsidRDefault="00487E6A" w:rsidP="0038518C">
            <w:pPr>
              <w:pStyle w:val="TableParagraph"/>
              <w:spacing w:line="240" w:lineRule="auto"/>
              <w:jc w:val="left"/>
              <w:rPr>
                <w:sz w:val="24"/>
                <w:szCs w:val="24"/>
              </w:rPr>
            </w:pPr>
          </w:p>
          <w:p w14:paraId="0A32A434" w14:textId="77777777" w:rsidR="00487E6A" w:rsidRPr="003A3443" w:rsidRDefault="00487E6A" w:rsidP="0038518C">
            <w:pPr>
              <w:pStyle w:val="TableParagraph"/>
              <w:spacing w:line="240" w:lineRule="auto"/>
              <w:rPr>
                <w:sz w:val="24"/>
                <w:szCs w:val="24"/>
              </w:rPr>
            </w:pPr>
            <w:r w:rsidRPr="003A3443">
              <w:rPr>
                <w:spacing w:val="-4"/>
                <w:sz w:val="24"/>
                <w:szCs w:val="24"/>
              </w:rPr>
              <w:t>7,43</w:t>
            </w:r>
          </w:p>
        </w:tc>
        <w:tc>
          <w:tcPr>
            <w:tcW w:w="1282" w:type="dxa"/>
          </w:tcPr>
          <w:p w14:paraId="53D20E65" w14:textId="77777777" w:rsidR="00487E6A" w:rsidRPr="003A3443" w:rsidRDefault="00487E6A" w:rsidP="0038518C">
            <w:pPr>
              <w:pStyle w:val="TableParagraph"/>
              <w:spacing w:line="240" w:lineRule="auto"/>
              <w:jc w:val="left"/>
              <w:rPr>
                <w:sz w:val="24"/>
                <w:szCs w:val="24"/>
              </w:rPr>
            </w:pPr>
          </w:p>
          <w:p w14:paraId="3C7F18AD" w14:textId="77777777" w:rsidR="00487E6A" w:rsidRPr="003A3443" w:rsidRDefault="00487E6A" w:rsidP="0038518C">
            <w:pPr>
              <w:pStyle w:val="TableParagraph"/>
              <w:spacing w:line="240" w:lineRule="auto"/>
              <w:rPr>
                <w:sz w:val="24"/>
                <w:szCs w:val="24"/>
              </w:rPr>
            </w:pPr>
            <w:r w:rsidRPr="003A3443">
              <w:rPr>
                <w:spacing w:val="-2"/>
                <w:sz w:val="24"/>
                <w:szCs w:val="24"/>
              </w:rPr>
              <w:t>0,93-</w:t>
            </w:r>
            <w:r w:rsidRPr="003A3443">
              <w:rPr>
                <w:spacing w:val="-4"/>
                <w:sz w:val="24"/>
                <w:szCs w:val="24"/>
              </w:rPr>
              <w:t>1,28</w:t>
            </w:r>
          </w:p>
        </w:tc>
        <w:tc>
          <w:tcPr>
            <w:tcW w:w="1888" w:type="dxa"/>
          </w:tcPr>
          <w:p w14:paraId="72E27278" w14:textId="77777777" w:rsidR="00487E6A" w:rsidRPr="003A3443" w:rsidRDefault="00487E6A" w:rsidP="0038518C">
            <w:pPr>
              <w:pStyle w:val="TableParagraph"/>
              <w:spacing w:line="240" w:lineRule="auto"/>
              <w:jc w:val="left"/>
              <w:rPr>
                <w:sz w:val="24"/>
                <w:szCs w:val="24"/>
              </w:rPr>
            </w:pPr>
          </w:p>
          <w:p w14:paraId="744E6CB0" w14:textId="77777777" w:rsidR="00487E6A" w:rsidRPr="003A3443" w:rsidRDefault="00487E6A" w:rsidP="0038518C">
            <w:pPr>
              <w:pStyle w:val="TableParagraph"/>
              <w:spacing w:line="240" w:lineRule="auto"/>
              <w:rPr>
                <w:sz w:val="24"/>
                <w:szCs w:val="24"/>
              </w:rPr>
            </w:pPr>
            <w:r w:rsidRPr="003A3443">
              <w:rPr>
                <w:spacing w:val="-2"/>
                <w:sz w:val="24"/>
                <w:szCs w:val="24"/>
              </w:rPr>
              <w:t>4,71±0,36</w:t>
            </w:r>
          </w:p>
        </w:tc>
      </w:tr>
      <w:tr w:rsidR="00D8223E" w:rsidRPr="003A3443" w14:paraId="5436386B" w14:textId="77777777" w:rsidTr="00115E22">
        <w:trPr>
          <w:trHeight w:val="650"/>
        </w:trPr>
        <w:tc>
          <w:tcPr>
            <w:tcW w:w="487" w:type="dxa"/>
          </w:tcPr>
          <w:p w14:paraId="190F03EF" w14:textId="77777777" w:rsidR="00487E6A" w:rsidRPr="003A3443" w:rsidRDefault="00487E6A" w:rsidP="0038518C">
            <w:pPr>
              <w:pStyle w:val="TableParagraph"/>
              <w:spacing w:line="240" w:lineRule="auto"/>
              <w:rPr>
                <w:sz w:val="24"/>
                <w:szCs w:val="24"/>
              </w:rPr>
            </w:pPr>
            <w:r w:rsidRPr="003A3443">
              <w:rPr>
                <w:spacing w:val="-10"/>
                <w:sz w:val="24"/>
                <w:szCs w:val="24"/>
              </w:rPr>
              <w:t>3</w:t>
            </w:r>
          </w:p>
        </w:tc>
        <w:tc>
          <w:tcPr>
            <w:tcW w:w="2724" w:type="dxa"/>
          </w:tcPr>
          <w:p w14:paraId="7016B513" w14:textId="77777777" w:rsidR="00487E6A" w:rsidRPr="003A3443" w:rsidRDefault="00487E6A" w:rsidP="0038518C">
            <w:pPr>
              <w:pStyle w:val="TableParagraph"/>
              <w:spacing w:line="240" w:lineRule="auto"/>
              <w:jc w:val="left"/>
              <w:rPr>
                <w:sz w:val="24"/>
                <w:szCs w:val="24"/>
                <w:lang w:val="ru-RU"/>
              </w:rPr>
            </w:pPr>
            <w:r w:rsidRPr="003A3443">
              <w:rPr>
                <w:sz w:val="24"/>
                <w:szCs w:val="24"/>
                <w:lang w:val="ru-RU"/>
              </w:rPr>
              <w:t>«Гулдала</w:t>
            </w:r>
            <w:r w:rsidRPr="003A3443">
              <w:rPr>
                <w:spacing w:val="-2"/>
                <w:sz w:val="24"/>
                <w:szCs w:val="24"/>
                <w:lang w:val="ru-RU"/>
              </w:rPr>
              <w:t xml:space="preserve"> </w:t>
            </w:r>
            <w:r w:rsidRPr="003A3443">
              <w:rPr>
                <w:sz w:val="24"/>
                <w:szCs w:val="24"/>
                <w:lang w:val="ru-RU"/>
              </w:rPr>
              <w:t>бал</w:t>
            </w:r>
            <w:r w:rsidRPr="003A3443">
              <w:rPr>
                <w:spacing w:val="-2"/>
                <w:sz w:val="24"/>
                <w:szCs w:val="24"/>
                <w:lang w:val="ru-RU"/>
              </w:rPr>
              <w:t xml:space="preserve"> </w:t>
            </w:r>
            <w:r w:rsidRPr="003A3443">
              <w:rPr>
                <w:spacing w:val="-5"/>
                <w:sz w:val="24"/>
                <w:szCs w:val="24"/>
                <w:lang w:val="ru-RU"/>
              </w:rPr>
              <w:t>ара</w:t>
            </w:r>
          </w:p>
          <w:p w14:paraId="322D7E28" w14:textId="77777777" w:rsidR="00487E6A" w:rsidRPr="003A3443" w:rsidRDefault="00487E6A" w:rsidP="0038518C">
            <w:pPr>
              <w:pStyle w:val="TableParagraph"/>
              <w:spacing w:line="240" w:lineRule="auto"/>
              <w:jc w:val="left"/>
              <w:rPr>
                <w:sz w:val="24"/>
                <w:szCs w:val="24"/>
                <w:lang w:val="ru-RU"/>
              </w:rPr>
            </w:pPr>
            <w:r w:rsidRPr="003A3443">
              <w:rPr>
                <w:sz w:val="24"/>
                <w:szCs w:val="24"/>
                <w:lang w:val="ru-RU"/>
              </w:rPr>
              <w:t>шаруашылығы»</w:t>
            </w:r>
            <w:r w:rsidRPr="003A3443">
              <w:rPr>
                <w:spacing w:val="-8"/>
                <w:sz w:val="24"/>
                <w:szCs w:val="24"/>
                <w:lang w:val="ru-RU"/>
              </w:rPr>
              <w:t xml:space="preserve"> </w:t>
            </w:r>
            <w:r w:rsidRPr="003A3443">
              <w:rPr>
                <w:spacing w:val="-5"/>
                <w:sz w:val="24"/>
                <w:szCs w:val="24"/>
                <w:lang w:val="ru-RU"/>
              </w:rPr>
              <w:t>ЖК</w:t>
            </w:r>
          </w:p>
        </w:tc>
        <w:tc>
          <w:tcPr>
            <w:tcW w:w="552" w:type="dxa"/>
          </w:tcPr>
          <w:p w14:paraId="164D9FDF"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3AFAF199" w14:textId="77777777" w:rsidR="00487E6A" w:rsidRPr="003A3443" w:rsidRDefault="00487E6A" w:rsidP="0038518C">
            <w:pPr>
              <w:pStyle w:val="TableParagraph"/>
              <w:spacing w:line="240" w:lineRule="auto"/>
              <w:rPr>
                <w:sz w:val="24"/>
                <w:szCs w:val="24"/>
              </w:rPr>
            </w:pPr>
            <w:r w:rsidRPr="003A3443">
              <w:rPr>
                <w:spacing w:val="-2"/>
                <w:sz w:val="24"/>
                <w:szCs w:val="24"/>
              </w:rPr>
              <w:t>2,57±0,05</w:t>
            </w:r>
          </w:p>
        </w:tc>
        <w:tc>
          <w:tcPr>
            <w:tcW w:w="914" w:type="dxa"/>
          </w:tcPr>
          <w:p w14:paraId="48134E47" w14:textId="77777777" w:rsidR="00487E6A" w:rsidRPr="003A3443" w:rsidRDefault="00487E6A" w:rsidP="0038518C">
            <w:pPr>
              <w:pStyle w:val="TableParagraph"/>
              <w:spacing w:line="240" w:lineRule="auto"/>
              <w:rPr>
                <w:sz w:val="24"/>
                <w:szCs w:val="24"/>
              </w:rPr>
            </w:pPr>
            <w:r w:rsidRPr="003A3443">
              <w:rPr>
                <w:spacing w:val="-4"/>
                <w:sz w:val="24"/>
                <w:szCs w:val="24"/>
              </w:rPr>
              <w:t>0,32</w:t>
            </w:r>
          </w:p>
        </w:tc>
        <w:tc>
          <w:tcPr>
            <w:tcW w:w="732" w:type="dxa"/>
          </w:tcPr>
          <w:p w14:paraId="27AECF83" w14:textId="77777777" w:rsidR="00487E6A" w:rsidRPr="003A3443" w:rsidRDefault="00487E6A" w:rsidP="0038518C">
            <w:pPr>
              <w:pStyle w:val="TableParagraph"/>
              <w:spacing w:line="240" w:lineRule="auto"/>
              <w:rPr>
                <w:sz w:val="24"/>
                <w:szCs w:val="24"/>
              </w:rPr>
            </w:pPr>
            <w:r w:rsidRPr="003A3443">
              <w:rPr>
                <w:spacing w:val="-2"/>
                <w:sz w:val="24"/>
                <w:szCs w:val="24"/>
              </w:rPr>
              <w:t>12,30</w:t>
            </w:r>
          </w:p>
        </w:tc>
        <w:tc>
          <w:tcPr>
            <w:tcW w:w="1284" w:type="dxa"/>
          </w:tcPr>
          <w:p w14:paraId="785BA6A2" w14:textId="77777777" w:rsidR="00487E6A" w:rsidRPr="003A3443" w:rsidRDefault="00487E6A" w:rsidP="0038518C">
            <w:pPr>
              <w:pStyle w:val="TableParagraph"/>
              <w:spacing w:line="240" w:lineRule="auto"/>
              <w:rPr>
                <w:sz w:val="24"/>
                <w:szCs w:val="24"/>
              </w:rPr>
            </w:pPr>
            <w:r w:rsidRPr="003A3443">
              <w:rPr>
                <w:spacing w:val="-2"/>
                <w:sz w:val="24"/>
                <w:szCs w:val="24"/>
              </w:rPr>
              <w:t>1,81-</w:t>
            </w:r>
            <w:r w:rsidRPr="003A3443">
              <w:rPr>
                <w:spacing w:val="-4"/>
                <w:sz w:val="24"/>
                <w:szCs w:val="24"/>
              </w:rPr>
              <w:t>3,42</w:t>
            </w:r>
          </w:p>
        </w:tc>
        <w:tc>
          <w:tcPr>
            <w:tcW w:w="1467" w:type="dxa"/>
          </w:tcPr>
          <w:p w14:paraId="6F149115" w14:textId="77777777" w:rsidR="00487E6A" w:rsidRPr="003A3443" w:rsidRDefault="00487E6A" w:rsidP="0038518C">
            <w:pPr>
              <w:pStyle w:val="TableParagraph"/>
              <w:spacing w:line="240" w:lineRule="auto"/>
              <w:jc w:val="left"/>
              <w:rPr>
                <w:sz w:val="24"/>
                <w:szCs w:val="24"/>
              </w:rPr>
            </w:pPr>
          </w:p>
          <w:p w14:paraId="030EB2C4" w14:textId="77777777" w:rsidR="00487E6A" w:rsidRPr="003A3443" w:rsidRDefault="00487E6A" w:rsidP="0038518C">
            <w:pPr>
              <w:pStyle w:val="TableParagraph"/>
              <w:spacing w:line="240" w:lineRule="auto"/>
              <w:rPr>
                <w:sz w:val="24"/>
                <w:szCs w:val="24"/>
              </w:rPr>
            </w:pPr>
            <w:r w:rsidRPr="003A3443">
              <w:rPr>
                <w:spacing w:val="-2"/>
                <w:sz w:val="24"/>
                <w:szCs w:val="24"/>
              </w:rPr>
              <w:t>1,00±0,01</w:t>
            </w:r>
          </w:p>
        </w:tc>
        <w:tc>
          <w:tcPr>
            <w:tcW w:w="915" w:type="dxa"/>
          </w:tcPr>
          <w:p w14:paraId="65ECBE7A" w14:textId="77777777" w:rsidR="00487E6A" w:rsidRPr="003A3443" w:rsidRDefault="00487E6A" w:rsidP="0038518C">
            <w:pPr>
              <w:pStyle w:val="TableParagraph"/>
              <w:spacing w:line="240" w:lineRule="auto"/>
              <w:jc w:val="left"/>
              <w:rPr>
                <w:sz w:val="24"/>
                <w:szCs w:val="24"/>
              </w:rPr>
            </w:pPr>
          </w:p>
          <w:p w14:paraId="46542DC8" w14:textId="77777777" w:rsidR="00487E6A" w:rsidRPr="003A3443" w:rsidRDefault="00487E6A" w:rsidP="0038518C">
            <w:pPr>
              <w:pStyle w:val="TableParagraph"/>
              <w:spacing w:line="240" w:lineRule="auto"/>
              <w:rPr>
                <w:sz w:val="24"/>
                <w:szCs w:val="24"/>
              </w:rPr>
            </w:pPr>
            <w:r w:rsidRPr="003A3443">
              <w:rPr>
                <w:spacing w:val="-4"/>
                <w:sz w:val="24"/>
                <w:szCs w:val="24"/>
              </w:rPr>
              <w:t>0,07</w:t>
            </w:r>
          </w:p>
        </w:tc>
        <w:tc>
          <w:tcPr>
            <w:tcW w:w="917" w:type="dxa"/>
          </w:tcPr>
          <w:p w14:paraId="266D2BDF" w14:textId="77777777" w:rsidR="00487E6A" w:rsidRPr="003A3443" w:rsidRDefault="00487E6A" w:rsidP="0038518C">
            <w:pPr>
              <w:pStyle w:val="TableParagraph"/>
              <w:spacing w:line="240" w:lineRule="auto"/>
              <w:jc w:val="left"/>
              <w:rPr>
                <w:sz w:val="24"/>
                <w:szCs w:val="24"/>
              </w:rPr>
            </w:pPr>
          </w:p>
          <w:p w14:paraId="4538D829" w14:textId="77777777" w:rsidR="00487E6A" w:rsidRPr="003A3443" w:rsidRDefault="00487E6A" w:rsidP="0038518C">
            <w:pPr>
              <w:pStyle w:val="TableParagraph"/>
              <w:spacing w:line="240" w:lineRule="auto"/>
              <w:rPr>
                <w:sz w:val="24"/>
                <w:szCs w:val="24"/>
              </w:rPr>
            </w:pPr>
            <w:r w:rsidRPr="003A3443">
              <w:rPr>
                <w:spacing w:val="-4"/>
                <w:sz w:val="24"/>
                <w:szCs w:val="24"/>
              </w:rPr>
              <w:t>6,97</w:t>
            </w:r>
          </w:p>
        </w:tc>
        <w:tc>
          <w:tcPr>
            <w:tcW w:w="1282" w:type="dxa"/>
          </w:tcPr>
          <w:p w14:paraId="30C9880B" w14:textId="77777777" w:rsidR="00487E6A" w:rsidRPr="003A3443" w:rsidRDefault="00487E6A" w:rsidP="0038518C">
            <w:pPr>
              <w:pStyle w:val="TableParagraph"/>
              <w:spacing w:line="240" w:lineRule="auto"/>
              <w:jc w:val="left"/>
              <w:rPr>
                <w:sz w:val="24"/>
                <w:szCs w:val="24"/>
              </w:rPr>
            </w:pPr>
          </w:p>
          <w:p w14:paraId="3E74DE18" w14:textId="77777777" w:rsidR="00487E6A" w:rsidRPr="003A3443" w:rsidRDefault="00487E6A" w:rsidP="0038518C">
            <w:pPr>
              <w:pStyle w:val="TableParagraph"/>
              <w:spacing w:line="240" w:lineRule="auto"/>
              <w:rPr>
                <w:sz w:val="24"/>
                <w:szCs w:val="24"/>
              </w:rPr>
            </w:pPr>
            <w:r w:rsidRPr="003A3443">
              <w:rPr>
                <w:spacing w:val="-2"/>
                <w:sz w:val="24"/>
                <w:szCs w:val="24"/>
              </w:rPr>
              <w:t>0,80-</w:t>
            </w:r>
            <w:r w:rsidRPr="003A3443">
              <w:rPr>
                <w:spacing w:val="-4"/>
                <w:sz w:val="24"/>
                <w:szCs w:val="24"/>
              </w:rPr>
              <w:t>1,15</w:t>
            </w:r>
          </w:p>
        </w:tc>
        <w:tc>
          <w:tcPr>
            <w:tcW w:w="1888" w:type="dxa"/>
          </w:tcPr>
          <w:p w14:paraId="24791F3A" w14:textId="77777777" w:rsidR="00487E6A" w:rsidRPr="003A3443" w:rsidRDefault="00487E6A" w:rsidP="0038518C">
            <w:pPr>
              <w:pStyle w:val="TableParagraph"/>
              <w:spacing w:line="240" w:lineRule="auto"/>
              <w:jc w:val="left"/>
              <w:rPr>
                <w:sz w:val="24"/>
                <w:szCs w:val="24"/>
              </w:rPr>
            </w:pPr>
          </w:p>
          <w:p w14:paraId="55AFCC1C" w14:textId="77777777" w:rsidR="00487E6A" w:rsidRPr="003A3443" w:rsidRDefault="00487E6A" w:rsidP="0038518C">
            <w:pPr>
              <w:pStyle w:val="TableParagraph"/>
              <w:spacing w:line="240" w:lineRule="auto"/>
              <w:rPr>
                <w:sz w:val="24"/>
                <w:szCs w:val="24"/>
              </w:rPr>
            </w:pPr>
            <w:r w:rsidRPr="003A3443">
              <w:rPr>
                <w:spacing w:val="-2"/>
                <w:sz w:val="24"/>
                <w:szCs w:val="24"/>
              </w:rPr>
              <w:t>1,78±0,46</w:t>
            </w:r>
          </w:p>
        </w:tc>
      </w:tr>
      <w:tr w:rsidR="00D8223E" w:rsidRPr="003A3443" w14:paraId="561ABE0E" w14:textId="77777777" w:rsidTr="00115E22">
        <w:trPr>
          <w:trHeight w:val="395"/>
        </w:trPr>
        <w:tc>
          <w:tcPr>
            <w:tcW w:w="487" w:type="dxa"/>
          </w:tcPr>
          <w:p w14:paraId="3F1F5071" w14:textId="77777777" w:rsidR="00487E6A" w:rsidRPr="003A3443" w:rsidRDefault="00487E6A" w:rsidP="0038518C">
            <w:pPr>
              <w:pStyle w:val="TableParagraph"/>
              <w:spacing w:line="240" w:lineRule="auto"/>
              <w:rPr>
                <w:sz w:val="24"/>
                <w:szCs w:val="24"/>
              </w:rPr>
            </w:pPr>
            <w:r w:rsidRPr="003A3443">
              <w:rPr>
                <w:spacing w:val="-10"/>
                <w:sz w:val="24"/>
                <w:szCs w:val="24"/>
              </w:rPr>
              <w:t>4</w:t>
            </w:r>
          </w:p>
        </w:tc>
        <w:tc>
          <w:tcPr>
            <w:tcW w:w="2724" w:type="dxa"/>
          </w:tcPr>
          <w:p w14:paraId="2F5DC449" w14:textId="77777777" w:rsidR="00487E6A" w:rsidRPr="003A3443" w:rsidRDefault="00487E6A" w:rsidP="0038518C">
            <w:pPr>
              <w:pStyle w:val="TableParagraph"/>
              <w:spacing w:line="240" w:lineRule="auto"/>
              <w:jc w:val="left"/>
              <w:rPr>
                <w:sz w:val="24"/>
                <w:szCs w:val="24"/>
              </w:rPr>
            </w:pPr>
            <w:r w:rsidRPr="003A3443">
              <w:rPr>
                <w:sz w:val="24"/>
                <w:szCs w:val="24"/>
              </w:rPr>
              <w:t>«Маруп»</w:t>
            </w:r>
            <w:r w:rsidRPr="003A3443">
              <w:rPr>
                <w:spacing w:val="-3"/>
                <w:sz w:val="24"/>
                <w:szCs w:val="24"/>
              </w:rPr>
              <w:t xml:space="preserve"> </w:t>
            </w:r>
            <w:r w:rsidRPr="003A3443">
              <w:rPr>
                <w:spacing w:val="-5"/>
                <w:sz w:val="24"/>
                <w:szCs w:val="24"/>
              </w:rPr>
              <w:t>ШҚ</w:t>
            </w:r>
          </w:p>
        </w:tc>
        <w:tc>
          <w:tcPr>
            <w:tcW w:w="552" w:type="dxa"/>
          </w:tcPr>
          <w:p w14:paraId="3B3FF811"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201C6BF6" w14:textId="77777777" w:rsidR="00487E6A" w:rsidRPr="003A3443" w:rsidRDefault="00487E6A" w:rsidP="0038518C">
            <w:pPr>
              <w:pStyle w:val="TableParagraph"/>
              <w:spacing w:line="240" w:lineRule="auto"/>
              <w:rPr>
                <w:sz w:val="24"/>
                <w:szCs w:val="24"/>
              </w:rPr>
            </w:pPr>
            <w:r w:rsidRPr="003A3443">
              <w:rPr>
                <w:spacing w:val="-2"/>
                <w:sz w:val="24"/>
                <w:szCs w:val="24"/>
              </w:rPr>
              <w:t>2,53±0,06</w:t>
            </w:r>
          </w:p>
        </w:tc>
        <w:tc>
          <w:tcPr>
            <w:tcW w:w="914" w:type="dxa"/>
          </w:tcPr>
          <w:p w14:paraId="7D66704A" w14:textId="77777777" w:rsidR="00487E6A" w:rsidRPr="003A3443" w:rsidRDefault="00487E6A" w:rsidP="0038518C">
            <w:pPr>
              <w:pStyle w:val="TableParagraph"/>
              <w:spacing w:line="240" w:lineRule="auto"/>
              <w:rPr>
                <w:sz w:val="24"/>
                <w:szCs w:val="24"/>
              </w:rPr>
            </w:pPr>
            <w:r w:rsidRPr="003A3443">
              <w:rPr>
                <w:spacing w:val="-4"/>
                <w:sz w:val="24"/>
                <w:szCs w:val="24"/>
              </w:rPr>
              <w:t>0,38</w:t>
            </w:r>
          </w:p>
        </w:tc>
        <w:tc>
          <w:tcPr>
            <w:tcW w:w="732" w:type="dxa"/>
          </w:tcPr>
          <w:p w14:paraId="5DEEC25D" w14:textId="77777777" w:rsidR="00487E6A" w:rsidRPr="003A3443" w:rsidRDefault="00487E6A" w:rsidP="0038518C">
            <w:pPr>
              <w:pStyle w:val="TableParagraph"/>
              <w:spacing w:line="240" w:lineRule="auto"/>
              <w:rPr>
                <w:sz w:val="24"/>
                <w:szCs w:val="24"/>
              </w:rPr>
            </w:pPr>
            <w:r w:rsidRPr="003A3443">
              <w:rPr>
                <w:spacing w:val="-2"/>
                <w:sz w:val="24"/>
                <w:szCs w:val="24"/>
              </w:rPr>
              <w:t>15,80</w:t>
            </w:r>
          </w:p>
        </w:tc>
        <w:tc>
          <w:tcPr>
            <w:tcW w:w="1284" w:type="dxa"/>
          </w:tcPr>
          <w:p w14:paraId="2BA350D0" w14:textId="77777777" w:rsidR="00487E6A" w:rsidRPr="003A3443" w:rsidRDefault="00487E6A" w:rsidP="0038518C">
            <w:pPr>
              <w:pStyle w:val="TableParagraph"/>
              <w:spacing w:line="240" w:lineRule="auto"/>
              <w:rPr>
                <w:sz w:val="24"/>
                <w:szCs w:val="24"/>
              </w:rPr>
            </w:pPr>
            <w:r w:rsidRPr="003A3443">
              <w:rPr>
                <w:spacing w:val="-2"/>
                <w:sz w:val="24"/>
                <w:szCs w:val="24"/>
              </w:rPr>
              <w:t>1,99-</w:t>
            </w:r>
            <w:r w:rsidRPr="003A3443">
              <w:rPr>
                <w:spacing w:val="-4"/>
                <w:sz w:val="24"/>
                <w:szCs w:val="24"/>
              </w:rPr>
              <w:t>3,33</w:t>
            </w:r>
          </w:p>
        </w:tc>
        <w:tc>
          <w:tcPr>
            <w:tcW w:w="1467" w:type="dxa"/>
          </w:tcPr>
          <w:p w14:paraId="33600C09" w14:textId="77777777" w:rsidR="00487E6A" w:rsidRPr="003A3443" w:rsidRDefault="00487E6A" w:rsidP="0038518C">
            <w:pPr>
              <w:pStyle w:val="TableParagraph"/>
              <w:spacing w:line="240" w:lineRule="auto"/>
              <w:rPr>
                <w:sz w:val="24"/>
                <w:szCs w:val="24"/>
              </w:rPr>
            </w:pPr>
            <w:r w:rsidRPr="003A3443">
              <w:rPr>
                <w:spacing w:val="-2"/>
                <w:sz w:val="24"/>
                <w:szCs w:val="24"/>
              </w:rPr>
              <w:t>0,96±0,01</w:t>
            </w:r>
          </w:p>
        </w:tc>
        <w:tc>
          <w:tcPr>
            <w:tcW w:w="915" w:type="dxa"/>
          </w:tcPr>
          <w:p w14:paraId="06BA9242" w14:textId="77777777" w:rsidR="00487E6A" w:rsidRPr="003A3443" w:rsidRDefault="00487E6A" w:rsidP="0038518C">
            <w:pPr>
              <w:pStyle w:val="TableParagraph"/>
              <w:spacing w:line="240" w:lineRule="auto"/>
              <w:rPr>
                <w:sz w:val="24"/>
                <w:szCs w:val="24"/>
              </w:rPr>
            </w:pPr>
            <w:r w:rsidRPr="003A3443">
              <w:rPr>
                <w:spacing w:val="-4"/>
                <w:sz w:val="24"/>
                <w:szCs w:val="24"/>
              </w:rPr>
              <w:t>0,09</w:t>
            </w:r>
          </w:p>
        </w:tc>
        <w:tc>
          <w:tcPr>
            <w:tcW w:w="917" w:type="dxa"/>
          </w:tcPr>
          <w:p w14:paraId="3E89B16A" w14:textId="77777777" w:rsidR="00487E6A" w:rsidRPr="003A3443" w:rsidRDefault="00487E6A" w:rsidP="0038518C">
            <w:pPr>
              <w:pStyle w:val="TableParagraph"/>
              <w:spacing w:line="240" w:lineRule="auto"/>
              <w:rPr>
                <w:sz w:val="24"/>
                <w:szCs w:val="24"/>
              </w:rPr>
            </w:pPr>
            <w:r w:rsidRPr="003A3443">
              <w:rPr>
                <w:spacing w:val="-4"/>
                <w:sz w:val="24"/>
                <w:szCs w:val="24"/>
              </w:rPr>
              <w:t>9,13</w:t>
            </w:r>
          </w:p>
        </w:tc>
        <w:tc>
          <w:tcPr>
            <w:tcW w:w="1282" w:type="dxa"/>
          </w:tcPr>
          <w:p w14:paraId="4367F544" w14:textId="77777777" w:rsidR="00487E6A" w:rsidRPr="003A3443" w:rsidRDefault="00487E6A" w:rsidP="0038518C">
            <w:pPr>
              <w:pStyle w:val="TableParagraph"/>
              <w:spacing w:line="240" w:lineRule="auto"/>
              <w:rPr>
                <w:sz w:val="24"/>
                <w:szCs w:val="24"/>
              </w:rPr>
            </w:pPr>
            <w:r w:rsidRPr="003A3443">
              <w:rPr>
                <w:spacing w:val="-2"/>
                <w:sz w:val="24"/>
                <w:szCs w:val="24"/>
              </w:rPr>
              <w:t>0,80-</w:t>
            </w:r>
            <w:r w:rsidRPr="003A3443">
              <w:rPr>
                <w:spacing w:val="-4"/>
                <w:sz w:val="24"/>
                <w:szCs w:val="24"/>
              </w:rPr>
              <w:t>1,10</w:t>
            </w:r>
          </w:p>
        </w:tc>
        <w:tc>
          <w:tcPr>
            <w:tcW w:w="1888" w:type="dxa"/>
          </w:tcPr>
          <w:p w14:paraId="06390FAB" w14:textId="77777777" w:rsidR="00487E6A" w:rsidRPr="003A3443" w:rsidRDefault="00487E6A" w:rsidP="0038518C">
            <w:pPr>
              <w:pStyle w:val="TableParagraph"/>
              <w:spacing w:line="240" w:lineRule="auto"/>
              <w:rPr>
                <w:sz w:val="24"/>
                <w:szCs w:val="24"/>
              </w:rPr>
            </w:pPr>
            <w:r w:rsidRPr="003A3443">
              <w:rPr>
                <w:spacing w:val="-2"/>
                <w:sz w:val="24"/>
                <w:szCs w:val="24"/>
              </w:rPr>
              <w:t>1,27±0,28</w:t>
            </w:r>
          </w:p>
        </w:tc>
      </w:tr>
      <w:tr w:rsidR="00D8223E" w:rsidRPr="003A3443" w14:paraId="4EF14BDF" w14:textId="77777777" w:rsidTr="00115E22">
        <w:trPr>
          <w:trHeight w:val="397"/>
        </w:trPr>
        <w:tc>
          <w:tcPr>
            <w:tcW w:w="487" w:type="dxa"/>
          </w:tcPr>
          <w:p w14:paraId="5AF9FBFF" w14:textId="77777777" w:rsidR="00487E6A" w:rsidRPr="003A3443" w:rsidRDefault="00487E6A" w:rsidP="0038518C">
            <w:pPr>
              <w:pStyle w:val="TableParagraph"/>
              <w:spacing w:line="240" w:lineRule="auto"/>
              <w:rPr>
                <w:sz w:val="24"/>
                <w:szCs w:val="24"/>
              </w:rPr>
            </w:pPr>
            <w:r w:rsidRPr="003A3443">
              <w:rPr>
                <w:spacing w:val="-10"/>
                <w:sz w:val="24"/>
                <w:szCs w:val="24"/>
              </w:rPr>
              <w:t>5</w:t>
            </w:r>
          </w:p>
        </w:tc>
        <w:tc>
          <w:tcPr>
            <w:tcW w:w="2724" w:type="dxa"/>
          </w:tcPr>
          <w:p w14:paraId="43454878" w14:textId="77777777" w:rsidR="00487E6A" w:rsidRPr="003A3443" w:rsidRDefault="00487E6A" w:rsidP="0038518C">
            <w:pPr>
              <w:pStyle w:val="TableParagraph"/>
              <w:spacing w:line="240" w:lineRule="auto"/>
              <w:jc w:val="left"/>
              <w:rPr>
                <w:sz w:val="24"/>
                <w:szCs w:val="24"/>
              </w:rPr>
            </w:pPr>
            <w:r w:rsidRPr="003A3443">
              <w:rPr>
                <w:sz w:val="24"/>
                <w:szCs w:val="24"/>
              </w:rPr>
              <w:t>«Жамбо-Тау</w:t>
            </w:r>
            <w:r w:rsidRPr="003A3443">
              <w:rPr>
                <w:spacing w:val="-4"/>
                <w:sz w:val="24"/>
                <w:szCs w:val="24"/>
              </w:rPr>
              <w:t xml:space="preserve"> </w:t>
            </w:r>
            <w:r w:rsidRPr="003A3443">
              <w:rPr>
                <w:sz w:val="24"/>
                <w:szCs w:val="24"/>
              </w:rPr>
              <w:t>Бал»</w:t>
            </w:r>
            <w:r w:rsidRPr="003A3443">
              <w:rPr>
                <w:spacing w:val="-3"/>
                <w:sz w:val="24"/>
                <w:szCs w:val="24"/>
              </w:rPr>
              <w:t xml:space="preserve"> </w:t>
            </w:r>
            <w:r w:rsidRPr="003A3443">
              <w:rPr>
                <w:spacing w:val="-5"/>
                <w:sz w:val="24"/>
                <w:szCs w:val="24"/>
              </w:rPr>
              <w:t>ЖК</w:t>
            </w:r>
          </w:p>
        </w:tc>
        <w:tc>
          <w:tcPr>
            <w:tcW w:w="552" w:type="dxa"/>
          </w:tcPr>
          <w:p w14:paraId="53F9ED79"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3618188B" w14:textId="77777777" w:rsidR="00487E6A" w:rsidRPr="003A3443" w:rsidRDefault="00487E6A" w:rsidP="0038518C">
            <w:pPr>
              <w:pStyle w:val="TableParagraph"/>
              <w:spacing w:line="240" w:lineRule="auto"/>
              <w:rPr>
                <w:sz w:val="24"/>
                <w:szCs w:val="24"/>
              </w:rPr>
            </w:pPr>
            <w:r w:rsidRPr="003A3443">
              <w:rPr>
                <w:spacing w:val="-2"/>
                <w:sz w:val="24"/>
                <w:szCs w:val="24"/>
              </w:rPr>
              <w:t>2,27±0,05</w:t>
            </w:r>
          </w:p>
        </w:tc>
        <w:tc>
          <w:tcPr>
            <w:tcW w:w="914" w:type="dxa"/>
          </w:tcPr>
          <w:p w14:paraId="55726150" w14:textId="77777777" w:rsidR="00487E6A" w:rsidRPr="003A3443" w:rsidRDefault="00487E6A" w:rsidP="0038518C">
            <w:pPr>
              <w:pStyle w:val="TableParagraph"/>
              <w:spacing w:line="240" w:lineRule="auto"/>
              <w:rPr>
                <w:sz w:val="24"/>
                <w:szCs w:val="24"/>
              </w:rPr>
            </w:pPr>
            <w:r w:rsidRPr="003A3443">
              <w:rPr>
                <w:spacing w:val="-4"/>
                <w:sz w:val="24"/>
                <w:szCs w:val="24"/>
              </w:rPr>
              <w:t>0,41</w:t>
            </w:r>
          </w:p>
        </w:tc>
        <w:tc>
          <w:tcPr>
            <w:tcW w:w="732" w:type="dxa"/>
          </w:tcPr>
          <w:p w14:paraId="200C2B95" w14:textId="77777777" w:rsidR="00487E6A" w:rsidRPr="003A3443" w:rsidRDefault="00487E6A" w:rsidP="0038518C">
            <w:pPr>
              <w:pStyle w:val="TableParagraph"/>
              <w:spacing w:line="240" w:lineRule="auto"/>
              <w:rPr>
                <w:sz w:val="24"/>
                <w:szCs w:val="24"/>
              </w:rPr>
            </w:pPr>
            <w:r w:rsidRPr="003A3443">
              <w:rPr>
                <w:spacing w:val="-2"/>
                <w:sz w:val="24"/>
                <w:szCs w:val="24"/>
              </w:rPr>
              <w:t>18,47</w:t>
            </w:r>
          </w:p>
        </w:tc>
        <w:tc>
          <w:tcPr>
            <w:tcW w:w="1284" w:type="dxa"/>
          </w:tcPr>
          <w:p w14:paraId="0DF0ADBA" w14:textId="77777777" w:rsidR="00487E6A" w:rsidRPr="003A3443" w:rsidRDefault="00487E6A" w:rsidP="0038518C">
            <w:pPr>
              <w:pStyle w:val="TableParagraph"/>
              <w:spacing w:line="240" w:lineRule="auto"/>
              <w:rPr>
                <w:sz w:val="24"/>
                <w:szCs w:val="24"/>
              </w:rPr>
            </w:pPr>
            <w:r w:rsidRPr="003A3443">
              <w:rPr>
                <w:spacing w:val="-2"/>
                <w:sz w:val="24"/>
                <w:szCs w:val="24"/>
              </w:rPr>
              <w:t>1,04-</w:t>
            </w:r>
            <w:r w:rsidRPr="003A3443">
              <w:rPr>
                <w:spacing w:val="-4"/>
                <w:sz w:val="24"/>
                <w:szCs w:val="24"/>
              </w:rPr>
              <w:t>3,40</w:t>
            </w:r>
          </w:p>
        </w:tc>
        <w:tc>
          <w:tcPr>
            <w:tcW w:w="1467" w:type="dxa"/>
          </w:tcPr>
          <w:p w14:paraId="65456DB1" w14:textId="77777777" w:rsidR="00487E6A" w:rsidRPr="003A3443" w:rsidRDefault="00487E6A" w:rsidP="0038518C">
            <w:pPr>
              <w:pStyle w:val="TableParagraph"/>
              <w:spacing w:line="240" w:lineRule="auto"/>
              <w:rPr>
                <w:sz w:val="24"/>
                <w:szCs w:val="24"/>
              </w:rPr>
            </w:pPr>
            <w:r w:rsidRPr="003A3443">
              <w:rPr>
                <w:spacing w:val="-2"/>
                <w:sz w:val="24"/>
                <w:szCs w:val="24"/>
              </w:rPr>
              <w:t>0,93±0,01</w:t>
            </w:r>
          </w:p>
        </w:tc>
        <w:tc>
          <w:tcPr>
            <w:tcW w:w="915" w:type="dxa"/>
          </w:tcPr>
          <w:p w14:paraId="338E1730" w14:textId="77777777" w:rsidR="00487E6A" w:rsidRPr="003A3443" w:rsidRDefault="00487E6A" w:rsidP="0038518C">
            <w:pPr>
              <w:pStyle w:val="TableParagraph"/>
              <w:spacing w:line="240" w:lineRule="auto"/>
              <w:rPr>
                <w:sz w:val="24"/>
                <w:szCs w:val="24"/>
              </w:rPr>
            </w:pPr>
            <w:r w:rsidRPr="003A3443">
              <w:rPr>
                <w:spacing w:val="-4"/>
                <w:sz w:val="24"/>
                <w:szCs w:val="24"/>
              </w:rPr>
              <w:t>0,08</w:t>
            </w:r>
          </w:p>
        </w:tc>
        <w:tc>
          <w:tcPr>
            <w:tcW w:w="917" w:type="dxa"/>
          </w:tcPr>
          <w:p w14:paraId="6D1C57E3" w14:textId="77777777" w:rsidR="00487E6A" w:rsidRPr="003A3443" w:rsidRDefault="00487E6A" w:rsidP="0038518C">
            <w:pPr>
              <w:pStyle w:val="TableParagraph"/>
              <w:spacing w:line="240" w:lineRule="auto"/>
              <w:rPr>
                <w:sz w:val="24"/>
                <w:szCs w:val="24"/>
              </w:rPr>
            </w:pPr>
            <w:r w:rsidRPr="003A3443">
              <w:rPr>
                <w:spacing w:val="-4"/>
                <w:sz w:val="24"/>
                <w:szCs w:val="24"/>
              </w:rPr>
              <w:t>8,37</w:t>
            </w:r>
          </w:p>
        </w:tc>
        <w:tc>
          <w:tcPr>
            <w:tcW w:w="1282" w:type="dxa"/>
          </w:tcPr>
          <w:p w14:paraId="73649C4B" w14:textId="77777777" w:rsidR="00487E6A" w:rsidRPr="003A3443" w:rsidRDefault="00487E6A" w:rsidP="0038518C">
            <w:pPr>
              <w:pStyle w:val="TableParagraph"/>
              <w:spacing w:line="240" w:lineRule="auto"/>
              <w:rPr>
                <w:sz w:val="24"/>
                <w:szCs w:val="24"/>
              </w:rPr>
            </w:pPr>
            <w:r w:rsidRPr="003A3443">
              <w:rPr>
                <w:spacing w:val="-2"/>
                <w:sz w:val="24"/>
                <w:szCs w:val="24"/>
              </w:rPr>
              <w:t>0,81-</w:t>
            </w:r>
            <w:r w:rsidRPr="003A3443">
              <w:rPr>
                <w:spacing w:val="-4"/>
                <w:sz w:val="24"/>
                <w:szCs w:val="24"/>
              </w:rPr>
              <w:t>1,19</w:t>
            </w:r>
          </w:p>
        </w:tc>
        <w:tc>
          <w:tcPr>
            <w:tcW w:w="1888" w:type="dxa"/>
          </w:tcPr>
          <w:p w14:paraId="75CCDAC2" w14:textId="77777777" w:rsidR="00487E6A" w:rsidRPr="003A3443" w:rsidRDefault="00487E6A" w:rsidP="0038518C">
            <w:pPr>
              <w:pStyle w:val="TableParagraph"/>
              <w:spacing w:line="240" w:lineRule="auto"/>
              <w:rPr>
                <w:sz w:val="24"/>
                <w:szCs w:val="24"/>
              </w:rPr>
            </w:pPr>
            <w:r w:rsidRPr="003A3443">
              <w:rPr>
                <w:spacing w:val="-2"/>
                <w:sz w:val="24"/>
                <w:szCs w:val="24"/>
              </w:rPr>
              <w:t>1,81±0,34</w:t>
            </w:r>
          </w:p>
        </w:tc>
      </w:tr>
      <w:tr w:rsidR="00D8223E" w:rsidRPr="003A3443" w14:paraId="4F9DA864" w14:textId="77777777" w:rsidTr="00115E22">
        <w:trPr>
          <w:trHeight w:val="395"/>
        </w:trPr>
        <w:tc>
          <w:tcPr>
            <w:tcW w:w="487" w:type="dxa"/>
          </w:tcPr>
          <w:p w14:paraId="19F88C8C" w14:textId="77777777" w:rsidR="00487E6A" w:rsidRPr="003A3443" w:rsidRDefault="00487E6A" w:rsidP="0038518C">
            <w:pPr>
              <w:pStyle w:val="TableParagraph"/>
              <w:spacing w:line="240" w:lineRule="auto"/>
              <w:rPr>
                <w:sz w:val="24"/>
                <w:szCs w:val="24"/>
              </w:rPr>
            </w:pPr>
            <w:r w:rsidRPr="003A3443">
              <w:rPr>
                <w:spacing w:val="-10"/>
                <w:sz w:val="24"/>
                <w:szCs w:val="24"/>
              </w:rPr>
              <w:t>6</w:t>
            </w:r>
          </w:p>
        </w:tc>
        <w:tc>
          <w:tcPr>
            <w:tcW w:w="2724" w:type="dxa"/>
          </w:tcPr>
          <w:p w14:paraId="6F3484DD" w14:textId="77777777" w:rsidR="00487E6A" w:rsidRPr="003A3443" w:rsidRDefault="00487E6A" w:rsidP="0038518C">
            <w:pPr>
              <w:pStyle w:val="TableParagraph"/>
              <w:spacing w:line="240" w:lineRule="auto"/>
              <w:jc w:val="left"/>
              <w:rPr>
                <w:sz w:val="24"/>
                <w:szCs w:val="24"/>
              </w:rPr>
            </w:pPr>
            <w:r w:rsidRPr="003A3443">
              <w:rPr>
                <w:sz w:val="24"/>
                <w:szCs w:val="24"/>
              </w:rPr>
              <w:t>«Мыхмет»</w:t>
            </w:r>
            <w:r w:rsidRPr="003A3443">
              <w:rPr>
                <w:spacing w:val="-3"/>
                <w:sz w:val="24"/>
                <w:szCs w:val="24"/>
              </w:rPr>
              <w:t xml:space="preserve"> </w:t>
            </w:r>
            <w:r w:rsidRPr="003A3443">
              <w:rPr>
                <w:spacing w:val="-5"/>
                <w:sz w:val="24"/>
                <w:szCs w:val="24"/>
              </w:rPr>
              <w:t>ЖК</w:t>
            </w:r>
          </w:p>
        </w:tc>
        <w:tc>
          <w:tcPr>
            <w:tcW w:w="552" w:type="dxa"/>
          </w:tcPr>
          <w:p w14:paraId="4CDA005B"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624C7674" w14:textId="77777777" w:rsidR="00487E6A" w:rsidRPr="003A3443" w:rsidRDefault="00487E6A" w:rsidP="0038518C">
            <w:pPr>
              <w:pStyle w:val="TableParagraph"/>
              <w:spacing w:line="240" w:lineRule="auto"/>
              <w:rPr>
                <w:sz w:val="24"/>
                <w:szCs w:val="24"/>
              </w:rPr>
            </w:pPr>
            <w:r w:rsidRPr="003A3443">
              <w:rPr>
                <w:spacing w:val="-2"/>
                <w:sz w:val="24"/>
                <w:szCs w:val="24"/>
              </w:rPr>
              <w:t>2,4±0,05</w:t>
            </w:r>
          </w:p>
        </w:tc>
        <w:tc>
          <w:tcPr>
            <w:tcW w:w="914" w:type="dxa"/>
          </w:tcPr>
          <w:p w14:paraId="2A69205A" w14:textId="77777777" w:rsidR="00487E6A" w:rsidRPr="003A3443" w:rsidRDefault="00487E6A" w:rsidP="0038518C">
            <w:pPr>
              <w:pStyle w:val="TableParagraph"/>
              <w:spacing w:line="240" w:lineRule="auto"/>
              <w:rPr>
                <w:sz w:val="24"/>
                <w:szCs w:val="24"/>
              </w:rPr>
            </w:pPr>
            <w:r w:rsidRPr="003A3443">
              <w:rPr>
                <w:spacing w:val="-4"/>
                <w:sz w:val="24"/>
                <w:szCs w:val="24"/>
              </w:rPr>
              <w:t>0,32</w:t>
            </w:r>
          </w:p>
        </w:tc>
        <w:tc>
          <w:tcPr>
            <w:tcW w:w="732" w:type="dxa"/>
          </w:tcPr>
          <w:p w14:paraId="1E0AD8DD" w14:textId="77777777" w:rsidR="00487E6A" w:rsidRPr="003A3443" w:rsidRDefault="00487E6A" w:rsidP="0038518C">
            <w:pPr>
              <w:pStyle w:val="TableParagraph"/>
              <w:spacing w:line="240" w:lineRule="auto"/>
              <w:rPr>
                <w:sz w:val="24"/>
                <w:szCs w:val="24"/>
              </w:rPr>
            </w:pPr>
            <w:r w:rsidRPr="003A3443">
              <w:rPr>
                <w:spacing w:val="-2"/>
                <w:sz w:val="24"/>
                <w:szCs w:val="24"/>
              </w:rPr>
              <w:t>14,50</w:t>
            </w:r>
          </w:p>
        </w:tc>
        <w:tc>
          <w:tcPr>
            <w:tcW w:w="1284" w:type="dxa"/>
          </w:tcPr>
          <w:p w14:paraId="212E6AA8" w14:textId="77777777" w:rsidR="00487E6A" w:rsidRPr="003A3443" w:rsidRDefault="00487E6A" w:rsidP="0038518C">
            <w:pPr>
              <w:pStyle w:val="TableParagraph"/>
              <w:spacing w:line="240" w:lineRule="auto"/>
              <w:rPr>
                <w:sz w:val="24"/>
                <w:szCs w:val="24"/>
              </w:rPr>
            </w:pPr>
            <w:r w:rsidRPr="003A3443">
              <w:rPr>
                <w:spacing w:val="-2"/>
                <w:sz w:val="24"/>
                <w:szCs w:val="24"/>
              </w:rPr>
              <w:t>1,55-</w:t>
            </w:r>
            <w:r w:rsidRPr="003A3443">
              <w:rPr>
                <w:spacing w:val="-4"/>
                <w:sz w:val="24"/>
                <w:szCs w:val="24"/>
              </w:rPr>
              <w:t>2,97</w:t>
            </w:r>
          </w:p>
        </w:tc>
        <w:tc>
          <w:tcPr>
            <w:tcW w:w="1467" w:type="dxa"/>
          </w:tcPr>
          <w:p w14:paraId="0CBE76BE" w14:textId="77777777" w:rsidR="00487E6A" w:rsidRPr="003A3443" w:rsidRDefault="00487E6A" w:rsidP="0038518C">
            <w:pPr>
              <w:pStyle w:val="TableParagraph"/>
              <w:spacing w:line="240" w:lineRule="auto"/>
              <w:rPr>
                <w:sz w:val="24"/>
                <w:szCs w:val="24"/>
              </w:rPr>
            </w:pPr>
            <w:r w:rsidRPr="003A3443">
              <w:rPr>
                <w:spacing w:val="-2"/>
                <w:sz w:val="24"/>
                <w:szCs w:val="24"/>
              </w:rPr>
              <w:t>0,92±0,01</w:t>
            </w:r>
          </w:p>
        </w:tc>
        <w:tc>
          <w:tcPr>
            <w:tcW w:w="915" w:type="dxa"/>
          </w:tcPr>
          <w:p w14:paraId="01DE03FC" w14:textId="77777777" w:rsidR="00487E6A" w:rsidRPr="003A3443" w:rsidRDefault="00487E6A" w:rsidP="0038518C">
            <w:pPr>
              <w:pStyle w:val="TableParagraph"/>
              <w:spacing w:line="240" w:lineRule="auto"/>
              <w:rPr>
                <w:sz w:val="24"/>
                <w:szCs w:val="24"/>
              </w:rPr>
            </w:pPr>
            <w:r w:rsidRPr="003A3443">
              <w:rPr>
                <w:spacing w:val="-4"/>
                <w:sz w:val="24"/>
                <w:szCs w:val="24"/>
              </w:rPr>
              <w:t>0,11</w:t>
            </w:r>
          </w:p>
        </w:tc>
        <w:tc>
          <w:tcPr>
            <w:tcW w:w="917" w:type="dxa"/>
          </w:tcPr>
          <w:p w14:paraId="3D4B8D6C" w14:textId="77777777" w:rsidR="00487E6A" w:rsidRPr="003A3443" w:rsidRDefault="00487E6A" w:rsidP="0038518C">
            <w:pPr>
              <w:pStyle w:val="TableParagraph"/>
              <w:spacing w:line="240" w:lineRule="auto"/>
              <w:rPr>
                <w:sz w:val="24"/>
                <w:szCs w:val="24"/>
              </w:rPr>
            </w:pPr>
            <w:r w:rsidRPr="003A3443">
              <w:rPr>
                <w:spacing w:val="-2"/>
                <w:sz w:val="24"/>
                <w:szCs w:val="24"/>
              </w:rPr>
              <w:t>11,47</w:t>
            </w:r>
          </w:p>
        </w:tc>
        <w:tc>
          <w:tcPr>
            <w:tcW w:w="1282" w:type="dxa"/>
          </w:tcPr>
          <w:p w14:paraId="167D4EE4" w14:textId="77777777" w:rsidR="00487E6A" w:rsidRPr="003A3443" w:rsidRDefault="00487E6A" w:rsidP="0038518C">
            <w:pPr>
              <w:pStyle w:val="TableParagraph"/>
              <w:spacing w:line="240" w:lineRule="auto"/>
              <w:rPr>
                <w:sz w:val="24"/>
                <w:szCs w:val="24"/>
              </w:rPr>
            </w:pPr>
            <w:r w:rsidRPr="003A3443">
              <w:rPr>
                <w:spacing w:val="-2"/>
                <w:sz w:val="24"/>
                <w:szCs w:val="24"/>
              </w:rPr>
              <w:t>0,60-</w:t>
            </w:r>
            <w:r w:rsidRPr="003A3443">
              <w:rPr>
                <w:spacing w:val="-4"/>
                <w:sz w:val="24"/>
                <w:szCs w:val="24"/>
              </w:rPr>
              <w:t>1,14</w:t>
            </w:r>
          </w:p>
        </w:tc>
        <w:tc>
          <w:tcPr>
            <w:tcW w:w="1888" w:type="dxa"/>
          </w:tcPr>
          <w:p w14:paraId="60484576" w14:textId="77777777" w:rsidR="00487E6A" w:rsidRPr="003A3443" w:rsidRDefault="00487E6A" w:rsidP="0038518C">
            <w:pPr>
              <w:pStyle w:val="TableParagraph"/>
              <w:spacing w:line="240" w:lineRule="auto"/>
              <w:rPr>
                <w:sz w:val="24"/>
                <w:szCs w:val="24"/>
              </w:rPr>
            </w:pPr>
            <w:r w:rsidRPr="003A3443">
              <w:rPr>
                <w:spacing w:val="-2"/>
                <w:sz w:val="24"/>
                <w:szCs w:val="24"/>
              </w:rPr>
              <w:t>0,54±0,33</w:t>
            </w:r>
          </w:p>
        </w:tc>
      </w:tr>
      <w:tr w:rsidR="00D8223E" w:rsidRPr="003A3443" w14:paraId="25002E79" w14:textId="77777777" w:rsidTr="00115E22">
        <w:trPr>
          <w:trHeight w:val="398"/>
        </w:trPr>
        <w:tc>
          <w:tcPr>
            <w:tcW w:w="487" w:type="dxa"/>
          </w:tcPr>
          <w:p w14:paraId="6E51ED13" w14:textId="77777777" w:rsidR="00487E6A" w:rsidRPr="003A3443" w:rsidRDefault="00487E6A" w:rsidP="0038518C">
            <w:pPr>
              <w:pStyle w:val="TableParagraph"/>
              <w:spacing w:line="240" w:lineRule="auto"/>
              <w:rPr>
                <w:sz w:val="24"/>
                <w:szCs w:val="24"/>
              </w:rPr>
            </w:pPr>
            <w:r w:rsidRPr="003A3443">
              <w:rPr>
                <w:spacing w:val="-10"/>
                <w:sz w:val="24"/>
                <w:szCs w:val="24"/>
              </w:rPr>
              <w:t>7</w:t>
            </w:r>
          </w:p>
        </w:tc>
        <w:tc>
          <w:tcPr>
            <w:tcW w:w="2724" w:type="dxa"/>
          </w:tcPr>
          <w:p w14:paraId="5800EF8E" w14:textId="77777777" w:rsidR="00487E6A" w:rsidRPr="003A3443" w:rsidRDefault="00487E6A" w:rsidP="0038518C">
            <w:pPr>
              <w:pStyle w:val="TableParagraph"/>
              <w:spacing w:line="240" w:lineRule="auto"/>
              <w:jc w:val="left"/>
              <w:rPr>
                <w:sz w:val="24"/>
                <w:szCs w:val="24"/>
              </w:rPr>
            </w:pPr>
            <w:r w:rsidRPr="003A3443">
              <w:rPr>
                <w:sz w:val="24"/>
                <w:szCs w:val="24"/>
              </w:rPr>
              <w:t>«Нестеренко»</w:t>
            </w:r>
            <w:r w:rsidRPr="003A3443">
              <w:rPr>
                <w:spacing w:val="-9"/>
                <w:sz w:val="24"/>
                <w:szCs w:val="24"/>
              </w:rPr>
              <w:t xml:space="preserve"> </w:t>
            </w:r>
            <w:r w:rsidRPr="003A3443">
              <w:rPr>
                <w:spacing w:val="-5"/>
                <w:sz w:val="24"/>
                <w:szCs w:val="24"/>
              </w:rPr>
              <w:t>ЖК</w:t>
            </w:r>
          </w:p>
        </w:tc>
        <w:tc>
          <w:tcPr>
            <w:tcW w:w="552" w:type="dxa"/>
          </w:tcPr>
          <w:p w14:paraId="36F30BF4" w14:textId="77777777" w:rsidR="00487E6A" w:rsidRPr="003A3443" w:rsidRDefault="00487E6A" w:rsidP="0038518C">
            <w:pPr>
              <w:pStyle w:val="TableParagraph"/>
              <w:spacing w:line="240" w:lineRule="auto"/>
              <w:rPr>
                <w:sz w:val="24"/>
                <w:szCs w:val="24"/>
              </w:rPr>
            </w:pPr>
            <w:r w:rsidRPr="003A3443">
              <w:rPr>
                <w:spacing w:val="-5"/>
                <w:sz w:val="24"/>
                <w:szCs w:val="24"/>
              </w:rPr>
              <w:t>30</w:t>
            </w:r>
          </w:p>
        </w:tc>
        <w:tc>
          <w:tcPr>
            <w:tcW w:w="1467" w:type="dxa"/>
          </w:tcPr>
          <w:p w14:paraId="251E62AA" w14:textId="77777777" w:rsidR="00487E6A" w:rsidRPr="003A3443" w:rsidRDefault="00487E6A" w:rsidP="0038518C">
            <w:pPr>
              <w:pStyle w:val="TableParagraph"/>
              <w:spacing w:line="240" w:lineRule="auto"/>
              <w:rPr>
                <w:sz w:val="24"/>
                <w:szCs w:val="24"/>
              </w:rPr>
            </w:pPr>
            <w:r w:rsidRPr="003A3443">
              <w:rPr>
                <w:spacing w:val="-2"/>
                <w:sz w:val="24"/>
                <w:szCs w:val="24"/>
              </w:rPr>
              <w:t>2,72±0,30</w:t>
            </w:r>
          </w:p>
        </w:tc>
        <w:tc>
          <w:tcPr>
            <w:tcW w:w="914" w:type="dxa"/>
          </w:tcPr>
          <w:p w14:paraId="19BBD120" w14:textId="77777777" w:rsidR="00487E6A" w:rsidRPr="003A3443" w:rsidRDefault="00487E6A" w:rsidP="0038518C">
            <w:pPr>
              <w:pStyle w:val="TableParagraph"/>
              <w:spacing w:line="240" w:lineRule="auto"/>
              <w:rPr>
                <w:sz w:val="24"/>
                <w:szCs w:val="24"/>
              </w:rPr>
            </w:pPr>
            <w:r w:rsidRPr="003A3443">
              <w:rPr>
                <w:spacing w:val="-4"/>
                <w:sz w:val="24"/>
                <w:szCs w:val="24"/>
              </w:rPr>
              <w:t>0,46</w:t>
            </w:r>
          </w:p>
        </w:tc>
        <w:tc>
          <w:tcPr>
            <w:tcW w:w="732" w:type="dxa"/>
          </w:tcPr>
          <w:p w14:paraId="55528966" w14:textId="77777777" w:rsidR="00487E6A" w:rsidRPr="003A3443" w:rsidRDefault="00487E6A" w:rsidP="0038518C">
            <w:pPr>
              <w:pStyle w:val="TableParagraph"/>
              <w:spacing w:line="240" w:lineRule="auto"/>
              <w:rPr>
                <w:sz w:val="24"/>
                <w:szCs w:val="24"/>
              </w:rPr>
            </w:pPr>
            <w:r w:rsidRPr="003A3443">
              <w:rPr>
                <w:spacing w:val="-2"/>
                <w:sz w:val="24"/>
                <w:szCs w:val="24"/>
              </w:rPr>
              <w:t>16,87</w:t>
            </w:r>
          </w:p>
        </w:tc>
        <w:tc>
          <w:tcPr>
            <w:tcW w:w="1284" w:type="dxa"/>
          </w:tcPr>
          <w:p w14:paraId="5A6DE08D" w14:textId="77777777" w:rsidR="00487E6A" w:rsidRPr="003A3443" w:rsidRDefault="00487E6A" w:rsidP="0038518C">
            <w:pPr>
              <w:pStyle w:val="TableParagraph"/>
              <w:spacing w:line="240" w:lineRule="auto"/>
              <w:rPr>
                <w:sz w:val="24"/>
                <w:szCs w:val="24"/>
              </w:rPr>
            </w:pPr>
            <w:r w:rsidRPr="003A3443">
              <w:rPr>
                <w:spacing w:val="-2"/>
                <w:sz w:val="24"/>
                <w:szCs w:val="24"/>
              </w:rPr>
              <w:t>1,87-</w:t>
            </w:r>
            <w:r w:rsidRPr="003A3443">
              <w:rPr>
                <w:spacing w:val="-4"/>
                <w:sz w:val="24"/>
                <w:szCs w:val="24"/>
              </w:rPr>
              <w:t>3,84</w:t>
            </w:r>
          </w:p>
        </w:tc>
        <w:tc>
          <w:tcPr>
            <w:tcW w:w="1467" w:type="dxa"/>
          </w:tcPr>
          <w:p w14:paraId="444C5A8A" w14:textId="77777777" w:rsidR="00487E6A" w:rsidRPr="003A3443" w:rsidRDefault="00487E6A" w:rsidP="0038518C">
            <w:pPr>
              <w:pStyle w:val="TableParagraph"/>
              <w:spacing w:line="240" w:lineRule="auto"/>
              <w:rPr>
                <w:sz w:val="24"/>
                <w:szCs w:val="24"/>
              </w:rPr>
            </w:pPr>
            <w:r w:rsidRPr="003A3443">
              <w:rPr>
                <w:spacing w:val="-2"/>
                <w:sz w:val="24"/>
                <w:szCs w:val="24"/>
              </w:rPr>
              <w:t>1,03±0,01</w:t>
            </w:r>
          </w:p>
        </w:tc>
        <w:tc>
          <w:tcPr>
            <w:tcW w:w="915" w:type="dxa"/>
          </w:tcPr>
          <w:p w14:paraId="403A2764" w14:textId="77777777" w:rsidR="00487E6A" w:rsidRPr="003A3443" w:rsidRDefault="00487E6A" w:rsidP="0038518C">
            <w:pPr>
              <w:pStyle w:val="TableParagraph"/>
              <w:spacing w:line="240" w:lineRule="auto"/>
              <w:rPr>
                <w:sz w:val="24"/>
                <w:szCs w:val="24"/>
              </w:rPr>
            </w:pPr>
            <w:r w:rsidRPr="003A3443">
              <w:rPr>
                <w:spacing w:val="-4"/>
                <w:sz w:val="24"/>
                <w:szCs w:val="24"/>
              </w:rPr>
              <w:t>0,08</w:t>
            </w:r>
          </w:p>
        </w:tc>
        <w:tc>
          <w:tcPr>
            <w:tcW w:w="917" w:type="dxa"/>
          </w:tcPr>
          <w:p w14:paraId="1205F734" w14:textId="77777777" w:rsidR="00487E6A" w:rsidRPr="003A3443" w:rsidRDefault="00487E6A" w:rsidP="0038518C">
            <w:pPr>
              <w:pStyle w:val="TableParagraph"/>
              <w:spacing w:line="240" w:lineRule="auto"/>
              <w:rPr>
                <w:sz w:val="24"/>
                <w:szCs w:val="24"/>
              </w:rPr>
            </w:pPr>
            <w:r w:rsidRPr="003A3443">
              <w:rPr>
                <w:spacing w:val="-4"/>
                <w:sz w:val="24"/>
                <w:szCs w:val="24"/>
              </w:rPr>
              <w:t>7,70</w:t>
            </w:r>
          </w:p>
        </w:tc>
        <w:tc>
          <w:tcPr>
            <w:tcW w:w="1282" w:type="dxa"/>
          </w:tcPr>
          <w:p w14:paraId="09E9517F" w14:textId="77777777" w:rsidR="00487E6A" w:rsidRPr="003A3443" w:rsidRDefault="00487E6A" w:rsidP="0038518C">
            <w:pPr>
              <w:pStyle w:val="TableParagraph"/>
              <w:spacing w:line="240" w:lineRule="auto"/>
              <w:rPr>
                <w:sz w:val="24"/>
                <w:szCs w:val="24"/>
              </w:rPr>
            </w:pPr>
            <w:r w:rsidRPr="003A3443">
              <w:rPr>
                <w:spacing w:val="-2"/>
                <w:sz w:val="24"/>
                <w:szCs w:val="24"/>
              </w:rPr>
              <w:t>0,87-</w:t>
            </w:r>
            <w:r w:rsidRPr="003A3443">
              <w:rPr>
                <w:spacing w:val="-4"/>
                <w:sz w:val="24"/>
                <w:szCs w:val="24"/>
              </w:rPr>
              <w:t>1,21</w:t>
            </w:r>
          </w:p>
        </w:tc>
        <w:tc>
          <w:tcPr>
            <w:tcW w:w="1888" w:type="dxa"/>
          </w:tcPr>
          <w:p w14:paraId="56E8332D" w14:textId="77777777" w:rsidR="00487E6A" w:rsidRPr="003A3443" w:rsidRDefault="00487E6A" w:rsidP="0038518C">
            <w:pPr>
              <w:pStyle w:val="TableParagraph"/>
              <w:spacing w:line="240" w:lineRule="auto"/>
              <w:rPr>
                <w:sz w:val="24"/>
                <w:szCs w:val="24"/>
              </w:rPr>
            </w:pPr>
            <w:r w:rsidRPr="003A3443">
              <w:rPr>
                <w:spacing w:val="-2"/>
                <w:sz w:val="24"/>
                <w:szCs w:val="24"/>
              </w:rPr>
              <w:t>2,96±0,28</w:t>
            </w:r>
          </w:p>
        </w:tc>
      </w:tr>
      <w:tr w:rsidR="00D8223E" w:rsidRPr="003A3443" w14:paraId="11181F1E" w14:textId="77777777" w:rsidTr="00115E22">
        <w:trPr>
          <w:trHeight w:val="902"/>
        </w:trPr>
        <w:tc>
          <w:tcPr>
            <w:tcW w:w="487" w:type="dxa"/>
            <w:vMerge w:val="restart"/>
          </w:tcPr>
          <w:p w14:paraId="1303ABBB" w14:textId="77777777" w:rsidR="00487E6A" w:rsidRPr="003A3443" w:rsidRDefault="00487E6A" w:rsidP="0038518C">
            <w:pPr>
              <w:pStyle w:val="TableParagraph"/>
              <w:spacing w:line="240" w:lineRule="auto"/>
              <w:rPr>
                <w:sz w:val="24"/>
                <w:szCs w:val="24"/>
              </w:rPr>
            </w:pPr>
            <w:r w:rsidRPr="003A3443">
              <w:rPr>
                <w:spacing w:val="-10"/>
                <w:sz w:val="24"/>
                <w:szCs w:val="24"/>
              </w:rPr>
              <w:t>8</w:t>
            </w:r>
          </w:p>
        </w:tc>
        <w:tc>
          <w:tcPr>
            <w:tcW w:w="2724" w:type="dxa"/>
          </w:tcPr>
          <w:p w14:paraId="0EDFDB43" w14:textId="77777777" w:rsidR="00487E6A" w:rsidRPr="003A3443" w:rsidRDefault="00487E6A" w:rsidP="0038518C">
            <w:pPr>
              <w:pStyle w:val="TableParagraph"/>
              <w:spacing w:line="240" w:lineRule="auto"/>
              <w:jc w:val="left"/>
              <w:rPr>
                <w:sz w:val="24"/>
                <w:szCs w:val="24"/>
              </w:rPr>
            </w:pPr>
            <w:r w:rsidRPr="003A3443">
              <w:rPr>
                <w:sz w:val="24"/>
                <w:szCs w:val="24"/>
              </w:rPr>
              <w:t>ҚазҰАЗУ</w:t>
            </w:r>
            <w:r w:rsidRPr="003A3443">
              <w:rPr>
                <w:spacing w:val="-7"/>
                <w:sz w:val="24"/>
                <w:szCs w:val="24"/>
              </w:rPr>
              <w:t xml:space="preserve"> </w:t>
            </w:r>
            <w:r w:rsidRPr="003A3443">
              <w:rPr>
                <w:spacing w:val="-4"/>
                <w:sz w:val="24"/>
                <w:szCs w:val="24"/>
              </w:rPr>
              <w:t>Оқу-</w:t>
            </w:r>
          </w:p>
          <w:p w14:paraId="3CEB40E7" w14:textId="77777777" w:rsidR="00487E6A" w:rsidRPr="003A3443" w:rsidRDefault="00487E6A" w:rsidP="0038518C">
            <w:pPr>
              <w:pStyle w:val="TableParagraph"/>
              <w:spacing w:line="240" w:lineRule="auto"/>
              <w:jc w:val="left"/>
              <w:rPr>
                <w:sz w:val="24"/>
                <w:szCs w:val="24"/>
              </w:rPr>
            </w:pPr>
            <w:r w:rsidRPr="003A3443">
              <w:rPr>
                <w:sz w:val="24"/>
                <w:szCs w:val="24"/>
              </w:rPr>
              <w:t>тәжірибелік</w:t>
            </w:r>
            <w:r w:rsidRPr="003A3443">
              <w:rPr>
                <w:spacing w:val="-14"/>
                <w:sz w:val="24"/>
                <w:szCs w:val="24"/>
              </w:rPr>
              <w:t xml:space="preserve"> </w:t>
            </w:r>
            <w:r w:rsidRPr="003A3443">
              <w:rPr>
                <w:sz w:val="24"/>
                <w:szCs w:val="24"/>
              </w:rPr>
              <w:t xml:space="preserve">омартасы </w:t>
            </w:r>
            <w:r w:rsidRPr="003A3443">
              <w:rPr>
                <w:spacing w:val="-2"/>
                <w:sz w:val="24"/>
                <w:szCs w:val="24"/>
              </w:rPr>
              <w:t>(карника)</w:t>
            </w:r>
          </w:p>
        </w:tc>
        <w:tc>
          <w:tcPr>
            <w:tcW w:w="552" w:type="dxa"/>
          </w:tcPr>
          <w:p w14:paraId="2825B42A" w14:textId="77777777" w:rsidR="00487E6A" w:rsidRPr="003A3443" w:rsidRDefault="00487E6A" w:rsidP="0038518C">
            <w:pPr>
              <w:pStyle w:val="TableParagraph"/>
              <w:spacing w:line="240" w:lineRule="auto"/>
              <w:rPr>
                <w:sz w:val="24"/>
                <w:szCs w:val="24"/>
              </w:rPr>
            </w:pPr>
            <w:r w:rsidRPr="003A3443">
              <w:rPr>
                <w:spacing w:val="-5"/>
                <w:sz w:val="24"/>
                <w:szCs w:val="24"/>
              </w:rPr>
              <w:t>10</w:t>
            </w:r>
          </w:p>
        </w:tc>
        <w:tc>
          <w:tcPr>
            <w:tcW w:w="1467" w:type="dxa"/>
          </w:tcPr>
          <w:p w14:paraId="497D655B" w14:textId="77777777" w:rsidR="00487E6A" w:rsidRPr="003A3443" w:rsidRDefault="00487E6A" w:rsidP="0038518C">
            <w:pPr>
              <w:pStyle w:val="TableParagraph"/>
              <w:spacing w:line="240" w:lineRule="auto"/>
              <w:rPr>
                <w:sz w:val="24"/>
                <w:szCs w:val="24"/>
              </w:rPr>
            </w:pPr>
            <w:r w:rsidRPr="003A3443">
              <w:rPr>
                <w:spacing w:val="-2"/>
                <w:sz w:val="24"/>
                <w:szCs w:val="24"/>
              </w:rPr>
              <w:t>2,62±0,06</w:t>
            </w:r>
          </w:p>
        </w:tc>
        <w:tc>
          <w:tcPr>
            <w:tcW w:w="914" w:type="dxa"/>
          </w:tcPr>
          <w:p w14:paraId="6AA63371" w14:textId="77777777" w:rsidR="00487E6A" w:rsidRPr="003A3443" w:rsidRDefault="00487E6A" w:rsidP="0038518C">
            <w:pPr>
              <w:pStyle w:val="TableParagraph"/>
              <w:spacing w:line="240" w:lineRule="auto"/>
              <w:rPr>
                <w:sz w:val="24"/>
                <w:szCs w:val="24"/>
              </w:rPr>
            </w:pPr>
            <w:r w:rsidRPr="003A3443">
              <w:rPr>
                <w:spacing w:val="-4"/>
                <w:sz w:val="24"/>
                <w:szCs w:val="24"/>
              </w:rPr>
              <w:t>0,39</w:t>
            </w:r>
          </w:p>
        </w:tc>
        <w:tc>
          <w:tcPr>
            <w:tcW w:w="732" w:type="dxa"/>
          </w:tcPr>
          <w:p w14:paraId="051058A9" w14:textId="77777777" w:rsidR="00487E6A" w:rsidRPr="003A3443" w:rsidRDefault="00487E6A" w:rsidP="0038518C">
            <w:pPr>
              <w:pStyle w:val="TableParagraph"/>
              <w:spacing w:line="240" w:lineRule="auto"/>
              <w:rPr>
                <w:sz w:val="24"/>
                <w:szCs w:val="24"/>
              </w:rPr>
            </w:pPr>
            <w:r w:rsidRPr="003A3443">
              <w:rPr>
                <w:spacing w:val="-2"/>
                <w:sz w:val="24"/>
                <w:szCs w:val="24"/>
              </w:rPr>
              <w:t>14,80</w:t>
            </w:r>
          </w:p>
        </w:tc>
        <w:tc>
          <w:tcPr>
            <w:tcW w:w="1284" w:type="dxa"/>
          </w:tcPr>
          <w:p w14:paraId="5F26005E" w14:textId="77777777" w:rsidR="00487E6A" w:rsidRPr="003A3443" w:rsidRDefault="00487E6A" w:rsidP="0038518C">
            <w:pPr>
              <w:pStyle w:val="TableParagraph"/>
              <w:spacing w:line="240" w:lineRule="auto"/>
              <w:rPr>
                <w:sz w:val="24"/>
                <w:szCs w:val="24"/>
              </w:rPr>
            </w:pPr>
            <w:r w:rsidRPr="003A3443">
              <w:rPr>
                <w:spacing w:val="-2"/>
                <w:sz w:val="24"/>
                <w:szCs w:val="24"/>
              </w:rPr>
              <w:t>1,63-</w:t>
            </w:r>
            <w:r w:rsidRPr="003A3443">
              <w:rPr>
                <w:spacing w:val="-4"/>
                <w:sz w:val="24"/>
                <w:szCs w:val="24"/>
              </w:rPr>
              <w:t>3,90</w:t>
            </w:r>
          </w:p>
        </w:tc>
        <w:tc>
          <w:tcPr>
            <w:tcW w:w="1467" w:type="dxa"/>
          </w:tcPr>
          <w:p w14:paraId="4FE90019" w14:textId="77777777" w:rsidR="00487E6A" w:rsidRPr="003A3443" w:rsidRDefault="00487E6A" w:rsidP="0038518C">
            <w:pPr>
              <w:pStyle w:val="TableParagraph"/>
              <w:spacing w:line="240" w:lineRule="auto"/>
              <w:rPr>
                <w:sz w:val="24"/>
                <w:szCs w:val="24"/>
              </w:rPr>
            </w:pPr>
            <w:r w:rsidRPr="003A3443">
              <w:rPr>
                <w:spacing w:val="-2"/>
                <w:sz w:val="24"/>
                <w:szCs w:val="24"/>
              </w:rPr>
              <w:t>1,03±0,01</w:t>
            </w:r>
          </w:p>
        </w:tc>
        <w:tc>
          <w:tcPr>
            <w:tcW w:w="915" w:type="dxa"/>
          </w:tcPr>
          <w:p w14:paraId="38B592C7" w14:textId="77777777" w:rsidR="00487E6A" w:rsidRPr="003A3443" w:rsidRDefault="00487E6A" w:rsidP="0038518C">
            <w:pPr>
              <w:pStyle w:val="TableParagraph"/>
              <w:spacing w:line="240" w:lineRule="auto"/>
              <w:rPr>
                <w:sz w:val="24"/>
                <w:szCs w:val="24"/>
              </w:rPr>
            </w:pPr>
            <w:r w:rsidRPr="003A3443">
              <w:rPr>
                <w:spacing w:val="-4"/>
                <w:sz w:val="24"/>
                <w:szCs w:val="24"/>
              </w:rPr>
              <w:t>0,08</w:t>
            </w:r>
          </w:p>
        </w:tc>
        <w:tc>
          <w:tcPr>
            <w:tcW w:w="917" w:type="dxa"/>
          </w:tcPr>
          <w:p w14:paraId="28CCB203" w14:textId="77777777" w:rsidR="00487E6A" w:rsidRPr="003A3443" w:rsidRDefault="00487E6A" w:rsidP="0038518C">
            <w:pPr>
              <w:pStyle w:val="TableParagraph"/>
              <w:spacing w:line="240" w:lineRule="auto"/>
              <w:rPr>
                <w:sz w:val="24"/>
                <w:szCs w:val="24"/>
              </w:rPr>
            </w:pPr>
            <w:r w:rsidRPr="003A3443">
              <w:rPr>
                <w:spacing w:val="-4"/>
                <w:sz w:val="24"/>
                <w:szCs w:val="24"/>
              </w:rPr>
              <w:t>7,67</w:t>
            </w:r>
          </w:p>
        </w:tc>
        <w:tc>
          <w:tcPr>
            <w:tcW w:w="1282" w:type="dxa"/>
          </w:tcPr>
          <w:p w14:paraId="4FD5EF23" w14:textId="77777777" w:rsidR="00487E6A" w:rsidRPr="003A3443" w:rsidRDefault="00487E6A" w:rsidP="0038518C">
            <w:pPr>
              <w:pStyle w:val="TableParagraph"/>
              <w:spacing w:line="240" w:lineRule="auto"/>
              <w:rPr>
                <w:sz w:val="24"/>
                <w:szCs w:val="24"/>
              </w:rPr>
            </w:pPr>
            <w:r w:rsidRPr="003A3443">
              <w:rPr>
                <w:spacing w:val="-2"/>
                <w:sz w:val="24"/>
                <w:szCs w:val="24"/>
              </w:rPr>
              <w:t>0,83-</w:t>
            </w:r>
            <w:r w:rsidRPr="003A3443">
              <w:rPr>
                <w:spacing w:val="-4"/>
                <w:sz w:val="24"/>
                <w:szCs w:val="24"/>
              </w:rPr>
              <w:t>1,19</w:t>
            </w:r>
          </w:p>
        </w:tc>
        <w:tc>
          <w:tcPr>
            <w:tcW w:w="1888" w:type="dxa"/>
          </w:tcPr>
          <w:p w14:paraId="5D43E795" w14:textId="77777777" w:rsidR="00487E6A" w:rsidRPr="003A3443" w:rsidRDefault="00487E6A" w:rsidP="0038518C">
            <w:pPr>
              <w:pStyle w:val="TableParagraph"/>
              <w:spacing w:line="240" w:lineRule="auto"/>
              <w:rPr>
                <w:sz w:val="24"/>
                <w:szCs w:val="24"/>
              </w:rPr>
            </w:pPr>
            <w:r w:rsidRPr="003A3443">
              <w:rPr>
                <w:spacing w:val="-2"/>
                <w:sz w:val="24"/>
                <w:szCs w:val="24"/>
              </w:rPr>
              <w:t>3,52±0,35</w:t>
            </w:r>
          </w:p>
        </w:tc>
      </w:tr>
      <w:tr w:rsidR="00487E6A" w:rsidRPr="003A3443" w14:paraId="7BE6682A" w14:textId="77777777" w:rsidTr="00115E22">
        <w:trPr>
          <w:trHeight w:val="904"/>
        </w:trPr>
        <w:tc>
          <w:tcPr>
            <w:tcW w:w="487" w:type="dxa"/>
            <w:vMerge/>
          </w:tcPr>
          <w:p w14:paraId="656E6929" w14:textId="77777777" w:rsidR="00487E6A" w:rsidRPr="003A3443" w:rsidRDefault="00487E6A" w:rsidP="0038518C">
            <w:pPr>
              <w:spacing w:after="0" w:line="240" w:lineRule="auto"/>
              <w:rPr>
                <w:rFonts w:ascii="Times New Roman" w:hAnsi="Times New Roman"/>
                <w:sz w:val="24"/>
                <w:szCs w:val="24"/>
              </w:rPr>
            </w:pPr>
          </w:p>
        </w:tc>
        <w:tc>
          <w:tcPr>
            <w:tcW w:w="2724" w:type="dxa"/>
          </w:tcPr>
          <w:p w14:paraId="57C52AA0" w14:textId="77777777" w:rsidR="00487E6A" w:rsidRPr="003A3443" w:rsidRDefault="00487E6A" w:rsidP="0038518C">
            <w:pPr>
              <w:pStyle w:val="TableParagraph"/>
              <w:spacing w:line="240" w:lineRule="auto"/>
              <w:jc w:val="left"/>
              <w:rPr>
                <w:sz w:val="24"/>
                <w:szCs w:val="24"/>
              </w:rPr>
            </w:pPr>
            <w:r w:rsidRPr="003A3443">
              <w:rPr>
                <w:sz w:val="24"/>
                <w:szCs w:val="24"/>
              </w:rPr>
              <w:t>ҚазҰАЗУ</w:t>
            </w:r>
            <w:r w:rsidRPr="003A3443">
              <w:rPr>
                <w:spacing w:val="-7"/>
                <w:sz w:val="24"/>
                <w:szCs w:val="24"/>
              </w:rPr>
              <w:t xml:space="preserve"> </w:t>
            </w:r>
            <w:r w:rsidRPr="003A3443">
              <w:rPr>
                <w:spacing w:val="-4"/>
                <w:sz w:val="24"/>
                <w:szCs w:val="24"/>
              </w:rPr>
              <w:t>Оқу-</w:t>
            </w:r>
          </w:p>
          <w:p w14:paraId="42012912" w14:textId="77777777" w:rsidR="00487E6A" w:rsidRPr="003A3443" w:rsidRDefault="00487E6A" w:rsidP="0038518C">
            <w:pPr>
              <w:pStyle w:val="TableParagraph"/>
              <w:spacing w:line="240" w:lineRule="auto"/>
              <w:jc w:val="left"/>
              <w:rPr>
                <w:sz w:val="24"/>
                <w:szCs w:val="24"/>
              </w:rPr>
            </w:pPr>
            <w:r w:rsidRPr="003A3443">
              <w:rPr>
                <w:sz w:val="24"/>
                <w:szCs w:val="24"/>
              </w:rPr>
              <w:t>тәжірибелік</w:t>
            </w:r>
            <w:r w:rsidRPr="003A3443">
              <w:rPr>
                <w:spacing w:val="-14"/>
                <w:sz w:val="24"/>
                <w:szCs w:val="24"/>
              </w:rPr>
              <w:t xml:space="preserve"> </w:t>
            </w:r>
            <w:r w:rsidRPr="003A3443">
              <w:rPr>
                <w:sz w:val="24"/>
                <w:szCs w:val="24"/>
              </w:rPr>
              <w:t xml:space="preserve">омартасы </w:t>
            </w:r>
            <w:r w:rsidRPr="003A3443">
              <w:rPr>
                <w:spacing w:val="-2"/>
                <w:sz w:val="24"/>
                <w:szCs w:val="24"/>
              </w:rPr>
              <w:t>(карпат)</w:t>
            </w:r>
          </w:p>
        </w:tc>
        <w:tc>
          <w:tcPr>
            <w:tcW w:w="552" w:type="dxa"/>
          </w:tcPr>
          <w:p w14:paraId="4191756D" w14:textId="77777777" w:rsidR="00487E6A" w:rsidRPr="003A3443" w:rsidRDefault="00487E6A" w:rsidP="0038518C">
            <w:pPr>
              <w:pStyle w:val="TableParagraph"/>
              <w:spacing w:line="240" w:lineRule="auto"/>
              <w:rPr>
                <w:sz w:val="24"/>
                <w:szCs w:val="24"/>
              </w:rPr>
            </w:pPr>
            <w:r w:rsidRPr="003A3443">
              <w:rPr>
                <w:spacing w:val="-5"/>
                <w:sz w:val="24"/>
                <w:szCs w:val="24"/>
              </w:rPr>
              <w:t>10</w:t>
            </w:r>
          </w:p>
        </w:tc>
        <w:tc>
          <w:tcPr>
            <w:tcW w:w="1467" w:type="dxa"/>
          </w:tcPr>
          <w:p w14:paraId="0452A0EE" w14:textId="77777777" w:rsidR="00487E6A" w:rsidRPr="003A3443" w:rsidRDefault="00487E6A" w:rsidP="0038518C">
            <w:pPr>
              <w:pStyle w:val="TableParagraph"/>
              <w:spacing w:line="240" w:lineRule="auto"/>
              <w:rPr>
                <w:sz w:val="24"/>
                <w:szCs w:val="24"/>
              </w:rPr>
            </w:pPr>
            <w:r w:rsidRPr="003A3443">
              <w:rPr>
                <w:spacing w:val="-2"/>
                <w:sz w:val="24"/>
                <w:szCs w:val="24"/>
              </w:rPr>
              <w:t>2,74±0,07</w:t>
            </w:r>
          </w:p>
        </w:tc>
        <w:tc>
          <w:tcPr>
            <w:tcW w:w="914" w:type="dxa"/>
          </w:tcPr>
          <w:p w14:paraId="70F48521" w14:textId="77777777" w:rsidR="00487E6A" w:rsidRPr="003A3443" w:rsidRDefault="00487E6A" w:rsidP="0038518C">
            <w:pPr>
              <w:pStyle w:val="TableParagraph"/>
              <w:spacing w:line="240" w:lineRule="auto"/>
              <w:rPr>
                <w:sz w:val="24"/>
                <w:szCs w:val="24"/>
              </w:rPr>
            </w:pPr>
            <w:r w:rsidRPr="003A3443">
              <w:rPr>
                <w:spacing w:val="-4"/>
                <w:sz w:val="24"/>
                <w:szCs w:val="24"/>
              </w:rPr>
              <w:t>0,48</w:t>
            </w:r>
          </w:p>
        </w:tc>
        <w:tc>
          <w:tcPr>
            <w:tcW w:w="732" w:type="dxa"/>
          </w:tcPr>
          <w:p w14:paraId="6FA42571" w14:textId="77777777" w:rsidR="00487E6A" w:rsidRPr="003A3443" w:rsidRDefault="00487E6A" w:rsidP="0038518C">
            <w:pPr>
              <w:pStyle w:val="TableParagraph"/>
              <w:spacing w:line="240" w:lineRule="auto"/>
              <w:rPr>
                <w:sz w:val="24"/>
                <w:szCs w:val="24"/>
              </w:rPr>
            </w:pPr>
            <w:r w:rsidRPr="003A3443">
              <w:rPr>
                <w:spacing w:val="-2"/>
                <w:sz w:val="24"/>
                <w:szCs w:val="24"/>
              </w:rPr>
              <w:t>17,70</w:t>
            </w:r>
          </w:p>
        </w:tc>
        <w:tc>
          <w:tcPr>
            <w:tcW w:w="1284" w:type="dxa"/>
          </w:tcPr>
          <w:p w14:paraId="073D53F8" w14:textId="77777777" w:rsidR="00487E6A" w:rsidRPr="003A3443" w:rsidRDefault="00487E6A" w:rsidP="0038518C">
            <w:pPr>
              <w:pStyle w:val="TableParagraph"/>
              <w:spacing w:line="240" w:lineRule="auto"/>
              <w:rPr>
                <w:sz w:val="24"/>
                <w:szCs w:val="24"/>
              </w:rPr>
            </w:pPr>
            <w:r w:rsidRPr="003A3443">
              <w:rPr>
                <w:spacing w:val="-2"/>
                <w:sz w:val="24"/>
                <w:szCs w:val="24"/>
              </w:rPr>
              <w:t>1,85-</w:t>
            </w:r>
            <w:r w:rsidRPr="003A3443">
              <w:rPr>
                <w:spacing w:val="-4"/>
                <w:sz w:val="24"/>
                <w:szCs w:val="24"/>
              </w:rPr>
              <w:t>4,22</w:t>
            </w:r>
          </w:p>
        </w:tc>
        <w:tc>
          <w:tcPr>
            <w:tcW w:w="1467" w:type="dxa"/>
          </w:tcPr>
          <w:p w14:paraId="56CB0492" w14:textId="77777777" w:rsidR="00487E6A" w:rsidRPr="003A3443" w:rsidRDefault="00487E6A" w:rsidP="0038518C">
            <w:pPr>
              <w:pStyle w:val="TableParagraph"/>
              <w:spacing w:line="240" w:lineRule="auto"/>
              <w:rPr>
                <w:sz w:val="24"/>
                <w:szCs w:val="24"/>
              </w:rPr>
            </w:pPr>
            <w:r w:rsidRPr="003A3443">
              <w:rPr>
                <w:spacing w:val="-2"/>
                <w:sz w:val="24"/>
                <w:szCs w:val="24"/>
              </w:rPr>
              <w:t>1,03±0,01</w:t>
            </w:r>
          </w:p>
        </w:tc>
        <w:tc>
          <w:tcPr>
            <w:tcW w:w="915" w:type="dxa"/>
          </w:tcPr>
          <w:p w14:paraId="457B26B6" w14:textId="77777777" w:rsidR="00487E6A" w:rsidRPr="003A3443" w:rsidRDefault="00487E6A" w:rsidP="0038518C">
            <w:pPr>
              <w:pStyle w:val="TableParagraph"/>
              <w:spacing w:line="240" w:lineRule="auto"/>
              <w:rPr>
                <w:sz w:val="24"/>
                <w:szCs w:val="24"/>
              </w:rPr>
            </w:pPr>
            <w:r w:rsidRPr="003A3443">
              <w:rPr>
                <w:spacing w:val="-4"/>
                <w:sz w:val="24"/>
                <w:szCs w:val="24"/>
              </w:rPr>
              <w:t>0,09</w:t>
            </w:r>
          </w:p>
        </w:tc>
        <w:tc>
          <w:tcPr>
            <w:tcW w:w="917" w:type="dxa"/>
          </w:tcPr>
          <w:p w14:paraId="2088ED82" w14:textId="77777777" w:rsidR="00487E6A" w:rsidRPr="003A3443" w:rsidRDefault="00487E6A" w:rsidP="0038518C">
            <w:pPr>
              <w:pStyle w:val="TableParagraph"/>
              <w:spacing w:line="240" w:lineRule="auto"/>
              <w:rPr>
                <w:sz w:val="24"/>
                <w:szCs w:val="24"/>
              </w:rPr>
            </w:pPr>
            <w:r w:rsidRPr="003A3443">
              <w:rPr>
                <w:spacing w:val="-4"/>
                <w:sz w:val="24"/>
                <w:szCs w:val="24"/>
              </w:rPr>
              <w:t>8,40</w:t>
            </w:r>
          </w:p>
        </w:tc>
        <w:tc>
          <w:tcPr>
            <w:tcW w:w="1282" w:type="dxa"/>
          </w:tcPr>
          <w:p w14:paraId="400C6274" w14:textId="77777777" w:rsidR="00487E6A" w:rsidRPr="003A3443" w:rsidRDefault="00487E6A" w:rsidP="0038518C">
            <w:pPr>
              <w:pStyle w:val="TableParagraph"/>
              <w:spacing w:line="240" w:lineRule="auto"/>
              <w:rPr>
                <w:sz w:val="24"/>
                <w:szCs w:val="24"/>
              </w:rPr>
            </w:pPr>
            <w:r w:rsidRPr="003A3443">
              <w:rPr>
                <w:spacing w:val="-2"/>
                <w:sz w:val="24"/>
                <w:szCs w:val="24"/>
              </w:rPr>
              <w:t>0,85-</w:t>
            </w:r>
            <w:r w:rsidRPr="003A3443">
              <w:rPr>
                <w:spacing w:val="-4"/>
                <w:sz w:val="24"/>
                <w:szCs w:val="24"/>
              </w:rPr>
              <w:t>1,20</w:t>
            </w:r>
          </w:p>
        </w:tc>
        <w:tc>
          <w:tcPr>
            <w:tcW w:w="1888" w:type="dxa"/>
          </w:tcPr>
          <w:p w14:paraId="3629C7E5" w14:textId="77777777" w:rsidR="00487E6A" w:rsidRPr="003A3443" w:rsidRDefault="00487E6A" w:rsidP="0038518C">
            <w:pPr>
              <w:pStyle w:val="TableParagraph"/>
              <w:spacing w:line="240" w:lineRule="auto"/>
              <w:rPr>
                <w:sz w:val="24"/>
                <w:szCs w:val="24"/>
              </w:rPr>
            </w:pPr>
            <w:r w:rsidRPr="003A3443">
              <w:rPr>
                <w:spacing w:val="-2"/>
                <w:sz w:val="24"/>
                <w:szCs w:val="24"/>
              </w:rPr>
              <w:t>3,35±0,33</w:t>
            </w:r>
          </w:p>
        </w:tc>
      </w:tr>
    </w:tbl>
    <w:p w14:paraId="5432A935" w14:textId="77777777" w:rsidR="0059750D" w:rsidRPr="003A3443" w:rsidRDefault="0059750D">
      <w:pPr>
        <w:rPr>
          <w:lang w:val="kk-KZ"/>
        </w:rPr>
      </w:pPr>
    </w:p>
    <w:p w14:paraId="36923C88" w14:textId="77777777" w:rsidR="006443A6" w:rsidRPr="003A3443" w:rsidRDefault="006443A6">
      <w:pPr>
        <w:rPr>
          <w:lang w:val="kk-KZ"/>
        </w:rPr>
      </w:pPr>
    </w:p>
    <w:p w14:paraId="232904ED" w14:textId="77777777" w:rsidR="006443A6" w:rsidRPr="003A3443" w:rsidRDefault="006443A6">
      <w:pPr>
        <w:rPr>
          <w:lang w:val="kk-KZ"/>
        </w:rPr>
        <w:sectPr w:rsidR="006443A6" w:rsidRPr="003A3443" w:rsidSect="00AE0D48">
          <w:pgSz w:w="16838" w:h="11906" w:orient="landscape"/>
          <w:pgMar w:top="1701" w:right="567" w:bottom="1134" w:left="1134" w:header="709" w:footer="709" w:gutter="0"/>
          <w:cols w:space="708"/>
          <w:docGrid w:linePitch="360"/>
        </w:sectPr>
      </w:pPr>
    </w:p>
    <w:p w14:paraId="1A52E1B3" w14:textId="51C7589F" w:rsidR="006443A6" w:rsidRPr="003A3443" w:rsidRDefault="006443A6" w:rsidP="006443A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1</w:t>
      </w:r>
      <w:r w:rsidR="005E4157">
        <w:rPr>
          <w:rFonts w:ascii="Times New Roman" w:hAnsi="Times New Roman"/>
          <w:sz w:val="28"/>
          <w:szCs w:val="28"/>
          <w:lang w:val="kk-KZ"/>
        </w:rPr>
        <w:t>5</w:t>
      </w:r>
      <w:r w:rsidRPr="003A3443">
        <w:rPr>
          <w:rFonts w:ascii="Times New Roman" w:hAnsi="Times New Roman"/>
          <w:sz w:val="28"/>
          <w:szCs w:val="28"/>
          <w:lang w:val="kk-KZ"/>
        </w:rPr>
        <w:t>-суретке сәйкес, біз MorphoXL көмегімен алынған кубитальді және гантельді индексінің орташа мәндерінің арақатынасын алдық. Алынған деректер бойынша, кубитальді және гантельді индекстерінің арақатынасы неғұрлым жоғары болса, соғұрлым тұқымдылық пайызы жоғары болады деп болжауға болады. Бұл алынған арақатынас индекстері 2-кесте</w:t>
      </w:r>
      <w:r w:rsidR="001723FE" w:rsidRPr="003A3443">
        <w:rPr>
          <w:rFonts w:ascii="Times New Roman" w:hAnsi="Times New Roman"/>
          <w:sz w:val="28"/>
          <w:szCs w:val="28"/>
          <w:lang w:val="kk-KZ"/>
        </w:rPr>
        <w:t>ге сәйкес келеді, онда ЖК «Тлеух</w:t>
      </w:r>
      <w:r w:rsidRPr="003A3443">
        <w:rPr>
          <w:rFonts w:ascii="Times New Roman" w:hAnsi="Times New Roman"/>
          <w:sz w:val="28"/>
          <w:szCs w:val="28"/>
          <w:lang w:val="kk-KZ"/>
        </w:rPr>
        <w:t>ан» және ЖК «Beequeen»-де тұқымдылық пайызы өте жоғары, бұл кубитальді және гантелді индекстерінің арақатынасына сәйкес келеді. Сондай-ақ, ЖК «Жамбо Тау Бал» және ЖК «Мыхмет» шаруашылықтарында тұқымдылық пайыздары ең</w:t>
      </w:r>
      <w:r w:rsidR="00A5155C" w:rsidRPr="003A3443">
        <w:rPr>
          <w:rFonts w:ascii="Times New Roman" w:hAnsi="Times New Roman"/>
          <w:sz w:val="28"/>
          <w:szCs w:val="28"/>
          <w:lang w:val="kk-KZ"/>
        </w:rPr>
        <w:t xml:space="preserve"> төмен, тиісінше 33% және 39% (2</w:t>
      </w:r>
      <w:r w:rsidRPr="003A3443">
        <w:rPr>
          <w:rFonts w:ascii="Times New Roman" w:hAnsi="Times New Roman"/>
          <w:sz w:val="28"/>
          <w:szCs w:val="28"/>
          <w:lang w:val="kk-KZ"/>
        </w:rPr>
        <w:t>-кестеге сәйкес), бұл индекстердің арақатынасының графигінде төмен коэффициенттерге сәйкес келеді</w:t>
      </w:r>
      <w:r w:rsidR="00B05051" w:rsidRPr="003A3443">
        <w:rPr>
          <w:rFonts w:ascii="Times New Roman" w:hAnsi="Times New Roman"/>
          <w:sz w:val="28"/>
          <w:szCs w:val="28"/>
          <w:lang w:val="kk-KZ"/>
        </w:rPr>
        <w:t>.</w:t>
      </w:r>
    </w:p>
    <w:p w14:paraId="763A48DD" w14:textId="77777777" w:rsidR="003E3230" w:rsidRPr="003A3443" w:rsidRDefault="003E3230" w:rsidP="006443A6">
      <w:pPr>
        <w:spacing w:after="0" w:line="240" w:lineRule="auto"/>
        <w:ind w:firstLine="708"/>
        <w:jc w:val="both"/>
        <w:rPr>
          <w:rFonts w:ascii="Times New Roman" w:hAnsi="Times New Roman"/>
          <w:sz w:val="28"/>
          <w:szCs w:val="28"/>
          <w:lang w:val="kk-KZ"/>
        </w:rPr>
      </w:pPr>
    </w:p>
    <w:p w14:paraId="2C255EA5" w14:textId="77777777" w:rsidR="003E3230" w:rsidRPr="003A3443" w:rsidRDefault="003E3230" w:rsidP="00AE0D48">
      <w:pPr>
        <w:jc w:val="center"/>
        <w:rPr>
          <w:lang w:val="kk-KZ"/>
        </w:rPr>
      </w:pPr>
      <w:r w:rsidRPr="003A3443">
        <w:rPr>
          <w:noProof/>
          <w:lang w:eastAsia="ru-RU"/>
        </w:rPr>
        <w:drawing>
          <wp:inline distT="0" distB="0" distL="0" distR="0" wp14:anchorId="69245015" wp14:editId="0B15FA7F">
            <wp:extent cx="5401310" cy="4217159"/>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5633" cy="4220534"/>
                    </a:xfrm>
                    <a:prstGeom prst="rect">
                      <a:avLst/>
                    </a:prstGeom>
                    <a:noFill/>
                  </pic:spPr>
                </pic:pic>
              </a:graphicData>
            </a:graphic>
          </wp:inline>
        </w:drawing>
      </w:r>
    </w:p>
    <w:p w14:paraId="30AC9D89" w14:textId="71CF000E" w:rsidR="003E3230" w:rsidRPr="003A3443" w:rsidRDefault="003E3230" w:rsidP="003E3230">
      <w:pPr>
        <w:jc w:val="center"/>
        <w:rPr>
          <w:rFonts w:ascii="Times New Roman" w:hAnsi="Times New Roman"/>
          <w:spacing w:val="-2"/>
          <w:sz w:val="28"/>
          <w:szCs w:val="28"/>
          <w:lang w:val="kk-KZ"/>
        </w:rPr>
      </w:pPr>
      <w:r w:rsidRPr="003A3443">
        <w:rPr>
          <w:rFonts w:ascii="Times New Roman" w:hAnsi="Times New Roman"/>
          <w:sz w:val="28"/>
          <w:szCs w:val="28"/>
          <w:lang w:val="kk-KZ"/>
        </w:rPr>
        <w:t>Сурет 1</w:t>
      </w:r>
      <w:r w:rsidR="005E4157">
        <w:rPr>
          <w:rFonts w:ascii="Times New Roman" w:hAnsi="Times New Roman"/>
          <w:sz w:val="28"/>
          <w:szCs w:val="28"/>
          <w:lang w:val="kk-KZ"/>
        </w:rPr>
        <w:t>5</w:t>
      </w:r>
      <w:r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Pr="003A3443">
        <w:rPr>
          <w:rFonts w:ascii="Times New Roman" w:hAnsi="Times New Roman"/>
          <w:sz w:val="28"/>
          <w:szCs w:val="28"/>
          <w:lang w:val="kk-KZ"/>
        </w:rPr>
        <w:t>Кубитальді,</w:t>
      </w:r>
      <w:r w:rsidRPr="003A3443">
        <w:rPr>
          <w:rFonts w:ascii="Times New Roman" w:hAnsi="Times New Roman"/>
          <w:spacing w:val="-6"/>
          <w:sz w:val="28"/>
          <w:szCs w:val="28"/>
          <w:lang w:val="kk-KZ"/>
        </w:rPr>
        <w:t xml:space="preserve"> </w:t>
      </w:r>
      <w:r w:rsidRPr="003A3443">
        <w:rPr>
          <w:rFonts w:ascii="Times New Roman" w:hAnsi="Times New Roman"/>
          <w:sz w:val="28"/>
          <w:szCs w:val="28"/>
          <w:lang w:val="kk-KZ"/>
        </w:rPr>
        <w:t>гантельді</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индекстердің</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және</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 xml:space="preserve">дискоидальді жылжудың </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 xml:space="preserve">өзгергіштік </w:t>
      </w:r>
      <w:r w:rsidRPr="003A3443">
        <w:rPr>
          <w:rFonts w:ascii="Times New Roman" w:hAnsi="Times New Roman"/>
          <w:spacing w:val="-2"/>
          <w:sz w:val="28"/>
          <w:szCs w:val="28"/>
          <w:lang w:val="kk-KZ"/>
        </w:rPr>
        <w:t>графигі</w:t>
      </w:r>
    </w:p>
    <w:p w14:paraId="783BFA0B" w14:textId="734CFA45" w:rsidR="00EF0CBE" w:rsidRPr="003A3443" w:rsidRDefault="00EF0CBE" w:rsidP="00EF0CBE">
      <w:pPr>
        <w:spacing w:after="0" w:line="240" w:lineRule="auto"/>
        <w:ind w:firstLine="708"/>
        <w:jc w:val="both"/>
        <w:rPr>
          <w:rFonts w:ascii="Times New Roman" w:hAnsi="Times New Roman"/>
          <w:spacing w:val="-2"/>
          <w:sz w:val="28"/>
          <w:szCs w:val="28"/>
          <w:lang w:val="kk-KZ"/>
        </w:rPr>
      </w:pPr>
      <w:r w:rsidRPr="003A3443">
        <w:rPr>
          <w:rFonts w:ascii="Times New Roman" w:hAnsi="Times New Roman"/>
          <w:spacing w:val="-2"/>
          <w:sz w:val="28"/>
          <w:szCs w:val="28"/>
          <w:lang w:val="kk-KZ"/>
        </w:rPr>
        <w:t>Жүргізілген морфометриялық талдау нәтижесінде кубитальді және гантельді индекстерінің арақатынасы тұқымдылық пайызының жоғары болуымен тығыз байланысты екені анықталды. Алынған нәтижелер омарта шаруашылықтарында селекциялық жұмыстар жүргізу барысында кубитальді және гантельді индекстеріне ерекше назар аудару қажеттігін көрсетеді. Бұл көрсеткіштердің жоғары болуы аралардың генетикалық тазалығы мен олардың тұқымдық сапасын сақтауға мүмкіндік береді.</w:t>
      </w:r>
    </w:p>
    <w:p w14:paraId="3A42B4F8" w14:textId="77777777" w:rsidR="003E3230" w:rsidRPr="003A3443" w:rsidRDefault="003E3230" w:rsidP="006443A6">
      <w:pPr>
        <w:spacing w:after="0" w:line="240" w:lineRule="auto"/>
        <w:ind w:firstLine="708"/>
        <w:jc w:val="both"/>
        <w:rPr>
          <w:rFonts w:ascii="Times New Roman" w:hAnsi="Times New Roman"/>
          <w:sz w:val="28"/>
          <w:szCs w:val="28"/>
          <w:lang w:val="kk-KZ"/>
        </w:rPr>
      </w:pPr>
    </w:p>
    <w:p w14:paraId="7DFC1B15" w14:textId="77777777" w:rsidR="00B05051" w:rsidRPr="003A3443" w:rsidRDefault="00B05051" w:rsidP="006443A6">
      <w:pPr>
        <w:spacing w:after="0" w:line="240" w:lineRule="auto"/>
        <w:ind w:firstLine="708"/>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D8223E" w:rsidRPr="003A3443" w14:paraId="01DC09FF" w14:textId="77777777" w:rsidTr="003C355F">
        <w:tc>
          <w:tcPr>
            <w:tcW w:w="9344" w:type="dxa"/>
          </w:tcPr>
          <w:p w14:paraId="4BA7DD27" w14:textId="77777777" w:rsidR="00B05051" w:rsidRPr="003A3443" w:rsidRDefault="00B05051" w:rsidP="00B05051">
            <w:pPr>
              <w:spacing w:after="0" w:line="240" w:lineRule="auto"/>
              <w:jc w:val="center"/>
              <w:rPr>
                <w:rFonts w:ascii="Times New Roman" w:hAnsi="Times New Roman"/>
                <w:sz w:val="28"/>
                <w:szCs w:val="28"/>
                <w:lang w:val="kk-KZ"/>
              </w:rPr>
            </w:pPr>
            <w:r w:rsidRPr="003A3443">
              <w:rPr>
                <w:noProof/>
              </w:rPr>
              <w:drawing>
                <wp:inline distT="0" distB="0" distL="0" distR="0" wp14:anchorId="46F16688" wp14:editId="59B33E39">
                  <wp:extent cx="5625238" cy="4653886"/>
                  <wp:effectExtent l="0" t="0" r="0" b="0"/>
                  <wp:docPr id="84" name="Image 8" descr="C:\Users\beeunit\Desktop\Рисунок индексов 2.jpg"/>
                  <wp:cNvGraphicFramePr/>
                  <a:graphic xmlns:a="http://schemas.openxmlformats.org/drawingml/2006/main">
                    <a:graphicData uri="http://schemas.openxmlformats.org/drawingml/2006/picture">
                      <pic:pic xmlns:pic="http://schemas.openxmlformats.org/drawingml/2006/picture">
                        <pic:nvPicPr>
                          <pic:cNvPr id="84" name="Image 8" descr="C:\Users\beeunit\Desktop\Рисунок индексов 2.jpg"/>
                          <pic:cNvPicPr/>
                        </pic:nvPicPr>
                        <pic:blipFill>
                          <a:blip r:embed="rId27" cstate="print"/>
                          <a:stretch>
                            <a:fillRect/>
                          </a:stretch>
                        </pic:blipFill>
                        <pic:spPr>
                          <a:xfrm>
                            <a:off x="0" y="0"/>
                            <a:ext cx="5703647" cy="4718755"/>
                          </a:xfrm>
                          <a:prstGeom prst="rect">
                            <a:avLst/>
                          </a:prstGeom>
                        </pic:spPr>
                      </pic:pic>
                    </a:graphicData>
                  </a:graphic>
                </wp:inline>
              </w:drawing>
            </w:r>
          </w:p>
        </w:tc>
      </w:tr>
      <w:tr w:rsidR="00D8223E" w:rsidRPr="003A3443" w14:paraId="2B5DD595" w14:textId="77777777" w:rsidTr="003C355F">
        <w:tc>
          <w:tcPr>
            <w:tcW w:w="9344" w:type="dxa"/>
          </w:tcPr>
          <w:p w14:paraId="71783388" w14:textId="77777777" w:rsidR="00B05051" w:rsidRPr="003A3443" w:rsidRDefault="00B05051" w:rsidP="00B05051">
            <w:pPr>
              <w:spacing w:after="0" w:line="240" w:lineRule="auto"/>
              <w:jc w:val="center"/>
              <w:rPr>
                <w:rFonts w:ascii="Times New Roman" w:hAnsi="Times New Roman"/>
                <w:sz w:val="28"/>
                <w:szCs w:val="28"/>
                <w:lang w:val="kk-KZ"/>
              </w:rPr>
            </w:pPr>
            <w:r w:rsidRPr="003A3443">
              <w:rPr>
                <w:noProof/>
              </w:rPr>
              <w:drawing>
                <wp:inline distT="0" distB="0" distL="0" distR="0" wp14:anchorId="6AEFC57D" wp14:editId="0B783098">
                  <wp:extent cx="5662930" cy="3779759"/>
                  <wp:effectExtent l="0" t="0" r="0" b="0"/>
                  <wp:docPr id="4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a:picLocks noChangeAspect="1"/>
                          </pic:cNvPicPr>
                        </pic:nvPicPr>
                        <pic:blipFill>
                          <a:blip r:embed="rId28"/>
                          <a:srcRect l="35618" t="24829" r="25890" b="19131"/>
                          <a:stretch>
                            <a:fillRect/>
                          </a:stretch>
                        </pic:blipFill>
                        <pic:spPr>
                          <a:xfrm>
                            <a:off x="0" y="0"/>
                            <a:ext cx="5713879" cy="3813765"/>
                          </a:xfrm>
                          <a:prstGeom prst="rect">
                            <a:avLst/>
                          </a:prstGeom>
                          <a:ln>
                            <a:noFill/>
                          </a:ln>
                        </pic:spPr>
                      </pic:pic>
                    </a:graphicData>
                  </a:graphic>
                </wp:inline>
              </w:drawing>
            </w:r>
          </w:p>
        </w:tc>
      </w:tr>
      <w:tr w:rsidR="00B05051" w:rsidRPr="003A3443" w14:paraId="6944C36D" w14:textId="77777777" w:rsidTr="003C355F">
        <w:tc>
          <w:tcPr>
            <w:tcW w:w="9344" w:type="dxa"/>
          </w:tcPr>
          <w:p w14:paraId="49D77232" w14:textId="7C2AD6D4" w:rsidR="00B05051" w:rsidRPr="003A3443" w:rsidRDefault="00B05051" w:rsidP="00B05051">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Сурет 1</w:t>
            </w:r>
            <w:r w:rsidR="00AE0D48">
              <w:rPr>
                <w:rFonts w:ascii="Times New Roman" w:hAnsi="Times New Roman"/>
                <w:sz w:val="28"/>
                <w:szCs w:val="28"/>
                <w:lang w:val="kk-KZ"/>
              </w:rPr>
              <w:t>6</w:t>
            </w:r>
            <w:r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Pr="003A3443">
              <w:rPr>
                <w:rFonts w:ascii="Times New Roman" w:hAnsi="Times New Roman"/>
                <w:sz w:val="28"/>
                <w:szCs w:val="28"/>
                <w:lang w:val="kk-KZ"/>
              </w:rPr>
              <w:t>Шаруа</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қожалықтарының</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орташа</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мәнімен</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кубитальды</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және</w:t>
            </w:r>
            <w:r w:rsidRPr="003A3443">
              <w:rPr>
                <w:rFonts w:ascii="Times New Roman" w:hAnsi="Times New Roman"/>
                <w:spacing w:val="-3"/>
                <w:sz w:val="28"/>
                <w:szCs w:val="28"/>
                <w:lang w:val="kk-KZ"/>
              </w:rPr>
              <w:t xml:space="preserve"> </w:t>
            </w:r>
            <w:r w:rsidRPr="003A3443">
              <w:rPr>
                <w:rFonts w:ascii="Times New Roman" w:hAnsi="Times New Roman"/>
                <w:spacing w:val="-2"/>
                <w:sz w:val="28"/>
                <w:szCs w:val="28"/>
                <w:lang w:val="kk-KZ"/>
              </w:rPr>
              <w:t xml:space="preserve">гантельді </w:t>
            </w:r>
            <w:r w:rsidRPr="003A3443">
              <w:rPr>
                <w:rFonts w:ascii="Times New Roman" w:hAnsi="Times New Roman"/>
                <w:sz w:val="28"/>
                <w:szCs w:val="28"/>
                <w:lang w:val="kk-KZ"/>
              </w:rPr>
              <w:t>индекстің</w:t>
            </w:r>
            <w:r w:rsidRPr="003A3443">
              <w:rPr>
                <w:rFonts w:ascii="Times New Roman" w:hAnsi="Times New Roman"/>
                <w:spacing w:val="-2"/>
                <w:sz w:val="28"/>
                <w:szCs w:val="28"/>
                <w:lang w:val="kk-KZ"/>
              </w:rPr>
              <w:t xml:space="preserve"> қатынасы</w:t>
            </w:r>
          </w:p>
        </w:tc>
      </w:tr>
    </w:tbl>
    <w:p w14:paraId="33047895" w14:textId="689B3D0D" w:rsidR="00B05051" w:rsidRPr="003A3443" w:rsidRDefault="003E3230" w:rsidP="00B05051">
      <w:pPr>
        <w:pStyle w:val="af6"/>
        <w:widowControl w:val="0"/>
        <w:tabs>
          <w:tab w:val="left" w:pos="1014"/>
        </w:tabs>
        <w:autoSpaceDE w:val="0"/>
        <w:autoSpaceDN w:val="0"/>
        <w:spacing w:after="0" w:line="240" w:lineRule="auto"/>
        <w:ind w:left="0"/>
        <w:contextualSpacing w:val="0"/>
        <w:jc w:val="both"/>
        <w:rPr>
          <w:rFonts w:ascii="Times New Roman" w:hAnsi="Times New Roman"/>
          <w:sz w:val="28"/>
          <w:szCs w:val="28"/>
          <w:lang w:val="kk-KZ"/>
        </w:rPr>
      </w:pPr>
      <w:r w:rsidRPr="003A3443">
        <w:rPr>
          <w:rFonts w:ascii="Times New Roman" w:hAnsi="Times New Roman"/>
          <w:sz w:val="28"/>
          <w:szCs w:val="28"/>
          <w:lang w:val="kk-KZ"/>
        </w:rPr>
        <w:lastRenderedPageBreak/>
        <w:tab/>
      </w:r>
      <w:r w:rsidR="00B05051" w:rsidRPr="003A3443">
        <w:rPr>
          <w:rFonts w:ascii="Times New Roman" w:hAnsi="Times New Roman"/>
          <w:sz w:val="28"/>
          <w:szCs w:val="28"/>
          <w:lang w:val="kk-KZ"/>
        </w:rPr>
        <w:t>1</w:t>
      </w:r>
      <w:r w:rsidR="00AE0D48">
        <w:rPr>
          <w:rFonts w:ascii="Times New Roman" w:hAnsi="Times New Roman"/>
          <w:sz w:val="28"/>
          <w:szCs w:val="28"/>
          <w:lang w:val="kk-KZ"/>
        </w:rPr>
        <w:t>6</w:t>
      </w:r>
      <w:r w:rsidR="00B05051"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00B05051" w:rsidRPr="003A3443">
        <w:rPr>
          <w:rFonts w:ascii="Times New Roman" w:hAnsi="Times New Roman"/>
          <w:sz w:val="28"/>
          <w:szCs w:val="28"/>
          <w:lang w:val="kk-KZ"/>
        </w:rPr>
        <w:t>суретке сәйкес, Morpho XL көмегімен алынған кубитальді және гантельді индексінің орташа мәндерінің арақатынасын алдық. Алынған мәліметтерге сәйкес, кубитальді және гантельді индекстерінің арақатынасының индексі неғұрлым жоғары болса, тұқымның пайызы соғұрлым жоғары болады деп болжауға болады.</w:t>
      </w:r>
      <w:r w:rsidR="0073759F" w:rsidRPr="003A3443">
        <w:rPr>
          <w:rFonts w:ascii="Times New Roman" w:hAnsi="Times New Roman"/>
          <w:sz w:val="28"/>
          <w:szCs w:val="28"/>
          <w:lang w:val="kk-KZ"/>
        </w:rPr>
        <w:t xml:space="preserve"> Кубитальді және гантельді индекстерінің жоғары мәндері аралардың селекциялық маңыздылығын көрсететін негізгі факторлар болып табылады. Ал дискоидальді ығысу көрсеткішінің үлкен өзгергіштігі аралардың генетикалық әртүрлілігі мен экологиялық бейімделу қабілетін көрсетеді. Бұл нәтижелер омарта шаруашылықтарында селекциялық жұмыс жүргізуде маңызды ғылыми негіз бола алады.</w:t>
      </w:r>
      <w:r w:rsidR="00B05051" w:rsidRPr="003A3443">
        <w:rPr>
          <w:rFonts w:ascii="Times New Roman" w:hAnsi="Times New Roman"/>
          <w:sz w:val="28"/>
          <w:szCs w:val="28"/>
          <w:lang w:val="kk-KZ"/>
        </w:rPr>
        <w:t xml:space="preserve"> Бұл</w:t>
      </w:r>
      <w:r w:rsidR="0073759F" w:rsidRPr="003A3443">
        <w:rPr>
          <w:rFonts w:ascii="Times New Roman" w:hAnsi="Times New Roman"/>
          <w:sz w:val="28"/>
          <w:szCs w:val="28"/>
          <w:lang w:val="kk-KZ"/>
        </w:rPr>
        <w:t xml:space="preserve"> алынған арақатынас индекстері 3</w:t>
      </w:r>
      <w:r w:rsidR="00B05051" w:rsidRPr="003A3443">
        <w:rPr>
          <w:rFonts w:ascii="Times New Roman" w:hAnsi="Times New Roman"/>
          <w:sz w:val="28"/>
          <w:szCs w:val="28"/>
          <w:lang w:val="kk-KZ"/>
        </w:rPr>
        <w:t>- кестег</w:t>
      </w:r>
      <w:r w:rsidR="00E33BCF" w:rsidRPr="003A3443">
        <w:rPr>
          <w:rFonts w:ascii="Times New Roman" w:hAnsi="Times New Roman"/>
          <w:sz w:val="28"/>
          <w:szCs w:val="28"/>
          <w:lang w:val="kk-KZ"/>
        </w:rPr>
        <w:t>е сәйкес келеді, мұнда ЖК «Тлеух</w:t>
      </w:r>
      <w:r w:rsidR="00B05051" w:rsidRPr="003A3443">
        <w:rPr>
          <w:rFonts w:ascii="Times New Roman" w:hAnsi="Times New Roman"/>
          <w:sz w:val="28"/>
          <w:szCs w:val="28"/>
          <w:lang w:val="kk-KZ"/>
        </w:rPr>
        <w:t>ан» мен ЖК «Beequeen» тұқымның өте жоғары пайызына ие, олар кубитальді және гантельді индекстерінің арақатынасына сәйкес келеді. Сондай-ақ</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ЖК</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«Жамбо</w:t>
      </w:r>
      <w:r w:rsidR="00B05051" w:rsidRPr="003A3443">
        <w:rPr>
          <w:rFonts w:ascii="Times New Roman" w:hAnsi="Times New Roman"/>
          <w:spacing w:val="-10"/>
          <w:sz w:val="28"/>
          <w:szCs w:val="28"/>
          <w:lang w:val="kk-KZ"/>
        </w:rPr>
        <w:t xml:space="preserve"> </w:t>
      </w:r>
      <w:r w:rsidR="00B05051" w:rsidRPr="003A3443">
        <w:rPr>
          <w:rFonts w:ascii="Times New Roman" w:hAnsi="Times New Roman"/>
          <w:sz w:val="28"/>
          <w:szCs w:val="28"/>
          <w:lang w:val="kk-KZ"/>
        </w:rPr>
        <w:t>Тау</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Бал»</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және</w:t>
      </w:r>
      <w:r w:rsidR="00B05051" w:rsidRPr="003A3443">
        <w:rPr>
          <w:rFonts w:ascii="Times New Roman" w:hAnsi="Times New Roman"/>
          <w:spacing w:val="-9"/>
          <w:sz w:val="28"/>
          <w:szCs w:val="28"/>
          <w:lang w:val="kk-KZ"/>
        </w:rPr>
        <w:t xml:space="preserve"> </w:t>
      </w:r>
      <w:r w:rsidR="00B05051" w:rsidRPr="003A3443">
        <w:rPr>
          <w:rFonts w:ascii="Times New Roman" w:hAnsi="Times New Roman"/>
          <w:sz w:val="28"/>
          <w:szCs w:val="28"/>
          <w:lang w:val="kk-KZ"/>
        </w:rPr>
        <w:t>ЖК</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«Мыхмет»</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тұқымның</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ең</w:t>
      </w:r>
      <w:r w:rsidR="00B05051" w:rsidRPr="003A3443">
        <w:rPr>
          <w:rFonts w:ascii="Times New Roman" w:hAnsi="Times New Roman"/>
          <w:spacing w:val="-7"/>
          <w:sz w:val="28"/>
          <w:szCs w:val="28"/>
          <w:lang w:val="kk-KZ"/>
        </w:rPr>
        <w:t xml:space="preserve"> </w:t>
      </w:r>
      <w:r w:rsidR="00B05051" w:rsidRPr="003A3443">
        <w:rPr>
          <w:rFonts w:ascii="Times New Roman" w:hAnsi="Times New Roman"/>
          <w:sz w:val="28"/>
          <w:szCs w:val="28"/>
          <w:lang w:val="kk-KZ"/>
        </w:rPr>
        <w:t>төмен</w:t>
      </w:r>
      <w:r w:rsidR="00B05051" w:rsidRPr="003A3443">
        <w:rPr>
          <w:rFonts w:ascii="Times New Roman" w:hAnsi="Times New Roman"/>
          <w:spacing w:val="-7"/>
          <w:sz w:val="28"/>
          <w:szCs w:val="28"/>
          <w:lang w:val="kk-KZ"/>
        </w:rPr>
        <w:t xml:space="preserve"> </w:t>
      </w:r>
      <w:r w:rsidR="00B05051" w:rsidRPr="003A3443">
        <w:rPr>
          <w:rFonts w:ascii="Times New Roman" w:hAnsi="Times New Roman"/>
          <w:sz w:val="28"/>
          <w:szCs w:val="28"/>
          <w:lang w:val="kk-KZ"/>
        </w:rPr>
        <w:t>пайызына</w:t>
      </w:r>
      <w:r w:rsidR="00B05051" w:rsidRPr="003A3443">
        <w:rPr>
          <w:rFonts w:ascii="Times New Roman" w:hAnsi="Times New Roman"/>
          <w:spacing w:val="-12"/>
          <w:sz w:val="28"/>
          <w:szCs w:val="28"/>
          <w:lang w:val="kk-KZ"/>
        </w:rPr>
        <w:t xml:space="preserve"> </w:t>
      </w:r>
      <w:r w:rsidR="00B05051" w:rsidRPr="003A3443">
        <w:rPr>
          <w:rFonts w:ascii="Times New Roman" w:hAnsi="Times New Roman"/>
          <w:sz w:val="28"/>
          <w:szCs w:val="28"/>
          <w:lang w:val="kk-KZ"/>
        </w:rPr>
        <w:t>ие,</w:t>
      </w:r>
      <w:r w:rsidR="00B05051" w:rsidRPr="003A3443">
        <w:rPr>
          <w:rFonts w:ascii="Times New Roman" w:hAnsi="Times New Roman"/>
          <w:spacing w:val="-8"/>
          <w:sz w:val="28"/>
          <w:szCs w:val="28"/>
          <w:lang w:val="kk-KZ"/>
        </w:rPr>
        <w:t xml:space="preserve"> </w:t>
      </w:r>
      <w:r w:rsidR="00B05051" w:rsidRPr="003A3443">
        <w:rPr>
          <w:rFonts w:ascii="Times New Roman" w:hAnsi="Times New Roman"/>
          <w:sz w:val="28"/>
          <w:szCs w:val="28"/>
          <w:lang w:val="kk-KZ"/>
        </w:rPr>
        <w:t>яғни 33% және 39% (3-кестеге сәйкес), бұл график бойынша индекстердің арақатынасы төмен коэффициенттерге сәйкес келеді.</w:t>
      </w:r>
    </w:p>
    <w:p w14:paraId="12151487" w14:textId="77848C46" w:rsidR="00B05051" w:rsidRPr="003A3443" w:rsidRDefault="00B05051" w:rsidP="00B05051">
      <w:pPr>
        <w:pStyle w:val="a7"/>
        <w:ind w:left="0" w:firstLine="679"/>
      </w:pPr>
      <w:r w:rsidRPr="003A3443">
        <w:t xml:space="preserve">Бұл тұқымның дискоидальді жылжу өзгергіштігі 0,54-тен 4,71-ге дейін, бұл статистикалық өңдеулер бойынша күшті шашырау болып табылады. </w:t>
      </w:r>
      <w:r w:rsidRPr="003A3443">
        <w:rPr>
          <w:i/>
        </w:rPr>
        <w:t xml:space="preserve">A.m.carpatica </w:t>
      </w:r>
      <w:r w:rsidRPr="003A3443">
        <w:t>тұқымының</w:t>
      </w:r>
      <w:r w:rsidRPr="003A3443">
        <w:rPr>
          <w:spacing w:val="40"/>
        </w:rPr>
        <w:t xml:space="preserve"> </w:t>
      </w:r>
      <w:r w:rsidRPr="003A3443">
        <w:t>дискоидальді жылжуы бойынша ЖК</w:t>
      </w:r>
      <w:r w:rsidR="003E3230" w:rsidRPr="003A3443">
        <w:t xml:space="preserve"> </w:t>
      </w:r>
      <w:r w:rsidRPr="003A3443">
        <w:t>«Beequeen» 4,71±0,36,ал ҚазҰАЗУ Оқу- тәжірибелік омартада</w:t>
      </w:r>
      <w:r w:rsidRPr="003A3443">
        <w:rPr>
          <w:spacing w:val="-1"/>
        </w:rPr>
        <w:t xml:space="preserve"> </w:t>
      </w:r>
      <w:r w:rsidRPr="003A3443">
        <w:t>3,52±0,35, бұл</w:t>
      </w:r>
      <w:r w:rsidRPr="003A3443">
        <w:rPr>
          <w:spacing w:val="-1"/>
        </w:rPr>
        <w:t xml:space="preserve"> </w:t>
      </w:r>
      <w:r w:rsidRPr="003A3443">
        <w:t>осындай</w:t>
      </w:r>
      <w:r w:rsidRPr="003A3443">
        <w:rPr>
          <w:spacing w:val="1"/>
        </w:rPr>
        <w:t xml:space="preserve"> </w:t>
      </w:r>
      <w:r w:rsidRPr="003A3443">
        <w:t>ара</w:t>
      </w:r>
      <w:r w:rsidRPr="003A3443">
        <w:rPr>
          <w:spacing w:val="-2"/>
        </w:rPr>
        <w:t xml:space="preserve"> </w:t>
      </w:r>
      <w:r w:rsidRPr="003A3443">
        <w:t>тұқымдары</w:t>
      </w:r>
      <w:r w:rsidRPr="003A3443">
        <w:rPr>
          <w:spacing w:val="-2"/>
        </w:rPr>
        <w:t xml:space="preserve"> </w:t>
      </w:r>
      <w:r w:rsidRPr="003A3443">
        <w:t>үшін</w:t>
      </w:r>
      <w:r w:rsidRPr="003A3443">
        <w:rPr>
          <w:spacing w:val="5"/>
        </w:rPr>
        <w:t xml:space="preserve"> </w:t>
      </w:r>
      <w:r w:rsidRPr="003A3443">
        <w:t>қалыпты көрсеткіш</w:t>
      </w:r>
      <w:r w:rsidRPr="003A3443">
        <w:rPr>
          <w:spacing w:val="-2"/>
        </w:rPr>
        <w:t xml:space="preserve"> болып</w:t>
      </w:r>
      <w:r w:rsidRPr="003A3443">
        <w:t xml:space="preserve"> табылады. Ал </w:t>
      </w:r>
      <w:r w:rsidRPr="003A3443">
        <w:rPr>
          <w:i/>
        </w:rPr>
        <w:t xml:space="preserve">A.m.carnica </w:t>
      </w:r>
      <w:r w:rsidRPr="003A3443">
        <w:t xml:space="preserve">тұқымдары бойынша ең төменгі мәндер ЖК </w:t>
      </w:r>
      <w:r w:rsidR="00255CE8" w:rsidRPr="003A3443">
        <w:t>«Мыхмет» 0,54±0,33, ал ЖК «Тлеух</w:t>
      </w:r>
      <w:r w:rsidRPr="003A3443">
        <w:t>ан» 3,81±0,31, бұл өте жоғары көрсеткіш болып табылады.</w:t>
      </w:r>
    </w:p>
    <w:p w14:paraId="4DC14327" w14:textId="77777777" w:rsidR="00B05051" w:rsidRPr="003A3443" w:rsidRDefault="00B05051" w:rsidP="00B05051">
      <w:pPr>
        <w:pStyle w:val="a7"/>
        <w:ind w:left="0" w:firstLine="708"/>
      </w:pPr>
      <w:r w:rsidRPr="003A3443">
        <w:t>Сондай-ақ ЖК «Beequeen» және ЖК «Гүлдала бал ара шаруашылығы» шаруашылықтарындағы</w:t>
      </w:r>
      <w:r w:rsidRPr="003A3443">
        <w:rPr>
          <w:spacing w:val="-15"/>
        </w:rPr>
        <w:t xml:space="preserve"> </w:t>
      </w:r>
      <w:r w:rsidRPr="003A3443">
        <w:t>таралу</w:t>
      </w:r>
      <w:r w:rsidRPr="003A3443">
        <w:rPr>
          <w:spacing w:val="-15"/>
        </w:rPr>
        <w:t xml:space="preserve"> </w:t>
      </w:r>
      <w:r w:rsidRPr="003A3443">
        <w:t>жиілігінің</w:t>
      </w:r>
      <w:r w:rsidRPr="003A3443">
        <w:rPr>
          <w:spacing w:val="-15"/>
        </w:rPr>
        <w:t xml:space="preserve"> </w:t>
      </w:r>
      <w:r w:rsidRPr="003A3443">
        <w:t>сенімгерлік</w:t>
      </w:r>
      <w:r w:rsidRPr="003A3443">
        <w:rPr>
          <w:spacing w:val="-15"/>
        </w:rPr>
        <w:t xml:space="preserve"> </w:t>
      </w:r>
      <w:r w:rsidRPr="003A3443">
        <w:t>межелдемесінде</w:t>
      </w:r>
      <w:r w:rsidRPr="003A3443">
        <w:rPr>
          <w:spacing w:val="-15"/>
        </w:rPr>
        <w:t xml:space="preserve"> </w:t>
      </w:r>
      <w:r w:rsidRPr="003A3443">
        <w:rPr>
          <w:i/>
        </w:rPr>
        <w:t>A.m.carnica</w:t>
      </w:r>
      <w:r w:rsidRPr="003A3443">
        <w:rPr>
          <w:i/>
          <w:spacing w:val="-15"/>
        </w:rPr>
        <w:t xml:space="preserve"> </w:t>
      </w:r>
      <w:r w:rsidRPr="003A3443">
        <w:t xml:space="preserve">қарағанда </w:t>
      </w:r>
      <w:r w:rsidRPr="003A3443">
        <w:rPr>
          <w:i/>
        </w:rPr>
        <w:t xml:space="preserve">A.m.ligustica </w:t>
      </w:r>
      <w:r w:rsidRPr="003A3443">
        <w:t>басым болатын топтарда аралас тұқымдық диапазондар тіркелді. Осылайша, алынған нәтижелердің қорытындысы бойынша орташа мәні 2,806-0,060 болған кезде 1,893- 3,823 кубиталь индексінің өзгергіштігі байқалады, сәйкесінше түр коэффициенті 15,9% құрады, бұл осы тұқымға сәйкес келеді.</w:t>
      </w:r>
    </w:p>
    <w:p w14:paraId="0A3A0D48" w14:textId="77777777" w:rsidR="00B05051" w:rsidRPr="003A3443" w:rsidRDefault="00B05051" w:rsidP="00B05051">
      <w:pPr>
        <w:pStyle w:val="a7"/>
        <w:ind w:left="0" w:firstLine="708"/>
      </w:pPr>
      <w:r w:rsidRPr="003A3443">
        <w:t>3-кестеде Оңтүстік-Шығыс аймағындағы (Алматы және Жетісу облыстары) бал араларының морфометриялық көрсеткіші бойынша тұқымдық тиістілігі сипатталған. Оңтүстік-Шығыс бал аймағындағы тиістіліктің пайыздық қатынастары 33,67%-дан 96,7%-ға дейін ауытқиды.</w:t>
      </w:r>
    </w:p>
    <w:p w14:paraId="701C3C06" w14:textId="731BFBF7" w:rsidR="00B05051" w:rsidRPr="003A3443" w:rsidRDefault="00B05051" w:rsidP="00B05051">
      <w:pPr>
        <w:spacing w:after="0" w:line="240" w:lineRule="auto"/>
        <w:ind w:firstLine="708"/>
        <w:jc w:val="both"/>
        <w:rPr>
          <w:rFonts w:ascii="Times New Roman" w:hAnsi="Times New Roman"/>
          <w:sz w:val="28"/>
          <w:szCs w:val="28"/>
          <w:lang w:val="kk-KZ"/>
        </w:rPr>
      </w:pPr>
      <w:r w:rsidRPr="003A3443">
        <w:rPr>
          <w:rFonts w:ascii="Times New Roman" w:hAnsi="Times New Roman"/>
          <w:i/>
          <w:sz w:val="28"/>
          <w:szCs w:val="28"/>
          <w:lang w:val="kk-KZ"/>
        </w:rPr>
        <w:t>A.m.сarnica</w:t>
      </w:r>
      <w:r w:rsidRPr="003A3443">
        <w:rPr>
          <w:rFonts w:ascii="Times New Roman" w:hAnsi="Times New Roman"/>
          <w:sz w:val="28"/>
          <w:szCs w:val="28"/>
          <w:lang w:val="kk-KZ"/>
        </w:rPr>
        <w:t xml:space="preserve"> тұқымын зерттеу кезінде ЖК «Beequeen»-де 96,7% және ЖК «</w:t>
      </w:r>
      <w:r w:rsidR="007F6771" w:rsidRPr="003A3443">
        <w:rPr>
          <w:rFonts w:ascii="Times New Roman" w:hAnsi="Times New Roman"/>
          <w:sz w:val="28"/>
          <w:szCs w:val="28"/>
          <w:lang w:val="kk-KZ"/>
        </w:rPr>
        <w:t>Тлеух</w:t>
      </w:r>
      <w:r w:rsidRPr="003A3443">
        <w:rPr>
          <w:rFonts w:ascii="Times New Roman" w:hAnsi="Times New Roman"/>
          <w:sz w:val="28"/>
          <w:szCs w:val="28"/>
          <w:lang w:val="kk-KZ"/>
        </w:rPr>
        <w:t>ан»-де 87% ең жоғары мәндер алынды, бұл одан әрі селекция үшін ең жақсы көрсеткіш болып табылады. Ал ЖК «Жамбо-Тау Бал» және ЖК «Мыхмет» омарталарында морфометриялық көрсеткіштер бойынша ең төменгі тұқымдық тиістілік, тиісінше 39% және 33,67%, олардың өз омартасында өсіргенде алынған.</w:t>
      </w:r>
    </w:p>
    <w:p w14:paraId="0637AD37" w14:textId="77777777" w:rsidR="00B05051" w:rsidRPr="003A3443" w:rsidRDefault="00B05051" w:rsidP="00B05051">
      <w:pPr>
        <w:spacing w:after="0" w:line="240" w:lineRule="auto"/>
        <w:ind w:firstLine="708"/>
        <w:jc w:val="both"/>
        <w:rPr>
          <w:rFonts w:ascii="Times New Roman" w:hAnsi="Times New Roman"/>
          <w:sz w:val="28"/>
          <w:szCs w:val="28"/>
          <w:lang w:val="kk-KZ"/>
        </w:rPr>
      </w:pPr>
    </w:p>
    <w:p w14:paraId="20FCD459" w14:textId="77777777" w:rsidR="006363EF" w:rsidRPr="003A3443" w:rsidRDefault="006363EF" w:rsidP="00B05051">
      <w:pPr>
        <w:spacing w:after="0" w:line="240" w:lineRule="auto"/>
        <w:ind w:firstLine="708"/>
        <w:jc w:val="both"/>
        <w:rPr>
          <w:rFonts w:ascii="Times New Roman" w:hAnsi="Times New Roman"/>
          <w:sz w:val="28"/>
          <w:szCs w:val="28"/>
          <w:lang w:val="kk-KZ"/>
        </w:rPr>
      </w:pPr>
    </w:p>
    <w:p w14:paraId="26460BBF" w14:textId="77777777" w:rsidR="00CD073A" w:rsidRDefault="00CD073A" w:rsidP="006241A5">
      <w:pPr>
        <w:spacing w:after="0" w:line="240" w:lineRule="auto"/>
        <w:jc w:val="both"/>
        <w:rPr>
          <w:rFonts w:ascii="Times New Roman" w:hAnsi="Times New Roman"/>
          <w:sz w:val="28"/>
          <w:szCs w:val="28"/>
          <w:lang w:val="kk-KZ"/>
        </w:rPr>
      </w:pPr>
    </w:p>
    <w:p w14:paraId="2A7DF210" w14:textId="4C66FEB4" w:rsidR="00B05051" w:rsidRPr="003A3443" w:rsidRDefault="00A51EF0" w:rsidP="006241A5">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Кесте 3 </w:t>
      </w:r>
      <w:r>
        <w:rPr>
          <w:rFonts w:ascii="Times New Roman" w:hAnsi="Times New Roman"/>
          <w:sz w:val="28"/>
          <w:lang w:val="kk-KZ"/>
        </w:rPr>
        <w:t xml:space="preserve">– </w:t>
      </w:r>
      <w:r w:rsidR="00B05051" w:rsidRPr="003A3443">
        <w:rPr>
          <w:rFonts w:ascii="Times New Roman" w:hAnsi="Times New Roman"/>
          <w:sz w:val="28"/>
          <w:szCs w:val="28"/>
          <w:lang w:val="kk-KZ"/>
        </w:rPr>
        <w:t>Алматы және Жетісу облыстарындағы бал араларының морфометриялық көрсеткіштері бойынша тұқымдық тиесілігі</w:t>
      </w:r>
    </w:p>
    <w:p w14:paraId="3CBC0DDB" w14:textId="77777777" w:rsidR="00B05051" w:rsidRPr="003A3443" w:rsidRDefault="00B05051" w:rsidP="00B05051">
      <w:pPr>
        <w:spacing w:after="0" w:line="240" w:lineRule="auto"/>
        <w:ind w:firstLine="708"/>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5658"/>
        <w:gridCol w:w="1803"/>
        <w:gridCol w:w="1683"/>
      </w:tblGrid>
      <w:tr w:rsidR="00D8223E" w:rsidRPr="003A3443" w14:paraId="7FFC6336" w14:textId="77777777" w:rsidTr="006241A5">
        <w:trPr>
          <w:trHeight w:val="278"/>
        </w:trPr>
        <w:tc>
          <w:tcPr>
            <w:tcW w:w="232" w:type="pct"/>
            <w:vMerge w:val="restart"/>
            <w:shd w:val="clear" w:color="auto" w:fill="auto"/>
            <w:vAlign w:val="center"/>
          </w:tcPr>
          <w:p w14:paraId="156C4D53" w14:textId="32CFC08F" w:rsidR="006241A5" w:rsidRPr="003A3443" w:rsidRDefault="006241A5" w:rsidP="006241A5">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3009" w:type="pct"/>
            <w:vMerge w:val="restart"/>
            <w:shd w:val="clear" w:color="auto" w:fill="auto"/>
            <w:vAlign w:val="center"/>
          </w:tcPr>
          <w:p w14:paraId="76DF168E" w14:textId="671AFA99" w:rsidR="006241A5" w:rsidRPr="003A3443" w:rsidRDefault="006241A5" w:rsidP="006241A5">
            <w:pPr>
              <w:spacing w:after="0" w:line="240" w:lineRule="auto"/>
              <w:jc w:val="center"/>
              <w:rPr>
                <w:rFonts w:ascii="Times New Roman" w:hAnsi="Times New Roman"/>
                <w:sz w:val="28"/>
                <w:szCs w:val="28"/>
              </w:rPr>
            </w:pPr>
            <w:r w:rsidRPr="003A3443">
              <w:rPr>
                <w:rFonts w:ascii="Times New Roman" w:hAnsi="Times New Roman"/>
                <w:sz w:val="28"/>
                <w:szCs w:val="28"/>
              </w:rPr>
              <w:t>Шаруашылықтардың</w:t>
            </w:r>
            <w:r w:rsidRPr="003A3443">
              <w:rPr>
                <w:rFonts w:ascii="Times New Roman" w:hAnsi="Times New Roman"/>
                <w:spacing w:val="-9"/>
                <w:sz w:val="28"/>
                <w:szCs w:val="28"/>
              </w:rPr>
              <w:t xml:space="preserve"> </w:t>
            </w:r>
            <w:r w:rsidRPr="003A3443">
              <w:rPr>
                <w:rFonts w:ascii="Times New Roman" w:hAnsi="Times New Roman"/>
                <w:spacing w:val="-2"/>
                <w:sz w:val="28"/>
                <w:szCs w:val="28"/>
              </w:rPr>
              <w:t>атауы</w:t>
            </w:r>
          </w:p>
        </w:tc>
        <w:tc>
          <w:tcPr>
            <w:tcW w:w="1759" w:type="pct"/>
            <w:gridSpan w:val="2"/>
            <w:shd w:val="clear" w:color="auto" w:fill="auto"/>
            <w:vAlign w:val="center"/>
            <w:hideMark/>
          </w:tcPr>
          <w:p w14:paraId="677148A2" w14:textId="42D2FA77" w:rsidR="006241A5" w:rsidRPr="003A3443" w:rsidRDefault="006241A5" w:rsidP="006241A5">
            <w:pPr>
              <w:spacing w:after="0" w:line="240" w:lineRule="auto"/>
              <w:jc w:val="center"/>
              <w:rPr>
                <w:rFonts w:ascii="Times New Roman" w:hAnsi="Times New Roman"/>
                <w:sz w:val="28"/>
                <w:szCs w:val="28"/>
              </w:rPr>
            </w:pPr>
            <w:r w:rsidRPr="003A3443">
              <w:rPr>
                <w:rFonts w:ascii="Times New Roman" w:hAnsi="Times New Roman"/>
                <w:sz w:val="28"/>
                <w:szCs w:val="28"/>
              </w:rPr>
              <w:t>Тұқымдылық</w:t>
            </w:r>
            <w:r w:rsidRPr="003A3443">
              <w:rPr>
                <w:rFonts w:ascii="Times New Roman" w:hAnsi="Times New Roman"/>
                <w:sz w:val="28"/>
                <w:szCs w:val="28"/>
                <w:lang w:val="kk-KZ"/>
              </w:rPr>
              <w:t xml:space="preserve">, </w:t>
            </w:r>
            <w:r w:rsidRPr="003A3443">
              <w:rPr>
                <w:rFonts w:ascii="Times New Roman" w:hAnsi="Times New Roman"/>
                <w:sz w:val="28"/>
                <w:szCs w:val="28"/>
              </w:rPr>
              <w:t xml:space="preserve"> %</w:t>
            </w:r>
          </w:p>
        </w:tc>
      </w:tr>
      <w:tr w:rsidR="00D8223E" w:rsidRPr="003A3443" w14:paraId="3936329C" w14:textId="77777777" w:rsidTr="006241A5">
        <w:trPr>
          <w:trHeight w:val="70"/>
        </w:trPr>
        <w:tc>
          <w:tcPr>
            <w:tcW w:w="232" w:type="pct"/>
            <w:vMerge/>
            <w:shd w:val="clear" w:color="auto" w:fill="auto"/>
            <w:vAlign w:val="center"/>
          </w:tcPr>
          <w:p w14:paraId="292CA836" w14:textId="77777777" w:rsidR="006363EF" w:rsidRPr="003A3443" w:rsidRDefault="006363EF" w:rsidP="006E6073">
            <w:pPr>
              <w:spacing w:after="0" w:line="240" w:lineRule="auto"/>
              <w:rPr>
                <w:rFonts w:ascii="Times New Roman" w:hAnsi="Times New Roman"/>
                <w:sz w:val="28"/>
                <w:szCs w:val="28"/>
              </w:rPr>
            </w:pPr>
          </w:p>
        </w:tc>
        <w:tc>
          <w:tcPr>
            <w:tcW w:w="3009" w:type="pct"/>
            <w:vMerge/>
            <w:shd w:val="clear" w:color="auto" w:fill="auto"/>
            <w:vAlign w:val="center"/>
          </w:tcPr>
          <w:p w14:paraId="313DE1B5" w14:textId="77777777" w:rsidR="006363EF" w:rsidRPr="003A3443" w:rsidRDefault="006363EF" w:rsidP="006E6073">
            <w:pPr>
              <w:spacing w:after="0" w:line="240" w:lineRule="auto"/>
              <w:rPr>
                <w:rFonts w:ascii="Times New Roman" w:hAnsi="Times New Roman"/>
                <w:sz w:val="28"/>
                <w:szCs w:val="28"/>
              </w:rPr>
            </w:pPr>
          </w:p>
        </w:tc>
        <w:tc>
          <w:tcPr>
            <w:tcW w:w="815" w:type="pct"/>
            <w:shd w:val="clear" w:color="auto" w:fill="auto"/>
            <w:vAlign w:val="center"/>
          </w:tcPr>
          <w:p w14:paraId="2E08982C" w14:textId="301AFFB8" w:rsidR="006363EF" w:rsidRPr="003A3443" w:rsidRDefault="006241A5" w:rsidP="006241A5">
            <w:pPr>
              <w:spacing w:after="0" w:line="240" w:lineRule="auto"/>
              <w:jc w:val="center"/>
              <w:rPr>
                <w:rFonts w:ascii="Times New Roman" w:hAnsi="Times New Roman"/>
                <w:sz w:val="28"/>
                <w:szCs w:val="28"/>
              </w:rPr>
            </w:pPr>
            <w:r w:rsidRPr="003A3443">
              <w:rPr>
                <w:rFonts w:ascii="Times New Roman" w:hAnsi="Times New Roman"/>
                <w:i/>
                <w:sz w:val="28"/>
                <w:szCs w:val="28"/>
                <w:lang w:val="kk-KZ"/>
              </w:rPr>
              <w:t>А</w:t>
            </w:r>
            <w:r w:rsidRPr="003A3443">
              <w:rPr>
                <w:rFonts w:ascii="Times New Roman" w:hAnsi="Times New Roman"/>
                <w:i/>
                <w:sz w:val="28"/>
                <w:szCs w:val="28"/>
              </w:rPr>
              <w:t>.m.сarpatica</w:t>
            </w:r>
          </w:p>
        </w:tc>
        <w:tc>
          <w:tcPr>
            <w:tcW w:w="944" w:type="pct"/>
            <w:shd w:val="clear" w:color="auto" w:fill="auto"/>
            <w:vAlign w:val="center"/>
          </w:tcPr>
          <w:p w14:paraId="1AC2AB66" w14:textId="6D33DFAB" w:rsidR="006363EF" w:rsidRPr="003A3443" w:rsidRDefault="006241A5" w:rsidP="006241A5">
            <w:pPr>
              <w:spacing w:after="0" w:line="240" w:lineRule="auto"/>
              <w:jc w:val="center"/>
              <w:rPr>
                <w:rFonts w:ascii="Times New Roman" w:hAnsi="Times New Roman"/>
                <w:sz w:val="28"/>
                <w:szCs w:val="28"/>
              </w:rPr>
            </w:pPr>
            <w:r w:rsidRPr="003A3443">
              <w:rPr>
                <w:rFonts w:ascii="Times New Roman" w:hAnsi="Times New Roman"/>
                <w:i/>
                <w:sz w:val="28"/>
                <w:szCs w:val="28"/>
                <w:lang w:val="kk-KZ"/>
              </w:rPr>
              <w:t>А</w:t>
            </w:r>
            <w:r w:rsidRPr="003A3443">
              <w:rPr>
                <w:rFonts w:ascii="Times New Roman" w:hAnsi="Times New Roman"/>
                <w:i/>
                <w:sz w:val="28"/>
                <w:szCs w:val="28"/>
              </w:rPr>
              <w:t>.m.сarnica</w:t>
            </w:r>
          </w:p>
        </w:tc>
      </w:tr>
      <w:tr w:rsidR="00D8223E" w:rsidRPr="003A3443" w14:paraId="586A3AFC" w14:textId="77777777" w:rsidTr="006241A5">
        <w:trPr>
          <w:cantSplit/>
          <w:trHeight w:val="20"/>
        </w:trPr>
        <w:tc>
          <w:tcPr>
            <w:tcW w:w="232" w:type="pct"/>
            <w:shd w:val="clear" w:color="auto" w:fill="auto"/>
            <w:hideMark/>
          </w:tcPr>
          <w:p w14:paraId="6F405A3E"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1</w:t>
            </w:r>
          </w:p>
        </w:tc>
        <w:tc>
          <w:tcPr>
            <w:tcW w:w="3009" w:type="pct"/>
            <w:shd w:val="clear" w:color="auto" w:fill="auto"/>
            <w:vAlign w:val="center"/>
            <w:hideMark/>
          </w:tcPr>
          <w:p w14:paraId="12D2F8FB" w14:textId="26B9A157" w:rsidR="006363EF" w:rsidRPr="003A3443" w:rsidRDefault="00974D1D" w:rsidP="006363EF">
            <w:pPr>
              <w:spacing w:after="0" w:line="240" w:lineRule="auto"/>
              <w:jc w:val="both"/>
              <w:rPr>
                <w:rFonts w:ascii="Times New Roman" w:hAnsi="Times New Roman"/>
                <w:sz w:val="28"/>
                <w:szCs w:val="28"/>
                <w:lang w:val="kk-KZ"/>
              </w:rPr>
            </w:pPr>
            <w:r w:rsidRPr="003A3443">
              <w:rPr>
                <w:rFonts w:ascii="Times New Roman" w:hAnsi="Times New Roman"/>
                <w:sz w:val="28"/>
                <w:szCs w:val="28"/>
              </w:rPr>
              <w:t>«Тлеух</w:t>
            </w:r>
            <w:r w:rsidR="006363EF" w:rsidRPr="003A3443">
              <w:rPr>
                <w:rFonts w:ascii="Times New Roman" w:hAnsi="Times New Roman"/>
                <w:sz w:val="28"/>
                <w:szCs w:val="28"/>
              </w:rPr>
              <w:t>ан»</w:t>
            </w:r>
            <w:r w:rsidR="006363EF" w:rsidRPr="003A3443">
              <w:rPr>
                <w:rFonts w:ascii="Times New Roman" w:hAnsi="Times New Roman"/>
                <w:sz w:val="28"/>
                <w:szCs w:val="28"/>
                <w:lang w:val="kk-KZ"/>
              </w:rPr>
              <w:t xml:space="preserve"> ЖК</w:t>
            </w:r>
          </w:p>
        </w:tc>
        <w:tc>
          <w:tcPr>
            <w:tcW w:w="815" w:type="pct"/>
            <w:shd w:val="clear" w:color="auto" w:fill="auto"/>
            <w:vAlign w:val="center"/>
            <w:hideMark/>
          </w:tcPr>
          <w:p w14:paraId="42A683C9"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hideMark/>
          </w:tcPr>
          <w:p w14:paraId="091A7E41"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87,00</w:t>
            </w:r>
          </w:p>
        </w:tc>
      </w:tr>
      <w:tr w:rsidR="00D8223E" w:rsidRPr="003A3443" w14:paraId="23D3DA53" w14:textId="77777777" w:rsidTr="006241A5">
        <w:trPr>
          <w:cantSplit/>
          <w:trHeight w:val="20"/>
        </w:trPr>
        <w:tc>
          <w:tcPr>
            <w:tcW w:w="232" w:type="pct"/>
            <w:vMerge w:val="restart"/>
            <w:shd w:val="clear" w:color="auto" w:fill="auto"/>
            <w:hideMark/>
          </w:tcPr>
          <w:p w14:paraId="7E65B84D"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2</w:t>
            </w:r>
          </w:p>
        </w:tc>
        <w:tc>
          <w:tcPr>
            <w:tcW w:w="3009" w:type="pct"/>
            <w:shd w:val="clear" w:color="auto" w:fill="auto"/>
            <w:hideMark/>
          </w:tcPr>
          <w:p w14:paraId="1F5C4B40" w14:textId="77777777" w:rsidR="006363EF" w:rsidRPr="003A3443" w:rsidRDefault="006363EF" w:rsidP="006363EF">
            <w:pPr>
              <w:spacing w:after="0" w:line="240" w:lineRule="auto"/>
              <w:jc w:val="both"/>
              <w:rPr>
                <w:rFonts w:ascii="Times New Roman" w:hAnsi="Times New Roman"/>
                <w:sz w:val="28"/>
                <w:szCs w:val="28"/>
              </w:rPr>
            </w:pPr>
            <w:r w:rsidRPr="003A3443">
              <w:rPr>
                <w:rFonts w:ascii="Times New Roman" w:hAnsi="Times New Roman"/>
                <w:sz w:val="28"/>
                <w:szCs w:val="28"/>
              </w:rPr>
              <w:t>«Beequeen»</w:t>
            </w:r>
            <w:r w:rsidRPr="003A3443">
              <w:rPr>
                <w:rFonts w:ascii="Times New Roman" w:hAnsi="Times New Roman"/>
                <w:sz w:val="28"/>
                <w:szCs w:val="28"/>
                <w:lang w:val="kk-KZ"/>
              </w:rPr>
              <w:t>ЖК</w:t>
            </w:r>
            <w:r w:rsidRPr="003A3443">
              <w:rPr>
                <w:rFonts w:ascii="Times New Roman" w:hAnsi="Times New Roman"/>
                <w:sz w:val="28"/>
                <w:szCs w:val="28"/>
              </w:rPr>
              <w:t xml:space="preserve"> (карпат)</w:t>
            </w:r>
          </w:p>
        </w:tc>
        <w:tc>
          <w:tcPr>
            <w:tcW w:w="815" w:type="pct"/>
            <w:shd w:val="clear" w:color="auto" w:fill="auto"/>
            <w:vAlign w:val="center"/>
            <w:hideMark/>
          </w:tcPr>
          <w:p w14:paraId="32BF91AB"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56</w:t>
            </w:r>
          </w:p>
        </w:tc>
        <w:tc>
          <w:tcPr>
            <w:tcW w:w="944" w:type="pct"/>
            <w:shd w:val="clear" w:color="auto" w:fill="auto"/>
            <w:vAlign w:val="center"/>
            <w:hideMark/>
          </w:tcPr>
          <w:p w14:paraId="7A442888"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 </w:t>
            </w:r>
          </w:p>
        </w:tc>
      </w:tr>
      <w:tr w:rsidR="00D8223E" w:rsidRPr="003A3443" w14:paraId="614550E1" w14:textId="77777777" w:rsidTr="006241A5">
        <w:trPr>
          <w:cantSplit/>
          <w:trHeight w:val="20"/>
        </w:trPr>
        <w:tc>
          <w:tcPr>
            <w:tcW w:w="232" w:type="pct"/>
            <w:vMerge/>
            <w:shd w:val="clear" w:color="auto" w:fill="auto"/>
            <w:hideMark/>
          </w:tcPr>
          <w:p w14:paraId="116B71CE" w14:textId="77777777" w:rsidR="006363EF" w:rsidRPr="003A3443" w:rsidRDefault="006363EF" w:rsidP="006E6073">
            <w:pPr>
              <w:spacing w:after="0" w:line="240" w:lineRule="auto"/>
              <w:rPr>
                <w:rFonts w:ascii="Times New Roman" w:hAnsi="Times New Roman"/>
                <w:sz w:val="28"/>
                <w:szCs w:val="28"/>
              </w:rPr>
            </w:pPr>
          </w:p>
        </w:tc>
        <w:tc>
          <w:tcPr>
            <w:tcW w:w="3009" w:type="pct"/>
            <w:shd w:val="clear" w:color="auto" w:fill="auto"/>
            <w:hideMark/>
          </w:tcPr>
          <w:p w14:paraId="61F9A288" w14:textId="77777777" w:rsidR="006363EF" w:rsidRPr="003A3443" w:rsidRDefault="006363EF" w:rsidP="006363EF">
            <w:pPr>
              <w:spacing w:after="0" w:line="240" w:lineRule="auto"/>
              <w:jc w:val="both"/>
              <w:rPr>
                <w:rFonts w:ascii="Times New Roman" w:hAnsi="Times New Roman"/>
                <w:sz w:val="28"/>
                <w:szCs w:val="28"/>
                <w:lang w:val="kk-KZ"/>
              </w:rPr>
            </w:pPr>
            <w:r w:rsidRPr="003A3443">
              <w:rPr>
                <w:rFonts w:ascii="Times New Roman" w:hAnsi="Times New Roman"/>
                <w:sz w:val="28"/>
                <w:szCs w:val="28"/>
              </w:rPr>
              <w:t>«Beequeen» (к</w:t>
            </w:r>
            <w:r w:rsidRPr="003A3443">
              <w:rPr>
                <w:rFonts w:ascii="Times New Roman" w:hAnsi="Times New Roman"/>
                <w:sz w:val="28"/>
                <w:szCs w:val="28"/>
                <w:lang w:val="kk-KZ"/>
              </w:rPr>
              <w:t>раиндық</w:t>
            </w:r>
            <w:r w:rsidRPr="003A3443">
              <w:rPr>
                <w:rFonts w:ascii="Times New Roman" w:hAnsi="Times New Roman"/>
                <w:sz w:val="28"/>
                <w:szCs w:val="28"/>
              </w:rPr>
              <w:t>)</w:t>
            </w:r>
            <w:r w:rsidRPr="003A3443">
              <w:rPr>
                <w:rFonts w:ascii="Times New Roman" w:hAnsi="Times New Roman"/>
                <w:sz w:val="28"/>
                <w:szCs w:val="28"/>
                <w:lang w:val="kk-KZ"/>
              </w:rPr>
              <w:t xml:space="preserve"> ЖК</w:t>
            </w:r>
          </w:p>
        </w:tc>
        <w:tc>
          <w:tcPr>
            <w:tcW w:w="815" w:type="pct"/>
            <w:shd w:val="clear" w:color="auto" w:fill="auto"/>
            <w:vAlign w:val="center"/>
            <w:hideMark/>
          </w:tcPr>
          <w:p w14:paraId="40DD2C2C"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 -</w:t>
            </w:r>
          </w:p>
        </w:tc>
        <w:tc>
          <w:tcPr>
            <w:tcW w:w="944" w:type="pct"/>
            <w:shd w:val="clear" w:color="auto" w:fill="auto"/>
            <w:vAlign w:val="center"/>
            <w:hideMark/>
          </w:tcPr>
          <w:p w14:paraId="7FF47BFB"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96,7</w:t>
            </w:r>
          </w:p>
        </w:tc>
      </w:tr>
      <w:tr w:rsidR="00D8223E" w:rsidRPr="003A3443" w14:paraId="5B7EE669" w14:textId="77777777" w:rsidTr="006241A5">
        <w:trPr>
          <w:cantSplit/>
          <w:trHeight w:val="20"/>
        </w:trPr>
        <w:tc>
          <w:tcPr>
            <w:tcW w:w="232" w:type="pct"/>
            <w:shd w:val="clear" w:color="auto" w:fill="auto"/>
            <w:hideMark/>
          </w:tcPr>
          <w:p w14:paraId="3B3CBBF4"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3</w:t>
            </w:r>
          </w:p>
        </w:tc>
        <w:tc>
          <w:tcPr>
            <w:tcW w:w="3009" w:type="pct"/>
            <w:shd w:val="clear" w:color="auto" w:fill="auto"/>
            <w:vAlign w:val="center"/>
            <w:hideMark/>
          </w:tcPr>
          <w:p w14:paraId="24034EEB" w14:textId="77777777" w:rsidR="006363EF" w:rsidRPr="003A3443" w:rsidRDefault="006363EF" w:rsidP="006363EF">
            <w:pPr>
              <w:spacing w:after="0" w:line="240" w:lineRule="auto"/>
              <w:jc w:val="both"/>
              <w:rPr>
                <w:rFonts w:ascii="Times New Roman" w:hAnsi="Times New Roman"/>
                <w:sz w:val="28"/>
                <w:szCs w:val="28"/>
                <w:lang w:val="kk-KZ"/>
              </w:rPr>
            </w:pPr>
            <w:r w:rsidRPr="003A3443">
              <w:rPr>
                <w:rFonts w:ascii="Times New Roman" w:hAnsi="Times New Roman"/>
                <w:sz w:val="28"/>
                <w:szCs w:val="28"/>
              </w:rPr>
              <w:t>«Гулдала бал ара шаруашылығы»</w:t>
            </w:r>
            <w:r w:rsidRPr="003A3443">
              <w:rPr>
                <w:rFonts w:ascii="Times New Roman" w:hAnsi="Times New Roman"/>
                <w:sz w:val="28"/>
                <w:szCs w:val="28"/>
                <w:lang w:val="kk-KZ"/>
              </w:rPr>
              <w:t xml:space="preserve"> ЖК</w:t>
            </w:r>
          </w:p>
        </w:tc>
        <w:tc>
          <w:tcPr>
            <w:tcW w:w="815" w:type="pct"/>
            <w:shd w:val="clear" w:color="auto" w:fill="auto"/>
            <w:vAlign w:val="center"/>
            <w:hideMark/>
          </w:tcPr>
          <w:p w14:paraId="2DF74798"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hideMark/>
          </w:tcPr>
          <w:p w14:paraId="02824ADE"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66,33</w:t>
            </w:r>
          </w:p>
        </w:tc>
      </w:tr>
      <w:tr w:rsidR="00D8223E" w:rsidRPr="003A3443" w14:paraId="71C26F88" w14:textId="77777777" w:rsidTr="006241A5">
        <w:trPr>
          <w:cantSplit/>
          <w:trHeight w:val="20"/>
        </w:trPr>
        <w:tc>
          <w:tcPr>
            <w:tcW w:w="232" w:type="pct"/>
            <w:shd w:val="clear" w:color="auto" w:fill="auto"/>
            <w:hideMark/>
          </w:tcPr>
          <w:p w14:paraId="2E5A3A17"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4</w:t>
            </w:r>
          </w:p>
        </w:tc>
        <w:tc>
          <w:tcPr>
            <w:tcW w:w="3009" w:type="pct"/>
            <w:shd w:val="clear" w:color="auto" w:fill="auto"/>
            <w:vAlign w:val="center"/>
          </w:tcPr>
          <w:p w14:paraId="56735D12" w14:textId="77777777" w:rsidR="006363EF" w:rsidRPr="003A3443" w:rsidRDefault="006363EF" w:rsidP="006363EF">
            <w:pPr>
              <w:spacing w:after="0" w:line="240" w:lineRule="auto"/>
              <w:jc w:val="both"/>
              <w:rPr>
                <w:rFonts w:ascii="Times New Roman" w:hAnsi="Times New Roman"/>
                <w:sz w:val="28"/>
                <w:szCs w:val="28"/>
              </w:rPr>
            </w:pPr>
            <w:r w:rsidRPr="003A3443">
              <w:rPr>
                <w:rFonts w:ascii="Times New Roman" w:hAnsi="Times New Roman"/>
                <w:sz w:val="28"/>
                <w:szCs w:val="28"/>
              </w:rPr>
              <w:t>«Маруп»</w:t>
            </w:r>
            <w:r w:rsidRPr="003A3443">
              <w:rPr>
                <w:rFonts w:ascii="Times New Roman" w:hAnsi="Times New Roman"/>
                <w:sz w:val="28"/>
                <w:szCs w:val="28"/>
                <w:lang w:val="kk-KZ"/>
              </w:rPr>
              <w:t xml:space="preserve"> ШҚ</w:t>
            </w:r>
          </w:p>
        </w:tc>
        <w:tc>
          <w:tcPr>
            <w:tcW w:w="815" w:type="pct"/>
            <w:shd w:val="clear" w:color="auto" w:fill="auto"/>
            <w:vAlign w:val="center"/>
          </w:tcPr>
          <w:p w14:paraId="22C657C7"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tcPr>
          <w:p w14:paraId="2E2237C6"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51,33</w:t>
            </w:r>
          </w:p>
        </w:tc>
      </w:tr>
      <w:tr w:rsidR="00D8223E" w:rsidRPr="003A3443" w14:paraId="0403BAFB" w14:textId="77777777" w:rsidTr="006241A5">
        <w:trPr>
          <w:cantSplit/>
          <w:trHeight w:val="20"/>
        </w:trPr>
        <w:tc>
          <w:tcPr>
            <w:tcW w:w="232" w:type="pct"/>
            <w:shd w:val="clear" w:color="auto" w:fill="auto"/>
            <w:hideMark/>
          </w:tcPr>
          <w:p w14:paraId="4B3DB4FC"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5</w:t>
            </w:r>
          </w:p>
        </w:tc>
        <w:tc>
          <w:tcPr>
            <w:tcW w:w="3009" w:type="pct"/>
            <w:shd w:val="clear" w:color="auto" w:fill="auto"/>
            <w:vAlign w:val="center"/>
          </w:tcPr>
          <w:p w14:paraId="1954F5B3" w14:textId="77777777" w:rsidR="006363EF" w:rsidRPr="003A3443" w:rsidRDefault="006363EF" w:rsidP="006363EF">
            <w:pPr>
              <w:spacing w:after="0" w:line="240" w:lineRule="auto"/>
              <w:jc w:val="both"/>
              <w:rPr>
                <w:rFonts w:ascii="Times New Roman" w:hAnsi="Times New Roman"/>
                <w:sz w:val="28"/>
                <w:szCs w:val="28"/>
                <w:lang w:val="kk-KZ"/>
              </w:rPr>
            </w:pPr>
            <w:r w:rsidRPr="003A3443">
              <w:rPr>
                <w:rFonts w:ascii="Times New Roman" w:hAnsi="Times New Roman"/>
                <w:sz w:val="28"/>
                <w:szCs w:val="28"/>
              </w:rPr>
              <w:t>«Жамбо-Тау Бал»</w:t>
            </w:r>
            <w:r w:rsidRPr="003A3443">
              <w:rPr>
                <w:rFonts w:ascii="Times New Roman" w:hAnsi="Times New Roman"/>
                <w:sz w:val="28"/>
                <w:szCs w:val="28"/>
                <w:lang w:val="kk-KZ"/>
              </w:rPr>
              <w:t xml:space="preserve"> ЖК</w:t>
            </w:r>
          </w:p>
        </w:tc>
        <w:tc>
          <w:tcPr>
            <w:tcW w:w="815" w:type="pct"/>
            <w:shd w:val="clear" w:color="auto" w:fill="auto"/>
            <w:vAlign w:val="center"/>
          </w:tcPr>
          <w:p w14:paraId="6B6298CF"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tcPr>
          <w:p w14:paraId="408D33A9"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39,00</w:t>
            </w:r>
          </w:p>
        </w:tc>
      </w:tr>
      <w:tr w:rsidR="00D8223E" w:rsidRPr="003A3443" w14:paraId="7DE16621" w14:textId="77777777" w:rsidTr="006241A5">
        <w:trPr>
          <w:cantSplit/>
          <w:trHeight w:val="20"/>
        </w:trPr>
        <w:tc>
          <w:tcPr>
            <w:tcW w:w="232" w:type="pct"/>
            <w:shd w:val="clear" w:color="auto" w:fill="auto"/>
            <w:hideMark/>
          </w:tcPr>
          <w:p w14:paraId="1E28E7D5"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6</w:t>
            </w:r>
          </w:p>
        </w:tc>
        <w:tc>
          <w:tcPr>
            <w:tcW w:w="3009" w:type="pct"/>
            <w:shd w:val="clear" w:color="auto" w:fill="auto"/>
            <w:vAlign w:val="center"/>
          </w:tcPr>
          <w:p w14:paraId="22529625" w14:textId="77777777" w:rsidR="006363EF" w:rsidRPr="003A3443" w:rsidRDefault="006363EF" w:rsidP="006363EF">
            <w:pPr>
              <w:spacing w:after="0" w:line="240" w:lineRule="auto"/>
              <w:jc w:val="both"/>
              <w:rPr>
                <w:rFonts w:ascii="Times New Roman" w:hAnsi="Times New Roman"/>
                <w:sz w:val="28"/>
                <w:szCs w:val="28"/>
              </w:rPr>
            </w:pPr>
            <w:r w:rsidRPr="003A3443">
              <w:rPr>
                <w:rFonts w:ascii="Times New Roman" w:hAnsi="Times New Roman"/>
                <w:sz w:val="28"/>
                <w:szCs w:val="28"/>
              </w:rPr>
              <w:t>«Мыхмет»</w:t>
            </w:r>
            <w:r w:rsidRPr="003A3443">
              <w:rPr>
                <w:rFonts w:ascii="Times New Roman" w:hAnsi="Times New Roman"/>
                <w:sz w:val="28"/>
                <w:szCs w:val="28"/>
                <w:lang w:val="kk-KZ"/>
              </w:rPr>
              <w:t xml:space="preserve"> ЖК</w:t>
            </w:r>
          </w:p>
        </w:tc>
        <w:tc>
          <w:tcPr>
            <w:tcW w:w="815" w:type="pct"/>
            <w:shd w:val="clear" w:color="auto" w:fill="auto"/>
            <w:vAlign w:val="center"/>
          </w:tcPr>
          <w:p w14:paraId="5556D305"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tcPr>
          <w:p w14:paraId="7EEA4EE3"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33,67</w:t>
            </w:r>
          </w:p>
        </w:tc>
      </w:tr>
      <w:tr w:rsidR="00D8223E" w:rsidRPr="003A3443" w14:paraId="393C85F2" w14:textId="77777777" w:rsidTr="006241A5">
        <w:trPr>
          <w:cantSplit/>
          <w:trHeight w:val="20"/>
        </w:trPr>
        <w:tc>
          <w:tcPr>
            <w:tcW w:w="232" w:type="pct"/>
            <w:shd w:val="clear" w:color="auto" w:fill="auto"/>
            <w:hideMark/>
          </w:tcPr>
          <w:p w14:paraId="4B17F001"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7</w:t>
            </w:r>
          </w:p>
        </w:tc>
        <w:tc>
          <w:tcPr>
            <w:tcW w:w="3009" w:type="pct"/>
            <w:shd w:val="clear" w:color="auto" w:fill="auto"/>
            <w:vAlign w:val="center"/>
          </w:tcPr>
          <w:p w14:paraId="705F457B" w14:textId="77777777" w:rsidR="006363EF" w:rsidRPr="003A3443" w:rsidRDefault="006363EF" w:rsidP="006363EF">
            <w:pPr>
              <w:spacing w:after="0" w:line="240" w:lineRule="auto"/>
              <w:jc w:val="both"/>
              <w:rPr>
                <w:rFonts w:ascii="Times New Roman" w:hAnsi="Times New Roman"/>
                <w:sz w:val="28"/>
                <w:szCs w:val="28"/>
              </w:rPr>
            </w:pPr>
            <w:r w:rsidRPr="003A3443">
              <w:rPr>
                <w:rFonts w:ascii="Times New Roman" w:hAnsi="Times New Roman"/>
                <w:sz w:val="28"/>
                <w:szCs w:val="28"/>
              </w:rPr>
              <w:t>«Нестеренко»</w:t>
            </w:r>
            <w:r w:rsidRPr="003A3443">
              <w:rPr>
                <w:rFonts w:ascii="Times New Roman" w:hAnsi="Times New Roman"/>
                <w:sz w:val="28"/>
                <w:szCs w:val="28"/>
                <w:lang w:val="kk-KZ"/>
              </w:rPr>
              <w:t xml:space="preserve"> ЖК</w:t>
            </w:r>
          </w:p>
        </w:tc>
        <w:tc>
          <w:tcPr>
            <w:tcW w:w="815" w:type="pct"/>
            <w:shd w:val="clear" w:color="auto" w:fill="auto"/>
            <w:vAlign w:val="center"/>
          </w:tcPr>
          <w:p w14:paraId="11F967D6"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tcPr>
          <w:p w14:paraId="281142CD"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74,00</w:t>
            </w:r>
          </w:p>
        </w:tc>
      </w:tr>
      <w:tr w:rsidR="00D8223E" w:rsidRPr="003A3443" w14:paraId="3C69EEEE" w14:textId="77777777" w:rsidTr="006241A5">
        <w:trPr>
          <w:cantSplit/>
          <w:trHeight w:val="20"/>
        </w:trPr>
        <w:tc>
          <w:tcPr>
            <w:tcW w:w="232" w:type="pct"/>
            <w:vMerge w:val="restart"/>
            <w:shd w:val="clear" w:color="auto" w:fill="auto"/>
            <w:hideMark/>
          </w:tcPr>
          <w:p w14:paraId="61EB55BA"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8</w:t>
            </w:r>
          </w:p>
          <w:p w14:paraId="1C449EFC"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 </w:t>
            </w:r>
          </w:p>
        </w:tc>
        <w:tc>
          <w:tcPr>
            <w:tcW w:w="3009" w:type="pct"/>
            <w:shd w:val="clear" w:color="auto" w:fill="auto"/>
          </w:tcPr>
          <w:p w14:paraId="0F93D7EE" w14:textId="77777777" w:rsidR="006363EF" w:rsidRPr="003A3443" w:rsidRDefault="006363EF" w:rsidP="006363EF">
            <w:pPr>
              <w:spacing w:after="0" w:line="240" w:lineRule="auto"/>
              <w:jc w:val="both"/>
              <w:rPr>
                <w:rFonts w:ascii="Times New Roman" w:hAnsi="Times New Roman"/>
                <w:sz w:val="28"/>
                <w:szCs w:val="28"/>
              </w:rPr>
            </w:pPr>
            <w:r w:rsidRPr="003A3443">
              <w:rPr>
                <w:rFonts w:ascii="Times New Roman" w:hAnsi="Times New Roman"/>
                <w:sz w:val="28"/>
                <w:szCs w:val="28"/>
              </w:rPr>
              <w:t>ҚазҰАЗУ</w:t>
            </w:r>
            <w:r w:rsidRPr="003A3443">
              <w:rPr>
                <w:rFonts w:ascii="Times New Roman" w:hAnsi="Times New Roman"/>
                <w:spacing w:val="-6"/>
                <w:sz w:val="28"/>
                <w:szCs w:val="28"/>
              </w:rPr>
              <w:t xml:space="preserve"> </w:t>
            </w:r>
            <w:r w:rsidRPr="003A3443">
              <w:rPr>
                <w:rFonts w:ascii="Times New Roman" w:hAnsi="Times New Roman"/>
                <w:sz w:val="28"/>
                <w:szCs w:val="28"/>
              </w:rPr>
              <w:t>Оқу-тәжірибелік</w:t>
            </w:r>
            <w:r w:rsidRPr="003A3443">
              <w:rPr>
                <w:rFonts w:ascii="Times New Roman" w:hAnsi="Times New Roman"/>
                <w:spacing w:val="-4"/>
                <w:sz w:val="28"/>
                <w:szCs w:val="28"/>
              </w:rPr>
              <w:t xml:space="preserve"> </w:t>
            </w:r>
            <w:r w:rsidRPr="003A3443">
              <w:rPr>
                <w:rFonts w:ascii="Times New Roman" w:hAnsi="Times New Roman"/>
                <w:sz w:val="28"/>
                <w:szCs w:val="28"/>
              </w:rPr>
              <w:t>омартасы (к</w:t>
            </w:r>
            <w:r w:rsidRPr="003A3443">
              <w:rPr>
                <w:rFonts w:ascii="Times New Roman" w:hAnsi="Times New Roman"/>
                <w:sz w:val="28"/>
                <w:szCs w:val="28"/>
                <w:lang w:val="kk-KZ"/>
              </w:rPr>
              <w:t>раиндық</w:t>
            </w:r>
            <w:r w:rsidRPr="003A3443">
              <w:rPr>
                <w:rFonts w:ascii="Times New Roman" w:hAnsi="Times New Roman"/>
                <w:sz w:val="28"/>
                <w:szCs w:val="28"/>
              </w:rPr>
              <w:t>)</w:t>
            </w:r>
          </w:p>
        </w:tc>
        <w:tc>
          <w:tcPr>
            <w:tcW w:w="815" w:type="pct"/>
            <w:shd w:val="clear" w:color="auto" w:fill="auto"/>
            <w:vAlign w:val="center"/>
          </w:tcPr>
          <w:p w14:paraId="35CF89A6"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44" w:type="pct"/>
            <w:shd w:val="clear" w:color="auto" w:fill="auto"/>
            <w:vAlign w:val="center"/>
          </w:tcPr>
          <w:p w14:paraId="75E06404"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78,67</w:t>
            </w:r>
          </w:p>
        </w:tc>
      </w:tr>
      <w:tr w:rsidR="006363EF" w:rsidRPr="003A3443" w14:paraId="14EECAF3" w14:textId="77777777" w:rsidTr="006241A5">
        <w:trPr>
          <w:cantSplit/>
          <w:trHeight w:val="20"/>
        </w:trPr>
        <w:tc>
          <w:tcPr>
            <w:tcW w:w="232" w:type="pct"/>
            <w:vMerge/>
            <w:shd w:val="clear" w:color="auto" w:fill="auto"/>
            <w:hideMark/>
          </w:tcPr>
          <w:p w14:paraId="46FFF581" w14:textId="77777777" w:rsidR="006363EF" w:rsidRPr="003A3443" w:rsidRDefault="006363EF" w:rsidP="006E6073">
            <w:pPr>
              <w:spacing w:after="0" w:line="240" w:lineRule="auto"/>
              <w:jc w:val="center"/>
              <w:rPr>
                <w:rFonts w:ascii="Times New Roman" w:hAnsi="Times New Roman"/>
                <w:sz w:val="28"/>
                <w:szCs w:val="28"/>
              </w:rPr>
            </w:pPr>
          </w:p>
        </w:tc>
        <w:tc>
          <w:tcPr>
            <w:tcW w:w="3009" w:type="pct"/>
            <w:shd w:val="clear" w:color="auto" w:fill="auto"/>
          </w:tcPr>
          <w:p w14:paraId="647A35EB" w14:textId="77777777" w:rsidR="006363EF" w:rsidRPr="003A3443" w:rsidRDefault="006363EF" w:rsidP="006363EF">
            <w:pPr>
              <w:spacing w:after="0" w:line="240" w:lineRule="auto"/>
              <w:jc w:val="both"/>
              <w:rPr>
                <w:rFonts w:ascii="Times New Roman" w:hAnsi="Times New Roman"/>
                <w:sz w:val="28"/>
                <w:szCs w:val="28"/>
              </w:rPr>
            </w:pPr>
            <w:r w:rsidRPr="003A3443">
              <w:rPr>
                <w:rFonts w:ascii="Times New Roman" w:hAnsi="Times New Roman"/>
                <w:sz w:val="28"/>
                <w:szCs w:val="28"/>
              </w:rPr>
              <w:t>ҚазҰАЗУ</w:t>
            </w:r>
            <w:r w:rsidRPr="003A3443">
              <w:rPr>
                <w:rFonts w:ascii="Times New Roman" w:hAnsi="Times New Roman"/>
                <w:spacing w:val="-6"/>
                <w:sz w:val="28"/>
                <w:szCs w:val="28"/>
              </w:rPr>
              <w:t xml:space="preserve"> </w:t>
            </w:r>
            <w:r w:rsidRPr="003A3443">
              <w:rPr>
                <w:rFonts w:ascii="Times New Roman" w:hAnsi="Times New Roman"/>
                <w:sz w:val="28"/>
                <w:szCs w:val="28"/>
              </w:rPr>
              <w:t>Оқу-тәжірибелік</w:t>
            </w:r>
            <w:r w:rsidRPr="003A3443">
              <w:rPr>
                <w:rFonts w:ascii="Times New Roman" w:hAnsi="Times New Roman"/>
                <w:spacing w:val="-4"/>
                <w:sz w:val="28"/>
                <w:szCs w:val="28"/>
              </w:rPr>
              <w:t xml:space="preserve"> </w:t>
            </w:r>
            <w:r w:rsidRPr="003A3443">
              <w:rPr>
                <w:rFonts w:ascii="Times New Roman" w:hAnsi="Times New Roman"/>
                <w:sz w:val="28"/>
                <w:szCs w:val="28"/>
              </w:rPr>
              <w:t>омартасы (карпат)</w:t>
            </w:r>
          </w:p>
        </w:tc>
        <w:tc>
          <w:tcPr>
            <w:tcW w:w="815" w:type="pct"/>
            <w:shd w:val="clear" w:color="auto" w:fill="auto"/>
            <w:vAlign w:val="center"/>
          </w:tcPr>
          <w:p w14:paraId="3F737354"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79,33</w:t>
            </w:r>
          </w:p>
        </w:tc>
        <w:tc>
          <w:tcPr>
            <w:tcW w:w="944" w:type="pct"/>
            <w:shd w:val="clear" w:color="auto" w:fill="auto"/>
            <w:vAlign w:val="center"/>
          </w:tcPr>
          <w:p w14:paraId="4B1C3A20" w14:textId="77777777" w:rsidR="006363EF" w:rsidRPr="003A3443" w:rsidRDefault="006363EF" w:rsidP="006E6073">
            <w:pPr>
              <w:spacing w:after="0" w:line="240" w:lineRule="auto"/>
              <w:jc w:val="center"/>
              <w:rPr>
                <w:rFonts w:ascii="Times New Roman" w:hAnsi="Times New Roman"/>
                <w:sz w:val="28"/>
                <w:szCs w:val="28"/>
              </w:rPr>
            </w:pPr>
            <w:r w:rsidRPr="003A3443">
              <w:rPr>
                <w:rFonts w:ascii="Times New Roman" w:hAnsi="Times New Roman"/>
                <w:sz w:val="28"/>
                <w:szCs w:val="28"/>
              </w:rPr>
              <w:t>-</w:t>
            </w:r>
          </w:p>
        </w:tc>
      </w:tr>
    </w:tbl>
    <w:p w14:paraId="27EC8048" w14:textId="77777777" w:rsidR="00B05051" w:rsidRPr="003A3443" w:rsidRDefault="00B05051" w:rsidP="006443A6">
      <w:pPr>
        <w:spacing w:after="0" w:line="240" w:lineRule="auto"/>
        <w:ind w:firstLine="708"/>
        <w:jc w:val="both"/>
        <w:rPr>
          <w:rFonts w:ascii="Times New Roman" w:hAnsi="Times New Roman"/>
          <w:sz w:val="28"/>
          <w:szCs w:val="28"/>
          <w:lang w:val="kk-KZ"/>
        </w:rPr>
      </w:pPr>
    </w:p>
    <w:p w14:paraId="3701FFE1" w14:textId="2CD7AEB8" w:rsidR="00B05051" w:rsidRPr="003A3443" w:rsidRDefault="006363EF" w:rsidP="006443A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Басқа шаруашылықтарда, </w:t>
      </w:r>
      <w:r w:rsidRPr="003A3443">
        <w:rPr>
          <w:rFonts w:ascii="Times New Roman" w:hAnsi="Times New Roman"/>
          <w:i/>
          <w:sz w:val="28"/>
          <w:szCs w:val="28"/>
          <w:lang w:val="kk-KZ"/>
        </w:rPr>
        <w:t>A.m.сarnica</w:t>
      </w:r>
      <w:r w:rsidRPr="003A3443">
        <w:rPr>
          <w:lang w:val="kk-KZ"/>
        </w:rPr>
        <w:t xml:space="preserve"> </w:t>
      </w:r>
      <w:r w:rsidRPr="003A3443">
        <w:rPr>
          <w:rFonts w:ascii="Times New Roman" w:hAnsi="Times New Roman"/>
          <w:sz w:val="28"/>
          <w:szCs w:val="28"/>
          <w:lang w:val="kk-KZ"/>
        </w:rPr>
        <w:t xml:space="preserve">бал араларын өсіретін шаруашылықтарда тұқымдылықтың пайыздық мөлшері 51,33%-дан 78,67%-ға дейін ауытқиды, бұл көбеюге жарамды болып табылады. ЖК «Beequeen» </w:t>
      </w:r>
      <w:r w:rsidRPr="003A3443">
        <w:rPr>
          <w:rFonts w:ascii="Times New Roman" w:hAnsi="Times New Roman"/>
          <w:i/>
          <w:sz w:val="28"/>
          <w:szCs w:val="28"/>
          <w:lang w:val="kk-KZ"/>
        </w:rPr>
        <w:t>А.m.сarpatica</w:t>
      </w:r>
      <w:r w:rsidRPr="003A3443">
        <w:rPr>
          <w:rFonts w:ascii="Times New Roman" w:hAnsi="Times New Roman"/>
          <w:sz w:val="28"/>
          <w:szCs w:val="28"/>
          <w:lang w:val="kk-KZ"/>
        </w:rPr>
        <w:t xml:space="preserve"> тұқымы 56% және ҚАЗҰАЗУ оқу-тәжі</w:t>
      </w:r>
      <w:r w:rsidR="00152E83">
        <w:rPr>
          <w:rFonts w:ascii="Times New Roman" w:hAnsi="Times New Roman"/>
          <w:sz w:val="28"/>
          <w:szCs w:val="28"/>
          <w:lang w:val="kk-KZ"/>
        </w:rPr>
        <w:t>рибелік омартасында 79,33% құра</w:t>
      </w:r>
      <w:r w:rsidRPr="003A3443">
        <w:rPr>
          <w:rFonts w:ascii="Times New Roman" w:hAnsi="Times New Roman"/>
          <w:sz w:val="28"/>
          <w:szCs w:val="28"/>
          <w:lang w:val="kk-KZ"/>
        </w:rPr>
        <w:t>ды.</w:t>
      </w:r>
    </w:p>
    <w:p w14:paraId="62C23DA4" w14:textId="77777777" w:rsidR="006363EF" w:rsidRPr="003A3443" w:rsidRDefault="006363EF" w:rsidP="006363EF">
      <w:pPr>
        <w:pStyle w:val="a7"/>
        <w:ind w:left="0" w:firstLine="708"/>
        <w:rPr>
          <w:b/>
          <w:bCs/>
        </w:rPr>
      </w:pPr>
    </w:p>
    <w:p w14:paraId="50C3B3CA" w14:textId="77777777" w:rsidR="006363EF" w:rsidRPr="003A3443" w:rsidRDefault="006363EF" w:rsidP="006363EF">
      <w:pPr>
        <w:pStyle w:val="a7"/>
        <w:ind w:left="0" w:firstLine="708"/>
        <w:rPr>
          <w:b/>
          <w:bCs/>
        </w:rPr>
      </w:pPr>
      <w:r w:rsidRPr="003A3443">
        <w:rPr>
          <w:b/>
          <w:bCs/>
        </w:rPr>
        <w:t>3.2 Қазақстанның табиғи-климаттық жағдайының ерекшеліктеріне байланысты бал ара тұқымдарының шаруашылыққа пайдалы белгілері</w:t>
      </w:r>
    </w:p>
    <w:p w14:paraId="7ED525D8" w14:textId="37825059" w:rsidR="006363EF" w:rsidRPr="003A3443" w:rsidRDefault="006363EF" w:rsidP="006363EF">
      <w:pPr>
        <w:pStyle w:val="a7"/>
        <w:ind w:left="0" w:firstLine="708"/>
      </w:pPr>
      <w:r w:rsidRPr="003A3443">
        <w:t>Қазақстанның оңтүстік-шығыс аймағындағы климаттық аудандастыру деректері бойынша аб</w:t>
      </w:r>
      <w:r w:rsidR="00E610EC">
        <w:t>солютті максимум температура +40</w:t>
      </w:r>
      <w:r w:rsidRPr="003A3443">
        <w:t xml:space="preserve"> С</w:t>
      </w:r>
      <w:r w:rsidRPr="003A3443">
        <w:rPr>
          <w:vertAlign w:val="superscript"/>
        </w:rPr>
        <w:t>0</w:t>
      </w:r>
      <w:r w:rsidR="00E610EC">
        <w:t xml:space="preserve">, абсолюттік минимум – 37 </w:t>
      </w:r>
      <w:r w:rsidRPr="003A3443">
        <w:t>С</w:t>
      </w:r>
      <w:r w:rsidRPr="003A3443">
        <w:rPr>
          <w:vertAlign w:val="superscript"/>
        </w:rPr>
        <w:t>0</w:t>
      </w:r>
      <w:r w:rsidRPr="003A3443">
        <w:t>.</w:t>
      </w:r>
      <w:r w:rsidRPr="003A3443">
        <w:rPr>
          <w:spacing w:val="-12"/>
        </w:rPr>
        <w:t xml:space="preserve"> </w:t>
      </w:r>
      <w:r w:rsidRPr="003A3443">
        <w:t>Ең суық ай қаңтар, ең жылы ай шілде. Қаңтардың орташа айлық температурасы -14,2 С</w:t>
      </w:r>
      <w:r w:rsidRPr="003A3443">
        <w:rPr>
          <w:vertAlign w:val="superscript"/>
        </w:rPr>
        <w:t>0</w:t>
      </w:r>
      <w:r w:rsidRPr="003A3443">
        <w:t>, шілдеде +18,3С</w:t>
      </w:r>
      <w:r w:rsidRPr="003A3443">
        <w:rPr>
          <w:vertAlign w:val="superscript"/>
        </w:rPr>
        <w:t>0</w:t>
      </w:r>
      <w:r w:rsidRPr="003A3443">
        <w:t>. Облыс бойынша жауын-шашынның жылдық мөлшері орта есеппен 400-ден 570</w:t>
      </w:r>
      <w:r w:rsidR="00A471AD" w:rsidRPr="003A3443">
        <w:t xml:space="preserve"> мм-ге дейін ауытқиды.</w:t>
      </w:r>
    </w:p>
    <w:p w14:paraId="5219CB06" w14:textId="5D35DC9D" w:rsidR="006363EF" w:rsidRPr="003A3443" w:rsidRDefault="006363EF" w:rsidP="006363EF">
      <w:pPr>
        <w:pStyle w:val="a7"/>
        <w:ind w:left="0" w:firstLine="708"/>
      </w:pPr>
      <w:r w:rsidRPr="003A3443">
        <w:t>Алматы</w:t>
      </w:r>
      <w:r w:rsidR="00FC6221" w:rsidRPr="003A3443">
        <w:t xml:space="preserve"> мен Жетісу облыстарындағ</w:t>
      </w:r>
      <w:r w:rsidRPr="003A3443">
        <w:t>ы 6 аудан</w:t>
      </w:r>
      <w:r w:rsidR="00FC6221" w:rsidRPr="003A3443">
        <w:t xml:space="preserve">дары </w:t>
      </w:r>
      <w:r w:rsidRPr="003A3443">
        <w:t>зертте</w:t>
      </w:r>
      <w:r w:rsidR="00FC6221" w:rsidRPr="003A3443">
        <w:t>ліп, табиғи-климаттық жағдайлардағы</w:t>
      </w:r>
      <w:r w:rsidRPr="003A3443">
        <w:t xml:space="preserve"> ом</w:t>
      </w:r>
      <w:r w:rsidR="00FC6221" w:rsidRPr="003A3443">
        <w:t xml:space="preserve">арта шаруашылығының даму деңгейлері мен ерекшеленеті </w:t>
      </w:r>
      <w:r w:rsidRPr="003A3443">
        <w:t>зерттелді.</w:t>
      </w:r>
    </w:p>
    <w:p w14:paraId="428E9340" w14:textId="7F94D2E0" w:rsidR="006363EF" w:rsidRPr="003A3443" w:rsidRDefault="006363EF" w:rsidP="00A471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Шаруа қожалықтарының егістік алқаптарының бар-жоғы туралы есептерінен бал алқаптарының есептік-статистикалық материалдарын жинау және талдау алынды, бал өсімдіктерінің түрлерін анықтау және сандық құрамын есепке алу мақсатында омарталардың айналасында кезекті зерттеулер жүргізілді.</w:t>
      </w:r>
      <w:r w:rsidR="00FC6221" w:rsidRPr="003A3443">
        <w:rPr>
          <w:rFonts w:ascii="Times New Roman" w:hAnsi="Times New Roman"/>
          <w:sz w:val="28"/>
          <w:szCs w:val="28"/>
          <w:lang w:val="kk-KZ"/>
        </w:rPr>
        <w:t xml:space="preserve"> </w:t>
      </w:r>
      <w:r w:rsidR="00A471AD" w:rsidRPr="003A3443">
        <w:rPr>
          <w:rFonts w:ascii="Times New Roman" w:hAnsi="Times New Roman"/>
          <w:sz w:val="28"/>
          <w:szCs w:val="28"/>
          <w:lang w:val="kk-KZ"/>
        </w:rPr>
        <w:t xml:space="preserve">Алматы мен Жетісу облыстарының табиғи-климаттық жағдайларын талдау нәтижесінде ара шаруашылығын дамыту үшін ең қолайлы аудандар анықталды. Ұйғыр және Жамбыл аудандары ара өсіруге ең тиімді жерлер болып табылады, өйткені бұл аймақтарда жауын-шашын мөлшері жеткілікті (859 мм және 400 мм), қысы салыстырмалы түрде жұмсақ, ал табиғи-климаттық жағдайлары қолайлы. Еңбекшіқазақ, Ескелді және Текелі аудандары да ара шаруашылығы үшін қолайлы аймақтар қатарына кіреді, бірақ мұнда климаттық жағдайлар орташа </w:t>
      </w:r>
      <w:r w:rsidR="00A471AD" w:rsidRPr="003A3443">
        <w:rPr>
          <w:rFonts w:ascii="Times New Roman" w:hAnsi="Times New Roman"/>
          <w:sz w:val="28"/>
          <w:szCs w:val="28"/>
          <w:lang w:val="kk-KZ"/>
        </w:rPr>
        <w:lastRenderedPageBreak/>
        <w:t>деңгейде. Ал Талғар ауданы ара шаруашылығын дамытуға ең төмен көрсеткішке ие, себебі бұл жерде климаттық жағдайлар қолайсыз және қажетті жауын-шашын мөлшері жеткіліксіз. Жалпы, Алматы мен Жетісу облыстарында ара шаруашылығын дамыту үшін жеткілікті табиғи және климаттық ресурстар бар. Әсіресе, таулы-далалық аймақтардағы аудандарда бал өндіру көлемін арттыруға және сапалы өнім алуға мүмкіндік мол.</w:t>
      </w:r>
      <w:r w:rsidR="00FC6221" w:rsidRPr="003A3443">
        <w:rPr>
          <w:rFonts w:ascii="Times New Roman" w:hAnsi="Times New Roman"/>
          <w:sz w:val="28"/>
          <w:szCs w:val="28"/>
          <w:lang w:val="kk-KZ"/>
        </w:rPr>
        <w:t>Зерттеу нәтижелері 4- кестеде берілді.</w:t>
      </w:r>
      <w:r w:rsidRPr="003A3443">
        <w:rPr>
          <w:rFonts w:ascii="Times New Roman" w:hAnsi="Times New Roman"/>
          <w:sz w:val="28"/>
          <w:szCs w:val="28"/>
          <w:lang w:val="kk-KZ"/>
        </w:rPr>
        <w:t xml:space="preserve"> </w:t>
      </w:r>
    </w:p>
    <w:p w14:paraId="2DA8327F" w14:textId="77777777" w:rsidR="006241A5" w:rsidRPr="003A3443" w:rsidRDefault="006241A5" w:rsidP="006241A5">
      <w:pPr>
        <w:spacing w:after="0" w:line="240" w:lineRule="auto"/>
        <w:jc w:val="both"/>
        <w:rPr>
          <w:rFonts w:ascii="Times New Roman" w:hAnsi="Times New Roman"/>
          <w:sz w:val="28"/>
          <w:szCs w:val="28"/>
          <w:lang w:val="kk-KZ"/>
        </w:rPr>
      </w:pPr>
    </w:p>
    <w:p w14:paraId="777BA747" w14:textId="3881FEFC" w:rsidR="006363EF" w:rsidRPr="003A3443" w:rsidRDefault="006363EF" w:rsidP="00AE0D48">
      <w:pPr>
        <w:spacing w:after="0" w:line="240" w:lineRule="auto"/>
        <w:jc w:val="both"/>
        <w:rPr>
          <w:rFonts w:ascii="Times New Roman" w:hAnsi="Times New Roman"/>
          <w:spacing w:val="-2"/>
          <w:sz w:val="28"/>
          <w:szCs w:val="28"/>
          <w:lang w:val="kk-KZ"/>
        </w:rPr>
      </w:pPr>
      <w:r w:rsidRPr="003A3443">
        <w:rPr>
          <w:rFonts w:ascii="Times New Roman" w:hAnsi="Times New Roman"/>
          <w:sz w:val="28"/>
          <w:szCs w:val="28"/>
          <w:lang w:val="kk-KZ"/>
        </w:rPr>
        <w:t xml:space="preserve">Кесте 4 </w:t>
      </w:r>
      <w:r w:rsidR="00A51EF0" w:rsidRPr="003A3443">
        <w:rPr>
          <w:rFonts w:ascii="Times New Roman" w:hAnsi="Times New Roman"/>
          <w:sz w:val="28"/>
          <w:lang w:val="kk-KZ"/>
        </w:rPr>
        <w:t xml:space="preserve">– </w:t>
      </w:r>
      <w:r w:rsidRPr="003A3443">
        <w:rPr>
          <w:rFonts w:ascii="Times New Roman" w:hAnsi="Times New Roman"/>
          <w:sz w:val="28"/>
          <w:szCs w:val="28"/>
          <w:lang w:val="kk-KZ"/>
        </w:rPr>
        <w:t>Қазақстанның оңтүтік-шығыс</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аймағындағы</w:t>
      </w:r>
      <w:r w:rsidR="00FC6221" w:rsidRPr="003A3443">
        <w:rPr>
          <w:rFonts w:ascii="Times New Roman" w:hAnsi="Times New Roman"/>
          <w:sz w:val="28"/>
          <w:szCs w:val="28"/>
          <w:lang w:val="kk-KZ"/>
        </w:rPr>
        <w:t xml:space="preserve"> аудандық аймақтардың табиғи</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климаттық</w:t>
      </w:r>
      <w:r w:rsidRPr="003A3443">
        <w:rPr>
          <w:rFonts w:ascii="Times New Roman" w:hAnsi="Times New Roman"/>
          <w:spacing w:val="-3"/>
          <w:sz w:val="28"/>
          <w:szCs w:val="28"/>
          <w:lang w:val="kk-KZ"/>
        </w:rPr>
        <w:t xml:space="preserve"> </w:t>
      </w:r>
      <w:r w:rsidR="00FC6221" w:rsidRPr="003A3443">
        <w:rPr>
          <w:rFonts w:ascii="Times New Roman" w:hAnsi="Times New Roman"/>
          <w:spacing w:val="-2"/>
          <w:sz w:val="28"/>
          <w:szCs w:val="28"/>
          <w:lang w:val="kk-KZ"/>
        </w:rPr>
        <w:t>көрсеткіштерімен омарта шаруашылығының даму деңгейі</w:t>
      </w:r>
    </w:p>
    <w:p w14:paraId="5DCD3585" w14:textId="77777777" w:rsidR="006363EF" w:rsidRPr="003A3443" w:rsidRDefault="006363EF" w:rsidP="006363EF">
      <w:pPr>
        <w:spacing w:after="0" w:line="240" w:lineRule="auto"/>
        <w:ind w:firstLine="708"/>
        <w:jc w:val="both"/>
        <w:rPr>
          <w:rFonts w:ascii="Times New Roman" w:hAnsi="Times New Roman"/>
          <w:spacing w:val="-2"/>
          <w:sz w:val="28"/>
          <w:szCs w:val="28"/>
          <w:lang w:val="kk-KZ"/>
        </w:rPr>
      </w:pPr>
    </w:p>
    <w:tbl>
      <w:tblPr>
        <w:tblStyle w:val="TableNormal"/>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418"/>
        <w:gridCol w:w="840"/>
        <w:gridCol w:w="993"/>
        <w:gridCol w:w="992"/>
        <w:gridCol w:w="1256"/>
        <w:gridCol w:w="1276"/>
        <w:gridCol w:w="2287"/>
      </w:tblGrid>
      <w:tr w:rsidR="00D8223E" w:rsidRPr="00AE0D48" w14:paraId="729E1D3F" w14:textId="77777777" w:rsidTr="00AE0D48">
        <w:trPr>
          <w:trHeight w:val="462"/>
        </w:trPr>
        <w:tc>
          <w:tcPr>
            <w:tcW w:w="1995" w:type="dxa"/>
            <w:gridSpan w:val="2"/>
            <w:vMerge w:val="restart"/>
          </w:tcPr>
          <w:p w14:paraId="05191323" w14:textId="77777777" w:rsidR="006363EF" w:rsidRPr="00AE0D48" w:rsidRDefault="006363EF" w:rsidP="006E6073">
            <w:pPr>
              <w:pStyle w:val="TableParagraph"/>
              <w:spacing w:line="240" w:lineRule="auto"/>
              <w:rPr>
                <w:sz w:val="24"/>
                <w:szCs w:val="24"/>
              </w:rPr>
            </w:pPr>
          </w:p>
          <w:p w14:paraId="2DFFE388" w14:textId="77777777" w:rsidR="006363EF" w:rsidRPr="00AE0D48" w:rsidRDefault="006363EF" w:rsidP="006E6073">
            <w:pPr>
              <w:pStyle w:val="TableParagraph"/>
              <w:spacing w:line="240" w:lineRule="auto"/>
              <w:rPr>
                <w:sz w:val="24"/>
                <w:szCs w:val="24"/>
              </w:rPr>
            </w:pPr>
            <w:r w:rsidRPr="00AE0D48">
              <w:rPr>
                <w:spacing w:val="-2"/>
                <w:sz w:val="24"/>
                <w:szCs w:val="24"/>
              </w:rPr>
              <w:t>Аудан</w:t>
            </w:r>
          </w:p>
        </w:tc>
        <w:tc>
          <w:tcPr>
            <w:tcW w:w="840" w:type="dxa"/>
            <w:vMerge w:val="restart"/>
          </w:tcPr>
          <w:p w14:paraId="4CC8ACA0" w14:textId="77777777" w:rsidR="006363EF" w:rsidRPr="00AE0D48" w:rsidRDefault="006363EF" w:rsidP="006E6073">
            <w:pPr>
              <w:pStyle w:val="TableParagraph"/>
              <w:spacing w:line="240" w:lineRule="auto"/>
              <w:rPr>
                <w:sz w:val="24"/>
                <w:szCs w:val="24"/>
              </w:rPr>
            </w:pPr>
          </w:p>
          <w:p w14:paraId="49935642" w14:textId="77777777" w:rsidR="006363EF" w:rsidRPr="00AE0D48" w:rsidRDefault="006363EF" w:rsidP="006E6073">
            <w:pPr>
              <w:pStyle w:val="TableParagraph"/>
              <w:spacing w:line="240" w:lineRule="auto"/>
              <w:rPr>
                <w:sz w:val="24"/>
                <w:szCs w:val="24"/>
              </w:rPr>
            </w:pPr>
          </w:p>
          <w:p w14:paraId="3460FD8A" w14:textId="77777777" w:rsidR="006363EF" w:rsidRPr="00AE0D48" w:rsidRDefault="006363EF" w:rsidP="006E6073">
            <w:pPr>
              <w:pStyle w:val="TableParagraph"/>
              <w:spacing w:line="240" w:lineRule="auto"/>
              <w:rPr>
                <w:sz w:val="24"/>
                <w:szCs w:val="24"/>
              </w:rPr>
            </w:pPr>
            <w:r w:rsidRPr="00AE0D48">
              <w:rPr>
                <w:spacing w:val="-2"/>
                <w:sz w:val="24"/>
                <w:szCs w:val="24"/>
              </w:rPr>
              <w:t>Климат</w:t>
            </w:r>
          </w:p>
        </w:tc>
        <w:tc>
          <w:tcPr>
            <w:tcW w:w="1985" w:type="dxa"/>
            <w:gridSpan w:val="2"/>
          </w:tcPr>
          <w:p w14:paraId="07EB6FA0" w14:textId="77777777" w:rsidR="006363EF" w:rsidRPr="00AE0D48" w:rsidRDefault="006363EF" w:rsidP="006E6073">
            <w:pPr>
              <w:pStyle w:val="TableParagraph"/>
              <w:spacing w:line="240" w:lineRule="auto"/>
              <w:rPr>
                <w:sz w:val="24"/>
                <w:szCs w:val="24"/>
              </w:rPr>
            </w:pPr>
            <w:r w:rsidRPr="00AE0D48">
              <w:rPr>
                <w:spacing w:val="-2"/>
                <w:sz w:val="24"/>
                <w:szCs w:val="24"/>
              </w:rPr>
              <w:t xml:space="preserve">Орташа </w:t>
            </w:r>
            <w:r w:rsidRPr="00AE0D48">
              <w:rPr>
                <w:sz w:val="24"/>
                <w:szCs w:val="24"/>
              </w:rPr>
              <w:t>айлық</w:t>
            </w:r>
            <w:r w:rsidRPr="00AE0D48">
              <w:rPr>
                <w:spacing w:val="-1"/>
                <w:sz w:val="24"/>
                <w:szCs w:val="24"/>
              </w:rPr>
              <w:t xml:space="preserve"> </w:t>
            </w:r>
            <w:r w:rsidRPr="00AE0D48">
              <w:rPr>
                <w:sz w:val="24"/>
                <w:szCs w:val="24"/>
              </w:rPr>
              <w:t>t,</w:t>
            </w:r>
            <w:r w:rsidRPr="00AE0D48">
              <w:rPr>
                <w:spacing w:val="-1"/>
                <w:sz w:val="24"/>
                <w:szCs w:val="24"/>
              </w:rPr>
              <w:t xml:space="preserve"> </w:t>
            </w:r>
            <w:r w:rsidRPr="00AE0D48">
              <w:rPr>
                <w:spacing w:val="-10"/>
                <w:sz w:val="24"/>
                <w:szCs w:val="24"/>
              </w:rPr>
              <w:t>С</w:t>
            </w:r>
          </w:p>
        </w:tc>
        <w:tc>
          <w:tcPr>
            <w:tcW w:w="1256" w:type="dxa"/>
            <w:vMerge w:val="restart"/>
          </w:tcPr>
          <w:p w14:paraId="6E261474" w14:textId="77777777" w:rsidR="006363EF" w:rsidRPr="00AE0D48" w:rsidRDefault="006363EF" w:rsidP="006E6073">
            <w:pPr>
              <w:pStyle w:val="TableParagraph"/>
              <w:spacing w:line="240" w:lineRule="auto"/>
              <w:rPr>
                <w:sz w:val="24"/>
                <w:szCs w:val="24"/>
              </w:rPr>
            </w:pPr>
            <w:r w:rsidRPr="00AE0D48">
              <w:rPr>
                <w:spacing w:val="-2"/>
                <w:sz w:val="24"/>
                <w:szCs w:val="24"/>
              </w:rPr>
              <w:t>Орташа жылдық жауын-</w:t>
            </w:r>
          </w:p>
          <w:p w14:paraId="45EBA359" w14:textId="77777777" w:rsidR="006363EF" w:rsidRPr="00AE0D48" w:rsidRDefault="006363EF" w:rsidP="006E6073">
            <w:pPr>
              <w:pStyle w:val="TableParagraph"/>
              <w:spacing w:line="240" w:lineRule="auto"/>
              <w:rPr>
                <w:sz w:val="24"/>
                <w:szCs w:val="24"/>
              </w:rPr>
            </w:pPr>
            <w:r w:rsidRPr="00AE0D48">
              <w:rPr>
                <w:spacing w:val="-2"/>
                <w:sz w:val="24"/>
                <w:szCs w:val="24"/>
              </w:rPr>
              <w:t xml:space="preserve">шашын, </w:t>
            </w:r>
            <w:r w:rsidRPr="00AE0D48">
              <w:rPr>
                <w:spacing w:val="-6"/>
                <w:sz w:val="24"/>
                <w:szCs w:val="24"/>
              </w:rPr>
              <w:t>мм</w:t>
            </w:r>
          </w:p>
        </w:tc>
        <w:tc>
          <w:tcPr>
            <w:tcW w:w="1276" w:type="dxa"/>
            <w:vMerge w:val="restart"/>
          </w:tcPr>
          <w:p w14:paraId="7BE654E3" w14:textId="77777777" w:rsidR="006363EF" w:rsidRPr="00AE0D48" w:rsidRDefault="006363EF" w:rsidP="006E6073">
            <w:pPr>
              <w:pStyle w:val="TableParagraph"/>
              <w:spacing w:line="240" w:lineRule="auto"/>
              <w:rPr>
                <w:sz w:val="24"/>
                <w:szCs w:val="24"/>
              </w:rPr>
            </w:pPr>
            <w:r w:rsidRPr="00AE0D48">
              <w:rPr>
                <w:spacing w:val="-2"/>
                <w:sz w:val="24"/>
                <w:szCs w:val="24"/>
              </w:rPr>
              <w:t>Табиғи- климаттық аймақ</w:t>
            </w:r>
          </w:p>
        </w:tc>
        <w:tc>
          <w:tcPr>
            <w:tcW w:w="2287" w:type="dxa"/>
            <w:vMerge w:val="restart"/>
          </w:tcPr>
          <w:p w14:paraId="4E537436" w14:textId="77777777" w:rsidR="006363EF" w:rsidRPr="00AE0D48" w:rsidRDefault="006363EF" w:rsidP="006E6073">
            <w:pPr>
              <w:pStyle w:val="TableParagraph"/>
              <w:spacing w:line="240" w:lineRule="auto"/>
              <w:rPr>
                <w:sz w:val="24"/>
                <w:szCs w:val="24"/>
              </w:rPr>
            </w:pPr>
            <w:r w:rsidRPr="00AE0D48">
              <w:rPr>
                <w:sz w:val="24"/>
                <w:szCs w:val="24"/>
              </w:rPr>
              <w:t>Ара</w:t>
            </w:r>
            <w:r w:rsidRPr="00AE0D48">
              <w:rPr>
                <w:spacing w:val="-13"/>
                <w:sz w:val="24"/>
                <w:szCs w:val="24"/>
              </w:rPr>
              <w:t xml:space="preserve"> </w:t>
            </w:r>
            <w:r w:rsidRPr="00AE0D48">
              <w:rPr>
                <w:sz w:val="24"/>
                <w:szCs w:val="24"/>
              </w:rPr>
              <w:t>шаруашылығының</w:t>
            </w:r>
            <w:r w:rsidRPr="00AE0D48">
              <w:rPr>
                <w:spacing w:val="-5"/>
                <w:sz w:val="24"/>
                <w:szCs w:val="24"/>
              </w:rPr>
              <w:t xml:space="preserve"> </w:t>
            </w:r>
            <w:r w:rsidRPr="00AE0D48">
              <w:rPr>
                <w:sz w:val="24"/>
                <w:szCs w:val="24"/>
              </w:rPr>
              <w:t>даму</w:t>
            </w:r>
            <w:r w:rsidRPr="00AE0D48">
              <w:rPr>
                <w:spacing w:val="-1"/>
                <w:sz w:val="24"/>
                <w:szCs w:val="24"/>
              </w:rPr>
              <w:t xml:space="preserve"> </w:t>
            </w:r>
            <w:r w:rsidRPr="00AE0D48">
              <w:rPr>
                <w:spacing w:val="-2"/>
                <w:sz w:val="24"/>
                <w:szCs w:val="24"/>
              </w:rPr>
              <w:t>деңгейі</w:t>
            </w:r>
          </w:p>
        </w:tc>
      </w:tr>
      <w:tr w:rsidR="00D8223E" w:rsidRPr="00AE0D48" w14:paraId="6224D64A" w14:textId="77777777" w:rsidTr="00AE0D48">
        <w:trPr>
          <w:trHeight w:val="660"/>
        </w:trPr>
        <w:tc>
          <w:tcPr>
            <w:tcW w:w="1995" w:type="dxa"/>
            <w:gridSpan w:val="2"/>
            <w:vMerge/>
          </w:tcPr>
          <w:p w14:paraId="36D4EDBA" w14:textId="77777777" w:rsidR="006363EF" w:rsidRPr="00AE0D48" w:rsidRDefault="006363EF" w:rsidP="006E6073">
            <w:pPr>
              <w:spacing w:after="0" w:line="240" w:lineRule="auto"/>
              <w:jc w:val="center"/>
              <w:rPr>
                <w:rFonts w:ascii="Times New Roman" w:hAnsi="Times New Roman"/>
                <w:sz w:val="24"/>
                <w:szCs w:val="24"/>
                <w:lang w:val="kk-KZ"/>
              </w:rPr>
            </w:pPr>
          </w:p>
        </w:tc>
        <w:tc>
          <w:tcPr>
            <w:tcW w:w="840" w:type="dxa"/>
            <w:vMerge/>
          </w:tcPr>
          <w:p w14:paraId="21B0CB85" w14:textId="77777777" w:rsidR="006363EF" w:rsidRPr="00AE0D48" w:rsidRDefault="006363EF" w:rsidP="006E6073">
            <w:pPr>
              <w:spacing w:after="0" w:line="240" w:lineRule="auto"/>
              <w:jc w:val="center"/>
              <w:rPr>
                <w:rFonts w:ascii="Times New Roman" w:hAnsi="Times New Roman"/>
                <w:sz w:val="24"/>
                <w:szCs w:val="24"/>
                <w:lang w:val="kk-KZ"/>
              </w:rPr>
            </w:pPr>
          </w:p>
        </w:tc>
        <w:tc>
          <w:tcPr>
            <w:tcW w:w="993" w:type="dxa"/>
          </w:tcPr>
          <w:p w14:paraId="167C63B8" w14:textId="77777777" w:rsidR="006363EF" w:rsidRPr="00AE0D48" w:rsidRDefault="006363EF" w:rsidP="006E6073">
            <w:pPr>
              <w:pStyle w:val="TableParagraph"/>
              <w:spacing w:line="240" w:lineRule="auto"/>
              <w:rPr>
                <w:sz w:val="24"/>
                <w:szCs w:val="24"/>
              </w:rPr>
            </w:pPr>
            <w:r w:rsidRPr="00AE0D48">
              <w:rPr>
                <w:spacing w:val="-2"/>
                <w:sz w:val="24"/>
                <w:szCs w:val="24"/>
              </w:rPr>
              <w:t>маусым</w:t>
            </w:r>
          </w:p>
        </w:tc>
        <w:tc>
          <w:tcPr>
            <w:tcW w:w="992" w:type="dxa"/>
          </w:tcPr>
          <w:p w14:paraId="3D0A3860" w14:textId="77777777" w:rsidR="006363EF" w:rsidRPr="00AE0D48" w:rsidRDefault="006363EF" w:rsidP="006E6073">
            <w:pPr>
              <w:pStyle w:val="TableParagraph"/>
              <w:spacing w:line="240" w:lineRule="auto"/>
              <w:rPr>
                <w:sz w:val="24"/>
                <w:szCs w:val="24"/>
              </w:rPr>
            </w:pPr>
            <w:r w:rsidRPr="00AE0D48">
              <w:rPr>
                <w:spacing w:val="-2"/>
                <w:sz w:val="24"/>
                <w:szCs w:val="24"/>
              </w:rPr>
              <w:t>қаңтар</w:t>
            </w:r>
          </w:p>
        </w:tc>
        <w:tc>
          <w:tcPr>
            <w:tcW w:w="1256" w:type="dxa"/>
            <w:vMerge/>
          </w:tcPr>
          <w:p w14:paraId="4C218CFF" w14:textId="77777777" w:rsidR="006363EF" w:rsidRPr="00AE0D48" w:rsidRDefault="006363EF" w:rsidP="006E6073">
            <w:pPr>
              <w:spacing w:after="0" w:line="240" w:lineRule="auto"/>
              <w:jc w:val="center"/>
              <w:rPr>
                <w:rFonts w:ascii="Times New Roman" w:hAnsi="Times New Roman"/>
                <w:sz w:val="24"/>
                <w:szCs w:val="24"/>
              </w:rPr>
            </w:pPr>
          </w:p>
        </w:tc>
        <w:tc>
          <w:tcPr>
            <w:tcW w:w="1276" w:type="dxa"/>
            <w:vMerge/>
          </w:tcPr>
          <w:p w14:paraId="3E2AEF79" w14:textId="77777777" w:rsidR="006363EF" w:rsidRPr="00AE0D48" w:rsidRDefault="006363EF" w:rsidP="006E6073">
            <w:pPr>
              <w:spacing w:after="0" w:line="240" w:lineRule="auto"/>
              <w:jc w:val="center"/>
              <w:rPr>
                <w:rFonts w:ascii="Times New Roman" w:hAnsi="Times New Roman"/>
                <w:sz w:val="24"/>
                <w:szCs w:val="24"/>
              </w:rPr>
            </w:pPr>
          </w:p>
        </w:tc>
        <w:tc>
          <w:tcPr>
            <w:tcW w:w="2287" w:type="dxa"/>
            <w:vMerge/>
          </w:tcPr>
          <w:p w14:paraId="1031D0D3" w14:textId="77777777" w:rsidR="006363EF" w:rsidRPr="00AE0D48" w:rsidRDefault="006363EF" w:rsidP="006E6073">
            <w:pPr>
              <w:spacing w:after="0" w:line="240" w:lineRule="auto"/>
              <w:jc w:val="center"/>
              <w:rPr>
                <w:rFonts w:ascii="Times New Roman" w:hAnsi="Times New Roman"/>
                <w:sz w:val="24"/>
                <w:szCs w:val="24"/>
              </w:rPr>
            </w:pPr>
          </w:p>
        </w:tc>
      </w:tr>
      <w:tr w:rsidR="00D8223E" w:rsidRPr="00AE0D48" w14:paraId="0E8108FD" w14:textId="77777777" w:rsidTr="00AE0D48">
        <w:trPr>
          <w:trHeight w:val="462"/>
        </w:trPr>
        <w:tc>
          <w:tcPr>
            <w:tcW w:w="577" w:type="dxa"/>
            <w:vMerge w:val="restart"/>
            <w:textDirection w:val="btLr"/>
          </w:tcPr>
          <w:p w14:paraId="3A3DB218" w14:textId="32E2A5EC" w:rsidR="006363EF" w:rsidRPr="00AE0D48" w:rsidRDefault="006363EF" w:rsidP="006E6073">
            <w:pPr>
              <w:pStyle w:val="TableParagraph"/>
              <w:spacing w:line="240" w:lineRule="auto"/>
              <w:rPr>
                <w:sz w:val="24"/>
                <w:szCs w:val="24"/>
              </w:rPr>
            </w:pPr>
            <w:r w:rsidRPr="00AE0D48">
              <w:rPr>
                <w:sz w:val="24"/>
                <w:szCs w:val="24"/>
              </w:rPr>
              <w:t>Алматы</w:t>
            </w:r>
            <w:r w:rsidRPr="00AE0D48">
              <w:rPr>
                <w:spacing w:val="-4"/>
                <w:sz w:val="24"/>
                <w:szCs w:val="24"/>
              </w:rPr>
              <w:t xml:space="preserve"> </w:t>
            </w:r>
            <w:r w:rsidR="00FC6221" w:rsidRPr="00AE0D48">
              <w:rPr>
                <w:spacing w:val="-4"/>
                <w:sz w:val="24"/>
                <w:szCs w:val="24"/>
              </w:rPr>
              <w:t xml:space="preserve">мен Жетісу </w:t>
            </w:r>
            <w:r w:rsidR="00FC6221" w:rsidRPr="00AE0D48">
              <w:rPr>
                <w:spacing w:val="-2"/>
                <w:sz w:val="24"/>
                <w:szCs w:val="24"/>
              </w:rPr>
              <w:t>облыстары</w:t>
            </w:r>
          </w:p>
        </w:tc>
        <w:tc>
          <w:tcPr>
            <w:tcW w:w="1418" w:type="dxa"/>
          </w:tcPr>
          <w:p w14:paraId="6BE61B0F" w14:textId="77777777" w:rsidR="006363EF" w:rsidRPr="00AE0D48" w:rsidRDefault="006363EF" w:rsidP="006E6073">
            <w:pPr>
              <w:pStyle w:val="TableParagraph"/>
              <w:spacing w:line="240" w:lineRule="auto"/>
              <w:rPr>
                <w:sz w:val="24"/>
                <w:szCs w:val="24"/>
              </w:rPr>
            </w:pPr>
            <w:r w:rsidRPr="00AE0D48">
              <w:rPr>
                <w:spacing w:val="-2"/>
                <w:sz w:val="24"/>
                <w:szCs w:val="24"/>
              </w:rPr>
              <w:t>Еңбекшіқазақ</w:t>
            </w:r>
          </w:p>
        </w:tc>
        <w:tc>
          <w:tcPr>
            <w:tcW w:w="840" w:type="dxa"/>
            <w:vMerge w:val="restart"/>
            <w:textDirection w:val="btLr"/>
          </w:tcPr>
          <w:p w14:paraId="75A8EE34" w14:textId="77777777" w:rsidR="006363EF" w:rsidRPr="00AE0D48" w:rsidRDefault="006363EF" w:rsidP="006E6073">
            <w:pPr>
              <w:pStyle w:val="TableParagraph"/>
              <w:spacing w:line="240" w:lineRule="auto"/>
              <w:rPr>
                <w:sz w:val="24"/>
                <w:szCs w:val="24"/>
              </w:rPr>
            </w:pPr>
          </w:p>
          <w:p w14:paraId="6CC7467C" w14:textId="77777777" w:rsidR="006363EF" w:rsidRPr="00AE0D48" w:rsidRDefault="006363EF" w:rsidP="006E6073">
            <w:pPr>
              <w:pStyle w:val="TableParagraph"/>
              <w:spacing w:line="240" w:lineRule="auto"/>
              <w:rPr>
                <w:sz w:val="24"/>
                <w:szCs w:val="24"/>
              </w:rPr>
            </w:pPr>
            <w:r w:rsidRPr="00AE0D48">
              <w:rPr>
                <w:sz w:val="24"/>
                <w:szCs w:val="24"/>
              </w:rPr>
              <w:t>күрт</w:t>
            </w:r>
            <w:r w:rsidRPr="00AE0D48">
              <w:rPr>
                <w:spacing w:val="-2"/>
                <w:sz w:val="24"/>
                <w:szCs w:val="24"/>
              </w:rPr>
              <w:t xml:space="preserve"> континенттік</w:t>
            </w:r>
          </w:p>
        </w:tc>
        <w:tc>
          <w:tcPr>
            <w:tcW w:w="993" w:type="dxa"/>
          </w:tcPr>
          <w:p w14:paraId="33E7FE28" w14:textId="77777777" w:rsidR="006363EF" w:rsidRPr="00AE0D48" w:rsidRDefault="006363EF" w:rsidP="006E6073">
            <w:pPr>
              <w:pStyle w:val="TableParagraph"/>
              <w:spacing w:line="240" w:lineRule="auto"/>
              <w:rPr>
                <w:sz w:val="24"/>
                <w:szCs w:val="24"/>
              </w:rPr>
            </w:pPr>
            <w:r w:rsidRPr="00AE0D48">
              <w:rPr>
                <w:spacing w:val="-5"/>
                <w:sz w:val="24"/>
                <w:szCs w:val="24"/>
              </w:rPr>
              <w:t>+20</w:t>
            </w:r>
          </w:p>
        </w:tc>
        <w:tc>
          <w:tcPr>
            <w:tcW w:w="992" w:type="dxa"/>
          </w:tcPr>
          <w:p w14:paraId="660E08CA" w14:textId="77777777" w:rsidR="006363EF" w:rsidRPr="00AE0D48" w:rsidRDefault="006363EF" w:rsidP="006E6073">
            <w:pPr>
              <w:pStyle w:val="TableParagraph"/>
              <w:spacing w:line="240" w:lineRule="auto"/>
              <w:rPr>
                <w:sz w:val="24"/>
                <w:szCs w:val="24"/>
              </w:rPr>
            </w:pPr>
            <w:r w:rsidRPr="00AE0D48">
              <w:rPr>
                <w:sz w:val="24"/>
                <w:szCs w:val="24"/>
              </w:rPr>
              <w:t>-</w:t>
            </w:r>
            <w:r w:rsidRPr="00AE0D48">
              <w:rPr>
                <w:spacing w:val="-5"/>
                <w:sz w:val="24"/>
                <w:szCs w:val="24"/>
              </w:rPr>
              <w:t>15</w:t>
            </w:r>
          </w:p>
        </w:tc>
        <w:tc>
          <w:tcPr>
            <w:tcW w:w="1256" w:type="dxa"/>
          </w:tcPr>
          <w:p w14:paraId="4374196E" w14:textId="77777777" w:rsidR="006363EF" w:rsidRPr="00AE0D48" w:rsidRDefault="006363EF" w:rsidP="006E6073">
            <w:pPr>
              <w:pStyle w:val="TableParagraph"/>
              <w:spacing w:line="240" w:lineRule="auto"/>
              <w:rPr>
                <w:sz w:val="24"/>
                <w:szCs w:val="24"/>
              </w:rPr>
            </w:pPr>
            <w:r w:rsidRPr="00AE0D48">
              <w:rPr>
                <w:spacing w:val="-5"/>
                <w:sz w:val="24"/>
                <w:szCs w:val="24"/>
              </w:rPr>
              <w:t>475</w:t>
            </w:r>
          </w:p>
        </w:tc>
        <w:tc>
          <w:tcPr>
            <w:tcW w:w="1276" w:type="dxa"/>
          </w:tcPr>
          <w:p w14:paraId="580067F4" w14:textId="77777777" w:rsidR="006363EF" w:rsidRPr="00AE0D48" w:rsidRDefault="006363EF" w:rsidP="006E6073">
            <w:pPr>
              <w:pStyle w:val="TableParagraph"/>
              <w:spacing w:line="240" w:lineRule="auto"/>
              <w:rPr>
                <w:sz w:val="24"/>
                <w:szCs w:val="24"/>
              </w:rPr>
            </w:pPr>
            <w:r w:rsidRPr="00AE0D48">
              <w:rPr>
                <w:spacing w:val="-2"/>
                <w:sz w:val="24"/>
                <w:szCs w:val="24"/>
              </w:rPr>
              <w:t>орманды далалық</w:t>
            </w:r>
          </w:p>
        </w:tc>
        <w:tc>
          <w:tcPr>
            <w:tcW w:w="2287" w:type="dxa"/>
          </w:tcPr>
          <w:p w14:paraId="22A0D110" w14:textId="56D4C0CC" w:rsidR="006363EF" w:rsidRPr="00AE0D48" w:rsidRDefault="00FC6221" w:rsidP="006E6073">
            <w:pPr>
              <w:pStyle w:val="TableParagraph"/>
              <w:spacing w:line="240" w:lineRule="auto"/>
              <w:rPr>
                <w:sz w:val="24"/>
                <w:szCs w:val="24"/>
              </w:rPr>
            </w:pPr>
            <w:r w:rsidRPr="00AE0D48">
              <w:rPr>
                <w:spacing w:val="-2"/>
                <w:sz w:val="24"/>
                <w:szCs w:val="24"/>
              </w:rPr>
              <w:t>О</w:t>
            </w:r>
            <w:r w:rsidR="006363EF" w:rsidRPr="00AE0D48">
              <w:rPr>
                <w:spacing w:val="-2"/>
                <w:sz w:val="24"/>
                <w:szCs w:val="24"/>
              </w:rPr>
              <w:t>рташа</w:t>
            </w:r>
          </w:p>
        </w:tc>
      </w:tr>
      <w:tr w:rsidR="00D8223E" w:rsidRPr="00AE0D48" w14:paraId="607117EC" w14:textId="77777777" w:rsidTr="00AE0D48">
        <w:trPr>
          <w:trHeight w:val="461"/>
        </w:trPr>
        <w:tc>
          <w:tcPr>
            <w:tcW w:w="577" w:type="dxa"/>
            <w:vMerge/>
            <w:textDirection w:val="btLr"/>
          </w:tcPr>
          <w:p w14:paraId="074291E7" w14:textId="77777777" w:rsidR="006363EF" w:rsidRPr="00AE0D48" w:rsidRDefault="006363EF" w:rsidP="006E6073">
            <w:pPr>
              <w:spacing w:after="0" w:line="240" w:lineRule="auto"/>
              <w:jc w:val="center"/>
              <w:rPr>
                <w:rFonts w:ascii="Times New Roman" w:hAnsi="Times New Roman"/>
                <w:sz w:val="24"/>
                <w:szCs w:val="24"/>
              </w:rPr>
            </w:pPr>
          </w:p>
        </w:tc>
        <w:tc>
          <w:tcPr>
            <w:tcW w:w="1418" w:type="dxa"/>
          </w:tcPr>
          <w:p w14:paraId="1FE4030B" w14:textId="77777777" w:rsidR="006363EF" w:rsidRPr="00AE0D48" w:rsidRDefault="006363EF" w:rsidP="006E6073">
            <w:pPr>
              <w:pStyle w:val="TableParagraph"/>
              <w:spacing w:line="240" w:lineRule="auto"/>
              <w:rPr>
                <w:sz w:val="24"/>
                <w:szCs w:val="24"/>
              </w:rPr>
            </w:pPr>
            <w:r w:rsidRPr="00AE0D48">
              <w:rPr>
                <w:spacing w:val="-2"/>
                <w:sz w:val="24"/>
                <w:szCs w:val="24"/>
              </w:rPr>
              <w:t>Ұйғыр</w:t>
            </w:r>
          </w:p>
        </w:tc>
        <w:tc>
          <w:tcPr>
            <w:tcW w:w="840" w:type="dxa"/>
            <w:vMerge/>
            <w:textDirection w:val="btLr"/>
          </w:tcPr>
          <w:p w14:paraId="09557259" w14:textId="77777777" w:rsidR="006363EF" w:rsidRPr="00AE0D48" w:rsidRDefault="006363EF" w:rsidP="006E6073">
            <w:pPr>
              <w:spacing w:after="0" w:line="240" w:lineRule="auto"/>
              <w:jc w:val="center"/>
              <w:rPr>
                <w:rFonts w:ascii="Times New Roman" w:hAnsi="Times New Roman"/>
                <w:sz w:val="24"/>
                <w:szCs w:val="24"/>
              </w:rPr>
            </w:pPr>
          </w:p>
        </w:tc>
        <w:tc>
          <w:tcPr>
            <w:tcW w:w="993" w:type="dxa"/>
          </w:tcPr>
          <w:p w14:paraId="2E108066" w14:textId="77777777" w:rsidR="006363EF" w:rsidRPr="00AE0D48" w:rsidRDefault="006363EF" w:rsidP="006E6073">
            <w:pPr>
              <w:pStyle w:val="TableParagraph"/>
              <w:spacing w:line="240" w:lineRule="auto"/>
              <w:rPr>
                <w:sz w:val="24"/>
                <w:szCs w:val="24"/>
              </w:rPr>
            </w:pPr>
            <w:r w:rsidRPr="00AE0D48">
              <w:rPr>
                <w:spacing w:val="-5"/>
                <w:sz w:val="24"/>
                <w:szCs w:val="24"/>
              </w:rPr>
              <w:t>+24</w:t>
            </w:r>
          </w:p>
        </w:tc>
        <w:tc>
          <w:tcPr>
            <w:tcW w:w="992" w:type="dxa"/>
          </w:tcPr>
          <w:p w14:paraId="4A1A8825" w14:textId="77777777" w:rsidR="006363EF" w:rsidRPr="00AE0D48" w:rsidRDefault="006363EF" w:rsidP="006E6073">
            <w:pPr>
              <w:pStyle w:val="TableParagraph"/>
              <w:spacing w:line="240" w:lineRule="auto"/>
              <w:rPr>
                <w:sz w:val="24"/>
                <w:szCs w:val="24"/>
              </w:rPr>
            </w:pPr>
            <w:r w:rsidRPr="00AE0D48">
              <w:rPr>
                <w:sz w:val="24"/>
                <w:szCs w:val="24"/>
              </w:rPr>
              <w:t>-</w:t>
            </w:r>
            <w:r w:rsidRPr="00AE0D48">
              <w:rPr>
                <w:spacing w:val="-5"/>
                <w:sz w:val="24"/>
                <w:szCs w:val="24"/>
              </w:rPr>
              <w:t>10</w:t>
            </w:r>
          </w:p>
        </w:tc>
        <w:tc>
          <w:tcPr>
            <w:tcW w:w="1256" w:type="dxa"/>
          </w:tcPr>
          <w:p w14:paraId="76E5CB08" w14:textId="77777777" w:rsidR="006363EF" w:rsidRPr="00AE0D48" w:rsidRDefault="006363EF" w:rsidP="006E6073">
            <w:pPr>
              <w:pStyle w:val="TableParagraph"/>
              <w:spacing w:line="240" w:lineRule="auto"/>
              <w:rPr>
                <w:sz w:val="24"/>
                <w:szCs w:val="24"/>
              </w:rPr>
            </w:pPr>
            <w:r w:rsidRPr="00AE0D48">
              <w:rPr>
                <w:spacing w:val="-5"/>
                <w:sz w:val="24"/>
                <w:szCs w:val="24"/>
              </w:rPr>
              <w:t>859</w:t>
            </w:r>
          </w:p>
        </w:tc>
        <w:tc>
          <w:tcPr>
            <w:tcW w:w="1276" w:type="dxa"/>
          </w:tcPr>
          <w:p w14:paraId="68AAD8B5" w14:textId="77777777" w:rsidR="006363EF" w:rsidRPr="00AE0D48" w:rsidRDefault="006363EF" w:rsidP="006E6073">
            <w:pPr>
              <w:pStyle w:val="TableParagraph"/>
              <w:spacing w:line="240" w:lineRule="auto"/>
              <w:rPr>
                <w:sz w:val="24"/>
                <w:szCs w:val="24"/>
              </w:rPr>
            </w:pPr>
            <w:r w:rsidRPr="00AE0D48">
              <w:rPr>
                <w:spacing w:val="-2"/>
                <w:sz w:val="24"/>
                <w:szCs w:val="24"/>
              </w:rPr>
              <w:t>таулы- далалық</w:t>
            </w:r>
          </w:p>
        </w:tc>
        <w:tc>
          <w:tcPr>
            <w:tcW w:w="2287" w:type="dxa"/>
          </w:tcPr>
          <w:p w14:paraId="7D4879AF" w14:textId="3B34A49E" w:rsidR="006363EF" w:rsidRPr="00AE0D48" w:rsidRDefault="00FC6221" w:rsidP="006E6073">
            <w:pPr>
              <w:pStyle w:val="TableParagraph"/>
              <w:spacing w:line="240" w:lineRule="auto"/>
              <w:rPr>
                <w:sz w:val="24"/>
                <w:szCs w:val="24"/>
              </w:rPr>
            </w:pPr>
            <w:r w:rsidRPr="00AE0D48">
              <w:rPr>
                <w:spacing w:val="-2"/>
                <w:sz w:val="24"/>
                <w:szCs w:val="24"/>
              </w:rPr>
              <w:t>Ж</w:t>
            </w:r>
            <w:r w:rsidR="006363EF" w:rsidRPr="00AE0D48">
              <w:rPr>
                <w:spacing w:val="-2"/>
                <w:sz w:val="24"/>
                <w:szCs w:val="24"/>
              </w:rPr>
              <w:t>ақсы</w:t>
            </w:r>
          </w:p>
        </w:tc>
      </w:tr>
      <w:tr w:rsidR="00D8223E" w:rsidRPr="00AE0D48" w14:paraId="5E8801B0" w14:textId="77777777" w:rsidTr="00AE0D48">
        <w:trPr>
          <w:trHeight w:val="462"/>
        </w:trPr>
        <w:tc>
          <w:tcPr>
            <w:tcW w:w="577" w:type="dxa"/>
            <w:vMerge/>
            <w:textDirection w:val="btLr"/>
          </w:tcPr>
          <w:p w14:paraId="6DAFA18E" w14:textId="77777777" w:rsidR="006363EF" w:rsidRPr="00AE0D48" w:rsidRDefault="006363EF" w:rsidP="006E6073">
            <w:pPr>
              <w:spacing w:after="0" w:line="240" w:lineRule="auto"/>
              <w:jc w:val="center"/>
              <w:rPr>
                <w:rFonts w:ascii="Times New Roman" w:hAnsi="Times New Roman"/>
                <w:sz w:val="24"/>
                <w:szCs w:val="24"/>
              </w:rPr>
            </w:pPr>
          </w:p>
        </w:tc>
        <w:tc>
          <w:tcPr>
            <w:tcW w:w="1418" w:type="dxa"/>
          </w:tcPr>
          <w:p w14:paraId="05D5C937" w14:textId="77777777" w:rsidR="006363EF" w:rsidRPr="00AE0D48" w:rsidRDefault="006363EF" w:rsidP="006E6073">
            <w:pPr>
              <w:pStyle w:val="TableParagraph"/>
              <w:spacing w:line="240" w:lineRule="auto"/>
              <w:rPr>
                <w:sz w:val="24"/>
                <w:szCs w:val="24"/>
              </w:rPr>
            </w:pPr>
            <w:r w:rsidRPr="00AE0D48">
              <w:rPr>
                <w:spacing w:val="-2"/>
                <w:sz w:val="24"/>
                <w:szCs w:val="24"/>
              </w:rPr>
              <w:t>Жамбыл</w:t>
            </w:r>
          </w:p>
        </w:tc>
        <w:tc>
          <w:tcPr>
            <w:tcW w:w="840" w:type="dxa"/>
            <w:vMerge/>
            <w:textDirection w:val="btLr"/>
          </w:tcPr>
          <w:p w14:paraId="7594E392" w14:textId="77777777" w:rsidR="006363EF" w:rsidRPr="00AE0D48" w:rsidRDefault="006363EF" w:rsidP="006E6073">
            <w:pPr>
              <w:spacing w:after="0" w:line="240" w:lineRule="auto"/>
              <w:jc w:val="center"/>
              <w:rPr>
                <w:rFonts w:ascii="Times New Roman" w:hAnsi="Times New Roman"/>
                <w:sz w:val="24"/>
                <w:szCs w:val="24"/>
              </w:rPr>
            </w:pPr>
          </w:p>
        </w:tc>
        <w:tc>
          <w:tcPr>
            <w:tcW w:w="993" w:type="dxa"/>
          </w:tcPr>
          <w:p w14:paraId="6BEB58C3" w14:textId="77777777" w:rsidR="006363EF" w:rsidRPr="00AE0D48" w:rsidRDefault="006363EF" w:rsidP="006E6073">
            <w:pPr>
              <w:pStyle w:val="TableParagraph"/>
              <w:spacing w:line="240" w:lineRule="auto"/>
              <w:rPr>
                <w:sz w:val="24"/>
                <w:szCs w:val="24"/>
              </w:rPr>
            </w:pPr>
            <w:r w:rsidRPr="00AE0D48">
              <w:rPr>
                <w:spacing w:val="-5"/>
                <w:sz w:val="24"/>
                <w:szCs w:val="24"/>
              </w:rPr>
              <w:t>+22</w:t>
            </w:r>
          </w:p>
        </w:tc>
        <w:tc>
          <w:tcPr>
            <w:tcW w:w="992" w:type="dxa"/>
          </w:tcPr>
          <w:p w14:paraId="3EB93371" w14:textId="77777777" w:rsidR="006363EF" w:rsidRPr="00AE0D48" w:rsidRDefault="006363EF" w:rsidP="006E6073">
            <w:pPr>
              <w:pStyle w:val="TableParagraph"/>
              <w:spacing w:line="240" w:lineRule="auto"/>
              <w:rPr>
                <w:sz w:val="24"/>
                <w:szCs w:val="24"/>
              </w:rPr>
            </w:pPr>
            <w:r w:rsidRPr="00AE0D48">
              <w:rPr>
                <w:sz w:val="24"/>
                <w:szCs w:val="24"/>
              </w:rPr>
              <w:t>-</w:t>
            </w:r>
            <w:r w:rsidRPr="00AE0D48">
              <w:rPr>
                <w:spacing w:val="-10"/>
                <w:sz w:val="24"/>
                <w:szCs w:val="24"/>
              </w:rPr>
              <w:t>7</w:t>
            </w:r>
          </w:p>
        </w:tc>
        <w:tc>
          <w:tcPr>
            <w:tcW w:w="1256" w:type="dxa"/>
          </w:tcPr>
          <w:p w14:paraId="61F7409A" w14:textId="77777777" w:rsidR="006363EF" w:rsidRPr="00AE0D48" w:rsidRDefault="006363EF" w:rsidP="006E6073">
            <w:pPr>
              <w:pStyle w:val="TableParagraph"/>
              <w:spacing w:line="240" w:lineRule="auto"/>
              <w:rPr>
                <w:sz w:val="24"/>
                <w:szCs w:val="24"/>
              </w:rPr>
            </w:pPr>
            <w:r w:rsidRPr="00AE0D48">
              <w:rPr>
                <w:spacing w:val="-5"/>
                <w:sz w:val="24"/>
                <w:szCs w:val="24"/>
              </w:rPr>
              <w:t>400</w:t>
            </w:r>
          </w:p>
        </w:tc>
        <w:tc>
          <w:tcPr>
            <w:tcW w:w="1276" w:type="dxa"/>
          </w:tcPr>
          <w:p w14:paraId="657649E1" w14:textId="77777777" w:rsidR="006363EF" w:rsidRPr="00AE0D48" w:rsidRDefault="006363EF" w:rsidP="006E6073">
            <w:pPr>
              <w:pStyle w:val="TableParagraph"/>
              <w:spacing w:line="240" w:lineRule="auto"/>
              <w:rPr>
                <w:sz w:val="24"/>
                <w:szCs w:val="24"/>
              </w:rPr>
            </w:pPr>
            <w:r w:rsidRPr="00AE0D48">
              <w:rPr>
                <w:spacing w:val="-2"/>
                <w:sz w:val="24"/>
                <w:szCs w:val="24"/>
              </w:rPr>
              <w:t>таулы- далалық</w:t>
            </w:r>
          </w:p>
        </w:tc>
        <w:tc>
          <w:tcPr>
            <w:tcW w:w="2287" w:type="dxa"/>
          </w:tcPr>
          <w:p w14:paraId="05FD3933" w14:textId="4A04AC0E" w:rsidR="006363EF" w:rsidRPr="00AE0D48" w:rsidRDefault="00FC6221" w:rsidP="006E6073">
            <w:pPr>
              <w:pStyle w:val="TableParagraph"/>
              <w:spacing w:line="240" w:lineRule="auto"/>
              <w:rPr>
                <w:sz w:val="24"/>
                <w:szCs w:val="24"/>
              </w:rPr>
            </w:pPr>
            <w:r w:rsidRPr="00AE0D48">
              <w:rPr>
                <w:spacing w:val="-2"/>
                <w:sz w:val="24"/>
                <w:szCs w:val="24"/>
              </w:rPr>
              <w:t>Ж</w:t>
            </w:r>
            <w:r w:rsidR="006363EF" w:rsidRPr="00AE0D48">
              <w:rPr>
                <w:spacing w:val="-2"/>
                <w:sz w:val="24"/>
                <w:szCs w:val="24"/>
              </w:rPr>
              <w:t>ақсы</w:t>
            </w:r>
          </w:p>
        </w:tc>
      </w:tr>
      <w:tr w:rsidR="00D8223E" w:rsidRPr="00AE0D48" w14:paraId="006AAA62" w14:textId="77777777" w:rsidTr="00AE0D48">
        <w:trPr>
          <w:trHeight w:val="337"/>
        </w:trPr>
        <w:tc>
          <w:tcPr>
            <w:tcW w:w="577" w:type="dxa"/>
            <w:vMerge/>
            <w:textDirection w:val="btLr"/>
          </w:tcPr>
          <w:p w14:paraId="22B5A491" w14:textId="77777777" w:rsidR="006363EF" w:rsidRPr="00AE0D48" w:rsidRDefault="006363EF" w:rsidP="006E6073">
            <w:pPr>
              <w:spacing w:after="0" w:line="240" w:lineRule="auto"/>
              <w:jc w:val="center"/>
              <w:rPr>
                <w:rFonts w:ascii="Times New Roman" w:hAnsi="Times New Roman"/>
                <w:sz w:val="24"/>
                <w:szCs w:val="24"/>
              </w:rPr>
            </w:pPr>
          </w:p>
        </w:tc>
        <w:tc>
          <w:tcPr>
            <w:tcW w:w="1418" w:type="dxa"/>
          </w:tcPr>
          <w:p w14:paraId="2D770A2C" w14:textId="77777777" w:rsidR="006363EF" w:rsidRPr="00AE0D48" w:rsidRDefault="006363EF" w:rsidP="006E6073">
            <w:pPr>
              <w:pStyle w:val="TableParagraph"/>
              <w:spacing w:line="240" w:lineRule="auto"/>
              <w:rPr>
                <w:sz w:val="24"/>
                <w:szCs w:val="24"/>
              </w:rPr>
            </w:pPr>
            <w:r w:rsidRPr="00AE0D48">
              <w:rPr>
                <w:spacing w:val="-2"/>
                <w:sz w:val="24"/>
                <w:szCs w:val="24"/>
              </w:rPr>
              <w:t>Талғар</w:t>
            </w:r>
          </w:p>
        </w:tc>
        <w:tc>
          <w:tcPr>
            <w:tcW w:w="840" w:type="dxa"/>
            <w:vMerge/>
            <w:textDirection w:val="btLr"/>
          </w:tcPr>
          <w:p w14:paraId="4ACDF600" w14:textId="77777777" w:rsidR="006363EF" w:rsidRPr="00AE0D48" w:rsidRDefault="006363EF" w:rsidP="006E6073">
            <w:pPr>
              <w:spacing w:after="0" w:line="240" w:lineRule="auto"/>
              <w:jc w:val="center"/>
              <w:rPr>
                <w:rFonts w:ascii="Times New Roman" w:hAnsi="Times New Roman"/>
                <w:sz w:val="24"/>
                <w:szCs w:val="24"/>
              </w:rPr>
            </w:pPr>
          </w:p>
        </w:tc>
        <w:tc>
          <w:tcPr>
            <w:tcW w:w="993" w:type="dxa"/>
          </w:tcPr>
          <w:p w14:paraId="5A634ACB" w14:textId="77777777" w:rsidR="006363EF" w:rsidRPr="00AE0D48" w:rsidRDefault="006363EF" w:rsidP="006E6073">
            <w:pPr>
              <w:pStyle w:val="TableParagraph"/>
              <w:spacing w:line="240" w:lineRule="auto"/>
              <w:rPr>
                <w:sz w:val="24"/>
                <w:szCs w:val="24"/>
              </w:rPr>
            </w:pPr>
            <w:r w:rsidRPr="00AE0D48">
              <w:rPr>
                <w:spacing w:val="-5"/>
                <w:sz w:val="24"/>
                <w:szCs w:val="24"/>
              </w:rPr>
              <w:t>+20</w:t>
            </w:r>
          </w:p>
        </w:tc>
        <w:tc>
          <w:tcPr>
            <w:tcW w:w="992" w:type="dxa"/>
          </w:tcPr>
          <w:p w14:paraId="2E39440F" w14:textId="77777777" w:rsidR="006363EF" w:rsidRPr="00AE0D48" w:rsidRDefault="006363EF" w:rsidP="006E6073">
            <w:pPr>
              <w:pStyle w:val="TableParagraph"/>
              <w:spacing w:line="240" w:lineRule="auto"/>
              <w:rPr>
                <w:sz w:val="24"/>
                <w:szCs w:val="24"/>
              </w:rPr>
            </w:pPr>
            <w:r w:rsidRPr="00AE0D48">
              <w:rPr>
                <w:sz w:val="24"/>
                <w:szCs w:val="24"/>
              </w:rPr>
              <w:t>-</w:t>
            </w:r>
            <w:r w:rsidRPr="00AE0D48">
              <w:rPr>
                <w:spacing w:val="-10"/>
                <w:sz w:val="24"/>
                <w:szCs w:val="24"/>
              </w:rPr>
              <w:t>8</w:t>
            </w:r>
          </w:p>
        </w:tc>
        <w:tc>
          <w:tcPr>
            <w:tcW w:w="1256" w:type="dxa"/>
          </w:tcPr>
          <w:p w14:paraId="65F4C605" w14:textId="77777777" w:rsidR="006363EF" w:rsidRPr="00AE0D48" w:rsidRDefault="006363EF" w:rsidP="006E6073">
            <w:pPr>
              <w:pStyle w:val="TableParagraph"/>
              <w:spacing w:line="240" w:lineRule="auto"/>
              <w:rPr>
                <w:sz w:val="24"/>
                <w:szCs w:val="24"/>
              </w:rPr>
            </w:pPr>
            <w:r w:rsidRPr="00AE0D48">
              <w:rPr>
                <w:spacing w:val="-5"/>
                <w:sz w:val="24"/>
                <w:szCs w:val="24"/>
              </w:rPr>
              <w:t>700</w:t>
            </w:r>
          </w:p>
        </w:tc>
        <w:tc>
          <w:tcPr>
            <w:tcW w:w="1276" w:type="dxa"/>
          </w:tcPr>
          <w:p w14:paraId="7A5D8E19" w14:textId="77777777" w:rsidR="006363EF" w:rsidRPr="00AE0D48" w:rsidRDefault="006363EF" w:rsidP="006E6073">
            <w:pPr>
              <w:pStyle w:val="TableParagraph"/>
              <w:spacing w:line="240" w:lineRule="auto"/>
              <w:rPr>
                <w:sz w:val="24"/>
                <w:szCs w:val="24"/>
              </w:rPr>
            </w:pPr>
            <w:r w:rsidRPr="00AE0D48">
              <w:rPr>
                <w:spacing w:val="-2"/>
                <w:sz w:val="24"/>
                <w:szCs w:val="24"/>
              </w:rPr>
              <w:t>далалық</w:t>
            </w:r>
          </w:p>
        </w:tc>
        <w:tc>
          <w:tcPr>
            <w:tcW w:w="2287" w:type="dxa"/>
          </w:tcPr>
          <w:p w14:paraId="72213E94" w14:textId="50146F85" w:rsidR="006363EF" w:rsidRPr="00AE0D48" w:rsidRDefault="00FC6221" w:rsidP="006E6073">
            <w:pPr>
              <w:pStyle w:val="TableParagraph"/>
              <w:spacing w:line="240" w:lineRule="auto"/>
              <w:rPr>
                <w:sz w:val="24"/>
                <w:szCs w:val="24"/>
              </w:rPr>
            </w:pPr>
            <w:r w:rsidRPr="00AE0D48">
              <w:rPr>
                <w:spacing w:val="-2"/>
                <w:sz w:val="24"/>
                <w:szCs w:val="24"/>
              </w:rPr>
              <w:t>Т</w:t>
            </w:r>
            <w:r w:rsidR="006363EF" w:rsidRPr="00AE0D48">
              <w:rPr>
                <w:spacing w:val="-2"/>
                <w:sz w:val="24"/>
                <w:szCs w:val="24"/>
              </w:rPr>
              <w:t>өмен</w:t>
            </w:r>
          </w:p>
        </w:tc>
      </w:tr>
      <w:tr w:rsidR="00D8223E" w:rsidRPr="00AE0D48" w14:paraId="155D9128" w14:textId="77777777" w:rsidTr="00AE0D48">
        <w:trPr>
          <w:trHeight w:val="462"/>
        </w:trPr>
        <w:tc>
          <w:tcPr>
            <w:tcW w:w="577" w:type="dxa"/>
            <w:vMerge/>
            <w:textDirection w:val="btLr"/>
          </w:tcPr>
          <w:p w14:paraId="17171366" w14:textId="77777777" w:rsidR="006363EF" w:rsidRPr="00AE0D48" w:rsidRDefault="006363EF" w:rsidP="006E6073">
            <w:pPr>
              <w:spacing w:after="0" w:line="240" w:lineRule="auto"/>
              <w:jc w:val="center"/>
              <w:rPr>
                <w:rFonts w:ascii="Times New Roman" w:hAnsi="Times New Roman"/>
                <w:sz w:val="24"/>
                <w:szCs w:val="24"/>
              </w:rPr>
            </w:pPr>
          </w:p>
        </w:tc>
        <w:tc>
          <w:tcPr>
            <w:tcW w:w="1418" w:type="dxa"/>
          </w:tcPr>
          <w:p w14:paraId="6B4FE075" w14:textId="77777777" w:rsidR="006363EF" w:rsidRPr="00AE0D48" w:rsidRDefault="006363EF" w:rsidP="006E6073">
            <w:pPr>
              <w:pStyle w:val="TableParagraph"/>
              <w:spacing w:line="240" w:lineRule="auto"/>
              <w:rPr>
                <w:sz w:val="24"/>
                <w:szCs w:val="24"/>
              </w:rPr>
            </w:pPr>
            <w:r w:rsidRPr="00AE0D48">
              <w:rPr>
                <w:spacing w:val="-2"/>
                <w:sz w:val="24"/>
                <w:szCs w:val="24"/>
              </w:rPr>
              <w:t>Ескелді</w:t>
            </w:r>
          </w:p>
        </w:tc>
        <w:tc>
          <w:tcPr>
            <w:tcW w:w="840" w:type="dxa"/>
            <w:vMerge/>
            <w:textDirection w:val="btLr"/>
          </w:tcPr>
          <w:p w14:paraId="7262DAE1" w14:textId="77777777" w:rsidR="006363EF" w:rsidRPr="00AE0D48" w:rsidRDefault="006363EF" w:rsidP="006E6073">
            <w:pPr>
              <w:spacing w:after="0" w:line="240" w:lineRule="auto"/>
              <w:jc w:val="center"/>
              <w:rPr>
                <w:rFonts w:ascii="Times New Roman" w:hAnsi="Times New Roman"/>
                <w:sz w:val="24"/>
                <w:szCs w:val="24"/>
              </w:rPr>
            </w:pPr>
          </w:p>
        </w:tc>
        <w:tc>
          <w:tcPr>
            <w:tcW w:w="993" w:type="dxa"/>
          </w:tcPr>
          <w:p w14:paraId="5573E166" w14:textId="77777777" w:rsidR="006363EF" w:rsidRPr="00AE0D48" w:rsidRDefault="006363EF" w:rsidP="006E6073">
            <w:pPr>
              <w:pStyle w:val="TableParagraph"/>
              <w:spacing w:line="240" w:lineRule="auto"/>
              <w:rPr>
                <w:sz w:val="24"/>
                <w:szCs w:val="24"/>
              </w:rPr>
            </w:pPr>
            <w:r w:rsidRPr="00AE0D48">
              <w:rPr>
                <w:spacing w:val="-5"/>
                <w:sz w:val="24"/>
                <w:szCs w:val="24"/>
              </w:rPr>
              <w:t>+25</w:t>
            </w:r>
          </w:p>
        </w:tc>
        <w:tc>
          <w:tcPr>
            <w:tcW w:w="992" w:type="dxa"/>
          </w:tcPr>
          <w:p w14:paraId="599AE30A" w14:textId="77777777" w:rsidR="006363EF" w:rsidRPr="00AE0D48" w:rsidRDefault="006363EF" w:rsidP="006E6073">
            <w:pPr>
              <w:pStyle w:val="TableParagraph"/>
              <w:spacing w:line="240" w:lineRule="auto"/>
              <w:rPr>
                <w:sz w:val="24"/>
                <w:szCs w:val="24"/>
              </w:rPr>
            </w:pPr>
            <w:r w:rsidRPr="00AE0D48">
              <w:rPr>
                <w:sz w:val="24"/>
                <w:szCs w:val="24"/>
              </w:rPr>
              <w:t>-</w:t>
            </w:r>
            <w:r w:rsidRPr="00AE0D48">
              <w:rPr>
                <w:spacing w:val="-5"/>
                <w:sz w:val="24"/>
                <w:szCs w:val="24"/>
              </w:rPr>
              <w:t>10</w:t>
            </w:r>
          </w:p>
        </w:tc>
        <w:tc>
          <w:tcPr>
            <w:tcW w:w="1256" w:type="dxa"/>
          </w:tcPr>
          <w:p w14:paraId="2604E06F" w14:textId="77777777" w:rsidR="006363EF" w:rsidRPr="00AE0D48" w:rsidRDefault="006363EF" w:rsidP="006E6073">
            <w:pPr>
              <w:pStyle w:val="TableParagraph"/>
              <w:spacing w:line="240" w:lineRule="auto"/>
              <w:rPr>
                <w:sz w:val="24"/>
                <w:szCs w:val="24"/>
              </w:rPr>
            </w:pPr>
            <w:r w:rsidRPr="00AE0D48">
              <w:rPr>
                <w:spacing w:val="-5"/>
                <w:sz w:val="24"/>
                <w:szCs w:val="24"/>
              </w:rPr>
              <w:t>891</w:t>
            </w:r>
          </w:p>
        </w:tc>
        <w:tc>
          <w:tcPr>
            <w:tcW w:w="1276" w:type="dxa"/>
          </w:tcPr>
          <w:p w14:paraId="2422C816" w14:textId="77777777" w:rsidR="006363EF" w:rsidRPr="00AE0D48" w:rsidRDefault="006363EF" w:rsidP="006E6073">
            <w:pPr>
              <w:pStyle w:val="TableParagraph"/>
              <w:spacing w:line="240" w:lineRule="auto"/>
              <w:rPr>
                <w:sz w:val="24"/>
                <w:szCs w:val="24"/>
              </w:rPr>
            </w:pPr>
            <w:r w:rsidRPr="00AE0D48">
              <w:rPr>
                <w:sz w:val="24"/>
                <w:szCs w:val="24"/>
              </w:rPr>
              <w:t xml:space="preserve">таулы - </w:t>
            </w:r>
            <w:r w:rsidRPr="00AE0D48">
              <w:rPr>
                <w:spacing w:val="-2"/>
                <w:sz w:val="24"/>
                <w:szCs w:val="24"/>
              </w:rPr>
              <w:t>далалық</w:t>
            </w:r>
          </w:p>
        </w:tc>
        <w:tc>
          <w:tcPr>
            <w:tcW w:w="2287" w:type="dxa"/>
          </w:tcPr>
          <w:p w14:paraId="6562AB96" w14:textId="77777777" w:rsidR="006363EF" w:rsidRPr="00AE0D48" w:rsidRDefault="006363EF" w:rsidP="006E6073">
            <w:pPr>
              <w:pStyle w:val="TableParagraph"/>
              <w:spacing w:line="240" w:lineRule="auto"/>
              <w:rPr>
                <w:sz w:val="24"/>
                <w:szCs w:val="24"/>
              </w:rPr>
            </w:pPr>
            <w:r w:rsidRPr="00AE0D48">
              <w:rPr>
                <w:sz w:val="24"/>
                <w:szCs w:val="24"/>
              </w:rPr>
              <w:t>орташадан</w:t>
            </w:r>
            <w:r w:rsidRPr="00AE0D48">
              <w:rPr>
                <w:spacing w:val="48"/>
                <w:sz w:val="24"/>
                <w:szCs w:val="24"/>
              </w:rPr>
              <w:t xml:space="preserve"> </w:t>
            </w:r>
            <w:r w:rsidRPr="00AE0D48">
              <w:rPr>
                <w:spacing w:val="-2"/>
                <w:sz w:val="24"/>
                <w:szCs w:val="24"/>
              </w:rPr>
              <w:t>жоғары</w:t>
            </w:r>
          </w:p>
        </w:tc>
      </w:tr>
      <w:tr w:rsidR="00D8223E" w:rsidRPr="00AE0D48" w14:paraId="4C23EB20" w14:textId="77777777" w:rsidTr="00AE0D48">
        <w:trPr>
          <w:trHeight w:val="459"/>
        </w:trPr>
        <w:tc>
          <w:tcPr>
            <w:tcW w:w="577" w:type="dxa"/>
            <w:vMerge/>
            <w:textDirection w:val="btLr"/>
          </w:tcPr>
          <w:p w14:paraId="41966214" w14:textId="77777777" w:rsidR="006363EF" w:rsidRPr="00AE0D48" w:rsidRDefault="006363EF" w:rsidP="006E6073">
            <w:pPr>
              <w:spacing w:after="0" w:line="240" w:lineRule="auto"/>
              <w:jc w:val="center"/>
              <w:rPr>
                <w:rFonts w:ascii="Times New Roman" w:hAnsi="Times New Roman"/>
                <w:sz w:val="24"/>
                <w:szCs w:val="24"/>
              </w:rPr>
            </w:pPr>
          </w:p>
        </w:tc>
        <w:tc>
          <w:tcPr>
            <w:tcW w:w="1418" w:type="dxa"/>
          </w:tcPr>
          <w:p w14:paraId="413D7C19" w14:textId="77777777" w:rsidR="006363EF" w:rsidRPr="00AE0D48" w:rsidRDefault="006363EF" w:rsidP="006E6073">
            <w:pPr>
              <w:pStyle w:val="TableParagraph"/>
              <w:spacing w:line="240" w:lineRule="auto"/>
              <w:rPr>
                <w:sz w:val="24"/>
                <w:szCs w:val="24"/>
              </w:rPr>
            </w:pPr>
            <w:r w:rsidRPr="00AE0D48">
              <w:rPr>
                <w:sz w:val="24"/>
                <w:szCs w:val="24"/>
              </w:rPr>
              <w:t>Текелі</w:t>
            </w:r>
            <w:r w:rsidRPr="00AE0D48">
              <w:rPr>
                <w:spacing w:val="-3"/>
                <w:sz w:val="24"/>
                <w:szCs w:val="24"/>
              </w:rPr>
              <w:t xml:space="preserve"> </w:t>
            </w:r>
            <w:r w:rsidRPr="00AE0D48">
              <w:rPr>
                <w:spacing w:val="-5"/>
                <w:sz w:val="24"/>
                <w:szCs w:val="24"/>
              </w:rPr>
              <w:t>қ.</w:t>
            </w:r>
          </w:p>
        </w:tc>
        <w:tc>
          <w:tcPr>
            <w:tcW w:w="840" w:type="dxa"/>
            <w:vMerge/>
            <w:textDirection w:val="btLr"/>
          </w:tcPr>
          <w:p w14:paraId="6ECE94F5" w14:textId="77777777" w:rsidR="006363EF" w:rsidRPr="00AE0D48" w:rsidRDefault="006363EF" w:rsidP="006E6073">
            <w:pPr>
              <w:spacing w:after="0" w:line="240" w:lineRule="auto"/>
              <w:jc w:val="center"/>
              <w:rPr>
                <w:rFonts w:ascii="Times New Roman" w:hAnsi="Times New Roman"/>
                <w:sz w:val="24"/>
                <w:szCs w:val="24"/>
              </w:rPr>
            </w:pPr>
          </w:p>
        </w:tc>
        <w:tc>
          <w:tcPr>
            <w:tcW w:w="993" w:type="dxa"/>
          </w:tcPr>
          <w:p w14:paraId="06357EF5" w14:textId="77777777" w:rsidR="006363EF" w:rsidRPr="00AE0D48" w:rsidRDefault="006363EF" w:rsidP="006E6073">
            <w:pPr>
              <w:pStyle w:val="TableParagraph"/>
              <w:spacing w:line="240" w:lineRule="auto"/>
              <w:rPr>
                <w:sz w:val="24"/>
                <w:szCs w:val="24"/>
              </w:rPr>
            </w:pPr>
            <w:r w:rsidRPr="00AE0D48">
              <w:rPr>
                <w:spacing w:val="-2"/>
                <w:sz w:val="24"/>
                <w:szCs w:val="24"/>
              </w:rPr>
              <w:t>+20,5</w:t>
            </w:r>
          </w:p>
        </w:tc>
        <w:tc>
          <w:tcPr>
            <w:tcW w:w="992" w:type="dxa"/>
          </w:tcPr>
          <w:p w14:paraId="4D542B89" w14:textId="77777777" w:rsidR="006363EF" w:rsidRPr="00AE0D48" w:rsidRDefault="006363EF" w:rsidP="006E6073">
            <w:pPr>
              <w:pStyle w:val="TableParagraph"/>
              <w:spacing w:line="240" w:lineRule="auto"/>
              <w:rPr>
                <w:sz w:val="24"/>
                <w:szCs w:val="24"/>
              </w:rPr>
            </w:pPr>
            <w:r w:rsidRPr="00AE0D48">
              <w:rPr>
                <w:sz w:val="24"/>
                <w:szCs w:val="24"/>
              </w:rPr>
              <w:t>-</w:t>
            </w:r>
            <w:r w:rsidRPr="00AE0D48">
              <w:rPr>
                <w:spacing w:val="-5"/>
                <w:sz w:val="24"/>
                <w:szCs w:val="24"/>
              </w:rPr>
              <w:t>15</w:t>
            </w:r>
          </w:p>
        </w:tc>
        <w:tc>
          <w:tcPr>
            <w:tcW w:w="1256" w:type="dxa"/>
          </w:tcPr>
          <w:p w14:paraId="3116F8E4" w14:textId="77777777" w:rsidR="006363EF" w:rsidRPr="00AE0D48" w:rsidRDefault="006363EF" w:rsidP="006E6073">
            <w:pPr>
              <w:pStyle w:val="TableParagraph"/>
              <w:spacing w:line="240" w:lineRule="auto"/>
              <w:rPr>
                <w:sz w:val="24"/>
                <w:szCs w:val="24"/>
              </w:rPr>
            </w:pPr>
            <w:r w:rsidRPr="00AE0D48">
              <w:rPr>
                <w:spacing w:val="-5"/>
                <w:sz w:val="24"/>
                <w:szCs w:val="24"/>
              </w:rPr>
              <w:t>650</w:t>
            </w:r>
          </w:p>
        </w:tc>
        <w:tc>
          <w:tcPr>
            <w:tcW w:w="1276" w:type="dxa"/>
          </w:tcPr>
          <w:p w14:paraId="59571FAA" w14:textId="77777777" w:rsidR="006363EF" w:rsidRPr="00AE0D48" w:rsidRDefault="006363EF" w:rsidP="006E6073">
            <w:pPr>
              <w:pStyle w:val="TableParagraph"/>
              <w:spacing w:line="240" w:lineRule="auto"/>
              <w:rPr>
                <w:sz w:val="24"/>
                <w:szCs w:val="24"/>
              </w:rPr>
            </w:pPr>
            <w:r w:rsidRPr="00AE0D48">
              <w:rPr>
                <w:sz w:val="24"/>
                <w:szCs w:val="24"/>
              </w:rPr>
              <w:t>таулы</w:t>
            </w:r>
            <w:r w:rsidRPr="00AE0D48">
              <w:rPr>
                <w:spacing w:val="-3"/>
                <w:sz w:val="24"/>
                <w:szCs w:val="24"/>
              </w:rPr>
              <w:t xml:space="preserve"> </w:t>
            </w:r>
            <w:r w:rsidRPr="00AE0D48">
              <w:rPr>
                <w:spacing w:val="-10"/>
                <w:sz w:val="24"/>
                <w:szCs w:val="24"/>
              </w:rPr>
              <w:t>-</w:t>
            </w:r>
          </w:p>
          <w:p w14:paraId="7E66989E" w14:textId="77777777" w:rsidR="006363EF" w:rsidRPr="00AE0D48" w:rsidRDefault="006363EF" w:rsidP="006E6073">
            <w:pPr>
              <w:pStyle w:val="TableParagraph"/>
              <w:spacing w:line="240" w:lineRule="auto"/>
              <w:rPr>
                <w:sz w:val="24"/>
                <w:szCs w:val="24"/>
              </w:rPr>
            </w:pPr>
            <w:r w:rsidRPr="00AE0D48">
              <w:rPr>
                <w:spacing w:val="-2"/>
                <w:sz w:val="24"/>
                <w:szCs w:val="24"/>
              </w:rPr>
              <w:t>далалық</w:t>
            </w:r>
          </w:p>
        </w:tc>
        <w:tc>
          <w:tcPr>
            <w:tcW w:w="2287" w:type="dxa"/>
          </w:tcPr>
          <w:p w14:paraId="40F9D9C3" w14:textId="77777777" w:rsidR="006363EF" w:rsidRPr="00AE0D48" w:rsidRDefault="006363EF" w:rsidP="006E6073">
            <w:pPr>
              <w:pStyle w:val="TableParagraph"/>
              <w:spacing w:line="240" w:lineRule="auto"/>
              <w:rPr>
                <w:sz w:val="24"/>
                <w:szCs w:val="24"/>
              </w:rPr>
            </w:pPr>
            <w:r w:rsidRPr="00AE0D48">
              <w:rPr>
                <w:sz w:val="24"/>
                <w:szCs w:val="24"/>
              </w:rPr>
              <w:t>орташадан</w:t>
            </w:r>
            <w:r w:rsidRPr="00AE0D48">
              <w:rPr>
                <w:spacing w:val="72"/>
                <w:w w:val="150"/>
                <w:sz w:val="24"/>
                <w:szCs w:val="24"/>
              </w:rPr>
              <w:t xml:space="preserve"> </w:t>
            </w:r>
            <w:r w:rsidRPr="00AE0D48">
              <w:rPr>
                <w:spacing w:val="-2"/>
                <w:sz w:val="24"/>
                <w:szCs w:val="24"/>
              </w:rPr>
              <w:t>жоғары</w:t>
            </w:r>
          </w:p>
        </w:tc>
      </w:tr>
    </w:tbl>
    <w:p w14:paraId="190009F0" w14:textId="77777777" w:rsidR="006363EF" w:rsidRPr="003A3443" w:rsidRDefault="006363EF" w:rsidP="006363EF">
      <w:pPr>
        <w:spacing w:after="0" w:line="240" w:lineRule="auto"/>
        <w:ind w:firstLine="708"/>
        <w:jc w:val="both"/>
        <w:rPr>
          <w:rFonts w:ascii="Times New Roman" w:hAnsi="Times New Roman"/>
          <w:sz w:val="28"/>
          <w:szCs w:val="28"/>
          <w:lang w:val="kk-KZ"/>
        </w:rPr>
      </w:pPr>
    </w:p>
    <w:p w14:paraId="3189F176" w14:textId="0E53DF2E" w:rsidR="006363EF" w:rsidRPr="003A3443" w:rsidRDefault="006363EF" w:rsidP="006363EF">
      <w:pPr>
        <w:pStyle w:val="a7"/>
        <w:ind w:left="0" w:firstLine="708"/>
      </w:pPr>
      <w:r w:rsidRPr="003A3443">
        <w:t>Алматы</w:t>
      </w:r>
      <w:r w:rsidR="00522A73" w:rsidRPr="003A3443">
        <w:t xml:space="preserve"> мен Жетісу облыстары</w:t>
      </w:r>
      <w:r w:rsidRPr="003A3443">
        <w:t>ның табиғи жағдайларына 6 климаттық белдеу шөлейттермен қоса, қарлы</w:t>
      </w:r>
      <w:r w:rsidRPr="003A3443">
        <w:rPr>
          <w:spacing w:val="80"/>
        </w:rPr>
        <w:t xml:space="preserve"> </w:t>
      </w:r>
      <w:r w:rsidRPr="003A3443">
        <w:t>жерлерге дейін кіреді. Климаттық ерекшеліктердің алуан түрлілігі облыстың солтүстік бөлігінің аумағы жоталы және құмды, құмдары бар жазық сипатқа ие болуымен түсіндіріледі, оңтүстігінде вертикальды белдеулері тән өзгеретін тау жоталары бар.</w:t>
      </w:r>
    </w:p>
    <w:p w14:paraId="14011B54" w14:textId="77777777" w:rsidR="006363EF" w:rsidRPr="003A3443" w:rsidRDefault="006363EF" w:rsidP="006363EF">
      <w:pPr>
        <w:pStyle w:val="a7"/>
        <w:ind w:left="0" w:firstLine="708"/>
      </w:pPr>
      <w:r w:rsidRPr="003A3443">
        <w:t>Аймақтың климаты негізінен континенттік, бірақ Іле Алатауының етегінде ылғал жеткілікті, жазы өте ыстық емес, қысы жұмсақ. Жазықтарда климат ауа температурасының үлкен тәуліктік және жылдық ауытқуларымен, қысы суық, ұзақ, ыстық және құрғақ жазы болады</w:t>
      </w:r>
      <w:r w:rsidRPr="003A3443">
        <w:rPr>
          <w:spacing w:val="-2"/>
        </w:rPr>
        <w:t>.</w:t>
      </w:r>
    </w:p>
    <w:p w14:paraId="098228BB" w14:textId="1D298CA8" w:rsidR="006363EF" w:rsidRPr="003A3443" w:rsidRDefault="006363EF" w:rsidP="006363EF">
      <w:pPr>
        <w:pStyle w:val="a7"/>
        <w:ind w:left="0" w:firstLine="708"/>
        <w:rPr>
          <w:spacing w:val="77"/>
        </w:rPr>
      </w:pPr>
      <w:r w:rsidRPr="003A3443">
        <w:t>Ең суық ай қаңтар, оның температурасы облыстың солтүстігі мен солтүстік-шығысында - 11-ден -13°С-қа дейін, оңтүстігінде - тауларда -6°С-тан тау етегінде -13°С-қа дейін. Ең жылы ай- шілде,</w:t>
      </w:r>
      <w:r w:rsidRPr="003A3443">
        <w:rPr>
          <w:spacing w:val="40"/>
        </w:rPr>
        <w:t xml:space="preserve"> </w:t>
      </w:r>
      <w:r w:rsidRPr="003A3443">
        <w:t>оның</w:t>
      </w:r>
      <w:r w:rsidRPr="003A3443">
        <w:rPr>
          <w:spacing w:val="40"/>
        </w:rPr>
        <w:t xml:space="preserve"> </w:t>
      </w:r>
      <w:r w:rsidRPr="003A3443">
        <w:t>температурасы</w:t>
      </w:r>
      <w:r w:rsidRPr="003A3443">
        <w:rPr>
          <w:spacing w:val="40"/>
        </w:rPr>
        <w:t xml:space="preserve"> </w:t>
      </w:r>
      <w:r w:rsidRPr="003A3443">
        <w:t>солтүстікте</w:t>
      </w:r>
      <w:r w:rsidRPr="003A3443">
        <w:rPr>
          <w:spacing w:val="40"/>
        </w:rPr>
        <w:t xml:space="preserve"> </w:t>
      </w:r>
      <w:r w:rsidRPr="003A3443">
        <w:t>25°С,</w:t>
      </w:r>
      <w:r w:rsidRPr="003A3443">
        <w:rPr>
          <w:spacing w:val="40"/>
        </w:rPr>
        <w:t xml:space="preserve"> </w:t>
      </w:r>
      <w:r w:rsidRPr="003A3443">
        <w:t>оңтүстігінде</w:t>
      </w:r>
      <w:r w:rsidRPr="003A3443">
        <w:rPr>
          <w:spacing w:val="40"/>
        </w:rPr>
        <w:t xml:space="preserve"> </w:t>
      </w:r>
      <w:r w:rsidRPr="003A3443">
        <w:t>тауда</w:t>
      </w:r>
      <w:r w:rsidRPr="003A3443">
        <w:rPr>
          <w:spacing w:val="40"/>
        </w:rPr>
        <w:t xml:space="preserve"> </w:t>
      </w:r>
      <w:r w:rsidRPr="003A3443">
        <w:t>8°С-тан</w:t>
      </w:r>
      <w:r w:rsidRPr="003A3443">
        <w:rPr>
          <w:spacing w:val="40"/>
        </w:rPr>
        <w:t xml:space="preserve"> </w:t>
      </w:r>
      <w:r w:rsidRPr="003A3443">
        <w:t>тау</w:t>
      </w:r>
      <w:r w:rsidRPr="003A3443">
        <w:rPr>
          <w:spacing w:val="40"/>
        </w:rPr>
        <w:t xml:space="preserve"> </w:t>
      </w:r>
      <w:r w:rsidRPr="003A3443">
        <w:t>етегінде</w:t>
      </w:r>
      <w:r w:rsidRPr="003A3443">
        <w:rPr>
          <w:spacing w:val="40"/>
        </w:rPr>
        <w:t xml:space="preserve"> </w:t>
      </w:r>
      <w:r w:rsidRPr="003A3443">
        <w:t>26°С-қа дейін жетеді. Ол биіктіктің өзгеруімен температураның жоғарылауымен сипатталады. Ең төменгі ауа</w:t>
      </w:r>
      <w:r w:rsidRPr="003A3443">
        <w:rPr>
          <w:spacing w:val="40"/>
        </w:rPr>
        <w:t xml:space="preserve"> </w:t>
      </w:r>
      <w:r w:rsidRPr="003A3443">
        <w:t>температурасы</w:t>
      </w:r>
      <w:r w:rsidRPr="003A3443">
        <w:rPr>
          <w:spacing w:val="40"/>
        </w:rPr>
        <w:t xml:space="preserve"> </w:t>
      </w:r>
      <w:r w:rsidRPr="003A3443">
        <w:t>солтүстікте</w:t>
      </w:r>
      <w:r w:rsidRPr="003A3443">
        <w:rPr>
          <w:spacing w:val="40"/>
        </w:rPr>
        <w:t xml:space="preserve"> </w:t>
      </w:r>
      <w:r w:rsidRPr="003A3443">
        <w:t>жиі</w:t>
      </w:r>
      <w:r w:rsidRPr="003A3443">
        <w:rPr>
          <w:spacing w:val="40"/>
        </w:rPr>
        <w:t xml:space="preserve"> </w:t>
      </w:r>
      <w:r w:rsidRPr="003A3443">
        <w:t>-30°</w:t>
      </w:r>
      <w:r w:rsidRPr="003A3443">
        <w:rPr>
          <w:spacing w:val="40"/>
        </w:rPr>
        <w:t xml:space="preserve"> </w:t>
      </w:r>
      <w:r w:rsidRPr="003A3443">
        <w:t>C</w:t>
      </w:r>
      <w:r w:rsidRPr="003A3443">
        <w:rPr>
          <w:spacing w:val="40"/>
        </w:rPr>
        <w:t xml:space="preserve"> </w:t>
      </w:r>
      <w:r w:rsidRPr="003A3443">
        <w:t>дейін</w:t>
      </w:r>
      <w:r w:rsidRPr="003A3443">
        <w:rPr>
          <w:spacing w:val="40"/>
        </w:rPr>
        <w:t xml:space="preserve"> </w:t>
      </w:r>
      <w:r w:rsidRPr="003A3443">
        <w:t>төмендейді.</w:t>
      </w:r>
      <w:r w:rsidRPr="003A3443">
        <w:rPr>
          <w:spacing w:val="40"/>
        </w:rPr>
        <w:t xml:space="preserve"> </w:t>
      </w:r>
      <w:r w:rsidRPr="003A3443">
        <w:t>Абсолюттік</w:t>
      </w:r>
      <w:r w:rsidRPr="003A3443">
        <w:rPr>
          <w:spacing w:val="40"/>
        </w:rPr>
        <w:t xml:space="preserve"> </w:t>
      </w:r>
      <w:r w:rsidRPr="003A3443">
        <w:t>минимум</w:t>
      </w:r>
      <w:r w:rsidRPr="003A3443">
        <w:rPr>
          <w:spacing w:val="40"/>
        </w:rPr>
        <w:t xml:space="preserve"> </w:t>
      </w:r>
      <w:r w:rsidR="004B6DCA">
        <w:t>-35</w:t>
      </w:r>
      <w:r w:rsidRPr="003A3443">
        <w:t>,</w:t>
      </w:r>
      <w:r w:rsidRPr="003A3443">
        <w:rPr>
          <w:spacing w:val="40"/>
        </w:rPr>
        <w:t xml:space="preserve"> </w:t>
      </w:r>
      <w:r w:rsidR="004B6DCA">
        <w:t>-40</w:t>
      </w:r>
      <w:r w:rsidRPr="003A3443">
        <w:t>°С, абсолютті</w:t>
      </w:r>
      <w:r w:rsidRPr="003A3443">
        <w:rPr>
          <w:spacing w:val="77"/>
        </w:rPr>
        <w:t xml:space="preserve"> </w:t>
      </w:r>
      <w:r w:rsidRPr="003A3443">
        <w:t>максимум</w:t>
      </w:r>
      <w:r w:rsidRPr="003A3443">
        <w:rPr>
          <w:spacing w:val="77"/>
        </w:rPr>
        <w:t xml:space="preserve"> </w:t>
      </w:r>
      <w:r w:rsidR="00522A73" w:rsidRPr="003A3443">
        <w:t>+40</w:t>
      </w:r>
      <w:r w:rsidRPr="003A3443">
        <w:t>°С</w:t>
      </w:r>
      <w:r w:rsidRPr="003A3443">
        <w:rPr>
          <w:spacing w:val="40"/>
        </w:rPr>
        <w:t xml:space="preserve"> </w:t>
      </w:r>
      <w:r w:rsidRPr="003A3443">
        <w:t>жетеді.</w:t>
      </w:r>
      <w:r w:rsidRPr="003A3443">
        <w:rPr>
          <w:spacing w:val="77"/>
        </w:rPr>
        <w:t xml:space="preserve"> </w:t>
      </w:r>
      <w:r w:rsidRPr="003A3443">
        <w:t>Ауаның</w:t>
      </w:r>
      <w:r w:rsidRPr="003A3443">
        <w:rPr>
          <w:spacing w:val="76"/>
        </w:rPr>
        <w:t xml:space="preserve"> </w:t>
      </w:r>
      <w:r w:rsidRPr="003A3443">
        <w:t>орташа</w:t>
      </w:r>
      <w:r w:rsidRPr="003A3443">
        <w:rPr>
          <w:spacing w:val="76"/>
        </w:rPr>
        <w:t xml:space="preserve"> </w:t>
      </w:r>
      <w:r w:rsidRPr="003A3443">
        <w:t>тәуліктік</w:t>
      </w:r>
      <w:r w:rsidRPr="003A3443">
        <w:rPr>
          <w:spacing w:val="40"/>
        </w:rPr>
        <w:t xml:space="preserve"> </w:t>
      </w:r>
      <w:r w:rsidRPr="003A3443">
        <w:t>температурасы</w:t>
      </w:r>
      <w:r w:rsidRPr="003A3443">
        <w:rPr>
          <w:spacing w:val="76"/>
        </w:rPr>
        <w:t xml:space="preserve"> </w:t>
      </w:r>
      <w:r w:rsidRPr="003A3443">
        <w:t>0°-тан</w:t>
      </w:r>
      <w:r w:rsidRPr="003A3443">
        <w:rPr>
          <w:spacing w:val="76"/>
        </w:rPr>
        <w:t xml:space="preserve"> </w:t>
      </w:r>
      <w:r w:rsidRPr="003A3443">
        <w:t xml:space="preserve">жоғары </w:t>
      </w:r>
      <w:r w:rsidRPr="003A3443">
        <w:rPr>
          <w:spacing w:val="-2"/>
        </w:rPr>
        <w:t>болатын</w:t>
      </w:r>
      <w:r w:rsidRPr="003A3443">
        <w:t xml:space="preserve"> </w:t>
      </w:r>
      <w:r w:rsidRPr="003A3443">
        <w:rPr>
          <w:spacing w:val="-4"/>
        </w:rPr>
        <w:t>жылы</w:t>
      </w:r>
      <w:r w:rsidRPr="003A3443">
        <w:t xml:space="preserve"> </w:t>
      </w:r>
      <w:r w:rsidRPr="003A3443">
        <w:rPr>
          <w:spacing w:val="-4"/>
        </w:rPr>
        <w:t>кезең</w:t>
      </w:r>
      <w:r w:rsidRPr="003A3443">
        <w:t xml:space="preserve"> </w:t>
      </w:r>
      <w:r w:rsidRPr="003A3443">
        <w:rPr>
          <w:spacing w:val="-2"/>
        </w:rPr>
        <w:t>солтүстік жазықтарда</w:t>
      </w:r>
      <w:r w:rsidRPr="003A3443">
        <w:tab/>
      </w:r>
      <w:r w:rsidRPr="003A3443">
        <w:rPr>
          <w:spacing w:val="-4"/>
        </w:rPr>
        <w:t>240</w:t>
      </w:r>
      <w:r w:rsidRPr="003A3443">
        <w:tab/>
      </w:r>
      <w:r w:rsidRPr="003A3443">
        <w:rPr>
          <w:spacing w:val="-2"/>
        </w:rPr>
        <w:t>күннен</w:t>
      </w:r>
      <w:r w:rsidRPr="003A3443">
        <w:t xml:space="preserve"> </w:t>
      </w:r>
      <w:r w:rsidRPr="003A3443">
        <w:rPr>
          <w:spacing w:val="-2"/>
        </w:rPr>
        <w:t>оңтүстік таулы</w:t>
      </w:r>
      <w:r w:rsidRPr="003A3443">
        <w:t xml:space="preserve"> </w:t>
      </w:r>
      <w:r w:rsidRPr="003A3443">
        <w:rPr>
          <w:spacing w:val="-2"/>
        </w:rPr>
        <w:t xml:space="preserve">бөлігінде </w:t>
      </w:r>
      <w:r w:rsidRPr="003A3443">
        <w:t>220 күнге дейін ауытқиды. Жыл бойы тауларда солтүстікте 125 мм-ден оңтүстікте 900 мм-ге дейін түседі.</w:t>
      </w:r>
      <w:r w:rsidRPr="003A3443">
        <w:rPr>
          <w:spacing w:val="40"/>
        </w:rPr>
        <w:t xml:space="preserve">  </w:t>
      </w:r>
      <w:r w:rsidRPr="003A3443">
        <w:t>Сәуірден</w:t>
      </w:r>
      <w:r w:rsidRPr="003A3443">
        <w:rPr>
          <w:spacing w:val="40"/>
        </w:rPr>
        <w:t xml:space="preserve">  </w:t>
      </w:r>
      <w:r w:rsidRPr="003A3443">
        <w:t>қазанға</w:t>
      </w:r>
      <w:r w:rsidRPr="003A3443">
        <w:rPr>
          <w:spacing w:val="40"/>
        </w:rPr>
        <w:t xml:space="preserve">  </w:t>
      </w:r>
      <w:r w:rsidRPr="003A3443">
        <w:t>дейін</w:t>
      </w:r>
      <w:r w:rsidRPr="003A3443">
        <w:rPr>
          <w:spacing w:val="40"/>
        </w:rPr>
        <w:t xml:space="preserve">  </w:t>
      </w:r>
      <w:r w:rsidRPr="003A3443">
        <w:t>жылдың</w:t>
      </w:r>
      <w:r w:rsidRPr="003A3443">
        <w:rPr>
          <w:spacing w:val="40"/>
        </w:rPr>
        <w:t xml:space="preserve">  </w:t>
      </w:r>
      <w:r w:rsidRPr="003A3443">
        <w:t>жылы</w:t>
      </w:r>
      <w:r w:rsidRPr="003A3443">
        <w:rPr>
          <w:spacing w:val="40"/>
        </w:rPr>
        <w:t xml:space="preserve"> </w:t>
      </w:r>
      <w:r w:rsidRPr="003A3443">
        <w:t>мезгілінде</w:t>
      </w:r>
      <w:r w:rsidRPr="003A3443">
        <w:rPr>
          <w:spacing w:val="40"/>
        </w:rPr>
        <w:t xml:space="preserve">  </w:t>
      </w:r>
      <w:r w:rsidRPr="003A3443">
        <w:t>жылдық</w:t>
      </w:r>
      <w:r w:rsidRPr="003A3443">
        <w:rPr>
          <w:spacing w:val="40"/>
        </w:rPr>
        <w:t xml:space="preserve">  </w:t>
      </w:r>
      <w:r w:rsidRPr="003A3443">
        <w:t>жауын-</w:t>
      </w:r>
      <w:r w:rsidRPr="003A3443">
        <w:lastRenderedPageBreak/>
        <w:t>шашынның 50-75% жауады. Желдің орташа жылдық жылдамдығы 1,5-3,5 м/с. Кейбір а</w:t>
      </w:r>
      <w:r w:rsidR="00522A73" w:rsidRPr="003A3443">
        <w:t>удандарда максималды жылдамдық 3</w:t>
      </w:r>
      <w:r w:rsidRPr="003A3443">
        <w:t>0 м/с жетеді [</w:t>
      </w:r>
      <w:r w:rsidR="003E3230" w:rsidRPr="003A3443">
        <w:t>107</w:t>
      </w:r>
      <w:r w:rsidRPr="003A3443">
        <w:t>].</w:t>
      </w:r>
    </w:p>
    <w:p w14:paraId="47ED9476" w14:textId="77777777" w:rsidR="00AE0D48" w:rsidRDefault="006363EF" w:rsidP="006363EF">
      <w:pPr>
        <w:pStyle w:val="a7"/>
        <w:ind w:left="0" w:firstLine="708"/>
      </w:pPr>
      <w:r w:rsidRPr="003A3443">
        <w:t>Ара шаруашылығы саласының азықтық қоректік базасының дамуы маңызды шарт болып табылады. Алматы облысының оңтүстік-шығыс аймағының ерекшеліктерін талдау омарталардың негізінен 1,2-1,8 мың метр биіктіктегі таулы аймақтарда орналасқанын көрсетеді.</w:t>
      </w:r>
    </w:p>
    <w:p w14:paraId="46FAC76C" w14:textId="77777777" w:rsidR="00AE0D48" w:rsidRDefault="006363EF" w:rsidP="006363EF">
      <w:pPr>
        <w:pStyle w:val="a7"/>
        <w:ind w:left="0" w:firstLine="708"/>
      </w:pPr>
      <w:r w:rsidRPr="003A3443">
        <w:t xml:space="preserve"> Олардың саны тау етегіндегі аймақта азырақ, мұнда мәдени өсімдіктердің жабайы өсетін жерлерінде алым көп орын</w:t>
      </w:r>
      <w:r w:rsidRPr="003A3443">
        <w:rPr>
          <w:spacing w:val="-3"/>
        </w:rPr>
        <w:t xml:space="preserve"> </w:t>
      </w:r>
      <w:r w:rsidRPr="003A3443">
        <w:t>алады.</w:t>
      </w:r>
    </w:p>
    <w:p w14:paraId="61613EC9" w14:textId="00653DA6" w:rsidR="006363EF" w:rsidRPr="003A3443" w:rsidRDefault="006363EF" w:rsidP="006363EF">
      <w:pPr>
        <w:pStyle w:val="a7"/>
        <w:ind w:left="0" w:firstLine="708"/>
        <w:rPr>
          <w:spacing w:val="-2"/>
        </w:rPr>
      </w:pPr>
      <w:r w:rsidRPr="003A3443">
        <w:rPr>
          <w:spacing w:val="-2"/>
        </w:rPr>
        <w:t xml:space="preserve"> </w:t>
      </w:r>
      <w:r w:rsidRPr="003A3443">
        <w:t>Төменгі</w:t>
      </w:r>
      <w:r w:rsidRPr="003A3443">
        <w:rPr>
          <w:spacing w:val="-2"/>
        </w:rPr>
        <w:t xml:space="preserve"> </w:t>
      </w:r>
      <w:r w:rsidRPr="003A3443">
        <w:t>тау</w:t>
      </w:r>
      <w:r w:rsidRPr="003A3443">
        <w:rPr>
          <w:spacing w:val="-3"/>
        </w:rPr>
        <w:t xml:space="preserve"> </w:t>
      </w:r>
      <w:r w:rsidRPr="003A3443">
        <w:t>соқпақтарының</w:t>
      </w:r>
      <w:r w:rsidRPr="003A3443">
        <w:rPr>
          <w:spacing w:val="-3"/>
        </w:rPr>
        <w:t xml:space="preserve"> </w:t>
      </w:r>
      <w:r w:rsidRPr="003A3443">
        <w:t>бойымен,</w:t>
      </w:r>
      <w:r w:rsidRPr="003A3443">
        <w:rPr>
          <w:spacing w:val="-2"/>
        </w:rPr>
        <w:t xml:space="preserve"> </w:t>
      </w:r>
      <w:r w:rsidRPr="003A3443">
        <w:t>мамыр-маусым</w:t>
      </w:r>
      <w:r w:rsidRPr="003A3443">
        <w:rPr>
          <w:spacing w:val="-2"/>
        </w:rPr>
        <w:t xml:space="preserve"> </w:t>
      </w:r>
      <w:r w:rsidRPr="003A3443">
        <w:t>айларында</w:t>
      </w:r>
      <w:r w:rsidRPr="003A3443">
        <w:rPr>
          <w:spacing w:val="-2"/>
        </w:rPr>
        <w:t xml:space="preserve"> </w:t>
      </w:r>
      <w:r w:rsidRPr="003A3443">
        <w:t>шөлді</w:t>
      </w:r>
      <w:r w:rsidRPr="003A3443">
        <w:rPr>
          <w:spacing w:val="-2"/>
        </w:rPr>
        <w:t xml:space="preserve"> </w:t>
      </w:r>
      <w:r w:rsidRPr="003A3443">
        <w:t>жазықта</w:t>
      </w:r>
      <w:r w:rsidRPr="003A3443">
        <w:rPr>
          <w:spacing w:val="-1"/>
        </w:rPr>
        <w:t xml:space="preserve"> </w:t>
      </w:r>
      <w:r w:rsidRPr="003A3443">
        <w:t>ағып жатқан өзендердің бойындағы тоғайлы және шағылды өсімдіктер</w:t>
      </w:r>
      <w:r w:rsidRPr="003A3443">
        <w:rPr>
          <w:spacing w:val="73"/>
        </w:rPr>
        <w:t xml:space="preserve"> </w:t>
      </w:r>
      <w:r w:rsidRPr="003A3443">
        <w:t>бал аралар</w:t>
      </w:r>
      <w:r w:rsidRPr="003A3443">
        <w:rPr>
          <w:spacing w:val="73"/>
        </w:rPr>
        <w:t xml:space="preserve"> </w:t>
      </w:r>
      <w:r w:rsidRPr="003A3443">
        <w:t>үшін уақытша жер,</w:t>
      </w:r>
      <w:r w:rsidRPr="003A3443">
        <w:rPr>
          <w:spacing w:val="77"/>
        </w:rPr>
        <w:t xml:space="preserve"> </w:t>
      </w:r>
      <w:r w:rsidRPr="003A3443">
        <w:t>ал</w:t>
      </w:r>
      <w:r w:rsidRPr="003A3443">
        <w:rPr>
          <w:spacing w:val="-9"/>
        </w:rPr>
        <w:t xml:space="preserve"> </w:t>
      </w:r>
      <w:r w:rsidRPr="003A3443">
        <w:t>шілде-тамыз</w:t>
      </w:r>
      <w:r w:rsidRPr="003A3443">
        <w:rPr>
          <w:spacing w:val="-5"/>
        </w:rPr>
        <w:t xml:space="preserve"> </w:t>
      </w:r>
      <w:r w:rsidRPr="003A3443">
        <w:t>айларында</w:t>
      </w:r>
      <w:r w:rsidRPr="003A3443">
        <w:rPr>
          <w:spacing w:val="-4"/>
        </w:rPr>
        <w:t xml:space="preserve"> </w:t>
      </w:r>
      <w:r w:rsidRPr="003A3443">
        <w:t>биік</w:t>
      </w:r>
      <w:r w:rsidRPr="003A3443">
        <w:rPr>
          <w:spacing w:val="-5"/>
        </w:rPr>
        <w:t xml:space="preserve"> </w:t>
      </w:r>
      <w:r w:rsidRPr="003A3443">
        <w:t>таулы</w:t>
      </w:r>
      <w:r w:rsidRPr="003A3443">
        <w:rPr>
          <w:spacing w:val="-6"/>
        </w:rPr>
        <w:t xml:space="preserve"> </w:t>
      </w:r>
      <w:r w:rsidRPr="003A3443">
        <w:t>шалғындар</w:t>
      </w:r>
      <w:r w:rsidRPr="003A3443">
        <w:rPr>
          <w:spacing w:val="-4"/>
        </w:rPr>
        <w:t xml:space="preserve"> </w:t>
      </w:r>
      <w:r w:rsidRPr="003A3443">
        <w:t>ретінде</w:t>
      </w:r>
      <w:r w:rsidRPr="003A3443">
        <w:rPr>
          <w:spacing w:val="-6"/>
        </w:rPr>
        <w:t xml:space="preserve"> </w:t>
      </w:r>
      <w:r w:rsidRPr="003A3443">
        <w:rPr>
          <w:spacing w:val="-2"/>
        </w:rPr>
        <w:t>пайдаланылады.</w:t>
      </w:r>
    </w:p>
    <w:p w14:paraId="1A5938C5" w14:textId="77777777" w:rsidR="00AE0D48" w:rsidRDefault="006363EF" w:rsidP="006363EF">
      <w:pPr>
        <w:pStyle w:val="a7"/>
        <w:ind w:left="0" w:firstLine="708"/>
      </w:pPr>
      <w:r w:rsidRPr="003A3443">
        <w:t xml:space="preserve">Көктемдегі бал алқаптары жиі суықтың және жаңбырдың болуымен сипатталады. Жаз ыстық емес, бірақ жиі құрғақ кезеңдері бар. </w:t>
      </w:r>
    </w:p>
    <w:p w14:paraId="1403C763" w14:textId="77777777" w:rsidR="00AE0D48" w:rsidRDefault="006363EF" w:rsidP="006363EF">
      <w:pPr>
        <w:pStyle w:val="a7"/>
        <w:ind w:left="0" w:firstLine="708"/>
      </w:pPr>
      <w:r w:rsidRPr="003A3443">
        <w:t>Ерте көктемнен тозаң шырын беретін өсімдіктер – қаз пиязы, тал бұталары, сәуір – мамыр айының басынан – бұйра түтікшелі гүл гүлдейді.</w:t>
      </w:r>
    </w:p>
    <w:p w14:paraId="6AB28F57" w14:textId="6BE38F77" w:rsidR="006363EF" w:rsidRPr="003A3443" w:rsidRDefault="006363EF" w:rsidP="006363EF">
      <w:pPr>
        <w:pStyle w:val="a7"/>
        <w:ind w:left="0" w:firstLine="708"/>
      </w:pPr>
      <w:r w:rsidRPr="003A3443">
        <w:t xml:space="preserve"> Бұл уақытта аралар колонияларында ұяда бал жиналмайды және үстіңгі байытуды қажет етеді немесе өткен жылдың қорын жұмсайды [</w:t>
      </w:r>
      <w:r w:rsidR="003E3230" w:rsidRPr="003A3443">
        <w:t>108-110</w:t>
      </w:r>
      <w:r w:rsidRPr="003A3443">
        <w:t>].</w:t>
      </w:r>
    </w:p>
    <w:p w14:paraId="7E2B72A6" w14:textId="77777777" w:rsidR="00AE0D48" w:rsidRDefault="00E73D2E" w:rsidP="00E73D2E">
      <w:pPr>
        <w:pStyle w:val="a7"/>
        <w:ind w:left="0" w:firstLine="708"/>
      </w:pPr>
      <w:r w:rsidRPr="003A3443">
        <w:t xml:space="preserve">Алматы облысының оңтүстік-шығыс аймағында ара шаруашылығының дамуының негізгі факторы – азықтық қоректік базаның жағдайы. </w:t>
      </w:r>
    </w:p>
    <w:p w14:paraId="1207063A" w14:textId="15D3ECAD" w:rsidR="00E73D2E" w:rsidRPr="003A3443" w:rsidRDefault="00E73D2E" w:rsidP="00E73D2E">
      <w:pPr>
        <w:pStyle w:val="a7"/>
        <w:ind w:left="0" w:firstLine="708"/>
      </w:pPr>
      <w:r w:rsidRPr="003A3443">
        <w:t>Омарталардың басым бөлігі 1,2-1,8 мың метр биіктіктегі таулы аймақтарда орналасқаны анықталды. Бұл аудандарда табиғи өсімдіктердің кең таралуы бал аралары үшін негізгі қоректік көз болып табылады.</w:t>
      </w:r>
    </w:p>
    <w:p w14:paraId="7D6BE57A" w14:textId="33C09D79" w:rsidR="00E73D2E" w:rsidRPr="003A3443" w:rsidRDefault="00E73D2E" w:rsidP="00E73D2E">
      <w:pPr>
        <w:pStyle w:val="a7"/>
        <w:ind w:left="0" w:firstLine="708"/>
      </w:pPr>
      <w:r w:rsidRPr="003A3443">
        <w:t xml:space="preserve">Тау етегіндегі омарталар саны аз, себебі бұл жерде мәдени өсімдіктердің жабайы түрлері көп кездеседі және негізгі бал жинау көзі болып табылады. Өзен бойындағы тоғайлы және шағылды өсімдіктер көктемгі бал қоры ретінде уақытша пайдаланылса, шілде-тамыз айларында биік таулы шалғындар негізгі бал жинау алаңы болып есептеледі. Ауа райының ерекшеліктері ара шаруашылығының тиімділігіне тікелей әсер етеді. </w:t>
      </w:r>
    </w:p>
    <w:p w14:paraId="5FA9F2C9" w14:textId="77777777" w:rsidR="00AE0D48" w:rsidRDefault="006363EF" w:rsidP="006363EF">
      <w:pPr>
        <w:pStyle w:val="a7"/>
        <w:ind w:left="0" w:firstLine="708"/>
      </w:pPr>
      <w:r w:rsidRPr="003A3443">
        <w:t xml:space="preserve">Аралардың шаруашылыққа пайдалы белгілерінің көпшілігі сандық категорияға жатады, бірақ сапалық белгілердің де белгілі бір мәні бар. </w:t>
      </w:r>
    </w:p>
    <w:p w14:paraId="5F31F324" w14:textId="22E5A9A5" w:rsidR="006363EF" w:rsidRPr="003A3443" w:rsidRDefault="006363EF" w:rsidP="006363EF">
      <w:pPr>
        <w:pStyle w:val="a7"/>
        <w:ind w:left="0" w:firstLine="708"/>
      </w:pPr>
      <w:r w:rsidRPr="003A3443">
        <w:t>Бұл категориялар арасындағы айырмашылықтар көп жағдайда шартты болып табылады, өйткені сандық белгінің дамуының белгілі бір дәрежесі сапалық түрде көрсетілуі мүмкін (мысалы, ара отбасының қысқа төзімділігі</w:t>
      </w:r>
      <w:r w:rsidR="0043674F" w:rsidRPr="003A3443">
        <w:t xml:space="preserve"> туралы айтқанда, біз сандық сип</w:t>
      </w:r>
      <w:r w:rsidRPr="003A3443">
        <w:t>аттамалардың толық спектрін білдіреміз). Сонымен қатар, хитиннің түсі сияқты сапалық белгі қара және сары пигменттердің комбинациясына байланысты сандық түрде көрсетілуі мүмкін.</w:t>
      </w:r>
    </w:p>
    <w:p w14:paraId="1A49938F" w14:textId="18E2BFA8" w:rsidR="006363EF" w:rsidRPr="003A3443" w:rsidRDefault="006363EF" w:rsidP="006363EF">
      <w:pPr>
        <w:pStyle w:val="a7"/>
        <w:ind w:left="0" w:firstLine="708"/>
      </w:pPr>
      <w:r w:rsidRPr="003A3443">
        <w:t>Шаруашылыққа пайдалы белгілер мен кейбір биологиялық белгілерді (қысқа төзімділігі, аналық жұмыртқалағыштығы, бал мен балауыз өнімділігі) зерттеу үшін, селекцияда негізгі мәні бар, біз келесі көрсеткіштерді зерттедік: бал өнімділігі және балауыз өнімділігі</w:t>
      </w:r>
      <w:r w:rsidR="00E73D2E" w:rsidRPr="003A3443">
        <w:t xml:space="preserve"> зертелді</w:t>
      </w:r>
      <w:r w:rsidRPr="003A3443">
        <w:t xml:space="preserve"> (</w:t>
      </w:r>
      <w:r w:rsidR="003E3230" w:rsidRPr="003A3443">
        <w:t>5</w:t>
      </w:r>
      <w:r w:rsidRPr="003A3443">
        <w:t>-кесте).</w:t>
      </w:r>
    </w:p>
    <w:p w14:paraId="00D39949" w14:textId="6537913F" w:rsidR="006241A5" w:rsidRDefault="006241A5" w:rsidP="006241A5">
      <w:pPr>
        <w:spacing w:after="0" w:line="240" w:lineRule="auto"/>
        <w:jc w:val="both"/>
        <w:rPr>
          <w:lang w:val="kk-KZ"/>
        </w:rPr>
      </w:pPr>
    </w:p>
    <w:p w14:paraId="1FCBFB70" w14:textId="6F79B5E0" w:rsidR="00AE0D48" w:rsidRDefault="00AE0D48" w:rsidP="006241A5">
      <w:pPr>
        <w:spacing w:after="0" w:line="240" w:lineRule="auto"/>
        <w:jc w:val="both"/>
        <w:rPr>
          <w:lang w:val="kk-KZ"/>
        </w:rPr>
      </w:pPr>
    </w:p>
    <w:p w14:paraId="2B434970" w14:textId="4F65194A" w:rsidR="00AE0D48" w:rsidRDefault="00AE0D48" w:rsidP="006241A5">
      <w:pPr>
        <w:spacing w:after="0" w:line="240" w:lineRule="auto"/>
        <w:jc w:val="both"/>
        <w:rPr>
          <w:lang w:val="kk-KZ"/>
        </w:rPr>
      </w:pPr>
    </w:p>
    <w:p w14:paraId="74881049" w14:textId="77777777" w:rsidR="00AE0D48" w:rsidRPr="003A3443" w:rsidRDefault="00AE0D48" w:rsidP="006241A5">
      <w:pPr>
        <w:spacing w:after="0" w:line="240" w:lineRule="auto"/>
        <w:jc w:val="both"/>
        <w:rPr>
          <w:lang w:val="kk-KZ"/>
        </w:rPr>
      </w:pPr>
    </w:p>
    <w:p w14:paraId="28D1797D" w14:textId="61634FF2" w:rsidR="00B05051" w:rsidRPr="003A3443" w:rsidRDefault="003E3230" w:rsidP="00AE0D48">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lastRenderedPageBreak/>
        <w:t>К</w:t>
      </w:r>
      <w:r w:rsidR="006363EF" w:rsidRPr="003A3443">
        <w:rPr>
          <w:rFonts w:ascii="Times New Roman" w:hAnsi="Times New Roman"/>
          <w:sz w:val="28"/>
          <w:szCs w:val="28"/>
          <w:lang w:val="kk-KZ"/>
        </w:rPr>
        <w:t>есте</w:t>
      </w:r>
      <w:r w:rsidRPr="003A3443">
        <w:rPr>
          <w:rFonts w:ascii="Times New Roman" w:hAnsi="Times New Roman"/>
          <w:sz w:val="28"/>
          <w:szCs w:val="28"/>
          <w:lang w:val="kk-KZ"/>
        </w:rPr>
        <w:t xml:space="preserve"> 5</w:t>
      </w:r>
      <w:r w:rsidR="006363EF"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006363EF" w:rsidRPr="003A3443">
        <w:rPr>
          <w:rFonts w:ascii="Times New Roman" w:hAnsi="Times New Roman"/>
          <w:sz w:val="28"/>
          <w:szCs w:val="28"/>
          <w:lang w:val="kk-KZ"/>
        </w:rPr>
        <w:t>Алматы және Жетісу облыстарындағы ара отбасыларының шаруашылыққа пайдалы белгілері</w:t>
      </w:r>
    </w:p>
    <w:p w14:paraId="072E7619" w14:textId="77777777" w:rsidR="00A977B3" w:rsidRPr="003A3443" w:rsidRDefault="00A977B3" w:rsidP="006363EF">
      <w:pPr>
        <w:spacing w:after="0" w:line="240" w:lineRule="auto"/>
        <w:ind w:firstLine="708"/>
        <w:jc w:val="both"/>
        <w:rPr>
          <w:rFonts w:ascii="Times New Roman" w:hAnsi="Times New Roman"/>
          <w:sz w:val="28"/>
          <w:szCs w:val="28"/>
          <w:lang w:val="kk-KZ"/>
        </w:rPr>
      </w:pPr>
    </w:p>
    <w:tbl>
      <w:tblPr>
        <w:tblW w:w="5091" w:type="pct"/>
        <w:tblLayout w:type="fixed"/>
        <w:tblLook w:val="04A0" w:firstRow="1" w:lastRow="0" w:firstColumn="1" w:lastColumn="0" w:noHBand="0" w:noVBand="1"/>
      </w:tblPr>
      <w:tblGrid>
        <w:gridCol w:w="440"/>
        <w:gridCol w:w="2472"/>
        <w:gridCol w:w="492"/>
        <w:gridCol w:w="1580"/>
        <w:gridCol w:w="778"/>
        <w:gridCol w:w="955"/>
        <w:gridCol w:w="1406"/>
        <w:gridCol w:w="778"/>
        <w:gridCol w:w="902"/>
      </w:tblGrid>
      <w:tr w:rsidR="00D8223E" w:rsidRPr="003A3443" w14:paraId="2E249EF3" w14:textId="77777777" w:rsidTr="00E73D2E">
        <w:trPr>
          <w:trHeight w:val="23"/>
        </w:trPr>
        <w:tc>
          <w:tcPr>
            <w:tcW w:w="224" w:type="pct"/>
            <w:vMerge w:val="restart"/>
            <w:tcBorders>
              <w:top w:val="single" w:sz="4" w:space="0" w:color="000000"/>
              <w:left w:val="single" w:sz="4" w:space="0" w:color="000000"/>
              <w:bottom w:val="single" w:sz="4" w:space="0" w:color="000000"/>
              <w:right w:val="single" w:sz="4" w:space="0" w:color="000000"/>
            </w:tcBorders>
            <w:vAlign w:val="center"/>
          </w:tcPr>
          <w:p w14:paraId="1C754DB7"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w:t>
            </w:r>
          </w:p>
        </w:tc>
        <w:tc>
          <w:tcPr>
            <w:tcW w:w="1261" w:type="pct"/>
            <w:vMerge w:val="restart"/>
            <w:tcBorders>
              <w:top w:val="single" w:sz="4" w:space="0" w:color="000000"/>
              <w:left w:val="single" w:sz="4" w:space="0" w:color="000000"/>
              <w:bottom w:val="single" w:sz="4" w:space="0" w:color="000000"/>
              <w:right w:val="single" w:sz="4" w:space="0" w:color="000000"/>
            </w:tcBorders>
            <w:vAlign w:val="center"/>
          </w:tcPr>
          <w:p w14:paraId="5B331489"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sz w:val="24"/>
                <w:szCs w:val="24"/>
                <w:lang w:eastAsia="zh-CN"/>
              </w:rPr>
              <w:t>Шаруашылықтардың атауы</w:t>
            </w:r>
          </w:p>
        </w:tc>
        <w:tc>
          <w:tcPr>
            <w:tcW w:w="251" w:type="pct"/>
            <w:vMerge w:val="restart"/>
            <w:tcBorders>
              <w:top w:val="single" w:sz="4" w:space="0" w:color="000000"/>
              <w:left w:val="single" w:sz="4" w:space="0" w:color="000000"/>
              <w:bottom w:val="single" w:sz="4" w:space="0" w:color="000000"/>
              <w:right w:val="single" w:sz="4" w:space="0" w:color="000000"/>
            </w:tcBorders>
            <w:vAlign w:val="center"/>
          </w:tcPr>
          <w:p w14:paraId="51A7A84E"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sz w:val="24"/>
                <w:szCs w:val="24"/>
                <w:lang w:eastAsia="zh-CN"/>
              </w:rPr>
              <w:t>n</w:t>
            </w:r>
          </w:p>
        </w:tc>
        <w:tc>
          <w:tcPr>
            <w:tcW w:w="1690" w:type="pct"/>
            <w:gridSpan w:val="3"/>
            <w:tcBorders>
              <w:top w:val="single" w:sz="4" w:space="0" w:color="000000"/>
              <w:left w:val="single" w:sz="4" w:space="0" w:color="000000"/>
              <w:bottom w:val="single" w:sz="4" w:space="0" w:color="000000"/>
              <w:right w:val="single" w:sz="4" w:space="0" w:color="000000"/>
            </w:tcBorders>
            <w:vAlign w:val="center"/>
          </w:tcPr>
          <w:p w14:paraId="27F09EB1"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sz w:val="24"/>
                <w:szCs w:val="24"/>
                <w:lang w:val="kk-KZ" w:eastAsia="zh-CN"/>
              </w:rPr>
              <w:t>Бал</w:t>
            </w:r>
            <w:r w:rsidRPr="003A3443">
              <w:rPr>
                <w:rFonts w:ascii="Times New Roman" w:hAnsi="Times New Roman"/>
                <w:sz w:val="24"/>
                <w:szCs w:val="24"/>
                <w:lang w:eastAsia="zh-CN"/>
              </w:rPr>
              <w:t xml:space="preserve"> өнімділі</w:t>
            </w:r>
            <w:r w:rsidRPr="003A3443">
              <w:rPr>
                <w:rFonts w:ascii="Times New Roman" w:hAnsi="Times New Roman"/>
                <w:sz w:val="24"/>
                <w:szCs w:val="24"/>
                <w:lang w:val="kk-KZ" w:eastAsia="zh-CN"/>
              </w:rPr>
              <w:t>гі</w:t>
            </w:r>
            <w:r w:rsidRPr="003A3443">
              <w:rPr>
                <w:rFonts w:ascii="Times New Roman" w:hAnsi="Times New Roman"/>
                <w:sz w:val="24"/>
                <w:szCs w:val="24"/>
                <w:lang w:eastAsia="zh-CN"/>
              </w:rPr>
              <w:t>, кг</w:t>
            </w:r>
          </w:p>
        </w:tc>
        <w:tc>
          <w:tcPr>
            <w:tcW w:w="1575" w:type="pct"/>
            <w:gridSpan w:val="3"/>
            <w:tcBorders>
              <w:top w:val="single" w:sz="4" w:space="0" w:color="000000"/>
              <w:left w:val="single" w:sz="4" w:space="0" w:color="000000"/>
              <w:bottom w:val="single" w:sz="4" w:space="0" w:color="000000"/>
              <w:right w:val="single" w:sz="4" w:space="0" w:color="000000"/>
            </w:tcBorders>
            <w:vAlign w:val="center"/>
          </w:tcPr>
          <w:p w14:paraId="5504A46C"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sz w:val="24"/>
                <w:szCs w:val="24"/>
                <w:lang w:eastAsia="zh-CN"/>
              </w:rPr>
              <w:t>Балауыз өнімділігі, кг</w:t>
            </w:r>
          </w:p>
        </w:tc>
      </w:tr>
      <w:tr w:rsidR="00D8223E" w:rsidRPr="003A3443" w14:paraId="322131F0" w14:textId="77777777" w:rsidTr="00E73D2E">
        <w:trPr>
          <w:trHeight w:val="509"/>
        </w:trPr>
        <w:tc>
          <w:tcPr>
            <w:tcW w:w="224" w:type="pct"/>
            <w:vMerge/>
            <w:tcBorders>
              <w:top w:val="single" w:sz="4" w:space="0" w:color="000000"/>
              <w:left w:val="single" w:sz="4" w:space="0" w:color="000000"/>
              <w:bottom w:val="single" w:sz="4" w:space="0" w:color="000000"/>
              <w:right w:val="single" w:sz="4" w:space="0" w:color="000000"/>
            </w:tcBorders>
            <w:vAlign w:val="center"/>
          </w:tcPr>
          <w:p w14:paraId="4DF29057" w14:textId="77777777" w:rsidR="00A977B3" w:rsidRPr="003A3443" w:rsidRDefault="00A977B3" w:rsidP="0041768C">
            <w:pPr>
              <w:suppressAutoHyphens/>
              <w:snapToGrid w:val="0"/>
              <w:spacing w:after="0" w:line="240" w:lineRule="auto"/>
              <w:jc w:val="center"/>
              <w:rPr>
                <w:rFonts w:ascii="Times New Roman" w:hAnsi="Times New Roman"/>
                <w:lang w:eastAsia="zh-CN"/>
              </w:rPr>
            </w:pPr>
          </w:p>
        </w:tc>
        <w:tc>
          <w:tcPr>
            <w:tcW w:w="1261" w:type="pct"/>
            <w:vMerge/>
            <w:tcBorders>
              <w:top w:val="single" w:sz="4" w:space="0" w:color="000000"/>
              <w:left w:val="single" w:sz="4" w:space="0" w:color="000000"/>
              <w:bottom w:val="single" w:sz="4" w:space="0" w:color="000000"/>
              <w:right w:val="single" w:sz="4" w:space="0" w:color="000000"/>
            </w:tcBorders>
            <w:vAlign w:val="center"/>
          </w:tcPr>
          <w:p w14:paraId="6D983F0E" w14:textId="77777777" w:rsidR="00A977B3" w:rsidRPr="003A3443" w:rsidRDefault="00A977B3" w:rsidP="0041768C">
            <w:pPr>
              <w:suppressAutoHyphens/>
              <w:snapToGrid w:val="0"/>
              <w:spacing w:after="0" w:line="240" w:lineRule="auto"/>
              <w:jc w:val="center"/>
              <w:rPr>
                <w:rFonts w:ascii="Times New Roman" w:hAnsi="Times New Roman"/>
                <w:sz w:val="24"/>
                <w:szCs w:val="24"/>
                <w:lang w:eastAsia="zh-CN"/>
              </w:rPr>
            </w:pPr>
          </w:p>
        </w:tc>
        <w:tc>
          <w:tcPr>
            <w:tcW w:w="251" w:type="pct"/>
            <w:vMerge/>
            <w:tcBorders>
              <w:top w:val="single" w:sz="4" w:space="0" w:color="000000"/>
              <w:left w:val="single" w:sz="4" w:space="0" w:color="000000"/>
              <w:bottom w:val="single" w:sz="4" w:space="0" w:color="000000"/>
              <w:right w:val="single" w:sz="4" w:space="0" w:color="000000"/>
            </w:tcBorders>
            <w:vAlign w:val="center"/>
          </w:tcPr>
          <w:p w14:paraId="04B7FA0B" w14:textId="77777777" w:rsidR="00A977B3" w:rsidRPr="003A3443" w:rsidRDefault="00A977B3" w:rsidP="0041768C">
            <w:pPr>
              <w:suppressAutoHyphens/>
              <w:snapToGrid w:val="0"/>
              <w:spacing w:after="0" w:line="240" w:lineRule="auto"/>
              <w:jc w:val="center"/>
              <w:rPr>
                <w:rFonts w:ascii="Times New Roman" w:hAnsi="Times New Roman"/>
                <w:sz w:val="24"/>
                <w:szCs w:val="24"/>
                <w:lang w:eastAsia="zh-CN"/>
              </w:rPr>
            </w:pPr>
          </w:p>
        </w:tc>
        <w:tc>
          <w:tcPr>
            <w:tcW w:w="806" w:type="pct"/>
            <w:vMerge w:val="restart"/>
            <w:tcBorders>
              <w:top w:val="single" w:sz="4" w:space="0" w:color="000000"/>
              <w:left w:val="single" w:sz="4" w:space="0" w:color="000000"/>
              <w:bottom w:val="single" w:sz="4" w:space="0" w:color="000000"/>
              <w:right w:val="single" w:sz="4" w:space="0" w:color="000000"/>
            </w:tcBorders>
          </w:tcPr>
          <w:p w14:paraId="21003883"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noProof/>
                <w:sz w:val="24"/>
                <w:szCs w:val="24"/>
                <w:lang w:eastAsia="ru-RU"/>
              </w:rPr>
              <w:drawing>
                <wp:inline distT="0" distB="0" distL="0" distR="0" wp14:anchorId="1CECE527" wp14:editId="471FC9E8">
                  <wp:extent cx="409575" cy="180975"/>
                  <wp:effectExtent l="0" t="0" r="0" b="0"/>
                  <wp:docPr id="44"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
                          <pic:cNvPicPr>
                            <a:picLocks noChangeAspect="1" noChangeArrowheads="1"/>
                          </pic:cNvPicPr>
                        </pic:nvPicPr>
                        <pic:blipFill>
                          <a:blip r:embed="rId29"/>
                          <a:srcRect l="-88" t="-199" r="-88" b="-199"/>
                          <a:stretch>
                            <a:fillRect/>
                          </a:stretch>
                        </pic:blipFill>
                        <pic:spPr bwMode="auto">
                          <a:xfrm>
                            <a:off x="0" y="0"/>
                            <a:ext cx="409575" cy="180975"/>
                          </a:xfrm>
                          <a:prstGeom prst="rect">
                            <a:avLst/>
                          </a:prstGeom>
                        </pic:spPr>
                      </pic:pic>
                    </a:graphicData>
                  </a:graphic>
                </wp:inline>
              </w:drawing>
            </w:r>
          </w:p>
        </w:tc>
        <w:tc>
          <w:tcPr>
            <w:tcW w:w="397" w:type="pct"/>
            <w:vMerge w:val="restart"/>
            <w:tcBorders>
              <w:top w:val="single" w:sz="4" w:space="0" w:color="000000"/>
              <w:left w:val="single" w:sz="4" w:space="0" w:color="000000"/>
              <w:bottom w:val="single" w:sz="4" w:space="0" w:color="000000"/>
              <w:right w:val="single" w:sz="4" w:space="0" w:color="000000"/>
            </w:tcBorders>
          </w:tcPr>
          <w:p w14:paraId="2084BC21"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noProof/>
                <w:sz w:val="24"/>
                <w:szCs w:val="24"/>
                <w:lang w:eastAsia="ru-RU"/>
              </w:rPr>
              <w:drawing>
                <wp:inline distT="0" distB="0" distL="0" distR="0" wp14:anchorId="2991A0B9" wp14:editId="52CFB212">
                  <wp:extent cx="95250" cy="180975"/>
                  <wp:effectExtent l="0" t="0" r="0" b="0"/>
                  <wp:docPr id="46"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
                          <pic:cNvPicPr>
                            <a:picLocks noChangeAspect="1" noChangeArrowheads="1"/>
                          </pic:cNvPicPr>
                        </pic:nvPicPr>
                        <pic:blipFill>
                          <a:blip r:embed="rId30"/>
                          <a:srcRect l="-379" t="-199" r="-379" b="-199"/>
                          <a:stretch>
                            <a:fillRect/>
                          </a:stretch>
                        </pic:blipFill>
                        <pic:spPr bwMode="auto">
                          <a:xfrm>
                            <a:off x="0" y="0"/>
                            <a:ext cx="95250" cy="180975"/>
                          </a:xfrm>
                          <a:prstGeom prst="rect">
                            <a:avLst/>
                          </a:prstGeom>
                        </pic:spPr>
                      </pic:pic>
                    </a:graphicData>
                  </a:graphic>
                </wp:inline>
              </w:drawing>
            </w:r>
          </w:p>
        </w:tc>
        <w:tc>
          <w:tcPr>
            <w:tcW w:w="486" w:type="pct"/>
            <w:vMerge w:val="restart"/>
            <w:tcBorders>
              <w:top w:val="single" w:sz="4" w:space="0" w:color="000000"/>
              <w:left w:val="single" w:sz="4" w:space="0" w:color="000000"/>
              <w:bottom w:val="single" w:sz="4" w:space="0" w:color="000000"/>
              <w:right w:val="single" w:sz="4" w:space="0" w:color="000000"/>
            </w:tcBorders>
          </w:tcPr>
          <w:p w14:paraId="1F31FCDB"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noProof/>
                <w:sz w:val="24"/>
                <w:szCs w:val="24"/>
                <w:lang w:eastAsia="ru-RU"/>
              </w:rPr>
              <w:drawing>
                <wp:inline distT="0" distB="0" distL="0" distR="0" wp14:anchorId="04EF46B7" wp14:editId="6A789CB7">
                  <wp:extent cx="342900" cy="180975"/>
                  <wp:effectExtent l="0" t="0" r="0" b="0"/>
                  <wp:docPr id="47"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
                          <pic:cNvPicPr>
                            <a:picLocks noChangeAspect="1" noChangeArrowheads="1"/>
                          </pic:cNvPicPr>
                        </pic:nvPicPr>
                        <pic:blipFill>
                          <a:blip r:embed="rId31"/>
                          <a:srcRect l="-105" t="-199" r="-105" b="-199"/>
                          <a:stretch>
                            <a:fillRect/>
                          </a:stretch>
                        </pic:blipFill>
                        <pic:spPr bwMode="auto">
                          <a:xfrm>
                            <a:off x="0" y="0"/>
                            <a:ext cx="342900" cy="180975"/>
                          </a:xfrm>
                          <a:prstGeom prst="rect">
                            <a:avLst/>
                          </a:prstGeom>
                        </pic:spPr>
                      </pic:pic>
                    </a:graphicData>
                  </a:graphic>
                </wp:inline>
              </w:drawing>
            </w:r>
          </w:p>
        </w:tc>
        <w:tc>
          <w:tcPr>
            <w:tcW w:w="717" w:type="pct"/>
            <w:vMerge w:val="restart"/>
            <w:tcBorders>
              <w:top w:val="single" w:sz="4" w:space="0" w:color="000000"/>
              <w:left w:val="single" w:sz="4" w:space="0" w:color="000000"/>
              <w:bottom w:val="single" w:sz="4" w:space="0" w:color="000000"/>
              <w:right w:val="single" w:sz="4" w:space="0" w:color="000000"/>
            </w:tcBorders>
          </w:tcPr>
          <w:p w14:paraId="5BBE203E"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noProof/>
                <w:sz w:val="24"/>
                <w:szCs w:val="24"/>
                <w:lang w:eastAsia="ru-RU"/>
              </w:rPr>
              <w:drawing>
                <wp:inline distT="0" distB="0" distL="0" distR="0" wp14:anchorId="30210833" wp14:editId="7E445FB2">
                  <wp:extent cx="409575" cy="180975"/>
                  <wp:effectExtent l="0" t="0" r="0" b="0"/>
                  <wp:docPr id="4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
                          <pic:cNvPicPr>
                            <a:picLocks noChangeAspect="1" noChangeArrowheads="1"/>
                          </pic:cNvPicPr>
                        </pic:nvPicPr>
                        <pic:blipFill>
                          <a:blip r:embed="rId29"/>
                          <a:srcRect l="-88" t="-199" r="-88" b="-199"/>
                          <a:stretch>
                            <a:fillRect/>
                          </a:stretch>
                        </pic:blipFill>
                        <pic:spPr bwMode="auto">
                          <a:xfrm>
                            <a:off x="0" y="0"/>
                            <a:ext cx="409575" cy="180975"/>
                          </a:xfrm>
                          <a:prstGeom prst="rect">
                            <a:avLst/>
                          </a:prstGeom>
                        </pic:spPr>
                      </pic:pic>
                    </a:graphicData>
                  </a:graphic>
                </wp:inline>
              </w:drawing>
            </w:r>
          </w:p>
        </w:tc>
        <w:tc>
          <w:tcPr>
            <w:tcW w:w="397" w:type="pct"/>
            <w:vMerge w:val="restart"/>
            <w:tcBorders>
              <w:top w:val="single" w:sz="4" w:space="0" w:color="000000"/>
              <w:left w:val="single" w:sz="4" w:space="0" w:color="000000"/>
              <w:bottom w:val="single" w:sz="4" w:space="0" w:color="000000"/>
              <w:right w:val="single" w:sz="4" w:space="0" w:color="000000"/>
            </w:tcBorders>
          </w:tcPr>
          <w:p w14:paraId="27E7DDB1"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noProof/>
                <w:sz w:val="24"/>
                <w:szCs w:val="24"/>
                <w:lang w:eastAsia="ru-RU"/>
              </w:rPr>
              <w:drawing>
                <wp:inline distT="0" distB="0" distL="0" distR="0" wp14:anchorId="20182155" wp14:editId="58C3827C">
                  <wp:extent cx="95250" cy="180975"/>
                  <wp:effectExtent l="0" t="0" r="0" b="0"/>
                  <wp:docPr id="50"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7"/>
                          <pic:cNvPicPr>
                            <a:picLocks noChangeAspect="1" noChangeArrowheads="1"/>
                          </pic:cNvPicPr>
                        </pic:nvPicPr>
                        <pic:blipFill>
                          <a:blip r:embed="rId30"/>
                          <a:srcRect l="-379" t="-199" r="-379" b="-199"/>
                          <a:stretch>
                            <a:fillRect/>
                          </a:stretch>
                        </pic:blipFill>
                        <pic:spPr bwMode="auto">
                          <a:xfrm>
                            <a:off x="0" y="0"/>
                            <a:ext cx="95250" cy="180975"/>
                          </a:xfrm>
                          <a:prstGeom prst="rect">
                            <a:avLst/>
                          </a:prstGeom>
                        </pic:spPr>
                      </pic:pic>
                    </a:graphicData>
                  </a:graphic>
                </wp:inline>
              </w:drawing>
            </w:r>
          </w:p>
        </w:tc>
        <w:tc>
          <w:tcPr>
            <w:tcW w:w="460" w:type="pct"/>
            <w:vMerge w:val="restart"/>
            <w:tcBorders>
              <w:top w:val="single" w:sz="4" w:space="0" w:color="000000"/>
              <w:left w:val="single" w:sz="4" w:space="0" w:color="000000"/>
              <w:bottom w:val="single" w:sz="4" w:space="0" w:color="000000"/>
              <w:right w:val="single" w:sz="4" w:space="0" w:color="000000"/>
            </w:tcBorders>
          </w:tcPr>
          <w:p w14:paraId="053089C0" w14:textId="77777777" w:rsidR="00A977B3" w:rsidRPr="003A3443" w:rsidRDefault="00A977B3" w:rsidP="0041768C">
            <w:pPr>
              <w:suppressAutoHyphens/>
              <w:spacing w:after="0" w:line="240" w:lineRule="auto"/>
              <w:jc w:val="center"/>
              <w:rPr>
                <w:rFonts w:ascii="Times New Roman" w:hAnsi="Times New Roman"/>
                <w:sz w:val="24"/>
                <w:szCs w:val="24"/>
                <w:lang w:eastAsia="zh-CN"/>
              </w:rPr>
            </w:pPr>
            <w:r w:rsidRPr="003A3443">
              <w:rPr>
                <w:rFonts w:ascii="Times New Roman" w:hAnsi="Times New Roman"/>
                <w:noProof/>
                <w:sz w:val="24"/>
                <w:szCs w:val="24"/>
                <w:lang w:eastAsia="ru-RU"/>
              </w:rPr>
              <w:drawing>
                <wp:inline distT="0" distB="0" distL="0" distR="0" wp14:anchorId="5F71A942" wp14:editId="26773D7E">
                  <wp:extent cx="342900" cy="180975"/>
                  <wp:effectExtent l="0" t="0" r="0" b="0"/>
                  <wp:docPr id="51"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
                          <pic:cNvPicPr>
                            <a:picLocks noChangeAspect="1" noChangeArrowheads="1"/>
                          </pic:cNvPicPr>
                        </pic:nvPicPr>
                        <pic:blipFill>
                          <a:blip r:embed="rId31"/>
                          <a:srcRect l="-105" t="-199" r="-105" b="-199"/>
                          <a:stretch>
                            <a:fillRect/>
                          </a:stretch>
                        </pic:blipFill>
                        <pic:spPr bwMode="auto">
                          <a:xfrm>
                            <a:off x="0" y="0"/>
                            <a:ext cx="342900" cy="180975"/>
                          </a:xfrm>
                          <a:prstGeom prst="rect">
                            <a:avLst/>
                          </a:prstGeom>
                        </pic:spPr>
                      </pic:pic>
                    </a:graphicData>
                  </a:graphic>
                </wp:inline>
              </w:drawing>
            </w:r>
          </w:p>
        </w:tc>
      </w:tr>
      <w:tr w:rsidR="00D8223E" w:rsidRPr="003A3443" w14:paraId="3A6607DE" w14:textId="77777777" w:rsidTr="0041768C">
        <w:trPr>
          <w:trHeight w:val="253"/>
        </w:trPr>
        <w:tc>
          <w:tcPr>
            <w:tcW w:w="224" w:type="pct"/>
            <w:vMerge/>
            <w:tcBorders>
              <w:top w:val="single" w:sz="4" w:space="0" w:color="000000"/>
              <w:left w:val="single" w:sz="4" w:space="0" w:color="000000"/>
              <w:bottom w:val="single" w:sz="4" w:space="0" w:color="000000"/>
              <w:right w:val="single" w:sz="4" w:space="0" w:color="000000"/>
            </w:tcBorders>
            <w:vAlign w:val="center"/>
          </w:tcPr>
          <w:p w14:paraId="3E859DF4" w14:textId="77777777" w:rsidR="00A977B3" w:rsidRPr="003A3443" w:rsidRDefault="00A977B3" w:rsidP="0041768C">
            <w:pPr>
              <w:suppressAutoHyphens/>
              <w:snapToGrid w:val="0"/>
              <w:spacing w:after="0" w:line="240" w:lineRule="auto"/>
              <w:rPr>
                <w:rFonts w:ascii="Times New Roman" w:hAnsi="Times New Roman"/>
                <w:lang w:eastAsia="zh-CN"/>
              </w:rPr>
            </w:pPr>
          </w:p>
        </w:tc>
        <w:tc>
          <w:tcPr>
            <w:tcW w:w="1261" w:type="pct"/>
            <w:vMerge/>
            <w:tcBorders>
              <w:top w:val="single" w:sz="4" w:space="0" w:color="000000"/>
              <w:left w:val="single" w:sz="4" w:space="0" w:color="000000"/>
              <w:bottom w:val="single" w:sz="4" w:space="0" w:color="000000"/>
              <w:right w:val="single" w:sz="4" w:space="0" w:color="000000"/>
            </w:tcBorders>
            <w:vAlign w:val="center"/>
          </w:tcPr>
          <w:p w14:paraId="27096459"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251" w:type="pct"/>
            <w:vMerge/>
            <w:tcBorders>
              <w:top w:val="single" w:sz="4" w:space="0" w:color="000000"/>
              <w:left w:val="single" w:sz="4" w:space="0" w:color="000000"/>
              <w:bottom w:val="single" w:sz="4" w:space="0" w:color="000000"/>
              <w:right w:val="single" w:sz="4" w:space="0" w:color="000000"/>
            </w:tcBorders>
            <w:vAlign w:val="center"/>
          </w:tcPr>
          <w:p w14:paraId="2E5B617B"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806" w:type="pct"/>
            <w:vMerge/>
            <w:tcBorders>
              <w:top w:val="single" w:sz="4" w:space="0" w:color="000000"/>
              <w:left w:val="single" w:sz="4" w:space="0" w:color="000000"/>
              <w:bottom w:val="single" w:sz="4" w:space="0" w:color="000000"/>
              <w:right w:val="single" w:sz="4" w:space="0" w:color="000000"/>
            </w:tcBorders>
          </w:tcPr>
          <w:p w14:paraId="02B7798A"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397" w:type="pct"/>
            <w:vMerge/>
            <w:tcBorders>
              <w:top w:val="single" w:sz="4" w:space="0" w:color="000000"/>
              <w:left w:val="single" w:sz="4" w:space="0" w:color="000000"/>
              <w:bottom w:val="single" w:sz="4" w:space="0" w:color="000000"/>
              <w:right w:val="single" w:sz="4" w:space="0" w:color="000000"/>
            </w:tcBorders>
          </w:tcPr>
          <w:p w14:paraId="53BE4C0B"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486" w:type="pct"/>
            <w:vMerge/>
            <w:tcBorders>
              <w:top w:val="single" w:sz="4" w:space="0" w:color="000000"/>
              <w:left w:val="single" w:sz="4" w:space="0" w:color="000000"/>
              <w:bottom w:val="single" w:sz="4" w:space="0" w:color="000000"/>
              <w:right w:val="single" w:sz="4" w:space="0" w:color="000000"/>
            </w:tcBorders>
          </w:tcPr>
          <w:p w14:paraId="46782295"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717" w:type="pct"/>
            <w:vMerge/>
            <w:tcBorders>
              <w:top w:val="single" w:sz="4" w:space="0" w:color="000000"/>
              <w:left w:val="single" w:sz="4" w:space="0" w:color="000000"/>
              <w:bottom w:val="single" w:sz="4" w:space="0" w:color="000000"/>
              <w:right w:val="single" w:sz="4" w:space="0" w:color="000000"/>
            </w:tcBorders>
          </w:tcPr>
          <w:p w14:paraId="09D37DC8"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397" w:type="pct"/>
            <w:vMerge/>
            <w:tcBorders>
              <w:top w:val="single" w:sz="4" w:space="0" w:color="000000"/>
              <w:left w:val="single" w:sz="4" w:space="0" w:color="000000"/>
              <w:bottom w:val="single" w:sz="4" w:space="0" w:color="000000"/>
              <w:right w:val="single" w:sz="4" w:space="0" w:color="000000"/>
            </w:tcBorders>
          </w:tcPr>
          <w:p w14:paraId="118D185B"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c>
          <w:tcPr>
            <w:tcW w:w="460" w:type="pct"/>
            <w:vMerge/>
            <w:tcBorders>
              <w:top w:val="single" w:sz="4" w:space="0" w:color="000000"/>
              <w:left w:val="single" w:sz="4" w:space="0" w:color="000000"/>
              <w:bottom w:val="single" w:sz="4" w:space="0" w:color="000000"/>
              <w:right w:val="single" w:sz="4" w:space="0" w:color="000000"/>
            </w:tcBorders>
          </w:tcPr>
          <w:p w14:paraId="6CEC2576" w14:textId="77777777" w:rsidR="00A977B3" w:rsidRPr="003A3443" w:rsidRDefault="00A977B3" w:rsidP="0041768C">
            <w:pPr>
              <w:suppressAutoHyphens/>
              <w:snapToGrid w:val="0"/>
              <w:spacing w:after="0" w:line="240" w:lineRule="auto"/>
              <w:rPr>
                <w:rFonts w:ascii="Times New Roman" w:hAnsi="Times New Roman"/>
                <w:sz w:val="24"/>
                <w:szCs w:val="24"/>
                <w:lang w:eastAsia="zh-CN"/>
              </w:rPr>
            </w:pPr>
          </w:p>
        </w:tc>
      </w:tr>
      <w:tr w:rsidR="00D8223E" w:rsidRPr="003A3443" w14:paraId="4A0354E6" w14:textId="77777777" w:rsidTr="00E73D2E">
        <w:trPr>
          <w:cantSplit/>
          <w:trHeight w:val="23"/>
        </w:trPr>
        <w:tc>
          <w:tcPr>
            <w:tcW w:w="224" w:type="pct"/>
            <w:tcBorders>
              <w:top w:val="single" w:sz="4" w:space="0" w:color="000000"/>
              <w:left w:val="single" w:sz="4" w:space="0" w:color="000000"/>
              <w:bottom w:val="single" w:sz="4" w:space="0" w:color="000000"/>
              <w:right w:val="single" w:sz="4" w:space="0" w:color="000000"/>
            </w:tcBorders>
          </w:tcPr>
          <w:p w14:paraId="7748ADFB" w14:textId="77777777" w:rsidR="00A977B3" w:rsidRPr="003A3443" w:rsidRDefault="00A977B3" w:rsidP="0041768C">
            <w:pPr>
              <w:suppressAutoHyphens/>
              <w:spacing w:after="0" w:line="240" w:lineRule="auto"/>
              <w:rPr>
                <w:rFonts w:ascii="Times New Roman" w:hAnsi="Times New Roman"/>
                <w:lang w:eastAsia="zh-CN"/>
              </w:rPr>
            </w:pPr>
            <w:r w:rsidRPr="003A3443">
              <w:rPr>
                <w:rFonts w:ascii="Times New Roman" w:hAnsi="Times New Roman"/>
                <w:lang w:eastAsia="zh-CN"/>
              </w:rPr>
              <w:t>1</w:t>
            </w:r>
          </w:p>
        </w:tc>
        <w:tc>
          <w:tcPr>
            <w:tcW w:w="1261" w:type="pct"/>
            <w:tcBorders>
              <w:top w:val="single" w:sz="4" w:space="0" w:color="000000"/>
              <w:left w:val="single" w:sz="4" w:space="0" w:color="000000"/>
              <w:bottom w:val="single" w:sz="4" w:space="0" w:color="000000"/>
              <w:right w:val="single" w:sz="4" w:space="0" w:color="000000"/>
            </w:tcBorders>
            <w:vAlign w:val="center"/>
          </w:tcPr>
          <w:p w14:paraId="3A476A53" w14:textId="77777777" w:rsidR="00A977B3" w:rsidRPr="003A3443" w:rsidRDefault="00A977B3" w:rsidP="0041768C">
            <w:pPr>
              <w:suppressAutoHyphens/>
              <w:spacing w:after="0" w:line="240" w:lineRule="auto"/>
              <w:rPr>
                <w:rFonts w:ascii="Times New Roman" w:hAnsi="Times New Roman"/>
                <w:lang w:eastAsia="zh-CN"/>
              </w:rPr>
            </w:pPr>
            <w:r w:rsidRPr="003A3443">
              <w:rPr>
                <w:rFonts w:ascii="Times New Roman" w:hAnsi="Times New Roman"/>
                <w:lang w:eastAsia="zh-CN"/>
              </w:rPr>
              <w:t>"Тлеухан" ЖК</w:t>
            </w:r>
          </w:p>
        </w:tc>
        <w:tc>
          <w:tcPr>
            <w:tcW w:w="251" w:type="pct"/>
            <w:tcBorders>
              <w:top w:val="single" w:sz="4" w:space="0" w:color="000000"/>
              <w:left w:val="single" w:sz="4" w:space="0" w:color="000000"/>
              <w:bottom w:val="single" w:sz="4" w:space="0" w:color="000000"/>
              <w:right w:val="single" w:sz="4" w:space="0" w:color="000000"/>
            </w:tcBorders>
            <w:vAlign w:val="center"/>
          </w:tcPr>
          <w:p w14:paraId="60C6BA9B" w14:textId="77777777" w:rsidR="00A977B3" w:rsidRPr="003A3443" w:rsidRDefault="00A977B3" w:rsidP="0041768C">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42F1BEF3"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7,750</w:t>
            </w:r>
            <w:r w:rsidRPr="003A3443">
              <w:rPr>
                <w:spacing w:val="-2"/>
              </w:rPr>
              <w:t>±</w:t>
            </w:r>
            <w:r w:rsidRPr="003A3443">
              <w:rPr>
                <w:rFonts w:ascii="Times New Roman" w:hAnsi="Times New Roman"/>
                <w:lang w:eastAsia="zh-CN"/>
              </w:rPr>
              <w:t>,436</w:t>
            </w:r>
          </w:p>
        </w:tc>
        <w:tc>
          <w:tcPr>
            <w:tcW w:w="397" w:type="pct"/>
            <w:tcBorders>
              <w:top w:val="single" w:sz="4" w:space="0" w:color="000000"/>
              <w:left w:val="single" w:sz="4" w:space="0" w:color="000000"/>
              <w:bottom w:val="single" w:sz="4" w:space="0" w:color="000000"/>
              <w:right w:val="single" w:sz="4" w:space="0" w:color="000000"/>
            </w:tcBorders>
            <w:vAlign w:val="center"/>
          </w:tcPr>
          <w:p w14:paraId="4F3746AB"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1,309</w:t>
            </w:r>
          </w:p>
        </w:tc>
        <w:tc>
          <w:tcPr>
            <w:tcW w:w="486" w:type="pct"/>
            <w:tcBorders>
              <w:top w:val="single" w:sz="4" w:space="0" w:color="000000"/>
              <w:left w:val="single" w:sz="4" w:space="0" w:color="000000"/>
              <w:bottom w:val="single" w:sz="4" w:space="0" w:color="000000"/>
              <w:right w:val="single" w:sz="4" w:space="0" w:color="000000"/>
            </w:tcBorders>
            <w:vAlign w:val="center"/>
          </w:tcPr>
          <w:p w14:paraId="169EF886"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16,875</w:t>
            </w:r>
          </w:p>
        </w:tc>
        <w:tc>
          <w:tcPr>
            <w:tcW w:w="717" w:type="pct"/>
            <w:tcBorders>
              <w:top w:val="single" w:sz="4" w:space="0" w:color="000000"/>
              <w:left w:val="single" w:sz="4" w:space="0" w:color="000000"/>
              <w:bottom w:val="single" w:sz="4" w:space="0" w:color="000000"/>
              <w:right w:val="single" w:sz="4" w:space="0" w:color="000000"/>
            </w:tcBorders>
            <w:vAlign w:val="center"/>
          </w:tcPr>
          <w:p w14:paraId="6BB0DD75"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0,23</w:t>
            </w:r>
            <w:r w:rsidRPr="003A3443">
              <w:rPr>
                <w:spacing w:val="-2"/>
              </w:rPr>
              <w:t>±</w:t>
            </w:r>
            <w:r w:rsidRPr="003A3443">
              <w:rPr>
                <w:rFonts w:ascii="Times New Roman" w:hAnsi="Times New Roman"/>
                <w:lang w:eastAsia="zh-CN"/>
              </w:rPr>
              <w:t>6</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0,011</w:t>
            </w:r>
          </w:p>
        </w:tc>
        <w:tc>
          <w:tcPr>
            <w:tcW w:w="397" w:type="pct"/>
            <w:tcBorders>
              <w:top w:val="single" w:sz="4" w:space="0" w:color="000000"/>
              <w:left w:val="single" w:sz="4" w:space="0" w:color="000000"/>
              <w:bottom w:val="single" w:sz="4" w:space="0" w:color="000000"/>
              <w:right w:val="single" w:sz="4" w:space="0" w:color="000000"/>
            </w:tcBorders>
            <w:vAlign w:val="center"/>
          </w:tcPr>
          <w:p w14:paraId="7B2CB4DB"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3,793</w:t>
            </w:r>
          </w:p>
        </w:tc>
        <w:tc>
          <w:tcPr>
            <w:tcW w:w="460" w:type="pct"/>
            <w:tcBorders>
              <w:top w:val="single" w:sz="4" w:space="0" w:color="000000"/>
              <w:left w:val="single" w:sz="4" w:space="0" w:color="000000"/>
              <w:bottom w:val="single" w:sz="4" w:space="0" w:color="000000"/>
              <w:right w:val="single" w:sz="4" w:space="0" w:color="000000"/>
            </w:tcBorders>
            <w:vAlign w:val="center"/>
          </w:tcPr>
          <w:p w14:paraId="7D23305D" w14:textId="77777777" w:rsidR="00A977B3" w:rsidRPr="003A3443" w:rsidRDefault="00A977B3" w:rsidP="0041768C">
            <w:pPr>
              <w:suppressAutoHyphens/>
              <w:spacing w:after="0" w:line="240" w:lineRule="auto"/>
              <w:jc w:val="center"/>
              <w:rPr>
                <w:rFonts w:ascii="Times New Roman" w:hAnsi="Times New Roman"/>
                <w:lang w:eastAsia="zh-CN"/>
              </w:rPr>
            </w:pPr>
            <w:r w:rsidRPr="003A3443">
              <w:rPr>
                <w:rFonts w:ascii="Times New Roman" w:hAnsi="Times New Roman"/>
                <w:lang w:eastAsia="zh-CN"/>
              </w:rPr>
              <w:t>3,226</w:t>
            </w:r>
          </w:p>
        </w:tc>
      </w:tr>
      <w:tr w:rsidR="00D8223E" w:rsidRPr="003A3443" w14:paraId="667307D4" w14:textId="77777777" w:rsidTr="00E73D2E">
        <w:trPr>
          <w:cantSplit/>
          <w:trHeight w:val="23"/>
        </w:trPr>
        <w:tc>
          <w:tcPr>
            <w:tcW w:w="224" w:type="pct"/>
            <w:vMerge w:val="restart"/>
            <w:tcBorders>
              <w:top w:val="single" w:sz="4" w:space="0" w:color="000000"/>
              <w:left w:val="single" w:sz="4" w:space="0" w:color="000000"/>
              <w:bottom w:val="single" w:sz="4" w:space="0" w:color="000000"/>
              <w:right w:val="single" w:sz="4" w:space="0" w:color="000000"/>
            </w:tcBorders>
          </w:tcPr>
          <w:p w14:paraId="7CDCD1CB"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2</w:t>
            </w:r>
          </w:p>
        </w:tc>
        <w:tc>
          <w:tcPr>
            <w:tcW w:w="1261" w:type="pct"/>
            <w:tcBorders>
              <w:top w:val="single" w:sz="4" w:space="0" w:color="000000"/>
              <w:left w:val="single" w:sz="4" w:space="0" w:color="000000"/>
              <w:bottom w:val="single" w:sz="4" w:space="0" w:color="000000"/>
              <w:right w:val="single" w:sz="4" w:space="0" w:color="000000"/>
            </w:tcBorders>
          </w:tcPr>
          <w:p w14:paraId="3E695B92"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"Beequeen" ЖК (карпатка)</w:t>
            </w:r>
          </w:p>
        </w:tc>
        <w:tc>
          <w:tcPr>
            <w:tcW w:w="251" w:type="pct"/>
            <w:tcBorders>
              <w:top w:val="single" w:sz="4" w:space="0" w:color="000000"/>
              <w:left w:val="single" w:sz="4" w:space="0" w:color="000000"/>
              <w:bottom w:val="single" w:sz="4" w:space="0" w:color="000000"/>
              <w:right w:val="single" w:sz="4" w:space="0" w:color="000000"/>
            </w:tcBorders>
          </w:tcPr>
          <w:p w14:paraId="6AEACF92"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4D2A0495"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56,42</w:t>
            </w:r>
            <w:r w:rsidRPr="003A3443">
              <w:rPr>
                <w:spacing w:val="-2"/>
              </w:rPr>
              <w:t>±</w:t>
            </w:r>
            <w:r w:rsidRPr="003A3443">
              <w:rPr>
                <w:rFonts w:ascii="Times New Roman" w:hAnsi="Times New Roman"/>
                <w:lang w:eastAsia="zh-CN"/>
              </w:rPr>
              <w:t>0,7</w:t>
            </w:r>
          </w:p>
        </w:tc>
        <w:tc>
          <w:tcPr>
            <w:tcW w:w="397" w:type="pct"/>
            <w:tcBorders>
              <w:top w:val="single" w:sz="4" w:space="0" w:color="000000"/>
              <w:left w:val="single" w:sz="4" w:space="0" w:color="000000"/>
              <w:bottom w:val="single" w:sz="4" w:space="0" w:color="000000"/>
              <w:right w:val="single" w:sz="4" w:space="0" w:color="000000"/>
            </w:tcBorders>
            <w:vAlign w:val="center"/>
          </w:tcPr>
          <w:p w14:paraId="5FFE9B5F"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1,566</w:t>
            </w:r>
          </w:p>
        </w:tc>
        <w:tc>
          <w:tcPr>
            <w:tcW w:w="486" w:type="pct"/>
            <w:tcBorders>
              <w:top w:val="single" w:sz="4" w:space="0" w:color="000000"/>
              <w:left w:val="single" w:sz="4" w:space="0" w:color="000000"/>
              <w:bottom w:val="single" w:sz="4" w:space="0" w:color="000000"/>
              <w:right w:val="single" w:sz="4" w:space="0" w:color="000000"/>
            </w:tcBorders>
            <w:vAlign w:val="center"/>
          </w:tcPr>
          <w:p w14:paraId="459B8425"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2,775</w:t>
            </w:r>
          </w:p>
        </w:tc>
        <w:tc>
          <w:tcPr>
            <w:tcW w:w="717" w:type="pct"/>
            <w:tcBorders>
              <w:top w:val="single" w:sz="4" w:space="0" w:color="000000"/>
              <w:left w:val="single" w:sz="4" w:space="0" w:color="000000"/>
              <w:bottom w:val="single" w:sz="4" w:space="0" w:color="000000"/>
              <w:right w:val="single" w:sz="4" w:space="0" w:color="000000"/>
            </w:tcBorders>
            <w:vAlign w:val="center"/>
          </w:tcPr>
          <w:p w14:paraId="7A296A36"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0,225</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w:t>
            </w:r>
            <w:r w:rsidRPr="003A3443">
              <w:rPr>
                <w:spacing w:val="-2"/>
              </w:rPr>
              <w:t>±</w:t>
            </w:r>
            <w:r w:rsidRPr="003A3443">
              <w:rPr>
                <w:rFonts w:ascii="Times New Roman" w:hAnsi="Times New Roman"/>
                <w:lang w:eastAsia="zh-CN"/>
              </w:rPr>
              <w:t>,081</w:t>
            </w:r>
          </w:p>
        </w:tc>
        <w:tc>
          <w:tcPr>
            <w:tcW w:w="397" w:type="pct"/>
            <w:tcBorders>
              <w:top w:val="single" w:sz="4" w:space="0" w:color="000000"/>
              <w:left w:val="single" w:sz="4" w:space="0" w:color="000000"/>
              <w:bottom w:val="single" w:sz="4" w:space="0" w:color="000000"/>
              <w:right w:val="single" w:sz="4" w:space="0" w:color="000000"/>
            </w:tcBorders>
            <w:vAlign w:val="center"/>
          </w:tcPr>
          <w:p w14:paraId="21DC939A"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1,82</w:t>
            </w:r>
          </w:p>
        </w:tc>
        <w:tc>
          <w:tcPr>
            <w:tcW w:w="460" w:type="pct"/>
            <w:tcBorders>
              <w:top w:val="single" w:sz="4" w:space="0" w:color="000000"/>
              <w:left w:val="single" w:sz="4" w:space="0" w:color="000000"/>
              <w:bottom w:val="single" w:sz="4" w:space="0" w:color="000000"/>
              <w:right w:val="single" w:sz="4" w:space="0" w:color="000000"/>
            </w:tcBorders>
            <w:vAlign w:val="center"/>
          </w:tcPr>
          <w:p w14:paraId="261749B2"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4,106</w:t>
            </w:r>
          </w:p>
        </w:tc>
      </w:tr>
      <w:tr w:rsidR="00D8223E" w:rsidRPr="003A3443" w14:paraId="20826C73" w14:textId="77777777" w:rsidTr="00E73D2E">
        <w:trPr>
          <w:cantSplit/>
          <w:trHeight w:val="23"/>
        </w:trPr>
        <w:tc>
          <w:tcPr>
            <w:tcW w:w="224" w:type="pct"/>
            <w:vMerge/>
            <w:tcBorders>
              <w:top w:val="single" w:sz="4" w:space="0" w:color="000000"/>
              <w:left w:val="single" w:sz="4" w:space="0" w:color="000000"/>
              <w:bottom w:val="single" w:sz="4" w:space="0" w:color="000000"/>
              <w:right w:val="single" w:sz="4" w:space="0" w:color="000000"/>
            </w:tcBorders>
          </w:tcPr>
          <w:p w14:paraId="66004BDF" w14:textId="77777777" w:rsidR="00A977B3" w:rsidRPr="003A3443" w:rsidRDefault="00A977B3" w:rsidP="006E6073">
            <w:pPr>
              <w:suppressAutoHyphens/>
              <w:snapToGrid w:val="0"/>
              <w:spacing w:after="0" w:line="240" w:lineRule="auto"/>
              <w:rPr>
                <w:rFonts w:ascii="Times New Roman" w:hAnsi="Times New Roman"/>
                <w:lang w:eastAsia="zh-CN"/>
              </w:rPr>
            </w:pPr>
          </w:p>
        </w:tc>
        <w:tc>
          <w:tcPr>
            <w:tcW w:w="1261" w:type="pct"/>
            <w:tcBorders>
              <w:top w:val="single" w:sz="4" w:space="0" w:color="000000"/>
              <w:left w:val="single" w:sz="4" w:space="0" w:color="000000"/>
              <w:bottom w:val="single" w:sz="4" w:space="0" w:color="000000"/>
              <w:right w:val="single" w:sz="4" w:space="0" w:color="000000"/>
            </w:tcBorders>
          </w:tcPr>
          <w:p w14:paraId="346B8D84"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"Beequeen" ЖК (карника)</w:t>
            </w:r>
          </w:p>
        </w:tc>
        <w:tc>
          <w:tcPr>
            <w:tcW w:w="251" w:type="pct"/>
            <w:tcBorders>
              <w:top w:val="single" w:sz="4" w:space="0" w:color="000000"/>
              <w:left w:val="single" w:sz="4" w:space="0" w:color="000000"/>
              <w:bottom w:val="single" w:sz="4" w:space="0" w:color="000000"/>
              <w:right w:val="single" w:sz="4" w:space="0" w:color="000000"/>
            </w:tcBorders>
          </w:tcPr>
          <w:p w14:paraId="1D20E330"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11B860F0"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60,58</w:t>
            </w:r>
            <w:r w:rsidRPr="003A3443">
              <w:rPr>
                <w:spacing w:val="-2"/>
              </w:rPr>
              <w:t>±</w:t>
            </w:r>
            <w:r w:rsidRPr="003A3443">
              <w:rPr>
                <w:rFonts w:ascii="Times New Roman" w:hAnsi="Times New Roman"/>
                <w:lang w:eastAsia="zh-CN"/>
              </w:rPr>
              <w:t>0,465</w:t>
            </w:r>
          </w:p>
        </w:tc>
        <w:tc>
          <w:tcPr>
            <w:tcW w:w="397" w:type="pct"/>
            <w:tcBorders>
              <w:top w:val="single" w:sz="4" w:space="0" w:color="000000"/>
              <w:left w:val="single" w:sz="4" w:space="0" w:color="000000"/>
              <w:bottom w:val="single" w:sz="4" w:space="0" w:color="000000"/>
              <w:right w:val="single" w:sz="4" w:space="0" w:color="000000"/>
            </w:tcBorders>
            <w:vAlign w:val="center"/>
          </w:tcPr>
          <w:p w14:paraId="696B8903"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1,04</w:t>
            </w:r>
          </w:p>
        </w:tc>
        <w:tc>
          <w:tcPr>
            <w:tcW w:w="486" w:type="pct"/>
            <w:tcBorders>
              <w:top w:val="single" w:sz="4" w:space="0" w:color="000000"/>
              <w:left w:val="single" w:sz="4" w:space="0" w:color="000000"/>
              <w:bottom w:val="single" w:sz="4" w:space="0" w:color="000000"/>
              <w:right w:val="single" w:sz="4" w:space="0" w:color="000000"/>
            </w:tcBorders>
            <w:vAlign w:val="center"/>
          </w:tcPr>
          <w:p w14:paraId="5D743046"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1,717</w:t>
            </w:r>
          </w:p>
        </w:tc>
        <w:tc>
          <w:tcPr>
            <w:tcW w:w="717" w:type="pct"/>
            <w:tcBorders>
              <w:top w:val="single" w:sz="4" w:space="0" w:color="000000"/>
              <w:left w:val="single" w:sz="4" w:space="0" w:color="000000"/>
              <w:bottom w:val="single" w:sz="4" w:space="0" w:color="000000"/>
              <w:right w:val="single" w:sz="4" w:space="0" w:color="000000"/>
            </w:tcBorders>
            <w:vAlign w:val="center"/>
          </w:tcPr>
          <w:p w14:paraId="4D6CD4C1"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0,245</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w:t>
            </w:r>
            <w:r w:rsidRPr="003A3443">
              <w:rPr>
                <w:spacing w:val="-2"/>
              </w:rPr>
              <w:t>±</w:t>
            </w:r>
            <w:r w:rsidRPr="003A3443">
              <w:rPr>
                <w:rFonts w:ascii="Times New Roman" w:hAnsi="Times New Roman"/>
                <w:lang w:eastAsia="zh-CN"/>
              </w:rPr>
              <w:t>,089</w:t>
            </w:r>
          </w:p>
        </w:tc>
        <w:tc>
          <w:tcPr>
            <w:tcW w:w="397" w:type="pct"/>
            <w:tcBorders>
              <w:top w:val="single" w:sz="4" w:space="0" w:color="000000"/>
              <w:left w:val="single" w:sz="4" w:space="0" w:color="000000"/>
              <w:bottom w:val="single" w:sz="4" w:space="0" w:color="000000"/>
              <w:right w:val="single" w:sz="4" w:space="0" w:color="000000"/>
            </w:tcBorders>
            <w:vAlign w:val="center"/>
          </w:tcPr>
          <w:p w14:paraId="632ADC75"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2,196</w:t>
            </w:r>
          </w:p>
        </w:tc>
        <w:tc>
          <w:tcPr>
            <w:tcW w:w="460" w:type="pct"/>
            <w:tcBorders>
              <w:top w:val="single" w:sz="4" w:space="0" w:color="000000"/>
              <w:left w:val="single" w:sz="4" w:space="0" w:color="000000"/>
              <w:bottom w:val="single" w:sz="4" w:space="0" w:color="000000"/>
              <w:right w:val="single" w:sz="4" w:space="0" w:color="000000"/>
            </w:tcBorders>
            <w:vAlign w:val="center"/>
          </w:tcPr>
          <w:p w14:paraId="7E58675E"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4,491</w:t>
            </w:r>
          </w:p>
        </w:tc>
      </w:tr>
      <w:tr w:rsidR="00D8223E" w:rsidRPr="003A3443" w14:paraId="7D6CC609" w14:textId="77777777" w:rsidTr="00E73D2E">
        <w:trPr>
          <w:cantSplit/>
          <w:trHeight w:val="23"/>
        </w:trPr>
        <w:tc>
          <w:tcPr>
            <w:tcW w:w="224" w:type="pct"/>
            <w:tcBorders>
              <w:top w:val="single" w:sz="4" w:space="0" w:color="000000"/>
              <w:left w:val="single" w:sz="4" w:space="0" w:color="000000"/>
              <w:bottom w:val="single" w:sz="4" w:space="0" w:color="000000"/>
              <w:right w:val="single" w:sz="4" w:space="0" w:color="000000"/>
            </w:tcBorders>
          </w:tcPr>
          <w:p w14:paraId="46872F73"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w:t>
            </w:r>
          </w:p>
        </w:tc>
        <w:tc>
          <w:tcPr>
            <w:tcW w:w="1261" w:type="pct"/>
            <w:tcBorders>
              <w:top w:val="single" w:sz="4" w:space="0" w:color="000000"/>
              <w:left w:val="single" w:sz="4" w:space="0" w:color="000000"/>
              <w:bottom w:val="single" w:sz="4" w:space="0" w:color="000000"/>
              <w:right w:val="single" w:sz="4" w:space="0" w:color="000000"/>
            </w:tcBorders>
            <w:vAlign w:val="center"/>
          </w:tcPr>
          <w:p w14:paraId="4B34270B" w14:textId="77777777" w:rsidR="00A977B3" w:rsidRPr="003A3443" w:rsidRDefault="00A977B3" w:rsidP="006E6073">
            <w:pPr>
              <w:suppressAutoHyphens/>
              <w:spacing w:after="0" w:line="240" w:lineRule="auto"/>
              <w:rPr>
                <w:rFonts w:ascii="Times New Roman" w:hAnsi="Times New Roman"/>
                <w:lang w:val="kk-KZ" w:eastAsia="zh-CN"/>
              </w:rPr>
            </w:pPr>
            <w:r w:rsidRPr="003A3443">
              <w:rPr>
                <w:rFonts w:ascii="Times New Roman" w:hAnsi="Times New Roman"/>
                <w:lang w:eastAsia="zh-CN"/>
              </w:rPr>
              <w:t xml:space="preserve"> «Гулдала бал ара шаруашылығы»</w:t>
            </w:r>
            <w:r w:rsidRPr="003A3443">
              <w:rPr>
                <w:rFonts w:ascii="Times New Roman" w:hAnsi="Times New Roman"/>
                <w:lang w:val="kk-KZ" w:eastAsia="zh-CN"/>
              </w:rPr>
              <w:t xml:space="preserve"> ЖК</w:t>
            </w:r>
          </w:p>
        </w:tc>
        <w:tc>
          <w:tcPr>
            <w:tcW w:w="251" w:type="pct"/>
            <w:tcBorders>
              <w:top w:val="single" w:sz="4" w:space="0" w:color="000000"/>
              <w:left w:val="single" w:sz="4" w:space="0" w:color="000000"/>
              <w:bottom w:val="single" w:sz="4" w:space="0" w:color="000000"/>
              <w:right w:val="single" w:sz="4" w:space="0" w:color="000000"/>
            </w:tcBorders>
            <w:vAlign w:val="center"/>
          </w:tcPr>
          <w:p w14:paraId="2ACAA9CA"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3BE0673A"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25,220</w:t>
            </w:r>
            <w:r w:rsidRPr="003A3443">
              <w:rPr>
                <w:spacing w:val="-2"/>
              </w:rPr>
              <w:t>±</w:t>
            </w:r>
            <w:r w:rsidRPr="003A3443">
              <w:rPr>
                <w:rFonts w:ascii="Times New Roman" w:hAnsi="Times New Roman"/>
                <w:lang w:eastAsia="zh-CN"/>
              </w:rPr>
              <w:t>,932</w:t>
            </w:r>
          </w:p>
        </w:tc>
        <w:tc>
          <w:tcPr>
            <w:tcW w:w="397" w:type="pct"/>
            <w:tcBorders>
              <w:top w:val="single" w:sz="4" w:space="0" w:color="000000"/>
              <w:left w:val="single" w:sz="4" w:space="0" w:color="000000"/>
              <w:bottom w:val="single" w:sz="4" w:space="0" w:color="000000"/>
              <w:right w:val="single" w:sz="4" w:space="0" w:color="000000"/>
            </w:tcBorders>
            <w:vAlign w:val="center"/>
          </w:tcPr>
          <w:p w14:paraId="2AE4E26E"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2,084</w:t>
            </w:r>
          </w:p>
        </w:tc>
        <w:tc>
          <w:tcPr>
            <w:tcW w:w="486" w:type="pct"/>
            <w:tcBorders>
              <w:top w:val="single" w:sz="4" w:space="0" w:color="000000"/>
              <w:left w:val="single" w:sz="4" w:space="0" w:color="000000"/>
              <w:bottom w:val="single" w:sz="4" w:space="0" w:color="000000"/>
              <w:right w:val="single" w:sz="4" w:space="0" w:color="000000"/>
            </w:tcBorders>
            <w:vAlign w:val="center"/>
          </w:tcPr>
          <w:p w14:paraId="29CF5EF1"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8,262</w:t>
            </w:r>
          </w:p>
        </w:tc>
        <w:tc>
          <w:tcPr>
            <w:tcW w:w="717" w:type="pct"/>
            <w:tcBorders>
              <w:top w:val="single" w:sz="4" w:space="0" w:color="000000"/>
              <w:left w:val="single" w:sz="4" w:space="0" w:color="000000"/>
              <w:bottom w:val="single" w:sz="4" w:space="0" w:color="000000"/>
              <w:right w:val="single" w:sz="4" w:space="0" w:color="000000"/>
            </w:tcBorders>
            <w:vAlign w:val="center"/>
          </w:tcPr>
          <w:p w14:paraId="137A1A3F"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0,23</w:t>
            </w:r>
            <w:r w:rsidRPr="003A3443">
              <w:rPr>
                <w:spacing w:val="-2"/>
              </w:rPr>
              <w:t>±</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0,056</w:t>
            </w:r>
          </w:p>
        </w:tc>
        <w:tc>
          <w:tcPr>
            <w:tcW w:w="397" w:type="pct"/>
            <w:tcBorders>
              <w:top w:val="single" w:sz="4" w:space="0" w:color="000000"/>
              <w:left w:val="single" w:sz="4" w:space="0" w:color="000000"/>
              <w:bottom w:val="single" w:sz="4" w:space="0" w:color="000000"/>
              <w:right w:val="single" w:sz="4" w:space="0" w:color="000000"/>
            </w:tcBorders>
            <w:vAlign w:val="center"/>
          </w:tcPr>
          <w:p w14:paraId="4E4D9C6E"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0,569</w:t>
            </w:r>
          </w:p>
        </w:tc>
        <w:tc>
          <w:tcPr>
            <w:tcW w:w="460" w:type="pct"/>
            <w:tcBorders>
              <w:top w:val="single" w:sz="4" w:space="0" w:color="000000"/>
              <w:left w:val="single" w:sz="4" w:space="0" w:color="000000"/>
              <w:bottom w:val="single" w:sz="4" w:space="0" w:color="000000"/>
              <w:right w:val="single" w:sz="4" w:space="0" w:color="000000"/>
            </w:tcBorders>
            <w:vAlign w:val="center"/>
          </w:tcPr>
          <w:p w14:paraId="127714FC"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1,272</w:t>
            </w:r>
          </w:p>
        </w:tc>
      </w:tr>
      <w:tr w:rsidR="00D8223E" w:rsidRPr="003A3443" w14:paraId="016D62BE" w14:textId="77777777" w:rsidTr="00E73D2E">
        <w:trPr>
          <w:cantSplit/>
          <w:trHeight w:val="23"/>
        </w:trPr>
        <w:tc>
          <w:tcPr>
            <w:tcW w:w="224" w:type="pct"/>
            <w:tcBorders>
              <w:top w:val="single" w:sz="4" w:space="0" w:color="000000"/>
              <w:left w:val="single" w:sz="4" w:space="0" w:color="000000"/>
              <w:bottom w:val="single" w:sz="4" w:space="0" w:color="000000"/>
              <w:right w:val="single" w:sz="4" w:space="0" w:color="000000"/>
            </w:tcBorders>
          </w:tcPr>
          <w:p w14:paraId="50F633D7"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4</w:t>
            </w:r>
          </w:p>
        </w:tc>
        <w:tc>
          <w:tcPr>
            <w:tcW w:w="1261" w:type="pct"/>
            <w:tcBorders>
              <w:top w:val="single" w:sz="4" w:space="0" w:color="000000"/>
              <w:left w:val="single" w:sz="4" w:space="0" w:color="000000"/>
              <w:bottom w:val="single" w:sz="4" w:space="0" w:color="000000"/>
              <w:right w:val="single" w:sz="4" w:space="0" w:color="000000"/>
            </w:tcBorders>
            <w:vAlign w:val="center"/>
          </w:tcPr>
          <w:p w14:paraId="102FA097"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"Маруп" ШҚ</w:t>
            </w:r>
          </w:p>
        </w:tc>
        <w:tc>
          <w:tcPr>
            <w:tcW w:w="251" w:type="pct"/>
            <w:tcBorders>
              <w:top w:val="single" w:sz="4" w:space="0" w:color="000000"/>
              <w:left w:val="single" w:sz="4" w:space="0" w:color="000000"/>
              <w:bottom w:val="single" w:sz="4" w:space="0" w:color="000000"/>
              <w:right w:val="single" w:sz="4" w:space="0" w:color="000000"/>
            </w:tcBorders>
            <w:vAlign w:val="center"/>
          </w:tcPr>
          <w:p w14:paraId="0E308066"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75BA7DBA"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32,89</w:t>
            </w:r>
            <w:r w:rsidRPr="003A3443">
              <w:rPr>
                <w:spacing w:val="-2"/>
              </w:rPr>
              <w:t>±</w:t>
            </w:r>
            <w:r w:rsidRPr="003A3443">
              <w:rPr>
                <w:rFonts w:ascii="Times New Roman" w:hAnsi="Times New Roman"/>
                <w:lang w:eastAsia="zh-CN"/>
              </w:rPr>
              <w:t>0,375</w:t>
            </w:r>
          </w:p>
        </w:tc>
        <w:tc>
          <w:tcPr>
            <w:tcW w:w="397" w:type="pct"/>
            <w:tcBorders>
              <w:top w:val="single" w:sz="4" w:space="0" w:color="000000"/>
              <w:left w:val="single" w:sz="4" w:space="0" w:color="000000"/>
              <w:bottom w:val="single" w:sz="4" w:space="0" w:color="000000"/>
              <w:right w:val="single" w:sz="4" w:space="0" w:color="000000"/>
            </w:tcBorders>
            <w:vAlign w:val="center"/>
          </w:tcPr>
          <w:p w14:paraId="0E763D03"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0,838</w:t>
            </w:r>
          </w:p>
        </w:tc>
        <w:tc>
          <w:tcPr>
            <w:tcW w:w="486" w:type="pct"/>
            <w:tcBorders>
              <w:top w:val="single" w:sz="4" w:space="0" w:color="000000"/>
              <w:left w:val="single" w:sz="4" w:space="0" w:color="000000"/>
              <w:bottom w:val="single" w:sz="4" w:space="0" w:color="000000"/>
              <w:right w:val="single" w:sz="4" w:space="0" w:color="000000"/>
            </w:tcBorders>
            <w:vAlign w:val="center"/>
          </w:tcPr>
          <w:p w14:paraId="690F5A0E"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2,549</w:t>
            </w:r>
          </w:p>
        </w:tc>
        <w:tc>
          <w:tcPr>
            <w:tcW w:w="717" w:type="pct"/>
            <w:tcBorders>
              <w:top w:val="single" w:sz="4" w:space="0" w:color="000000"/>
              <w:left w:val="single" w:sz="4" w:space="0" w:color="000000"/>
              <w:bottom w:val="single" w:sz="4" w:space="0" w:color="000000"/>
              <w:right w:val="single" w:sz="4" w:space="0" w:color="000000"/>
            </w:tcBorders>
            <w:vAlign w:val="center"/>
          </w:tcPr>
          <w:p w14:paraId="0CFEAD3F"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0,09</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w:t>
            </w:r>
            <w:r w:rsidRPr="003A3443">
              <w:rPr>
                <w:spacing w:val="-2"/>
              </w:rPr>
              <w:t>±</w:t>
            </w:r>
            <w:r w:rsidRPr="003A3443">
              <w:rPr>
                <w:rFonts w:ascii="Times New Roman" w:hAnsi="Times New Roman"/>
                <w:lang w:eastAsia="zh-CN"/>
              </w:rPr>
              <w:t>,007</w:t>
            </w:r>
          </w:p>
        </w:tc>
        <w:tc>
          <w:tcPr>
            <w:tcW w:w="397" w:type="pct"/>
            <w:tcBorders>
              <w:top w:val="single" w:sz="4" w:space="0" w:color="000000"/>
              <w:left w:val="single" w:sz="4" w:space="0" w:color="000000"/>
              <w:bottom w:val="single" w:sz="4" w:space="0" w:color="000000"/>
              <w:right w:val="single" w:sz="4" w:space="0" w:color="000000"/>
            </w:tcBorders>
            <w:vAlign w:val="center"/>
          </w:tcPr>
          <w:p w14:paraId="2148FB6B"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1,521</w:t>
            </w:r>
          </w:p>
        </w:tc>
        <w:tc>
          <w:tcPr>
            <w:tcW w:w="460" w:type="pct"/>
            <w:tcBorders>
              <w:top w:val="single" w:sz="4" w:space="0" w:color="000000"/>
              <w:left w:val="single" w:sz="4" w:space="0" w:color="000000"/>
              <w:bottom w:val="single" w:sz="4" w:space="0" w:color="000000"/>
              <w:right w:val="single" w:sz="4" w:space="0" w:color="000000"/>
            </w:tcBorders>
            <w:vAlign w:val="center"/>
          </w:tcPr>
          <w:p w14:paraId="07E1EDD3"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10,303</w:t>
            </w:r>
          </w:p>
        </w:tc>
      </w:tr>
      <w:tr w:rsidR="00D8223E" w:rsidRPr="003A3443" w14:paraId="41A11E91" w14:textId="77777777" w:rsidTr="00E73D2E">
        <w:trPr>
          <w:cantSplit/>
          <w:trHeight w:val="23"/>
        </w:trPr>
        <w:tc>
          <w:tcPr>
            <w:tcW w:w="224" w:type="pct"/>
            <w:tcBorders>
              <w:top w:val="single" w:sz="4" w:space="0" w:color="000000"/>
              <w:left w:val="single" w:sz="4" w:space="0" w:color="000000"/>
              <w:bottom w:val="single" w:sz="4" w:space="0" w:color="000000"/>
              <w:right w:val="single" w:sz="4" w:space="0" w:color="000000"/>
            </w:tcBorders>
          </w:tcPr>
          <w:p w14:paraId="5C71B125"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5</w:t>
            </w:r>
          </w:p>
        </w:tc>
        <w:tc>
          <w:tcPr>
            <w:tcW w:w="1261" w:type="pct"/>
            <w:tcBorders>
              <w:top w:val="single" w:sz="4" w:space="0" w:color="000000"/>
              <w:left w:val="single" w:sz="4" w:space="0" w:color="000000"/>
              <w:bottom w:val="single" w:sz="4" w:space="0" w:color="000000"/>
              <w:right w:val="single" w:sz="4" w:space="0" w:color="000000"/>
            </w:tcBorders>
            <w:vAlign w:val="center"/>
          </w:tcPr>
          <w:p w14:paraId="10A5B309"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"Жамбо-Тау Бал" ЖК</w:t>
            </w:r>
          </w:p>
        </w:tc>
        <w:tc>
          <w:tcPr>
            <w:tcW w:w="251" w:type="pct"/>
            <w:tcBorders>
              <w:top w:val="single" w:sz="4" w:space="0" w:color="000000"/>
              <w:left w:val="single" w:sz="4" w:space="0" w:color="000000"/>
              <w:bottom w:val="single" w:sz="4" w:space="0" w:color="000000"/>
              <w:right w:val="single" w:sz="4" w:space="0" w:color="000000"/>
            </w:tcBorders>
            <w:vAlign w:val="center"/>
          </w:tcPr>
          <w:p w14:paraId="3FD21000"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78BC9E86"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11,70</w:t>
            </w:r>
            <w:r w:rsidRPr="003A3443">
              <w:rPr>
                <w:spacing w:val="-2"/>
              </w:rPr>
              <w:t>±</w:t>
            </w:r>
            <w:r w:rsidRPr="003A3443">
              <w:rPr>
                <w:rFonts w:ascii="Times New Roman" w:hAnsi="Times New Roman"/>
                <w:lang w:eastAsia="zh-CN"/>
              </w:rPr>
              <w:t>0,516</w:t>
            </w:r>
          </w:p>
        </w:tc>
        <w:tc>
          <w:tcPr>
            <w:tcW w:w="397" w:type="pct"/>
            <w:tcBorders>
              <w:top w:val="single" w:sz="4" w:space="0" w:color="000000"/>
              <w:left w:val="single" w:sz="4" w:space="0" w:color="000000"/>
              <w:bottom w:val="single" w:sz="4" w:space="0" w:color="000000"/>
              <w:right w:val="single" w:sz="4" w:space="0" w:color="000000"/>
            </w:tcBorders>
            <w:vAlign w:val="center"/>
          </w:tcPr>
          <w:p w14:paraId="771A624D"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1,153</w:t>
            </w:r>
          </w:p>
        </w:tc>
        <w:tc>
          <w:tcPr>
            <w:tcW w:w="486" w:type="pct"/>
            <w:tcBorders>
              <w:top w:val="single" w:sz="4" w:space="0" w:color="000000"/>
              <w:left w:val="single" w:sz="4" w:space="0" w:color="000000"/>
              <w:bottom w:val="single" w:sz="4" w:space="0" w:color="000000"/>
              <w:right w:val="single" w:sz="4" w:space="0" w:color="000000"/>
            </w:tcBorders>
            <w:vAlign w:val="center"/>
          </w:tcPr>
          <w:p w14:paraId="4A3A2C44"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9,857</w:t>
            </w:r>
          </w:p>
        </w:tc>
        <w:tc>
          <w:tcPr>
            <w:tcW w:w="717" w:type="pct"/>
            <w:tcBorders>
              <w:top w:val="single" w:sz="4" w:space="0" w:color="000000"/>
              <w:left w:val="single" w:sz="4" w:space="0" w:color="000000"/>
              <w:bottom w:val="single" w:sz="4" w:space="0" w:color="000000"/>
              <w:right w:val="single" w:sz="4" w:space="0" w:color="000000"/>
            </w:tcBorders>
            <w:vAlign w:val="center"/>
          </w:tcPr>
          <w:p w14:paraId="34C11621"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0,335</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w:t>
            </w:r>
            <w:r w:rsidRPr="003A3443">
              <w:rPr>
                <w:spacing w:val="-2"/>
              </w:rPr>
              <w:t>±</w:t>
            </w:r>
            <w:r w:rsidRPr="003A3443">
              <w:rPr>
                <w:rFonts w:ascii="Times New Roman" w:hAnsi="Times New Roman"/>
                <w:lang w:eastAsia="zh-CN"/>
              </w:rPr>
              <w:t>,083</w:t>
            </w:r>
          </w:p>
        </w:tc>
        <w:tc>
          <w:tcPr>
            <w:tcW w:w="397" w:type="pct"/>
            <w:tcBorders>
              <w:top w:val="single" w:sz="4" w:space="0" w:color="000000"/>
              <w:left w:val="single" w:sz="4" w:space="0" w:color="000000"/>
              <w:bottom w:val="single" w:sz="4" w:space="0" w:color="000000"/>
              <w:right w:val="single" w:sz="4" w:space="0" w:color="000000"/>
            </w:tcBorders>
            <w:vAlign w:val="center"/>
          </w:tcPr>
          <w:p w14:paraId="6E7AB944"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1,865</w:t>
            </w:r>
          </w:p>
        </w:tc>
        <w:tc>
          <w:tcPr>
            <w:tcW w:w="460" w:type="pct"/>
            <w:tcBorders>
              <w:top w:val="single" w:sz="4" w:space="0" w:color="000000"/>
              <w:left w:val="single" w:sz="4" w:space="0" w:color="000000"/>
              <w:bottom w:val="single" w:sz="4" w:space="0" w:color="000000"/>
              <w:right w:val="single" w:sz="4" w:space="0" w:color="000000"/>
            </w:tcBorders>
            <w:vAlign w:val="center"/>
          </w:tcPr>
          <w:p w14:paraId="75225844"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5,247</w:t>
            </w:r>
          </w:p>
        </w:tc>
      </w:tr>
      <w:tr w:rsidR="00D8223E" w:rsidRPr="003A3443" w14:paraId="6093DBC6" w14:textId="77777777" w:rsidTr="00E73D2E">
        <w:trPr>
          <w:cantSplit/>
          <w:trHeight w:val="23"/>
        </w:trPr>
        <w:tc>
          <w:tcPr>
            <w:tcW w:w="224" w:type="pct"/>
            <w:tcBorders>
              <w:top w:val="single" w:sz="4" w:space="0" w:color="000000"/>
              <w:left w:val="single" w:sz="4" w:space="0" w:color="000000"/>
              <w:bottom w:val="single" w:sz="4" w:space="0" w:color="000000"/>
              <w:right w:val="single" w:sz="4" w:space="0" w:color="000000"/>
            </w:tcBorders>
          </w:tcPr>
          <w:p w14:paraId="5D1E6FE0"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6</w:t>
            </w:r>
          </w:p>
        </w:tc>
        <w:tc>
          <w:tcPr>
            <w:tcW w:w="1261" w:type="pct"/>
            <w:tcBorders>
              <w:top w:val="single" w:sz="4" w:space="0" w:color="000000"/>
              <w:left w:val="single" w:sz="4" w:space="0" w:color="000000"/>
              <w:bottom w:val="single" w:sz="4" w:space="0" w:color="000000"/>
              <w:right w:val="single" w:sz="4" w:space="0" w:color="000000"/>
            </w:tcBorders>
            <w:vAlign w:val="center"/>
          </w:tcPr>
          <w:p w14:paraId="73B6BDFD"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«Мыхмет» ЖК</w:t>
            </w:r>
          </w:p>
        </w:tc>
        <w:tc>
          <w:tcPr>
            <w:tcW w:w="251" w:type="pct"/>
            <w:tcBorders>
              <w:top w:val="single" w:sz="4" w:space="0" w:color="000000"/>
              <w:left w:val="single" w:sz="4" w:space="0" w:color="000000"/>
              <w:bottom w:val="single" w:sz="4" w:space="0" w:color="000000"/>
              <w:right w:val="single" w:sz="4" w:space="0" w:color="000000"/>
            </w:tcBorders>
            <w:vAlign w:val="center"/>
          </w:tcPr>
          <w:p w14:paraId="44A3760A"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4DF44376"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10,59</w:t>
            </w:r>
            <w:r w:rsidRPr="003A3443">
              <w:rPr>
                <w:spacing w:val="-2"/>
              </w:rPr>
              <w:t>±</w:t>
            </w:r>
            <w:r w:rsidRPr="003A3443">
              <w:rPr>
                <w:rFonts w:ascii="Times New Roman" w:hAnsi="Times New Roman"/>
                <w:lang w:eastAsia="zh-CN"/>
              </w:rPr>
              <w:t>0,325</w:t>
            </w:r>
          </w:p>
        </w:tc>
        <w:tc>
          <w:tcPr>
            <w:tcW w:w="397" w:type="pct"/>
            <w:tcBorders>
              <w:top w:val="single" w:sz="4" w:space="0" w:color="000000"/>
              <w:left w:val="single" w:sz="4" w:space="0" w:color="000000"/>
              <w:bottom w:val="single" w:sz="4" w:space="0" w:color="000000"/>
              <w:right w:val="single" w:sz="4" w:space="0" w:color="000000"/>
            </w:tcBorders>
            <w:vAlign w:val="center"/>
          </w:tcPr>
          <w:p w14:paraId="2ECCD9F0"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0,861</w:t>
            </w:r>
          </w:p>
        </w:tc>
        <w:tc>
          <w:tcPr>
            <w:tcW w:w="486" w:type="pct"/>
            <w:tcBorders>
              <w:top w:val="single" w:sz="4" w:space="0" w:color="000000"/>
              <w:left w:val="single" w:sz="4" w:space="0" w:color="000000"/>
              <w:bottom w:val="single" w:sz="4" w:space="0" w:color="000000"/>
              <w:right w:val="single" w:sz="4" w:space="0" w:color="000000"/>
            </w:tcBorders>
            <w:vAlign w:val="center"/>
          </w:tcPr>
          <w:p w14:paraId="03D19E63"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8,129</w:t>
            </w:r>
          </w:p>
        </w:tc>
        <w:tc>
          <w:tcPr>
            <w:tcW w:w="717" w:type="pct"/>
            <w:tcBorders>
              <w:top w:val="single" w:sz="4" w:space="0" w:color="000000"/>
              <w:left w:val="single" w:sz="4" w:space="0" w:color="000000"/>
              <w:bottom w:val="single" w:sz="4" w:space="0" w:color="000000"/>
              <w:right w:val="single" w:sz="4" w:space="0" w:color="000000"/>
            </w:tcBorders>
            <w:vAlign w:val="center"/>
          </w:tcPr>
          <w:p w14:paraId="1BB5F969"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0,238</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w:t>
            </w:r>
            <w:r w:rsidRPr="003A3443">
              <w:rPr>
                <w:spacing w:val="-2"/>
              </w:rPr>
              <w:t>±</w:t>
            </w:r>
            <w:r w:rsidRPr="003A3443">
              <w:rPr>
                <w:rFonts w:ascii="Times New Roman" w:hAnsi="Times New Roman"/>
                <w:lang w:eastAsia="zh-CN"/>
              </w:rPr>
              <w:t>,059</w:t>
            </w:r>
          </w:p>
        </w:tc>
        <w:tc>
          <w:tcPr>
            <w:tcW w:w="397" w:type="pct"/>
            <w:tcBorders>
              <w:top w:val="single" w:sz="4" w:space="0" w:color="000000"/>
              <w:left w:val="single" w:sz="4" w:space="0" w:color="000000"/>
              <w:bottom w:val="single" w:sz="4" w:space="0" w:color="000000"/>
              <w:right w:val="single" w:sz="4" w:space="0" w:color="000000"/>
            </w:tcBorders>
            <w:vAlign w:val="center"/>
          </w:tcPr>
          <w:p w14:paraId="2F2DE286"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1,457</w:t>
            </w:r>
          </w:p>
        </w:tc>
        <w:tc>
          <w:tcPr>
            <w:tcW w:w="460" w:type="pct"/>
            <w:tcBorders>
              <w:top w:val="single" w:sz="4" w:space="0" w:color="000000"/>
              <w:left w:val="single" w:sz="4" w:space="0" w:color="000000"/>
              <w:bottom w:val="single" w:sz="4" w:space="0" w:color="000000"/>
              <w:right w:val="single" w:sz="4" w:space="0" w:color="000000"/>
            </w:tcBorders>
            <w:vAlign w:val="center"/>
          </w:tcPr>
          <w:p w14:paraId="0E57FD0F"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6,11</w:t>
            </w:r>
          </w:p>
        </w:tc>
      </w:tr>
      <w:tr w:rsidR="00E73D2E" w:rsidRPr="003A3443" w14:paraId="07A8143D" w14:textId="77777777" w:rsidTr="00E73D2E">
        <w:trPr>
          <w:cantSplit/>
          <w:trHeight w:val="23"/>
        </w:trPr>
        <w:tc>
          <w:tcPr>
            <w:tcW w:w="224" w:type="pct"/>
            <w:tcBorders>
              <w:top w:val="single" w:sz="4" w:space="0" w:color="000000"/>
              <w:left w:val="single" w:sz="4" w:space="0" w:color="000000"/>
              <w:bottom w:val="single" w:sz="4" w:space="0" w:color="000000"/>
              <w:right w:val="single" w:sz="4" w:space="0" w:color="000000"/>
            </w:tcBorders>
          </w:tcPr>
          <w:p w14:paraId="23632508"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7</w:t>
            </w:r>
          </w:p>
        </w:tc>
        <w:tc>
          <w:tcPr>
            <w:tcW w:w="1261" w:type="pct"/>
            <w:tcBorders>
              <w:top w:val="single" w:sz="4" w:space="0" w:color="000000"/>
              <w:left w:val="single" w:sz="4" w:space="0" w:color="000000"/>
              <w:bottom w:val="single" w:sz="4" w:space="0" w:color="000000"/>
              <w:right w:val="single" w:sz="4" w:space="0" w:color="000000"/>
            </w:tcBorders>
            <w:vAlign w:val="center"/>
          </w:tcPr>
          <w:p w14:paraId="2D905F2D"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"Нестеренко" ЖК</w:t>
            </w:r>
          </w:p>
        </w:tc>
        <w:tc>
          <w:tcPr>
            <w:tcW w:w="251" w:type="pct"/>
            <w:tcBorders>
              <w:top w:val="single" w:sz="4" w:space="0" w:color="000000"/>
              <w:left w:val="single" w:sz="4" w:space="0" w:color="000000"/>
              <w:bottom w:val="single" w:sz="4" w:space="0" w:color="000000"/>
              <w:right w:val="single" w:sz="4" w:space="0" w:color="000000"/>
            </w:tcBorders>
            <w:vAlign w:val="center"/>
          </w:tcPr>
          <w:p w14:paraId="16A00ED4" w14:textId="77777777" w:rsidR="00A977B3" w:rsidRPr="003A3443" w:rsidRDefault="00A977B3" w:rsidP="006E6073">
            <w:pPr>
              <w:suppressAutoHyphens/>
              <w:spacing w:after="0" w:line="240" w:lineRule="auto"/>
              <w:rPr>
                <w:rFonts w:ascii="Times New Roman" w:hAnsi="Times New Roman"/>
                <w:lang w:eastAsia="zh-CN"/>
              </w:rPr>
            </w:pPr>
            <w:r w:rsidRPr="003A3443">
              <w:rPr>
                <w:rFonts w:ascii="Times New Roman" w:hAnsi="Times New Roman"/>
                <w:lang w:eastAsia="zh-CN"/>
              </w:rPr>
              <w:t>30</w:t>
            </w:r>
          </w:p>
        </w:tc>
        <w:tc>
          <w:tcPr>
            <w:tcW w:w="806" w:type="pct"/>
            <w:tcBorders>
              <w:top w:val="single" w:sz="4" w:space="0" w:color="000000"/>
              <w:left w:val="single" w:sz="4" w:space="0" w:color="000000"/>
              <w:bottom w:val="single" w:sz="4" w:space="0" w:color="000000"/>
              <w:right w:val="single" w:sz="4" w:space="0" w:color="000000"/>
            </w:tcBorders>
            <w:vAlign w:val="center"/>
          </w:tcPr>
          <w:p w14:paraId="15658773"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19,182</w:t>
            </w:r>
            <w:r w:rsidRPr="003A3443">
              <w:rPr>
                <w:spacing w:val="-2"/>
              </w:rPr>
              <w:t>±</w:t>
            </w:r>
            <w:r w:rsidRPr="003A3443">
              <w:rPr>
                <w:rFonts w:ascii="Times New Roman" w:hAnsi="Times New Roman"/>
                <w:lang w:eastAsia="zh-CN"/>
              </w:rPr>
              <w:t>0,519</w:t>
            </w:r>
          </w:p>
        </w:tc>
        <w:tc>
          <w:tcPr>
            <w:tcW w:w="397" w:type="pct"/>
            <w:tcBorders>
              <w:top w:val="single" w:sz="4" w:space="0" w:color="000000"/>
              <w:left w:val="single" w:sz="4" w:space="0" w:color="000000"/>
              <w:bottom w:val="single" w:sz="4" w:space="0" w:color="000000"/>
              <w:right w:val="single" w:sz="4" w:space="0" w:color="000000"/>
            </w:tcBorders>
            <w:vAlign w:val="center"/>
          </w:tcPr>
          <w:p w14:paraId="730A1599"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1,272</w:t>
            </w:r>
          </w:p>
        </w:tc>
        <w:tc>
          <w:tcPr>
            <w:tcW w:w="486" w:type="pct"/>
            <w:tcBorders>
              <w:top w:val="single" w:sz="4" w:space="0" w:color="000000"/>
              <w:left w:val="single" w:sz="4" w:space="0" w:color="000000"/>
              <w:bottom w:val="single" w:sz="4" w:space="0" w:color="000000"/>
              <w:right w:val="single" w:sz="4" w:space="0" w:color="000000"/>
            </w:tcBorders>
            <w:vAlign w:val="center"/>
          </w:tcPr>
          <w:p w14:paraId="64EB9214"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6,633</w:t>
            </w:r>
          </w:p>
        </w:tc>
        <w:tc>
          <w:tcPr>
            <w:tcW w:w="717" w:type="pct"/>
            <w:tcBorders>
              <w:top w:val="single" w:sz="4" w:space="0" w:color="000000"/>
              <w:left w:val="single" w:sz="4" w:space="0" w:color="000000"/>
              <w:bottom w:val="single" w:sz="4" w:space="0" w:color="000000"/>
              <w:right w:val="single" w:sz="4" w:space="0" w:color="000000"/>
            </w:tcBorders>
            <w:vAlign w:val="center"/>
          </w:tcPr>
          <w:p w14:paraId="3C500114"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0,293</w:t>
            </w:r>
            <w:r w:rsidR="003C0CD7" w:rsidRPr="003A3443">
              <w:rPr>
                <w:rFonts w:ascii="Times New Roman" w:hAnsi="Times New Roman"/>
                <w:lang w:eastAsia="zh-CN"/>
              </w:rPr>
              <w:fldChar w:fldCharType="begin"/>
            </w:r>
            <w:r w:rsidRPr="003A3443">
              <w:rPr>
                <w:rFonts w:ascii="Times New Roman" w:hAnsi="Times New Roman"/>
                <w:lang w:eastAsia="zh-CN"/>
              </w:rPr>
              <w:instrText xml:space="preserve"> QUOTE _x0001_ </w:instrText>
            </w:r>
            <w:r w:rsidR="003C0CD7" w:rsidRPr="003A3443">
              <w:rPr>
                <w:rFonts w:ascii="Times New Roman" w:hAnsi="Times New Roman"/>
                <w:lang w:eastAsia="zh-CN"/>
              </w:rPr>
              <w:fldChar w:fldCharType="end"/>
            </w:r>
            <w:r w:rsidRPr="003A3443">
              <w:rPr>
                <w:rFonts w:ascii="Times New Roman" w:hAnsi="Times New Roman"/>
                <w:lang w:eastAsia="zh-CN"/>
              </w:rPr>
              <w:t>0</w:t>
            </w:r>
            <w:r w:rsidRPr="003A3443">
              <w:rPr>
                <w:spacing w:val="-2"/>
              </w:rPr>
              <w:t>±</w:t>
            </w:r>
            <w:r w:rsidRPr="003A3443">
              <w:rPr>
                <w:rFonts w:ascii="Times New Roman" w:hAnsi="Times New Roman"/>
                <w:lang w:eastAsia="zh-CN"/>
              </w:rPr>
              <w:t>,085</w:t>
            </w:r>
          </w:p>
        </w:tc>
        <w:tc>
          <w:tcPr>
            <w:tcW w:w="397" w:type="pct"/>
            <w:tcBorders>
              <w:top w:val="single" w:sz="4" w:space="0" w:color="000000"/>
              <w:left w:val="single" w:sz="4" w:space="0" w:color="000000"/>
              <w:bottom w:val="single" w:sz="4" w:space="0" w:color="000000"/>
              <w:right w:val="single" w:sz="4" w:space="0" w:color="000000"/>
            </w:tcBorders>
            <w:vAlign w:val="center"/>
          </w:tcPr>
          <w:p w14:paraId="644620C0"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2,091</w:t>
            </w:r>
          </w:p>
        </w:tc>
        <w:tc>
          <w:tcPr>
            <w:tcW w:w="460" w:type="pct"/>
            <w:tcBorders>
              <w:top w:val="single" w:sz="4" w:space="0" w:color="000000"/>
              <w:left w:val="single" w:sz="4" w:space="0" w:color="000000"/>
              <w:bottom w:val="single" w:sz="4" w:space="0" w:color="000000"/>
              <w:right w:val="single" w:sz="4" w:space="0" w:color="000000"/>
            </w:tcBorders>
            <w:vAlign w:val="center"/>
          </w:tcPr>
          <w:p w14:paraId="71634056" w14:textId="77777777" w:rsidR="00A977B3" w:rsidRPr="003A3443" w:rsidRDefault="00A977B3" w:rsidP="006241A5">
            <w:pPr>
              <w:suppressAutoHyphens/>
              <w:spacing w:after="0" w:line="240" w:lineRule="auto"/>
              <w:jc w:val="center"/>
              <w:rPr>
                <w:rFonts w:ascii="Times New Roman" w:hAnsi="Times New Roman"/>
                <w:lang w:eastAsia="zh-CN"/>
              </w:rPr>
            </w:pPr>
            <w:r w:rsidRPr="003A3443">
              <w:rPr>
                <w:rFonts w:ascii="Times New Roman" w:hAnsi="Times New Roman"/>
                <w:lang w:eastAsia="zh-CN"/>
              </w:rPr>
              <w:t>4,739</w:t>
            </w:r>
          </w:p>
        </w:tc>
      </w:tr>
    </w:tbl>
    <w:p w14:paraId="4D069647" w14:textId="77777777" w:rsidR="003E3230" w:rsidRPr="003A3443" w:rsidRDefault="003E3230" w:rsidP="006443A6">
      <w:pPr>
        <w:spacing w:after="0" w:line="240" w:lineRule="auto"/>
        <w:ind w:firstLine="708"/>
        <w:jc w:val="both"/>
        <w:rPr>
          <w:rFonts w:ascii="Times New Roman" w:hAnsi="Times New Roman"/>
          <w:sz w:val="28"/>
          <w:szCs w:val="28"/>
          <w:lang w:val="kk-KZ"/>
        </w:rPr>
      </w:pPr>
    </w:p>
    <w:p w14:paraId="561D1857" w14:textId="1B91BC31" w:rsidR="00B05051" w:rsidRPr="003A3443" w:rsidRDefault="00A977B3" w:rsidP="006443A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Алынған деректерді талдау көрсеткендей, краин тұқымының ара отбасыларының бал өнімділігі 7,75±0,436 кг-нан 60,58+0,465 кг-ға дейін, ал балауыз бойынша 0,335±0,083</w:t>
      </w:r>
      <w:r w:rsidR="006241A5" w:rsidRPr="003A3443">
        <w:rPr>
          <w:rFonts w:ascii="Times New Roman" w:hAnsi="Times New Roman"/>
          <w:sz w:val="28"/>
          <w:szCs w:val="28"/>
          <w:lang w:val="kk-KZ"/>
        </w:rPr>
        <w:t xml:space="preserve"> пен </w:t>
      </w:r>
      <w:r w:rsidRPr="003A3443">
        <w:rPr>
          <w:rFonts w:ascii="Times New Roman" w:hAnsi="Times New Roman"/>
          <w:sz w:val="28"/>
          <w:szCs w:val="28"/>
          <w:lang w:val="kk-KZ"/>
        </w:rPr>
        <w:t>0,09±0,007 кг аралығында өзгеріп отырады. Бұл әрбір омартада таза</w:t>
      </w:r>
      <w:r w:rsidR="0041768C" w:rsidRPr="003A3443">
        <w:rPr>
          <w:rFonts w:ascii="Times New Roman" w:hAnsi="Times New Roman"/>
          <w:sz w:val="28"/>
          <w:szCs w:val="28"/>
          <w:lang w:val="kk-KZ"/>
        </w:rPr>
        <w:t xml:space="preserve"> әрі аралас</w:t>
      </w:r>
      <w:r w:rsidRPr="003A3443">
        <w:rPr>
          <w:rFonts w:ascii="Times New Roman" w:hAnsi="Times New Roman"/>
          <w:sz w:val="28"/>
          <w:szCs w:val="28"/>
          <w:lang w:val="kk-KZ"/>
        </w:rPr>
        <w:t xml:space="preserve"> тұқымды</w:t>
      </w:r>
      <w:r w:rsidR="0041768C" w:rsidRPr="003A3443">
        <w:rPr>
          <w:rFonts w:ascii="Times New Roman" w:hAnsi="Times New Roman"/>
          <w:sz w:val="28"/>
          <w:szCs w:val="28"/>
          <w:lang w:val="kk-KZ"/>
        </w:rPr>
        <w:t>лық денгейлеріне</w:t>
      </w:r>
      <w:r w:rsidRPr="003A3443">
        <w:rPr>
          <w:rFonts w:ascii="Times New Roman" w:hAnsi="Times New Roman"/>
          <w:sz w:val="28"/>
          <w:szCs w:val="28"/>
          <w:lang w:val="kk-KZ"/>
        </w:rPr>
        <w:t xml:space="preserve"> байланысты</w:t>
      </w:r>
      <w:r w:rsidR="0041768C" w:rsidRPr="003A3443">
        <w:rPr>
          <w:rFonts w:ascii="Times New Roman" w:hAnsi="Times New Roman"/>
          <w:sz w:val="28"/>
          <w:szCs w:val="28"/>
          <w:lang w:val="kk-KZ"/>
        </w:rPr>
        <w:t xml:space="preserve"> болуы мүмкін</w:t>
      </w:r>
      <w:r w:rsidRPr="003A3443">
        <w:rPr>
          <w:rFonts w:ascii="Times New Roman" w:hAnsi="Times New Roman"/>
          <w:sz w:val="28"/>
          <w:szCs w:val="28"/>
          <w:lang w:val="kk-KZ"/>
        </w:rPr>
        <w:t>.</w:t>
      </w:r>
    </w:p>
    <w:p w14:paraId="353B9394" w14:textId="77777777" w:rsidR="00A977B3" w:rsidRPr="003A3443" w:rsidRDefault="00A977B3" w:rsidP="006443A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Алайда, ағымдағы бал жинау жылы қолайсыз ауа-райы жағдайларымен ерекшеленеді, бұл құрғақшылық және сыртқы факторлармен (</w:t>
      </w:r>
      <w:r w:rsidRPr="003A3443">
        <w:rPr>
          <w:rFonts w:ascii="Times New Roman" w:hAnsi="Times New Roman"/>
          <w:sz w:val="28"/>
          <w:szCs w:val="28"/>
          <w:lang w:val="kk-KZ" w:eastAsia="zh-CN"/>
        </w:rPr>
        <w:t>алтын ара жегіші құс</w:t>
      </w:r>
      <w:r w:rsidRPr="003A3443">
        <w:rPr>
          <w:rFonts w:ascii="Times New Roman" w:hAnsi="Times New Roman"/>
          <w:sz w:val="28"/>
          <w:szCs w:val="28"/>
          <w:lang w:val="kk-KZ"/>
        </w:rPr>
        <w:t>) байланысты, соның салдарынан ара отбасыларының бал өнімділігі және өсірілетін балауыздың саны айтарлықтай төмендеді.</w:t>
      </w:r>
    </w:p>
    <w:p w14:paraId="499963AA" w14:textId="048E1F28" w:rsidR="00A977B3" w:rsidRPr="003A3443" w:rsidRDefault="00A977B3" w:rsidP="006443A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Аналық аралар аз жұмыртқа салып, үйір құру инстинктін көрсетпеді. ЖК «Beequeen» карпат тұқымының бал өнімділігі орта есеппен 56,42±0,7 кг және балауыз 0,225±0,0081 кг құрады. Айта кету керек, бұл </w:t>
      </w:r>
      <w:r w:rsidR="0041768C" w:rsidRPr="003A3443">
        <w:rPr>
          <w:rFonts w:ascii="Times New Roman" w:hAnsi="Times New Roman"/>
          <w:sz w:val="28"/>
          <w:szCs w:val="28"/>
          <w:lang w:val="kk-KZ"/>
        </w:rPr>
        <w:t>ара ұяларының</w:t>
      </w:r>
      <w:r w:rsidRPr="003A3443">
        <w:rPr>
          <w:rFonts w:ascii="Times New Roman" w:hAnsi="Times New Roman"/>
          <w:sz w:val="28"/>
          <w:szCs w:val="28"/>
          <w:lang w:val="kk-KZ"/>
        </w:rPr>
        <w:t xml:space="preserve"> ағымдағы жылы әкелінген, олардың аймақтандыру </w:t>
      </w:r>
      <w:r w:rsidR="0041768C" w:rsidRPr="003A3443">
        <w:rPr>
          <w:rFonts w:ascii="Times New Roman" w:hAnsi="Times New Roman"/>
          <w:sz w:val="28"/>
          <w:szCs w:val="28"/>
          <w:lang w:val="kk-KZ"/>
        </w:rPr>
        <w:t>деңгейі</w:t>
      </w:r>
      <w:r w:rsidRPr="003A3443">
        <w:rPr>
          <w:rFonts w:ascii="Times New Roman" w:hAnsi="Times New Roman"/>
          <w:sz w:val="28"/>
          <w:szCs w:val="28"/>
          <w:lang w:val="kk-KZ"/>
        </w:rPr>
        <w:t xml:space="preserve"> және бал жинау </w:t>
      </w:r>
      <w:r w:rsidR="0041768C" w:rsidRPr="003A3443">
        <w:rPr>
          <w:rFonts w:ascii="Times New Roman" w:hAnsi="Times New Roman"/>
          <w:sz w:val="28"/>
          <w:szCs w:val="28"/>
          <w:lang w:val="kk-KZ"/>
        </w:rPr>
        <w:t>қабілеттері</w:t>
      </w:r>
      <w:r w:rsidRPr="003A3443">
        <w:rPr>
          <w:rFonts w:ascii="Times New Roman" w:hAnsi="Times New Roman"/>
          <w:sz w:val="28"/>
          <w:szCs w:val="28"/>
          <w:lang w:val="kk-KZ"/>
        </w:rPr>
        <w:t xml:space="preserve"> қанағаттанарлық деп бағаланған.</w:t>
      </w:r>
    </w:p>
    <w:p w14:paraId="1C9154DD" w14:textId="1FB4B106" w:rsidR="00A977B3" w:rsidRPr="003A3443" w:rsidRDefault="0041768C" w:rsidP="006443A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Алты омарта шаруашылықтары бір жерде яғни тұрақты пайдаланады. 16-суретте 6 тұрақты омарташаруашылығындағы және 4 көшпелі омарташаруашылықтарының араларының тұмсық ұзындығы мен бал өнімділігінің ара қатынас көрінісі екі жазықтықта сипаталғаны берілген.</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D8223E" w:rsidRPr="003A3443" w14:paraId="30D0BF06" w14:textId="77777777" w:rsidTr="00B276EE">
        <w:tc>
          <w:tcPr>
            <w:tcW w:w="9344" w:type="dxa"/>
          </w:tcPr>
          <w:p w14:paraId="0E716F8A" w14:textId="77777777" w:rsidR="00A977B3" w:rsidRPr="003A3443" w:rsidRDefault="00A977B3" w:rsidP="00A977B3">
            <w:pPr>
              <w:spacing w:after="0" w:line="240" w:lineRule="auto"/>
              <w:jc w:val="center"/>
              <w:rPr>
                <w:rFonts w:ascii="Times New Roman" w:hAnsi="Times New Roman"/>
                <w:sz w:val="28"/>
                <w:szCs w:val="28"/>
                <w:lang w:val="kk-KZ"/>
              </w:rPr>
            </w:pPr>
            <w:r w:rsidRPr="003A3443">
              <w:rPr>
                <w:noProof/>
              </w:rPr>
              <w:lastRenderedPageBreak/>
              <w:drawing>
                <wp:inline distT="0" distB="0" distL="0" distR="0" wp14:anchorId="477ECF8F" wp14:editId="4D7B3EE3">
                  <wp:extent cx="4612944" cy="3708339"/>
                  <wp:effectExtent l="0" t="0" r="0" b="6985"/>
                  <wp:docPr id="60" name="Рисунок 91" descr="C:\Users\beeunit\Desktop\Рисунок индексов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beeunit\Desktop\Рисунок индексов 5.jpg"/>
                          <pic:cNvPicPr>
                            <a:picLocks noChangeAspect="1" noChangeArrowheads="1"/>
                          </pic:cNvPicPr>
                        </pic:nvPicPr>
                        <pic:blipFill>
                          <a:blip r:embed="rId32"/>
                          <a:srcRect/>
                          <a:stretch>
                            <a:fillRect/>
                          </a:stretch>
                        </pic:blipFill>
                        <pic:spPr bwMode="auto">
                          <a:xfrm>
                            <a:off x="0" y="0"/>
                            <a:ext cx="4637717" cy="3728254"/>
                          </a:xfrm>
                          <a:prstGeom prst="rect">
                            <a:avLst/>
                          </a:prstGeom>
                          <a:noFill/>
                          <a:ln w="9525">
                            <a:noFill/>
                            <a:miter lim="800000"/>
                            <a:headEnd/>
                            <a:tailEnd/>
                          </a:ln>
                        </pic:spPr>
                      </pic:pic>
                    </a:graphicData>
                  </a:graphic>
                </wp:inline>
              </w:drawing>
            </w:r>
          </w:p>
        </w:tc>
      </w:tr>
      <w:tr w:rsidR="00D8223E" w:rsidRPr="003A3443" w14:paraId="6BA90628" w14:textId="77777777" w:rsidTr="00B276EE">
        <w:tc>
          <w:tcPr>
            <w:tcW w:w="9344" w:type="dxa"/>
          </w:tcPr>
          <w:p w14:paraId="533D245E" w14:textId="30C0808B" w:rsidR="00A977B3" w:rsidRPr="003A3443" w:rsidRDefault="003E3230" w:rsidP="00A977B3">
            <w:pPr>
              <w:spacing w:after="0" w:line="240" w:lineRule="auto"/>
              <w:jc w:val="center"/>
              <w:rPr>
                <w:rFonts w:ascii="Times New Roman" w:hAnsi="Times New Roman"/>
                <w:i/>
                <w:sz w:val="28"/>
                <w:szCs w:val="28"/>
                <w:lang w:val="kk-KZ"/>
              </w:rPr>
            </w:pPr>
            <w:r w:rsidRPr="003A3443">
              <w:rPr>
                <w:rFonts w:ascii="Times New Roman" w:hAnsi="Times New Roman"/>
                <w:i/>
                <w:sz w:val="28"/>
                <w:szCs w:val="28"/>
                <w:lang w:val="kk-KZ"/>
              </w:rPr>
              <w:t>а</w:t>
            </w:r>
            <w:r w:rsidR="00A977B3" w:rsidRPr="003A3443">
              <w:rPr>
                <w:rFonts w:ascii="Times New Roman" w:hAnsi="Times New Roman"/>
                <w:i/>
                <w:sz w:val="28"/>
                <w:szCs w:val="28"/>
                <w:lang w:val="kk-KZ"/>
              </w:rPr>
              <w:t xml:space="preserve">) </w:t>
            </w:r>
            <w:r w:rsidR="00A977B3" w:rsidRPr="003A3443">
              <w:rPr>
                <w:rFonts w:ascii="Times New Roman" w:hAnsi="Times New Roman"/>
                <w:i/>
                <w:sz w:val="28"/>
                <w:szCs w:val="28"/>
              </w:rPr>
              <w:t>Тұрақты</w:t>
            </w:r>
          </w:p>
        </w:tc>
      </w:tr>
      <w:tr w:rsidR="00D8223E" w:rsidRPr="003A3443" w14:paraId="0E37766D" w14:textId="77777777" w:rsidTr="00B276EE">
        <w:tc>
          <w:tcPr>
            <w:tcW w:w="9344" w:type="dxa"/>
          </w:tcPr>
          <w:p w14:paraId="4E5E2ED5" w14:textId="77777777" w:rsidR="00A977B3" w:rsidRPr="003A3443" w:rsidRDefault="00A977B3" w:rsidP="00A977B3">
            <w:pPr>
              <w:spacing w:after="0" w:line="240" w:lineRule="auto"/>
              <w:jc w:val="center"/>
              <w:rPr>
                <w:rFonts w:ascii="Times New Roman" w:hAnsi="Times New Roman"/>
                <w:sz w:val="28"/>
                <w:szCs w:val="28"/>
                <w:lang w:val="kk-KZ"/>
              </w:rPr>
            </w:pPr>
            <w:r w:rsidRPr="003A3443">
              <w:rPr>
                <w:noProof/>
              </w:rPr>
              <w:drawing>
                <wp:inline distT="0" distB="0" distL="0" distR="0" wp14:anchorId="3E16B9DE" wp14:editId="321FD43C">
                  <wp:extent cx="4499903" cy="3575714"/>
                  <wp:effectExtent l="0" t="0" r="0" b="5715"/>
                  <wp:docPr id="61" name="Рисунок 89" descr="C:\Users\beeunit\Desktop\Рисунок индексов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beeunit\Desktop\Рисунок индексов 4.jpg"/>
                          <pic:cNvPicPr>
                            <a:picLocks noChangeAspect="1" noChangeArrowheads="1"/>
                          </pic:cNvPicPr>
                        </pic:nvPicPr>
                        <pic:blipFill>
                          <a:blip r:embed="rId33"/>
                          <a:srcRect/>
                          <a:stretch>
                            <a:fillRect/>
                          </a:stretch>
                        </pic:blipFill>
                        <pic:spPr bwMode="auto">
                          <a:xfrm>
                            <a:off x="0" y="0"/>
                            <a:ext cx="4530033" cy="3599656"/>
                          </a:xfrm>
                          <a:prstGeom prst="rect">
                            <a:avLst/>
                          </a:prstGeom>
                          <a:noFill/>
                          <a:ln w="9525">
                            <a:noFill/>
                            <a:miter lim="800000"/>
                            <a:headEnd/>
                            <a:tailEnd/>
                          </a:ln>
                        </pic:spPr>
                      </pic:pic>
                    </a:graphicData>
                  </a:graphic>
                </wp:inline>
              </w:drawing>
            </w:r>
          </w:p>
        </w:tc>
      </w:tr>
      <w:tr w:rsidR="00D8223E" w:rsidRPr="003A3443" w14:paraId="6A8A2AD6" w14:textId="77777777" w:rsidTr="00B276EE">
        <w:tc>
          <w:tcPr>
            <w:tcW w:w="9344" w:type="dxa"/>
          </w:tcPr>
          <w:p w14:paraId="00C6ED4C" w14:textId="5722A0B6" w:rsidR="00A977B3" w:rsidRPr="003A3443" w:rsidRDefault="003E3230" w:rsidP="00A977B3">
            <w:pPr>
              <w:spacing w:after="0" w:line="240" w:lineRule="auto"/>
              <w:jc w:val="center"/>
              <w:rPr>
                <w:rFonts w:ascii="Times New Roman" w:hAnsi="Times New Roman"/>
                <w:i/>
                <w:sz w:val="24"/>
                <w:szCs w:val="24"/>
                <w:lang w:val="kk-KZ"/>
              </w:rPr>
            </w:pPr>
            <w:r w:rsidRPr="003A3443">
              <w:rPr>
                <w:rFonts w:ascii="Times New Roman" w:hAnsi="Times New Roman"/>
                <w:i/>
                <w:sz w:val="24"/>
                <w:szCs w:val="24"/>
                <w:lang w:val="kk-KZ"/>
              </w:rPr>
              <w:t>б</w:t>
            </w:r>
            <w:r w:rsidR="00A977B3" w:rsidRPr="003A3443">
              <w:rPr>
                <w:rFonts w:ascii="Times New Roman" w:hAnsi="Times New Roman"/>
                <w:i/>
                <w:sz w:val="24"/>
                <w:szCs w:val="24"/>
                <w:lang w:val="kk-KZ"/>
              </w:rPr>
              <w:t>) Көшпелі</w:t>
            </w:r>
          </w:p>
        </w:tc>
      </w:tr>
      <w:tr w:rsidR="00A977B3" w:rsidRPr="00AE0D48" w14:paraId="28FDA344" w14:textId="77777777" w:rsidTr="00AE0D48">
        <w:trPr>
          <w:trHeight w:val="1326"/>
        </w:trPr>
        <w:tc>
          <w:tcPr>
            <w:tcW w:w="9344" w:type="dxa"/>
          </w:tcPr>
          <w:p w14:paraId="79F5224E" w14:textId="77777777" w:rsidR="00AE0D48" w:rsidRDefault="00AE0D48" w:rsidP="00A977B3">
            <w:pPr>
              <w:spacing w:after="0" w:line="240" w:lineRule="auto"/>
              <w:jc w:val="center"/>
              <w:rPr>
                <w:rFonts w:ascii="Times New Roman" w:hAnsi="Times New Roman"/>
                <w:sz w:val="28"/>
                <w:szCs w:val="28"/>
                <w:lang w:val="kk-KZ"/>
              </w:rPr>
            </w:pPr>
          </w:p>
          <w:p w14:paraId="343BBF5E" w14:textId="5D5BE689" w:rsidR="00AE0D48" w:rsidRDefault="00AE0D48" w:rsidP="00AE0D48">
            <w:pPr>
              <w:spacing w:after="0" w:line="240" w:lineRule="auto"/>
              <w:ind w:firstLine="744"/>
              <w:jc w:val="both"/>
              <w:rPr>
                <w:rFonts w:ascii="Times New Roman" w:hAnsi="Times New Roman"/>
                <w:iCs/>
                <w:sz w:val="28"/>
                <w:szCs w:val="28"/>
                <w:lang w:val="kk-KZ"/>
              </w:rPr>
            </w:pPr>
            <w:r w:rsidRPr="00AE0D48">
              <w:rPr>
                <w:rFonts w:ascii="Times New Roman" w:hAnsi="Times New Roman"/>
                <w:iCs/>
                <w:sz w:val="28"/>
                <w:szCs w:val="28"/>
                <w:lang w:val="kk-KZ"/>
              </w:rPr>
              <w:t>а) Тұрақты, б) Көшпелі</w:t>
            </w:r>
            <w:r>
              <w:rPr>
                <w:rFonts w:ascii="Times New Roman" w:hAnsi="Times New Roman"/>
                <w:iCs/>
                <w:sz w:val="28"/>
                <w:szCs w:val="28"/>
                <w:lang w:val="kk-KZ"/>
              </w:rPr>
              <w:t>.</w:t>
            </w:r>
          </w:p>
          <w:p w14:paraId="29A80A36" w14:textId="77777777" w:rsidR="00AE0D48" w:rsidRPr="00AE0D48" w:rsidRDefault="00AE0D48" w:rsidP="00AE0D48">
            <w:pPr>
              <w:spacing w:after="0" w:line="240" w:lineRule="auto"/>
              <w:ind w:firstLine="744"/>
              <w:jc w:val="both"/>
              <w:rPr>
                <w:rFonts w:ascii="Times New Roman" w:hAnsi="Times New Roman"/>
                <w:iCs/>
                <w:sz w:val="28"/>
                <w:szCs w:val="28"/>
                <w:lang w:val="kk-KZ"/>
              </w:rPr>
            </w:pPr>
          </w:p>
          <w:p w14:paraId="7AC65F83" w14:textId="77777777" w:rsidR="003E3230" w:rsidRDefault="00A977B3" w:rsidP="00AE0D48">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Сурет 1</w:t>
            </w:r>
            <w:r w:rsidR="00AE0D48">
              <w:rPr>
                <w:rFonts w:ascii="Times New Roman" w:hAnsi="Times New Roman"/>
                <w:sz w:val="28"/>
                <w:szCs w:val="28"/>
                <w:lang w:val="kk-KZ"/>
              </w:rPr>
              <w:t>7</w:t>
            </w:r>
            <w:r w:rsidR="006241A5"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00153512">
              <w:rPr>
                <w:rFonts w:ascii="Times New Roman" w:hAnsi="Times New Roman"/>
                <w:sz w:val="28"/>
                <w:szCs w:val="28"/>
                <w:lang w:val="kk-KZ"/>
              </w:rPr>
              <w:t>Тұмсы</w:t>
            </w:r>
            <w:r w:rsidRPr="003A3443">
              <w:rPr>
                <w:rFonts w:ascii="Times New Roman" w:hAnsi="Times New Roman"/>
                <w:sz w:val="28"/>
                <w:szCs w:val="28"/>
                <w:lang w:val="kk-KZ"/>
              </w:rPr>
              <w:t>ғының ұзындығы мен шаруашылықтардың бал өнімділігі арасындағы қатынас</w:t>
            </w:r>
          </w:p>
          <w:p w14:paraId="519A56B8" w14:textId="185E754A" w:rsidR="00AE0D48" w:rsidRPr="003A3443" w:rsidRDefault="00AE0D48" w:rsidP="00AE0D48">
            <w:pPr>
              <w:spacing w:after="0" w:line="240" w:lineRule="auto"/>
              <w:jc w:val="center"/>
              <w:rPr>
                <w:rFonts w:ascii="Times New Roman" w:hAnsi="Times New Roman"/>
                <w:sz w:val="28"/>
                <w:szCs w:val="28"/>
                <w:lang w:val="kk-KZ"/>
              </w:rPr>
            </w:pPr>
          </w:p>
        </w:tc>
      </w:tr>
    </w:tbl>
    <w:p w14:paraId="2C45C70A" w14:textId="18A5E527" w:rsidR="00A977B3" w:rsidRPr="003A3443" w:rsidRDefault="00A977B3" w:rsidP="00AE0D48">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lastRenderedPageBreak/>
        <w:t>1</w:t>
      </w:r>
      <w:r w:rsidR="00AE0D48">
        <w:rPr>
          <w:rFonts w:ascii="Times New Roman" w:hAnsi="Times New Roman"/>
          <w:sz w:val="28"/>
          <w:szCs w:val="28"/>
          <w:lang w:val="kk-KZ"/>
        </w:rPr>
        <w:t>7</w:t>
      </w:r>
      <w:r w:rsidR="003E3230"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Pr="003A3443">
        <w:rPr>
          <w:rFonts w:ascii="Times New Roman" w:hAnsi="Times New Roman"/>
          <w:sz w:val="28"/>
          <w:szCs w:val="28"/>
          <w:lang w:val="kk-KZ"/>
        </w:rPr>
        <w:t>суретте алынған тұмсұғының ұзындығы мен бал өнімділігі көрсеткіштерінің арақатынасы көрсетілген. Алынған экстерьерлік көрсеткіштер, атап айтқанда тұмсұғының ұзындығы, бал жинауға тікелей әсер ететінін көрсетті. Салыстырмалы талдау сенімді болуы үшін көшпелі және тұрақты омарталардың түрлері таңдалды, өйткені көшпелі омарталарда бал жинауға көбірек мүмкіндік бар.</w:t>
      </w:r>
      <w:r w:rsidR="00AE0D48">
        <w:rPr>
          <w:rFonts w:ascii="Times New Roman" w:hAnsi="Times New Roman"/>
          <w:sz w:val="28"/>
          <w:szCs w:val="28"/>
          <w:lang w:val="kk-KZ"/>
        </w:rPr>
        <w:t xml:space="preserve"> </w:t>
      </w:r>
      <w:r w:rsidR="00A25C80">
        <w:rPr>
          <w:rFonts w:ascii="Times New Roman" w:hAnsi="Times New Roman"/>
          <w:sz w:val="28"/>
          <w:szCs w:val="28"/>
          <w:lang w:val="kk-KZ"/>
        </w:rPr>
        <w:t>Тұрақты омарталар бойынша тұмсы</w:t>
      </w:r>
      <w:r w:rsidRPr="003A3443">
        <w:rPr>
          <w:rFonts w:ascii="Times New Roman" w:hAnsi="Times New Roman"/>
          <w:sz w:val="28"/>
          <w:szCs w:val="28"/>
          <w:lang w:val="kk-KZ"/>
        </w:rPr>
        <w:t>ғының ұзындығына байланысты анықталған тәуелділік байқалады: ЖК</w:t>
      </w:r>
      <w:r w:rsidR="001F12A4" w:rsidRPr="003A3443">
        <w:rPr>
          <w:rFonts w:ascii="Times New Roman" w:hAnsi="Times New Roman"/>
          <w:sz w:val="28"/>
          <w:szCs w:val="28"/>
          <w:lang w:val="kk-KZ"/>
        </w:rPr>
        <w:t xml:space="preserve"> «Тлеух</w:t>
      </w:r>
      <w:r w:rsidRPr="003A3443">
        <w:rPr>
          <w:rFonts w:ascii="Times New Roman" w:hAnsi="Times New Roman"/>
          <w:sz w:val="28"/>
          <w:szCs w:val="28"/>
          <w:lang w:val="kk-KZ"/>
        </w:rPr>
        <w:t xml:space="preserve">ан» және ЖК «Нестеренко» тұмсұғының ұзындығы 6,29 және 6,33 сәйкесінше, ең жоғары бал өнімділігі 12-20 кг бал ара отбасына алынды. Ал көшпелі омарталарда тұмсұғының ұзындығына ұқсас тенденция байқалады: ЖК «Bee queen» түрлі тұқымдар бойынша жоғары бал жинау көрсеткіші шамамен 56-60 кг, сондай-ақ қысқа тұмсұғының бар ЖК «Гулдала бал ара шаруашылығы» және </w:t>
      </w:r>
      <w:r w:rsidR="00264156" w:rsidRPr="003A3443">
        <w:rPr>
          <w:rFonts w:ascii="Times New Roman" w:hAnsi="Times New Roman"/>
          <w:sz w:val="28"/>
          <w:szCs w:val="28"/>
          <w:lang w:val="kk-KZ"/>
        </w:rPr>
        <w:t xml:space="preserve">ШҚ </w:t>
      </w:r>
      <w:r w:rsidRPr="003A3443">
        <w:rPr>
          <w:rFonts w:ascii="Times New Roman" w:hAnsi="Times New Roman"/>
          <w:sz w:val="28"/>
          <w:szCs w:val="28"/>
          <w:lang w:val="kk-KZ"/>
        </w:rPr>
        <w:t>«Маруп» омарталарында 25-32 кг бал ара отбасына алынды.</w:t>
      </w:r>
      <w:r w:rsidR="00AE0D48">
        <w:rPr>
          <w:rFonts w:ascii="Times New Roman" w:hAnsi="Times New Roman"/>
          <w:sz w:val="28"/>
          <w:szCs w:val="28"/>
          <w:lang w:val="kk-KZ"/>
        </w:rPr>
        <w:t xml:space="preserve"> </w:t>
      </w:r>
      <w:r w:rsidRPr="003A3443">
        <w:rPr>
          <w:rFonts w:ascii="Times New Roman" w:hAnsi="Times New Roman"/>
          <w:sz w:val="28"/>
          <w:szCs w:val="28"/>
          <w:lang w:val="kk-KZ"/>
        </w:rPr>
        <w:t>Сондықтан ара отбасыларын сәтті қыстау үшін біз отбасының күшін және күзгі кезеңдегі</w:t>
      </w:r>
      <w:r w:rsidR="006F2984" w:rsidRPr="003A3443">
        <w:rPr>
          <w:rFonts w:ascii="Times New Roman" w:hAnsi="Times New Roman"/>
          <w:sz w:val="28"/>
          <w:szCs w:val="28"/>
          <w:lang w:val="kk-KZ"/>
        </w:rPr>
        <w:t xml:space="preserve"> аралардың салмағы</w:t>
      </w:r>
      <w:r w:rsidRPr="003A3443">
        <w:rPr>
          <w:rFonts w:ascii="Times New Roman" w:hAnsi="Times New Roman"/>
          <w:sz w:val="28"/>
          <w:szCs w:val="28"/>
          <w:lang w:val="kk-KZ"/>
        </w:rPr>
        <w:t xml:space="preserve"> зерттелді</w:t>
      </w:r>
      <w:r w:rsidR="003E3230" w:rsidRPr="003A3443">
        <w:rPr>
          <w:rFonts w:ascii="Times New Roman" w:hAnsi="Times New Roman"/>
          <w:sz w:val="28"/>
          <w:szCs w:val="28"/>
          <w:lang w:val="kk-KZ"/>
        </w:rPr>
        <w:t xml:space="preserve"> </w:t>
      </w:r>
      <w:r w:rsidRPr="003A3443">
        <w:rPr>
          <w:rFonts w:ascii="Times New Roman" w:hAnsi="Times New Roman"/>
          <w:sz w:val="28"/>
          <w:szCs w:val="28"/>
          <w:lang w:val="kk-KZ"/>
        </w:rPr>
        <w:t>(6-кесте).</w:t>
      </w:r>
    </w:p>
    <w:p w14:paraId="1747A9DA" w14:textId="047CA4C2" w:rsidR="006F2984" w:rsidRPr="003A3443" w:rsidRDefault="006F2984" w:rsidP="00A977B3">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Тәжірибелік шаруашылықтар бойынша әрбір ара ұяларының шаруашылыққа пайдалы көрсеткіштері 6-шы кестеде берілді.</w:t>
      </w:r>
    </w:p>
    <w:p w14:paraId="48E9970D" w14:textId="77777777" w:rsidR="006F2984" w:rsidRPr="003A3443" w:rsidRDefault="006F2984" w:rsidP="006F2984">
      <w:pPr>
        <w:spacing w:after="0" w:line="240" w:lineRule="auto"/>
        <w:ind w:firstLine="708"/>
        <w:jc w:val="both"/>
        <w:rPr>
          <w:rFonts w:ascii="Times New Roman" w:hAnsi="Times New Roman"/>
          <w:sz w:val="28"/>
          <w:szCs w:val="28"/>
          <w:lang w:val="kk-KZ"/>
        </w:rPr>
      </w:pPr>
    </w:p>
    <w:p w14:paraId="120CC3FB" w14:textId="23C5B9D8" w:rsidR="001F12A4" w:rsidRPr="003A3443" w:rsidRDefault="003E3230" w:rsidP="00AE0D48">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К</w:t>
      </w:r>
      <w:r w:rsidR="001F12A4" w:rsidRPr="003A3443">
        <w:rPr>
          <w:rFonts w:ascii="Times New Roman" w:hAnsi="Times New Roman"/>
          <w:sz w:val="28"/>
          <w:szCs w:val="28"/>
          <w:lang w:val="kk-KZ"/>
        </w:rPr>
        <w:t>есте</w:t>
      </w:r>
      <w:r w:rsidRPr="003A3443">
        <w:rPr>
          <w:rFonts w:ascii="Times New Roman" w:hAnsi="Times New Roman"/>
          <w:sz w:val="28"/>
          <w:szCs w:val="28"/>
          <w:lang w:val="kk-KZ"/>
        </w:rPr>
        <w:t xml:space="preserve"> 6</w:t>
      </w:r>
      <w:r w:rsidR="001F12A4" w:rsidRPr="003A3443">
        <w:rPr>
          <w:rFonts w:ascii="Times New Roman" w:hAnsi="Times New Roman"/>
          <w:sz w:val="28"/>
          <w:szCs w:val="28"/>
          <w:lang w:val="kk-KZ"/>
        </w:rPr>
        <w:t xml:space="preserve"> </w:t>
      </w:r>
      <w:r w:rsidR="00A51EF0" w:rsidRPr="003A3443">
        <w:rPr>
          <w:rFonts w:ascii="Times New Roman" w:hAnsi="Times New Roman"/>
          <w:sz w:val="28"/>
          <w:lang w:val="kk-KZ"/>
        </w:rPr>
        <w:t xml:space="preserve">– </w:t>
      </w:r>
      <w:r w:rsidR="001F12A4" w:rsidRPr="003A3443">
        <w:rPr>
          <w:rFonts w:ascii="Times New Roman" w:hAnsi="Times New Roman"/>
          <w:sz w:val="28"/>
          <w:szCs w:val="28"/>
          <w:lang w:val="kk-KZ"/>
        </w:rPr>
        <w:t>Алматы және Жетісу облыстарындағы</w:t>
      </w:r>
      <w:r w:rsidR="006F2984" w:rsidRPr="003A3443">
        <w:rPr>
          <w:rFonts w:ascii="Times New Roman" w:hAnsi="Times New Roman"/>
          <w:sz w:val="28"/>
          <w:szCs w:val="28"/>
          <w:lang w:val="kk-KZ"/>
        </w:rPr>
        <w:t xml:space="preserve"> омарта шаруашылықтарындағы ара ұяларының шаруашылыққа тиімді белгілерінің күздегі нәтижелері</w:t>
      </w:r>
      <w:r w:rsidR="001F12A4" w:rsidRPr="003A3443">
        <w:rPr>
          <w:rFonts w:ascii="Times New Roman" w:hAnsi="Times New Roman"/>
          <w:sz w:val="28"/>
          <w:szCs w:val="28"/>
          <w:lang w:val="kk-KZ"/>
        </w:rPr>
        <w:t xml:space="preserve"> </w:t>
      </w:r>
    </w:p>
    <w:p w14:paraId="0EC7305B" w14:textId="77777777" w:rsidR="00B05051" w:rsidRPr="003A3443" w:rsidRDefault="00B05051" w:rsidP="006443A6">
      <w:pPr>
        <w:spacing w:after="0" w:line="240" w:lineRule="auto"/>
        <w:ind w:firstLine="708"/>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4"/>
        <w:gridCol w:w="2430"/>
        <w:gridCol w:w="433"/>
        <w:gridCol w:w="1282"/>
        <w:gridCol w:w="555"/>
        <w:gridCol w:w="597"/>
        <w:gridCol w:w="1107"/>
        <w:gridCol w:w="518"/>
        <w:gridCol w:w="653"/>
        <w:gridCol w:w="1629"/>
      </w:tblGrid>
      <w:tr w:rsidR="00D8223E" w:rsidRPr="003A3443" w14:paraId="7910199B" w14:textId="77777777" w:rsidTr="006E6073">
        <w:trPr>
          <w:trHeight w:val="19"/>
        </w:trPr>
        <w:tc>
          <w:tcPr>
            <w:tcW w:w="220" w:type="pct"/>
            <w:vMerge w:val="restart"/>
            <w:shd w:val="clear" w:color="auto" w:fill="auto"/>
            <w:tcMar>
              <w:top w:w="15" w:type="dxa"/>
              <w:left w:w="93" w:type="dxa"/>
              <w:bottom w:w="0" w:type="dxa"/>
              <w:right w:w="93" w:type="dxa"/>
            </w:tcMar>
            <w:hideMark/>
          </w:tcPr>
          <w:p w14:paraId="0A96C11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w:t>
            </w:r>
          </w:p>
        </w:tc>
        <w:tc>
          <w:tcPr>
            <w:tcW w:w="1262" w:type="pct"/>
            <w:vMerge w:val="restart"/>
            <w:shd w:val="clear" w:color="auto" w:fill="auto"/>
            <w:tcMar>
              <w:top w:w="15" w:type="dxa"/>
              <w:left w:w="93" w:type="dxa"/>
              <w:bottom w:w="0" w:type="dxa"/>
              <w:right w:w="93" w:type="dxa"/>
            </w:tcMar>
            <w:hideMark/>
          </w:tcPr>
          <w:p w14:paraId="547970E2"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Шаруашылықтардың атауы</w:t>
            </w:r>
          </w:p>
        </w:tc>
        <w:tc>
          <w:tcPr>
            <w:tcW w:w="225" w:type="pct"/>
            <w:vMerge w:val="restart"/>
            <w:shd w:val="clear" w:color="auto" w:fill="auto"/>
            <w:tcMar>
              <w:top w:w="15" w:type="dxa"/>
              <w:left w:w="93" w:type="dxa"/>
              <w:bottom w:w="0" w:type="dxa"/>
              <w:right w:w="93" w:type="dxa"/>
            </w:tcMar>
            <w:hideMark/>
          </w:tcPr>
          <w:p w14:paraId="51EC616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n</w:t>
            </w:r>
          </w:p>
        </w:tc>
        <w:tc>
          <w:tcPr>
            <w:tcW w:w="3293" w:type="pct"/>
            <w:gridSpan w:val="7"/>
          </w:tcPr>
          <w:p w14:paraId="7462457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Шаруашылыққа пайдалы белгілер</w:t>
            </w:r>
          </w:p>
        </w:tc>
      </w:tr>
      <w:tr w:rsidR="00D8223E" w:rsidRPr="003A3443" w14:paraId="3A2F5A85" w14:textId="77777777" w:rsidTr="006E6073">
        <w:trPr>
          <w:trHeight w:val="290"/>
        </w:trPr>
        <w:tc>
          <w:tcPr>
            <w:tcW w:w="220" w:type="pct"/>
            <w:vMerge/>
            <w:vAlign w:val="center"/>
          </w:tcPr>
          <w:p w14:paraId="79B349D0" w14:textId="77777777" w:rsidR="001F12A4" w:rsidRPr="003A3443" w:rsidRDefault="001F12A4" w:rsidP="006E6073">
            <w:pPr>
              <w:pStyle w:val="24"/>
              <w:spacing w:after="0" w:line="240" w:lineRule="auto"/>
              <w:ind w:firstLine="0"/>
              <w:rPr>
                <w:rFonts w:cs="Times New Roman"/>
                <w:sz w:val="24"/>
                <w:szCs w:val="24"/>
              </w:rPr>
            </w:pPr>
          </w:p>
        </w:tc>
        <w:tc>
          <w:tcPr>
            <w:tcW w:w="1262" w:type="pct"/>
            <w:vMerge/>
            <w:vAlign w:val="center"/>
          </w:tcPr>
          <w:p w14:paraId="6E23B02A" w14:textId="77777777" w:rsidR="001F12A4" w:rsidRPr="003A3443" w:rsidRDefault="001F12A4" w:rsidP="006E6073">
            <w:pPr>
              <w:pStyle w:val="24"/>
              <w:spacing w:after="0" w:line="240" w:lineRule="auto"/>
              <w:ind w:firstLine="0"/>
              <w:rPr>
                <w:rFonts w:cs="Times New Roman"/>
                <w:sz w:val="24"/>
                <w:szCs w:val="24"/>
              </w:rPr>
            </w:pPr>
          </w:p>
        </w:tc>
        <w:tc>
          <w:tcPr>
            <w:tcW w:w="225" w:type="pct"/>
            <w:vMerge/>
            <w:vAlign w:val="center"/>
          </w:tcPr>
          <w:p w14:paraId="6A2A21FB" w14:textId="77777777" w:rsidR="001F12A4" w:rsidRPr="003A3443" w:rsidRDefault="001F12A4" w:rsidP="006E6073">
            <w:pPr>
              <w:pStyle w:val="24"/>
              <w:spacing w:after="0" w:line="240" w:lineRule="auto"/>
              <w:ind w:firstLine="0"/>
              <w:rPr>
                <w:rFonts w:cs="Times New Roman"/>
                <w:sz w:val="24"/>
                <w:szCs w:val="24"/>
              </w:rPr>
            </w:pPr>
          </w:p>
        </w:tc>
        <w:tc>
          <w:tcPr>
            <w:tcW w:w="1264" w:type="pct"/>
            <w:gridSpan w:val="3"/>
            <w:shd w:val="clear" w:color="auto" w:fill="auto"/>
            <w:tcMar>
              <w:top w:w="15" w:type="dxa"/>
              <w:left w:w="93" w:type="dxa"/>
              <w:bottom w:w="0" w:type="dxa"/>
              <w:right w:w="93" w:type="dxa"/>
            </w:tcMar>
          </w:tcPr>
          <w:p w14:paraId="6D669B95" w14:textId="77777777" w:rsidR="001F12A4" w:rsidRPr="003A3443" w:rsidRDefault="001F12A4" w:rsidP="006E6073">
            <w:pPr>
              <w:pStyle w:val="24"/>
              <w:spacing w:after="0" w:line="240" w:lineRule="auto"/>
              <w:ind w:firstLine="0"/>
              <w:rPr>
                <w:rFonts w:cs="Times New Roman"/>
                <w:sz w:val="24"/>
                <w:szCs w:val="24"/>
                <w:lang w:val="kk-KZ"/>
              </w:rPr>
            </w:pPr>
            <w:r w:rsidRPr="003A3443">
              <w:rPr>
                <w:rFonts w:cs="Times New Roman"/>
                <w:sz w:val="24"/>
                <w:szCs w:val="24"/>
              </w:rPr>
              <w:t xml:space="preserve">Отбасының күші, </w:t>
            </w:r>
            <w:r w:rsidRPr="003A3443">
              <w:rPr>
                <w:rFonts w:cs="Times New Roman"/>
                <w:sz w:val="24"/>
                <w:szCs w:val="24"/>
                <w:lang w:val="kk-KZ"/>
              </w:rPr>
              <w:t>кәрез</w:t>
            </w:r>
          </w:p>
        </w:tc>
        <w:tc>
          <w:tcPr>
            <w:tcW w:w="1183" w:type="pct"/>
            <w:gridSpan w:val="3"/>
          </w:tcPr>
          <w:p w14:paraId="146B9792" w14:textId="489B9AF6" w:rsidR="001F12A4" w:rsidRPr="003A3443" w:rsidRDefault="00974D1D" w:rsidP="006E6073">
            <w:pPr>
              <w:pStyle w:val="24"/>
              <w:spacing w:after="0" w:line="240" w:lineRule="auto"/>
              <w:ind w:firstLine="0"/>
              <w:rPr>
                <w:rFonts w:cs="Times New Roman"/>
                <w:sz w:val="24"/>
                <w:szCs w:val="24"/>
              </w:rPr>
            </w:pPr>
            <w:r w:rsidRPr="003A3443">
              <w:rPr>
                <w:rFonts w:cs="Times New Roman"/>
                <w:sz w:val="24"/>
                <w:szCs w:val="24"/>
                <w:lang w:val="kk-KZ"/>
              </w:rPr>
              <w:t>Балдың</w:t>
            </w:r>
            <w:r w:rsidR="001F12A4" w:rsidRPr="003A3443">
              <w:rPr>
                <w:rFonts w:cs="Times New Roman"/>
                <w:sz w:val="24"/>
                <w:szCs w:val="24"/>
              </w:rPr>
              <w:t xml:space="preserve"> салмағы, кг</w:t>
            </w:r>
          </w:p>
        </w:tc>
        <w:tc>
          <w:tcPr>
            <w:tcW w:w="846" w:type="pct"/>
            <w:vMerge w:val="restart"/>
          </w:tcPr>
          <w:p w14:paraId="7EA27A0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Мінез-құлық</w:t>
            </w:r>
          </w:p>
        </w:tc>
      </w:tr>
      <w:tr w:rsidR="00D8223E" w:rsidRPr="003A3443" w14:paraId="6184F41E" w14:textId="77777777" w:rsidTr="006E6073">
        <w:trPr>
          <w:trHeight w:val="446"/>
        </w:trPr>
        <w:tc>
          <w:tcPr>
            <w:tcW w:w="220" w:type="pct"/>
            <w:vMerge/>
            <w:vAlign w:val="center"/>
            <w:hideMark/>
          </w:tcPr>
          <w:p w14:paraId="45B0785B" w14:textId="77777777" w:rsidR="001F12A4" w:rsidRPr="003A3443" w:rsidRDefault="001F12A4" w:rsidP="006E6073">
            <w:pPr>
              <w:pStyle w:val="24"/>
              <w:spacing w:after="0" w:line="240" w:lineRule="auto"/>
              <w:ind w:firstLine="0"/>
              <w:rPr>
                <w:rFonts w:cs="Times New Roman"/>
                <w:sz w:val="24"/>
                <w:szCs w:val="24"/>
              </w:rPr>
            </w:pPr>
          </w:p>
        </w:tc>
        <w:tc>
          <w:tcPr>
            <w:tcW w:w="1262" w:type="pct"/>
            <w:vMerge/>
            <w:vAlign w:val="center"/>
            <w:hideMark/>
          </w:tcPr>
          <w:p w14:paraId="1E06254F" w14:textId="77777777" w:rsidR="001F12A4" w:rsidRPr="003A3443" w:rsidRDefault="001F12A4" w:rsidP="006E6073">
            <w:pPr>
              <w:pStyle w:val="24"/>
              <w:spacing w:after="0" w:line="240" w:lineRule="auto"/>
              <w:ind w:firstLine="0"/>
              <w:rPr>
                <w:rFonts w:cs="Times New Roman"/>
                <w:sz w:val="24"/>
                <w:szCs w:val="24"/>
              </w:rPr>
            </w:pPr>
          </w:p>
        </w:tc>
        <w:tc>
          <w:tcPr>
            <w:tcW w:w="225" w:type="pct"/>
            <w:vMerge/>
            <w:vAlign w:val="center"/>
            <w:hideMark/>
          </w:tcPr>
          <w:p w14:paraId="6CD210E7" w14:textId="77777777" w:rsidR="001F12A4" w:rsidRPr="003A3443" w:rsidRDefault="001F12A4" w:rsidP="006E6073">
            <w:pPr>
              <w:pStyle w:val="24"/>
              <w:spacing w:after="0" w:line="240" w:lineRule="auto"/>
              <w:ind w:firstLine="0"/>
              <w:rPr>
                <w:rFonts w:cs="Times New Roman"/>
                <w:sz w:val="24"/>
                <w:szCs w:val="24"/>
              </w:rPr>
            </w:pPr>
          </w:p>
        </w:tc>
        <w:tc>
          <w:tcPr>
            <w:tcW w:w="666" w:type="pct"/>
            <w:shd w:val="clear" w:color="auto" w:fill="auto"/>
            <w:tcMar>
              <w:top w:w="15" w:type="dxa"/>
              <w:left w:w="93" w:type="dxa"/>
              <w:bottom w:w="0" w:type="dxa"/>
              <w:right w:w="93" w:type="dxa"/>
            </w:tcMar>
            <w:hideMark/>
          </w:tcPr>
          <w:p w14:paraId="51DF5984" w14:textId="77777777" w:rsidR="001F12A4" w:rsidRPr="003A3443" w:rsidRDefault="001F12A4" w:rsidP="006E6073">
            <w:pPr>
              <w:pStyle w:val="24"/>
              <w:spacing w:after="0" w:line="240" w:lineRule="auto"/>
              <w:ind w:firstLine="0"/>
              <w:rPr>
                <w:rFonts w:cs="Times New Roman"/>
                <w:sz w:val="24"/>
                <w:szCs w:val="24"/>
              </w:rPr>
            </w:pPr>
            <m:oMathPara>
              <m:oMath>
                <m:r>
                  <w:rPr>
                    <w:rFonts w:ascii="Cambria Math" w:hAnsi="Cambria Math" w:cs="Times New Roman"/>
                    <w:sz w:val="24"/>
                    <w:szCs w:val="24"/>
                  </w:rPr>
                  <m:t>X</m:t>
                </m:r>
                <m:r>
                  <w:rPr>
                    <w:rFonts w:ascii="Cambria Math" w:cs="Times New Roman"/>
                    <w:sz w:val="24"/>
                    <w:szCs w:val="24"/>
                  </w:rPr>
                  <m:t>±</m:t>
                </m:r>
                <m:r>
                  <w:rPr>
                    <w:rFonts w:ascii="Cambria Math" w:hAnsi="Cambria Math" w:cs="Times New Roman"/>
                    <w:sz w:val="24"/>
                    <w:szCs w:val="24"/>
                  </w:rPr>
                  <m:t>m</m:t>
                </m:r>
              </m:oMath>
            </m:oMathPara>
          </w:p>
        </w:tc>
        <w:tc>
          <w:tcPr>
            <w:tcW w:w="288" w:type="pct"/>
          </w:tcPr>
          <w:p w14:paraId="0079F081" w14:textId="77777777" w:rsidR="001F12A4" w:rsidRPr="003A3443" w:rsidRDefault="001F12A4" w:rsidP="006E6073">
            <w:pPr>
              <w:pStyle w:val="24"/>
              <w:spacing w:after="0" w:line="240" w:lineRule="auto"/>
              <w:ind w:firstLine="0"/>
              <w:rPr>
                <w:rFonts w:eastAsia="Calibri" w:cs="Times New Roman"/>
                <w:sz w:val="24"/>
                <w:szCs w:val="24"/>
              </w:rPr>
            </w:pPr>
            <m:oMathPara>
              <m:oMath>
                <m:r>
                  <w:rPr>
                    <w:rFonts w:ascii="Cambria Math" w:eastAsia="Calibri" w:hAnsi="Cambria Math" w:cs="Times New Roman"/>
                    <w:sz w:val="24"/>
                    <w:szCs w:val="24"/>
                    <w:lang w:val="kk-KZ"/>
                  </w:rPr>
                  <m:t>σ</m:t>
                </m:r>
              </m:oMath>
            </m:oMathPara>
          </w:p>
        </w:tc>
        <w:tc>
          <w:tcPr>
            <w:tcW w:w="309" w:type="pct"/>
          </w:tcPr>
          <w:p w14:paraId="610C2648" w14:textId="77777777" w:rsidR="001F12A4" w:rsidRPr="003A3443" w:rsidRDefault="00FA3FAD" w:rsidP="006E6073">
            <w:pPr>
              <w:pStyle w:val="24"/>
              <w:spacing w:after="0" w:line="240" w:lineRule="auto"/>
              <w:ind w:firstLine="0"/>
              <w:rPr>
                <w:rFonts w:cs="Times New Roman"/>
                <w:sz w:val="24"/>
                <w:szCs w:val="24"/>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C</m:t>
                    </m:r>
                  </m:e>
                  <m:sub>
                    <m:r>
                      <w:rPr>
                        <w:rFonts w:ascii="Cambria Math" w:hAnsi="Cambria Math" w:cs="Times New Roman"/>
                        <w:sz w:val="24"/>
                        <w:szCs w:val="24"/>
                        <w:lang w:val="kk-KZ"/>
                      </w:rPr>
                      <m:t>v</m:t>
                    </m:r>
                  </m:sub>
                </m:sSub>
                <m:r>
                  <w:rPr>
                    <w:rFonts w:ascii="Cambria Math" w:cs="Times New Roman"/>
                    <w:sz w:val="24"/>
                    <w:szCs w:val="24"/>
                    <w:lang w:val="kk-KZ"/>
                  </w:rPr>
                  <m:t xml:space="preserve">, </m:t>
                </m:r>
                <m:r>
                  <m:rPr>
                    <m:sty m:val="p"/>
                  </m:rPr>
                  <w:rPr>
                    <w:rFonts w:ascii="Cambria Math" w:cs="Times New Roman"/>
                    <w:sz w:val="24"/>
                    <w:szCs w:val="24"/>
                    <w:lang w:val="kk-KZ"/>
                  </w:rPr>
                  <m:t>%</m:t>
                </m:r>
              </m:oMath>
            </m:oMathPara>
          </w:p>
        </w:tc>
        <w:tc>
          <w:tcPr>
            <w:tcW w:w="575" w:type="pct"/>
          </w:tcPr>
          <w:p w14:paraId="2A257273" w14:textId="77777777" w:rsidR="001F12A4" w:rsidRPr="003A3443" w:rsidRDefault="001F12A4" w:rsidP="006E6073">
            <w:pPr>
              <w:pStyle w:val="24"/>
              <w:spacing w:after="0" w:line="240" w:lineRule="auto"/>
              <w:ind w:firstLine="0"/>
              <w:rPr>
                <w:rFonts w:cs="Times New Roman"/>
                <w:sz w:val="24"/>
                <w:szCs w:val="24"/>
              </w:rPr>
            </w:pPr>
            <m:oMathPara>
              <m:oMath>
                <m:r>
                  <w:rPr>
                    <w:rFonts w:ascii="Cambria Math" w:hAnsi="Cambria Math" w:cs="Times New Roman"/>
                    <w:sz w:val="24"/>
                    <w:szCs w:val="24"/>
                  </w:rPr>
                  <m:t>X</m:t>
                </m:r>
                <m:r>
                  <w:rPr>
                    <w:rFonts w:ascii="Cambria Math" w:cs="Times New Roman"/>
                    <w:sz w:val="24"/>
                    <w:szCs w:val="24"/>
                  </w:rPr>
                  <m:t>±</m:t>
                </m:r>
                <m:r>
                  <w:rPr>
                    <w:rFonts w:ascii="Cambria Math" w:hAnsi="Cambria Math" w:cs="Times New Roman"/>
                    <w:sz w:val="24"/>
                    <w:szCs w:val="24"/>
                  </w:rPr>
                  <m:t>m</m:t>
                </m:r>
              </m:oMath>
            </m:oMathPara>
          </w:p>
        </w:tc>
        <w:tc>
          <w:tcPr>
            <w:tcW w:w="269" w:type="pct"/>
          </w:tcPr>
          <w:p w14:paraId="79A45FFE" w14:textId="77777777" w:rsidR="001F12A4" w:rsidRPr="003A3443" w:rsidRDefault="001F12A4" w:rsidP="006E6073">
            <w:pPr>
              <w:pStyle w:val="24"/>
              <w:spacing w:after="0" w:line="240" w:lineRule="auto"/>
              <w:ind w:firstLine="0"/>
              <w:rPr>
                <w:rFonts w:eastAsia="Calibri" w:cs="Times New Roman"/>
                <w:sz w:val="24"/>
                <w:szCs w:val="24"/>
              </w:rPr>
            </w:pPr>
            <m:oMathPara>
              <m:oMath>
                <m:r>
                  <w:rPr>
                    <w:rFonts w:ascii="Cambria Math" w:eastAsia="Calibri" w:hAnsi="Cambria Math" w:cs="Times New Roman"/>
                    <w:sz w:val="24"/>
                    <w:szCs w:val="24"/>
                    <w:lang w:val="kk-KZ"/>
                  </w:rPr>
                  <m:t>σ</m:t>
                </m:r>
              </m:oMath>
            </m:oMathPara>
          </w:p>
        </w:tc>
        <w:tc>
          <w:tcPr>
            <w:tcW w:w="339" w:type="pct"/>
          </w:tcPr>
          <w:p w14:paraId="320398A6" w14:textId="77777777" w:rsidR="001F12A4" w:rsidRPr="003A3443" w:rsidRDefault="00FA3FAD" w:rsidP="006E6073">
            <w:pPr>
              <w:pStyle w:val="24"/>
              <w:spacing w:after="0" w:line="240" w:lineRule="auto"/>
              <w:ind w:firstLine="0"/>
              <w:rPr>
                <w:rFonts w:cs="Times New Roman"/>
                <w:sz w:val="24"/>
                <w:szCs w:val="24"/>
              </w:rPr>
            </w:pPr>
            <m:oMathPara>
              <m:oMath>
                <m:sSub>
                  <m:sSubPr>
                    <m:ctrlPr>
                      <w:rPr>
                        <w:rFonts w:ascii="Cambria Math" w:hAnsi="Cambria Math" w:cs="Times New Roman"/>
                        <w:i/>
                        <w:sz w:val="24"/>
                        <w:szCs w:val="24"/>
                        <w:lang w:val="kk-KZ"/>
                      </w:rPr>
                    </m:ctrlPr>
                  </m:sSubPr>
                  <m:e>
                    <m:r>
                      <w:rPr>
                        <w:rFonts w:ascii="Cambria Math" w:hAnsi="Cambria Math" w:cs="Times New Roman"/>
                        <w:sz w:val="24"/>
                        <w:szCs w:val="24"/>
                        <w:lang w:val="kk-KZ"/>
                      </w:rPr>
                      <m:t>C</m:t>
                    </m:r>
                  </m:e>
                  <m:sub>
                    <m:r>
                      <w:rPr>
                        <w:rFonts w:ascii="Cambria Math" w:hAnsi="Cambria Math" w:cs="Times New Roman"/>
                        <w:sz w:val="24"/>
                        <w:szCs w:val="24"/>
                        <w:lang w:val="kk-KZ"/>
                      </w:rPr>
                      <m:t>v</m:t>
                    </m:r>
                  </m:sub>
                </m:sSub>
                <m:r>
                  <w:rPr>
                    <w:rFonts w:ascii="Cambria Math" w:cs="Times New Roman"/>
                    <w:sz w:val="24"/>
                    <w:szCs w:val="24"/>
                    <w:lang w:val="kk-KZ"/>
                  </w:rPr>
                  <m:t xml:space="preserve">, </m:t>
                </m:r>
                <m:r>
                  <m:rPr>
                    <m:sty m:val="p"/>
                  </m:rPr>
                  <w:rPr>
                    <w:rFonts w:ascii="Cambria Math" w:cs="Times New Roman"/>
                    <w:sz w:val="24"/>
                    <w:szCs w:val="24"/>
                    <w:lang w:val="kk-KZ"/>
                  </w:rPr>
                  <m:t>%</m:t>
                </m:r>
              </m:oMath>
            </m:oMathPara>
          </w:p>
        </w:tc>
        <w:tc>
          <w:tcPr>
            <w:tcW w:w="846" w:type="pct"/>
            <w:vMerge/>
          </w:tcPr>
          <w:p w14:paraId="4F03D811" w14:textId="77777777" w:rsidR="001F12A4" w:rsidRPr="003A3443" w:rsidRDefault="001F12A4" w:rsidP="006E6073">
            <w:pPr>
              <w:pStyle w:val="24"/>
              <w:spacing w:after="0" w:line="240" w:lineRule="auto"/>
              <w:ind w:firstLine="0"/>
              <w:rPr>
                <w:rFonts w:cs="Times New Roman"/>
                <w:sz w:val="24"/>
                <w:szCs w:val="24"/>
              </w:rPr>
            </w:pPr>
          </w:p>
        </w:tc>
      </w:tr>
      <w:tr w:rsidR="00D8223E" w:rsidRPr="003A3443" w14:paraId="273AA9DD" w14:textId="77777777" w:rsidTr="006E6073">
        <w:trPr>
          <w:trHeight w:val="19"/>
        </w:trPr>
        <w:tc>
          <w:tcPr>
            <w:tcW w:w="220" w:type="pct"/>
            <w:shd w:val="clear" w:color="auto" w:fill="auto"/>
            <w:tcMar>
              <w:top w:w="15" w:type="dxa"/>
              <w:left w:w="93" w:type="dxa"/>
              <w:bottom w:w="0" w:type="dxa"/>
              <w:right w:w="93" w:type="dxa"/>
            </w:tcMar>
            <w:hideMark/>
          </w:tcPr>
          <w:p w14:paraId="44960AF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w:t>
            </w:r>
          </w:p>
        </w:tc>
        <w:tc>
          <w:tcPr>
            <w:tcW w:w="1262" w:type="pct"/>
            <w:shd w:val="clear" w:color="auto" w:fill="auto"/>
            <w:tcMar>
              <w:top w:w="15" w:type="dxa"/>
              <w:left w:w="93" w:type="dxa"/>
              <w:bottom w:w="0" w:type="dxa"/>
              <w:right w:w="93" w:type="dxa"/>
            </w:tcMar>
          </w:tcPr>
          <w:p w14:paraId="4B2FD7C2"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 xml:space="preserve">ЖК "Тлеухан" </w:t>
            </w:r>
          </w:p>
        </w:tc>
        <w:tc>
          <w:tcPr>
            <w:tcW w:w="225" w:type="pct"/>
            <w:shd w:val="clear" w:color="auto" w:fill="auto"/>
            <w:tcMar>
              <w:top w:w="15" w:type="dxa"/>
              <w:left w:w="93" w:type="dxa"/>
              <w:bottom w:w="0" w:type="dxa"/>
              <w:right w:w="93" w:type="dxa"/>
            </w:tcMar>
            <w:hideMark/>
          </w:tcPr>
          <w:p w14:paraId="05751D8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78F959D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6,73±0,17</w:t>
            </w:r>
          </w:p>
        </w:tc>
        <w:tc>
          <w:tcPr>
            <w:tcW w:w="288" w:type="pct"/>
            <w:vAlign w:val="center"/>
          </w:tcPr>
          <w:p w14:paraId="10F7881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1,3</w:t>
            </w:r>
          </w:p>
        </w:tc>
        <w:tc>
          <w:tcPr>
            <w:tcW w:w="309" w:type="pct"/>
            <w:vAlign w:val="center"/>
          </w:tcPr>
          <w:p w14:paraId="032D6448"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11,22</w:t>
            </w:r>
          </w:p>
        </w:tc>
        <w:tc>
          <w:tcPr>
            <w:tcW w:w="575" w:type="pct"/>
            <w:vAlign w:val="center"/>
          </w:tcPr>
          <w:p w14:paraId="7F6CC3EB"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98,1±0,65</w:t>
            </w:r>
          </w:p>
        </w:tc>
        <w:tc>
          <w:tcPr>
            <w:tcW w:w="269" w:type="pct"/>
            <w:vAlign w:val="center"/>
          </w:tcPr>
          <w:p w14:paraId="0AA4FD32"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5,43</w:t>
            </w:r>
          </w:p>
        </w:tc>
        <w:tc>
          <w:tcPr>
            <w:tcW w:w="339" w:type="pct"/>
            <w:vAlign w:val="center"/>
          </w:tcPr>
          <w:p w14:paraId="76922414"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16,55</w:t>
            </w:r>
          </w:p>
        </w:tc>
        <w:tc>
          <w:tcPr>
            <w:tcW w:w="846" w:type="pct"/>
          </w:tcPr>
          <w:p w14:paraId="5F7F06F4"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Бейбітшілікті Сүйетін</w:t>
            </w:r>
          </w:p>
        </w:tc>
      </w:tr>
      <w:tr w:rsidR="00D8223E" w:rsidRPr="003A3443" w14:paraId="424160D4" w14:textId="77777777" w:rsidTr="006E6073">
        <w:trPr>
          <w:trHeight w:val="766"/>
        </w:trPr>
        <w:tc>
          <w:tcPr>
            <w:tcW w:w="220" w:type="pct"/>
            <w:vMerge w:val="restart"/>
            <w:shd w:val="clear" w:color="auto" w:fill="auto"/>
            <w:tcMar>
              <w:top w:w="15" w:type="dxa"/>
              <w:left w:w="93" w:type="dxa"/>
              <w:bottom w:w="0" w:type="dxa"/>
              <w:right w:w="93" w:type="dxa"/>
            </w:tcMar>
            <w:hideMark/>
          </w:tcPr>
          <w:p w14:paraId="10935A5B"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2</w:t>
            </w:r>
          </w:p>
          <w:p w14:paraId="7FFE0B14" w14:textId="77777777" w:rsidR="001F12A4" w:rsidRPr="003A3443" w:rsidRDefault="001F12A4" w:rsidP="006E6073">
            <w:pPr>
              <w:pStyle w:val="24"/>
              <w:spacing w:after="0" w:line="240" w:lineRule="auto"/>
              <w:ind w:firstLine="0"/>
              <w:rPr>
                <w:rFonts w:cs="Times New Roman"/>
                <w:sz w:val="24"/>
                <w:szCs w:val="24"/>
              </w:rPr>
            </w:pPr>
          </w:p>
        </w:tc>
        <w:tc>
          <w:tcPr>
            <w:tcW w:w="1262" w:type="pct"/>
            <w:shd w:val="clear" w:color="auto" w:fill="auto"/>
            <w:tcMar>
              <w:top w:w="15" w:type="dxa"/>
              <w:left w:w="93" w:type="dxa"/>
              <w:bottom w:w="0" w:type="dxa"/>
              <w:right w:w="93" w:type="dxa"/>
            </w:tcMar>
          </w:tcPr>
          <w:p w14:paraId="4FFBFD0B" w14:textId="5E033113" w:rsidR="001F12A4" w:rsidRPr="003A3443" w:rsidRDefault="000D519B" w:rsidP="006E6073">
            <w:pPr>
              <w:pStyle w:val="24"/>
              <w:spacing w:after="0" w:line="240" w:lineRule="auto"/>
              <w:ind w:firstLine="0"/>
              <w:rPr>
                <w:rFonts w:cs="Times New Roman"/>
                <w:sz w:val="24"/>
                <w:szCs w:val="24"/>
              </w:rPr>
            </w:pPr>
            <w:r>
              <w:rPr>
                <w:rFonts w:cs="Times New Roman"/>
                <w:sz w:val="24"/>
                <w:szCs w:val="24"/>
              </w:rPr>
              <w:t>ЖК Beequeen</w:t>
            </w:r>
          </w:p>
          <w:p w14:paraId="112775BA" w14:textId="4A690C32" w:rsidR="001F12A4" w:rsidRPr="003A3443" w:rsidRDefault="000D519B" w:rsidP="006E6073">
            <w:pPr>
              <w:pStyle w:val="24"/>
              <w:spacing w:after="0" w:line="240" w:lineRule="auto"/>
              <w:ind w:firstLine="0"/>
              <w:rPr>
                <w:rFonts w:cs="Times New Roman"/>
                <w:sz w:val="24"/>
                <w:szCs w:val="24"/>
              </w:rPr>
            </w:pPr>
            <w:r>
              <w:rPr>
                <w:rFonts w:cs="Times New Roman"/>
                <w:sz w:val="24"/>
                <w:szCs w:val="24"/>
              </w:rPr>
              <w:t>(карпат</w:t>
            </w:r>
            <w:r w:rsidR="001F12A4" w:rsidRPr="003A3443">
              <w:rPr>
                <w:rFonts w:cs="Times New Roman"/>
                <w:sz w:val="24"/>
                <w:szCs w:val="24"/>
              </w:rPr>
              <w:t>)</w:t>
            </w:r>
          </w:p>
        </w:tc>
        <w:tc>
          <w:tcPr>
            <w:tcW w:w="225" w:type="pct"/>
            <w:shd w:val="clear" w:color="auto" w:fill="auto"/>
            <w:tcMar>
              <w:top w:w="15" w:type="dxa"/>
              <w:left w:w="93" w:type="dxa"/>
              <w:bottom w:w="0" w:type="dxa"/>
              <w:right w:w="93" w:type="dxa"/>
            </w:tcMar>
            <w:hideMark/>
          </w:tcPr>
          <w:p w14:paraId="31DC152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6325001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6,51±0,12</w:t>
            </w:r>
          </w:p>
        </w:tc>
        <w:tc>
          <w:tcPr>
            <w:tcW w:w="288" w:type="pct"/>
            <w:vAlign w:val="center"/>
          </w:tcPr>
          <w:p w14:paraId="1D815AA8"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1,97</w:t>
            </w:r>
          </w:p>
        </w:tc>
        <w:tc>
          <w:tcPr>
            <w:tcW w:w="309" w:type="pct"/>
            <w:vAlign w:val="center"/>
          </w:tcPr>
          <w:p w14:paraId="067FB2E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15,58</w:t>
            </w:r>
          </w:p>
        </w:tc>
        <w:tc>
          <w:tcPr>
            <w:tcW w:w="575" w:type="pct"/>
            <w:vAlign w:val="center"/>
          </w:tcPr>
          <w:p w14:paraId="6BFE1F0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97,9±0,78</w:t>
            </w:r>
          </w:p>
        </w:tc>
        <w:tc>
          <w:tcPr>
            <w:tcW w:w="269" w:type="pct"/>
            <w:vAlign w:val="center"/>
          </w:tcPr>
          <w:p w14:paraId="0EF93FB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4,55</w:t>
            </w:r>
          </w:p>
        </w:tc>
        <w:tc>
          <w:tcPr>
            <w:tcW w:w="339" w:type="pct"/>
            <w:vAlign w:val="center"/>
          </w:tcPr>
          <w:p w14:paraId="0B0DFFD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16,69</w:t>
            </w:r>
          </w:p>
        </w:tc>
        <w:tc>
          <w:tcPr>
            <w:tcW w:w="846" w:type="pct"/>
          </w:tcPr>
          <w:p w14:paraId="331B881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r w:rsidR="00D8223E" w:rsidRPr="003A3443" w14:paraId="6939E05A" w14:textId="77777777" w:rsidTr="006E6073">
        <w:trPr>
          <w:trHeight w:val="527"/>
        </w:trPr>
        <w:tc>
          <w:tcPr>
            <w:tcW w:w="220" w:type="pct"/>
            <w:vMerge/>
            <w:shd w:val="clear" w:color="auto" w:fill="auto"/>
            <w:tcMar>
              <w:top w:w="15" w:type="dxa"/>
              <w:left w:w="93" w:type="dxa"/>
              <w:bottom w:w="0" w:type="dxa"/>
              <w:right w:w="93" w:type="dxa"/>
            </w:tcMar>
            <w:hideMark/>
          </w:tcPr>
          <w:p w14:paraId="612C89DE" w14:textId="77777777" w:rsidR="001F12A4" w:rsidRPr="003A3443" w:rsidRDefault="001F12A4" w:rsidP="006E6073">
            <w:pPr>
              <w:pStyle w:val="24"/>
              <w:spacing w:after="0" w:line="240" w:lineRule="auto"/>
              <w:ind w:firstLine="0"/>
              <w:rPr>
                <w:rFonts w:cs="Times New Roman"/>
                <w:sz w:val="24"/>
                <w:szCs w:val="24"/>
              </w:rPr>
            </w:pPr>
          </w:p>
        </w:tc>
        <w:tc>
          <w:tcPr>
            <w:tcW w:w="1262" w:type="pct"/>
            <w:shd w:val="clear" w:color="auto" w:fill="auto"/>
            <w:tcMar>
              <w:top w:w="15" w:type="dxa"/>
              <w:left w:w="93" w:type="dxa"/>
              <w:bottom w:w="0" w:type="dxa"/>
              <w:right w:w="93" w:type="dxa"/>
            </w:tcMar>
          </w:tcPr>
          <w:p w14:paraId="04B1F63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ЖК Beequeen"</w:t>
            </w:r>
          </w:p>
          <w:p w14:paraId="3A3FA3C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(карника)</w:t>
            </w:r>
          </w:p>
        </w:tc>
        <w:tc>
          <w:tcPr>
            <w:tcW w:w="225" w:type="pct"/>
            <w:shd w:val="clear" w:color="auto" w:fill="auto"/>
            <w:tcMar>
              <w:top w:w="15" w:type="dxa"/>
              <w:left w:w="93" w:type="dxa"/>
              <w:bottom w:w="0" w:type="dxa"/>
              <w:right w:w="93" w:type="dxa"/>
            </w:tcMar>
            <w:hideMark/>
          </w:tcPr>
          <w:p w14:paraId="3679DBAF"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7BEDA7BB"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6,83±0,15</w:t>
            </w:r>
          </w:p>
        </w:tc>
        <w:tc>
          <w:tcPr>
            <w:tcW w:w="288" w:type="pct"/>
            <w:vAlign w:val="center"/>
          </w:tcPr>
          <w:p w14:paraId="6748A4FF"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1,84</w:t>
            </w:r>
          </w:p>
        </w:tc>
        <w:tc>
          <w:tcPr>
            <w:tcW w:w="309" w:type="pct"/>
            <w:vAlign w:val="center"/>
          </w:tcPr>
          <w:p w14:paraId="68EEB26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14,53</w:t>
            </w:r>
          </w:p>
        </w:tc>
        <w:tc>
          <w:tcPr>
            <w:tcW w:w="575" w:type="pct"/>
            <w:vAlign w:val="center"/>
          </w:tcPr>
          <w:p w14:paraId="283F55F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92,3±0,54</w:t>
            </w:r>
          </w:p>
          <w:p w14:paraId="20D0B254" w14:textId="77777777" w:rsidR="001F12A4" w:rsidRPr="003A3443" w:rsidRDefault="001F12A4" w:rsidP="006E6073">
            <w:pPr>
              <w:pStyle w:val="24"/>
              <w:spacing w:after="0" w:line="240" w:lineRule="auto"/>
              <w:ind w:firstLine="0"/>
              <w:rPr>
                <w:rFonts w:cs="Times New Roman"/>
                <w:sz w:val="24"/>
                <w:szCs w:val="24"/>
              </w:rPr>
            </w:pPr>
          </w:p>
        </w:tc>
        <w:tc>
          <w:tcPr>
            <w:tcW w:w="269" w:type="pct"/>
            <w:vAlign w:val="center"/>
          </w:tcPr>
          <w:p w14:paraId="015607B4"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5,45</w:t>
            </w:r>
          </w:p>
        </w:tc>
        <w:tc>
          <w:tcPr>
            <w:tcW w:w="339" w:type="pct"/>
            <w:vAlign w:val="center"/>
          </w:tcPr>
          <w:p w14:paraId="5C7226EE"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16,98</w:t>
            </w:r>
          </w:p>
        </w:tc>
        <w:tc>
          <w:tcPr>
            <w:tcW w:w="846" w:type="pct"/>
          </w:tcPr>
          <w:p w14:paraId="224C6E8D"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r w:rsidR="00D8223E" w:rsidRPr="003A3443" w14:paraId="2B861082" w14:textId="77777777" w:rsidTr="006E6073">
        <w:trPr>
          <w:trHeight w:val="19"/>
        </w:trPr>
        <w:tc>
          <w:tcPr>
            <w:tcW w:w="220" w:type="pct"/>
            <w:shd w:val="clear" w:color="auto" w:fill="auto"/>
            <w:tcMar>
              <w:top w:w="15" w:type="dxa"/>
              <w:left w:w="93" w:type="dxa"/>
              <w:bottom w:w="0" w:type="dxa"/>
              <w:right w:w="93" w:type="dxa"/>
            </w:tcMar>
            <w:hideMark/>
          </w:tcPr>
          <w:p w14:paraId="6C60C152"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w:t>
            </w:r>
          </w:p>
        </w:tc>
        <w:tc>
          <w:tcPr>
            <w:tcW w:w="1262" w:type="pct"/>
            <w:shd w:val="clear" w:color="auto" w:fill="auto"/>
            <w:tcMar>
              <w:top w:w="15" w:type="dxa"/>
              <w:left w:w="93" w:type="dxa"/>
              <w:bottom w:w="0" w:type="dxa"/>
              <w:right w:w="93" w:type="dxa"/>
            </w:tcMar>
          </w:tcPr>
          <w:p w14:paraId="56E564D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lang w:val="kk-KZ"/>
              </w:rPr>
              <w:t>ЖК</w:t>
            </w:r>
            <w:r w:rsidRPr="003A3443">
              <w:rPr>
                <w:rFonts w:cs="Times New Roman"/>
                <w:sz w:val="24"/>
                <w:szCs w:val="24"/>
              </w:rPr>
              <w:t xml:space="preserve"> «Гулдала бал ара шаруашылығы»</w:t>
            </w:r>
          </w:p>
        </w:tc>
        <w:tc>
          <w:tcPr>
            <w:tcW w:w="225" w:type="pct"/>
            <w:shd w:val="clear" w:color="auto" w:fill="auto"/>
            <w:tcMar>
              <w:top w:w="15" w:type="dxa"/>
              <w:left w:w="93" w:type="dxa"/>
              <w:bottom w:w="0" w:type="dxa"/>
              <w:right w:w="93" w:type="dxa"/>
            </w:tcMar>
            <w:hideMark/>
          </w:tcPr>
          <w:p w14:paraId="395993D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3C89B13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7,07±0,23</w:t>
            </w:r>
          </w:p>
        </w:tc>
        <w:tc>
          <w:tcPr>
            <w:tcW w:w="288" w:type="pct"/>
            <w:vAlign w:val="center"/>
          </w:tcPr>
          <w:p w14:paraId="09606C7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1,88</w:t>
            </w:r>
          </w:p>
        </w:tc>
        <w:tc>
          <w:tcPr>
            <w:tcW w:w="309" w:type="pct"/>
            <w:vAlign w:val="center"/>
          </w:tcPr>
          <w:p w14:paraId="532DD0C5"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14,57</w:t>
            </w:r>
          </w:p>
        </w:tc>
        <w:tc>
          <w:tcPr>
            <w:tcW w:w="575" w:type="pct"/>
            <w:vAlign w:val="center"/>
          </w:tcPr>
          <w:p w14:paraId="1FAEF09B"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99,4±0,45</w:t>
            </w:r>
          </w:p>
        </w:tc>
        <w:tc>
          <w:tcPr>
            <w:tcW w:w="269" w:type="pct"/>
            <w:vAlign w:val="center"/>
          </w:tcPr>
          <w:p w14:paraId="15513863"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5,23</w:t>
            </w:r>
          </w:p>
        </w:tc>
        <w:tc>
          <w:tcPr>
            <w:tcW w:w="339" w:type="pct"/>
            <w:vAlign w:val="center"/>
          </w:tcPr>
          <w:p w14:paraId="67ECEBC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16,26</w:t>
            </w:r>
          </w:p>
        </w:tc>
        <w:tc>
          <w:tcPr>
            <w:tcW w:w="846" w:type="pct"/>
          </w:tcPr>
          <w:p w14:paraId="071E2BE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r w:rsidR="00D8223E" w:rsidRPr="003A3443" w14:paraId="53FF611B" w14:textId="77777777" w:rsidTr="006E6073">
        <w:trPr>
          <w:trHeight w:val="556"/>
        </w:trPr>
        <w:tc>
          <w:tcPr>
            <w:tcW w:w="220" w:type="pct"/>
            <w:shd w:val="clear" w:color="auto" w:fill="auto"/>
            <w:tcMar>
              <w:top w:w="15" w:type="dxa"/>
              <w:left w:w="93" w:type="dxa"/>
              <w:bottom w:w="0" w:type="dxa"/>
              <w:right w:w="93" w:type="dxa"/>
            </w:tcMar>
            <w:hideMark/>
          </w:tcPr>
          <w:p w14:paraId="513426CA"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4</w:t>
            </w:r>
          </w:p>
        </w:tc>
        <w:tc>
          <w:tcPr>
            <w:tcW w:w="1262" w:type="pct"/>
            <w:shd w:val="clear" w:color="auto" w:fill="auto"/>
            <w:tcMar>
              <w:top w:w="15" w:type="dxa"/>
              <w:left w:w="93" w:type="dxa"/>
              <w:bottom w:w="0" w:type="dxa"/>
              <w:right w:w="93" w:type="dxa"/>
            </w:tcMar>
          </w:tcPr>
          <w:p w14:paraId="58C0EBDF"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ШҚ "Маруп"</w:t>
            </w:r>
          </w:p>
        </w:tc>
        <w:tc>
          <w:tcPr>
            <w:tcW w:w="225" w:type="pct"/>
            <w:shd w:val="clear" w:color="auto" w:fill="auto"/>
            <w:tcMar>
              <w:top w:w="15" w:type="dxa"/>
              <w:left w:w="93" w:type="dxa"/>
              <w:bottom w:w="0" w:type="dxa"/>
              <w:right w:w="93" w:type="dxa"/>
            </w:tcMar>
            <w:hideMark/>
          </w:tcPr>
          <w:p w14:paraId="7C25B7B4"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4E057198"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6,80±0,14</w:t>
            </w:r>
          </w:p>
        </w:tc>
        <w:tc>
          <w:tcPr>
            <w:tcW w:w="288" w:type="pct"/>
            <w:vAlign w:val="center"/>
          </w:tcPr>
          <w:p w14:paraId="41E3C224"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1,85</w:t>
            </w:r>
          </w:p>
        </w:tc>
        <w:tc>
          <w:tcPr>
            <w:tcW w:w="309" w:type="pct"/>
            <w:vAlign w:val="center"/>
          </w:tcPr>
          <w:p w14:paraId="599BA476"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14,39</w:t>
            </w:r>
          </w:p>
        </w:tc>
        <w:tc>
          <w:tcPr>
            <w:tcW w:w="575" w:type="pct"/>
            <w:vAlign w:val="center"/>
          </w:tcPr>
          <w:p w14:paraId="4301245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91,4±0,35</w:t>
            </w:r>
          </w:p>
        </w:tc>
        <w:tc>
          <w:tcPr>
            <w:tcW w:w="269" w:type="pct"/>
            <w:vAlign w:val="center"/>
          </w:tcPr>
          <w:p w14:paraId="1DDC503D"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5,42</w:t>
            </w:r>
          </w:p>
        </w:tc>
        <w:tc>
          <w:tcPr>
            <w:tcW w:w="339" w:type="pct"/>
            <w:vAlign w:val="center"/>
          </w:tcPr>
          <w:p w14:paraId="27FEE8D6"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17,02</w:t>
            </w:r>
          </w:p>
        </w:tc>
        <w:tc>
          <w:tcPr>
            <w:tcW w:w="846" w:type="pct"/>
          </w:tcPr>
          <w:p w14:paraId="793727D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r w:rsidR="00D8223E" w:rsidRPr="003A3443" w14:paraId="44525878" w14:textId="77777777" w:rsidTr="006E6073">
        <w:trPr>
          <w:trHeight w:val="19"/>
        </w:trPr>
        <w:tc>
          <w:tcPr>
            <w:tcW w:w="220" w:type="pct"/>
            <w:shd w:val="clear" w:color="auto" w:fill="auto"/>
            <w:tcMar>
              <w:top w:w="15" w:type="dxa"/>
              <w:left w:w="93" w:type="dxa"/>
              <w:bottom w:w="0" w:type="dxa"/>
              <w:right w:w="93" w:type="dxa"/>
            </w:tcMar>
            <w:hideMark/>
          </w:tcPr>
          <w:p w14:paraId="073D1D1B"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w:t>
            </w:r>
          </w:p>
        </w:tc>
        <w:tc>
          <w:tcPr>
            <w:tcW w:w="1262" w:type="pct"/>
            <w:shd w:val="clear" w:color="auto" w:fill="auto"/>
            <w:tcMar>
              <w:top w:w="15" w:type="dxa"/>
              <w:left w:w="93" w:type="dxa"/>
              <w:bottom w:w="0" w:type="dxa"/>
              <w:right w:w="93" w:type="dxa"/>
            </w:tcMar>
          </w:tcPr>
          <w:p w14:paraId="4E92558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 xml:space="preserve">ЖК "Жамбо-Тау Бал" </w:t>
            </w:r>
          </w:p>
        </w:tc>
        <w:tc>
          <w:tcPr>
            <w:tcW w:w="225" w:type="pct"/>
            <w:shd w:val="clear" w:color="auto" w:fill="auto"/>
            <w:tcMar>
              <w:top w:w="15" w:type="dxa"/>
              <w:left w:w="93" w:type="dxa"/>
              <w:bottom w:w="0" w:type="dxa"/>
              <w:right w:w="93" w:type="dxa"/>
            </w:tcMar>
            <w:hideMark/>
          </w:tcPr>
          <w:p w14:paraId="5EE8B34D"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203369D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7,13±0,17</w:t>
            </w:r>
          </w:p>
        </w:tc>
        <w:tc>
          <w:tcPr>
            <w:tcW w:w="288" w:type="pct"/>
            <w:vAlign w:val="center"/>
          </w:tcPr>
          <w:p w14:paraId="6F7020EA"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1,08</w:t>
            </w:r>
          </w:p>
        </w:tc>
        <w:tc>
          <w:tcPr>
            <w:tcW w:w="309" w:type="pct"/>
            <w:vAlign w:val="center"/>
          </w:tcPr>
          <w:p w14:paraId="3BAB999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15,55</w:t>
            </w:r>
          </w:p>
        </w:tc>
        <w:tc>
          <w:tcPr>
            <w:tcW w:w="575" w:type="pct"/>
            <w:vAlign w:val="center"/>
          </w:tcPr>
          <w:p w14:paraId="4130BF0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89,5±0,63</w:t>
            </w:r>
          </w:p>
        </w:tc>
        <w:tc>
          <w:tcPr>
            <w:tcW w:w="269" w:type="pct"/>
            <w:vAlign w:val="center"/>
          </w:tcPr>
          <w:p w14:paraId="061D42B8"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5,12</w:t>
            </w:r>
          </w:p>
        </w:tc>
        <w:tc>
          <w:tcPr>
            <w:tcW w:w="339" w:type="pct"/>
            <w:vAlign w:val="center"/>
          </w:tcPr>
          <w:p w14:paraId="2B9531C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16,83</w:t>
            </w:r>
          </w:p>
        </w:tc>
        <w:tc>
          <w:tcPr>
            <w:tcW w:w="846" w:type="pct"/>
          </w:tcPr>
          <w:p w14:paraId="15A3B48E"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r w:rsidR="00D8223E" w:rsidRPr="003A3443" w14:paraId="5E8A8CE6" w14:textId="77777777" w:rsidTr="006E6073">
        <w:trPr>
          <w:trHeight w:val="19"/>
        </w:trPr>
        <w:tc>
          <w:tcPr>
            <w:tcW w:w="220" w:type="pct"/>
            <w:shd w:val="clear" w:color="auto" w:fill="auto"/>
            <w:tcMar>
              <w:top w:w="15" w:type="dxa"/>
              <w:left w:w="93" w:type="dxa"/>
              <w:bottom w:w="0" w:type="dxa"/>
              <w:right w:w="93" w:type="dxa"/>
            </w:tcMar>
            <w:hideMark/>
          </w:tcPr>
          <w:p w14:paraId="2618C5DE"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w:t>
            </w:r>
          </w:p>
        </w:tc>
        <w:tc>
          <w:tcPr>
            <w:tcW w:w="1262" w:type="pct"/>
            <w:shd w:val="clear" w:color="auto" w:fill="auto"/>
            <w:tcMar>
              <w:top w:w="15" w:type="dxa"/>
              <w:left w:w="93" w:type="dxa"/>
              <w:bottom w:w="0" w:type="dxa"/>
              <w:right w:w="93" w:type="dxa"/>
            </w:tcMar>
          </w:tcPr>
          <w:p w14:paraId="1F6B9A0F"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 xml:space="preserve">ЖК "Мыхмет" </w:t>
            </w:r>
          </w:p>
        </w:tc>
        <w:tc>
          <w:tcPr>
            <w:tcW w:w="225" w:type="pct"/>
            <w:shd w:val="clear" w:color="auto" w:fill="auto"/>
            <w:tcMar>
              <w:top w:w="15" w:type="dxa"/>
              <w:left w:w="93" w:type="dxa"/>
              <w:bottom w:w="0" w:type="dxa"/>
              <w:right w:w="93" w:type="dxa"/>
            </w:tcMar>
            <w:hideMark/>
          </w:tcPr>
          <w:p w14:paraId="7E02051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2E89524A"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6,63±0,14</w:t>
            </w:r>
          </w:p>
        </w:tc>
        <w:tc>
          <w:tcPr>
            <w:tcW w:w="288" w:type="pct"/>
            <w:vAlign w:val="center"/>
          </w:tcPr>
          <w:p w14:paraId="6526B72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1,85</w:t>
            </w:r>
          </w:p>
        </w:tc>
        <w:tc>
          <w:tcPr>
            <w:tcW w:w="309" w:type="pct"/>
            <w:vAlign w:val="center"/>
          </w:tcPr>
          <w:p w14:paraId="194C231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15,39</w:t>
            </w:r>
          </w:p>
        </w:tc>
        <w:tc>
          <w:tcPr>
            <w:tcW w:w="575" w:type="pct"/>
            <w:vAlign w:val="center"/>
          </w:tcPr>
          <w:p w14:paraId="18EAE26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87,9±0,54</w:t>
            </w:r>
          </w:p>
        </w:tc>
        <w:tc>
          <w:tcPr>
            <w:tcW w:w="269" w:type="pct"/>
            <w:vAlign w:val="center"/>
          </w:tcPr>
          <w:p w14:paraId="05FB5F7C"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5,65</w:t>
            </w:r>
          </w:p>
        </w:tc>
        <w:tc>
          <w:tcPr>
            <w:tcW w:w="339" w:type="pct"/>
            <w:vAlign w:val="center"/>
          </w:tcPr>
          <w:p w14:paraId="178ACD06"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17,56</w:t>
            </w:r>
          </w:p>
        </w:tc>
        <w:tc>
          <w:tcPr>
            <w:tcW w:w="846" w:type="pct"/>
          </w:tcPr>
          <w:p w14:paraId="42E822C4"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r w:rsidR="001F12A4" w:rsidRPr="003A3443" w14:paraId="400819C6" w14:textId="77777777" w:rsidTr="006E6073">
        <w:trPr>
          <w:trHeight w:val="309"/>
        </w:trPr>
        <w:tc>
          <w:tcPr>
            <w:tcW w:w="220" w:type="pct"/>
            <w:shd w:val="clear" w:color="auto" w:fill="auto"/>
            <w:tcMar>
              <w:top w:w="15" w:type="dxa"/>
              <w:left w:w="93" w:type="dxa"/>
              <w:bottom w:w="0" w:type="dxa"/>
              <w:right w:w="93" w:type="dxa"/>
            </w:tcMar>
            <w:hideMark/>
          </w:tcPr>
          <w:p w14:paraId="044C2947"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7</w:t>
            </w:r>
          </w:p>
        </w:tc>
        <w:tc>
          <w:tcPr>
            <w:tcW w:w="1262" w:type="pct"/>
            <w:shd w:val="clear" w:color="auto" w:fill="auto"/>
            <w:tcMar>
              <w:top w:w="15" w:type="dxa"/>
              <w:left w:w="93" w:type="dxa"/>
              <w:bottom w:w="0" w:type="dxa"/>
              <w:right w:w="93" w:type="dxa"/>
            </w:tcMar>
          </w:tcPr>
          <w:p w14:paraId="78D83479"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 xml:space="preserve">ЖК "Нестеренко" </w:t>
            </w:r>
          </w:p>
        </w:tc>
        <w:tc>
          <w:tcPr>
            <w:tcW w:w="225" w:type="pct"/>
            <w:shd w:val="clear" w:color="auto" w:fill="auto"/>
            <w:tcMar>
              <w:top w:w="15" w:type="dxa"/>
              <w:left w:w="93" w:type="dxa"/>
              <w:bottom w:w="0" w:type="dxa"/>
              <w:right w:w="93" w:type="dxa"/>
            </w:tcMar>
            <w:hideMark/>
          </w:tcPr>
          <w:p w14:paraId="19620231"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30</w:t>
            </w:r>
          </w:p>
        </w:tc>
        <w:tc>
          <w:tcPr>
            <w:tcW w:w="666" w:type="pct"/>
            <w:shd w:val="clear" w:color="auto" w:fill="auto"/>
            <w:tcMar>
              <w:top w:w="72" w:type="dxa"/>
              <w:left w:w="144" w:type="dxa"/>
              <w:bottom w:w="72" w:type="dxa"/>
              <w:right w:w="144" w:type="dxa"/>
            </w:tcMar>
            <w:vAlign w:val="center"/>
          </w:tcPr>
          <w:p w14:paraId="5FFACB92"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6,70±0,13</w:t>
            </w:r>
          </w:p>
        </w:tc>
        <w:tc>
          <w:tcPr>
            <w:tcW w:w="288" w:type="pct"/>
            <w:vAlign w:val="center"/>
          </w:tcPr>
          <w:p w14:paraId="33607B9A"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1,56</w:t>
            </w:r>
          </w:p>
        </w:tc>
        <w:tc>
          <w:tcPr>
            <w:tcW w:w="309" w:type="pct"/>
            <w:vAlign w:val="center"/>
          </w:tcPr>
          <w:p w14:paraId="17729B7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12,39</w:t>
            </w:r>
          </w:p>
        </w:tc>
        <w:tc>
          <w:tcPr>
            <w:tcW w:w="575" w:type="pct"/>
            <w:vAlign w:val="center"/>
          </w:tcPr>
          <w:p w14:paraId="22C1DF05"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86,9±0,21</w:t>
            </w:r>
          </w:p>
        </w:tc>
        <w:tc>
          <w:tcPr>
            <w:tcW w:w="269" w:type="pct"/>
            <w:vAlign w:val="center"/>
          </w:tcPr>
          <w:p w14:paraId="029599AA"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5,41</w:t>
            </w:r>
          </w:p>
        </w:tc>
        <w:tc>
          <w:tcPr>
            <w:tcW w:w="339" w:type="pct"/>
            <w:vAlign w:val="center"/>
          </w:tcPr>
          <w:p w14:paraId="4034AFE0"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17,37</w:t>
            </w:r>
          </w:p>
        </w:tc>
        <w:tc>
          <w:tcPr>
            <w:tcW w:w="846" w:type="pct"/>
          </w:tcPr>
          <w:p w14:paraId="404C0928" w14:textId="77777777" w:rsidR="001F12A4" w:rsidRPr="003A3443" w:rsidRDefault="001F12A4" w:rsidP="006E6073">
            <w:pPr>
              <w:pStyle w:val="24"/>
              <w:spacing w:after="0" w:line="240" w:lineRule="auto"/>
              <w:ind w:firstLine="0"/>
              <w:rPr>
                <w:rFonts w:cs="Times New Roman"/>
                <w:sz w:val="24"/>
                <w:szCs w:val="24"/>
              </w:rPr>
            </w:pPr>
            <w:r w:rsidRPr="003A3443">
              <w:rPr>
                <w:rFonts w:cs="Times New Roman"/>
                <w:sz w:val="24"/>
                <w:szCs w:val="24"/>
              </w:rPr>
              <w:t>Салыстырмалы түрде бейбіт</w:t>
            </w:r>
          </w:p>
        </w:tc>
      </w:tr>
    </w:tbl>
    <w:p w14:paraId="7BFE0F06" w14:textId="77777777" w:rsidR="006F2984" w:rsidRPr="003A3443" w:rsidRDefault="006F2984" w:rsidP="006F298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6-кестедегі нәтижелер деректері карника тұқымының отбасыларының күші 6,51±0,12 кәрезден 7,13±0,17 кәрезге дейін ауытқитынын, орташа көрсеткіші 7,77 болғанын көрсетеді. Бұл ретте аралардың массасы 86,9±0,21 кг-нан 99,4±0,45 кг-ға дейін ауытқиды. Бір ара отбасына 11-13 кг балдың қоректік қоры.</w:t>
      </w:r>
    </w:p>
    <w:p w14:paraId="318FE4B7" w14:textId="6CF9F841" w:rsidR="001F12A4" w:rsidRPr="003A3443" w:rsidRDefault="001F12A4" w:rsidP="006F298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Сондай-ақ, жабық ұрықтың көп саны байқалды, бұл қыста қолайлы жағдайды болжайды. Жас араларды қыста сәтті өсіру үшін отбасыларда жас аналықтар, табиғатта - қолдаушы күзгі бал жинау және ұяларда аналықтар жұмыртқа салуға жарамды кәрездер мен жеткілікті мөлшерде қоректік бал болуы керек.</w:t>
      </w:r>
    </w:p>
    <w:p w14:paraId="7845FCB8"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Күзгі аралардың басты мақсаты - қыста қолайлы жағдайларды қамтамасыз ету және маусымның басында отбасының жеткілікті күшін сақтау, бұл жазғы аралардың басты міндетін орындауды қамтамасыз етеді.</w:t>
      </w:r>
    </w:p>
    <w:p w14:paraId="2FFD208C" w14:textId="77777777" w:rsidR="001F12A4" w:rsidRPr="003A3443" w:rsidRDefault="001F12A4" w:rsidP="001F12A4">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Қазақстанның Оңтүстік-Шығыс аймағындағы шаруашылықтарда аймақтандырылған ара тұқымдары үшін селекциялық және асыл тұқымды жұмыстың жай-күйін талдау және селекциялық процестің даму перспективалары зерттелді.</w:t>
      </w:r>
    </w:p>
    <w:p w14:paraId="1CD65E86" w14:textId="77777777" w:rsidR="001F12A4" w:rsidRPr="003A3443" w:rsidRDefault="001F12A4" w:rsidP="001F12A4">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Ара отбасыларының қыстау жағдайы бағаланды. Ара отбасыларының қыстау жағдайын зерттеу кезінде келесі көрсеткіштер ескерілді: қысқа төзімділігі, нәжістену, тұтынылған қоректің мөлшері, отбасының күші және аналықтың болуы. Көктемгі араларға ревизия жүргізілді, сондай-ақ нозематоз және варроатоз бойынша профилактикалық өңдеу жүргізілді.</w:t>
      </w:r>
    </w:p>
    <w:p w14:paraId="66F4EEFA" w14:textId="1F578ED9"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2021-2023 жылдардың күзінде Жетісу және Алматы облыстарындағы негізгі шаруашылықтарда 10 ара отбасынан тұратын тәжірибелік топтар құрылды. Қысқа қыстау кезінде барлық тәжірибелік отбасылар сәтті қыстады, тек тау бөктері</w:t>
      </w:r>
      <w:r w:rsidR="000D519B">
        <w:rPr>
          <w:rFonts w:ascii="Times New Roman" w:hAnsi="Times New Roman"/>
          <w:sz w:val="28"/>
          <w:szCs w:val="28"/>
          <w:lang w:val="kk-KZ"/>
        </w:rPr>
        <w:t>нде</w:t>
      </w:r>
      <w:r w:rsidRPr="003A3443">
        <w:rPr>
          <w:rFonts w:ascii="Times New Roman" w:hAnsi="Times New Roman"/>
          <w:sz w:val="28"/>
          <w:szCs w:val="28"/>
          <w:lang w:val="kk-KZ"/>
        </w:rPr>
        <w:t xml:space="preserve"> және дала</w:t>
      </w:r>
      <w:r w:rsidR="000D519B">
        <w:rPr>
          <w:rFonts w:ascii="Times New Roman" w:hAnsi="Times New Roman"/>
          <w:sz w:val="28"/>
          <w:szCs w:val="28"/>
          <w:lang w:val="kk-KZ"/>
        </w:rPr>
        <w:t>лалы</w:t>
      </w:r>
      <w:r w:rsidRPr="003A3443">
        <w:rPr>
          <w:rFonts w:ascii="Times New Roman" w:hAnsi="Times New Roman"/>
          <w:sz w:val="28"/>
          <w:szCs w:val="28"/>
          <w:lang w:val="kk-KZ"/>
        </w:rPr>
        <w:t xml:space="preserve"> аймағында нозематоздың аздаған белгілері бар отбасылар анықталды.</w:t>
      </w:r>
    </w:p>
    <w:p w14:paraId="5D80E4C7"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Тау бөктері және тау аймақтарында тәжірибелік және бақылау топтарындағы қыстаушы ара отбасыларының нәжістенуіне алдын ала фенотиптік тексеру жүргізілді. Ара отбасыларының қыстау жағдайы бағаланды. Қысқа төзімділігі  үш көрсеткіш бойынша бағаланды: қыста өлім-жітім 4,7±1,95 %, қыстаушы аралардың кәрез жемнің шығыны 1,2±0,57 кг және ұяда нәжістену дәрежесі негізінен «әлсіз».</w:t>
      </w:r>
    </w:p>
    <w:p w14:paraId="34D59F14"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Дала аймағында қыста өлім-жітім 5,7 ± 1,47% құрады; кәрез жемнің шығыны 2,1 ± 0,27 кг және ұяда нәжістену дәрежесі «жоқ» пен «әлсіз» арасында ауытқиды.</w:t>
      </w:r>
    </w:p>
    <w:p w14:paraId="0244949E"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Шөлді аймақта қыста өлім-жітім 5,3 ± 1,57% құрады; кәрез  жемнің шығыны 1,5 ± 0,47 кг және ұяда нәжістену дәрежесі «әлсіз».</w:t>
      </w:r>
    </w:p>
    <w:p w14:paraId="1C06166A"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Карника тұқымының ара отбасылары жоғары көктемгі көрсеткіштері бойынша: отбасының күші, жемнің мөлшері, аналықтың болуы және балауыз бойынша іріктеу және бағалау жүргізілді.</w:t>
      </w:r>
    </w:p>
    <w:p w14:paraId="3096B003"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Тау бөктері және тау аймақтарында көктемгі тексеру кезінде ара отбасыларының күші 7,2±0,45 улочек, жемнің мөлшері 7,4±0,68 кг және басылған балауыздың саны 1351±23,7 ұяшықтардан жоғары болды. Дала аймағында отбасының күші орта есеппен 6,8±0,35 кәрез, жемнің мөлшері </w:t>
      </w:r>
      <w:r w:rsidRPr="003A3443">
        <w:rPr>
          <w:rFonts w:ascii="Times New Roman" w:hAnsi="Times New Roman"/>
          <w:sz w:val="28"/>
          <w:szCs w:val="28"/>
          <w:lang w:val="kk-KZ"/>
        </w:rPr>
        <w:lastRenderedPageBreak/>
        <w:t>7,1±0,67 кг; басылған балауыз 1274±13,5 ұяшықты құрады. Шөлді аймақта – отбасының күші 6,4±0,47 кәрез  және жемнің мөлшері 6,4±0,15 кг; басылған балауыз 1231±15,8 ұяшықты құрады.</w:t>
      </w:r>
    </w:p>
    <w:p w14:paraId="1FEB22DB"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Алматы және Жетісу облыстарының ара шаруашылықтары бойынша таза тұқымды ара аналықтары туралы ақпараттық дерекқор құрылды.</w:t>
      </w:r>
    </w:p>
    <w:p w14:paraId="1AA4F524"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Apislab - бұл арашылар мен ғалымдарға арналған цифрлық көмекші ретінде жұмыс істейтін веб-қосымшалар мен мобильді қосымша жүйесі. Бұл жүйенің басты рөлі ара шаруашылығына байланысты деректерді жинау, сақтау және өңдеу қызметтерін көрсету болып табылады. Идеясы омарталарды басқаруды цифрлық, стандартталған және тиімдірек ету болып табылады.</w:t>
      </w:r>
    </w:p>
    <w:p w14:paraId="455D27CA" w14:textId="000D9108" w:rsidR="001F12A4" w:rsidRPr="003A3443" w:rsidRDefault="001F12A4" w:rsidP="001F12A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Apislab бағдарламасы аралардың қанаттарының морфометриялық талдауын жүргізе алады, бұл тек тұқымдарды зерттеп, жіктеп қана қоймай, сонымен қатар ара отбасыларының тұқымдық тиесілігін анықтауға мүмкіндік береді. Деректер базасында Алматы және Жетісу облыстарының таза тұқымды ара аналықтарының 7 шаруашылығындағы 10 препарат бойынша деректер 1</w:t>
      </w:r>
      <w:r w:rsidR="003E3230" w:rsidRPr="003A3443">
        <w:rPr>
          <w:rFonts w:ascii="Times New Roman" w:hAnsi="Times New Roman"/>
          <w:sz w:val="28"/>
          <w:szCs w:val="28"/>
          <w:lang w:val="kk-KZ"/>
        </w:rPr>
        <w:t>7</w:t>
      </w:r>
      <w:r w:rsidRPr="003A3443">
        <w:rPr>
          <w:rFonts w:ascii="Times New Roman" w:hAnsi="Times New Roman"/>
          <w:sz w:val="28"/>
          <w:szCs w:val="28"/>
          <w:lang w:val="kk-KZ"/>
        </w:rPr>
        <w:t xml:space="preserve"> суретте берілген.</w:t>
      </w:r>
    </w:p>
    <w:p w14:paraId="21CC55B0" w14:textId="77777777" w:rsidR="001F12A4" w:rsidRPr="003A3443" w:rsidRDefault="001F12A4" w:rsidP="001F12A4">
      <w:pPr>
        <w:spacing w:after="0" w:line="240" w:lineRule="auto"/>
        <w:ind w:firstLine="708"/>
        <w:jc w:val="both"/>
        <w:rPr>
          <w:rFonts w:ascii="Times New Roman" w:hAnsi="Times New Roman"/>
          <w:sz w:val="28"/>
          <w:szCs w:val="28"/>
          <w:lang w:val="kk-KZ"/>
        </w:rPr>
      </w:pPr>
    </w:p>
    <w:p w14:paraId="37000A98" w14:textId="77777777" w:rsidR="001F12A4" w:rsidRPr="003A3443" w:rsidRDefault="001F12A4" w:rsidP="001F12A4">
      <w:pPr>
        <w:spacing w:after="0" w:line="240" w:lineRule="auto"/>
        <w:ind w:firstLine="708"/>
        <w:jc w:val="both"/>
        <w:rPr>
          <w:rFonts w:ascii="Times New Roman" w:hAnsi="Times New Roman"/>
          <w:sz w:val="28"/>
          <w:szCs w:val="28"/>
          <w:lang w:val="kk-KZ"/>
        </w:rPr>
      </w:pPr>
      <w:r w:rsidRPr="003A3443">
        <w:rPr>
          <w:i/>
          <w:noProof/>
          <w:lang w:eastAsia="ru-RU"/>
        </w:rPr>
        <w:drawing>
          <wp:inline distT="0" distB="0" distL="0" distR="0" wp14:anchorId="607BB72F" wp14:editId="0896C19B">
            <wp:extent cx="5381289" cy="3344173"/>
            <wp:effectExtent l="1905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srcRect/>
                    <a:stretch>
                      <a:fillRect/>
                    </a:stretch>
                  </pic:blipFill>
                  <pic:spPr bwMode="auto">
                    <a:xfrm>
                      <a:off x="0" y="0"/>
                      <a:ext cx="5381289" cy="3344173"/>
                    </a:xfrm>
                    <a:prstGeom prst="rect">
                      <a:avLst/>
                    </a:prstGeom>
                    <a:noFill/>
                    <a:ln w="9525">
                      <a:noFill/>
                      <a:miter lim="800000"/>
                      <a:headEnd/>
                      <a:tailEnd/>
                    </a:ln>
                  </pic:spPr>
                </pic:pic>
              </a:graphicData>
            </a:graphic>
          </wp:inline>
        </w:drawing>
      </w:r>
    </w:p>
    <w:p w14:paraId="17A331E7" w14:textId="77777777" w:rsidR="001F12A4" w:rsidRPr="003A3443" w:rsidRDefault="001F12A4" w:rsidP="006443A6">
      <w:pPr>
        <w:spacing w:after="0" w:line="240" w:lineRule="auto"/>
        <w:ind w:firstLine="708"/>
        <w:jc w:val="both"/>
        <w:rPr>
          <w:rFonts w:ascii="Times New Roman" w:hAnsi="Times New Roman"/>
          <w:sz w:val="28"/>
          <w:szCs w:val="28"/>
          <w:lang w:val="kk-KZ"/>
        </w:rPr>
      </w:pPr>
    </w:p>
    <w:p w14:paraId="6ABE25BC" w14:textId="05C0F46E" w:rsidR="00B05051" w:rsidRPr="003A3443" w:rsidRDefault="001F12A4" w:rsidP="001F12A4">
      <w:pPr>
        <w:spacing w:after="0" w:line="240" w:lineRule="auto"/>
        <w:ind w:firstLine="708"/>
        <w:jc w:val="center"/>
        <w:rPr>
          <w:rFonts w:ascii="Times New Roman" w:hAnsi="Times New Roman"/>
          <w:sz w:val="28"/>
          <w:szCs w:val="28"/>
          <w:lang w:val="kk-KZ"/>
        </w:rPr>
      </w:pPr>
      <w:r w:rsidRPr="003A3443">
        <w:rPr>
          <w:rFonts w:ascii="Times New Roman" w:hAnsi="Times New Roman"/>
          <w:sz w:val="28"/>
          <w:szCs w:val="28"/>
          <w:lang w:val="kk-KZ"/>
        </w:rPr>
        <w:t>Сурет 1</w:t>
      </w:r>
      <w:r w:rsidR="00AE0D48">
        <w:rPr>
          <w:rFonts w:ascii="Times New Roman" w:hAnsi="Times New Roman"/>
          <w:sz w:val="28"/>
          <w:szCs w:val="28"/>
          <w:lang w:val="kk-KZ"/>
        </w:rPr>
        <w:t>8</w:t>
      </w:r>
      <w:r w:rsidRPr="003A3443">
        <w:rPr>
          <w:rFonts w:ascii="Times New Roman" w:hAnsi="Times New Roman"/>
          <w:sz w:val="28"/>
          <w:szCs w:val="28"/>
          <w:lang w:val="kk-KZ"/>
        </w:rPr>
        <w:t xml:space="preserve"> </w:t>
      </w:r>
      <w:r w:rsidR="00E41B38" w:rsidRPr="003A3443">
        <w:rPr>
          <w:rFonts w:ascii="Times New Roman" w:hAnsi="Times New Roman"/>
          <w:sz w:val="28"/>
          <w:lang w:val="kk-KZ"/>
        </w:rPr>
        <w:t xml:space="preserve">– </w:t>
      </w:r>
      <w:r w:rsidRPr="003A3443">
        <w:rPr>
          <w:rFonts w:ascii="Times New Roman" w:hAnsi="Times New Roman"/>
          <w:sz w:val="28"/>
          <w:szCs w:val="28"/>
          <w:lang w:val="kk-KZ"/>
        </w:rPr>
        <w:t>Apislab дерекқоры</w:t>
      </w:r>
    </w:p>
    <w:p w14:paraId="1BBA8DB1" w14:textId="77777777" w:rsidR="001F12A4" w:rsidRPr="003A3443" w:rsidRDefault="001F12A4" w:rsidP="001F12A4">
      <w:pPr>
        <w:spacing w:after="0" w:line="240" w:lineRule="auto"/>
        <w:ind w:firstLine="708"/>
        <w:jc w:val="both"/>
        <w:rPr>
          <w:rFonts w:ascii="Times New Roman" w:hAnsi="Times New Roman"/>
          <w:sz w:val="28"/>
          <w:szCs w:val="28"/>
          <w:lang w:val="kk-KZ"/>
        </w:rPr>
      </w:pPr>
    </w:p>
    <w:p w14:paraId="4E8F615B" w14:textId="7C0ACA15" w:rsidR="00A6756B" w:rsidRPr="003A3443" w:rsidRDefault="00A6756B" w:rsidP="00493DF0">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7</w:t>
      </w:r>
      <w:r w:rsidR="00E41B38" w:rsidRPr="003A3443">
        <w:rPr>
          <w:rFonts w:ascii="Times New Roman" w:hAnsi="Times New Roman"/>
          <w:sz w:val="28"/>
          <w:lang w:val="kk-KZ"/>
        </w:rPr>
        <w:t xml:space="preserve">– </w:t>
      </w:r>
      <w:r w:rsidRPr="003A3443">
        <w:rPr>
          <w:rFonts w:ascii="Times New Roman" w:hAnsi="Times New Roman"/>
          <w:sz w:val="28"/>
          <w:szCs w:val="28"/>
          <w:lang w:val="kk-KZ"/>
        </w:rPr>
        <w:t xml:space="preserve">кестедеде ара шаруашылығы үшін маңызды шаруашылыққа пайдалы белгілер және кейбір биологиялық ерекшеліктер (қысқы төзімділік, бейбітшілік, үйіршілік, мінез-құлық, бал мен балауыз өнімділігі) бойынша зерттеу нәтижелері келтірілген. Бұл көрсеткіштер селекциялық жұмыстарда маңызды рөл атқарады. </w:t>
      </w:r>
    </w:p>
    <w:p w14:paraId="5D0DC7D5" w14:textId="223A352E" w:rsidR="00A6756B" w:rsidRPr="003A3443" w:rsidRDefault="00A6756B" w:rsidP="00493DF0">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Зерттеу нәтижелері бойынша крайн тұқымының (A.m. carnica) ара ұяларының бал өнімділігі 6 ± 0,09 кг-нан 55 ± 0,46 кг-ға дейін, ал балауыз өнімділігі 60 ± 0,01 г-нан 550 ± 0,01 г-ға дейін өзгерген. Мұндай кең ауытқу шаруашылықтардың көшпелі немесе тұрақты типімен, сондай-ақ олардың </w:t>
      </w:r>
      <w:r w:rsidRPr="003A3443">
        <w:rPr>
          <w:rFonts w:ascii="Times New Roman" w:hAnsi="Times New Roman"/>
          <w:sz w:val="28"/>
          <w:szCs w:val="28"/>
          <w:lang w:val="kk-KZ"/>
        </w:rPr>
        <w:lastRenderedPageBreak/>
        <w:t>табиғи-климаттық аймаққа орналасуымен байланысты.  Өнімділікке аймақтық ерекшеліктердің әсері:</w:t>
      </w:r>
      <w:r w:rsidR="00493DF0" w:rsidRPr="003A3443">
        <w:rPr>
          <w:rFonts w:ascii="Times New Roman" w:hAnsi="Times New Roman"/>
          <w:sz w:val="28"/>
          <w:szCs w:val="28"/>
          <w:lang w:val="kk-KZ"/>
        </w:rPr>
        <w:t xml:space="preserve"> т</w:t>
      </w:r>
      <w:r w:rsidRPr="003A3443">
        <w:rPr>
          <w:rFonts w:ascii="Times New Roman" w:hAnsi="Times New Roman"/>
          <w:sz w:val="28"/>
          <w:szCs w:val="28"/>
          <w:lang w:val="kk-KZ"/>
        </w:rPr>
        <w:t>ау бөктеріндегі және тау-кен шаруашылықтары жоғары бал өнімділігімен сипатталады (55 кг-ға дейін).  Дала аймағында бал өнімділігі төмен деңгейде (6–10 кг). Шөлді және жартылай шөлейт аймақтардағы көшпелі шаруашылықтар салыстырмалы түрде жоғары өнім жинады (23–32 кг).</w:t>
      </w:r>
      <w:r w:rsidR="000D519B">
        <w:rPr>
          <w:rFonts w:ascii="Times New Roman" w:hAnsi="Times New Roman"/>
          <w:sz w:val="28"/>
          <w:szCs w:val="28"/>
          <w:lang w:val="kk-KZ"/>
        </w:rPr>
        <w:t xml:space="preserve"> </w:t>
      </w:r>
      <w:r w:rsidRPr="003A3443">
        <w:rPr>
          <w:rFonts w:ascii="Times New Roman" w:hAnsi="Times New Roman"/>
          <w:sz w:val="28"/>
          <w:szCs w:val="28"/>
          <w:lang w:val="kk-KZ"/>
        </w:rPr>
        <w:t>Барлық зерттелген шаруашылықтар негізінен A.m. carnica (крайн тұқымы) бал араларын өсіргендіктен, басқа түрлермен салыстыру жүргізілмеген. Балауыз өндіру көрсеткіштері бал өнімділігінен айтарлықтай айырмашылық көрсетпейді. Дегенмен тау бөктеріндегі және шөлді – жартылай шөлейт шаруашылықтар дала шаруашылықтарына қарағанда балауызды көбірек жинады (230–550 г). Дала шаруашылықтарында балауыз мөлшері 6–10 г аралығында болды.</w:t>
      </w:r>
    </w:p>
    <w:p w14:paraId="4BD0BC98" w14:textId="20732F33" w:rsidR="00A6756B" w:rsidRPr="003A3443" w:rsidRDefault="00A6756B" w:rsidP="00493DF0">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Ара шаруашылығындағы өнімділік көрсеткіштері табиғи-климаттық жағдайларға, шаруашылықтың көшпелі немесе стационарлық түріне, сондай-ақ ара тұқымының генетикалық ерекшеліктеріне байланысты өзгеріп отырады. Бал өнімділігі тау бөктерлері мен шөлді аймақтарда жоғары, ал дала аймағында төмен деңгейде болды. Балауыз өнімділігі барлық аймақтарда тұрақты болғанымен, тау бөктері мен шөлейт аймақтарда балауыз жинау көрсеткіші жоғары екені байқалды.  </w:t>
      </w:r>
    </w:p>
    <w:p w14:paraId="00186F73" w14:textId="30A4C1A8" w:rsidR="001F12A4" w:rsidRPr="003A3443" w:rsidRDefault="00493DF0" w:rsidP="00493DF0">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Бұл зерттеу нәтижелері </w:t>
      </w:r>
      <w:r w:rsidR="00A6756B" w:rsidRPr="003A3443">
        <w:rPr>
          <w:rFonts w:ascii="Times New Roman" w:hAnsi="Times New Roman"/>
          <w:sz w:val="28"/>
          <w:szCs w:val="28"/>
          <w:lang w:val="kk-KZ"/>
        </w:rPr>
        <w:t>ара шаруашылығын тиімді жүргізу, селекциялық жұмыстарды жетілдіру және табиғи аймақтардың ерекшеліктерін ескере отырып, бал араларын өсіруді оңта</w:t>
      </w:r>
      <w:r w:rsidRPr="003A3443">
        <w:rPr>
          <w:rFonts w:ascii="Times New Roman" w:hAnsi="Times New Roman"/>
          <w:sz w:val="28"/>
          <w:szCs w:val="28"/>
          <w:lang w:val="kk-KZ"/>
        </w:rPr>
        <w:t xml:space="preserve">йландыру үшін маңызды ақпарат </w:t>
      </w:r>
      <w:r w:rsidR="00A6756B" w:rsidRPr="003A3443">
        <w:rPr>
          <w:rFonts w:ascii="Times New Roman" w:hAnsi="Times New Roman"/>
          <w:sz w:val="28"/>
          <w:szCs w:val="28"/>
          <w:lang w:val="kk-KZ"/>
        </w:rPr>
        <w:t>болып табылады.</w:t>
      </w:r>
    </w:p>
    <w:p w14:paraId="3BA62751" w14:textId="01B79188" w:rsidR="00974D1D" w:rsidRPr="003A3443" w:rsidRDefault="00974D1D" w:rsidP="00493DF0">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Зерттелген 8 шаруашылықтардың бал ара тұқымдарының шаруашылыққа тиімді көрсеткіштері әр табиғи-климаттық жағдайларға байланыстылығына </w:t>
      </w:r>
      <w:r w:rsidR="00EC4745" w:rsidRPr="003A3443">
        <w:rPr>
          <w:rFonts w:ascii="Times New Roman" w:hAnsi="Times New Roman"/>
          <w:sz w:val="28"/>
          <w:szCs w:val="28"/>
          <w:lang w:val="kk-KZ"/>
        </w:rPr>
        <w:t>қарай берілген.</w:t>
      </w:r>
      <w:r w:rsidR="000D519B">
        <w:rPr>
          <w:rFonts w:ascii="Times New Roman" w:hAnsi="Times New Roman"/>
          <w:sz w:val="28"/>
          <w:szCs w:val="28"/>
          <w:lang w:val="kk-KZ"/>
        </w:rPr>
        <w:t xml:space="preserve"> </w:t>
      </w:r>
      <w:r w:rsidR="00EC4745" w:rsidRPr="003A3443">
        <w:rPr>
          <w:rFonts w:ascii="Times New Roman" w:hAnsi="Times New Roman"/>
          <w:sz w:val="28"/>
          <w:szCs w:val="28"/>
          <w:lang w:val="kk-KZ"/>
        </w:rPr>
        <w:t>Аса көніл аударатын көрсеткіштер олар ара ұяларының бал және балауыз өнімділігі, олардың қысқа төзімділігі болып табылады, ал қалған көрсеткіштері қосалқы қажет деңгейлерінде пайдаланады. Бұл жерде есепке алынған ара ұяларының саны екі  тұқымды қосқанда 1870 болды. 8 шаруашылық ішінде тау бөктеріндегі Мыхмет жеке кәсіпкердін ара қялары басқа екі шаруашылықтармен салыстырғанда 2 есе көп берді 55 кг, ал Ш</w:t>
      </w:r>
      <w:r w:rsidR="00F13DC5" w:rsidRPr="003A3443">
        <w:rPr>
          <w:rFonts w:ascii="Times New Roman" w:hAnsi="Times New Roman"/>
          <w:sz w:val="28"/>
          <w:szCs w:val="28"/>
          <w:lang w:val="kk-KZ"/>
        </w:rPr>
        <w:t>өлейіт аймағындағы Вeequeen жеке кәсіпкер карника бойынша 32 кг, карпатка бойынша 30 кг бал берді,ал Маруп жеке кәсіпкерінәі оартасы әр ұядан 23 кг бал алынды.Далалықта тұрған Гүл дала бал ара шаруашылығы және ҚазҰАЗУ оқу шаруашылығы 10,6 кг бал жиналды, бұл ең төмен көрсеткіш еді.Бір айта кететін ара қанатты индекстері және тұқымдық тазалық денгейі төмен бола тұра көп бал, балауыз жинаған.</w:t>
      </w:r>
    </w:p>
    <w:p w14:paraId="56FC8556" w14:textId="1D273156" w:rsidR="00F13DC5" w:rsidRPr="003A3443" w:rsidRDefault="00F13DC5" w:rsidP="00493DF0">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Жинаған балауыз мөлшері еі көбі 550гр Мыхметте болса, ең азы 60 гр</w:t>
      </w:r>
      <w:r w:rsidR="00617EC7" w:rsidRPr="003A3443">
        <w:rPr>
          <w:rFonts w:ascii="Times New Roman" w:hAnsi="Times New Roman"/>
          <w:sz w:val="28"/>
          <w:szCs w:val="28"/>
          <w:lang w:val="kk-KZ"/>
        </w:rPr>
        <w:t xml:space="preserve"> ҚазҰАЗУ оқу тәжірибелік шаруашылығында болды. Қалған төрт көрсеткіштері барлық шаруашылықта бір деңгейде болды.</w:t>
      </w:r>
    </w:p>
    <w:p w14:paraId="44783451" w14:textId="77777777" w:rsidR="00DB61E2" w:rsidRPr="003A3443" w:rsidRDefault="00DB61E2" w:rsidP="001F12A4">
      <w:pPr>
        <w:ind w:firstLine="708"/>
        <w:jc w:val="both"/>
        <w:rPr>
          <w:lang w:val="kk-KZ"/>
        </w:rPr>
      </w:pPr>
    </w:p>
    <w:p w14:paraId="527BE157" w14:textId="77777777" w:rsidR="00DB61E2" w:rsidRPr="003A3443" w:rsidRDefault="00DB61E2" w:rsidP="001F12A4">
      <w:pPr>
        <w:ind w:firstLine="708"/>
        <w:jc w:val="both"/>
        <w:rPr>
          <w:lang w:val="kk-KZ"/>
        </w:rPr>
      </w:pPr>
    </w:p>
    <w:p w14:paraId="7580ACE1" w14:textId="77777777" w:rsidR="00DB61E2" w:rsidRPr="003A3443" w:rsidRDefault="00DB61E2" w:rsidP="001F12A4">
      <w:pPr>
        <w:ind w:firstLine="708"/>
        <w:jc w:val="both"/>
        <w:rPr>
          <w:lang w:val="kk-KZ"/>
        </w:rPr>
        <w:sectPr w:rsidR="00DB61E2" w:rsidRPr="003A3443" w:rsidSect="00AE0D48">
          <w:pgSz w:w="11906" w:h="16838"/>
          <w:pgMar w:top="1134" w:right="567" w:bottom="1134" w:left="1701" w:header="709" w:footer="709" w:gutter="0"/>
          <w:cols w:space="708"/>
          <w:docGrid w:linePitch="360"/>
        </w:sectPr>
      </w:pPr>
    </w:p>
    <w:p w14:paraId="6475319E" w14:textId="50EC5391" w:rsidR="00DB61E2" w:rsidRPr="003A3443" w:rsidRDefault="00DB61E2" w:rsidP="00DF4975">
      <w:pPr>
        <w:jc w:val="both"/>
        <w:rPr>
          <w:rFonts w:ascii="Times New Roman" w:hAnsi="Times New Roman"/>
          <w:sz w:val="28"/>
          <w:szCs w:val="28"/>
          <w:lang w:val="kk-KZ"/>
        </w:rPr>
      </w:pPr>
      <w:r w:rsidRPr="003A3443">
        <w:rPr>
          <w:rFonts w:ascii="Times New Roman" w:hAnsi="Times New Roman"/>
          <w:sz w:val="28"/>
          <w:szCs w:val="28"/>
          <w:lang w:val="kk-KZ"/>
        </w:rPr>
        <w:lastRenderedPageBreak/>
        <w:t>Кесте 7</w:t>
      </w:r>
      <w:r w:rsidR="00DF4975" w:rsidRPr="003A3443">
        <w:rPr>
          <w:rFonts w:ascii="Times New Roman" w:hAnsi="Times New Roman"/>
          <w:sz w:val="28"/>
          <w:szCs w:val="28"/>
          <w:lang w:val="kk-KZ"/>
        </w:rPr>
        <w:t xml:space="preserve"> </w:t>
      </w:r>
      <w:r w:rsidR="00E41B38" w:rsidRPr="003A3443">
        <w:rPr>
          <w:rFonts w:ascii="Times New Roman" w:hAnsi="Times New Roman"/>
          <w:sz w:val="28"/>
          <w:lang w:val="kk-KZ"/>
        </w:rPr>
        <w:t xml:space="preserve">– </w:t>
      </w:r>
      <w:r w:rsidRPr="003A3443">
        <w:rPr>
          <w:rFonts w:ascii="Times New Roman" w:hAnsi="Times New Roman"/>
          <w:sz w:val="28"/>
          <w:szCs w:val="28"/>
          <w:lang w:val="kk-KZ"/>
        </w:rPr>
        <w:t>Бал араларының өсірілетін тұқымдарының аймақтары бойынша шаруашылық-пайдалы белгілері бойынша көрсеткіштер</w:t>
      </w:r>
    </w:p>
    <w:tbl>
      <w:tblPr>
        <w:tblW w:w="518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1"/>
        <w:gridCol w:w="1919"/>
        <w:gridCol w:w="1909"/>
        <w:gridCol w:w="1275"/>
        <w:gridCol w:w="1000"/>
        <w:gridCol w:w="1082"/>
        <w:gridCol w:w="1251"/>
        <w:gridCol w:w="1390"/>
        <w:gridCol w:w="1112"/>
        <w:gridCol w:w="1305"/>
        <w:gridCol w:w="1196"/>
        <w:gridCol w:w="1245"/>
      </w:tblGrid>
      <w:tr w:rsidR="00D8223E" w:rsidRPr="003A3443" w14:paraId="4A708D4C" w14:textId="77777777" w:rsidTr="00FA03BD">
        <w:tc>
          <w:tcPr>
            <w:tcW w:w="139" w:type="pct"/>
            <w:vMerge w:val="restart"/>
            <w:vAlign w:val="center"/>
          </w:tcPr>
          <w:p w14:paraId="7EFD5A3A"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w:t>
            </w:r>
          </w:p>
        </w:tc>
        <w:tc>
          <w:tcPr>
            <w:tcW w:w="635" w:type="pct"/>
            <w:vMerge w:val="restart"/>
            <w:vAlign w:val="center"/>
          </w:tcPr>
          <w:p w14:paraId="587B6F7C"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Шаруашылықтың атауы</w:t>
            </w:r>
          </w:p>
        </w:tc>
        <w:tc>
          <w:tcPr>
            <w:tcW w:w="632" w:type="pct"/>
            <w:vMerge w:val="restart"/>
            <w:vAlign w:val="center"/>
          </w:tcPr>
          <w:p w14:paraId="1270D12D"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Аймақ</w:t>
            </w:r>
          </w:p>
        </w:tc>
        <w:tc>
          <w:tcPr>
            <w:tcW w:w="422" w:type="pct"/>
            <w:vMerge w:val="restart"/>
            <w:vAlign w:val="center"/>
          </w:tcPr>
          <w:p w14:paraId="0D1558C2"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Табиғи-климаттық аймақ</w:t>
            </w:r>
          </w:p>
        </w:tc>
        <w:tc>
          <w:tcPr>
            <w:tcW w:w="331" w:type="pct"/>
            <w:vMerge w:val="restart"/>
            <w:vAlign w:val="center"/>
          </w:tcPr>
          <w:p w14:paraId="06FAC0CE"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Тұқымы</w:t>
            </w:r>
          </w:p>
        </w:tc>
        <w:tc>
          <w:tcPr>
            <w:tcW w:w="2840" w:type="pct"/>
            <w:gridSpan w:val="7"/>
            <w:tcBorders>
              <w:right w:val="single" w:sz="4" w:space="0" w:color="auto"/>
            </w:tcBorders>
            <w:vAlign w:val="center"/>
          </w:tcPr>
          <w:p w14:paraId="5CC34666"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rPr>
              <w:t>2023ж</w:t>
            </w:r>
          </w:p>
        </w:tc>
      </w:tr>
      <w:tr w:rsidR="00D8223E" w:rsidRPr="003A3443" w14:paraId="33B1C4DA" w14:textId="77777777" w:rsidTr="00FA03BD">
        <w:trPr>
          <w:trHeight w:val="236"/>
        </w:trPr>
        <w:tc>
          <w:tcPr>
            <w:tcW w:w="139" w:type="pct"/>
            <w:vMerge/>
            <w:vAlign w:val="center"/>
          </w:tcPr>
          <w:p w14:paraId="5AE97912" w14:textId="77777777" w:rsidR="00FA03BD" w:rsidRPr="003A3443" w:rsidRDefault="00FA03BD" w:rsidP="006E6073">
            <w:pPr>
              <w:spacing w:after="0" w:line="240" w:lineRule="auto"/>
              <w:jc w:val="center"/>
              <w:rPr>
                <w:rFonts w:ascii="Times New Roman" w:hAnsi="Times New Roman"/>
              </w:rPr>
            </w:pPr>
          </w:p>
        </w:tc>
        <w:tc>
          <w:tcPr>
            <w:tcW w:w="635" w:type="pct"/>
            <w:vMerge/>
            <w:vAlign w:val="center"/>
          </w:tcPr>
          <w:p w14:paraId="49D686EC" w14:textId="77777777" w:rsidR="00FA03BD" w:rsidRPr="003A3443" w:rsidRDefault="00FA03BD" w:rsidP="006E6073">
            <w:pPr>
              <w:spacing w:after="0" w:line="240" w:lineRule="auto"/>
              <w:jc w:val="center"/>
              <w:rPr>
                <w:rFonts w:ascii="Times New Roman" w:hAnsi="Times New Roman"/>
                <w:lang w:val="kk-KZ"/>
              </w:rPr>
            </w:pPr>
          </w:p>
        </w:tc>
        <w:tc>
          <w:tcPr>
            <w:tcW w:w="632" w:type="pct"/>
            <w:vMerge/>
            <w:vAlign w:val="center"/>
          </w:tcPr>
          <w:p w14:paraId="4602EE57" w14:textId="77777777" w:rsidR="00FA03BD" w:rsidRPr="003A3443" w:rsidRDefault="00FA03BD" w:rsidP="006E6073">
            <w:pPr>
              <w:spacing w:after="0" w:line="240" w:lineRule="auto"/>
              <w:jc w:val="center"/>
              <w:rPr>
                <w:rFonts w:ascii="Times New Roman" w:hAnsi="Times New Roman"/>
              </w:rPr>
            </w:pPr>
          </w:p>
        </w:tc>
        <w:tc>
          <w:tcPr>
            <w:tcW w:w="422" w:type="pct"/>
            <w:vMerge/>
            <w:vAlign w:val="center"/>
          </w:tcPr>
          <w:p w14:paraId="797E5AF1" w14:textId="77777777" w:rsidR="00FA03BD" w:rsidRPr="003A3443" w:rsidRDefault="00FA03BD" w:rsidP="006E6073">
            <w:pPr>
              <w:spacing w:after="0" w:line="240" w:lineRule="auto"/>
              <w:jc w:val="center"/>
              <w:rPr>
                <w:rFonts w:ascii="Times New Roman" w:hAnsi="Times New Roman"/>
              </w:rPr>
            </w:pPr>
          </w:p>
        </w:tc>
        <w:tc>
          <w:tcPr>
            <w:tcW w:w="331" w:type="pct"/>
            <w:vMerge/>
            <w:vAlign w:val="center"/>
          </w:tcPr>
          <w:p w14:paraId="7F73B97F" w14:textId="77777777" w:rsidR="00FA03BD" w:rsidRPr="003A3443" w:rsidRDefault="00FA03BD" w:rsidP="006E6073">
            <w:pPr>
              <w:spacing w:after="0" w:line="240" w:lineRule="auto"/>
              <w:jc w:val="center"/>
              <w:rPr>
                <w:rFonts w:ascii="Times New Roman" w:hAnsi="Times New Roman"/>
              </w:rPr>
            </w:pPr>
          </w:p>
        </w:tc>
        <w:tc>
          <w:tcPr>
            <w:tcW w:w="358" w:type="pct"/>
            <w:tcBorders>
              <w:right w:val="single" w:sz="4" w:space="0" w:color="auto"/>
            </w:tcBorders>
            <w:vAlign w:val="center"/>
          </w:tcPr>
          <w:p w14:paraId="15A03759"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Ара ұяларының саны</w:t>
            </w:r>
          </w:p>
        </w:tc>
        <w:tc>
          <w:tcPr>
            <w:tcW w:w="414" w:type="pct"/>
            <w:tcBorders>
              <w:right w:val="single" w:sz="4" w:space="0" w:color="auto"/>
            </w:tcBorders>
            <w:vAlign w:val="center"/>
          </w:tcPr>
          <w:p w14:paraId="3E780EB3" w14:textId="77777777" w:rsidR="00FA03BD" w:rsidRPr="003A3443" w:rsidRDefault="00FA03BD" w:rsidP="006E6073">
            <w:pPr>
              <w:spacing w:after="0" w:line="240" w:lineRule="auto"/>
              <w:rPr>
                <w:rFonts w:ascii="Times New Roman" w:hAnsi="Times New Roman"/>
                <w:lang w:val="kk-KZ"/>
              </w:rPr>
            </w:pPr>
            <w:r w:rsidRPr="003A3443">
              <w:rPr>
                <w:rFonts w:ascii="Times New Roman" w:hAnsi="Times New Roman"/>
                <w:lang w:val="kk-KZ"/>
              </w:rPr>
              <w:t>Бал өнім-ділік</w:t>
            </w:r>
            <w:r w:rsidRPr="003A3443">
              <w:rPr>
                <w:rFonts w:ascii="Times New Roman" w:hAnsi="Times New Roman"/>
                <w:lang w:val="en-US"/>
              </w:rPr>
              <w:t xml:space="preserve">, </w:t>
            </w:r>
            <w:r w:rsidRPr="003A3443">
              <w:rPr>
                <w:rFonts w:ascii="Times New Roman" w:hAnsi="Times New Roman"/>
                <w:lang w:val="kk-KZ"/>
              </w:rPr>
              <w:t>кг</w:t>
            </w:r>
          </w:p>
        </w:tc>
        <w:tc>
          <w:tcPr>
            <w:tcW w:w="460" w:type="pct"/>
            <w:tcBorders>
              <w:right w:val="single" w:sz="4" w:space="0" w:color="auto"/>
            </w:tcBorders>
            <w:vAlign w:val="center"/>
          </w:tcPr>
          <w:p w14:paraId="1ED8B9CD"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Балауыз өнімділігі, гр</w:t>
            </w:r>
          </w:p>
        </w:tc>
        <w:tc>
          <w:tcPr>
            <w:tcW w:w="368" w:type="pct"/>
            <w:tcBorders>
              <w:right w:val="single" w:sz="4" w:space="0" w:color="auto"/>
            </w:tcBorders>
            <w:vAlign w:val="center"/>
          </w:tcPr>
          <w:p w14:paraId="7B5CBFF7"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Қысқа төзімділігі</w:t>
            </w:r>
          </w:p>
        </w:tc>
        <w:tc>
          <w:tcPr>
            <w:tcW w:w="432" w:type="pct"/>
            <w:tcBorders>
              <w:right w:val="single" w:sz="4" w:space="0" w:color="auto"/>
            </w:tcBorders>
            <w:vAlign w:val="center"/>
          </w:tcPr>
          <w:p w14:paraId="303D6669"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Бейбітшілік сүйгіштік</w:t>
            </w:r>
          </w:p>
        </w:tc>
        <w:tc>
          <w:tcPr>
            <w:tcW w:w="396" w:type="pct"/>
            <w:tcBorders>
              <w:right w:val="single" w:sz="4" w:space="0" w:color="auto"/>
            </w:tcBorders>
            <w:vAlign w:val="center"/>
          </w:tcPr>
          <w:p w14:paraId="3E8E9167"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үйірлегіштік</w:t>
            </w:r>
          </w:p>
        </w:tc>
        <w:tc>
          <w:tcPr>
            <w:tcW w:w="412" w:type="pct"/>
            <w:tcBorders>
              <w:right w:val="single" w:sz="4" w:space="0" w:color="auto"/>
            </w:tcBorders>
            <w:vAlign w:val="center"/>
          </w:tcPr>
          <w:p w14:paraId="7E6CEC4A"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Аралардың мінез-құлқы</w:t>
            </w:r>
          </w:p>
        </w:tc>
      </w:tr>
      <w:tr w:rsidR="00D8223E" w:rsidRPr="003A3443" w14:paraId="3C0DB5AE" w14:textId="77777777" w:rsidTr="00FA03BD">
        <w:trPr>
          <w:trHeight w:val="236"/>
        </w:trPr>
        <w:tc>
          <w:tcPr>
            <w:tcW w:w="139" w:type="pct"/>
            <w:vAlign w:val="center"/>
          </w:tcPr>
          <w:p w14:paraId="45D99D50"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1.</w:t>
            </w:r>
          </w:p>
        </w:tc>
        <w:tc>
          <w:tcPr>
            <w:tcW w:w="635" w:type="pct"/>
            <w:vAlign w:val="center"/>
          </w:tcPr>
          <w:p w14:paraId="4874CFCB"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«Мыхмет» ЖК</w:t>
            </w:r>
          </w:p>
        </w:tc>
        <w:tc>
          <w:tcPr>
            <w:tcW w:w="632" w:type="pct"/>
            <w:vAlign w:val="center"/>
          </w:tcPr>
          <w:p w14:paraId="44546E65" w14:textId="7D468D1F"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Жетісу об</w:t>
            </w:r>
            <w:r w:rsidR="000D519B">
              <w:rPr>
                <w:rFonts w:ascii="Times New Roman" w:hAnsi="Times New Roman"/>
                <w:lang w:val="kk-KZ"/>
              </w:rPr>
              <w:t>л</w:t>
            </w:r>
            <w:r w:rsidRPr="003A3443">
              <w:rPr>
                <w:rFonts w:ascii="Times New Roman" w:hAnsi="Times New Roman"/>
                <w:lang w:val="kk-KZ"/>
              </w:rPr>
              <w:t>.,</w:t>
            </w:r>
          </w:p>
          <w:p w14:paraId="761BF5C0"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Текелі к</w:t>
            </w:r>
          </w:p>
        </w:tc>
        <w:tc>
          <w:tcPr>
            <w:tcW w:w="422" w:type="pct"/>
            <w:vAlign w:val="center"/>
          </w:tcPr>
          <w:p w14:paraId="29AFB785"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тау бөктері</w:t>
            </w:r>
          </w:p>
        </w:tc>
        <w:tc>
          <w:tcPr>
            <w:tcW w:w="331" w:type="pct"/>
            <w:vAlign w:val="center"/>
          </w:tcPr>
          <w:p w14:paraId="55202B07" w14:textId="77777777" w:rsidR="00FA03BD" w:rsidRPr="003A3443" w:rsidRDefault="00FA03BD" w:rsidP="006E6073">
            <w:pPr>
              <w:spacing w:after="0" w:line="240" w:lineRule="auto"/>
              <w:jc w:val="center"/>
              <w:rPr>
                <w:rFonts w:ascii="Times New Roman" w:hAnsi="Times New Roman"/>
                <w:i/>
              </w:rPr>
            </w:pPr>
            <w:r w:rsidRPr="003A3443">
              <w:rPr>
                <w:rFonts w:ascii="Times New Roman" w:hAnsi="Times New Roman"/>
                <w:i/>
                <w:lang w:val="en-US"/>
              </w:rPr>
              <w:t>A</w:t>
            </w:r>
            <w:r w:rsidRPr="003A3443">
              <w:rPr>
                <w:rFonts w:ascii="Times New Roman" w:hAnsi="Times New Roman"/>
                <w:i/>
              </w:rPr>
              <w:t>.</w:t>
            </w:r>
            <w:r w:rsidRPr="003A3443">
              <w:rPr>
                <w:rFonts w:ascii="Times New Roman" w:hAnsi="Times New Roman"/>
                <w:i/>
                <w:lang w:val="en-US"/>
              </w:rPr>
              <w:t>m</w:t>
            </w:r>
            <w:r w:rsidRPr="003A3443">
              <w:rPr>
                <w:rFonts w:ascii="Times New Roman" w:hAnsi="Times New Roman"/>
                <w:i/>
              </w:rPr>
              <w:t xml:space="preserve">. </w:t>
            </w:r>
            <w:r w:rsidRPr="003A3443">
              <w:rPr>
                <w:rFonts w:ascii="Times New Roman" w:hAnsi="Times New Roman"/>
                <w:i/>
                <w:lang w:val="en-US"/>
              </w:rPr>
              <w:t>carnica</w:t>
            </w:r>
          </w:p>
        </w:tc>
        <w:tc>
          <w:tcPr>
            <w:tcW w:w="358" w:type="pct"/>
            <w:tcBorders>
              <w:right w:val="single" w:sz="4" w:space="0" w:color="auto"/>
            </w:tcBorders>
            <w:vAlign w:val="center"/>
          </w:tcPr>
          <w:p w14:paraId="4E1F90D8"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100</w:t>
            </w:r>
          </w:p>
        </w:tc>
        <w:tc>
          <w:tcPr>
            <w:tcW w:w="414" w:type="pct"/>
            <w:tcBorders>
              <w:right w:val="single" w:sz="4" w:space="0" w:color="auto"/>
            </w:tcBorders>
            <w:vAlign w:val="center"/>
          </w:tcPr>
          <w:p w14:paraId="2C049E7D"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55 ± 0,46</w:t>
            </w:r>
          </w:p>
        </w:tc>
        <w:tc>
          <w:tcPr>
            <w:tcW w:w="460" w:type="pct"/>
            <w:tcBorders>
              <w:right w:val="single" w:sz="4" w:space="0" w:color="auto"/>
            </w:tcBorders>
            <w:vAlign w:val="center"/>
          </w:tcPr>
          <w:p w14:paraId="4840EA17"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550 ± 0,01</w:t>
            </w:r>
          </w:p>
        </w:tc>
        <w:tc>
          <w:tcPr>
            <w:tcW w:w="368" w:type="pct"/>
            <w:tcBorders>
              <w:right w:val="single" w:sz="4" w:space="0" w:color="auto"/>
            </w:tcBorders>
            <w:vAlign w:val="center"/>
          </w:tcPr>
          <w:p w14:paraId="7D615589"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3,5±0,012</w:t>
            </w:r>
          </w:p>
        </w:tc>
        <w:tc>
          <w:tcPr>
            <w:tcW w:w="432" w:type="pct"/>
            <w:tcBorders>
              <w:right w:val="single" w:sz="4" w:space="0" w:color="auto"/>
            </w:tcBorders>
            <w:vAlign w:val="center"/>
          </w:tcPr>
          <w:p w14:paraId="1A1B592A"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3,7±0,035</w:t>
            </w:r>
          </w:p>
        </w:tc>
        <w:tc>
          <w:tcPr>
            <w:tcW w:w="396" w:type="pct"/>
            <w:tcBorders>
              <w:right w:val="single" w:sz="4" w:space="0" w:color="auto"/>
            </w:tcBorders>
            <w:vAlign w:val="center"/>
          </w:tcPr>
          <w:p w14:paraId="2638656B"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3,6±0,01</w:t>
            </w:r>
          </w:p>
        </w:tc>
        <w:tc>
          <w:tcPr>
            <w:tcW w:w="412" w:type="pct"/>
            <w:tcBorders>
              <w:right w:val="single" w:sz="4" w:space="0" w:color="auto"/>
            </w:tcBorders>
            <w:vAlign w:val="center"/>
          </w:tcPr>
          <w:p w14:paraId="5C978672"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3,7±0,014</w:t>
            </w:r>
          </w:p>
        </w:tc>
      </w:tr>
      <w:tr w:rsidR="00D8223E" w:rsidRPr="003A3443" w14:paraId="7E675EE1" w14:textId="77777777" w:rsidTr="00FA03BD">
        <w:trPr>
          <w:trHeight w:val="236"/>
        </w:trPr>
        <w:tc>
          <w:tcPr>
            <w:tcW w:w="139" w:type="pct"/>
            <w:vMerge w:val="restart"/>
            <w:vAlign w:val="center"/>
          </w:tcPr>
          <w:p w14:paraId="74FFAE1F"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2.</w:t>
            </w:r>
          </w:p>
        </w:tc>
        <w:tc>
          <w:tcPr>
            <w:tcW w:w="635" w:type="pct"/>
            <w:vMerge w:val="restart"/>
            <w:vAlign w:val="center"/>
          </w:tcPr>
          <w:p w14:paraId="0FC7DA45"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"Вeequeen" ЖК</w:t>
            </w:r>
          </w:p>
        </w:tc>
        <w:tc>
          <w:tcPr>
            <w:tcW w:w="632" w:type="pct"/>
            <w:vMerge w:val="restart"/>
            <w:vAlign w:val="center"/>
          </w:tcPr>
          <w:p w14:paraId="010D380D" w14:textId="77777777" w:rsidR="00FA03BD" w:rsidRPr="003A3443" w:rsidRDefault="00FA03BD" w:rsidP="00FA03BD">
            <w:pPr>
              <w:spacing w:after="0" w:line="240" w:lineRule="auto"/>
              <w:jc w:val="both"/>
              <w:rPr>
                <w:rFonts w:ascii="Times New Roman" w:hAnsi="Times New Roman"/>
                <w:lang w:val="kk-KZ"/>
              </w:rPr>
            </w:pPr>
            <w:r w:rsidRPr="003A3443">
              <w:rPr>
                <w:rFonts w:ascii="Times New Roman" w:hAnsi="Times New Roman"/>
              </w:rPr>
              <w:t>Алматы Обл</w:t>
            </w:r>
            <w:r w:rsidRPr="003A3443">
              <w:rPr>
                <w:rFonts w:ascii="Times New Roman" w:hAnsi="Times New Roman"/>
                <w:lang w:val="kk-KZ"/>
              </w:rPr>
              <w:t>.,</w:t>
            </w:r>
          </w:p>
          <w:p w14:paraId="732BF9ED" w14:textId="77777777" w:rsidR="00FA03BD" w:rsidRPr="003A3443" w:rsidRDefault="00FA03BD" w:rsidP="00FA03BD">
            <w:pPr>
              <w:spacing w:after="0" w:line="240" w:lineRule="auto"/>
              <w:jc w:val="both"/>
              <w:rPr>
                <w:rFonts w:ascii="Times New Roman" w:hAnsi="Times New Roman"/>
                <w:lang w:val="kk-KZ"/>
              </w:rPr>
            </w:pPr>
            <w:r w:rsidRPr="003A3443">
              <w:rPr>
                <w:rFonts w:ascii="Times New Roman" w:hAnsi="Times New Roman"/>
              </w:rPr>
              <w:t>Еңбекшіқазақ ауданы Қазақстан</w:t>
            </w:r>
            <w:r w:rsidRPr="003A3443">
              <w:rPr>
                <w:rFonts w:ascii="Times New Roman" w:hAnsi="Times New Roman"/>
                <w:lang w:val="kk-KZ"/>
              </w:rPr>
              <w:t xml:space="preserve"> ауылы</w:t>
            </w:r>
          </w:p>
        </w:tc>
        <w:tc>
          <w:tcPr>
            <w:tcW w:w="422" w:type="pct"/>
            <w:vMerge w:val="restart"/>
            <w:vAlign w:val="center"/>
          </w:tcPr>
          <w:p w14:paraId="791FE392" w14:textId="79E4E839" w:rsidR="00FA03BD" w:rsidRPr="003A3443" w:rsidRDefault="00F13DC5" w:rsidP="006E6073">
            <w:pPr>
              <w:spacing w:after="0" w:line="240" w:lineRule="auto"/>
              <w:jc w:val="center"/>
              <w:rPr>
                <w:rFonts w:ascii="Times New Roman" w:hAnsi="Times New Roman"/>
              </w:rPr>
            </w:pPr>
            <w:r w:rsidRPr="003A3443">
              <w:rPr>
                <w:rFonts w:ascii="Times New Roman" w:hAnsi="Times New Roman"/>
              </w:rPr>
              <w:t>шөлейт</w:t>
            </w:r>
          </w:p>
        </w:tc>
        <w:tc>
          <w:tcPr>
            <w:tcW w:w="331" w:type="pct"/>
            <w:vAlign w:val="center"/>
          </w:tcPr>
          <w:p w14:paraId="576A41C3" w14:textId="77777777" w:rsidR="00FA03BD" w:rsidRPr="003A3443" w:rsidRDefault="00FA03BD" w:rsidP="006E6073">
            <w:pPr>
              <w:spacing w:after="0" w:line="240" w:lineRule="auto"/>
              <w:jc w:val="center"/>
              <w:rPr>
                <w:rFonts w:ascii="Times New Roman" w:hAnsi="Times New Roman"/>
                <w:i/>
                <w:lang w:val="en-US"/>
              </w:rPr>
            </w:pPr>
            <w:r w:rsidRPr="003A3443">
              <w:rPr>
                <w:rFonts w:ascii="Times New Roman" w:hAnsi="Times New Roman"/>
                <w:i/>
                <w:lang w:val="en-US"/>
              </w:rPr>
              <w:t>A.m. carnica</w:t>
            </w:r>
          </w:p>
        </w:tc>
        <w:tc>
          <w:tcPr>
            <w:tcW w:w="358" w:type="pct"/>
            <w:tcBorders>
              <w:bottom w:val="single" w:sz="4" w:space="0" w:color="auto"/>
              <w:right w:val="single" w:sz="4" w:space="0" w:color="auto"/>
            </w:tcBorders>
            <w:vAlign w:val="center"/>
          </w:tcPr>
          <w:p w14:paraId="2269BB12"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250</w:t>
            </w:r>
          </w:p>
        </w:tc>
        <w:tc>
          <w:tcPr>
            <w:tcW w:w="414" w:type="pct"/>
            <w:tcBorders>
              <w:right w:val="single" w:sz="4" w:space="0" w:color="auto"/>
            </w:tcBorders>
            <w:vAlign w:val="center"/>
          </w:tcPr>
          <w:p w14:paraId="4D3A643A"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32 ± 0,51</w:t>
            </w:r>
          </w:p>
        </w:tc>
        <w:tc>
          <w:tcPr>
            <w:tcW w:w="460" w:type="pct"/>
            <w:tcBorders>
              <w:right w:val="single" w:sz="4" w:space="0" w:color="auto"/>
            </w:tcBorders>
            <w:vAlign w:val="center"/>
          </w:tcPr>
          <w:p w14:paraId="5423D1DF"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320 ± 0,04</w:t>
            </w:r>
          </w:p>
        </w:tc>
        <w:tc>
          <w:tcPr>
            <w:tcW w:w="368" w:type="pct"/>
            <w:tcBorders>
              <w:right w:val="single" w:sz="4" w:space="0" w:color="auto"/>
            </w:tcBorders>
            <w:vAlign w:val="center"/>
          </w:tcPr>
          <w:p w14:paraId="7D3738D1"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3,6±0,021</w:t>
            </w:r>
          </w:p>
        </w:tc>
        <w:tc>
          <w:tcPr>
            <w:tcW w:w="432" w:type="pct"/>
            <w:tcBorders>
              <w:right w:val="single" w:sz="4" w:space="0" w:color="auto"/>
            </w:tcBorders>
            <w:vAlign w:val="center"/>
          </w:tcPr>
          <w:p w14:paraId="4A8B9DD7"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4,0±0,36</w:t>
            </w:r>
          </w:p>
        </w:tc>
        <w:tc>
          <w:tcPr>
            <w:tcW w:w="396" w:type="pct"/>
            <w:tcBorders>
              <w:right w:val="single" w:sz="4" w:space="0" w:color="auto"/>
            </w:tcBorders>
            <w:vAlign w:val="center"/>
          </w:tcPr>
          <w:p w14:paraId="69331AF1"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4,0±0,025</w:t>
            </w:r>
          </w:p>
        </w:tc>
        <w:tc>
          <w:tcPr>
            <w:tcW w:w="412" w:type="pct"/>
            <w:tcBorders>
              <w:right w:val="single" w:sz="4" w:space="0" w:color="auto"/>
            </w:tcBorders>
            <w:vAlign w:val="center"/>
          </w:tcPr>
          <w:p w14:paraId="689D8795"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3,8±0,058</w:t>
            </w:r>
          </w:p>
        </w:tc>
      </w:tr>
      <w:tr w:rsidR="00D8223E" w:rsidRPr="003A3443" w14:paraId="110DD886" w14:textId="77777777" w:rsidTr="00FA03BD">
        <w:trPr>
          <w:trHeight w:val="236"/>
        </w:trPr>
        <w:tc>
          <w:tcPr>
            <w:tcW w:w="139" w:type="pct"/>
            <w:vMerge/>
            <w:vAlign w:val="center"/>
          </w:tcPr>
          <w:p w14:paraId="5EAFD253" w14:textId="77777777" w:rsidR="00FA03BD" w:rsidRPr="003A3443" w:rsidRDefault="00FA03BD" w:rsidP="006E6073">
            <w:pPr>
              <w:spacing w:after="0" w:line="240" w:lineRule="auto"/>
              <w:jc w:val="center"/>
              <w:rPr>
                <w:rFonts w:ascii="Times New Roman" w:hAnsi="Times New Roman"/>
              </w:rPr>
            </w:pPr>
          </w:p>
        </w:tc>
        <w:tc>
          <w:tcPr>
            <w:tcW w:w="635" w:type="pct"/>
            <w:vMerge/>
            <w:vAlign w:val="center"/>
          </w:tcPr>
          <w:p w14:paraId="1A24AC45" w14:textId="77777777" w:rsidR="00FA03BD" w:rsidRPr="003A3443" w:rsidRDefault="00FA03BD" w:rsidP="006E6073">
            <w:pPr>
              <w:spacing w:after="0" w:line="240" w:lineRule="auto"/>
              <w:jc w:val="center"/>
              <w:rPr>
                <w:rFonts w:ascii="Times New Roman" w:hAnsi="Times New Roman"/>
              </w:rPr>
            </w:pPr>
          </w:p>
        </w:tc>
        <w:tc>
          <w:tcPr>
            <w:tcW w:w="632" w:type="pct"/>
            <w:vMerge/>
            <w:vAlign w:val="center"/>
          </w:tcPr>
          <w:p w14:paraId="0BF19F0C" w14:textId="77777777" w:rsidR="00FA03BD" w:rsidRPr="003A3443" w:rsidRDefault="00FA03BD" w:rsidP="00FA03BD">
            <w:pPr>
              <w:spacing w:after="0" w:line="240" w:lineRule="auto"/>
              <w:jc w:val="both"/>
              <w:rPr>
                <w:rFonts w:ascii="Times New Roman" w:hAnsi="Times New Roman"/>
              </w:rPr>
            </w:pPr>
          </w:p>
        </w:tc>
        <w:tc>
          <w:tcPr>
            <w:tcW w:w="422" w:type="pct"/>
            <w:vMerge/>
            <w:vAlign w:val="center"/>
          </w:tcPr>
          <w:p w14:paraId="4F6F49E1" w14:textId="77777777" w:rsidR="00FA03BD" w:rsidRPr="003A3443" w:rsidRDefault="00FA03BD" w:rsidP="006E6073">
            <w:pPr>
              <w:spacing w:after="0" w:line="240" w:lineRule="auto"/>
              <w:jc w:val="center"/>
              <w:rPr>
                <w:rFonts w:ascii="Times New Roman" w:hAnsi="Times New Roman"/>
              </w:rPr>
            </w:pPr>
          </w:p>
        </w:tc>
        <w:tc>
          <w:tcPr>
            <w:tcW w:w="331" w:type="pct"/>
            <w:vAlign w:val="center"/>
          </w:tcPr>
          <w:p w14:paraId="7B721141" w14:textId="77777777" w:rsidR="00FA03BD" w:rsidRPr="003A3443" w:rsidRDefault="00FA03BD" w:rsidP="006E6073">
            <w:pPr>
              <w:spacing w:after="0" w:line="240" w:lineRule="auto"/>
              <w:jc w:val="center"/>
              <w:rPr>
                <w:rFonts w:ascii="Times New Roman" w:hAnsi="Times New Roman"/>
                <w:i/>
              </w:rPr>
            </w:pPr>
            <w:r w:rsidRPr="003A3443">
              <w:rPr>
                <w:rFonts w:ascii="Times New Roman" w:hAnsi="Times New Roman"/>
                <w:i/>
                <w:lang w:val="en-US"/>
              </w:rPr>
              <w:t>A.m. carpatica</w:t>
            </w:r>
          </w:p>
        </w:tc>
        <w:tc>
          <w:tcPr>
            <w:tcW w:w="358" w:type="pct"/>
            <w:tcBorders>
              <w:top w:val="single" w:sz="4" w:space="0" w:color="auto"/>
              <w:right w:val="single" w:sz="4" w:space="0" w:color="auto"/>
            </w:tcBorders>
            <w:vAlign w:val="center"/>
          </w:tcPr>
          <w:p w14:paraId="620CE69E"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50</w:t>
            </w:r>
          </w:p>
        </w:tc>
        <w:tc>
          <w:tcPr>
            <w:tcW w:w="414" w:type="pct"/>
            <w:tcBorders>
              <w:right w:val="single" w:sz="4" w:space="0" w:color="auto"/>
            </w:tcBorders>
            <w:vAlign w:val="center"/>
          </w:tcPr>
          <w:p w14:paraId="23F82CEB"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30 ± 0,27</w:t>
            </w:r>
          </w:p>
        </w:tc>
        <w:tc>
          <w:tcPr>
            <w:tcW w:w="460" w:type="pct"/>
            <w:tcBorders>
              <w:right w:val="single" w:sz="4" w:space="0" w:color="auto"/>
            </w:tcBorders>
            <w:vAlign w:val="center"/>
          </w:tcPr>
          <w:p w14:paraId="02DFEDF8"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300 ± 0,01</w:t>
            </w:r>
          </w:p>
        </w:tc>
        <w:tc>
          <w:tcPr>
            <w:tcW w:w="368" w:type="pct"/>
            <w:tcBorders>
              <w:right w:val="single" w:sz="4" w:space="0" w:color="auto"/>
            </w:tcBorders>
            <w:vAlign w:val="center"/>
          </w:tcPr>
          <w:p w14:paraId="63B8F837"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3,7±0,032</w:t>
            </w:r>
          </w:p>
        </w:tc>
        <w:tc>
          <w:tcPr>
            <w:tcW w:w="432" w:type="pct"/>
            <w:tcBorders>
              <w:right w:val="single" w:sz="4" w:space="0" w:color="auto"/>
            </w:tcBorders>
            <w:vAlign w:val="center"/>
          </w:tcPr>
          <w:p w14:paraId="4A174DDE"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4,0±0,021</w:t>
            </w:r>
          </w:p>
        </w:tc>
        <w:tc>
          <w:tcPr>
            <w:tcW w:w="396" w:type="pct"/>
            <w:tcBorders>
              <w:right w:val="single" w:sz="4" w:space="0" w:color="auto"/>
            </w:tcBorders>
            <w:vAlign w:val="center"/>
          </w:tcPr>
          <w:p w14:paraId="7B13201A"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3,8±0,064</w:t>
            </w:r>
          </w:p>
        </w:tc>
        <w:tc>
          <w:tcPr>
            <w:tcW w:w="412" w:type="pct"/>
            <w:tcBorders>
              <w:right w:val="single" w:sz="4" w:space="0" w:color="auto"/>
            </w:tcBorders>
            <w:vAlign w:val="center"/>
          </w:tcPr>
          <w:p w14:paraId="27C37936"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3,7±0,59</w:t>
            </w:r>
          </w:p>
        </w:tc>
      </w:tr>
      <w:tr w:rsidR="00D8223E" w:rsidRPr="003A3443" w14:paraId="6B7ED339" w14:textId="77777777" w:rsidTr="00FA03BD">
        <w:trPr>
          <w:trHeight w:val="236"/>
        </w:trPr>
        <w:tc>
          <w:tcPr>
            <w:tcW w:w="139" w:type="pct"/>
            <w:vAlign w:val="center"/>
          </w:tcPr>
          <w:p w14:paraId="5B38403B"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3.</w:t>
            </w:r>
          </w:p>
        </w:tc>
        <w:tc>
          <w:tcPr>
            <w:tcW w:w="635" w:type="pct"/>
            <w:vAlign w:val="center"/>
          </w:tcPr>
          <w:p w14:paraId="1804F014" w14:textId="50E86AC0"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rPr>
              <w:t xml:space="preserve">"Маруп" </w:t>
            </w:r>
            <w:r w:rsidR="00264156" w:rsidRPr="003A3443">
              <w:rPr>
                <w:rFonts w:ascii="Times New Roman" w:hAnsi="Times New Roman"/>
                <w:lang w:val="kk-KZ"/>
              </w:rPr>
              <w:t>ШҚ</w:t>
            </w:r>
          </w:p>
        </w:tc>
        <w:tc>
          <w:tcPr>
            <w:tcW w:w="632" w:type="pct"/>
            <w:vAlign w:val="center"/>
          </w:tcPr>
          <w:p w14:paraId="107ADE2D" w14:textId="77777777" w:rsidR="00FA03BD" w:rsidRPr="003A3443" w:rsidRDefault="00FA03BD" w:rsidP="00FA03BD">
            <w:pPr>
              <w:spacing w:after="0" w:line="240" w:lineRule="auto"/>
              <w:jc w:val="both"/>
              <w:rPr>
                <w:rFonts w:ascii="Times New Roman" w:hAnsi="Times New Roman"/>
                <w:lang w:val="kk-KZ"/>
              </w:rPr>
            </w:pPr>
            <w:r w:rsidRPr="003A3443">
              <w:rPr>
                <w:rFonts w:ascii="Times New Roman" w:hAnsi="Times New Roman"/>
                <w:lang w:val="kk-KZ"/>
              </w:rPr>
              <w:t xml:space="preserve">Алматы Обл., Ұйғыр ауданы Шоңжы ауылы </w:t>
            </w:r>
          </w:p>
        </w:tc>
        <w:tc>
          <w:tcPr>
            <w:tcW w:w="422" w:type="pct"/>
            <w:vAlign w:val="center"/>
          </w:tcPr>
          <w:p w14:paraId="54AA0C95"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шөлейт</w:t>
            </w:r>
          </w:p>
        </w:tc>
        <w:tc>
          <w:tcPr>
            <w:tcW w:w="331" w:type="pct"/>
            <w:vAlign w:val="center"/>
          </w:tcPr>
          <w:p w14:paraId="1AB19EBA" w14:textId="77777777" w:rsidR="00FA03BD" w:rsidRPr="003A3443" w:rsidRDefault="00FA03BD" w:rsidP="006E6073">
            <w:pPr>
              <w:spacing w:after="0" w:line="240" w:lineRule="auto"/>
              <w:jc w:val="center"/>
              <w:rPr>
                <w:rFonts w:ascii="Times New Roman" w:hAnsi="Times New Roman"/>
                <w:i/>
              </w:rPr>
            </w:pPr>
            <w:r w:rsidRPr="003A3443">
              <w:rPr>
                <w:rFonts w:ascii="Times New Roman" w:hAnsi="Times New Roman"/>
                <w:i/>
                <w:lang w:val="en-US"/>
              </w:rPr>
              <w:t>A</w:t>
            </w:r>
            <w:r w:rsidRPr="003A3443">
              <w:rPr>
                <w:rFonts w:ascii="Times New Roman" w:hAnsi="Times New Roman"/>
                <w:i/>
              </w:rPr>
              <w:t>.</w:t>
            </w:r>
            <w:r w:rsidRPr="003A3443">
              <w:rPr>
                <w:rFonts w:ascii="Times New Roman" w:hAnsi="Times New Roman"/>
                <w:i/>
                <w:lang w:val="en-US"/>
              </w:rPr>
              <w:t>m</w:t>
            </w:r>
            <w:r w:rsidRPr="003A3443">
              <w:rPr>
                <w:rFonts w:ascii="Times New Roman" w:hAnsi="Times New Roman"/>
                <w:i/>
              </w:rPr>
              <w:t xml:space="preserve">. </w:t>
            </w:r>
            <w:r w:rsidRPr="003A3443">
              <w:rPr>
                <w:rFonts w:ascii="Times New Roman" w:hAnsi="Times New Roman"/>
                <w:i/>
                <w:lang w:val="en-US"/>
              </w:rPr>
              <w:t>carnica</w:t>
            </w:r>
          </w:p>
        </w:tc>
        <w:tc>
          <w:tcPr>
            <w:tcW w:w="358" w:type="pct"/>
            <w:tcBorders>
              <w:right w:val="single" w:sz="4" w:space="0" w:color="auto"/>
            </w:tcBorders>
            <w:vAlign w:val="center"/>
          </w:tcPr>
          <w:p w14:paraId="2B22FCF2"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150</w:t>
            </w:r>
          </w:p>
        </w:tc>
        <w:tc>
          <w:tcPr>
            <w:tcW w:w="414" w:type="pct"/>
            <w:tcBorders>
              <w:right w:val="single" w:sz="4" w:space="0" w:color="auto"/>
            </w:tcBorders>
            <w:vAlign w:val="center"/>
          </w:tcPr>
          <w:p w14:paraId="784E8C4E"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23 ± 0,29</w:t>
            </w:r>
          </w:p>
        </w:tc>
        <w:tc>
          <w:tcPr>
            <w:tcW w:w="460" w:type="pct"/>
            <w:tcBorders>
              <w:right w:val="single" w:sz="4" w:space="0" w:color="auto"/>
            </w:tcBorders>
            <w:vAlign w:val="center"/>
          </w:tcPr>
          <w:p w14:paraId="7869759B"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230 ±0,02</w:t>
            </w:r>
          </w:p>
        </w:tc>
        <w:tc>
          <w:tcPr>
            <w:tcW w:w="368" w:type="pct"/>
            <w:tcBorders>
              <w:right w:val="single" w:sz="4" w:space="0" w:color="auto"/>
            </w:tcBorders>
            <w:vAlign w:val="center"/>
          </w:tcPr>
          <w:p w14:paraId="00D1C375"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3,6±0,054</w:t>
            </w:r>
          </w:p>
        </w:tc>
        <w:tc>
          <w:tcPr>
            <w:tcW w:w="432" w:type="pct"/>
            <w:tcBorders>
              <w:right w:val="single" w:sz="4" w:space="0" w:color="auto"/>
            </w:tcBorders>
            <w:vAlign w:val="center"/>
          </w:tcPr>
          <w:p w14:paraId="0A4414A2"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3,7±0,21</w:t>
            </w:r>
          </w:p>
        </w:tc>
        <w:tc>
          <w:tcPr>
            <w:tcW w:w="396" w:type="pct"/>
            <w:tcBorders>
              <w:right w:val="single" w:sz="4" w:space="0" w:color="auto"/>
            </w:tcBorders>
            <w:vAlign w:val="center"/>
          </w:tcPr>
          <w:p w14:paraId="70D83602"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3,8±0,059</w:t>
            </w:r>
          </w:p>
        </w:tc>
        <w:tc>
          <w:tcPr>
            <w:tcW w:w="412" w:type="pct"/>
            <w:tcBorders>
              <w:right w:val="single" w:sz="4" w:space="0" w:color="auto"/>
            </w:tcBorders>
            <w:vAlign w:val="center"/>
          </w:tcPr>
          <w:p w14:paraId="319CE80C"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3,6±0,52</w:t>
            </w:r>
          </w:p>
        </w:tc>
      </w:tr>
      <w:tr w:rsidR="00D8223E" w:rsidRPr="003A3443" w14:paraId="28AEB060" w14:textId="77777777" w:rsidTr="00FA03BD">
        <w:trPr>
          <w:trHeight w:val="405"/>
        </w:trPr>
        <w:tc>
          <w:tcPr>
            <w:tcW w:w="139" w:type="pct"/>
            <w:vAlign w:val="center"/>
          </w:tcPr>
          <w:p w14:paraId="7B7A1AC1"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4.</w:t>
            </w:r>
          </w:p>
        </w:tc>
        <w:tc>
          <w:tcPr>
            <w:tcW w:w="635" w:type="pct"/>
            <w:vAlign w:val="center"/>
          </w:tcPr>
          <w:p w14:paraId="1661516E"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ЖК "Жамбо Тау Бал"</w:t>
            </w:r>
          </w:p>
        </w:tc>
        <w:tc>
          <w:tcPr>
            <w:tcW w:w="632" w:type="pct"/>
            <w:vAlign w:val="center"/>
          </w:tcPr>
          <w:p w14:paraId="2E7DB16B" w14:textId="77777777" w:rsidR="00FA03BD" w:rsidRPr="003A3443" w:rsidRDefault="00FA03BD" w:rsidP="00FA03BD">
            <w:pPr>
              <w:spacing w:after="0" w:line="240" w:lineRule="auto"/>
              <w:jc w:val="both"/>
              <w:rPr>
                <w:rFonts w:ascii="Times New Roman" w:hAnsi="Times New Roman"/>
                <w:lang w:val="kk-KZ"/>
              </w:rPr>
            </w:pPr>
            <w:r w:rsidRPr="003A3443">
              <w:rPr>
                <w:rFonts w:ascii="Times New Roman" w:hAnsi="Times New Roman"/>
              </w:rPr>
              <w:t>Жетісу облысы</w:t>
            </w:r>
            <w:r w:rsidRPr="003A3443">
              <w:rPr>
                <w:rFonts w:ascii="Times New Roman" w:hAnsi="Times New Roman"/>
                <w:lang w:val="kk-KZ"/>
              </w:rPr>
              <w:t>.,</w:t>
            </w:r>
          </w:p>
          <w:p w14:paraId="270C2226"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Текелі к</w:t>
            </w:r>
          </w:p>
        </w:tc>
        <w:tc>
          <w:tcPr>
            <w:tcW w:w="422" w:type="pct"/>
            <w:vAlign w:val="center"/>
          </w:tcPr>
          <w:p w14:paraId="1786E233"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тау бөктері</w:t>
            </w:r>
          </w:p>
        </w:tc>
        <w:tc>
          <w:tcPr>
            <w:tcW w:w="331" w:type="pct"/>
            <w:vAlign w:val="center"/>
          </w:tcPr>
          <w:p w14:paraId="2CA08290" w14:textId="77777777" w:rsidR="00FA03BD" w:rsidRPr="003A3443" w:rsidRDefault="00FA03BD" w:rsidP="006E6073">
            <w:pPr>
              <w:spacing w:after="0" w:line="240" w:lineRule="auto"/>
              <w:jc w:val="center"/>
              <w:rPr>
                <w:rFonts w:ascii="Times New Roman" w:hAnsi="Times New Roman"/>
                <w:i/>
                <w:lang w:val="en-US"/>
              </w:rPr>
            </w:pPr>
            <w:r w:rsidRPr="003A3443">
              <w:rPr>
                <w:rFonts w:ascii="Times New Roman" w:hAnsi="Times New Roman"/>
                <w:i/>
                <w:lang w:val="en-US"/>
              </w:rPr>
              <w:t>A.m. carnica</w:t>
            </w:r>
          </w:p>
        </w:tc>
        <w:tc>
          <w:tcPr>
            <w:tcW w:w="358" w:type="pct"/>
            <w:tcBorders>
              <w:right w:val="single" w:sz="4" w:space="0" w:color="auto"/>
            </w:tcBorders>
            <w:vAlign w:val="center"/>
          </w:tcPr>
          <w:p w14:paraId="24BDA575"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100</w:t>
            </w:r>
          </w:p>
        </w:tc>
        <w:tc>
          <w:tcPr>
            <w:tcW w:w="414" w:type="pct"/>
            <w:tcBorders>
              <w:right w:val="single" w:sz="4" w:space="0" w:color="auto"/>
            </w:tcBorders>
            <w:vAlign w:val="center"/>
          </w:tcPr>
          <w:p w14:paraId="1A813680"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25 ± 0,87</w:t>
            </w:r>
          </w:p>
        </w:tc>
        <w:tc>
          <w:tcPr>
            <w:tcW w:w="460" w:type="pct"/>
            <w:tcBorders>
              <w:right w:val="single" w:sz="4" w:space="0" w:color="auto"/>
            </w:tcBorders>
            <w:vAlign w:val="center"/>
          </w:tcPr>
          <w:p w14:paraId="6A147A6E"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250 ± 0,03</w:t>
            </w:r>
          </w:p>
        </w:tc>
        <w:tc>
          <w:tcPr>
            <w:tcW w:w="368" w:type="pct"/>
            <w:tcBorders>
              <w:right w:val="single" w:sz="4" w:space="0" w:color="auto"/>
            </w:tcBorders>
            <w:vAlign w:val="center"/>
          </w:tcPr>
          <w:p w14:paraId="2EA9B510"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3,5±0,057</w:t>
            </w:r>
          </w:p>
        </w:tc>
        <w:tc>
          <w:tcPr>
            <w:tcW w:w="432" w:type="pct"/>
            <w:tcBorders>
              <w:right w:val="single" w:sz="4" w:space="0" w:color="auto"/>
            </w:tcBorders>
            <w:vAlign w:val="center"/>
          </w:tcPr>
          <w:p w14:paraId="3F93FE41"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3,7±0,28</w:t>
            </w:r>
          </w:p>
        </w:tc>
        <w:tc>
          <w:tcPr>
            <w:tcW w:w="396" w:type="pct"/>
            <w:tcBorders>
              <w:right w:val="single" w:sz="4" w:space="0" w:color="auto"/>
            </w:tcBorders>
            <w:vAlign w:val="center"/>
          </w:tcPr>
          <w:p w14:paraId="2B8DDC7B"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3,7±0,025</w:t>
            </w:r>
          </w:p>
        </w:tc>
        <w:tc>
          <w:tcPr>
            <w:tcW w:w="412" w:type="pct"/>
            <w:tcBorders>
              <w:right w:val="single" w:sz="4" w:space="0" w:color="auto"/>
            </w:tcBorders>
            <w:vAlign w:val="center"/>
          </w:tcPr>
          <w:p w14:paraId="7C501E7E"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3,7±0,021</w:t>
            </w:r>
          </w:p>
        </w:tc>
      </w:tr>
      <w:tr w:rsidR="00D8223E" w:rsidRPr="003A3443" w14:paraId="4DD30A48" w14:textId="77777777" w:rsidTr="00FA03BD">
        <w:trPr>
          <w:trHeight w:val="236"/>
        </w:trPr>
        <w:tc>
          <w:tcPr>
            <w:tcW w:w="139" w:type="pct"/>
            <w:vAlign w:val="center"/>
          </w:tcPr>
          <w:p w14:paraId="50B11C3B"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5.</w:t>
            </w:r>
          </w:p>
        </w:tc>
        <w:tc>
          <w:tcPr>
            <w:tcW w:w="635" w:type="pct"/>
            <w:vAlign w:val="center"/>
          </w:tcPr>
          <w:p w14:paraId="3594D69B"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ЖК «Гулдала бал ара шаруашылығы»</w:t>
            </w:r>
          </w:p>
        </w:tc>
        <w:tc>
          <w:tcPr>
            <w:tcW w:w="632" w:type="pct"/>
            <w:vAlign w:val="center"/>
          </w:tcPr>
          <w:p w14:paraId="29F9C39D"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Алматы облысы</w:t>
            </w:r>
          </w:p>
          <w:p w14:paraId="6DD22690"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 xml:space="preserve">Талғар ауданы </w:t>
            </w:r>
          </w:p>
          <w:p w14:paraId="321E5BEC"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Гүлдала ауылы</w:t>
            </w:r>
          </w:p>
        </w:tc>
        <w:tc>
          <w:tcPr>
            <w:tcW w:w="422" w:type="pct"/>
            <w:vAlign w:val="center"/>
          </w:tcPr>
          <w:p w14:paraId="51B93F14"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дала</w:t>
            </w:r>
          </w:p>
        </w:tc>
        <w:tc>
          <w:tcPr>
            <w:tcW w:w="331" w:type="pct"/>
            <w:vAlign w:val="center"/>
          </w:tcPr>
          <w:p w14:paraId="4AB5D402" w14:textId="77777777" w:rsidR="00FA03BD" w:rsidRPr="003A3443" w:rsidRDefault="00FA03BD" w:rsidP="006E6073">
            <w:pPr>
              <w:spacing w:after="0" w:line="240" w:lineRule="auto"/>
              <w:jc w:val="center"/>
              <w:rPr>
                <w:rFonts w:ascii="Times New Roman" w:hAnsi="Times New Roman"/>
                <w:i/>
                <w:lang w:val="en-US"/>
              </w:rPr>
            </w:pPr>
            <w:r w:rsidRPr="003A3443">
              <w:rPr>
                <w:rFonts w:ascii="Times New Roman" w:hAnsi="Times New Roman"/>
                <w:i/>
                <w:lang w:val="en-US"/>
              </w:rPr>
              <w:t>A.m. carnica</w:t>
            </w:r>
          </w:p>
        </w:tc>
        <w:tc>
          <w:tcPr>
            <w:tcW w:w="358" w:type="pct"/>
            <w:tcBorders>
              <w:right w:val="single" w:sz="4" w:space="0" w:color="auto"/>
            </w:tcBorders>
            <w:vAlign w:val="center"/>
          </w:tcPr>
          <w:p w14:paraId="3C93203A"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250</w:t>
            </w:r>
          </w:p>
        </w:tc>
        <w:tc>
          <w:tcPr>
            <w:tcW w:w="414" w:type="pct"/>
            <w:tcBorders>
              <w:right w:val="single" w:sz="4" w:space="0" w:color="auto"/>
            </w:tcBorders>
            <w:vAlign w:val="center"/>
          </w:tcPr>
          <w:p w14:paraId="73482031"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10 ± 0,31</w:t>
            </w:r>
          </w:p>
        </w:tc>
        <w:tc>
          <w:tcPr>
            <w:tcW w:w="460" w:type="pct"/>
            <w:tcBorders>
              <w:right w:val="single" w:sz="4" w:space="0" w:color="auto"/>
            </w:tcBorders>
            <w:vAlign w:val="center"/>
          </w:tcPr>
          <w:p w14:paraId="3107F0D0"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150 ± 0,07</w:t>
            </w:r>
          </w:p>
        </w:tc>
        <w:tc>
          <w:tcPr>
            <w:tcW w:w="368" w:type="pct"/>
            <w:tcBorders>
              <w:right w:val="single" w:sz="4" w:space="0" w:color="auto"/>
            </w:tcBorders>
            <w:vAlign w:val="center"/>
          </w:tcPr>
          <w:p w14:paraId="18AE1C87"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3,7±0,098</w:t>
            </w:r>
          </w:p>
        </w:tc>
        <w:tc>
          <w:tcPr>
            <w:tcW w:w="432" w:type="pct"/>
            <w:tcBorders>
              <w:right w:val="single" w:sz="4" w:space="0" w:color="auto"/>
            </w:tcBorders>
            <w:vAlign w:val="center"/>
          </w:tcPr>
          <w:p w14:paraId="6A892D06"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3,8±0,014</w:t>
            </w:r>
          </w:p>
        </w:tc>
        <w:tc>
          <w:tcPr>
            <w:tcW w:w="396" w:type="pct"/>
            <w:tcBorders>
              <w:right w:val="single" w:sz="4" w:space="0" w:color="auto"/>
            </w:tcBorders>
            <w:vAlign w:val="center"/>
          </w:tcPr>
          <w:p w14:paraId="2B91320C"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3,8±0,024</w:t>
            </w:r>
          </w:p>
        </w:tc>
        <w:tc>
          <w:tcPr>
            <w:tcW w:w="412" w:type="pct"/>
            <w:tcBorders>
              <w:right w:val="single" w:sz="4" w:space="0" w:color="auto"/>
            </w:tcBorders>
            <w:vAlign w:val="center"/>
          </w:tcPr>
          <w:p w14:paraId="7C39BB4A"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4,0±0,36</w:t>
            </w:r>
          </w:p>
        </w:tc>
      </w:tr>
      <w:tr w:rsidR="00D8223E" w:rsidRPr="003A3443" w14:paraId="2BB20F92" w14:textId="77777777" w:rsidTr="00FA03BD">
        <w:trPr>
          <w:trHeight w:val="236"/>
        </w:trPr>
        <w:tc>
          <w:tcPr>
            <w:tcW w:w="139" w:type="pct"/>
            <w:vMerge w:val="restart"/>
            <w:vAlign w:val="center"/>
          </w:tcPr>
          <w:p w14:paraId="343E447F"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6.</w:t>
            </w:r>
          </w:p>
        </w:tc>
        <w:tc>
          <w:tcPr>
            <w:tcW w:w="635" w:type="pct"/>
            <w:vMerge w:val="restart"/>
            <w:vAlign w:val="center"/>
          </w:tcPr>
          <w:p w14:paraId="53D69BE5"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ҚазҰАЗУ оқу-тәжірибелік омарта</w:t>
            </w:r>
          </w:p>
        </w:tc>
        <w:tc>
          <w:tcPr>
            <w:tcW w:w="632" w:type="pct"/>
            <w:vMerge w:val="restart"/>
            <w:vAlign w:val="center"/>
          </w:tcPr>
          <w:p w14:paraId="6B277F46"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Алматы облысы</w:t>
            </w:r>
          </w:p>
          <w:p w14:paraId="654A8D86"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Еңбекшіқазақ ауданы Саймасай ауылы</w:t>
            </w:r>
          </w:p>
        </w:tc>
        <w:tc>
          <w:tcPr>
            <w:tcW w:w="422" w:type="pct"/>
            <w:vMerge w:val="restart"/>
            <w:vAlign w:val="center"/>
          </w:tcPr>
          <w:p w14:paraId="78243980"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дала</w:t>
            </w:r>
          </w:p>
        </w:tc>
        <w:tc>
          <w:tcPr>
            <w:tcW w:w="331" w:type="pct"/>
            <w:vAlign w:val="center"/>
          </w:tcPr>
          <w:p w14:paraId="20BECBF4" w14:textId="77777777" w:rsidR="00FA03BD" w:rsidRPr="003A3443" w:rsidRDefault="00FA03BD" w:rsidP="006E6073">
            <w:pPr>
              <w:spacing w:after="0" w:line="240" w:lineRule="auto"/>
              <w:jc w:val="center"/>
              <w:rPr>
                <w:rFonts w:ascii="Times New Roman" w:hAnsi="Times New Roman"/>
                <w:i/>
                <w:lang w:val="en-US"/>
              </w:rPr>
            </w:pPr>
            <w:r w:rsidRPr="003A3443">
              <w:rPr>
                <w:rFonts w:ascii="Times New Roman" w:hAnsi="Times New Roman"/>
                <w:i/>
                <w:lang w:val="en-US"/>
              </w:rPr>
              <w:t>A.m. carnica</w:t>
            </w:r>
          </w:p>
        </w:tc>
        <w:tc>
          <w:tcPr>
            <w:tcW w:w="358" w:type="pct"/>
            <w:vMerge w:val="restart"/>
            <w:tcBorders>
              <w:right w:val="single" w:sz="4" w:space="0" w:color="auto"/>
            </w:tcBorders>
            <w:vAlign w:val="center"/>
          </w:tcPr>
          <w:p w14:paraId="52A30B35"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20</w:t>
            </w:r>
          </w:p>
        </w:tc>
        <w:tc>
          <w:tcPr>
            <w:tcW w:w="414" w:type="pct"/>
            <w:tcBorders>
              <w:right w:val="single" w:sz="4" w:space="0" w:color="auto"/>
            </w:tcBorders>
            <w:vAlign w:val="center"/>
          </w:tcPr>
          <w:p w14:paraId="53F1D99A"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6 ± 0,09</w:t>
            </w:r>
          </w:p>
        </w:tc>
        <w:tc>
          <w:tcPr>
            <w:tcW w:w="460" w:type="pct"/>
            <w:tcBorders>
              <w:right w:val="single" w:sz="4" w:space="0" w:color="auto"/>
            </w:tcBorders>
            <w:vAlign w:val="center"/>
          </w:tcPr>
          <w:p w14:paraId="0035D1A0"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60 ± 0,01</w:t>
            </w:r>
          </w:p>
        </w:tc>
        <w:tc>
          <w:tcPr>
            <w:tcW w:w="368" w:type="pct"/>
            <w:tcBorders>
              <w:right w:val="single" w:sz="4" w:space="0" w:color="auto"/>
            </w:tcBorders>
            <w:vAlign w:val="center"/>
          </w:tcPr>
          <w:p w14:paraId="2BB79116"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3,5±0,025</w:t>
            </w:r>
          </w:p>
        </w:tc>
        <w:tc>
          <w:tcPr>
            <w:tcW w:w="432" w:type="pct"/>
            <w:tcBorders>
              <w:right w:val="single" w:sz="4" w:space="0" w:color="auto"/>
            </w:tcBorders>
            <w:vAlign w:val="center"/>
          </w:tcPr>
          <w:p w14:paraId="3C45C80B"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3,8±0,31</w:t>
            </w:r>
          </w:p>
        </w:tc>
        <w:tc>
          <w:tcPr>
            <w:tcW w:w="396" w:type="pct"/>
            <w:tcBorders>
              <w:right w:val="single" w:sz="4" w:space="0" w:color="auto"/>
            </w:tcBorders>
            <w:vAlign w:val="center"/>
          </w:tcPr>
          <w:p w14:paraId="5C18280F"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4,0±0,098</w:t>
            </w:r>
          </w:p>
        </w:tc>
        <w:tc>
          <w:tcPr>
            <w:tcW w:w="412" w:type="pct"/>
            <w:tcBorders>
              <w:right w:val="single" w:sz="4" w:space="0" w:color="auto"/>
            </w:tcBorders>
            <w:vAlign w:val="center"/>
          </w:tcPr>
          <w:p w14:paraId="25C5AE07"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3,8±0,047</w:t>
            </w:r>
          </w:p>
        </w:tc>
      </w:tr>
      <w:tr w:rsidR="00D8223E" w:rsidRPr="003A3443" w14:paraId="69CF6769" w14:textId="77777777" w:rsidTr="00FA03BD">
        <w:trPr>
          <w:trHeight w:val="236"/>
        </w:trPr>
        <w:tc>
          <w:tcPr>
            <w:tcW w:w="139" w:type="pct"/>
            <w:vMerge/>
            <w:vAlign w:val="center"/>
          </w:tcPr>
          <w:p w14:paraId="690C2363" w14:textId="77777777" w:rsidR="00FA03BD" w:rsidRPr="003A3443" w:rsidRDefault="00FA03BD" w:rsidP="006E6073">
            <w:pPr>
              <w:spacing w:after="0" w:line="240" w:lineRule="auto"/>
              <w:jc w:val="center"/>
              <w:rPr>
                <w:rFonts w:ascii="Times New Roman" w:hAnsi="Times New Roman"/>
              </w:rPr>
            </w:pPr>
          </w:p>
        </w:tc>
        <w:tc>
          <w:tcPr>
            <w:tcW w:w="635" w:type="pct"/>
            <w:vMerge/>
            <w:vAlign w:val="center"/>
          </w:tcPr>
          <w:p w14:paraId="11B67485" w14:textId="77777777" w:rsidR="00FA03BD" w:rsidRPr="003A3443" w:rsidRDefault="00FA03BD" w:rsidP="006E6073">
            <w:pPr>
              <w:spacing w:after="0" w:line="240" w:lineRule="auto"/>
              <w:jc w:val="center"/>
              <w:rPr>
                <w:rFonts w:ascii="Times New Roman" w:hAnsi="Times New Roman"/>
              </w:rPr>
            </w:pPr>
          </w:p>
        </w:tc>
        <w:tc>
          <w:tcPr>
            <w:tcW w:w="632" w:type="pct"/>
            <w:vMerge/>
            <w:vAlign w:val="center"/>
          </w:tcPr>
          <w:p w14:paraId="1FA0C6D8" w14:textId="77777777" w:rsidR="00FA03BD" w:rsidRPr="003A3443" w:rsidRDefault="00FA03BD" w:rsidP="00FA03BD">
            <w:pPr>
              <w:spacing w:after="0" w:line="240" w:lineRule="auto"/>
              <w:jc w:val="both"/>
              <w:rPr>
                <w:rFonts w:ascii="Times New Roman" w:hAnsi="Times New Roman"/>
              </w:rPr>
            </w:pPr>
          </w:p>
        </w:tc>
        <w:tc>
          <w:tcPr>
            <w:tcW w:w="422" w:type="pct"/>
            <w:vMerge/>
            <w:vAlign w:val="center"/>
          </w:tcPr>
          <w:p w14:paraId="75F90C9B" w14:textId="77777777" w:rsidR="00FA03BD" w:rsidRPr="003A3443" w:rsidRDefault="00FA03BD" w:rsidP="006E6073">
            <w:pPr>
              <w:spacing w:after="0" w:line="240" w:lineRule="auto"/>
              <w:jc w:val="center"/>
              <w:rPr>
                <w:rFonts w:ascii="Times New Roman" w:hAnsi="Times New Roman"/>
              </w:rPr>
            </w:pPr>
          </w:p>
        </w:tc>
        <w:tc>
          <w:tcPr>
            <w:tcW w:w="331" w:type="pct"/>
            <w:vAlign w:val="center"/>
          </w:tcPr>
          <w:p w14:paraId="6E6582BA" w14:textId="77777777" w:rsidR="00FA03BD" w:rsidRPr="003A3443" w:rsidRDefault="00FA03BD" w:rsidP="006E6073">
            <w:pPr>
              <w:spacing w:after="0" w:line="240" w:lineRule="auto"/>
              <w:jc w:val="center"/>
              <w:rPr>
                <w:rFonts w:ascii="Times New Roman" w:hAnsi="Times New Roman"/>
                <w:i/>
              </w:rPr>
            </w:pPr>
            <w:r w:rsidRPr="003A3443">
              <w:rPr>
                <w:rFonts w:ascii="Times New Roman" w:hAnsi="Times New Roman"/>
                <w:i/>
                <w:lang w:val="en-US"/>
              </w:rPr>
              <w:t>A</w:t>
            </w:r>
            <w:r w:rsidRPr="003A3443">
              <w:rPr>
                <w:rFonts w:ascii="Times New Roman" w:hAnsi="Times New Roman"/>
                <w:i/>
              </w:rPr>
              <w:t>.</w:t>
            </w:r>
            <w:r w:rsidRPr="003A3443">
              <w:rPr>
                <w:rFonts w:ascii="Times New Roman" w:hAnsi="Times New Roman"/>
                <w:i/>
                <w:lang w:val="en-US"/>
              </w:rPr>
              <w:t>m</w:t>
            </w:r>
            <w:r w:rsidRPr="003A3443">
              <w:rPr>
                <w:rFonts w:ascii="Times New Roman" w:hAnsi="Times New Roman"/>
                <w:i/>
              </w:rPr>
              <w:t xml:space="preserve">. </w:t>
            </w:r>
            <w:r w:rsidRPr="003A3443">
              <w:rPr>
                <w:rFonts w:ascii="Times New Roman" w:hAnsi="Times New Roman"/>
                <w:i/>
                <w:lang w:val="en-US"/>
              </w:rPr>
              <w:t>carpatica</w:t>
            </w:r>
          </w:p>
        </w:tc>
        <w:tc>
          <w:tcPr>
            <w:tcW w:w="358" w:type="pct"/>
            <w:vMerge/>
            <w:tcBorders>
              <w:right w:val="single" w:sz="4" w:space="0" w:color="auto"/>
            </w:tcBorders>
            <w:vAlign w:val="center"/>
          </w:tcPr>
          <w:p w14:paraId="4755137B" w14:textId="77777777" w:rsidR="00FA03BD" w:rsidRPr="003A3443" w:rsidRDefault="00FA03BD" w:rsidP="006E6073">
            <w:pPr>
              <w:spacing w:after="0" w:line="240" w:lineRule="auto"/>
              <w:jc w:val="center"/>
              <w:rPr>
                <w:rFonts w:ascii="Times New Roman" w:hAnsi="Times New Roman"/>
              </w:rPr>
            </w:pPr>
          </w:p>
        </w:tc>
        <w:tc>
          <w:tcPr>
            <w:tcW w:w="414" w:type="pct"/>
            <w:tcBorders>
              <w:right w:val="single" w:sz="4" w:space="0" w:color="auto"/>
            </w:tcBorders>
            <w:vAlign w:val="center"/>
          </w:tcPr>
          <w:p w14:paraId="25D91D8B" w14:textId="77777777" w:rsidR="00FA03BD" w:rsidRPr="003A3443" w:rsidRDefault="00FA03BD" w:rsidP="006E6073">
            <w:pPr>
              <w:spacing w:after="0" w:line="240" w:lineRule="auto"/>
              <w:jc w:val="center"/>
              <w:rPr>
                <w:rFonts w:ascii="Times New Roman" w:hAnsi="Times New Roman"/>
                <w:lang w:val="kk-KZ"/>
              </w:rPr>
            </w:pPr>
          </w:p>
        </w:tc>
        <w:tc>
          <w:tcPr>
            <w:tcW w:w="460" w:type="pct"/>
            <w:tcBorders>
              <w:right w:val="single" w:sz="4" w:space="0" w:color="auto"/>
            </w:tcBorders>
            <w:vAlign w:val="center"/>
          </w:tcPr>
          <w:p w14:paraId="154F1865" w14:textId="77777777" w:rsidR="00FA03BD" w:rsidRPr="003A3443" w:rsidRDefault="00FA03BD" w:rsidP="006E6073">
            <w:pPr>
              <w:spacing w:after="0" w:line="240" w:lineRule="auto"/>
              <w:jc w:val="center"/>
              <w:rPr>
                <w:rFonts w:ascii="Times New Roman" w:hAnsi="Times New Roman"/>
                <w:lang w:val="kk-KZ"/>
              </w:rPr>
            </w:pPr>
          </w:p>
        </w:tc>
        <w:tc>
          <w:tcPr>
            <w:tcW w:w="368" w:type="pct"/>
            <w:tcBorders>
              <w:right w:val="single" w:sz="4" w:space="0" w:color="auto"/>
            </w:tcBorders>
            <w:vAlign w:val="center"/>
          </w:tcPr>
          <w:p w14:paraId="16678554" w14:textId="77777777" w:rsidR="00FA03BD" w:rsidRPr="003A3443" w:rsidRDefault="00FA03BD" w:rsidP="006E6073">
            <w:pPr>
              <w:spacing w:after="0" w:line="240" w:lineRule="auto"/>
              <w:jc w:val="center"/>
              <w:rPr>
                <w:rFonts w:ascii="Times New Roman" w:hAnsi="Times New Roman"/>
                <w:lang w:val="kk-KZ"/>
              </w:rPr>
            </w:pPr>
          </w:p>
        </w:tc>
        <w:tc>
          <w:tcPr>
            <w:tcW w:w="432" w:type="pct"/>
            <w:tcBorders>
              <w:right w:val="single" w:sz="4" w:space="0" w:color="auto"/>
            </w:tcBorders>
            <w:vAlign w:val="center"/>
          </w:tcPr>
          <w:p w14:paraId="1C72A88E"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3,8±0,21</w:t>
            </w:r>
          </w:p>
        </w:tc>
        <w:tc>
          <w:tcPr>
            <w:tcW w:w="396" w:type="pct"/>
            <w:tcBorders>
              <w:right w:val="single" w:sz="4" w:space="0" w:color="auto"/>
            </w:tcBorders>
            <w:vAlign w:val="center"/>
          </w:tcPr>
          <w:p w14:paraId="75B91C89"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4,0±0,087</w:t>
            </w:r>
          </w:p>
        </w:tc>
        <w:tc>
          <w:tcPr>
            <w:tcW w:w="412" w:type="pct"/>
            <w:tcBorders>
              <w:right w:val="single" w:sz="4" w:space="0" w:color="auto"/>
            </w:tcBorders>
            <w:vAlign w:val="center"/>
          </w:tcPr>
          <w:p w14:paraId="5988A283"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3,8±0,054</w:t>
            </w:r>
          </w:p>
        </w:tc>
      </w:tr>
      <w:tr w:rsidR="00D8223E" w:rsidRPr="003A3443" w14:paraId="0998D24F" w14:textId="77777777" w:rsidTr="00FA03BD">
        <w:trPr>
          <w:trHeight w:val="236"/>
        </w:trPr>
        <w:tc>
          <w:tcPr>
            <w:tcW w:w="139" w:type="pct"/>
            <w:vAlign w:val="center"/>
          </w:tcPr>
          <w:p w14:paraId="54BF0F98"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7.</w:t>
            </w:r>
          </w:p>
        </w:tc>
        <w:tc>
          <w:tcPr>
            <w:tcW w:w="635" w:type="pct"/>
            <w:vAlign w:val="center"/>
          </w:tcPr>
          <w:p w14:paraId="40C61C00" w14:textId="3EDD0322" w:rsidR="00FA03BD" w:rsidRPr="003A3443" w:rsidRDefault="00153512" w:rsidP="006E6073">
            <w:pPr>
              <w:spacing w:after="0" w:line="240" w:lineRule="auto"/>
              <w:jc w:val="center"/>
              <w:rPr>
                <w:rFonts w:ascii="Times New Roman" w:hAnsi="Times New Roman"/>
              </w:rPr>
            </w:pPr>
            <w:r>
              <w:rPr>
                <w:rFonts w:ascii="Times New Roman" w:hAnsi="Times New Roman"/>
                <w:lang w:val="kk-KZ"/>
              </w:rPr>
              <w:t>"Тлеух</w:t>
            </w:r>
            <w:r w:rsidR="00FA03BD" w:rsidRPr="003A3443">
              <w:rPr>
                <w:rFonts w:ascii="Times New Roman" w:hAnsi="Times New Roman"/>
                <w:lang w:val="kk-KZ"/>
              </w:rPr>
              <w:t>ан" ЖК</w:t>
            </w:r>
          </w:p>
        </w:tc>
        <w:tc>
          <w:tcPr>
            <w:tcW w:w="632" w:type="pct"/>
            <w:vAlign w:val="center"/>
          </w:tcPr>
          <w:p w14:paraId="0B2D076B"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Жетісу</w:t>
            </w:r>
            <w:r w:rsidRPr="003A3443">
              <w:rPr>
                <w:rFonts w:ascii="Times New Roman" w:hAnsi="Times New Roman"/>
                <w:lang w:val="kk-KZ"/>
              </w:rPr>
              <w:t xml:space="preserve"> о</w:t>
            </w:r>
            <w:r w:rsidRPr="003A3443">
              <w:rPr>
                <w:rFonts w:ascii="Times New Roman" w:hAnsi="Times New Roman"/>
              </w:rPr>
              <w:t>бл</w:t>
            </w:r>
            <w:r w:rsidRPr="003A3443">
              <w:rPr>
                <w:rFonts w:ascii="Times New Roman" w:hAnsi="Times New Roman"/>
                <w:lang w:val="kk-KZ"/>
              </w:rPr>
              <w:t>.</w:t>
            </w:r>
            <w:r w:rsidRPr="003A3443">
              <w:rPr>
                <w:rFonts w:ascii="Times New Roman" w:hAnsi="Times New Roman"/>
              </w:rPr>
              <w:t>, Алакөл ауданы, Тоқжайлау ауылы</w:t>
            </w:r>
          </w:p>
        </w:tc>
        <w:tc>
          <w:tcPr>
            <w:tcW w:w="422" w:type="pct"/>
            <w:vAlign w:val="center"/>
          </w:tcPr>
          <w:p w14:paraId="5982380F"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таулы</w:t>
            </w:r>
          </w:p>
        </w:tc>
        <w:tc>
          <w:tcPr>
            <w:tcW w:w="331" w:type="pct"/>
            <w:vAlign w:val="center"/>
          </w:tcPr>
          <w:p w14:paraId="73AD8D62" w14:textId="77777777" w:rsidR="00FA03BD" w:rsidRPr="003A3443" w:rsidRDefault="00FA03BD" w:rsidP="006E6073">
            <w:pPr>
              <w:spacing w:after="0" w:line="240" w:lineRule="auto"/>
              <w:jc w:val="center"/>
              <w:rPr>
                <w:rFonts w:ascii="Times New Roman" w:hAnsi="Times New Roman"/>
                <w:i/>
              </w:rPr>
            </w:pPr>
            <w:r w:rsidRPr="003A3443">
              <w:rPr>
                <w:rFonts w:ascii="Times New Roman" w:hAnsi="Times New Roman"/>
                <w:i/>
                <w:lang w:val="en-US"/>
              </w:rPr>
              <w:t>A</w:t>
            </w:r>
            <w:r w:rsidRPr="003A3443">
              <w:rPr>
                <w:rFonts w:ascii="Times New Roman" w:hAnsi="Times New Roman"/>
                <w:i/>
              </w:rPr>
              <w:t>.</w:t>
            </w:r>
            <w:r w:rsidRPr="003A3443">
              <w:rPr>
                <w:rFonts w:ascii="Times New Roman" w:hAnsi="Times New Roman"/>
                <w:i/>
                <w:lang w:val="en-US"/>
              </w:rPr>
              <w:t>m</w:t>
            </w:r>
            <w:r w:rsidRPr="003A3443">
              <w:rPr>
                <w:rFonts w:ascii="Times New Roman" w:hAnsi="Times New Roman"/>
                <w:i/>
              </w:rPr>
              <w:t xml:space="preserve">. </w:t>
            </w:r>
            <w:r w:rsidRPr="003A3443">
              <w:rPr>
                <w:rFonts w:ascii="Times New Roman" w:hAnsi="Times New Roman"/>
                <w:i/>
                <w:lang w:val="en-US"/>
              </w:rPr>
              <w:t>carnica</w:t>
            </w:r>
          </w:p>
        </w:tc>
        <w:tc>
          <w:tcPr>
            <w:tcW w:w="358" w:type="pct"/>
            <w:tcBorders>
              <w:right w:val="single" w:sz="4" w:space="0" w:color="auto"/>
            </w:tcBorders>
            <w:vAlign w:val="center"/>
          </w:tcPr>
          <w:p w14:paraId="6415E50E"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850</w:t>
            </w:r>
          </w:p>
        </w:tc>
        <w:tc>
          <w:tcPr>
            <w:tcW w:w="414" w:type="pct"/>
            <w:tcBorders>
              <w:right w:val="single" w:sz="4" w:space="0" w:color="auto"/>
            </w:tcBorders>
            <w:vAlign w:val="center"/>
          </w:tcPr>
          <w:p w14:paraId="37013F0D"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15 ± 0,17</w:t>
            </w:r>
          </w:p>
        </w:tc>
        <w:tc>
          <w:tcPr>
            <w:tcW w:w="460" w:type="pct"/>
            <w:tcBorders>
              <w:right w:val="single" w:sz="4" w:space="0" w:color="auto"/>
            </w:tcBorders>
            <w:vAlign w:val="center"/>
          </w:tcPr>
          <w:p w14:paraId="45DC9DF4"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300 ± 0,02</w:t>
            </w:r>
          </w:p>
        </w:tc>
        <w:tc>
          <w:tcPr>
            <w:tcW w:w="368" w:type="pct"/>
            <w:tcBorders>
              <w:right w:val="single" w:sz="4" w:space="0" w:color="auto"/>
            </w:tcBorders>
            <w:vAlign w:val="center"/>
          </w:tcPr>
          <w:p w14:paraId="3BA47760"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3,7±0,047</w:t>
            </w:r>
          </w:p>
        </w:tc>
        <w:tc>
          <w:tcPr>
            <w:tcW w:w="432" w:type="pct"/>
            <w:tcBorders>
              <w:right w:val="single" w:sz="4" w:space="0" w:color="auto"/>
            </w:tcBorders>
            <w:vAlign w:val="center"/>
          </w:tcPr>
          <w:p w14:paraId="2F8480A2"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4,0±0,02</w:t>
            </w:r>
          </w:p>
        </w:tc>
        <w:tc>
          <w:tcPr>
            <w:tcW w:w="396" w:type="pct"/>
            <w:tcBorders>
              <w:right w:val="single" w:sz="4" w:space="0" w:color="auto"/>
            </w:tcBorders>
            <w:vAlign w:val="center"/>
          </w:tcPr>
          <w:p w14:paraId="094789C4"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3,8±0,074</w:t>
            </w:r>
          </w:p>
        </w:tc>
        <w:tc>
          <w:tcPr>
            <w:tcW w:w="412" w:type="pct"/>
            <w:tcBorders>
              <w:right w:val="single" w:sz="4" w:space="0" w:color="auto"/>
            </w:tcBorders>
            <w:vAlign w:val="center"/>
          </w:tcPr>
          <w:p w14:paraId="187CDF8D"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4,0±0,053</w:t>
            </w:r>
          </w:p>
        </w:tc>
      </w:tr>
      <w:tr w:rsidR="00D8223E" w:rsidRPr="003A3443" w14:paraId="647E1010" w14:textId="77777777" w:rsidTr="00FA03BD">
        <w:trPr>
          <w:trHeight w:val="236"/>
        </w:trPr>
        <w:tc>
          <w:tcPr>
            <w:tcW w:w="139" w:type="pct"/>
            <w:vAlign w:val="center"/>
          </w:tcPr>
          <w:p w14:paraId="46C8C903"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8.</w:t>
            </w:r>
          </w:p>
        </w:tc>
        <w:tc>
          <w:tcPr>
            <w:tcW w:w="635" w:type="pct"/>
            <w:vAlign w:val="center"/>
          </w:tcPr>
          <w:p w14:paraId="1FD4474B"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lang w:val="kk-KZ"/>
              </w:rPr>
              <w:t>"Нестеренко" ЖК</w:t>
            </w:r>
          </w:p>
        </w:tc>
        <w:tc>
          <w:tcPr>
            <w:tcW w:w="632" w:type="pct"/>
            <w:vAlign w:val="center"/>
          </w:tcPr>
          <w:p w14:paraId="2DBFBB80"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Жетісу облысы</w:t>
            </w:r>
            <w:r w:rsidRPr="003A3443">
              <w:rPr>
                <w:rFonts w:ascii="Times New Roman" w:hAnsi="Times New Roman"/>
                <w:lang w:val="kk-KZ"/>
              </w:rPr>
              <w:t>.</w:t>
            </w:r>
            <w:r w:rsidRPr="003A3443">
              <w:rPr>
                <w:rFonts w:ascii="Times New Roman" w:hAnsi="Times New Roman"/>
              </w:rPr>
              <w:t>, Кербұлақ</w:t>
            </w:r>
          </w:p>
          <w:p w14:paraId="2F88DA45"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 xml:space="preserve"> аудан, ауыл</w:t>
            </w:r>
          </w:p>
          <w:p w14:paraId="302A4875" w14:textId="77777777" w:rsidR="00FA03BD" w:rsidRPr="003A3443" w:rsidRDefault="00FA03BD" w:rsidP="00FA03BD">
            <w:pPr>
              <w:spacing w:after="0" w:line="240" w:lineRule="auto"/>
              <w:jc w:val="both"/>
              <w:rPr>
                <w:rFonts w:ascii="Times New Roman" w:hAnsi="Times New Roman"/>
              </w:rPr>
            </w:pPr>
            <w:r w:rsidRPr="003A3443">
              <w:rPr>
                <w:rFonts w:ascii="Times New Roman" w:hAnsi="Times New Roman"/>
              </w:rPr>
              <w:t>Қоғалы</w:t>
            </w:r>
          </w:p>
        </w:tc>
        <w:tc>
          <w:tcPr>
            <w:tcW w:w="422" w:type="pct"/>
            <w:vAlign w:val="center"/>
          </w:tcPr>
          <w:p w14:paraId="612A7D9A"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тау бөктері</w:t>
            </w:r>
          </w:p>
        </w:tc>
        <w:tc>
          <w:tcPr>
            <w:tcW w:w="331" w:type="pct"/>
            <w:vAlign w:val="center"/>
          </w:tcPr>
          <w:p w14:paraId="362179A0" w14:textId="77777777" w:rsidR="00FA03BD" w:rsidRPr="003A3443" w:rsidRDefault="00FA03BD" w:rsidP="006E6073">
            <w:pPr>
              <w:spacing w:after="0" w:line="240" w:lineRule="auto"/>
              <w:jc w:val="center"/>
              <w:rPr>
                <w:rFonts w:ascii="Times New Roman" w:hAnsi="Times New Roman"/>
                <w:i/>
              </w:rPr>
            </w:pPr>
            <w:r w:rsidRPr="003A3443">
              <w:rPr>
                <w:rFonts w:ascii="Times New Roman" w:hAnsi="Times New Roman"/>
                <w:i/>
                <w:lang w:val="en-US"/>
              </w:rPr>
              <w:t>A</w:t>
            </w:r>
            <w:r w:rsidRPr="003A3443">
              <w:rPr>
                <w:rFonts w:ascii="Times New Roman" w:hAnsi="Times New Roman"/>
                <w:i/>
              </w:rPr>
              <w:t>.</w:t>
            </w:r>
            <w:r w:rsidRPr="003A3443">
              <w:rPr>
                <w:rFonts w:ascii="Times New Roman" w:hAnsi="Times New Roman"/>
                <w:i/>
                <w:lang w:val="en-US"/>
              </w:rPr>
              <w:t>m</w:t>
            </w:r>
            <w:r w:rsidRPr="003A3443">
              <w:rPr>
                <w:rFonts w:ascii="Times New Roman" w:hAnsi="Times New Roman"/>
                <w:i/>
              </w:rPr>
              <w:t xml:space="preserve">. </w:t>
            </w:r>
            <w:r w:rsidRPr="003A3443">
              <w:rPr>
                <w:rFonts w:ascii="Times New Roman" w:hAnsi="Times New Roman"/>
                <w:i/>
                <w:lang w:val="en-US"/>
              </w:rPr>
              <w:t>carnica</w:t>
            </w:r>
          </w:p>
        </w:tc>
        <w:tc>
          <w:tcPr>
            <w:tcW w:w="358" w:type="pct"/>
            <w:tcBorders>
              <w:right w:val="single" w:sz="4" w:space="0" w:color="auto"/>
            </w:tcBorders>
            <w:vAlign w:val="center"/>
          </w:tcPr>
          <w:p w14:paraId="3D43D28E" w14:textId="77777777" w:rsidR="00FA03BD" w:rsidRPr="003A3443" w:rsidRDefault="00FA03BD" w:rsidP="006E6073">
            <w:pPr>
              <w:spacing w:after="0" w:line="240" w:lineRule="auto"/>
              <w:jc w:val="center"/>
              <w:rPr>
                <w:rFonts w:ascii="Times New Roman" w:hAnsi="Times New Roman"/>
              </w:rPr>
            </w:pPr>
            <w:r w:rsidRPr="003A3443">
              <w:rPr>
                <w:rFonts w:ascii="Times New Roman" w:hAnsi="Times New Roman"/>
              </w:rPr>
              <w:t>100</w:t>
            </w:r>
          </w:p>
        </w:tc>
        <w:tc>
          <w:tcPr>
            <w:tcW w:w="414" w:type="pct"/>
            <w:tcBorders>
              <w:right w:val="single" w:sz="4" w:space="0" w:color="auto"/>
            </w:tcBorders>
            <w:vAlign w:val="center"/>
          </w:tcPr>
          <w:p w14:paraId="6DF16CD9"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23 ± 0,87</w:t>
            </w:r>
          </w:p>
        </w:tc>
        <w:tc>
          <w:tcPr>
            <w:tcW w:w="460" w:type="pct"/>
            <w:tcBorders>
              <w:right w:val="single" w:sz="4" w:space="0" w:color="auto"/>
            </w:tcBorders>
            <w:vAlign w:val="center"/>
          </w:tcPr>
          <w:p w14:paraId="61E9A3D0"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230 ± 0,02</w:t>
            </w:r>
          </w:p>
        </w:tc>
        <w:tc>
          <w:tcPr>
            <w:tcW w:w="368" w:type="pct"/>
            <w:tcBorders>
              <w:right w:val="single" w:sz="4" w:space="0" w:color="auto"/>
            </w:tcBorders>
            <w:vAlign w:val="center"/>
          </w:tcPr>
          <w:p w14:paraId="5B3E3A74"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3,6±0,058</w:t>
            </w:r>
          </w:p>
        </w:tc>
        <w:tc>
          <w:tcPr>
            <w:tcW w:w="432" w:type="pct"/>
            <w:tcBorders>
              <w:right w:val="single" w:sz="4" w:space="0" w:color="auto"/>
            </w:tcBorders>
            <w:vAlign w:val="center"/>
          </w:tcPr>
          <w:p w14:paraId="7D555073"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3,8±0,014</w:t>
            </w:r>
          </w:p>
        </w:tc>
        <w:tc>
          <w:tcPr>
            <w:tcW w:w="396" w:type="pct"/>
            <w:tcBorders>
              <w:right w:val="single" w:sz="4" w:space="0" w:color="auto"/>
            </w:tcBorders>
            <w:vAlign w:val="center"/>
          </w:tcPr>
          <w:p w14:paraId="4CFC4396"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3,7±0,045</w:t>
            </w:r>
          </w:p>
        </w:tc>
        <w:tc>
          <w:tcPr>
            <w:tcW w:w="412" w:type="pct"/>
            <w:tcBorders>
              <w:right w:val="single" w:sz="4" w:space="0" w:color="auto"/>
            </w:tcBorders>
            <w:vAlign w:val="center"/>
          </w:tcPr>
          <w:p w14:paraId="04B9BC6B" w14:textId="77777777" w:rsidR="00FA03BD" w:rsidRPr="003A3443" w:rsidRDefault="00FA03BD" w:rsidP="006E6073">
            <w:pPr>
              <w:spacing w:after="0" w:line="240" w:lineRule="auto"/>
              <w:jc w:val="center"/>
              <w:rPr>
                <w:rFonts w:ascii="Times New Roman" w:hAnsi="Times New Roman"/>
                <w:lang w:val="kk-KZ"/>
              </w:rPr>
            </w:pPr>
            <w:r w:rsidRPr="003A3443">
              <w:rPr>
                <w:rFonts w:ascii="Times New Roman" w:hAnsi="Times New Roman"/>
                <w:lang w:val="kk-KZ"/>
              </w:rPr>
              <w:t>3,8±0,069</w:t>
            </w:r>
          </w:p>
        </w:tc>
      </w:tr>
    </w:tbl>
    <w:p w14:paraId="533B22AF" w14:textId="77777777" w:rsidR="00FA03BD" w:rsidRPr="003A3443" w:rsidRDefault="00FA03BD" w:rsidP="001F12A4">
      <w:pPr>
        <w:ind w:firstLine="708"/>
        <w:jc w:val="both"/>
        <w:rPr>
          <w:lang w:val="kk-KZ"/>
        </w:rPr>
        <w:sectPr w:rsidR="00FA03BD" w:rsidRPr="003A3443" w:rsidSect="00DB61E2">
          <w:pgSz w:w="16838" w:h="11906" w:orient="landscape"/>
          <w:pgMar w:top="1701" w:right="1134" w:bottom="851" w:left="1134" w:header="709" w:footer="709" w:gutter="0"/>
          <w:cols w:space="708"/>
          <w:docGrid w:linePitch="360"/>
        </w:sectPr>
      </w:pPr>
    </w:p>
    <w:p w14:paraId="1EAE6A7E" w14:textId="77777777" w:rsidR="00FA03BD" w:rsidRPr="003A3443" w:rsidRDefault="00FA03BD" w:rsidP="00FA03BD">
      <w:pPr>
        <w:pStyle w:val="a7"/>
        <w:ind w:left="0" w:firstLine="708"/>
        <w:rPr>
          <w:b/>
          <w:bCs/>
        </w:rPr>
      </w:pPr>
      <w:r w:rsidRPr="003A3443">
        <w:rPr>
          <w:b/>
          <w:bCs/>
        </w:rPr>
        <w:lastRenderedPageBreak/>
        <w:t xml:space="preserve">3.3 Оңтүстік-Шығыс Қазақстандағы </w:t>
      </w:r>
      <w:r w:rsidRPr="003A3443">
        <w:rPr>
          <w:b/>
          <w:bCs/>
          <w:i/>
          <w:iCs/>
        </w:rPr>
        <w:t xml:space="preserve">Apis mellifera  </w:t>
      </w:r>
      <w:r w:rsidRPr="003A3443">
        <w:rPr>
          <w:b/>
          <w:bCs/>
        </w:rPr>
        <w:t>бал араларының морфометриялық сипаттамаларына қоршаған ортаның әсері</w:t>
      </w:r>
    </w:p>
    <w:p w14:paraId="6C7103B7" w14:textId="2F0AD032" w:rsidR="00985987" w:rsidRPr="003A3443" w:rsidRDefault="00985987" w:rsidP="00FA03B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Тәжірибелік жұмысп</w:t>
      </w:r>
      <w:r w:rsidR="005718C3">
        <w:rPr>
          <w:rFonts w:ascii="Times New Roman" w:hAnsi="Times New Roman"/>
          <w:sz w:val="28"/>
          <w:szCs w:val="28"/>
          <w:lang w:val="kk-KZ"/>
        </w:rPr>
        <w:t>е</w:t>
      </w:r>
      <w:r w:rsidRPr="003A3443">
        <w:rPr>
          <w:rFonts w:ascii="Times New Roman" w:hAnsi="Times New Roman"/>
          <w:sz w:val="28"/>
          <w:szCs w:val="28"/>
          <w:lang w:val="kk-KZ"/>
        </w:rPr>
        <w:t xml:space="preserve">н қамтылған 8 омарта шаруашылығқтарының араларын </w:t>
      </w:r>
      <w:r w:rsidR="001C64B1" w:rsidRPr="003A3443">
        <w:rPr>
          <w:rFonts w:ascii="Times New Roman" w:hAnsi="Times New Roman"/>
          <w:sz w:val="28"/>
          <w:szCs w:val="28"/>
          <w:lang w:val="kk-KZ"/>
        </w:rPr>
        <w:t xml:space="preserve">морфометриялық әдіспен зерттеу арқылы ара қанаттарының жән тарзальдық индекстерінің денгейлерінің табиғи-климаттық ерекшеліктеріне баланысты салыстырмалы түрде талдау жасалынды. </w:t>
      </w:r>
    </w:p>
    <w:p w14:paraId="4AD09612" w14:textId="77777777" w:rsidR="00DA412B" w:rsidRPr="003A3443" w:rsidRDefault="00752303" w:rsidP="00DA412B">
      <w:pPr>
        <w:pStyle w:val="af"/>
        <w:spacing w:before="0" w:beforeAutospacing="0" w:after="0" w:afterAutospacing="0"/>
        <w:ind w:firstLine="708"/>
        <w:jc w:val="both"/>
        <w:rPr>
          <w:sz w:val="28"/>
          <w:szCs w:val="28"/>
          <w:lang w:val="kk-KZ"/>
        </w:rPr>
      </w:pPr>
      <w:r w:rsidRPr="003A3443">
        <w:rPr>
          <w:sz w:val="28"/>
          <w:szCs w:val="28"/>
          <w:lang w:val="kk-KZ"/>
        </w:rPr>
        <w:t xml:space="preserve">Зерттеу барысында </w:t>
      </w:r>
      <w:r w:rsidRPr="003A3443">
        <w:rPr>
          <w:rStyle w:val="af9"/>
          <w:rFonts w:eastAsiaTheme="majorEastAsia"/>
          <w:b w:val="0"/>
          <w:sz w:val="28"/>
          <w:szCs w:val="28"/>
          <w:lang w:val="kk-KZ"/>
        </w:rPr>
        <w:t>әртүрлі аймақтардағы ара шаруашылықтарының морфометриялық көрсеткіштері</w:t>
      </w:r>
      <w:r w:rsidRPr="003A3443">
        <w:rPr>
          <w:sz w:val="28"/>
          <w:szCs w:val="28"/>
          <w:lang w:val="kk-KZ"/>
        </w:rPr>
        <w:t xml:space="preserve">, соның ішінде </w:t>
      </w:r>
      <w:r w:rsidRPr="003A3443">
        <w:rPr>
          <w:rStyle w:val="af9"/>
          <w:rFonts w:eastAsiaTheme="majorEastAsia"/>
          <w:b w:val="0"/>
          <w:sz w:val="28"/>
          <w:szCs w:val="28"/>
          <w:lang w:val="kk-KZ"/>
        </w:rPr>
        <w:t>кубитальді индекс, гантельді индекс, дискоидальді ығысулар және тарзалдық индекс</w:t>
      </w:r>
      <w:r w:rsidRPr="003A3443">
        <w:rPr>
          <w:sz w:val="28"/>
          <w:szCs w:val="28"/>
          <w:lang w:val="kk-KZ"/>
        </w:rPr>
        <w:t xml:space="preserve"> талданды. Бұл көрсеткіштер </w:t>
      </w:r>
      <w:r w:rsidRPr="003A3443">
        <w:rPr>
          <w:rStyle w:val="af9"/>
          <w:rFonts w:eastAsiaTheme="majorEastAsia"/>
          <w:b w:val="0"/>
          <w:sz w:val="28"/>
          <w:szCs w:val="28"/>
          <w:lang w:val="kk-KZ"/>
        </w:rPr>
        <w:t>аралардың генетикалық әлеуетін, өнімділігі мен бейімделу қабілетін бағалау үшін маңызды</w:t>
      </w:r>
      <w:r w:rsidRPr="003A3443">
        <w:rPr>
          <w:sz w:val="28"/>
          <w:szCs w:val="28"/>
          <w:lang w:val="kk-KZ"/>
        </w:rPr>
        <w:t xml:space="preserve"> болып табылады.</w:t>
      </w:r>
    </w:p>
    <w:p w14:paraId="651E4FF1" w14:textId="05E95D20" w:rsidR="00DA412B" w:rsidRPr="003A3443" w:rsidRDefault="00752303" w:rsidP="00DA412B">
      <w:pPr>
        <w:pStyle w:val="af"/>
        <w:spacing w:before="0" w:beforeAutospacing="0" w:after="0" w:afterAutospacing="0"/>
        <w:ind w:firstLine="708"/>
        <w:jc w:val="both"/>
        <w:rPr>
          <w:sz w:val="28"/>
          <w:szCs w:val="28"/>
          <w:lang w:val="kk-KZ"/>
        </w:rPr>
      </w:pPr>
      <w:r w:rsidRPr="003A3443">
        <w:rPr>
          <w:sz w:val="28"/>
          <w:szCs w:val="28"/>
          <w:lang w:val="kk-KZ"/>
        </w:rPr>
        <w:t xml:space="preserve">Кубитальді индекс </w:t>
      </w:r>
      <w:r w:rsidRPr="003A3443">
        <w:rPr>
          <w:rStyle w:val="af9"/>
          <w:rFonts w:eastAsiaTheme="majorEastAsia"/>
          <w:b w:val="0"/>
          <w:sz w:val="28"/>
          <w:szCs w:val="28"/>
          <w:lang w:val="kk-KZ"/>
        </w:rPr>
        <w:t>аралардың қанат құрылымының ерекшеліктерін сипаттайды</w:t>
      </w:r>
      <w:r w:rsidRPr="003A3443">
        <w:rPr>
          <w:sz w:val="28"/>
          <w:szCs w:val="28"/>
          <w:lang w:val="kk-KZ"/>
        </w:rPr>
        <w:t xml:space="preserve"> және олардың генетикалық тұрақтылығы мен өнімділігінің көрсеткіші болып табылады. Ең </w:t>
      </w:r>
      <w:r w:rsidRPr="003A3443">
        <w:rPr>
          <w:rStyle w:val="af9"/>
          <w:rFonts w:eastAsiaTheme="majorEastAsia"/>
          <w:b w:val="0"/>
          <w:sz w:val="28"/>
          <w:szCs w:val="28"/>
          <w:lang w:val="kk-KZ"/>
        </w:rPr>
        <w:t>жоғары кубитальді индекс</w:t>
      </w:r>
      <w:r w:rsidRPr="003A3443">
        <w:rPr>
          <w:sz w:val="28"/>
          <w:szCs w:val="28"/>
          <w:lang w:val="kk-KZ"/>
        </w:rPr>
        <w:t xml:space="preserve"> </w:t>
      </w:r>
      <w:r w:rsidRPr="003A3443">
        <w:rPr>
          <w:rStyle w:val="af9"/>
          <w:rFonts w:eastAsiaTheme="majorEastAsia"/>
          <w:b w:val="0"/>
          <w:sz w:val="28"/>
          <w:szCs w:val="28"/>
          <w:lang w:val="kk-KZ"/>
        </w:rPr>
        <w:t>ҚазҰАЗУ оқу-тәжірибелік омарта шаруашылығында</w:t>
      </w:r>
      <w:r w:rsidRPr="003A3443">
        <w:rPr>
          <w:sz w:val="28"/>
          <w:szCs w:val="28"/>
          <w:lang w:val="kk-KZ"/>
        </w:rPr>
        <w:t xml:space="preserve"> тіркелді (</w:t>
      </w:r>
      <w:r w:rsidRPr="003A3443">
        <w:rPr>
          <w:rStyle w:val="af9"/>
          <w:rFonts w:eastAsiaTheme="majorEastAsia"/>
          <w:b w:val="0"/>
          <w:sz w:val="28"/>
          <w:szCs w:val="28"/>
          <w:lang w:val="kk-KZ"/>
        </w:rPr>
        <w:t>2,74 ± 0,07</w:t>
      </w:r>
      <w:r w:rsidRPr="003A3443">
        <w:rPr>
          <w:sz w:val="28"/>
          <w:szCs w:val="28"/>
          <w:lang w:val="kk-KZ"/>
        </w:rPr>
        <w:t xml:space="preserve">). Бұл </w:t>
      </w:r>
      <w:r w:rsidRPr="003A3443">
        <w:rPr>
          <w:rStyle w:val="af9"/>
          <w:rFonts w:eastAsiaTheme="majorEastAsia"/>
          <w:b w:val="0"/>
          <w:sz w:val="28"/>
          <w:szCs w:val="28"/>
          <w:lang w:val="kk-KZ"/>
        </w:rPr>
        <w:t>аралардың жоғары өнімділігі мен бейімделу қабілетін</w:t>
      </w:r>
      <w:r w:rsidRPr="003A3443">
        <w:rPr>
          <w:sz w:val="28"/>
          <w:szCs w:val="28"/>
          <w:lang w:val="kk-KZ"/>
        </w:rPr>
        <w:t xml:space="preserve">, сондай-ақ </w:t>
      </w:r>
      <w:r w:rsidRPr="003A3443">
        <w:rPr>
          <w:rStyle w:val="af9"/>
          <w:rFonts w:eastAsiaTheme="majorEastAsia"/>
          <w:b w:val="0"/>
          <w:sz w:val="28"/>
          <w:szCs w:val="28"/>
          <w:lang w:val="kk-KZ"/>
        </w:rPr>
        <w:t>селекциялық құндылығын</w:t>
      </w:r>
      <w:r w:rsidRPr="003A3443">
        <w:rPr>
          <w:sz w:val="28"/>
          <w:szCs w:val="28"/>
          <w:lang w:val="kk-KZ"/>
        </w:rPr>
        <w:t xml:space="preserve"> көрсетеді.</w:t>
      </w:r>
      <w:r w:rsidR="00DA412B" w:rsidRPr="003A3443">
        <w:rPr>
          <w:sz w:val="28"/>
          <w:szCs w:val="28"/>
          <w:lang w:val="kk-KZ"/>
        </w:rPr>
        <w:t xml:space="preserve"> </w:t>
      </w:r>
      <w:r w:rsidRPr="003A3443">
        <w:rPr>
          <w:sz w:val="28"/>
          <w:szCs w:val="28"/>
          <w:lang w:val="kk-KZ"/>
        </w:rPr>
        <w:t xml:space="preserve">Ең </w:t>
      </w:r>
      <w:r w:rsidRPr="003A3443">
        <w:rPr>
          <w:rStyle w:val="af9"/>
          <w:rFonts w:eastAsiaTheme="majorEastAsia"/>
          <w:b w:val="0"/>
          <w:sz w:val="28"/>
          <w:szCs w:val="28"/>
          <w:lang w:val="kk-KZ"/>
        </w:rPr>
        <w:t>төменгі кубитальді индекс</w:t>
      </w:r>
      <w:r w:rsidRPr="003A3443">
        <w:rPr>
          <w:sz w:val="28"/>
          <w:szCs w:val="28"/>
          <w:lang w:val="kk-KZ"/>
        </w:rPr>
        <w:t xml:space="preserve"> </w:t>
      </w:r>
      <w:r w:rsidRPr="003A3443">
        <w:rPr>
          <w:rStyle w:val="af9"/>
          <w:rFonts w:eastAsiaTheme="majorEastAsia"/>
          <w:b w:val="0"/>
          <w:sz w:val="28"/>
          <w:szCs w:val="28"/>
          <w:lang w:val="kk-KZ"/>
        </w:rPr>
        <w:t>ЖК "Жамбо-тау балы"</w:t>
      </w:r>
      <w:r w:rsidRPr="003A3443">
        <w:rPr>
          <w:sz w:val="28"/>
          <w:szCs w:val="28"/>
          <w:lang w:val="kk-KZ"/>
        </w:rPr>
        <w:t xml:space="preserve"> шаруашылығында анықталды (</w:t>
      </w:r>
      <w:r w:rsidRPr="003A3443">
        <w:rPr>
          <w:rStyle w:val="af9"/>
          <w:rFonts w:eastAsiaTheme="majorEastAsia"/>
          <w:b w:val="0"/>
          <w:sz w:val="28"/>
          <w:szCs w:val="28"/>
          <w:lang w:val="kk-KZ"/>
        </w:rPr>
        <w:t>2,27 ± 0,05</w:t>
      </w:r>
      <w:r w:rsidRPr="003A3443">
        <w:rPr>
          <w:sz w:val="28"/>
          <w:szCs w:val="28"/>
          <w:lang w:val="kk-KZ"/>
        </w:rPr>
        <w:t xml:space="preserve">). Бұл </w:t>
      </w:r>
      <w:r w:rsidRPr="003A3443">
        <w:rPr>
          <w:rStyle w:val="af9"/>
          <w:rFonts w:eastAsiaTheme="majorEastAsia"/>
          <w:b w:val="0"/>
          <w:sz w:val="28"/>
          <w:szCs w:val="28"/>
          <w:lang w:val="kk-KZ"/>
        </w:rPr>
        <w:t>селекциялық жұмыстарды күшейту қажеттілігін</w:t>
      </w:r>
      <w:r w:rsidRPr="003A3443">
        <w:rPr>
          <w:sz w:val="28"/>
          <w:szCs w:val="28"/>
          <w:lang w:val="kk-KZ"/>
        </w:rPr>
        <w:t xml:space="preserve"> және </w:t>
      </w:r>
      <w:r w:rsidRPr="003A3443">
        <w:rPr>
          <w:rStyle w:val="af9"/>
          <w:rFonts w:eastAsiaTheme="majorEastAsia"/>
          <w:b w:val="0"/>
          <w:sz w:val="28"/>
          <w:szCs w:val="28"/>
          <w:lang w:val="kk-KZ"/>
        </w:rPr>
        <w:t>аралардың табиғи-климаттық жағдайларға бейімделуінің әлсіздігін</w:t>
      </w:r>
      <w:r w:rsidRPr="003A3443">
        <w:rPr>
          <w:sz w:val="28"/>
          <w:szCs w:val="28"/>
          <w:lang w:val="kk-KZ"/>
        </w:rPr>
        <w:t xml:space="preserve"> білдіреді.</w:t>
      </w:r>
      <w:r w:rsidR="00DA412B" w:rsidRPr="003A3443">
        <w:rPr>
          <w:sz w:val="28"/>
          <w:szCs w:val="28"/>
          <w:lang w:val="kk-KZ"/>
        </w:rPr>
        <w:t xml:space="preserve"> </w:t>
      </w:r>
      <w:r w:rsidRPr="003A3443">
        <w:rPr>
          <w:sz w:val="28"/>
          <w:szCs w:val="28"/>
          <w:lang w:val="kk-KZ"/>
        </w:rPr>
        <w:t xml:space="preserve">Тау бөктеріндегі </w:t>
      </w:r>
      <w:r w:rsidR="00153512">
        <w:rPr>
          <w:rStyle w:val="af9"/>
          <w:rFonts w:eastAsiaTheme="majorEastAsia"/>
          <w:b w:val="0"/>
          <w:sz w:val="28"/>
          <w:szCs w:val="28"/>
          <w:lang w:val="kk-KZ"/>
        </w:rPr>
        <w:t>Гүлдала бал</w:t>
      </w:r>
      <w:r w:rsidRPr="003A3443">
        <w:rPr>
          <w:rStyle w:val="af9"/>
          <w:rFonts w:eastAsiaTheme="majorEastAsia"/>
          <w:b w:val="0"/>
          <w:sz w:val="28"/>
          <w:szCs w:val="28"/>
          <w:lang w:val="kk-KZ"/>
        </w:rPr>
        <w:t xml:space="preserve"> ара шаруашылығы</w:t>
      </w:r>
      <w:r w:rsidRPr="003A3443">
        <w:rPr>
          <w:sz w:val="28"/>
          <w:szCs w:val="28"/>
          <w:lang w:val="kk-KZ"/>
        </w:rPr>
        <w:t xml:space="preserve"> (</w:t>
      </w:r>
      <w:r w:rsidRPr="003A3443">
        <w:rPr>
          <w:rStyle w:val="af9"/>
          <w:rFonts w:eastAsiaTheme="majorEastAsia"/>
          <w:b w:val="0"/>
          <w:sz w:val="28"/>
          <w:szCs w:val="28"/>
          <w:lang w:val="kk-KZ"/>
        </w:rPr>
        <w:t>2,57 ± 0,05</w:t>
      </w:r>
      <w:r w:rsidRPr="003A3443">
        <w:rPr>
          <w:sz w:val="28"/>
          <w:szCs w:val="28"/>
          <w:lang w:val="kk-KZ"/>
        </w:rPr>
        <w:t xml:space="preserve">) және </w:t>
      </w:r>
      <w:r w:rsidRPr="003A3443">
        <w:rPr>
          <w:rStyle w:val="af9"/>
          <w:rFonts w:eastAsiaTheme="majorEastAsia"/>
          <w:b w:val="0"/>
          <w:sz w:val="28"/>
          <w:szCs w:val="28"/>
          <w:lang w:val="kk-KZ"/>
        </w:rPr>
        <w:t>"Нестеренко" ЖК</w:t>
      </w:r>
      <w:r w:rsidRPr="003A3443">
        <w:rPr>
          <w:sz w:val="28"/>
          <w:szCs w:val="28"/>
          <w:lang w:val="kk-KZ"/>
        </w:rPr>
        <w:t xml:space="preserve"> (</w:t>
      </w:r>
      <w:r w:rsidRPr="003A3443">
        <w:rPr>
          <w:rStyle w:val="af9"/>
          <w:rFonts w:eastAsiaTheme="majorEastAsia"/>
          <w:b w:val="0"/>
          <w:sz w:val="28"/>
          <w:szCs w:val="28"/>
          <w:lang w:val="kk-KZ"/>
        </w:rPr>
        <w:t>2,72 ± 0,30</w:t>
      </w:r>
      <w:r w:rsidRPr="003A3443">
        <w:rPr>
          <w:sz w:val="28"/>
          <w:szCs w:val="28"/>
          <w:lang w:val="kk-KZ"/>
        </w:rPr>
        <w:t>) орташа көрсеткіштерге ие болды.</w:t>
      </w:r>
    </w:p>
    <w:p w14:paraId="2503BFC2" w14:textId="475A8892" w:rsidR="00DA412B" w:rsidRPr="003A3443" w:rsidRDefault="00752303" w:rsidP="00DA412B">
      <w:pPr>
        <w:pStyle w:val="af"/>
        <w:spacing w:before="0" w:beforeAutospacing="0" w:after="0" w:afterAutospacing="0"/>
        <w:ind w:firstLine="708"/>
        <w:jc w:val="both"/>
        <w:rPr>
          <w:sz w:val="28"/>
          <w:szCs w:val="28"/>
          <w:lang w:val="kk-KZ"/>
        </w:rPr>
      </w:pPr>
      <w:r w:rsidRPr="003A3443">
        <w:rPr>
          <w:sz w:val="28"/>
          <w:szCs w:val="28"/>
          <w:lang w:val="kk-KZ"/>
        </w:rPr>
        <w:t xml:space="preserve">Гантельді индекс </w:t>
      </w:r>
      <w:r w:rsidRPr="003A3443">
        <w:rPr>
          <w:rStyle w:val="af9"/>
          <w:rFonts w:eastAsiaTheme="majorEastAsia"/>
          <w:b w:val="0"/>
          <w:sz w:val="28"/>
          <w:szCs w:val="28"/>
          <w:lang w:val="kk-KZ"/>
        </w:rPr>
        <w:t>аралардың морфологиялық тұрақтылығын, табиғи ортаға бейімделу қабілетін және экологиялық икемділігін сипаттайды</w:t>
      </w:r>
      <w:r w:rsidRPr="003A3443">
        <w:rPr>
          <w:sz w:val="28"/>
          <w:szCs w:val="28"/>
          <w:lang w:val="kk-KZ"/>
        </w:rPr>
        <w:t>.</w:t>
      </w:r>
      <w:r w:rsidR="00DA412B" w:rsidRPr="003A3443">
        <w:rPr>
          <w:sz w:val="28"/>
          <w:szCs w:val="28"/>
          <w:lang w:val="kk-KZ"/>
        </w:rPr>
        <w:t xml:space="preserve"> </w:t>
      </w:r>
      <w:r w:rsidRPr="003A3443">
        <w:rPr>
          <w:rStyle w:val="af9"/>
          <w:rFonts w:eastAsiaTheme="majorEastAsia"/>
          <w:b w:val="0"/>
          <w:sz w:val="28"/>
          <w:szCs w:val="28"/>
          <w:lang w:val="kk-KZ"/>
        </w:rPr>
        <w:t>Зерттелген шаруашылықтарда гантельді индекс 0,92-ден 1,11 аралығында өзгерді</w:t>
      </w:r>
      <w:r w:rsidRPr="003A3443">
        <w:rPr>
          <w:sz w:val="28"/>
          <w:szCs w:val="28"/>
          <w:lang w:val="kk-KZ"/>
        </w:rPr>
        <w:t>.</w:t>
      </w:r>
      <w:r w:rsidR="00DA412B" w:rsidRPr="003A3443">
        <w:rPr>
          <w:sz w:val="28"/>
          <w:szCs w:val="28"/>
          <w:lang w:val="kk-KZ"/>
        </w:rPr>
        <w:t xml:space="preserve"> </w:t>
      </w:r>
      <w:r w:rsidRPr="003A3443">
        <w:rPr>
          <w:sz w:val="28"/>
          <w:szCs w:val="28"/>
          <w:lang w:val="kk-KZ"/>
        </w:rPr>
        <w:t xml:space="preserve">Ең </w:t>
      </w:r>
      <w:r w:rsidRPr="003A3443">
        <w:rPr>
          <w:rStyle w:val="af9"/>
          <w:rFonts w:eastAsiaTheme="majorEastAsia"/>
          <w:b w:val="0"/>
          <w:sz w:val="28"/>
          <w:szCs w:val="28"/>
          <w:lang w:val="kk-KZ"/>
        </w:rPr>
        <w:t>жоғары гантельді индекс</w:t>
      </w:r>
      <w:r w:rsidRPr="003A3443">
        <w:rPr>
          <w:sz w:val="28"/>
          <w:szCs w:val="28"/>
          <w:lang w:val="kk-KZ"/>
        </w:rPr>
        <w:t xml:space="preserve"> </w:t>
      </w:r>
      <w:r w:rsidRPr="003A3443">
        <w:rPr>
          <w:rStyle w:val="af9"/>
          <w:rFonts w:eastAsiaTheme="majorEastAsia"/>
          <w:b w:val="0"/>
          <w:sz w:val="28"/>
          <w:szCs w:val="28"/>
          <w:lang w:val="kk-KZ"/>
        </w:rPr>
        <w:t>ҚазҰАЗУ оқу-тәжірибелік омарта шаруашылығында</w:t>
      </w:r>
      <w:r w:rsidRPr="003A3443">
        <w:rPr>
          <w:sz w:val="28"/>
          <w:szCs w:val="28"/>
          <w:lang w:val="kk-KZ"/>
        </w:rPr>
        <w:t xml:space="preserve"> (</w:t>
      </w:r>
      <w:r w:rsidRPr="003A3443">
        <w:rPr>
          <w:rStyle w:val="af9"/>
          <w:rFonts w:eastAsiaTheme="majorEastAsia"/>
          <w:b w:val="0"/>
          <w:sz w:val="28"/>
          <w:szCs w:val="28"/>
          <w:lang w:val="kk-KZ"/>
        </w:rPr>
        <w:t>1,03 ± 0,01</w:t>
      </w:r>
      <w:r w:rsidRPr="003A3443">
        <w:rPr>
          <w:sz w:val="28"/>
          <w:szCs w:val="28"/>
          <w:lang w:val="kk-KZ"/>
        </w:rPr>
        <w:t xml:space="preserve">) және </w:t>
      </w:r>
      <w:r w:rsidRPr="003A3443">
        <w:rPr>
          <w:rStyle w:val="af9"/>
          <w:rFonts w:eastAsiaTheme="majorEastAsia"/>
          <w:b w:val="0"/>
          <w:sz w:val="28"/>
          <w:szCs w:val="28"/>
          <w:lang w:val="kk-KZ"/>
        </w:rPr>
        <w:t>"Нестеренко" ЖК</w:t>
      </w:r>
      <w:r w:rsidRPr="003A3443">
        <w:rPr>
          <w:sz w:val="28"/>
          <w:szCs w:val="28"/>
          <w:lang w:val="kk-KZ"/>
        </w:rPr>
        <w:t xml:space="preserve"> (</w:t>
      </w:r>
      <w:r w:rsidRPr="003A3443">
        <w:rPr>
          <w:rStyle w:val="af9"/>
          <w:rFonts w:eastAsiaTheme="majorEastAsia"/>
          <w:b w:val="0"/>
          <w:sz w:val="28"/>
          <w:szCs w:val="28"/>
          <w:lang w:val="kk-KZ"/>
        </w:rPr>
        <w:t>1,03 ± 0,01</w:t>
      </w:r>
      <w:r w:rsidRPr="003A3443">
        <w:rPr>
          <w:sz w:val="28"/>
          <w:szCs w:val="28"/>
          <w:lang w:val="kk-KZ"/>
        </w:rPr>
        <w:t>) тіркелді.</w:t>
      </w:r>
      <w:r w:rsidR="00DA412B" w:rsidRPr="003A3443">
        <w:rPr>
          <w:sz w:val="28"/>
          <w:szCs w:val="28"/>
          <w:lang w:val="kk-KZ"/>
        </w:rPr>
        <w:t xml:space="preserve"> </w:t>
      </w:r>
      <w:r w:rsidRPr="003A3443">
        <w:rPr>
          <w:rStyle w:val="af9"/>
          <w:rFonts w:eastAsiaTheme="majorEastAsia"/>
          <w:b w:val="0"/>
          <w:sz w:val="28"/>
          <w:szCs w:val="28"/>
          <w:lang w:val="kk-KZ"/>
        </w:rPr>
        <w:t>Ең төменгі көрсеткіш</w:t>
      </w:r>
      <w:r w:rsidRPr="003A3443">
        <w:rPr>
          <w:sz w:val="28"/>
          <w:szCs w:val="28"/>
          <w:lang w:val="kk-KZ"/>
        </w:rPr>
        <w:t xml:space="preserve"> </w:t>
      </w:r>
      <w:r w:rsidR="00153512">
        <w:rPr>
          <w:rStyle w:val="af9"/>
          <w:rFonts w:eastAsiaTheme="majorEastAsia"/>
          <w:b w:val="0"/>
          <w:sz w:val="28"/>
          <w:szCs w:val="28"/>
          <w:lang w:val="kk-KZ"/>
        </w:rPr>
        <w:t>"Мыхмет</w:t>
      </w:r>
      <w:r w:rsidRPr="003A3443">
        <w:rPr>
          <w:rStyle w:val="af9"/>
          <w:rFonts w:eastAsiaTheme="majorEastAsia"/>
          <w:b w:val="0"/>
          <w:sz w:val="28"/>
          <w:szCs w:val="28"/>
          <w:lang w:val="kk-KZ"/>
        </w:rPr>
        <w:t>" ЖК</w:t>
      </w:r>
      <w:r w:rsidRPr="003A3443">
        <w:rPr>
          <w:sz w:val="28"/>
          <w:szCs w:val="28"/>
          <w:lang w:val="kk-KZ"/>
        </w:rPr>
        <w:t xml:space="preserve"> шаруашылығында (</w:t>
      </w:r>
      <w:r w:rsidRPr="003A3443">
        <w:rPr>
          <w:rStyle w:val="af9"/>
          <w:rFonts w:eastAsiaTheme="majorEastAsia"/>
          <w:b w:val="0"/>
          <w:sz w:val="28"/>
          <w:szCs w:val="28"/>
          <w:lang w:val="kk-KZ"/>
        </w:rPr>
        <w:t>0,92 ± 0,01</w:t>
      </w:r>
      <w:r w:rsidRPr="003A3443">
        <w:rPr>
          <w:sz w:val="28"/>
          <w:szCs w:val="28"/>
          <w:lang w:val="kk-KZ"/>
        </w:rPr>
        <w:t xml:space="preserve">), бұл </w:t>
      </w:r>
      <w:r w:rsidRPr="003A3443">
        <w:rPr>
          <w:rStyle w:val="af9"/>
          <w:rFonts w:eastAsiaTheme="majorEastAsia"/>
          <w:b w:val="0"/>
          <w:sz w:val="28"/>
          <w:szCs w:val="28"/>
          <w:lang w:val="kk-KZ"/>
        </w:rPr>
        <w:t>аралардың морфологиялық тұрақтылығы төмен екенін</w:t>
      </w:r>
      <w:r w:rsidRPr="003A3443">
        <w:rPr>
          <w:sz w:val="28"/>
          <w:szCs w:val="28"/>
          <w:lang w:val="kk-KZ"/>
        </w:rPr>
        <w:t xml:space="preserve"> және </w:t>
      </w:r>
      <w:r w:rsidRPr="003A3443">
        <w:rPr>
          <w:rStyle w:val="af9"/>
          <w:rFonts w:eastAsiaTheme="majorEastAsia"/>
          <w:b w:val="0"/>
          <w:sz w:val="28"/>
          <w:szCs w:val="28"/>
          <w:lang w:val="kk-KZ"/>
        </w:rPr>
        <w:t>генетикалық әртүрлілікке әсер ету қажеттігін</w:t>
      </w:r>
      <w:r w:rsidRPr="003A3443">
        <w:rPr>
          <w:sz w:val="28"/>
          <w:szCs w:val="28"/>
          <w:lang w:val="kk-KZ"/>
        </w:rPr>
        <w:t xml:space="preserve"> көрсетеді.</w:t>
      </w:r>
      <w:r w:rsidR="00DA412B" w:rsidRPr="003A3443">
        <w:rPr>
          <w:sz w:val="28"/>
          <w:szCs w:val="28"/>
          <w:lang w:val="kk-KZ"/>
        </w:rPr>
        <w:t xml:space="preserve"> </w:t>
      </w:r>
    </w:p>
    <w:p w14:paraId="782386BE" w14:textId="12354675" w:rsidR="00752303" w:rsidRPr="003A3443" w:rsidRDefault="00752303" w:rsidP="00DA412B">
      <w:pPr>
        <w:pStyle w:val="af"/>
        <w:spacing w:before="0" w:beforeAutospacing="0" w:after="0" w:afterAutospacing="0"/>
        <w:ind w:firstLine="708"/>
        <w:jc w:val="both"/>
        <w:rPr>
          <w:sz w:val="28"/>
          <w:szCs w:val="28"/>
          <w:lang w:val="kk-KZ"/>
        </w:rPr>
      </w:pPr>
      <w:r w:rsidRPr="003A3443">
        <w:rPr>
          <w:sz w:val="28"/>
          <w:szCs w:val="28"/>
          <w:lang w:val="kk-KZ"/>
        </w:rPr>
        <w:t xml:space="preserve">Дискоидальді ығысулар </w:t>
      </w:r>
      <w:r w:rsidRPr="003A3443">
        <w:rPr>
          <w:rStyle w:val="af9"/>
          <w:rFonts w:eastAsiaTheme="majorEastAsia"/>
          <w:b w:val="0"/>
          <w:sz w:val="28"/>
          <w:szCs w:val="28"/>
          <w:lang w:val="kk-KZ"/>
        </w:rPr>
        <w:t>аралардың қанат құрылымының өзгергіштігін сипаттайды</w:t>
      </w:r>
      <w:r w:rsidRPr="003A3443">
        <w:rPr>
          <w:sz w:val="28"/>
          <w:szCs w:val="28"/>
          <w:lang w:val="kk-KZ"/>
        </w:rPr>
        <w:t xml:space="preserve">, бұл </w:t>
      </w:r>
      <w:r w:rsidRPr="003A3443">
        <w:rPr>
          <w:rStyle w:val="af9"/>
          <w:rFonts w:eastAsiaTheme="majorEastAsia"/>
          <w:b w:val="0"/>
          <w:sz w:val="28"/>
          <w:szCs w:val="28"/>
          <w:lang w:val="kk-KZ"/>
        </w:rPr>
        <w:t>олардың генетикалық ерекшеліктері мен экологиялық бейімделу қабілетіне әсер етеді</w:t>
      </w:r>
      <w:r w:rsidRPr="003A3443">
        <w:rPr>
          <w:sz w:val="28"/>
          <w:szCs w:val="28"/>
          <w:lang w:val="kk-KZ"/>
        </w:rPr>
        <w:t>.</w:t>
      </w:r>
      <w:r w:rsidR="00DA412B" w:rsidRPr="003A3443">
        <w:rPr>
          <w:sz w:val="28"/>
          <w:szCs w:val="28"/>
          <w:lang w:val="kk-KZ"/>
        </w:rPr>
        <w:t xml:space="preserve"> </w:t>
      </w:r>
      <w:r w:rsidRPr="003A3443">
        <w:rPr>
          <w:sz w:val="28"/>
          <w:szCs w:val="28"/>
          <w:lang w:val="kk-KZ"/>
        </w:rPr>
        <w:t xml:space="preserve">Дискоидальді ығысулар </w:t>
      </w:r>
      <w:r w:rsidRPr="003A3443">
        <w:rPr>
          <w:rStyle w:val="af9"/>
          <w:rFonts w:eastAsiaTheme="majorEastAsia"/>
          <w:b w:val="0"/>
          <w:sz w:val="28"/>
          <w:szCs w:val="28"/>
          <w:lang w:val="kk-KZ"/>
        </w:rPr>
        <w:t>1,27-ден 5,72 аралығында өзгерді</w:t>
      </w:r>
      <w:r w:rsidRPr="003A3443">
        <w:rPr>
          <w:sz w:val="28"/>
          <w:szCs w:val="28"/>
          <w:lang w:val="kk-KZ"/>
        </w:rPr>
        <w:t>.</w:t>
      </w:r>
      <w:r w:rsidR="006643C6">
        <w:rPr>
          <w:sz w:val="28"/>
          <w:szCs w:val="28"/>
          <w:lang w:val="kk-KZ"/>
        </w:rPr>
        <w:t xml:space="preserve"> </w:t>
      </w:r>
      <w:r w:rsidRPr="003A3443">
        <w:rPr>
          <w:rStyle w:val="af9"/>
          <w:rFonts w:eastAsiaTheme="majorEastAsia"/>
          <w:b w:val="0"/>
          <w:sz w:val="28"/>
          <w:szCs w:val="28"/>
          <w:lang w:val="kk-KZ"/>
        </w:rPr>
        <w:t>Ең жоғары көрсеткіш</w:t>
      </w:r>
      <w:r w:rsidRPr="003A3443">
        <w:rPr>
          <w:sz w:val="28"/>
          <w:szCs w:val="28"/>
          <w:lang w:val="kk-KZ"/>
        </w:rPr>
        <w:t xml:space="preserve"> </w:t>
      </w:r>
      <w:r w:rsidRPr="003A3443">
        <w:rPr>
          <w:rStyle w:val="af9"/>
          <w:rFonts w:eastAsiaTheme="majorEastAsia"/>
          <w:b w:val="0"/>
          <w:sz w:val="28"/>
          <w:szCs w:val="28"/>
          <w:lang w:val="kk-KZ"/>
        </w:rPr>
        <w:t>Словениядан алынған референттік үлгіде</w:t>
      </w:r>
      <w:r w:rsidRPr="003A3443">
        <w:rPr>
          <w:sz w:val="28"/>
          <w:szCs w:val="28"/>
          <w:lang w:val="kk-KZ"/>
        </w:rPr>
        <w:t xml:space="preserve"> (</w:t>
      </w:r>
      <w:r w:rsidRPr="003A3443">
        <w:rPr>
          <w:rStyle w:val="af9"/>
          <w:rFonts w:eastAsiaTheme="majorEastAsia"/>
          <w:b w:val="0"/>
          <w:sz w:val="28"/>
          <w:szCs w:val="28"/>
          <w:lang w:val="kk-KZ"/>
        </w:rPr>
        <w:t>5,72 ± 0,35</w:t>
      </w:r>
      <w:r w:rsidRPr="003A3443">
        <w:rPr>
          <w:sz w:val="28"/>
          <w:szCs w:val="28"/>
          <w:lang w:val="kk-KZ"/>
        </w:rPr>
        <w:t xml:space="preserve">), бұл </w:t>
      </w:r>
      <w:r w:rsidRPr="003A3443">
        <w:rPr>
          <w:rStyle w:val="af9"/>
          <w:rFonts w:eastAsiaTheme="majorEastAsia"/>
          <w:b w:val="0"/>
          <w:sz w:val="28"/>
          <w:szCs w:val="28"/>
          <w:lang w:val="kk-KZ"/>
        </w:rPr>
        <w:t>аралардың генетикалық тұрақтылығы жоғары екенін</w:t>
      </w:r>
      <w:r w:rsidRPr="003A3443">
        <w:rPr>
          <w:sz w:val="28"/>
          <w:szCs w:val="28"/>
          <w:lang w:val="kk-KZ"/>
        </w:rPr>
        <w:t xml:space="preserve"> көрсетеді.</w:t>
      </w:r>
      <w:r w:rsidR="00DA412B" w:rsidRPr="003A3443">
        <w:rPr>
          <w:sz w:val="28"/>
          <w:szCs w:val="28"/>
          <w:lang w:val="kk-KZ"/>
        </w:rPr>
        <w:t xml:space="preserve"> </w:t>
      </w:r>
      <w:r w:rsidRPr="003A3443">
        <w:rPr>
          <w:rStyle w:val="af9"/>
          <w:rFonts w:eastAsiaTheme="majorEastAsia"/>
          <w:b w:val="0"/>
          <w:sz w:val="28"/>
          <w:szCs w:val="28"/>
          <w:lang w:val="kk-KZ"/>
        </w:rPr>
        <w:t>Ең төменгі дискоидальді ығысу</w:t>
      </w:r>
      <w:r w:rsidRPr="003A3443">
        <w:rPr>
          <w:sz w:val="28"/>
          <w:szCs w:val="28"/>
          <w:lang w:val="kk-KZ"/>
        </w:rPr>
        <w:t xml:space="preserve"> </w:t>
      </w:r>
      <w:r w:rsidR="00153512">
        <w:rPr>
          <w:rStyle w:val="af9"/>
          <w:rFonts w:eastAsiaTheme="majorEastAsia"/>
          <w:b w:val="0"/>
          <w:sz w:val="28"/>
          <w:szCs w:val="28"/>
          <w:lang w:val="kk-KZ"/>
        </w:rPr>
        <w:t>"Маруп</w:t>
      </w:r>
      <w:r w:rsidRPr="003A3443">
        <w:rPr>
          <w:rStyle w:val="af9"/>
          <w:rFonts w:eastAsiaTheme="majorEastAsia"/>
          <w:b w:val="0"/>
          <w:sz w:val="28"/>
          <w:szCs w:val="28"/>
          <w:lang w:val="kk-KZ"/>
        </w:rPr>
        <w:t>" ШК</w:t>
      </w:r>
      <w:r w:rsidRPr="003A3443">
        <w:rPr>
          <w:sz w:val="28"/>
          <w:szCs w:val="28"/>
          <w:lang w:val="kk-KZ"/>
        </w:rPr>
        <w:t xml:space="preserve"> (</w:t>
      </w:r>
      <w:r w:rsidRPr="003A3443">
        <w:rPr>
          <w:rStyle w:val="af9"/>
          <w:rFonts w:eastAsiaTheme="majorEastAsia"/>
          <w:b w:val="0"/>
          <w:sz w:val="28"/>
          <w:szCs w:val="28"/>
          <w:lang w:val="kk-KZ"/>
        </w:rPr>
        <w:t>1,27 ± 0,28</w:t>
      </w:r>
      <w:r w:rsidRPr="003A3443">
        <w:rPr>
          <w:sz w:val="28"/>
          <w:szCs w:val="28"/>
          <w:lang w:val="kk-KZ"/>
        </w:rPr>
        <w:t xml:space="preserve">), бұл </w:t>
      </w:r>
      <w:r w:rsidRPr="003A3443">
        <w:rPr>
          <w:rStyle w:val="af9"/>
          <w:rFonts w:eastAsiaTheme="majorEastAsia"/>
          <w:b w:val="0"/>
          <w:sz w:val="28"/>
          <w:szCs w:val="28"/>
          <w:lang w:val="kk-KZ"/>
        </w:rPr>
        <w:t>аралардың бейімделу қабілетінің салыстырмалы түрде төмен екенін</w:t>
      </w:r>
      <w:r w:rsidRPr="003A3443">
        <w:rPr>
          <w:sz w:val="28"/>
          <w:szCs w:val="28"/>
          <w:lang w:val="kk-KZ"/>
        </w:rPr>
        <w:t xml:space="preserve"> білдіреді.</w:t>
      </w:r>
    </w:p>
    <w:p w14:paraId="07C3901C" w14:textId="364D0635" w:rsidR="00DA412B" w:rsidRPr="003A3443" w:rsidRDefault="00752303" w:rsidP="00DA412B">
      <w:pPr>
        <w:pStyle w:val="af"/>
        <w:spacing w:before="0" w:beforeAutospacing="0" w:after="0" w:afterAutospacing="0"/>
        <w:ind w:firstLine="708"/>
        <w:jc w:val="both"/>
        <w:rPr>
          <w:sz w:val="28"/>
          <w:szCs w:val="28"/>
          <w:lang w:val="kk-KZ"/>
        </w:rPr>
      </w:pPr>
      <w:r w:rsidRPr="003A3443">
        <w:rPr>
          <w:sz w:val="28"/>
          <w:szCs w:val="28"/>
          <w:lang w:val="kk-KZ"/>
        </w:rPr>
        <w:t xml:space="preserve">Тарзалдық индекс </w:t>
      </w:r>
      <w:r w:rsidRPr="003A3443">
        <w:rPr>
          <w:rStyle w:val="af9"/>
          <w:rFonts w:eastAsiaTheme="majorEastAsia"/>
          <w:b w:val="0"/>
          <w:sz w:val="28"/>
          <w:szCs w:val="28"/>
          <w:lang w:val="kk-KZ"/>
        </w:rPr>
        <w:t>аралардың аяқ құрылымының ерекшеліктерін сипаттайды</w:t>
      </w:r>
      <w:r w:rsidRPr="003A3443">
        <w:rPr>
          <w:sz w:val="28"/>
          <w:szCs w:val="28"/>
          <w:lang w:val="kk-KZ"/>
        </w:rPr>
        <w:t xml:space="preserve">, бұл олардың </w:t>
      </w:r>
      <w:r w:rsidRPr="003A3443">
        <w:rPr>
          <w:rStyle w:val="af9"/>
          <w:rFonts w:eastAsiaTheme="majorEastAsia"/>
          <w:b w:val="0"/>
          <w:sz w:val="28"/>
          <w:szCs w:val="28"/>
          <w:lang w:val="kk-KZ"/>
        </w:rPr>
        <w:t>шаруашылықтық құндылығына, қоршаған ортаға бейімделуіне және омартадағы қызмет ету тиімділігіне әсер етеді</w:t>
      </w:r>
      <w:r w:rsidRPr="003A3443">
        <w:rPr>
          <w:sz w:val="28"/>
          <w:szCs w:val="28"/>
          <w:lang w:val="kk-KZ"/>
        </w:rPr>
        <w:t>.</w:t>
      </w:r>
      <w:r w:rsidR="00DA412B" w:rsidRPr="003A3443">
        <w:rPr>
          <w:sz w:val="28"/>
          <w:szCs w:val="28"/>
          <w:lang w:val="kk-KZ"/>
        </w:rPr>
        <w:t xml:space="preserve"> </w:t>
      </w:r>
      <w:r w:rsidRPr="003A3443">
        <w:rPr>
          <w:rStyle w:val="af9"/>
          <w:rFonts w:eastAsiaTheme="majorEastAsia"/>
          <w:b w:val="0"/>
          <w:sz w:val="28"/>
          <w:szCs w:val="28"/>
          <w:lang w:val="kk-KZ"/>
        </w:rPr>
        <w:t>Зерттеу нәтижесінде тарзалдық индекс 45,56-дан 49,29 аралығында өзгерді</w:t>
      </w:r>
      <w:r w:rsidRPr="003A3443">
        <w:rPr>
          <w:sz w:val="28"/>
          <w:szCs w:val="28"/>
          <w:lang w:val="kk-KZ"/>
        </w:rPr>
        <w:t>.</w:t>
      </w:r>
      <w:r w:rsidR="00DA412B" w:rsidRPr="003A3443">
        <w:rPr>
          <w:sz w:val="28"/>
          <w:szCs w:val="28"/>
          <w:lang w:val="kk-KZ"/>
        </w:rPr>
        <w:t xml:space="preserve"> </w:t>
      </w:r>
      <w:r w:rsidRPr="003A3443">
        <w:rPr>
          <w:rStyle w:val="af9"/>
          <w:rFonts w:eastAsiaTheme="majorEastAsia"/>
          <w:b w:val="0"/>
          <w:sz w:val="28"/>
          <w:szCs w:val="28"/>
          <w:lang w:val="kk-KZ"/>
        </w:rPr>
        <w:t>Ең жоғары тарзалдық индекс</w:t>
      </w:r>
      <w:r w:rsidRPr="003A3443">
        <w:rPr>
          <w:sz w:val="28"/>
          <w:szCs w:val="28"/>
          <w:lang w:val="kk-KZ"/>
        </w:rPr>
        <w:t xml:space="preserve"> </w:t>
      </w:r>
      <w:r w:rsidR="005718C3">
        <w:rPr>
          <w:rStyle w:val="af9"/>
          <w:rFonts w:eastAsiaTheme="majorEastAsia"/>
          <w:b w:val="0"/>
          <w:sz w:val="28"/>
          <w:szCs w:val="28"/>
          <w:lang w:val="kk-KZ"/>
        </w:rPr>
        <w:t>Гүлдала-бал</w:t>
      </w:r>
      <w:r w:rsidRPr="003A3443">
        <w:rPr>
          <w:rStyle w:val="af9"/>
          <w:rFonts w:eastAsiaTheme="majorEastAsia"/>
          <w:b w:val="0"/>
          <w:sz w:val="28"/>
          <w:szCs w:val="28"/>
          <w:lang w:val="kk-KZ"/>
        </w:rPr>
        <w:t xml:space="preserve"> ара шаруашылығында</w:t>
      </w:r>
      <w:r w:rsidRPr="003A3443">
        <w:rPr>
          <w:sz w:val="28"/>
          <w:szCs w:val="28"/>
          <w:lang w:val="kk-KZ"/>
        </w:rPr>
        <w:t xml:space="preserve"> (</w:t>
      </w:r>
      <w:r w:rsidRPr="003A3443">
        <w:rPr>
          <w:rStyle w:val="af9"/>
          <w:rFonts w:eastAsiaTheme="majorEastAsia"/>
          <w:b w:val="0"/>
          <w:sz w:val="28"/>
          <w:szCs w:val="28"/>
          <w:lang w:val="kk-KZ"/>
        </w:rPr>
        <w:t>49,29 ± 0,58</w:t>
      </w:r>
      <w:r w:rsidRPr="003A3443">
        <w:rPr>
          <w:sz w:val="28"/>
          <w:szCs w:val="28"/>
          <w:lang w:val="kk-KZ"/>
        </w:rPr>
        <w:t>).</w:t>
      </w:r>
      <w:r w:rsidR="00DA412B" w:rsidRPr="003A3443">
        <w:rPr>
          <w:sz w:val="28"/>
          <w:szCs w:val="28"/>
          <w:lang w:val="kk-KZ"/>
        </w:rPr>
        <w:t xml:space="preserve"> </w:t>
      </w:r>
      <w:r w:rsidRPr="003A3443">
        <w:rPr>
          <w:rStyle w:val="af9"/>
          <w:rFonts w:eastAsiaTheme="majorEastAsia"/>
          <w:b w:val="0"/>
          <w:sz w:val="28"/>
          <w:szCs w:val="28"/>
          <w:lang w:val="kk-KZ"/>
        </w:rPr>
        <w:t>Ең төменгі көрсеткіш</w:t>
      </w:r>
      <w:r w:rsidRPr="003A3443">
        <w:rPr>
          <w:sz w:val="28"/>
          <w:szCs w:val="28"/>
          <w:lang w:val="kk-KZ"/>
        </w:rPr>
        <w:t xml:space="preserve"> </w:t>
      </w:r>
      <w:r w:rsidRPr="003A3443">
        <w:rPr>
          <w:rStyle w:val="af9"/>
          <w:rFonts w:eastAsiaTheme="majorEastAsia"/>
          <w:b w:val="0"/>
          <w:sz w:val="28"/>
          <w:szCs w:val="28"/>
          <w:lang w:val="kk-KZ"/>
        </w:rPr>
        <w:t>Словения референттік үлгісінде</w:t>
      </w:r>
      <w:r w:rsidRPr="003A3443">
        <w:rPr>
          <w:sz w:val="28"/>
          <w:szCs w:val="28"/>
          <w:lang w:val="kk-KZ"/>
        </w:rPr>
        <w:t xml:space="preserve"> (</w:t>
      </w:r>
      <w:r w:rsidRPr="003A3443">
        <w:rPr>
          <w:rStyle w:val="af9"/>
          <w:rFonts w:eastAsiaTheme="majorEastAsia"/>
          <w:b w:val="0"/>
          <w:sz w:val="28"/>
          <w:szCs w:val="28"/>
          <w:lang w:val="kk-KZ"/>
        </w:rPr>
        <w:t>45,56 ± 2,25</w:t>
      </w:r>
      <w:r w:rsidRPr="003A3443">
        <w:rPr>
          <w:sz w:val="28"/>
          <w:szCs w:val="28"/>
          <w:lang w:val="kk-KZ"/>
        </w:rPr>
        <w:t>).</w:t>
      </w:r>
    </w:p>
    <w:p w14:paraId="31C57A7B" w14:textId="33C17547" w:rsidR="00752303" w:rsidRPr="003A3443" w:rsidRDefault="00752303" w:rsidP="00DA412B">
      <w:pPr>
        <w:pStyle w:val="af"/>
        <w:spacing w:before="0" w:beforeAutospacing="0" w:after="0" w:afterAutospacing="0"/>
        <w:ind w:firstLine="708"/>
        <w:jc w:val="both"/>
        <w:rPr>
          <w:sz w:val="28"/>
          <w:szCs w:val="28"/>
          <w:lang w:val="kk-KZ"/>
        </w:rPr>
      </w:pPr>
      <w:r w:rsidRPr="003A3443">
        <w:rPr>
          <w:sz w:val="28"/>
          <w:szCs w:val="28"/>
          <w:lang w:val="kk-KZ"/>
        </w:rPr>
        <w:lastRenderedPageBreak/>
        <w:t xml:space="preserve">Зерттеу нәтижелері </w:t>
      </w:r>
      <w:r w:rsidRPr="003A3443">
        <w:rPr>
          <w:rStyle w:val="af9"/>
          <w:rFonts w:eastAsiaTheme="majorEastAsia"/>
          <w:b w:val="0"/>
          <w:sz w:val="28"/>
          <w:szCs w:val="28"/>
          <w:lang w:val="kk-KZ"/>
        </w:rPr>
        <w:t>табиғи-климаттық жағдайлар мен селекциялық жұмыстардың ара шаруашылығындағы маңыздылығын</w:t>
      </w:r>
      <w:r w:rsidRPr="003A3443">
        <w:rPr>
          <w:sz w:val="28"/>
          <w:szCs w:val="28"/>
          <w:lang w:val="kk-KZ"/>
        </w:rPr>
        <w:t xml:space="preserve"> көрсетті.</w:t>
      </w:r>
      <w:r w:rsidR="00DA412B" w:rsidRPr="003A3443">
        <w:rPr>
          <w:sz w:val="28"/>
          <w:szCs w:val="28"/>
          <w:lang w:val="kk-KZ"/>
        </w:rPr>
        <w:t xml:space="preserve"> </w:t>
      </w:r>
      <w:r w:rsidRPr="003A3443">
        <w:rPr>
          <w:rStyle w:val="af9"/>
          <w:rFonts w:eastAsiaTheme="majorEastAsia"/>
          <w:b w:val="0"/>
          <w:sz w:val="28"/>
          <w:szCs w:val="28"/>
          <w:lang w:val="kk-KZ"/>
        </w:rPr>
        <w:t>ҚазҰАЗУ оқу-тәжірибелік омарта шаруашылығы</w:t>
      </w:r>
      <w:r w:rsidRPr="003A3443">
        <w:rPr>
          <w:sz w:val="28"/>
          <w:szCs w:val="28"/>
          <w:lang w:val="kk-KZ"/>
        </w:rPr>
        <w:t xml:space="preserve"> жоғары </w:t>
      </w:r>
      <w:r w:rsidRPr="003A3443">
        <w:rPr>
          <w:rStyle w:val="af9"/>
          <w:rFonts w:eastAsiaTheme="majorEastAsia"/>
          <w:b w:val="0"/>
          <w:sz w:val="28"/>
          <w:szCs w:val="28"/>
          <w:lang w:val="kk-KZ"/>
        </w:rPr>
        <w:t>кубитальді және гантельді индексімен ерекшеленіп</w:t>
      </w:r>
      <w:r w:rsidRPr="003A3443">
        <w:rPr>
          <w:sz w:val="28"/>
          <w:szCs w:val="28"/>
          <w:lang w:val="kk-KZ"/>
        </w:rPr>
        <w:t xml:space="preserve">, </w:t>
      </w:r>
      <w:r w:rsidRPr="003A3443">
        <w:rPr>
          <w:rStyle w:val="af9"/>
          <w:rFonts w:eastAsiaTheme="majorEastAsia"/>
          <w:b w:val="0"/>
          <w:sz w:val="28"/>
          <w:szCs w:val="28"/>
          <w:lang w:val="kk-KZ"/>
        </w:rPr>
        <w:t>аралардың жоғары өнімділігі мен генетикалық әлеуетін</w:t>
      </w:r>
      <w:r w:rsidRPr="003A3443">
        <w:rPr>
          <w:sz w:val="28"/>
          <w:szCs w:val="28"/>
          <w:lang w:val="kk-KZ"/>
        </w:rPr>
        <w:t xml:space="preserve"> көрсетті.</w:t>
      </w:r>
      <w:r w:rsidR="00DA412B" w:rsidRPr="003A3443">
        <w:rPr>
          <w:sz w:val="28"/>
          <w:szCs w:val="28"/>
          <w:lang w:val="kk-KZ"/>
        </w:rPr>
        <w:t xml:space="preserve"> </w:t>
      </w:r>
      <w:r w:rsidRPr="003A3443">
        <w:rPr>
          <w:rStyle w:val="af9"/>
          <w:rFonts w:eastAsiaTheme="majorEastAsia"/>
          <w:b w:val="0"/>
          <w:sz w:val="28"/>
          <w:szCs w:val="28"/>
          <w:lang w:val="kk-KZ"/>
        </w:rPr>
        <w:t>ЖК</w:t>
      </w:r>
      <w:r w:rsidR="001718C1">
        <w:rPr>
          <w:rStyle w:val="af9"/>
          <w:rFonts w:eastAsiaTheme="majorEastAsia"/>
          <w:b w:val="0"/>
          <w:sz w:val="28"/>
          <w:szCs w:val="28"/>
          <w:lang w:val="kk-KZ"/>
        </w:rPr>
        <w:t xml:space="preserve"> "Жамбо-тау балы" және "Мыхмет</w:t>
      </w:r>
      <w:r w:rsidRPr="003A3443">
        <w:rPr>
          <w:rStyle w:val="af9"/>
          <w:rFonts w:eastAsiaTheme="majorEastAsia"/>
          <w:b w:val="0"/>
          <w:sz w:val="28"/>
          <w:szCs w:val="28"/>
          <w:lang w:val="kk-KZ"/>
        </w:rPr>
        <w:t>" ЖК</w:t>
      </w:r>
      <w:r w:rsidRPr="003A3443">
        <w:rPr>
          <w:sz w:val="28"/>
          <w:szCs w:val="28"/>
          <w:lang w:val="kk-KZ"/>
        </w:rPr>
        <w:t xml:space="preserve"> шаруашылықтары </w:t>
      </w:r>
      <w:r w:rsidRPr="003A3443">
        <w:rPr>
          <w:rStyle w:val="af9"/>
          <w:rFonts w:eastAsiaTheme="majorEastAsia"/>
          <w:b w:val="0"/>
          <w:sz w:val="28"/>
          <w:szCs w:val="28"/>
          <w:lang w:val="kk-KZ"/>
        </w:rPr>
        <w:t>селекциялық жұмыстарды жақсартуды және аралардың бейімделу қабілетін арттыруды талап етеді</w:t>
      </w:r>
      <w:r w:rsidRPr="003A3443">
        <w:rPr>
          <w:sz w:val="28"/>
          <w:szCs w:val="28"/>
          <w:lang w:val="kk-KZ"/>
        </w:rPr>
        <w:t>.</w:t>
      </w:r>
      <w:r w:rsidR="00DA412B" w:rsidRPr="003A3443">
        <w:rPr>
          <w:sz w:val="28"/>
          <w:szCs w:val="28"/>
          <w:lang w:val="kk-KZ"/>
        </w:rPr>
        <w:t xml:space="preserve"> </w:t>
      </w:r>
      <w:r w:rsidRPr="003A3443">
        <w:rPr>
          <w:rStyle w:val="af9"/>
          <w:rFonts w:eastAsiaTheme="majorEastAsia"/>
          <w:b w:val="0"/>
          <w:sz w:val="28"/>
          <w:szCs w:val="28"/>
          <w:lang w:val="kk-KZ"/>
        </w:rPr>
        <w:t>Тау бөктеріндегі шаруашылықтар жоғары өнімділікке ие болса</w:t>
      </w:r>
      <w:r w:rsidRPr="003A3443">
        <w:rPr>
          <w:sz w:val="28"/>
          <w:szCs w:val="28"/>
          <w:lang w:val="kk-KZ"/>
        </w:rPr>
        <w:t xml:space="preserve">, дала және шөлейт аймақтардағы аралар </w:t>
      </w:r>
      <w:r w:rsidRPr="003A3443">
        <w:rPr>
          <w:rStyle w:val="af9"/>
          <w:rFonts w:eastAsiaTheme="majorEastAsia"/>
          <w:b w:val="0"/>
          <w:sz w:val="28"/>
          <w:szCs w:val="28"/>
          <w:lang w:val="kk-KZ"/>
        </w:rPr>
        <w:t>морфологиялық әртүрлілігімен ерекшеленеді</w:t>
      </w:r>
      <w:r w:rsidRPr="003A3443">
        <w:rPr>
          <w:sz w:val="28"/>
          <w:szCs w:val="28"/>
          <w:lang w:val="kk-KZ"/>
        </w:rPr>
        <w:t>.</w:t>
      </w:r>
      <w:r w:rsidR="00DA412B" w:rsidRPr="003A3443">
        <w:rPr>
          <w:sz w:val="28"/>
          <w:szCs w:val="28"/>
          <w:lang w:val="kk-KZ"/>
        </w:rPr>
        <w:t xml:space="preserve"> </w:t>
      </w:r>
      <w:r w:rsidRPr="003A3443">
        <w:rPr>
          <w:sz w:val="28"/>
          <w:szCs w:val="28"/>
          <w:lang w:val="kk-KZ"/>
        </w:rPr>
        <w:t xml:space="preserve">Бұл зерттеу </w:t>
      </w:r>
      <w:r w:rsidRPr="003A3443">
        <w:rPr>
          <w:rStyle w:val="af9"/>
          <w:rFonts w:eastAsiaTheme="majorEastAsia"/>
          <w:b w:val="0"/>
          <w:sz w:val="28"/>
          <w:szCs w:val="28"/>
          <w:lang w:val="kk-KZ"/>
        </w:rPr>
        <w:t>ара шаруашылығындағы селекциялық процестерді оңтайландыру, өнімділікті арттыру және экологиялық факторларды ескеру үшін маңызды ғылыми негіз</w:t>
      </w:r>
      <w:r w:rsidRPr="003A3443">
        <w:rPr>
          <w:sz w:val="28"/>
          <w:szCs w:val="28"/>
          <w:lang w:val="kk-KZ"/>
        </w:rPr>
        <w:t xml:space="preserve"> бола</w:t>
      </w:r>
      <w:r w:rsidRPr="003A3443">
        <w:rPr>
          <w:lang w:val="kk-KZ"/>
        </w:rPr>
        <w:t xml:space="preserve"> </w:t>
      </w:r>
      <w:r w:rsidRPr="003A3443">
        <w:rPr>
          <w:sz w:val="28"/>
          <w:lang w:val="kk-KZ"/>
        </w:rPr>
        <w:t>алады.</w:t>
      </w:r>
    </w:p>
    <w:p w14:paraId="1AEB955E" w14:textId="2CF5CAC7" w:rsidR="00DB61E2" w:rsidRPr="003A3443" w:rsidRDefault="00FA03BD" w:rsidP="00FA03B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Зерттеу барысында шаруашылықтардан алынған нәтижелер Алакөл ауданы, Еңбекшіқазақ ауданы, </w:t>
      </w:r>
      <w:r w:rsidRPr="003A3443">
        <w:rPr>
          <w:rFonts w:ascii="Times New Roman" w:hAnsi="Times New Roman"/>
          <w:bCs/>
          <w:sz w:val="28"/>
          <w:szCs w:val="28"/>
          <w:lang w:val="kk-KZ"/>
        </w:rPr>
        <w:t xml:space="preserve">Текелі, </w:t>
      </w:r>
      <w:r w:rsidRPr="003A3443">
        <w:rPr>
          <w:rFonts w:ascii="Times New Roman" w:hAnsi="Times New Roman"/>
          <w:sz w:val="28"/>
          <w:szCs w:val="28"/>
          <w:lang w:val="kk-KZ"/>
        </w:rPr>
        <w:t>Ұйғыр, Кербұлақ және ҚазҰАЗУ оқу-тәжірибелік омартасының орналасақан табиғи климаттық жағдайларына байланысты морфометриялық көрсеткіштеріне талдау жасалды.</w:t>
      </w:r>
    </w:p>
    <w:p w14:paraId="5ACDF6C3" w14:textId="77777777" w:rsidR="00FA03BD" w:rsidRPr="003A3443" w:rsidRDefault="00FA03BD" w:rsidP="00FA03BD">
      <w:pPr>
        <w:spacing w:after="0" w:line="240" w:lineRule="auto"/>
        <w:ind w:firstLine="708"/>
        <w:jc w:val="both"/>
        <w:rPr>
          <w:rFonts w:ascii="Times New Roman" w:hAnsi="Times New Roman"/>
          <w:lang w:val="kk-KZ"/>
        </w:rPr>
      </w:pPr>
    </w:p>
    <w:p w14:paraId="2A8078D9" w14:textId="091653FA" w:rsidR="00FA03BD" w:rsidRPr="003A3443" w:rsidRDefault="00FA03BD" w:rsidP="00CD073A">
      <w:pPr>
        <w:spacing w:after="0" w:line="240" w:lineRule="auto"/>
        <w:jc w:val="both"/>
        <w:rPr>
          <w:rFonts w:ascii="Times New Roman" w:hAnsi="Times New Roman"/>
          <w:sz w:val="28"/>
          <w:szCs w:val="24"/>
          <w:lang w:val="kk-KZ"/>
        </w:rPr>
      </w:pPr>
      <w:r w:rsidRPr="003A3443">
        <w:rPr>
          <w:rFonts w:ascii="Times New Roman" w:hAnsi="Times New Roman"/>
          <w:sz w:val="28"/>
          <w:szCs w:val="24"/>
          <w:lang w:val="kk-KZ"/>
        </w:rPr>
        <w:t xml:space="preserve">Кесте 8 </w:t>
      </w:r>
      <w:r w:rsidR="00E41B38" w:rsidRPr="003A3443">
        <w:rPr>
          <w:rFonts w:ascii="Times New Roman" w:hAnsi="Times New Roman"/>
          <w:sz w:val="28"/>
          <w:lang w:val="kk-KZ"/>
        </w:rPr>
        <w:t xml:space="preserve">– </w:t>
      </w:r>
      <w:r w:rsidRPr="003A3443">
        <w:rPr>
          <w:rFonts w:ascii="Times New Roman" w:hAnsi="Times New Roman"/>
          <w:sz w:val="28"/>
          <w:szCs w:val="24"/>
          <w:lang w:val="kk-KZ"/>
        </w:rPr>
        <w:t>Қазақстанның оңтүстік-шығысындағы бал араларының негізгі морфометриялық көрсеткіштері</w:t>
      </w:r>
    </w:p>
    <w:p w14:paraId="1DA8E6CA" w14:textId="77777777" w:rsidR="00FA03BD" w:rsidRPr="003A3443" w:rsidRDefault="00FA03BD" w:rsidP="00FA03BD">
      <w:pPr>
        <w:spacing w:after="0" w:line="240" w:lineRule="auto"/>
        <w:ind w:firstLine="708"/>
        <w:jc w:val="both"/>
        <w:rPr>
          <w:rFonts w:ascii="Times New Roman" w:hAnsi="Times New Roman"/>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68"/>
        <w:gridCol w:w="1633"/>
        <w:gridCol w:w="1179"/>
        <w:gridCol w:w="395"/>
        <w:gridCol w:w="510"/>
        <w:gridCol w:w="1179"/>
        <w:gridCol w:w="489"/>
        <w:gridCol w:w="683"/>
        <w:gridCol w:w="1303"/>
        <w:gridCol w:w="1189"/>
      </w:tblGrid>
      <w:tr w:rsidR="00D8223E" w:rsidRPr="003A3443" w14:paraId="2FDD7164" w14:textId="77777777" w:rsidTr="003E3230">
        <w:trPr>
          <w:trHeight w:val="20"/>
          <w:jc w:val="center"/>
        </w:trPr>
        <w:tc>
          <w:tcPr>
            <w:tcW w:w="527" w:type="pct"/>
            <w:vMerge w:val="restart"/>
            <w:vAlign w:val="center"/>
          </w:tcPr>
          <w:p w14:paraId="73AA9192"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Аймақ</w:t>
            </w:r>
          </w:p>
        </w:tc>
        <w:tc>
          <w:tcPr>
            <w:tcW w:w="859" w:type="pct"/>
            <w:vMerge w:val="restart"/>
            <w:vAlign w:val="center"/>
          </w:tcPr>
          <w:p w14:paraId="719F8519"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Шаруашылықтар</w:t>
            </w:r>
          </w:p>
        </w:tc>
        <w:tc>
          <w:tcPr>
            <w:tcW w:w="1037" w:type="pct"/>
            <w:gridSpan w:val="3"/>
            <w:shd w:val="clear" w:color="auto" w:fill="auto"/>
            <w:tcMar>
              <w:top w:w="15" w:type="dxa"/>
              <w:left w:w="93" w:type="dxa"/>
              <w:bottom w:w="0" w:type="dxa"/>
              <w:right w:w="93" w:type="dxa"/>
            </w:tcMar>
            <w:vAlign w:val="center"/>
          </w:tcPr>
          <w:p w14:paraId="0FC2020D"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Кубитальді  индексі</w:t>
            </w:r>
          </w:p>
        </w:tc>
        <w:tc>
          <w:tcPr>
            <w:tcW w:w="1257" w:type="pct"/>
            <w:gridSpan w:val="3"/>
            <w:shd w:val="clear" w:color="auto" w:fill="auto"/>
            <w:tcMar>
              <w:top w:w="15" w:type="dxa"/>
              <w:left w:w="93" w:type="dxa"/>
              <w:bottom w:w="0" w:type="dxa"/>
              <w:right w:w="93" w:type="dxa"/>
            </w:tcMar>
            <w:vAlign w:val="center"/>
          </w:tcPr>
          <w:p w14:paraId="20D56AD7"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Гантельді индексі</w:t>
            </w:r>
          </w:p>
        </w:tc>
        <w:tc>
          <w:tcPr>
            <w:tcW w:w="661" w:type="pct"/>
            <w:vAlign w:val="center"/>
          </w:tcPr>
          <w:p w14:paraId="367083D6"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Д</w:t>
            </w:r>
            <w:r w:rsidRPr="003A3443">
              <w:rPr>
                <w:rFonts w:ascii="Times New Roman" w:hAnsi="Times New Roman"/>
              </w:rPr>
              <w:t>искоидальді жылжуы</w:t>
            </w:r>
          </w:p>
        </w:tc>
        <w:tc>
          <w:tcPr>
            <w:tcW w:w="661" w:type="pct"/>
            <w:vAlign w:val="center"/>
          </w:tcPr>
          <w:p w14:paraId="157E7865"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Тарзальді индекс</w:t>
            </w:r>
          </w:p>
        </w:tc>
      </w:tr>
      <w:tr w:rsidR="00D8223E" w:rsidRPr="003A3443" w14:paraId="22F915E0" w14:textId="77777777" w:rsidTr="003E3230">
        <w:trPr>
          <w:trHeight w:val="20"/>
          <w:jc w:val="center"/>
        </w:trPr>
        <w:tc>
          <w:tcPr>
            <w:tcW w:w="527" w:type="pct"/>
            <w:vMerge/>
            <w:vAlign w:val="center"/>
          </w:tcPr>
          <w:p w14:paraId="5D53D3BB" w14:textId="77777777" w:rsidR="00FA03BD" w:rsidRPr="003A3443" w:rsidRDefault="00FA03BD" w:rsidP="00FA03BD">
            <w:pPr>
              <w:spacing w:after="0" w:line="240" w:lineRule="auto"/>
              <w:rPr>
                <w:rFonts w:ascii="Times New Roman" w:hAnsi="Times New Roman"/>
              </w:rPr>
            </w:pPr>
          </w:p>
        </w:tc>
        <w:tc>
          <w:tcPr>
            <w:tcW w:w="859" w:type="pct"/>
            <w:vMerge/>
            <w:vAlign w:val="center"/>
          </w:tcPr>
          <w:p w14:paraId="73EE94EE" w14:textId="77777777" w:rsidR="00FA03BD" w:rsidRPr="003A3443" w:rsidRDefault="00FA03BD" w:rsidP="00FA03BD">
            <w:pPr>
              <w:spacing w:after="0" w:line="240" w:lineRule="auto"/>
              <w:rPr>
                <w:rFonts w:ascii="Times New Roman" w:hAnsi="Times New Roman"/>
              </w:rPr>
            </w:pPr>
          </w:p>
        </w:tc>
        <w:tc>
          <w:tcPr>
            <w:tcW w:w="463" w:type="pct"/>
            <w:shd w:val="clear" w:color="auto" w:fill="auto"/>
            <w:tcMar>
              <w:top w:w="15" w:type="dxa"/>
              <w:left w:w="93" w:type="dxa"/>
              <w:bottom w:w="0" w:type="dxa"/>
              <w:right w:w="93" w:type="dxa"/>
            </w:tcMar>
            <w:vAlign w:val="center"/>
          </w:tcPr>
          <w:p w14:paraId="22D47329" w14:textId="77777777" w:rsidR="00FA03BD" w:rsidRPr="003A3443" w:rsidRDefault="00FA03BD" w:rsidP="00FA03BD">
            <w:pPr>
              <w:spacing w:after="0" w:line="240" w:lineRule="auto"/>
              <w:jc w:val="center"/>
              <w:rPr>
                <w:rFonts w:ascii="Times New Roman" w:hAnsi="Times New Roman"/>
              </w:rPr>
            </w:pPr>
            <m:oMathPara>
              <m:oMath>
                <m:r>
                  <w:rPr>
                    <w:rFonts w:ascii="Cambria Math" w:hAnsi="Cambria Math"/>
                  </w:rPr>
                  <m:t>X±m</m:t>
                </m:r>
              </m:oMath>
            </m:oMathPara>
          </w:p>
        </w:tc>
        <w:tc>
          <w:tcPr>
            <w:tcW w:w="264" w:type="pct"/>
            <w:vAlign w:val="center"/>
          </w:tcPr>
          <w:p w14:paraId="4B52B9BF" w14:textId="77777777" w:rsidR="00FA03BD" w:rsidRPr="003A3443" w:rsidRDefault="00FA03BD" w:rsidP="00FA03BD">
            <w:pPr>
              <w:spacing w:after="0" w:line="240" w:lineRule="auto"/>
              <w:jc w:val="center"/>
              <w:rPr>
                <w:rFonts w:ascii="Times New Roman" w:eastAsia="Calibri" w:hAnsi="Times New Roman"/>
              </w:rPr>
            </w:pPr>
            <m:oMathPara>
              <m:oMath>
                <m:r>
                  <w:rPr>
                    <w:rFonts w:ascii="Cambria Math" w:eastAsia="Calibri" w:hAnsi="Cambria Math"/>
                    <w:lang w:val="kk-KZ"/>
                  </w:rPr>
                  <m:t>σ</m:t>
                </m:r>
              </m:oMath>
            </m:oMathPara>
          </w:p>
        </w:tc>
        <w:tc>
          <w:tcPr>
            <w:tcW w:w="309" w:type="pct"/>
            <w:vAlign w:val="center"/>
          </w:tcPr>
          <w:p w14:paraId="3FACA3A9" w14:textId="77777777" w:rsidR="00FA03BD" w:rsidRPr="003A3443" w:rsidRDefault="00FA3FAD" w:rsidP="00FA03BD">
            <w:pPr>
              <w:spacing w:after="0" w:line="240" w:lineRule="auto"/>
              <w:jc w:val="center"/>
              <w:rPr>
                <w:rFonts w:ascii="Times New Roman" w:eastAsia="Calibri" w:hAnsi="Times New Roman"/>
              </w:rPr>
            </w:pPr>
            <m:oMathPara>
              <m:oMath>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v</m:t>
                    </m:r>
                  </m:sub>
                </m:sSub>
                <m:r>
                  <w:rPr>
                    <w:rFonts w:ascii="Cambria Math" w:hAnsi="Cambria Math"/>
                    <w:lang w:val="kk-KZ"/>
                  </w:rPr>
                  <m:t xml:space="preserve">, </m:t>
                </m:r>
                <m:r>
                  <m:rPr>
                    <m:sty m:val="p"/>
                  </m:rPr>
                  <w:rPr>
                    <w:rFonts w:ascii="Cambria Math" w:hAnsi="Cambria Math"/>
                    <w:lang w:val="kk-KZ"/>
                  </w:rPr>
                  <m:t>%</m:t>
                </m:r>
              </m:oMath>
            </m:oMathPara>
          </w:p>
        </w:tc>
        <w:tc>
          <w:tcPr>
            <w:tcW w:w="554" w:type="pct"/>
            <w:shd w:val="clear" w:color="auto" w:fill="auto"/>
            <w:tcMar>
              <w:top w:w="15" w:type="dxa"/>
              <w:left w:w="93" w:type="dxa"/>
              <w:bottom w:w="0" w:type="dxa"/>
              <w:right w:w="93" w:type="dxa"/>
            </w:tcMar>
            <w:vAlign w:val="center"/>
          </w:tcPr>
          <w:p w14:paraId="5D0F6AFA" w14:textId="77777777" w:rsidR="00FA03BD" w:rsidRPr="003A3443" w:rsidRDefault="00FA03BD" w:rsidP="00FA03BD">
            <w:pPr>
              <w:spacing w:after="0" w:line="240" w:lineRule="auto"/>
              <w:jc w:val="center"/>
              <w:rPr>
                <w:rFonts w:ascii="Times New Roman" w:hAnsi="Times New Roman"/>
              </w:rPr>
            </w:pPr>
            <m:oMathPara>
              <m:oMath>
                <m:r>
                  <w:rPr>
                    <w:rFonts w:ascii="Cambria Math" w:hAnsi="Cambria Math"/>
                  </w:rPr>
                  <m:t>X±m</m:t>
                </m:r>
              </m:oMath>
            </m:oMathPara>
          </w:p>
        </w:tc>
        <w:tc>
          <w:tcPr>
            <w:tcW w:w="307" w:type="pct"/>
            <w:vAlign w:val="center"/>
          </w:tcPr>
          <w:p w14:paraId="3387D7D5" w14:textId="77777777" w:rsidR="00FA03BD" w:rsidRPr="003A3443" w:rsidRDefault="00FA03BD" w:rsidP="00FA03BD">
            <w:pPr>
              <w:spacing w:after="0" w:line="240" w:lineRule="auto"/>
              <w:jc w:val="center"/>
              <w:rPr>
                <w:rFonts w:ascii="Times New Roman" w:eastAsia="Calibri" w:hAnsi="Times New Roman"/>
              </w:rPr>
            </w:pPr>
            <m:oMathPara>
              <m:oMath>
                <m:r>
                  <w:rPr>
                    <w:rFonts w:ascii="Cambria Math" w:eastAsia="Calibri" w:hAnsi="Cambria Math"/>
                    <w:lang w:val="kk-KZ"/>
                  </w:rPr>
                  <m:t>σ</m:t>
                </m:r>
              </m:oMath>
            </m:oMathPara>
          </w:p>
        </w:tc>
        <w:tc>
          <w:tcPr>
            <w:tcW w:w="396" w:type="pct"/>
            <w:vAlign w:val="center"/>
          </w:tcPr>
          <w:p w14:paraId="7D6FC624" w14:textId="77777777" w:rsidR="00FA03BD" w:rsidRPr="003A3443" w:rsidRDefault="00FA3FAD" w:rsidP="00FA03BD">
            <w:pPr>
              <w:spacing w:after="0" w:line="240" w:lineRule="auto"/>
              <w:jc w:val="center"/>
              <w:rPr>
                <w:rFonts w:ascii="Times New Roman" w:hAnsi="Times New Roman"/>
              </w:rPr>
            </w:pPr>
            <m:oMathPara>
              <m:oMath>
                <m:sSub>
                  <m:sSubPr>
                    <m:ctrlPr>
                      <w:rPr>
                        <w:rFonts w:ascii="Cambria Math" w:hAnsi="Cambria Math"/>
                        <w:i/>
                        <w:lang w:val="kk-KZ"/>
                      </w:rPr>
                    </m:ctrlPr>
                  </m:sSubPr>
                  <m:e>
                    <m:r>
                      <w:rPr>
                        <w:rFonts w:ascii="Cambria Math" w:hAnsi="Cambria Math"/>
                        <w:lang w:val="kk-KZ"/>
                      </w:rPr>
                      <m:t>C</m:t>
                    </m:r>
                  </m:e>
                  <m:sub>
                    <m:r>
                      <w:rPr>
                        <w:rFonts w:ascii="Cambria Math" w:hAnsi="Cambria Math"/>
                        <w:lang w:val="kk-KZ"/>
                      </w:rPr>
                      <m:t>v</m:t>
                    </m:r>
                  </m:sub>
                </m:sSub>
                <m:r>
                  <w:rPr>
                    <w:rFonts w:ascii="Cambria Math" w:hAnsi="Cambria Math"/>
                    <w:lang w:val="kk-KZ"/>
                  </w:rPr>
                  <m:t xml:space="preserve">, </m:t>
                </m:r>
                <m:r>
                  <m:rPr>
                    <m:sty m:val="p"/>
                  </m:rPr>
                  <w:rPr>
                    <w:rFonts w:ascii="Cambria Math" w:hAnsi="Cambria Math"/>
                    <w:lang w:val="kk-KZ"/>
                  </w:rPr>
                  <m:t>%</m:t>
                </m:r>
              </m:oMath>
            </m:oMathPara>
          </w:p>
        </w:tc>
        <w:tc>
          <w:tcPr>
            <w:tcW w:w="661" w:type="pct"/>
            <w:vAlign w:val="center"/>
          </w:tcPr>
          <w:p w14:paraId="44114305" w14:textId="77777777" w:rsidR="00FA03BD" w:rsidRPr="003A3443" w:rsidRDefault="00FA03BD" w:rsidP="00FA03BD">
            <w:pPr>
              <w:spacing w:after="0" w:line="240" w:lineRule="auto"/>
              <w:jc w:val="center"/>
              <w:rPr>
                <w:rFonts w:ascii="Times New Roman" w:hAnsi="Times New Roman"/>
              </w:rPr>
            </w:pPr>
            <m:oMathPara>
              <m:oMath>
                <m:r>
                  <w:rPr>
                    <w:rFonts w:ascii="Cambria Math" w:hAnsi="Cambria Math"/>
                  </w:rPr>
                  <m:t>X±m</m:t>
                </m:r>
              </m:oMath>
            </m:oMathPara>
          </w:p>
        </w:tc>
        <w:tc>
          <w:tcPr>
            <w:tcW w:w="661" w:type="pct"/>
            <w:vAlign w:val="center"/>
          </w:tcPr>
          <w:p w14:paraId="6544FF0A" w14:textId="77777777" w:rsidR="00FA03BD" w:rsidRPr="003A3443" w:rsidRDefault="00FA03BD" w:rsidP="00FA03BD">
            <w:pPr>
              <w:spacing w:after="0" w:line="240" w:lineRule="auto"/>
              <w:jc w:val="center"/>
              <w:rPr>
                <w:rFonts w:ascii="Times New Roman" w:hAnsi="Times New Roman"/>
              </w:rPr>
            </w:pPr>
            <m:oMathPara>
              <m:oMath>
                <m:r>
                  <w:rPr>
                    <w:rFonts w:ascii="Cambria Math" w:hAnsi="Cambria Math"/>
                  </w:rPr>
                  <m:t>X±m</m:t>
                </m:r>
              </m:oMath>
            </m:oMathPara>
          </w:p>
        </w:tc>
      </w:tr>
      <w:tr w:rsidR="00D8223E" w:rsidRPr="003A3443" w14:paraId="37427A99" w14:textId="77777777" w:rsidTr="003E3230">
        <w:trPr>
          <w:trHeight w:val="40"/>
          <w:jc w:val="center"/>
        </w:trPr>
        <w:tc>
          <w:tcPr>
            <w:tcW w:w="527" w:type="pct"/>
            <w:vMerge w:val="restart"/>
            <w:shd w:val="clear" w:color="auto" w:fill="auto"/>
            <w:tcMar>
              <w:top w:w="15" w:type="dxa"/>
              <w:left w:w="93" w:type="dxa"/>
              <w:bottom w:w="0" w:type="dxa"/>
              <w:right w:w="93" w:type="dxa"/>
            </w:tcMar>
            <w:vAlign w:val="center"/>
          </w:tcPr>
          <w:p w14:paraId="48C8F3CA" w14:textId="3D154BB4" w:rsidR="00FA03BD" w:rsidRPr="003A3443" w:rsidRDefault="001C64B1" w:rsidP="00FA03BD">
            <w:pPr>
              <w:spacing w:after="0" w:line="240" w:lineRule="auto"/>
              <w:rPr>
                <w:rFonts w:ascii="Times New Roman" w:hAnsi="Times New Roman"/>
                <w:lang w:val="kk-KZ"/>
              </w:rPr>
            </w:pPr>
            <w:r w:rsidRPr="003A3443">
              <w:rPr>
                <w:rFonts w:ascii="Times New Roman" w:hAnsi="Times New Roman"/>
                <w:lang w:val="kk-KZ"/>
              </w:rPr>
              <w:t>Тау бөктері</w:t>
            </w:r>
          </w:p>
        </w:tc>
        <w:tc>
          <w:tcPr>
            <w:tcW w:w="859" w:type="pct"/>
            <w:shd w:val="clear" w:color="auto" w:fill="auto"/>
            <w:vAlign w:val="center"/>
          </w:tcPr>
          <w:p w14:paraId="603D55D0" w14:textId="77777777" w:rsidR="00FA03BD" w:rsidRPr="003A3443" w:rsidRDefault="00FA03BD" w:rsidP="00FA03BD">
            <w:pPr>
              <w:spacing w:after="0" w:line="240" w:lineRule="auto"/>
              <w:rPr>
                <w:rFonts w:ascii="Times New Roman" w:hAnsi="Times New Roman"/>
                <w:lang w:val="kk-KZ"/>
              </w:rPr>
            </w:pPr>
            <w:r w:rsidRPr="003A3443">
              <w:rPr>
                <w:rFonts w:ascii="Times New Roman" w:hAnsi="Times New Roman"/>
              </w:rPr>
              <w:t>Гулдала- бал ара шаруашылығы</w:t>
            </w:r>
          </w:p>
        </w:tc>
        <w:tc>
          <w:tcPr>
            <w:tcW w:w="463" w:type="pct"/>
            <w:shd w:val="clear" w:color="auto" w:fill="auto"/>
            <w:tcMar>
              <w:top w:w="72" w:type="dxa"/>
              <w:left w:w="144" w:type="dxa"/>
              <w:bottom w:w="72" w:type="dxa"/>
              <w:right w:w="144" w:type="dxa"/>
            </w:tcMar>
            <w:vAlign w:val="center"/>
          </w:tcPr>
          <w:p w14:paraId="2C11E6B4"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2,57±0,05</w:t>
            </w:r>
          </w:p>
        </w:tc>
        <w:tc>
          <w:tcPr>
            <w:tcW w:w="264" w:type="pct"/>
            <w:vAlign w:val="center"/>
          </w:tcPr>
          <w:p w14:paraId="45CC4E93"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0,32</w:t>
            </w:r>
          </w:p>
        </w:tc>
        <w:tc>
          <w:tcPr>
            <w:tcW w:w="309" w:type="pct"/>
            <w:vAlign w:val="center"/>
          </w:tcPr>
          <w:p w14:paraId="49EF264F"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12,30</w:t>
            </w:r>
          </w:p>
        </w:tc>
        <w:tc>
          <w:tcPr>
            <w:tcW w:w="554" w:type="pct"/>
            <w:shd w:val="clear" w:color="auto" w:fill="auto"/>
            <w:tcMar>
              <w:top w:w="72" w:type="dxa"/>
              <w:left w:w="144" w:type="dxa"/>
              <w:bottom w:w="72" w:type="dxa"/>
              <w:right w:w="144" w:type="dxa"/>
            </w:tcMar>
            <w:vAlign w:val="center"/>
          </w:tcPr>
          <w:p w14:paraId="769D746B"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1,00±0,01</w:t>
            </w:r>
          </w:p>
        </w:tc>
        <w:tc>
          <w:tcPr>
            <w:tcW w:w="307" w:type="pct"/>
            <w:vAlign w:val="center"/>
          </w:tcPr>
          <w:p w14:paraId="11883744"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0,07</w:t>
            </w:r>
          </w:p>
        </w:tc>
        <w:tc>
          <w:tcPr>
            <w:tcW w:w="396" w:type="pct"/>
            <w:vAlign w:val="center"/>
          </w:tcPr>
          <w:p w14:paraId="31BCF210"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6,97</w:t>
            </w:r>
          </w:p>
        </w:tc>
        <w:tc>
          <w:tcPr>
            <w:tcW w:w="661" w:type="pct"/>
            <w:vAlign w:val="center"/>
          </w:tcPr>
          <w:p w14:paraId="389F18CB"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1,78±0,46</w:t>
            </w:r>
          </w:p>
        </w:tc>
        <w:tc>
          <w:tcPr>
            <w:tcW w:w="661" w:type="pct"/>
            <w:vAlign w:val="center"/>
          </w:tcPr>
          <w:p w14:paraId="4A86FA70" w14:textId="77777777" w:rsidR="00FA03BD" w:rsidRPr="003A3443" w:rsidRDefault="00FA03BD" w:rsidP="00FA03BD">
            <w:pPr>
              <w:spacing w:after="0" w:line="240" w:lineRule="auto"/>
              <w:jc w:val="center"/>
              <w:rPr>
                <w:rFonts w:ascii="Times New Roman" w:hAnsi="Times New Roman"/>
                <w:highlight w:val="yellow"/>
              </w:rPr>
            </w:pPr>
            <w:r w:rsidRPr="003A3443">
              <w:rPr>
                <w:rFonts w:ascii="Times New Roman" w:hAnsi="Times New Roman"/>
              </w:rPr>
              <w:t>49,29±0,58</w:t>
            </w:r>
          </w:p>
        </w:tc>
      </w:tr>
      <w:tr w:rsidR="00D8223E" w:rsidRPr="003A3443" w14:paraId="756C3AB5" w14:textId="77777777" w:rsidTr="003E3230">
        <w:trPr>
          <w:trHeight w:val="176"/>
          <w:jc w:val="center"/>
        </w:trPr>
        <w:tc>
          <w:tcPr>
            <w:tcW w:w="527" w:type="pct"/>
            <w:vMerge/>
            <w:shd w:val="clear" w:color="auto" w:fill="auto"/>
            <w:tcMar>
              <w:top w:w="15" w:type="dxa"/>
              <w:left w:w="93" w:type="dxa"/>
              <w:bottom w:w="0" w:type="dxa"/>
              <w:right w:w="93" w:type="dxa"/>
            </w:tcMar>
            <w:vAlign w:val="center"/>
          </w:tcPr>
          <w:p w14:paraId="0C66063E" w14:textId="77777777" w:rsidR="00FA03BD" w:rsidRPr="003A3443" w:rsidRDefault="00FA03BD" w:rsidP="00FA03BD">
            <w:pPr>
              <w:spacing w:after="0" w:line="240" w:lineRule="auto"/>
              <w:rPr>
                <w:rFonts w:ascii="Times New Roman" w:hAnsi="Times New Roman"/>
              </w:rPr>
            </w:pPr>
          </w:p>
        </w:tc>
        <w:tc>
          <w:tcPr>
            <w:tcW w:w="859" w:type="pct"/>
            <w:shd w:val="clear" w:color="auto" w:fill="auto"/>
            <w:vAlign w:val="center"/>
          </w:tcPr>
          <w:p w14:paraId="410A3704"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"Нестеренко" ЖК</w:t>
            </w:r>
          </w:p>
        </w:tc>
        <w:tc>
          <w:tcPr>
            <w:tcW w:w="463" w:type="pct"/>
            <w:shd w:val="clear" w:color="auto" w:fill="auto"/>
            <w:tcMar>
              <w:top w:w="72" w:type="dxa"/>
              <w:left w:w="144" w:type="dxa"/>
              <w:bottom w:w="72" w:type="dxa"/>
              <w:right w:w="144" w:type="dxa"/>
            </w:tcMar>
            <w:vAlign w:val="center"/>
          </w:tcPr>
          <w:p w14:paraId="3FED5AA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2,72±0,30</w:t>
            </w:r>
          </w:p>
        </w:tc>
        <w:tc>
          <w:tcPr>
            <w:tcW w:w="264" w:type="pct"/>
            <w:vAlign w:val="center"/>
          </w:tcPr>
          <w:p w14:paraId="0FBBE6C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0,46</w:t>
            </w:r>
          </w:p>
        </w:tc>
        <w:tc>
          <w:tcPr>
            <w:tcW w:w="309" w:type="pct"/>
            <w:vAlign w:val="center"/>
          </w:tcPr>
          <w:p w14:paraId="36922568"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16,87</w:t>
            </w:r>
          </w:p>
        </w:tc>
        <w:tc>
          <w:tcPr>
            <w:tcW w:w="554" w:type="pct"/>
            <w:shd w:val="clear" w:color="auto" w:fill="auto"/>
            <w:tcMar>
              <w:top w:w="72" w:type="dxa"/>
              <w:left w:w="144" w:type="dxa"/>
              <w:bottom w:w="72" w:type="dxa"/>
              <w:right w:w="144" w:type="dxa"/>
            </w:tcMar>
            <w:vAlign w:val="center"/>
          </w:tcPr>
          <w:p w14:paraId="1FB1E5F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1,03±0,01</w:t>
            </w:r>
          </w:p>
        </w:tc>
        <w:tc>
          <w:tcPr>
            <w:tcW w:w="307" w:type="pct"/>
            <w:vAlign w:val="center"/>
          </w:tcPr>
          <w:p w14:paraId="06CF1C4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0,08</w:t>
            </w:r>
          </w:p>
        </w:tc>
        <w:tc>
          <w:tcPr>
            <w:tcW w:w="396" w:type="pct"/>
            <w:vAlign w:val="center"/>
          </w:tcPr>
          <w:p w14:paraId="527BAAF3"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7,70</w:t>
            </w:r>
          </w:p>
        </w:tc>
        <w:tc>
          <w:tcPr>
            <w:tcW w:w="661" w:type="pct"/>
            <w:vAlign w:val="center"/>
          </w:tcPr>
          <w:p w14:paraId="6D5A151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2,96±0,28</w:t>
            </w:r>
          </w:p>
        </w:tc>
        <w:tc>
          <w:tcPr>
            <w:tcW w:w="661" w:type="pct"/>
            <w:vAlign w:val="center"/>
          </w:tcPr>
          <w:p w14:paraId="33E864B5" w14:textId="77777777" w:rsidR="00FA03BD" w:rsidRPr="003A3443" w:rsidRDefault="00FA03BD" w:rsidP="00FA03BD">
            <w:pPr>
              <w:spacing w:after="0" w:line="240" w:lineRule="auto"/>
              <w:jc w:val="center"/>
              <w:rPr>
                <w:rFonts w:ascii="Times New Roman" w:hAnsi="Times New Roman"/>
                <w:highlight w:val="yellow"/>
              </w:rPr>
            </w:pPr>
            <w:r w:rsidRPr="003A3443">
              <w:rPr>
                <w:rFonts w:ascii="Times New Roman" w:hAnsi="Times New Roman"/>
              </w:rPr>
              <w:t>47,52±0,55</w:t>
            </w:r>
          </w:p>
        </w:tc>
      </w:tr>
      <w:tr w:rsidR="00D8223E" w:rsidRPr="003A3443" w14:paraId="24EFFFCD" w14:textId="77777777" w:rsidTr="003E3230">
        <w:trPr>
          <w:trHeight w:val="407"/>
          <w:jc w:val="center"/>
        </w:trPr>
        <w:tc>
          <w:tcPr>
            <w:tcW w:w="527" w:type="pct"/>
            <w:vMerge w:val="restart"/>
            <w:shd w:val="clear" w:color="auto" w:fill="auto"/>
            <w:tcMar>
              <w:top w:w="15" w:type="dxa"/>
              <w:left w:w="93" w:type="dxa"/>
              <w:bottom w:w="0" w:type="dxa"/>
              <w:right w:w="93" w:type="dxa"/>
            </w:tcMar>
            <w:vAlign w:val="center"/>
          </w:tcPr>
          <w:p w14:paraId="5415327B" w14:textId="186E47FA" w:rsidR="00FA03BD" w:rsidRPr="003A3443" w:rsidRDefault="001C64B1" w:rsidP="00FA03BD">
            <w:pPr>
              <w:spacing w:after="0" w:line="240" w:lineRule="auto"/>
              <w:rPr>
                <w:rFonts w:ascii="Times New Roman" w:hAnsi="Times New Roman"/>
              </w:rPr>
            </w:pPr>
            <w:r w:rsidRPr="003A3443">
              <w:rPr>
                <w:rFonts w:ascii="Times New Roman" w:hAnsi="Times New Roman"/>
                <w:lang w:val="kk-KZ"/>
              </w:rPr>
              <w:t>Дала</w:t>
            </w:r>
          </w:p>
        </w:tc>
        <w:tc>
          <w:tcPr>
            <w:tcW w:w="859" w:type="pct"/>
            <w:shd w:val="clear" w:color="auto" w:fill="auto"/>
            <w:vAlign w:val="center"/>
          </w:tcPr>
          <w:p w14:paraId="4C3E74EB"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ҚазҰАЗУ оқу-тәжірибелік омарта шаруашылығы</w:t>
            </w:r>
          </w:p>
        </w:tc>
        <w:tc>
          <w:tcPr>
            <w:tcW w:w="463" w:type="pct"/>
            <w:shd w:val="clear" w:color="auto" w:fill="auto"/>
            <w:tcMar>
              <w:top w:w="72" w:type="dxa"/>
              <w:left w:w="144" w:type="dxa"/>
              <w:bottom w:w="72" w:type="dxa"/>
              <w:right w:w="144" w:type="dxa"/>
            </w:tcMar>
            <w:vAlign w:val="center"/>
          </w:tcPr>
          <w:p w14:paraId="13184C37"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2,62±0,06</w:t>
            </w:r>
          </w:p>
        </w:tc>
        <w:tc>
          <w:tcPr>
            <w:tcW w:w="264" w:type="pct"/>
            <w:vAlign w:val="center"/>
          </w:tcPr>
          <w:p w14:paraId="2630A296"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0,39</w:t>
            </w:r>
          </w:p>
        </w:tc>
        <w:tc>
          <w:tcPr>
            <w:tcW w:w="309" w:type="pct"/>
            <w:vAlign w:val="center"/>
          </w:tcPr>
          <w:p w14:paraId="32DA2EB5"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14,80</w:t>
            </w:r>
          </w:p>
        </w:tc>
        <w:tc>
          <w:tcPr>
            <w:tcW w:w="554" w:type="pct"/>
            <w:shd w:val="clear" w:color="auto" w:fill="auto"/>
            <w:tcMar>
              <w:top w:w="72" w:type="dxa"/>
              <w:left w:w="144" w:type="dxa"/>
              <w:bottom w:w="72" w:type="dxa"/>
              <w:right w:w="144" w:type="dxa"/>
            </w:tcMar>
            <w:vAlign w:val="center"/>
          </w:tcPr>
          <w:p w14:paraId="773EA3E7"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1,03±0,01</w:t>
            </w:r>
          </w:p>
        </w:tc>
        <w:tc>
          <w:tcPr>
            <w:tcW w:w="307" w:type="pct"/>
            <w:vAlign w:val="center"/>
          </w:tcPr>
          <w:p w14:paraId="3922C01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0,08</w:t>
            </w:r>
          </w:p>
        </w:tc>
        <w:tc>
          <w:tcPr>
            <w:tcW w:w="396" w:type="pct"/>
            <w:vAlign w:val="center"/>
          </w:tcPr>
          <w:p w14:paraId="052F1C6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7,67</w:t>
            </w:r>
          </w:p>
        </w:tc>
        <w:tc>
          <w:tcPr>
            <w:tcW w:w="661" w:type="pct"/>
            <w:vAlign w:val="center"/>
          </w:tcPr>
          <w:p w14:paraId="7B6249AD"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3,52±0,35</w:t>
            </w:r>
          </w:p>
        </w:tc>
        <w:tc>
          <w:tcPr>
            <w:tcW w:w="661" w:type="pct"/>
            <w:vAlign w:val="center"/>
          </w:tcPr>
          <w:p w14:paraId="04B16803"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47,52±0,55</w:t>
            </w:r>
          </w:p>
        </w:tc>
      </w:tr>
      <w:tr w:rsidR="00D8223E" w:rsidRPr="003A3443" w14:paraId="3BD69048" w14:textId="77777777" w:rsidTr="003E3230">
        <w:trPr>
          <w:trHeight w:val="394"/>
          <w:jc w:val="center"/>
        </w:trPr>
        <w:tc>
          <w:tcPr>
            <w:tcW w:w="527" w:type="pct"/>
            <w:vMerge/>
            <w:shd w:val="clear" w:color="auto" w:fill="auto"/>
            <w:tcMar>
              <w:top w:w="15" w:type="dxa"/>
              <w:left w:w="93" w:type="dxa"/>
              <w:bottom w:w="0" w:type="dxa"/>
              <w:right w:w="93" w:type="dxa"/>
            </w:tcMar>
            <w:vAlign w:val="center"/>
          </w:tcPr>
          <w:p w14:paraId="2635249B" w14:textId="77777777" w:rsidR="00FA03BD" w:rsidRPr="003A3443" w:rsidRDefault="00FA03BD" w:rsidP="00FA03BD">
            <w:pPr>
              <w:spacing w:after="0" w:line="240" w:lineRule="auto"/>
              <w:rPr>
                <w:rFonts w:ascii="Times New Roman" w:hAnsi="Times New Roman"/>
              </w:rPr>
            </w:pPr>
          </w:p>
        </w:tc>
        <w:tc>
          <w:tcPr>
            <w:tcW w:w="859" w:type="pct"/>
            <w:shd w:val="clear" w:color="auto" w:fill="auto"/>
            <w:vAlign w:val="center"/>
          </w:tcPr>
          <w:p w14:paraId="5FCA0C93"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ҚазҰАЗУ оқу-тәжірибелік омарта шаруашылығы</w:t>
            </w:r>
          </w:p>
        </w:tc>
        <w:tc>
          <w:tcPr>
            <w:tcW w:w="463" w:type="pct"/>
            <w:shd w:val="clear" w:color="auto" w:fill="auto"/>
            <w:tcMar>
              <w:top w:w="72" w:type="dxa"/>
              <w:left w:w="144" w:type="dxa"/>
              <w:bottom w:w="72" w:type="dxa"/>
              <w:right w:w="144" w:type="dxa"/>
            </w:tcMar>
            <w:vAlign w:val="center"/>
          </w:tcPr>
          <w:p w14:paraId="65513B1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2,74±0,07</w:t>
            </w:r>
          </w:p>
        </w:tc>
        <w:tc>
          <w:tcPr>
            <w:tcW w:w="264" w:type="pct"/>
            <w:vAlign w:val="center"/>
          </w:tcPr>
          <w:p w14:paraId="7853E8F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0,48</w:t>
            </w:r>
          </w:p>
        </w:tc>
        <w:tc>
          <w:tcPr>
            <w:tcW w:w="309" w:type="pct"/>
            <w:vAlign w:val="center"/>
          </w:tcPr>
          <w:p w14:paraId="461C69B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17,70</w:t>
            </w:r>
          </w:p>
        </w:tc>
        <w:tc>
          <w:tcPr>
            <w:tcW w:w="554" w:type="pct"/>
            <w:shd w:val="clear" w:color="auto" w:fill="auto"/>
            <w:tcMar>
              <w:top w:w="72" w:type="dxa"/>
              <w:left w:w="144" w:type="dxa"/>
              <w:bottom w:w="72" w:type="dxa"/>
              <w:right w:w="144" w:type="dxa"/>
            </w:tcMar>
            <w:vAlign w:val="center"/>
          </w:tcPr>
          <w:p w14:paraId="4B10C7E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1,03±0,01</w:t>
            </w:r>
          </w:p>
        </w:tc>
        <w:tc>
          <w:tcPr>
            <w:tcW w:w="307" w:type="pct"/>
            <w:vAlign w:val="center"/>
          </w:tcPr>
          <w:p w14:paraId="5DD2DA9D"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0,09</w:t>
            </w:r>
          </w:p>
        </w:tc>
        <w:tc>
          <w:tcPr>
            <w:tcW w:w="396" w:type="pct"/>
            <w:vAlign w:val="center"/>
          </w:tcPr>
          <w:p w14:paraId="7D199B1D"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8,40</w:t>
            </w:r>
          </w:p>
        </w:tc>
        <w:tc>
          <w:tcPr>
            <w:tcW w:w="661" w:type="pct"/>
            <w:vAlign w:val="center"/>
          </w:tcPr>
          <w:p w14:paraId="5A609ED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3,35±0,33</w:t>
            </w:r>
          </w:p>
        </w:tc>
        <w:tc>
          <w:tcPr>
            <w:tcW w:w="661" w:type="pct"/>
            <w:vAlign w:val="center"/>
          </w:tcPr>
          <w:p w14:paraId="47B9BEB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48,67±0,61</w:t>
            </w:r>
          </w:p>
        </w:tc>
      </w:tr>
      <w:tr w:rsidR="00D8223E" w:rsidRPr="003A3443" w14:paraId="6A5EABF6" w14:textId="77777777" w:rsidTr="003E3230">
        <w:trPr>
          <w:trHeight w:val="20"/>
          <w:jc w:val="center"/>
        </w:trPr>
        <w:tc>
          <w:tcPr>
            <w:tcW w:w="527" w:type="pct"/>
            <w:vMerge/>
            <w:shd w:val="clear" w:color="auto" w:fill="auto"/>
            <w:tcMar>
              <w:top w:w="15" w:type="dxa"/>
              <w:left w:w="93" w:type="dxa"/>
              <w:bottom w:w="0" w:type="dxa"/>
              <w:right w:w="93" w:type="dxa"/>
            </w:tcMar>
            <w:vAlign w:val="center"/>
          </w:tcPr>
          <w:p w14:paraId="3169E22A" w14:textId="77777777" w:rsidR="00FA03BD" w:rsidRPr="003A3443" w:rsidRDefault="00FA03BD" w:rsidP="00FA03BD">
            <w:pPr>
              <w:spacing w:after="0" w:line="240" w:lineRule="auto"/>
              <w:rPr>
                <w:rFonts w:ascii="Times New Roman" w:hAnsi="Times New Roman"/>
              </w:rPr>
            </w:pPr>
          </w:p>
        </w:tc>
        <w:tc>
          <w:tcPr>
            <w:tcW w:w="859" w:type="pct"/>
            <w:shd w:val="clear" w:color="auto" w:fill="auto"/>
            <w:vAlign w:val="center"/>
          </w:tcPr>
          <w:p w14:paraId="46162E17"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"Вeequeen" ЖК</w:t>
            </w:r>
          </w:p>
        </w:tc>
        <w:tc>
          <w:tcPr>
            <w:tcW w:w="463" w:type="pct"/>
            <w:shd w:val="clear" w:color="auto" w:fill="auto"/>
            <w:tcMar>
              <w:top w:w="72" w:type="dxa"/>
              <w:left w:w="144" w:type="dxa"/>
              <w:bottom w:w="72" w:type="dxa"/>
              <w:right w:w="144" w:type="dxa"/>
            </w:tcMar>
            <w:vAlign w:val="center"/>
          </w:tcPr>
          <w:p w14:paraId="5BF2F11C"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2,48±0,04</w:t>
            </w:r>
          </w:p>
        </w:tc>
        <w:tc>
          <w:tcPr>
            <w:tcW w:w="264" w:type="pct"/>
            <w:vAlign w:val="center"/>
          </w:tcPr>
          <w:p w14:paraId="1218A753"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0,30</w:t>
            </w:r>
          </w:p>
        </w:tc>
        <w:tc>
          <w:tcPr>
            <w:tcW w:w="309" w:type="pct"/>
            <w:vAlign w:val="center"/>
          </w:tcPr>
          <w:p w14:paraId="56D7E10F"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12,22</w:t>
            </w:r>
          </w:p>
        </w:tc>
        <w:tc>
          <w:tcPr>
            <w:tcW w:w="554" w:type="pct"/>
            <w:shd w:val="clear" w:color="auto" w:fill="auto"/>
            <w:tcMar>
              <w:top w:w="72" w:type="dxa"/>
              <w:left w:w="144" w:type="dxa"/>
              <w:bottom w:w="72" w:type="dxa"/>
              <w:right w:w="144" w:type="dxa"/>
            </w:tcMar>
            <w:vAlign w:val="center"/>
          </w:tcPr>
          <w:p w14:paraId="32E1E85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0,98±0,01</w:t>
            </w:r>
          </w:p>
        </w:tc>
        <w:tc>
          <w:tcPr>
            <w:tcW w:w="307" w:type="pct"/>
            <w:vAlign w:val="center"/>
          </w:tcPr>
          <w:p w14:paraId="1F9B6764"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0,09</w:t>
            </w:r>
          </w:p>
        </w:tc>
        <w:tc>
          <w:tcPr>
            <w:tcW w:w="396" w:type="pct"/>
            <w:vAlign w:val="center"/>
          </w:tcPr>
          <w:p w14:paraId="27DA1EA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8,82</w:t>
            </w:r>
          </w:p>
        </w:tc>
        <w:tc>
          <w:tcPr>
            <w:tcW w:w="661" w:type="pct"/>
            <w:vAlign w:val="center"/>
          </w:tcPr>
          <w:p w14:paraId="75D5BBE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1,28±0,31</w:t>
            </w:r>
          </w:p>
        </w:tc>
        <w:tc>
          <w:tcPr>
            <w:tcW w:w="661" w:type="pct"/>
            <w:vAlign w:val="center"/>
          </w:tcPr>
          <w:p w14:paraId="2396C70B"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47,07±1,05</w:t>
            </w:r>
          </w:p>
        </w:tc>
      </w:tr>
      <w:tr w:rsidR="00D8223E" w:rsidRPr="003A3443" w14:paraId="53C4C791" w14:textId="77777777" w:rsidTr="003E3230">
        <w:trPr>
          <w:trHeight w:val="312"/>
          <w:jc w:val="center"/>
        </w:trPr>
        <w:tc>
          <w:tcPr>
            <w:tcW w:w="527" w:type="pct"/>
            <w:vMerge/>
            <w:shd w:val="clear" w:color="auto" w:fill="auto"/>
            <w:tcMar>
              <w:top w:w="15" w:type="dxa"/>
              <w:left w:w="93" w:type="dxa"/>
              <w:bottom w:w="0" w:type="dxa"/>
              <w:right w:w="93" w:type="dxa"/>
            </w:tcMar>
            <w:vAlign w:val="center"/>
          </w:tcPr>
          <w:p w14:paraId="4CF7FAB2" w14:textId="77777777" w:rsidR="00FA03BD" w:rsidRPr="003A3443" w:rsidRDefault="00FA03BD" w:rsidP="00FA03BD">
            <w:pPr>
              <w:spacing w:after="0" w:line="240" w:lineRule="auto"/>
              <w:rPr>
                <w:rFonts w:ascii="Times New Roman" w:hAnsi="Times New Roman"/>
              </w:rPr>
            </w:pPr>
          </w:p>
        </w:tc>
        <w:tc>
          <w:tcPr>
            <w:tcW w:w="859" w:type="pct"/>
            <w:shd w:val="clear" w:color="auto" w:fill="auto"/>
            <w:vAlign w:val="center"/>
          </w:tcPr>
          <w:p w14:paraId="605961F1"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"Вeequeen" ЖК</w:t>
            </w:r>
          </w:p>
        </w:tc>
        <w:tc>
          <w:tcPr>
            <w:tcW w:w="463" w:type="pct"/>
            <w:shd w:val="clear" w:color="auto" w:fill="auto"/>
            <w:tcMar>
              <w:top w:w="72" w:type="dxa"/>
              <w:left w:w="144" w:type="dxa"/>
              <w:bottom w:w="72" w:type="dxa"/>
              <w:right w:w="144" w:type="dxa"/>
            </w:tcMar>
            <w:vAlign w:val="center"/>
          </w:tcPr>
          <w:p w14:paraId="600F4E3D"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2,63±0,07</w:t>
            </w:r>
          </w:p>
        </w:tc>
        <w:tc>
          <w:tcPr>
            <w:tcW w:w="264" w:type="pct"/>
            <w:vAlign w:val="center"/>
          </w:tcPr>
          <w:p w14:paraId="4639656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0,37</w:t>
            </w:r>
          </w:p>
        </w:tc>
        <w:tc>
          <w:tcPr>
            <w:tcW w:w="309" w:type="pct"/>
            <w:vAlign w:val="center"/>
          </w:tcPr>
          <w:p w14:paraId="22F337AC"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14,11</w:t>
            </w:r>
          </w:p>
        </w:tc>
        <w:tc>
          <w:tcPr>
            <w:tcW w:w="554" w:type="pct"/>
            <w:shd w:val="clear" w:color="auto" w:fill="auto"/>
            <w:tcMar>
              <w:top w:w="72" w:type="dxa"/>
              <w:left w:w="144" w:type="dxa"/>
              <w:bottom w:w="72" w:type="dxa"/>
              <w:right w:w="144" w:type="dxa"/>
            </w:tcMar>
            <w:vAlign w:val="center"/>
          </w:tcPr>
          <w:p w14:paraId="67AB778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1,08±0,01</w:t>
            </w:r>
          </w:p>
        </w:tc>
        <w:tc>
          <w:tcPr>
            <w:tcW w:w="307" w:type="pct"/>
            <w:vAlign w:val="center"/>
          </w:tcPr>
          <w:p w14:paraId="38148EA5"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0,08</w:t>
            </w:r>
          </w:p>
        </w:tc>
        <w:tc>
          <w:tcPr>
            <w:tcW w:w="396" w:type="pct"/>
            <w:vAlign w:val="center"/>
          </w:tcPr>
          <w:p w14:paraId="07B1104F"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7,43</w:t>
            </w:r>
          </w:p>
        </w:tc>
        <w:tc>
          <w:tcPr>
            <w:tcW w:w="661" w:type="pct"/>
            <w:vAlign w:val="center"/>
          </w:tcPr>
          <w:p w14:paraId="2ECB5B4D"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4,71±0,36</w:t>
            </w:r>
          </w:p>
        </w:tc>
        <w:tc>
          <w:tcPr>
            <w:tcW w:w="661" w:type="pct"/>
            <w:vAlign w:val="center"/>
          </w:tcPr>
          <w:p w14:paraId="4A7A6014"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48,76±0,53</w:t>
            </w:r>
          </w:p>
        </w:tc>
      </w:tr>
      <w:tr w:rsidR="00D8223E" w:rsidRPr="003A3443" w14:paraId="178C440D" w14:textId="77777777" w:rsidTr="003E3230">
        <w:trPr>
          <w:trHeight w:val="149"/>
          <w:jc w:val="center"/>
        </w:trPr>
        <w:tc>
          <w:tcPr>
            <w:tcW w:w="527" w:type="pct"/>
            <w:vMerge w:val="restart"/>
            <w:shd w:val="clear" w:color="auto" w:fill="auto"/>
            <w:tcMar>
              <w:top w:w="15" w:type="dxa"/>
              <w:left w:w="93" w:type="dxa"/>
              <w:bottom w:w="0" w:type="dxa"/>
              <w:right w:w="93" w:type="dxa"/>
            </w:tcMar>
            <w:vAlign w:val="center"/>
          </w:tcPr>
          <w:p w14:paraId="3F28D985" w14:textId="77777777" w:rsidR="00FA03BD" w:rsidRPr="003A3443" w:rsidRDefault="00FA03BD" w:rsidP="00FA03BD">
            <w:pPr>
              <w:spacing w:after="0" w:line="240" w:lineRule="auto"/>
              <w:rPr>
                <w:rFonts w:ascii="Times New Roman" w:hAnsi="Times New Roman"/>
                <w:lang w:val="kk-KZ"/>
              </w:rPr>
            </w:pPr>
            <w:r w:rsidRPr="003A3443">
              <w:rPr>
                <w:rFonts w:ascii="Times New Roman" w:hAnsi="Times New Roman"/>
                <w:lang w:val="kk-KZ"/>
              </w:rPr>
              <w:t>Тау бөктері</w:t>
            </w:r>
          </w:p>
          <w:p w14:paraId="1D2DA6F9" w14:textId="77777777" w:rsidR="00FA03BD" w:rsidRPr="003A3443" w:rsidRDefault="00FA03BD" w:rsidP="00FA03BD">
            <w:pPr>
              <w:spacing w:after="0" w:line="240" w:lineRule="auto"/>
              <w:rPr>
                <w:rFonts w:ascii="Times New Roman" w:hAnsi="Times New Roman"/>
                <w:b/>
              </w:rPr>
            </w:pPr>
          </w:p>
        </w:tc>
        <w:tc>
          <w:tcPr>
            <w:tcW w:w="859" w:type="pct"/>
            <w:shd w:val="clear" w:color="auto" w:fill="auto"/>
            <w:vAlign w:val="center"/>
          </w:tcPr>
          <w:p w14:paraId="7B6B6842"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"Мыхымет" ЖК</w:t>
            </w:r>
          </w:p>
        </w:tc>
        <w:tc>
          <w:tcPr>
            <w:tcW w:w="463" w:type="pct"/>
            <w:shd w:val="clear" w:color="auto" w:fill="auto"/>
            <w:tcMar>
              <w:top w:w="72" w:type="dxa"/>
              <w:left w:w="144" w:type="dxa"/>
              <w:bottom w:w="72" w:type="dxa"/>
              <w:right w:w="144" w:type="dxa"/>
            </w:tcMar>
            <w:vAlign w:val="center"/>
          </w:tcPr>
          <w:p w14:paraId="628BA8F5"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2,4±0,05</w:t>
            </w:r>
          </w:p>
        </w:tc>
        <w:tc>
          <w:tcPr>
            <w:tcW w:w="264" w:type="pct"/>
            <w:vAlign w:val="center"/>
          </w:tcPr>
          <w:p w14:paraId="22DD97F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0,32</w:t>
            </w:r>
          </w:p>
        </w:tc>
        <w:tc>
          <w:tcPr>
            <w:tcW w:w="309" w:type="pct"/>
            <w:vAlign w:val="center"/>
          </w:tcPr>
          <w:p w14:paraId="2A1AE9B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14,50</w:t>
            </w:r>
          </w:p>
        </w:tc>
        <w:tc>
          <w:tcPr>
            <w:tcW w:w="554" w:type="pct"/>
            <w:shd w:val="clear" w:color="auto" w:fill="auto"/>
            <w:tcMar>
              <w:top w:w="72" w:type="dxa"/>
              <w:left w:w="144" w:type="dxa"/>
              <w:bottom w:w="72" w:type="dxa"/>
              <w:right w:w="144" w:type="dxa"/>
            </w:tcMar>
            <w:vAlign w:val="center"/>
          </w:tcPr>
          <w:p w14:paraId="65840FC7"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0,92±0,01</w:t>
            </w:r>
          </w:p>
        </w:tc>
        <w:tc>
          <w:tcPr>
            <w:tcW w:w="307" w:type="pct"/>
            <w:vAlign w:val="center"/>
          </w:tcPr>
          <w:p w14:paraId="165E3563"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0,11</w:t>
            </w:r>
          </w:p>
        </w:tc>
        <w:tc>
          <w:tcPr>
            <w:tcW w:w="396" w:type="pct"/>
            <w:vAlign w:val="center"/>
          </w:tcPr>
          <w:p w14:paraId="3732E69D"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11,47</w:t>
            </w:r>
          </w:p>
        </w:tc>
        <w:tc>
          <w:tcPr>
            <w:tcW w:w="661" w:type="pct"/>
            <w:vAlign w:val="center"/>
          </w:tcPr>
          <w:p w14:paraId="36C5F219"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0,54±0,33</w:t>
            </w:r>
          </w:p>
        </w:tc>
        <w:tc>
          <w:tcPr>
            <w:tcW w:w="661" w:type="pct"/>
            <w:vAlign w:val="center"/>
          </w:tcPr>
          <w:p w14:paraId="62E5737C"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49,29±0,58</w:t>
            </w:r>
          </w:p>
        </w:tc>
      </w:tr>
      <w:tr w:rsidR="00D8223E" w:rsidRPr="003A3443" w14:paraId="35845AB8" w14:textId="77777777" w:rsidTr="003E3230">
        <w:trPr>
          <w:trHeight w:val="190"/>
          <w:jc w:val="center"/>
        </w:trPr>
        <w:tc>
          <w:tcPr>
            <w:tcW w:w="527" w:type="pct"/>
            <w:vMerge/>
            <w:shd w:val="clear" w:color="auto" w:fill="auto"/>
            <w:tcMar>
              <w:top w:w="15" w:type="dxa"/>
              <w:left w:w="93" w:type="dxa"/>
              <w:bottom w:w="0" w:type="dxa"/>
              <w:right w:w="93" w:type="dxa"/>
            </w:tcMar>
            <w:vAlign w:val="center"/>
          </w:tcPr>
          <w:p w14:paraId="7B1B5EB1" w14:textId="77777777" w:rsidR="00FA03BD" w:rsidRPr="003A3443" w:rsidRDefault="00FA03BD" w:rsidP="00FA03BD">
            <w:pPr>
              <w:spacing w:after="0" w:line="240" w:lineRule="auto"/>
              <w:rPr>
                <w:rFonts w:ascii="Times New Roman" w:hAnsi="Times New Roman"/>
                <w:b/>
              </w:rPr>
            </w:pPr>
          </w:p>
        </w:tc>
        <w:tc>
          <w:tcPr>
            <w:tcW w:w="859" w:type="pct"/>
            <w:shd w:val="clear" w:color="auto" w:fill="auto"/>
            <w:vAlign w:val="center"/>
          </w:tcPr>
          <w:p w14:paraId="640CA070"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ЖК "Жамбо-тау баласы"</w:t>
            </w:r>
          </w:p>
        </w:tc>
        <w:tc>
          <w:tcPr>
            <w:tcW w:w="463" w:type="pct"/>
            <w:shd w:val="clear" w:color="auto" w:fill="auto"/>
            <w:tcMar>
              <w:top w:w="72" w:type="dxa"/>
              <w:left w:w="144" w:type="dxa"/>
              <w:bottom w:w="72" w:type="dxa"/>
              <w:right w:w="144" w:type="dxa"/>
            </w:tcMar>
            <w:vAlign w:val="center"/>
          </w:tcPr>
          <w:p w14:paraId="5373D781"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2,27±0,05</w:t>
            </w:r>
          </w:p>
        </w:tc>
        <w:tc>
          <w:tcPr>
            <w:tcW w:w="264" w:type="pct"/>
            <w:vAlign w:val="center"/>
          </w:tcPr>
          <w:p w14:paraId="1E1F628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0,41</w:t>
            </w:r>
          </w:p>
        </w:tc>
        <w:tc>
          <w:tcPr>
            <w:tcW w:w="309" w:type="pct"/>
            <w:vAlign w:val="center"/>
          </w:tcPr>
          <w:p w14:paraId="3512C54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18,47</w:t>
            </w:r>
          </w:p>
        </w:tc>
        <w:tc>
          <w:tcPr>
            <w:tcW w:w="554" w:type="pct"/>
            <w:shd w:val="clear" w:color="auto" w:fill="auto"/>
            <w:tcMar>
              <w:top w:w="72" w:type="dxa"/>
              <w:left w:w="144" w:type="dxa"/>
              <w:bottom w:w="72" w:type="dxa"/>
              <w:right w:w="144" w:type="dxa"/>
            </w:tcMar>
            <w:vAlign w:val="center"/>
          </w:tcPr>
          <w:p w14:paraId="2C263903"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0,93±0,01</w:t>
            </w:r>
          </w:p>
        </w:tc>
        <w:tc>
          <w:tcPr>
            <w:tcW w:w="307" w:type="pct"/>
            <w:vAlign w:val="center"/>
          </w:tcPr>
          <w:p w14:paraId="5165FF3B"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0,08</w:t>
            </w:r>
          </w:p>
        </w:tc>
        <w:tc>
          <w:tcPr>
            <w:tcW w:w="396" w:type="pct"/>
            <w:vAlign w:val="center"/>
          </w:tcPr>
          <w:p w14:paraId="50FD5DCA"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8,37</w:t>
            </w:r>
          </w:p>
        </w:tc>
        <w:tc>
          <w:tcPr>
            <w:tcW w:w="661" w:type="pct"/>
            <w:vAlign w:val="center"/>
          </w:tcPr>
          <w:p w14:paraId="2303E2A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1,81±0,34</w:t>
            </w:r>
          </w:p>
        </w:tc>
        <w:tc>
          <w:tcPr>
            <w:tcW w:w="661" w:type="pct"/>
            <w:vAlign w:val="center"/>
          </w:tcPr>
          <w:p w14:paraId="671BEDF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48,61±0,58</w:t>
            </w:r>
          </w:p>
        </w:tc>
      </w:tr>
      <w:tr w:rsidR="00D8223E" w:rsidRPr="003A3443" w14:paraId="667E4FE7" w14:textId="77777777" w:rsidTr="003E3230">
        <w:trPr>
          <w:trHeight w:val="285"/>
          <w:jc w:val="center"/>
        </w:trPr>
        <w:tc>
          <w:tcPr>
            <w:tcW w:w="527" w:type="pct"/>
            <w:shd w:val="clear" w:color="auto" w:fill="auto"/>
            <w:tcMar>
              <w:top w:w="15" w:type="dxa"/>
              <w:left w:w="93" w:type="dxa"/>
              <w:bottom w:w="0" w:type="dxa"/>
              <w:right w:w="93" w:type="dxa"/>
            </w:tcMar>
            <w:vAlign w:val="center"/>
          </w:tcPr>
          <w:p w14:paraId="31991DB6" w14:textId="3821D191" w:rsidR="00FA03BD" w:rsidRPr="003A3443" w:rsidRDefault="001C64B1" w:rsidP="00FA03BD">
            <w:pPr>
              <w:spacing w:after="0" w:line="240" w:lineRule="auto"/>
              <w:rPr>
                <w:rFonts w:ascii="Times New Roman" w:hAnsi="Times New Roman"/>
                <w:lang w:val="kk-KZ"/>
              </w:rPr>
            </w:pPr>
            <w:r w:rsidRPr="003A3443">
              <w:rPr>
                <w:rFonts w:ascii="Times New Roman" w:hAnsi="Times New Roman"/>
                <w:lang w:val="kk-KZ"/>
              </w:rPr>
              <w:t>Шөлейіт</w:t>
            </w:r>
          </w:p>
        </w:tc>
        <w:tc>
          <w:tcPr>
            <w:tcW w:w="859" w:type="pct"/>
            <w:shd w:val="clear" w:color="auto" w:fill="auto"/>
            <w:vAlign w:val="center"/>
          </w:tcPr>
          <w:p w14:paraId="5A1592ED" w14:textId="48B18B12" w:rsidR="00FA03BD" w:rsidRPr="003A3443" w:rsidRDefault="00FA03BD" w:rsidP="00FA03BD">
            <w:pPr>
              <w:spacing w:after="0" w:line="240" w:lineRule="auto"/>
              <w:rPr>
                <w:rFonts w:ascii="Times New Roman" w:hAnsi="Times New Roman"/>
                <w:lang w:val="kk-KZ"/>
              </w:rPr>
            </w:pPr>
            <w:r w:rsidRPr="003A3443">
              <w:rPr>
                <w:rFonts w:ascii="Times New Roman" w:hAnsi="Times New Roman"/>
              </w:rPr>
              <w:t xml:space="preserve">"Маруп" </w:t>
            </w:r>
            <w:r w:rsidR="00264156" w:rsidRPr="003A3443">
              <w:rPr>
                <w:rFonts w:ascii="Times New Roman" w:hAnsi="Times New Roman"/>
                <w:lang w:val="kk-KZ"/>
              </w:rPr>
              <w:t>ШҚ</w:t>
            </w:r>
          </w:p>
        </w:tc>
        <w:tc>
          <w:tcPr>
            <w:tcW w:w="463" w:type="pct"/>
            <w:shd w:val="clear" w:color="auto" w:fill="auto"/>
            <w:tcMar>
              <w:top w:w="72" w:type="dxa"/>
              <w:left w:w="144" w:type="dxa"/>
              <w:bottom w:w="72" w:type="dxa"/>
              <w:right w:w="144" w:type="dxa"/>
            </w:tcMar>
            <w:vAlign w:val="center"/>
          </w:tcPr>
          <w:p w14:paraId="08B276B4"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2,53±0,06</w:t>
            </w:r>
          </w:p>
        </w:tc>
        <w:tc>
          <w:tcPr>
            <w:tcW w:w="264" w:type="pct"/>
            <w:vAlign w:val="center"/>
          </w:tcPr>
          <w:p w14:paraId="41807A6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0,38</w:t>
            </w:r>
          </w:p>
        </w:tc>
        <w:tc>
          <w:tcPr>
            <w:tcW w:w="309" w:type="pct"/>
            <w:vAlign w:val="center"/>
          </w:tcPr>
          <w:p w14:paraId="78E3D4C5"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15,80</w:t>
            </w:r>
          </w:p>
        </w:tc>
        <w:tc>
          <w:tcPr>
            <w:tcW w:w="554" w:type="pct"/>
            <w:shd w:val="clear" w:color="auto" w:fill="auto"/>
            <w:tcMar>
              <w:top w:w="72" w:type="dxa"/>
              <w:left w:w="144" w:type="dxa"/>
              <w:bottom w:w="72" w:type="dxa"/>
              <w:right w:w="144" w:type="dxa"/>
            </w:tcMar>
            <w:vAlign w:val="center"/>
          </w:tcPr>
          <w:p w14:paraId="57667B3B"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0,96±0,01</w:t>
            </w:r>
          </w:p>
        </w:tc>
        <w:tc>
          <w:tcPr>
            <w:tcW w:w="307" w:type="pct"/>
            <w:vAlign w:val="center"/>
          </w:tcPr>
          <w:p w14:paraId="11927568"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0,09</w:t>
            </w:r>
          </w:p>
        </w:tc>
        <w:tc>
          <w:tcPr>
            <w:tcW w:w="396" w:type="pct"/>
            <w:vAlign w:val="center"/>
          </w:tcPr>
          <w:p w14:paraId="3AAECAA2"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9,13</w:t>
            </w:r>
          </w:p>
        </w:tc>
        <w:tc>
          <w:tcPr>
            <w:tcW w:w="661" w:type="pct"/>
            <w:vAlign w:val="center"/>
          </w:tcPr>
          <w:p w14:paraId="5EA07700"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1,27±0,28</w:t>
            </w:r>
          </w:p>
        </w:tc>
        <w:tc>
          <w:tcPr>
            <w:tcW w:w="661" w:type="pct"/>
            <w:vAlign w:val="center"/>
          </w:tcPr>
          <w:p w14:paraId="4D022626"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47,87±0,59</w:t>
            </w:r>
          </w:p>
        </w:tc>
      </w:tr>
      <w:tr w:rsidR="00D8223E" w:rsidRPr="003A3443" w14:paraId="3015AC1C" w14:textId="77777777" w:rsidTr="003E3230">
        <w:trPr>
          <w:trHeight w:val="20"/>
          <w:jc w:val="center"/>
        </w:trPr>
        <w:tc>
          <w:tcPr>
            <w:tcW w:w="527" w:type="pct"/>
            <w:shd w:val="clear" w:color="auto" w:fill="auto"/>
            <w:tcMar>
              <w:top w:w="15" w:type="dxa"/>
              <w:left w:w="93" w:type="dxa"/>
              <w:bottom w:w="0" w:type="dxa"/>
              <w:right w:w="93" w:type="dxa"/>
            </w:tcMar>
            <w:vAlign w:val="center"/>
          </w:tcPr>
          <w:p w14:paraId="16CC316E" w14:textId="77777777" w:rsidR="00FA03BD" w:rsidRPr="003A3443" w:rsidRDefault="00FA03BD" w:rsidP="00FA03BD">
            <w:pPr>
              <w:spacing w:after="0" w:line="240" w:lineRule="auto"/>
              <w:rPr>
                <w:rFonts w:ascii="Times New Roman" w:hAnsi="Times New Roman"/>
                <w:lang w:val="kk-KZ"/>
              </w:rPr>
            </w:pPr>
            <w:r w:rsidRPr="003A3443">
              <w:rPr>
                <w:rFonts w:ascii="Times New Roman" w:hAnsi="Times New Roman"/>
                <w:lang w:val="kk-KZ"/>
              </w:rPr>
              <w:t>Таулы</w:t>
            </w:r>
          </w:p>
        </w:tc>
        <w:tc>
          <w:tcPr>
            <w:tcW w:w="859" w:type="pct"/>
            <w:shd w:val="clear" w:color="auto" w:fill="auto"/>
            <w:vAlign w:val="center"/>
          </w:tcPr>
          <w:p w14:paraId="3290FAA4" w14:textId="11864A7F" w:rsidR="00FA03BD" w:rsidRPr="003A3443" w:rsidRDefault="001718C1" w:rsidP="00FA03BD">
            <w:pPr>
              <w:spacing w:after="0" w:line="240" w:lineRule="auto"/>
              <w:rPr>
                <w:rFonts w:ascii="Times New Roman" w:hAnsi="Times New Roman"/>
              </w:rPr>
            </w:pPr>
            <w:r>
              <w:rPr>
                <w:rFonts w:ascii="Times New Roman" w:hAnsi="Times New Roman"/>
              </w:rPr>
              <w:t>"Тлеух</w:t>
            </w:r>
            <w:r w:rsidR="00FA03BD" w:rsidRPr="003A3443">
              <w:rPr>
                <w:rFonts w:ascii="Times New Roman" w:hAnsi="Times New Roman"/>
              </w:rPr>
              <w:t>ан" ЖК</w:t>
            </w:r>
          </w:p>
        </w:tc>
        <w:tc>
          <w:tcPr>
            <w:tcW w:w="463" w:type="pct"/>
            <w:shd w:val="clear" w:color="auto" w:fill="auto"/>
            <w:tcMar>
              <w:top w:w="72" w:type="dxa"/>
              <w:left w:w="144" w:type="dxa"/>
              <w:bottom w:w="72" w:type="dxa"/>
              <w:right w:w="144" w:type="dxa"/>
            </w:tcMar>
            <w:vAlign w:val="center"/>
          </w:tcPr>
          <w:p w14:paraId="7EEC2976"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2,61±0,08</w:t>
            </w:r>
          </w:p>
        </w:tc>
        <w:tc>
          <w:tcPr>
            <w:tcW w:w="264" w:type="pct"/>
            <w:vAlign w:val="center"/>
          </w:tcPr>
          <w:p w14:paraId="44FF836F"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0,43</w:t>
            </w:r>
          </w:p>
        </w:tc>
        <w:tc>
          <w:tcPr>
            <w:tcW w:w="309" w:type="pct"/>
            <w:vAlign w:val="center"/>
          </w:tcPr>
          <w:p w14:paraId="19622500"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16,67</w:t>
            </w:r>
          </w:p>
        </w:tc>
        <w:tc>
          <w:tcPr>
            <w:tcW w:w="554" w:type="pct"/>
            <w:shd w:val="clear" w:color="auto" w:fill="auto"/>
            <w:tcMar>
              <w:top w:w="72" w:type="dxa"/>
              <w:left w:w="144" w:type="dxa"/>
              <w:bottom w:w="72" w:type="dxa"/>
              <w:right w:w="144" w:type="dxa"/>
            </w:tcMar>
            <w:vAlign w:val="center"/>
          </w:tcPr>
          <w:p w14:paraId="65322526"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1,11±0,02</w:t>
            </w:r>
          </w:p>
        </w:tc>
        <w:tc>
          <w:tcPr>
            <w:tcW w:w="307" w:type="pct"/>
            <w:vAlign w:val="center"/>
          </w:tcPr>
          <w:p w14:paraId="4FC80CD4"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0,09</w:t>
            </w:r>
          </w:p>
        </w:tc>
        <w:tc>
          <w:tcPr>
            <w:tcW w:w="396" w:type="pct"/>
            <w:vAlign w:val="center"/>
          </w:tcPr>
          <w:p w14:paraId="48A0FBA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7,87</w:t>
            </w:r>
          </w:p>
        </w:tc>
        <w:tc>
          <w:tcPr>
            <w:tcW w:w="661" w:type="pct"/>
            <w:vAlign w:val="center"/>
          </w:tcPr>
          <w:p w14:paraId="62E413C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3,81±0,31</w:t>
            </w:r>
          </w:p>
        </w:tc>
        <w:tc>
          <w:tcPr>
            <w:tcW w:w="661" w:type="pct"/>
            <w:vAlign w:val="center"/>
          </w:tcPr>
          <w:p w14:paraId="62D8BE9E" w14:textId="77777777" w:rsidR="00FA03BD" w:rsidRPr="003A3443" w:rsidRDefault="00FA03BD" w:rsidP="00FA03BD">
            <w:pPr>
              <w:spacing w:after="0" w:line="240" w:lineRule="auto"/>
              <w:jc w:val="center"/>
              <w:rPr>
                <w:rFonts w:ascii="Times New Roman" w:hAnsi="Times New Roman"/>
              </w:rPr>
            </w:pPr>
            <w:r w:rsidRPr="003A3443">
              <w:rPr>
                <w:rFonts w:ascii="Times New Roman" w:hAnsi="Times New Roman"/>
              </w:rPr>
              <w:t>48,77±0,57</w:t>
            </w:r>
          </w:p>
        </w:tc>
      </w:tr>
      <w:tr w:rsidR="00FA03BD" w:rsidRPr="003A3443" w14:paraId="2A3FD2E2" w14:textId="77777777" w:rsidTr="003E3230">
        <w:trPr>
          <w:trHeight w:val="20"/>
          <w:jc w:val="center"/>
        </w:trPr>
        <w:tc>
          <w:tcPr>
            <w:tcW w:w="527" w:type="pct"/>
            <w:shd w:val="clear" w:color="auto" w:fill="auto"/>
            <w:tcMar>
              <w:top w:w="15" w:type="dxa"/>
              <w:left w:w="93" w:type="dxa"/>
              <w:bottom w:w="0" w:type="dxa"/>
              <w:right w:w="93" w:type="dxa"/>
            </w:tcMar>
            <w:vAlign w:val="center"/>
          </w:tcPr>
          <w:p w14:paraId="4A78798D" w14:textId="77777777" w:rsidR="00FA03BD" w:rsidRPr="003A3443" w:rsidRDefault="00FA03BD" w:rsidP="00FA03BD">
            <w:pPr>
              <w:spacing w:after="0" w:line="240" w:lineRule="auto"/>
              <w:rPr>
                <w:rFonts w:ascii="Times New Roman" w:hAnsi="Times New Roman"/>
                <w:lang w:val="kk-KZ"/>
              </w:rPr>
            </w:pPr>
            <w:r w:rsidRPr="003A3443">
              <w:rPr>
                <w:rFonts w:ascii="Times New Roman" w:hAnsi="Times New Roman"/>
                <w:lang w:val="kk-KZ"/>
              </w:rPr>
              <w:t>Референт</w:t>
            </w:r>
          </w:p>
        </w:tc>
        <w:tc>
          <w:tcPr>
            <w:tcW w:w="859" w:type="pct"/>
            <w:shd w:val="clear" w:color="auto" w:fill="auto"/>
            <w:vAlign w:val="center"/>
          </w:tcPr>
          <w:p w14:paraId="0ADBE5BA" w14:textId="77777777" w:rsidR="00FA03BD" w:rsidRPr="003A3443" w:rsidRDefault="00FA03BD" w:rsidP="00FA03BD">
            <w:pPr>
              <w:spacing w:after="0" w:line="240" w:lineRule="auto"/>
              <w:rPr>
                <w:rFonts w:ascii="Times New Roman" w:hAnsi="Times New Roman"/>
              </w:rPr>
            </w:pPr>
            <w:r w:rsidRPr="003A3443">
              <w:rPr>
                <w:rFonts w:ascii="Times New Roman" w:hAnsi="Times New Roman"/>
              </w:rPr>
              <w:t>Словения</w:t>
            </w:r>
          </w:p>
        </w:tc>
        <w:tc>
          <w:tcPr>
            <w:tcW w:w="463" w:type="pct"/>
            <w:shd w:val="clear" w:color="auto" w:fill="auto"/>
            <w:tcMar>
              <w:top w:w="72" w:type="dxa"/>
              <w:left w:w="144" w:type="dxa"/>
              <w:bottom w:w="72" w:type="dxa"/>
              <w:right w:w="144" w:type="dxa"/>
            </w:tcMar>
            <w:vAlign w:val="center"/>
          </w:tcPr>
          <w:p w14:paraId="3108B955"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2,63</w:t>
            </w:r>
            <w:r w:rsidRPr="003A3443">
              <w:rPr>
                <w:rFonts w:ascii="Times New Roman" w:hAnsi="Times New Roman"/>
              </w:rPr>
              <w:t>±</w:t>
            </w:r>
            <w:r w:rsidRPr="003A3443">
              <w:rPr>
                <w:rFonts w:ascii="Times New Roman" w:hAnsi="Times New Roman"/>
                <w:lang w:val="kk-KZ"/>
              </w:rPr>
              <w:t>0,09</w:t>
            </w:r>
          </w:p>
        </w:tc>
        <w:tc>
          <w:tcPr>
            <w:tcW w:w="264" w:type="pct"/>
            <w:shd w:val="clear" w:color="auto" w:fill="auto"/>
            <w:vAlign w:val="center"/>
          </w:tcPr>
          <w:p w14:paraId="36BAC487"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0,19</w:t>
            </w:r>
          </w:p>
        </w:tc>
        <w:tc>
          <w:tcPr>
            <w:tcW w:w="309" w:type="pct"/>
            <w:shd w:val="clear" w:color="auto" w:fill="auto"/>
            <w:vAlign w:val="center"/>
          </w:tcPr>
          <w:p w14:paraId="36122FEF"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10,8</w:t>
            </w:r>
          </w:p>
        </w:tc>
        <w:tc>
          <w:tcPr>
            <w:tcW w:w="554" w:type="pct"/>
            <w:shd w:val="clear" w:color="auto" w:fill="auto"/>
            <w:tcMar>
              <w:top w:w="72" w:type="dxa"/>
              <w:left w:w="144" w:type="dxa"/>
              <w:bottom w:w="72" w:type="dxa"/>
              <w:right w:w="144" w:type="dxa"/>
            </w:tcMar>
            <w:vAlign w:val="center"/>
          </w:tcPr>
          <w:p w14:paraId="72C5A2D6"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1,08</w:t>
            </w:r>
            <w:r w:rsidRPr="003A3443">
              <w:rPr>
                <w:rFonts w:ascii="Times New Roman" w:hAnsi="Times New Roman"/>
              </w:rPr>
              <w:t>±</w:t>
            </w:r>
            <w:r w:rsidRPr="003A3443">
              <w:rPr>
                <w:rFonts w:ascii="Times New Roman" w:hAnsi="Times New Roman"/>
                <w:lang w:val="kk-KZ"/>
              </w:rPr>
              <w:t>0,03</w:t>
            </w:r>
          </w:p>
        </w:tc>
        <w:tc>
          <w:tcPr>
            <w:tcW w:w="307" w:type="pct"/>
            <w:vAlign w:val="center"/>
          </w:tcPr>
          <w:p w14:paraId="2304E2BB"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0,08</w:t>
            </w:r>
          </w:p>
        </w:tc>
        <w:tc>
          <w:tcPr>
            <w:tcW w:w="396" w:type="pct"/>
            <w:vAlign w:val="center"/>
          </w:tcPr>
          <w:p w14:paraId="0D7AE47F"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8,8</w:t>
            </w:r>
          </w:p>
        </w:tc>
        <w:tc>
          <w:tcPr>
            <w:tcW w:w="661" w:type="pct"/>
            <w:vAlign w:val="center"/>
          </w:tcPr>
          <w:p w14:paraId="3E9C9755"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5,72</w:t>
            </w:r>
            <w:r w:rsidRPr="003A3443">
              <w:rPr>
                <w:rFonts w:ascii="Times New Roman" w:hAnsi="Times New Roman"/>
              </w:rPr>
              <w:t>±</w:t>
            </w:r>
            <w:r w:rsidRPr="003A3443">
              <w:rPr>
                <w:rFonts w:ascii="Times New Roman" w:hAnsi="Times New Roman"/>
                <w:lang w:val="kk-KZ"/>
              </w:rPr>
              <w:t>0,35</w:t>
            </w:r>
          </w:p>
        </w:tc>
        <w:tc>
          <w:tcPr>
            <w:tcW w:w="661" w:type="pct"/>
            <w:vAlign w:val="center"/>
          </w:tcPr>
          <w:p w14:paraId="18665E64" w14:textId="77777777" w:rsidR="00FA03BD" w:rsidRPr="003A3443" w:rsidRDefault="00FA03BD" w:rsidP="00FA03BD">
            <w:pPr>
              <w:spacing w:after="0" w:line="240" w:lineRule="auto"/>
              <w:jc w:val="center"/>
              <w:rPr>
                <w:rFonts w:ascii="Times New Roman" w:hAnsi="Times New Roman"/>
                <w:lang w:val="kk-KZ"/>
              </w:rPr>
            </w:pPr>
            <w:r w:rsidRPr="003A3443">
              <w:rPr>
                <w:rFonts w:ascii="Times New Roman" w:hAnsi="Times New Roman"/>
                <w:lang w:val="kk-KZ"/>
              </w:rPr>
              <w:t>45,56</w:t>
            </w:r>
            <w:r w:rsidRPr="003A3443">
              <w:rPr>
                <w:rFonts w:ascii="Times New Roman" w:hAnsi="Times New Roman"/>
              </w:rPr>
              <w:t>±</w:t>
            </w:r>
            <w:r w:rsidRPr="003A3443">
              <w:rPr>
                <w:rFonts w:ascii="Times New Roman" w:hAnsi="Times New Roman"/>
                <w:lang w:val="kk-KZ"/>
              </w:rPr>
              <w:t>2,25</w:t>
            </w:r>
          </w:p>
        </w:tc>
      </w:tr>
    </w:tbl>
    <w:p w14:paraId="6D89F68D" w14:textId="77777777" w:rsidR="00DB61E2" w:rsidRPr="003A3443" w:rsidRDefault="00DB61E2" w:rsidP="001F12A4">
      <w:pPr>
        <w:ind w:firstLine="708"/>
        <w:jc w:val="both"/>
        <w:rPr>
          <w:lang w:val="kk-KZ"/>
        </w:rPr>
      </w:pPr>
    </w:p>
    <w:p w14:paraId="60C45FE1" w14:textId="40EB7327" w:rsidR="00FA03BD" w:rsidRPr="003A3443" w:rsidRDefault="00DF4975" w:rsidP="00FA03BD">
      <w:pPr>
        <w:spacing w:after="0" w:line="240" w:lineRule="auto"/>
        <w:ind w:firstLine="708"/>
        <w:jc w:val="both"/>
        <w:rPr>
          <w:lang w:val="kk-KZ"/>
        </w:rPr>
      </w:pPr>
      <w:r w:rsidRPr="003A3443">
        <w:rPr>
          <w:rFonts w:ascii="Times New Roman" w:hAnsi="Times New Roman"/>
          <w:sz w:val="28"/>
          <w:szCs w:val="28"/>
          <w:lang w:val="kk-KZ"/>
        </w:rPr>
        <w:lastRenderedPageBreak/>
        <w:t xml:space="preserve">Жоғарыдағы </w:t>
      </w:r>
      <w:r w:rsidR="00FA03BD" w:rsidRPr="003A3443">
        <w:rPr>
          <w:rFonts w:ascii="Times New Roman" w:hAnsi="Times New Roman"/>
          <w:sz w:val="28"/>
          <w:szCs w:val="28"/>
          <w:lang w:val="kk-KZ"/>
        </w:rPr>
        <w:t>8 кестеде көрсетілгендей аймақтар мен шаруашылықтар бойынша салыстыру Таулы, тау бөктері, шөлейт және дала аймақтары</w:t>
      </w:r>
    </w:p>
    <w:p w14:paraId="689F20DD" w14:textId="0185C509"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Аймақтарда  және әр шаруашылықтың көрсеткіштері талданған, </w:t>
      </w:r>
      <w:r w:rsidR="00DF4975" w:rsidRPr="003A3443">
        <w:rPr>
          <w:rFonts w:ascii="Times New Roman" w:hAnsi="Times New Roman"/>
          <w:sz w:val="28"/>
          <w:szCs w:val="28"/>
          <w:lang w:val="kk-KZ"/>
        </w:rPr>
        <w:t>к</w:t>
      </w:r>
      <w:r w:rsidRPr="003A3443">
        <w:rPr>
          <w:rFonts w:ascii="Times New Roman" w:hAnsi="Times New Roman"/>
          <w:sz w:val="28"/>
          <w:szCs w:val="28"/>
          <w:lang w:val="kk-KZ"/>
        </w:rPr>
        <w:t xml:space="preserve">убитальді индексі ең жоғарғы мәнді көрсеткен "ҚазҰАЗУ оқу-тәжірибелік омарта шаруашылығы" шаруашылығында (2,74±0,07). Ең төменгі санды көрсеткен </w:t>
      </w:r>
      <w:r w:rsidR="00DF4975" w:rsidRPr="003A3443">
        <w:rPr>
          <w:rFonts w:ascii="Times New Roman" w:hAnsi="Times New Roman"/>
          <w:sz w:val="28"/>
          <w:szCs w:val="28"/>
          <w:lang w:val="kk-KZ"/>
        </w:rPr>
        <w:t xml:space="preserve">ЖК </w:t>
      </w:r>
      <w:r w:rsidRPr="003A3443">
        <w:rPr>
          <w:rFonts w:ascii="Times New Roman" w:hAnsi="Times New Roman"/>
          <w:sz w:val="28"/>
          <w:szCs w:val="28"/>
          <w:lang w:val="kk-KZ"/>
        </w:rPr>
        <w:t xml:space="preserve">" Жамбо-тау балы" шаруашылығында (2,27±0,05) көрсетті. "ҚазҰАЗУ оқу-тәжірибелік омарта шаруашылығы" Кубитальді индексі 2,74±0,07, бұл аралардың өнімділігі мен бейімделу қабілетінің жоғары деңгейін көрсетеді. көрсеткіштердің тиімділігін арттыруға және ауруларға төзімділікті қамтамасыз етуге мүмкіндік береді. Кубитальді индексінің жоғары болуы "ҚазҰАЗУ оқу-тәжірибелік омарта шаруашылығы" шаруашылығының генетикалық әлеуеті мен өнімділігінің жоғарылығын көрсетеді. Ал </w:t>
      </w:r>
      <w:r w:rsidR="00DF4975" w:rsidRPr="003A3443">
        <w:rPr>
          <w:rFonts w:ascii="Times New Roman" w:hAnsi="Times New Roman"/>
          <w:sz w:val="28"/>
          <w:szCs w:val="28"/>
          <w:lang w:val="kk-KZ"/>
        </w:rPr>
        <w:t xml:space="preserve">ЖК </w:t>
      </w:r>
      <w:r w:rsidRPr="003A3443">
        <w:rPr>
          <w:rFonts w:ascii="Times New Roman" w:hAnsi="Times New Roman"/>
          <w:sz w:val="28"/>
          <w:szCs w:val="28"/>
          <w:lang w:val="kk-KZ"/>
        </w:rPr>
        <w:t>"Жамбо-тау балы" шаруашылығында индексінің төмендеуі селекциялық жұмыстарды және күтімнің жақсартылуын талап етеді. Бұл талдаулар шаруашылығында тиімді басқару шешімдерін қабылдау, сондай-ақ әртүрлі популяциялардың ерекшеліктерін ескере отырып, селекциялық жұмыстарды жүргізуге негіз болды.</w:t>
      </w:r>
    </w:p>
    <w:p w14:paraId="3BBCAE3B" w14:textId="77777777"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Гантельді индексі ара шаруашылығында аралардың морфометриялық белгілерін бағалау үшін маңызды көрсеткіш болып табылады. Зерттеу жұмысы бойынша, гантельді индекс әртүрлі шаруашылықтарда 0,92-ден 1,11-ге дейін көрсеткіштерді көрсетті.</w:t>
      </w:r>
    </w:p>
    <w:p w14:paraId="5074CF25" w14:textId="77777777"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Словения ара шаруашылығының көрсеткіші 1,08±0,03 мәнін көрсетті. Словения аралары жергілікті климаттық жағдайларға бейімделгенімен, олардың өнімділігі мен генетикалық әлеуеті "ҚазҰАЗУ" омартасынан төмен болып отыр. "ҚазҰАЗУ оқу-тәжірибелік омарта шаруашылығы" гантельді шаруашылығы бойынша 1,03±0,01 көрсеткішке ие болды, бұл аралардың морфометриялық көрсеткіштерінің жоғары деңгейіне сәйкес келеді. Жоғары индекстелген өлшемдер өнімділікті арттырып, генетикалық тұрғыдан күшті популяцияларды қалыптастыруға мүмкіндік береді. Бұл жағдай "ҚазҰАЗУ" омартасының тиімді селекциялық жұмыстары мен жергілікті ауа райына бейімделгеніне көз жеткізуге болады.</w:t>
      </w:r>
    </w:p>
    <w:p w14:paraId="2C3BA3BF" w14:textId="77777777"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Словения референт көрсеткіші 5,72±0,35 болса, "ҚазҰАЗУ оқу-тәжірибелік омарта шаруашылығы" омартасы 3,52±0,35 көрсеткішіне ие болды. Бұл нәтижелер ара шаруашылығында әртүрлі популяциялардың өнімділігі мен генетикалық әлеуетін салыстыру үшін маңызды. Референт көрсеткіші 5,72±0,35, бұл аралардың морфологиялық дамуының орташа деңгейде екенін білдіреді. "ҚазҰАЗУ оқу-тәжірибелік омарта шаруашылығы" бұл шаруашылық 3,52±0,35 көрсеткішіне ие. Мұндай жоғары индекс аралардың дене өлшемдерінің жақсы дамығанын және генетикалық тұрғыдан мықты екенін көрсетеді. Бұл жағдайда "ҚазҰАЗУ" омартасының тиімді селекциялық жұмыстары мен жергілікті ауа райына бейімделуінің нәтижесі екендігіне кестеге карап ұйғарамыз.</w:t>
      </w:r>
    </w:p>
    <w:p w14:paraId="0705A00C" w14:textId="77777777"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"ҚазҰАЗУ оқу-тәжірибелік омарта шаруашылығы" дискоидальді жылжуы бойынша жоғары көрсеткішке ие бола отырып, ара шаруашылығында тиімді селекциялық жұмыстардың және жергілікті экологиялық жағдайларға бейімделудің маңыздылығын көрсетеді. Словения референт көрсеткіштерімен </w:t>
      </w:r>
      <w:r w:rsidRPr="003A3443">
        <w:rPr>
          <w:rFonts w:ascii="Times New Roman" w:hAnsi="Times New Roman"/>
          <w:sz w:val="28"/>
          <w:szCs w:val="28"/>
          <w:lang w:val="kk-KZ"/>
        </w:rPr>
        <w:lastRenderedPageBreak/>
        <w:t>салыстырғанда, "ҚазҰАЗУ" омартасының артықшылықтары айқын байқалады, бұл оның өнімділігін және генетикалық әлеуетін арттыруға ықпал етеді.</w:t>
      </w:r>
    </w:p>
    <w:p w14:paraId="7DD98EAC" w14:textId="77777777"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Центроидтың өлшемі көпбұрыштың центрі мен әрбір тірек нүктесі арасындағы қашықтықтардың квадраттарының қосындысының квадрат түбірінен есептелді. </w:t>
      </w:r>
    </w:p>
    <w:p w14:paraId="4E1AA0B8" w14:textId="7950B342" w:rsidR="00DA412B" w:rsidRPr="003A3443" w:rsidRDefault="00DA412B"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ANOVA әдісімен аңықталған ара қанаттарының центроидтық өлшемдері анықталды. Оның нәтижесі 9</w:t>
      </w:r>
      <w:r w:rsidR="005A4472" w:rsidRPr="003A3443">
        <w:rPr>
          <w:rFonts w:ascii="Times New Roman" w:hAnsi="Times New Roman"/>
          <w:sz w:val="28"/>
          <w:szCs w:val="28"/>
          <w:lang w:val="kk-KZ"/>
        </w:rPr>
        <w:t xml:space="preserve"> – кестеде берілген.</w:t>
      </w:r>
    </w:p>
    <w:p w14:paraId="4E22603C" w14:textId="77777777"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sz w:val="28"/>
          <w:szCs w:val="24"/>
          <w:lang w:val="kk-KZ" w:eastAsia="ru-RU"/>
        </w:rPr>
        <w:t xml:space="preserve">Зерттеу нәтижелері </w:t>
      </w:r>
      <w:r w:rsidRPr="003A3443">
        <w:rPr>
          <w:rFonts w:ascii="Times New Roman" w:hAnsi="Times New Roman"/>
          <w:bCs/>
          <w:sz w:val="28"/>
          <w:szCs w:val="24"/>
          <w:lang w:val="kk-KZ" w:eastAsia="ru-RU"/>
        </w:rPr>
        <w:t>әртүрлі аймақтардағы аралардың морфометриялық ерекшеліктерін</w:t>
      </w:r>
      <w:r w:rsidRPr="003A3443">
        <w:rPr>
          <w:rFonts w:ascii="Times New Roman" w:hAnsi="Times New Roman"/>
          <w:sz w:val="28"/>
          <w:szCs w:val="24"/>
          <w:lang w:val="kk-KZ" w:eastAsia="ru-RU"/>
        </w:rPr>
        <w:t xml:space="preserve"> және олардың </w:t>
      </w:r>
      <w:r w:rsidRPr="003A3443">
        <w:rPr>
          <w:rFonts w:ascii="Times New Roman" w:hAnsi="Times New Roman"/>
          <w:bCs/>
          <w:sz w:val="28"/>
          <w:szCs w:val="24"/>
          <w:lang w:val="kk-KZ" w:eastAsia="ru-RU"/>
        </w:rPr>
        <w:t>экологиялық бейімделу қабілетін</w:t>
      </w:r>
      <w:r w:rsidRPr="003A3443">
        <w:rPr>
          <w:rFonts w:ascii="Times New Roman" w:hAnsi="Times New Roman"/>
          <w:sz w:val="28"/>
          <w:szCs w:val="24"/>
          <w:lang w:val="kk-KZ" w:eastAsia="ru-RU"/>
        </w:rPr>
        <w:t xml:space="preserve"> анықтады. Бұл көрсеткіштер </w:t>
      </w:r>
      <w:r w:rsidRPr="003A3443">
        <w:rPr>
          <w:rFonts w:ascii="Times New Roman" w:hAnsi="Times New Roman"/>
          <w:bCs/>
          <w:sz w:val="28"/>
          <w:szCs w:val="24"/>
          <w:lang w:val="kk-KZ" w:eastAsia="ru-RU"/>
        </w:rPr>
        <w:t>табиғи-климаттық жағдайлардың аралардың морфологиялық қасиеттеріне әсерін зерттеуге мүмкіндік береді</w:t>
      </w:r>
      <w:r w:rsidRPr="003A3443">
        <w:rPr>
          <w:rFonts w:ascii="Times New Roman" w:hAnsi="Times New Roman"/>
          <w:sz w:val="28"/>
          <w:szCs w:val="24"/>
          <w:lang w:val="kk-KZ" w:eastAsia="ru-RU"/>
        </w:rPr>
        <w:t xml:space="preserve">. </w:t>
      </w:r>
    </w:p>
    <w:p w14:paraId="269B712C" w14:textId="77777777"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bCs/>
          <w:sz w:val="28"/>
          <w:szCs w:val="24"/>
          <w:lang w:val="kk-KZ" w:eastAsia="ru-RU"/>
        </w:rPr>
        <w:t>Референттік үлгі (Словения) ең төменгі орташа мәнге ие (662,825)</w:t>
      </w:r>
      <w:r w:rsidRPr="003A3443">
        <w:rPr>
          <w:rFonts w:ascii="Times New Roman" w:hAnsi="Times New Roman"/>
          <w:sz w:val="28"/>
          <w:szCs w:val="24"/>
          <w:lang w:val="kk-KZ" w:eastAsia="ru-RU"/>
        </w:rPr>
        <w:t xml:space="preserve">, бұл </w:t>
      </w:r>
      <w:r w:rsidRPr="003A3443">
        <w:rPr>
          <w:rFonts w:ascii="Times New Roman" w:hAnsi="Times New Roman"/>
          <w:bCs/>
          <w:sz w:val="28"/>
          <w:szCs w:val="24"/>
          <w:lang w:val="kk-KZ" w:eastAsia="ru-RU"/>
        </w:rPr>
        <w:t>морфологиялық тұрақтылықтың жоғары екенін және өзгергіштіктің төмендігін көрсетеді</w:t>
      </w:r>
      <w:r w:rsidRPr="003A3443">
        <w:rPr>
          <w:rFonts w:ascii="Times New Roman" w:hAnsi="Times New Roman"/>
          <w:sz w:val="28"/>
          <w:szCs w:val="24"/>
          <w:lang w:val="kk-KZ" w:eastAsia="ru-RU"/>
        </w:rPr>
        <w:t xml:space="preserve">. Словениядан алынған аралар генетикалық жағынан тұрақты болғандықтан, олардың </w:t>
      </w:r>
      <w:r w:rsidRPr="003A3443">
        <w:rPr>
          <w:rFonts w:ascii="Times New Roman" w:hAnsi="Times New Roman"/>
          <w:bCs/>
          <w:sz w:val="28"/>
          <w:szCs w:val="24"/>
          <w:lang w:val="kk-KZ" w:eastAsia="ru-RU"/>
        </w:rPr>
        <w:t>табиғи-климаттық жағдайларға бейімделу қабілеті жоғары</w:t>
      </w:r>
      <w:r w:rsidRPr="003A3443">
        <w:rPr>
          <w:rFonts w:ascii="Times New Roman" w:hAnsi="Times New Roman"/>
          <w:sz w:val="28"/>
          <w:szCs w:val="24"/>
          <w:lang w:val="kk-KZ" w:eastAsia="ru-RU"/>
        </w:rPr>
        <w:t xml:space="preserve">, және </w:t>
      </w:r>
      <w:r w:rsidRPr="003A3443">
        <w:rPr>
          <w:rFonts w:ascii="Times New Roman" w:hAnsi="Times New Roman"/>
          <w:bCs/>
          <w:sz w:val="28"/>
          <w:szCs w:val="24"/>
          <w:lang w:val="kk-KZ" w:eastAsia="ru-RU"/>
        </w:rPr>
        <w:t>генетикалық әртүрліліктің аздығы байқалады</w:t>
      </w:r>
      <w:r w:rsidRPr="003A3443">
        <w:rPr>
          <w:rFonts w:ascii="Times New Roman" w:hAnsi="Times New Roman"/>
          <w:sz w:val="28"/>
          <w:szCs w:val="24"/>
          <w:lang w:val="kk-KZ" w:eastAsia="ru-RU"/>
        </w:rPr>
        <w:t xml:space="preserve">. Бұл көрсеткіш </w:t>
      </w:r>
      <w:r w:rsidRPr="003A3443">
        <w:rPr>
          <w:rFonts w:ascii="Times New Roman" w:hAnsi="Times New Roman"/>
          <w:bCs/>
          <w:sz w:val="28"/>
          <w:szCs w:val="24"/>
          <w:lang w:val="kk-KZ" w:eastAsia="ru-RU"/>
        </w:rPr>
        <w:t>морфометриялық белгілердің бірізділігін және селекциялық жұмыстардың тиімділігін</w:t>
      </w:r>
      <w:r w:rsidRPr="003A3443">
        <w:rPr>
          <w:rFonts w:ascii="Times New Roman" w:hAnsi="Times New Roman"/>
          <w:sz w:val="28"/>
          <w:szCs w:val="24"/>
          <w:lang w:val="kk-KZ" w:eastAsia="ru-RU"/>
        </w:rPr>
        <w:t xml:space="preserve"> дәлелдейді. </w:t>
      </w:r>
    </w:p>
    <w:p w14:paraId="6AE345B8" w14:textId="77777777"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bCs/>
          <w:sz w:val="28"/>
          <w:szCs w:val="24"/>
          <w:lang w:val="kk-KZ" w:eastAsia="ru-RU"/>
        </w:rPr>
        <w:t>Шөлейт және тау бөктеріндегі аралар қанат центрленуінің жоғары орташа мәніне (866,263 – 866,744) ие</w:t>
      </w:r>
      <w:r w:rsidRPr="003A3443">
        <w:rPr>
          <w:rFonts w:ascii="Times New Roman" w:hAnsi="Times New Roman"/>
          <w:sz w:val="28"/>
          <w:szCs w:val="24"/>
          <w:lang w:val="kk-KZ" w:eastAsia="ru-RU"/>
        </w:rPr>
        <w:t xml:space="preserve">, бірақ </w:t>
      </w:r>
      <w:r w:rsidRPr="003A3443">
        <w:rPr>
          <w:rFonts w:ascii="Times New Roman" w:hAnsi="Times New Roman"/>
          <w:bCs/>
          <w:sz w:val="28"/>
          <w:szCs w:val="24"/>
          <w:lang w:val="kk-KZ" w:eastAsia="ru-RU"/>
        </w:rPr>
        <w:t>олардың стандарттық ауытқуы мен қателік көрсеткіштері жоғары</w:t>
      </w:r>
      <w:r w:rsidRPr="003A3443">
        <w:rPr>
          <w:rFonts w:ascii="Times New Roman" w:hAnsi="Times New Roman"/>
          <w:sz w:val="28"/>
          <w:szCs w:val="24"/>
          <w:lang w:val="kk-KZ" w:eastAsia="ru-RU"/>
        </w:rPr>
        <w:t xml:space="preserve">. Бұл </w:t>
      </w:r>
      <w:r w:rsidRPr="003A3443">
        <w:rPr>
          <w:rFonts w:ascii="Times New Roman" w:hAnsi="Times New Roman"/>
          <w:bCs/>
          <w:sz w:val="28"/>
          <w:szCs w:val="24"/>
          <w:lang w:val="kk-KZ" w:eastAsia="ru-RU"/>
        </w:rPr>
        <w:t>морфологиялық өзгергіштіктің жоғары деңгейін</w:t>
      </w:r>
      <w:r w:rsidRPr="003A3443">
        <w:rPr>
          <w:rFonts w:ascii="Times New Roman" w:hAnsi="Times New Roman"/>
          <w:sz w:val="28"/>
          <w:szCs w:val="24"/>
          <w:lang w:val="kk-KZ" w:eastAsia="ru-RU"/>
        </w:rPr>
        <w:t xml:space="preserve"> көрсетеді. Мұндай өзгергіштік </w:t>
      </w:r>
      <w:r w:rsidRPr="003A3443">
        <w:rPr>
          <w:rFonts w:ascii="Times New Roman" w:hAnsi="Times New Roman"/>
          <w:bCs/>
          <w:sz w:val="28"/>
          <w:szCs w:val="24"/>
          <w:lang w:val="kk-KZ" w:eastAsia="ru-RU"/>
        </w:rPr>
        <w:t>табиғи ортадағы климаттық ерекшеліктердің әсерінен</w:t>
      </w:r>
      <w:r w:rsidRPr="003A3443">
        <w:rPr>
          <w:rFonts w:ascii="Times New Roman" w:hAnsi="Times New Roman"/>
          <w:sz w:val="28"/>
          <w:szCs w:val="24"/>
          <w:lang w:val="kk-KZ" w:eastAsia="ru-RU"/>
        </w:rPr>
        <w:t xml:space="preserve"> болуы мүмкін, өйткені </w:t>
      </w:r>
      <w:r w:rsidRPr="003A3443">
        <w:rPr>
          <w:rFonts w:ascii="Times New Roman" w:hAnsi="Times New Roman"/>
          <w:bCs/>
          <w:sz w:val="28"/>
          <w:szCs w:val="24"/>
          <w:lang w:val="kk-KZ" w:eastAsia="ru-RU"/>
        </w:rPr>
        <w:t>шөлейт және тау бөктеріндегі аймақтардағы ауа райы жағдайлары тұрақсыз</w:t>
      </w:r>
      <w:r w:rsidRPr="003A3443">
        <w:rPr>
          <w:rFonts w:ascii="Times New Roman" w:hAnsi="Times New Roman"/>
          <w:sz w:val="28"/>
          <w:szCs w:val="24"/>
          <w:lang w:val="kk-KZ" w:eastAsia="ru-RU"/>
        </w:rPr>
        <w:t xml:space="preserve">. Бұл өңірлердегі аралар </w:t>
      </w:r>
      <w:r w:rsidRPr="003A3443">
        <w:rPr>
          <w:rFonts w:ascii="Times New Roman" w:hAnsi="Times New Roman"/>
          <w:bCs/>
          <w:sz w:val="28"/>
          <w:szCs w:val="24"/>
          <w:lang w:val="kk-KZ" w:eastAsia="ru-RU"/>
        </w:rPr>
        <w:t>қоршаған ортаға тез бейімделу қабілетіне ие</w:t>
      </w:r>
      <w:r w:rsidRPr="003A3443">
        <w:rPr>
          <w:rFonts w:ascii="Times New Roman" w:hAnsi="Times New Roman"/>
          <w:sz w:val="28"/>
          <w:szCs w:val="24"/>
          <w:lang w:val="kk-KZ" w:eastAsia="ru-RU"/>
        </w:rPr>
        <w:t xml:space="preserve">, бірақ олардың </w:t>
      </w:r>
      <w:r w:rsidRPr="003A3443">
        <w:rPr>
          <w:rFonts w:ascii="Times New Roman" w:hAnsi="Times New Roman"/>
          <w:bCs/>
          <w:sz w:val="28"/>
          <w:szCs w:val="24"/>
          <w:lang w:val="kk-KZ" w:eastAsia="ru-RU"/>
        </w:rPr>
        <w:t>генетикалық әртүрлілігі жоғары</w:t>
      </w:r>
      <w:r w:rsidRPr="003A3443">
        <w:rPr>
          <w:rFonts w:ascii="Times New Roman" w:hAnsi="Times New Roman"/>
          <w:sz w:val="28"/>
          <w:szCs w:val="24"/>
          <w:lang w:val="kk-KZ" w:eastAsia="ru-RU"/>
        </w:rPr>
        <w:t xml:space="preserve"> болғандықтан, селекциялық жұмыстарды жетілдіру қажет.</w:t>
      </w:r>
    </w:p>
    <w:p w14:paraId="110FF030" w14:textId="77777777"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bCs/>
          <w:sz w:val="28"/>
          <w:szCs w:val="24"/>
          <w:lang w:val="kk-KZ" w:eastAsia="ru-RU"/>
        </w:rPr>
        <w:t>Таулы аймақтағы аралардың қанат центрленуінің орташа мәні ең жоғары (887,778)</w:t>
      </w:r>
      <w:r w:rsidRPr="003A3443">
        <w:rPr>
          <w:rFonts w:ascii="Times New Roman" w:hAnsi="Times New Roman"/>
          <w:sz w:val="28"/>
          <w:szCs w:val="24"/>
          <w:lang w:val="kk-KZ" w:eastAsia="ru-RU"/>
        </w:rPr>
        <w:t xml:space="preserve">, бұл олардың </w:t>
      </w:r>
      <w:r w:rsidRPr="003A3443">
        <w:rPr>
          <w:rFonts w:ascii="Times New Roman" w:hAnsi="Times New Roman"/>
          <w:bCs/>
          <w:sz w:val="28"/>
          <w:szCs w:val="24"/>
          <w:lang w:val="kk-KZ" w:eastAsia="ru-RU"/>
        </w:rPr>
        <w:t>экологиялық бейімделу қабілетінің жоғары екенін көрсетеді</w:t>
      </w:r>
      <w:r w:rsidRPr="003A3443">
        <w:rPr>
          <w:rFonts w:ascii="Times New Roman" w:hAnsi="Times New Roman"/>
          <w:sz w:val="28"/>
          <w:szCs w:val="24"/>
          <w:lang w:val="kk-KZ" w:eastAsia="ru-RU"/>
        </w:rPr>
        <w:t xml:space="preserve">. Таулы аймақтарда климаттық жағдайлар тұрақтырақ, ылғалдылық деңгейі жоғары, ал флора әртүрлі болғандықтан, </w:t>
      </w:r>
      <w:r w:rsidRPr="003A3443">
        <w:rPr>
          <w:rFonts w:ascii="Times New Roman" w:hAnsi="Times New Roman"/>
          <w:bCs/>
          <w:sz w:val="28"/>
          <w:szCs w:val="24"/>
          <w:lang w:val="kk-KZ" w:eastAsia="ru-RU"/>
        </w:rPr>
        <w:t>аралардың морфометриялық тұрақтылығы мен бейімделу қабілеті артады</w:t>
      </w:r>
      <w:r w:rsidRPr="003A3443">
        <w:rPr>
          <w:rFonts w:ascii="Times New Roman" w:hAnsi="Times New Roman"/>
          <w:sz w:val="28"/>
          <w:szCs w:val="24"/>
          <w:lang w:val="kk-KZ" w:eastAsia="ru-RU"/>
        </w:rPr>
        <w:t xml:space="preserve">. Сонымен қатар, </w:t>
      </w:r>
      <w:r w:rsidRPr="003A3443">
        <w:rPr>
          <w:rFonts w:ascii="Times New Roman" w:hAnsi="Times New Roman"/>
          <w:bCs/>
          <w:sz w:val="28"/>
          <w:szCs w:val="24"/>
          <w:lang w:val="kk-KZ" w:eastAsia="ru-RU"/>
        </w:rPr>
        <w:t>таулы аймақтағы аралар генетикалық жағынан тұрақты және табиғи сұрыпталудың нәтижесінде бейімделу деңгейі жоғары</w:t>
      </w:r>
      <w:r w:rsidRPr="003A3443">
        <w:rPr>
          <w:rFonts w:ascii="Times New Roman" w:hAnsi="Times New Roman"/>
          <w:sz w:val="28"/>
          <w:szCs w:val="24"/>
          <w:lang w:val="kk-KZ" w:eastAsia="ru-RU"/>
        </w:rPr>
        <w:t>.</w:t>
      </w:r>
    </w:p>
    <w:p w14:paraId="0D1AD599" w14:textId="77777777"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bCs/>
          <w:sz w:val="28"/>
          <w:szCs w:val="24"/>
          <w:lang w:val="kk-KZ" w:eastAsia="ru-RU"/>
        </w:rPr>
        <w:t>Дала аймағындағы аралардың көрсеткіштері (858,407) салыстырмалы түрде тұрақты</w:t>
      </w:r>
      <w:r w:rsidRPr="003A3443">
        <w:rPr>
          <w:rFonts w:ascii="Times New Roman" w:hAnsi="Times New Roman"/>
          <w:sz w:val="28"/>
          <w:szCs w:val="24"/>
          <w:lang w:val="kk-KZ" w:eastAsia="ru-RU"/>
        </w:rPr>
        <w:t xml:space="preserve">, бұл аймақтарда </w:t>
      </w:r>
      <w:r w:rsidRPr="003A3443">
        <w:rPr>
          <w:rFonts w:ascii="Times New Roman" w:hAnsi="Times New Roman"/>
          <w:bCs/>
          <w:sz w:val="28"/>
          <w:szCs w:val="24"/>
          <w:lang w:val="kk-KZ" w:eastAsia="ru-RU"/>
        </w:rPr>
        <w:t>табиғи-климаттық жағдайлардың орташа деңгейде екендігін</w:t>
      </w:r>
      <w:r w:rsidRPr="003A3443">
        <w:rPr>
          <w:rFonts w:ascii="Times New Roman" w:hAnsi="Times New Roman"/>
          <w:sz w:val="28"/>
          <w:szCs w:val="24"/>
          <w:lang w:val="kk-KZ" w:eastAsia="ru-RU"/>
        </w:rPr>
        <w:t xml:space="preserve"> және аралардың </w:t>
      </w:r>
      <w:r w:rsidRPr="003A3443">
        <w:rPr>
          <w:rFonts w:ascii="Times New Roman" w:hAnsi="Times New Roman"/>
          <w:bCs/>
          <w:sz w:val="28"/>
          <w:szCs w:val="24"/>
          <w:lang w:val="kk-KZ" w:eastAsia="ru-RU"/>
        </w:rPr>
        <w:t>экологиялық бейімделуі қалыпты</w:t>
      </w:r>
      <w:r w:rsidRPr="003A3443">
        <w:rPr>
          <w:rFonts w:ascii="Times New Roman" w:hAnsi="Times New Roman"/>
          <w:sz w:val="28"/>
          <w:szCs w:val="24"/>
          <w:lang w:val="kk-KZ" w:eastAsia="ru-RU"/>
        </w:rPr>
        <w:t xml:space="preserve"> екенін көрсетеді. Дегенмен, </w:t>
      </w:r>
      <w:r w:rsidRPr="003A3443">
        <w:rPr>
          <w:rFonts w:ascii="Times New Roman" w:hAnsi="Times New Roman"/>
          <w:bCs/>
          <w:sz w:val="28"/>
          <w:szCs w:val="24"/>
          <w:lang w:val="kk-KZ" w:eastAsia="ru-RU"/>
        </w:rPr>
        <w:t>морфологиялық өзгергіштігі таулы аймақтарға қарағанда жоғары</w:t>
      </w:r>
      <w:r w:rsidRPr="003A3443">
        <w:rPr>
          <w:rFonts w:ascii="Times New Roman" w:hAnsi="Times New Roman"/>
          <w:sz w:val="28"/>
          <w:szCs w:val="24"/>
          <w:lang w:val="kk-KZ" w:eastAsia="ru-RU"/>
        </w:rPr>
        <w:t xml:space="preserve">, бұл </w:t>
      </w:r>
      <w:r w:rsidRPr="003A3443">
        <w:rPr>
          <w:rFonts w:ascii="Times New Roman" w:hAnsi="Times New Roman"/>
          <w:bCs/>
          <w:sz w:val="28"/>
          <w:szCs w:val="24"/>
          <w:lang w:val="kk-KZ" w:eastAsia="ru-RU"/>
        </w:rPr>
        <w:t>генетикалық әртүрліліктің молдығын</w:t>
      </w:r>
      <w:r w:rsidRPr="003A3443">
        <w:rPr>
          <w:rFonts w:ascii="Times New Roman" w:hAnsi="Times New Roman"/>
          <w:sz w:val="28"/>
          <w:szCs w:val="24"/>
          <w:lang w:val="kk-KZ" w:eastAsia="ru-RU"/>
        </w:rPr>
        <w:t xml:space="preserve"> білдіреді. Дала аймақтарындағы аралар </w:t>
      </w:r>
      <w:r w:rsidRPr="003A3443">
        <w:rPr>
          <w:rFonts w:ascii="Times New Roman" w:hAnsi="Times New Roman"/>
          <w:bCs/>
          <w:sz w:val="28"/>
          <w:szCs w:val="24"/>
          <w:lang w:val="kk-KZ" w:eastAsia="ru-RU"/>
        </w:rPr>
        <w:t>флораның өзгеруіне бейім</w:t>
      </w:r>
      <w:r w:rsidRPr="003A3443">
        <w:rPr>
          <w:rFonts w:ascii="Times New Roman" w:hAnsi="Times New Roman"/>
          <w:sz w:val="28"/>
          <w:szCs w:val="24"/>
          <w:lang w:val="kk-KZ" w:eastAsia="ru-RU"/>
        </w:rPr>
        <w:t xml:space="preserve">, сондықтан оларда </w:t>
      </w:r>
      <w:r w:rsidRPr="003A3443">
        <w:rPr>
          <w:rFonts w:ascii="Times New Roman" w:hAnsi="Times New Roman"/>
          <w:bCs/>
          <w:sz w:val="28"/>
          <w:szCs w:val="24"/>
          <w:lang w:val="kk-KZ" w:eastAsia="ru-RU"/>
        </w:rPr>
        <w:t>табиғи сұрыпталу деңгейі жоғары</w:t>
      </w:r>
      <w:r w:rsidRPr="003A3443">
        <w:rPr>
          <w:rFonts w:ascii="Times New Roman" w:hAnsi="Times New Roman"/>
          <w:sz w:val="28"/>
          <w:szCs w:val="24"/>
          <w:lang w:val="kk-KZ" w:eastAsia="ru-RU"/>
        </w:rPr>
        <w:t xml:space="preserve"> болуы мүмкін.</w:t>
      </w:r>
    </w:p>
    <w:p w14:paraId="6CE4B8C4" w14:textId="77777777"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sz w:val="28"/>
          <w:szCs w:val="24"/>
          <w:lang w:val="kk-KZ" w:eastAsia="ru-RU"/>
        </w:rPr>
        <w:t xml:space="preserve">Бұл зерттеу нәтижелері </w:t>
      </w:r>
      <w:r w:rsidRPr="003A3443">
        <w:rPr>
          <w:rFonts w:ascii="Times New Roman" w:hAnsi="Times New Roman"/>
          <w:bCs/>
          <w:sz w:val="28"/>
          <w:szCs w:val="24"/>
          <w:lang w:val="kk-KZ" w:eastAsia="ru-RU"/>
        </w:rPr>
        <w:t>аймақтық экологиялық жағдайлар аралардың морфологиялық көрсеткіштеріне тікелей әсер ететінін</w:t>
      </w:r>
      <w:r w:rsidRPr="003A3443">
        <w:rPr>
          <w:rFonts w:ascii="Times New Roman" w:hAnsi="Times New Roman"/>
          <w:sz w:val="28"/>
          <w:szCs w:val="24"/>
          <w:lang w:val="kk-KZ" w:eastAsia="ru-RU"/>
        </w:rPr>
        <w:t xml:space="preserve"> дәлелдейді. </w:t>
      </w:r>
      <w:r w:rsidRPr="003A3443">
        <w:rPr>
          <w:rFonts w:ascii="Times New Roman" w:hAnsi="Times New Roman"/>
          <w:bCs/>
          <w:sz w:val="28"/>
          <w:szCs w:val="24"/>
          <w:lang w:val="kk-KZ" w:eastAsia="ru-RU"/>
        </w:rPr>
        <w:t>Селекциялық жұмыстарды тиімді жүргізу арқылы</w:t>
      </w:r>
      <w:r w:rsidRPr="003A3443">
        <w:rPr>
          <w:rFonts w:ascii="Times New Roman" w:hAnsi="Times New Roman"/>
          <w:sz w:val="28"/>
          <w:szCs w:val="24"/>
          <w:lang w:val="kk-KZ" w:eastAsia="ru-RU"/>
        </w:rPr>
        <w:t xml:space="preserve"> аралардың бейімделу қабілетін арттыруға және </w:t>
      </w:r>
      <w:r w:rsidRPr="003A3443">
        <w:rPr>
          <w:rFonts w:ascii="Times New Roman" w:hAnsi="Times New Roman"/>
          <w:bCs/>
          <w:sz w:val="28"/>
          <w:szCs w:val="24"/>
          <w:lang w:val="kk-KZ" w:eastAsia="ru-RU"/>
        </w:rPr>
        <w:t>генетикалық тұрақтылықты сақтауға мүмкіндік бар</w:t>
      </w:r>
      <w:r w:rsidRPr="003A3443">
        <w:rPr>
          <w:rFonts w:ascii="Times New Roman" w:hAnsi="Times New Roman"/>
          <w:sz w:val="28"/>
          <w:szCs w:val="24"/>
          <w:lang w:val="kk-KZ" w:eastAsia="ru-RU"/>
        </w:rPr>
        <w:t xml:space="preserve">. </w:t>
      </w:r>
      <w:r w:rsidRPr="003A3443">
        <w:rPr>
          <w:rFonts w:ascii="Times New Roman" w:hAnsi="Times New Roman"/>
          <w:bCs/>
          <w:sz w:val="28"/>
          <w:szCs w:val="24"/>
          <w:lang w:val="kk-KZ" w:eastAsia="ru-RU"/>
        </w:rPr>
        <w:t xml:space="preserve">Шөлейт және тау </w:t>
      </w:r>
      <w:r w:rsidRPr="003A3443">
        <w:rPr>
          <w:rFonts w:ascii="Times New Roman" w:hAnsi="Times New Roman"/>
          <w:bCs/>
          <w:sz w:val="28"/>
          <w:szCs w:val="24"/>
          <w:lang w:val="kk-KZ" w:eastAsia="ru-RU"/>
        </w:rPr>
        <w:lastRenderedPageBreak/>
        <w:t>бөктеріндегі аймақтарда селекцияны күшейту</w:t>
      </w:r>
      <w:r w:rsidRPr="003A3443">
        <w:rPr>
          <w:rFonts w:ascii="Times New Roman" w:hAnsi="Times New Roman"/>
          <w:sz w:val="28"/>
          <w:szCs w:val="24"/>
          <w:lang w:val="kk-KZ" w:eastAsia="ru-RU"/>
        </w:rPr>
        <w:t xml:space="preserve">, ал </w:t>
      </w:r>
      <w:r w:rsidRPr="003A3443">
        <w:rPr>
          <w:rFonts w:ascii="Times New Roman" w:hAnsi="Times New Roman"/>
          <w:bCs/>
          <w:sz w:val="28"/>
          <w:szCs w:val="24"/>
          <w:lang w:val="kk-KZ" w:eastAsia="ru-RU"/>
        </w:rPr>
        <w:t>таулы және дала аймақтарында табиғи сұрыпталуды бақылау арқылы аралардың өнімділігі мен экологиялық бейімділігін жақсартуға болады</w:t>
      </w:r>
      <w:r w:rsidRPr="003A3443">
        <w:rPr>
          <w:rFonts w:ascii="Times New Roman" w:hAnsi="Times New Roman"/>
          <w:sz w:val="28"/>
          <w:szCs w:val="24"/>
          <w:lang w:val="kk-KZ" w:eastAsia="ru-RU"/>
        </w:rPr>
        <w:t>.</w:t>
      </w:r>
    </w:p>
    <w:p w14:paraId="27F9DB98" w14:textId="389A0556" w:rsidR="005A4472" w:rsidRPr="003A3443" w:rsidRDefault="005A4472" w:rsidP="005A4472">
      <w:pPr>
        <w:spacing w:after="0" w:line="240" w:lineRule="auto"/>
        <w:ind w:firstLine="708"/>
        <w:jc w:val="both"/>
        <w:rPr>
          <w:rFonts w:ascii="Times New Roman" w:hAnsi="Times New Roman"/>
          <w:sz w:val="28"/>
          <w:szCs w:val="24"/>
          <w:lang w:val="kk-KZ" w:eastAsia="ru-RU"/>
        </w:rPr>
      </w:pPr>
      <w:r w:rsidRPr="003A3443">
        <w:rPr>
          <w:rFonts w:ascii="Times New Roman" w:hAnsi="Times New Roman"/>
          <w:sz w:val="28"/>
          <w:szCs w:val="24"/>
          <w:lang w:val="kk-KZ" w:eastAsia="ru-RU"/>
        </w:rPr>
        <w:t xml:space="preserve">Осылайша, </w:t>
      </w:r>
      <w:r w:rsidRPr="003A3443">
        <w:rPr>
          <w:rFonts w:ascii="Times New Roman" w:hAnsi="Times New Roman"/>
          <w:bCs/>
          <w:sz w:val="28"/>
          <w:szCs w:val="24"/>
          <w:lang w:val="kk-KZ" w:eastAsia="ru-RU"/>
        </w:rPr>
        <w:t>табиғи-климаттық аймақтардың морфометриялық ерекшеліктерге тигізетін әсерін ескере отырып</w:t>
      </w:r>
      <w:r w:rsidRPr="003A3443">
        <w:rPr>
          <w:rFonts w:ascii="Times New Roman" w:hAnsi="Times New Roman"/>
          <w:sz w:val="28"/>
          <w:szCs w:val="24"/>
          <w:lang w:val="kk-KZ" w:eastAsia="ru-RU"/>
        </w:rPr>
        <w:t xml:space="preserve">, шаруашылықтарда </w:t>
      </w:r>
      <w:r w:rsidRPr="003A3443">
        <w:rPr>
          <w:rFonts w:ascii="Times New Roman" w:hAnsi="Times New Roman"/>
          <w:bCs/>
          <w:sz w:val="28"/>
          <w:szCs w:val="24"/>
          <w:lang w:val="kk-KZ" w:eastAsia="ru-RU"/>
        </w:rPr>
        <w:t>арнайы селекциялық стратегиялар әзірлеу маңызды</w:t>
      </w:r>
      <w:r w:rsidRPr="003A3443">
        <w:rPr>
          <w:rFonts w:ascii="Times New Roman" w:hAnsi="Times New Roman"/>
          <w:sz w:val="28"/>
          <w:szCs w:val="24"/>
          <w:lang w:val="kk-KZ" w:eastAsia="ru-RU"/>
        </w:rPr>
        <w:t xml:space="preserve">. Бұл </w:t>
      </w:r>
      <w:r w:rsidRPr="003A3443">
        <w:rPr>
          <w:rFonts w:ascii="Times New Roman" w:hAnsi="Times New Roman"/>
          <w:bCs/>
          <w:sz w:val="28"/>
          <w:szCs w:val="24"/>
          <w:lang w:val="kk-KZ" w:eastAsia="ru-RU"/>
        </w:rPr>
        <w:t>ара шаруашылығының тиімділігін арттыруға және өнімділікті тұрақтандыруға мүмкіндік береді</w:t>
      </w:r>
      <w:r w:rsidRPr="003A3443">
        <w:rPr>
          <w:rFonts w:ascii="Times New Roman" w:hAnsi="Times New Roman"/>
          <w:sz w:val="28"/>
          <w:szCs w:val="24"/>
          <w:lang w:val="kk-KZ" w:eastAsia="ru-RU"/>
        </w:rPr>
        <w:t>.</w:t>
      </w:r>
    </w:p>
    <w:p w14:paraId="047E6B9B" w14:textId="77777777" w:rsidR="00CD073A"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Қанаттың өлшемі, көрсетілген центроид өлшемі бойынша тұрақты аудандар мен анықтамалық үлгі арасында айтарлықтай ерекшеленді (ANOVA: қатынас F = 25,56, P &lt;0,001). Эталондық қанат өз атауын көрсетті</w:t>
      </w:r>
      <w:r w:rsidR="00FA73D6" w:rsidRPr="003A3443">
        <w:rPr>
          <w:rFonts w:ascii="Times New Roman" w:hAnsi="Times New Roman"/>
          <w:sz w:val="28"/>
          <w:szCs w:val="28"/>
          <w:lang w:val="kk-KZ"/>
        </w:rPr>
        <w:t xml:space="preserve"> өлшемдері. </w:t>
      </w:r>
    </w:p>
    <w:p w14:paraId="7BFD9FD4" w14:textId="77777777" w:rsidR="00CD073A" w:rsidRDefault="00FA73D6"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19</w:t>
      </w:r>
      <w:r w:rsidR="00FE367D" w:rsidRPr="003A3443">
        <w:rPr>
          <w:rFonts w:ascii="Times New Roman" w:hAnsi="Times New Roman"/>
          <w:sz w:val="28"/>
          <w:szCs w:val="28"/>
          <w:lang w:val="kk-KZ"/>
        </w:rPr>
        <w:t xml:space="preserve">-суретке сәйкес, ең үлкен шаманы Алакөлдің тау үлгілері, одан кейін Ұйғыр және Балқаш шөлдерінің үлгілері дала үлгілеріне қарай азайып бара жатқанын көрсетті. </w:t>
      </w:r>
    </w:p>
    <w:p w14:paraId="1E436408" w14:textId="00F2C1B3"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Аралардың әрбір қанаты үшін орташа мәндер, стандартты ауытқулар және стандартты қателерөзге отбасылар 8-кестеде келтірілген. Қанат центроидының орташа өлшемі эталондық үлгілерде кішірек болды, ал Алакөл, Жамбыл аудандарынан алынған үлгілердің өлшемдері сәйкесінше 887,78, 885,67 жоғары болды.</w:t>
      </w:r>
    </w:p>
    <w:p w14:paraId="1A615103" w14:textId="77777777" w:rsidR="00DB61E2" w:rsidRPr="003A3443" w:rsidRDefault="00FE367D" w:rsidP="00FE367D">
      <w:pPr>
        <w:spacing w:after="0" w:line="240" w:lineRule="auto"/>
        <w:ind w:firstLine="708"/>
        <w:jc w:val="both"/>
        <w:rPr>
          <w:rFonts w:ascii="Times New Roman" w:hAnsi="Times New Roman"/>
          <w:sz w:val="28"/>
          <w:szCs w:val="28"/>
          <w:lang w:val="kk-KZ" w:eastAsia="de-DE" w:bidi="en-US"/>
        </w:rPr>
      </w:pPr>
      <w:r w:rsidRPr="003A3443">
        <w:rPr>
          <w:rFonts w:ascii="Times New Roman" w:hAnsi="Times New Roman"/>
          <w:sz w:val="28"/>
          <w:szCs w:val="28"/>
          <w:lang w:val="kk-KZ" w:eastAsia="de-DE" w:bidi="en-US"/>
        </w:rPr>
        <w:t>Әр аймақтағы ара қанаттарының центроид өлшемдерінің өзгеруін талдау, оның ішінде анықтамалық кескіндерб. Әрбір жасыл гауһар дисплейдел центроид өлшемінің орташа мәндері, көк сызықтар стандартты ауытқулар болып табылады. Салыстыру шеңберлері барлық жұптар бойынша округтің әрбір қанатының орташа мәнін визуализациялайды, сынақ TukeyHSD (p&lt;0,05).</w:t>
      </w:r>
    </w:p>
    <w:p w14:paraId="226DAC38" w14:textId="77777777" w:rsidR="00FE367D" w:rsidRPr="003A3443" w:rsidRDefault="00FE367D" w:rsidP="00FE367D">
      <w:pPr>
        <w:spacing w:after="0" w:line="240" w:lineRule="auto"/>
        <w:ind w:firstLine="708"/>
        <w:jc w:val="both"/>
        <w:rPr>
          <w:rFonts w:ascii="Times New Roman" w:hAnsi="Times New Roman"/>
          <w:sz w:val="28"/>
          <w:szCs w:val="28"/>
          <w:lang w:val="kk-KZ" w:eastAsia="de-DE" w:bidi="en-US"/>
        </w:rPr>
      </w:pPr>
    </w:p>
    <w:p w14:paraId="6474A8CC" w14:textId="0E8436D4" w:rsidR="00FE367D" w:rsidRPr="003A3443" w:rsidRDefault="001718C1" w:rsidP="00DF4975">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9 </w:t>
      </w:r>
      <w:r w:rsidRPr="003A3443">
        <w:rPr>
          <w:rFonts w:ascii="Times New Roman" w:hAnsi="Times New Roman"/>
          <w:sz w:val="28"/>
          <w:szCs w:val="28"/>
          <w:lang w:val="kk-KZ"/>
        </w:rPr>
        <w:t xml:space="preserve">– </w:t>
      </w:r>
      <w:r w:rsidR="00FE367D" w:rsidRPr="003A3443">
        <w:rPr>
          <w:rFonts w:ascii="Times New Roman" w:hAnsi="Times New Roman"/>
          <w:sz w:val="28"/>
          <w:szCs w:val="28"/>
          <w:lang w:val="kk-KZ"/>
        </w:rPr>
        <w:t xml:space="preserve"> Қанат цент</w:t>
      </w:r>
      <w:r w:rsidR="00DA412B" w:rsidRPr="003A3443">
        <w:rPr>
          <w:rFonts w:ascii="Times New Roman" w:hAnsi="Times New Roman"/>
          <w:sz w:val="28"/>
          <w:szCs w:val="28"/>
          <w:lang w:val="kk-KZ"/>
        </w:rPr>
        <w:t>роидының өлшемі үшін орташа мәні</w:t>
      </w:r>
      <w:r w:rsidR="00FE367D" w:rsidRPr="003A3443">
        <w:rPr>
          <w:rFonts w:ascii="Times New Roman" w:hAnsi="Times New Roman"/>
          <w:sz w:val="28"/>
          <w:szCs w:val="28"/>
          <w:lang w:val="kk-KZ"/>
        </w:rPr>
        <w:t>,</w:t>
      </w:r>
      <w:r w:rsidR="00DA412B" w:rsidRPr="003A3443">
        <w:rPr>
          <w:rFonts w:ascii="Times New Roman" w:hAnsi="Times New Roman"/>
          <w:sz w:val="28"/>
          <w:szCs w:val="28"/>
          <w:lang w:val="kk-KZ"/>
        </w:rPr>
        <w:t xml:space="preserve"> стандарт</w:t>
      </w:r>
      <w:r w:rsidR="00FE367D" w:rsidRPr="003A3443">
        <w:rPr>
          <w:rFonts w:ascii="Times New Roman" w:hAnsi="Times New Roman"/>
          <w:sz w:val="28"/>
          <w:szCs w:val="28"/>
          <w:lang w:val="kk-KZ"/>
        </w:rPr>
        <w:t>ы</w:t>
      </w:r>
      <w:r w:rsidR="00DA412B" w:rsidRPr="003A3443">
        <w:rPr>
          <w:rFonts w:ascii="Times New Roman" w:hAnsi="Times New Roman"/>
          <w:sz w:val="28"/>
          <w:szCs w:val="28"/>
          <w:lang w:val="kk-KZ"/>
        </w:rPr>
        <w:t>қ ауытқуы және стандар</w:t>
      </w:r>
      <w:r w:rsidR="00FE367D" w:rsidRPr="003A3443">
        <w:rPr>
          <w:rFonts w:ascii="Times New Roman" w:hAnsi="Times New Roman"/>
          <w:sz w:val="28"/>
          <w:szCs w:val="28"/>
          <w:lang w:val="kk-KZ"/>
        </w:rPr>
        <w:t>ты</w:t>
      </w:r>
      <w:r w:rsidR="00DA412B" w:rsidRPr="003A3443">
        <w:rPr>
          <w:rFonts w:ascii="Times New Roman" w:hAnsi="Times New Roman"/>
          <w:sz w:val="28"/>
          <w:szCs w:val="28"/>
          <w:lang w:val="kk-KZ"/>
        </w:rPr>
        <w:t>қ</w:t>
      </w:r>
      <w:r w:rsidR="00FE367D" w:rsidRPr="003A3443">
        <w:rPr>
          <w:rFonts w:ascii="Times New Roman" w:hAnsi="Times New Roman"/>
          <w:sz w:val="28"/>
          <w:szCs w:val="28"/>
          <w:lang w:val="kk-KZ"/>
        </w:rPr>
        <w:t xml:space="preserve"> қатенің мәндері</w:t>
      </w:r>
    </w:p>
    <w:p w14:paraId="6A7C8CBF" w14:textId="77777777" w:rsidR="00FE367D" w:rsidRPr="003A3443" w:rsidRDefault="00FE367D" w:rsidP="00FE367D">
      <w:pPr>
        <w:spacing w:after="0" w:line="240" w:lineRule="auto"/>
        <w:ind w:firstLine="708"/>
        <w:jc w:val="both"/>
        <w:rPr>
          <w:rFonts w:ascii="Times New Roman" w:hAnsi="Times New Roman"/>
          <w:sz w:val="28"/>
          <w:szCs w:val="28"/>
          <w:lang w:val="kk-KZ"/>
        </w:rPr>
      </w:pPr>
    </w:p>
    <w:tbl>
      <w:tblPr>
        <w:tblStyle w:val="af3"/>
        <w:tblW w:w="0" w:type="auto"/>
        <w:tblLook w:val="04A0" w:firstRow="1" w:lastRow="0" w:firstColumn="1" w:lastColumn="0" w:noHBand="0" w:noVBand="1"/>
      </w:tblPr>
      <w:tblGrid>
        <w:gridCol w:w="2407"/>
        <w:gridCol w:w="2407"/>
        <w:gridCol w:w="2407"/>
        <w:gridCol w:w="2407"/>
      </w:tblGrid>
      <w:tr w:rsidR="00D8223E" w:rsidRPr="003A3443" w14:paraId="761C4300" w14:textId="77777777" w:rsidTr="006E6073">
        <w:tc>
          <w:tcPr>
            <w:tcW w:w="2407" w:type="dxa"/>
          </w:tcPr>
          <w:p w14:paraId="47307824" w14:textId="77777777" w:rsidR="00FE367D" w:rsidRPr="003A3443" w:rsidRDefault="00FE367D" w:rsidP="006E6073">
            <w:pPr>
              <w:spacing w:after="0" w:line="240" w:lineRule="auto"/>
              <w:jc w:val="both"/>
              <w:rPr>
                <w:rFonts w:ascii="Times New Roman" w:hAnsi="Times New Roman"/>
                <w:sz w:val="28"/>
                <w:szCs w:val="28"/>
                <w:lang w:val="kk-KZ"/>
              </w:rPr>
            </w:pPr>
            <w:r w:rsidRPr="003A3443">
              <w:rPr>
                <w:rFonts w:ascii="Times New Roman" w:hAnsi="Times New Roman"/>
                <w:bCs/>
                <w:sz w:val="28"/>
                <w:szCs w:val="28"/>
                <w:lang w:val="kk-KZ"/>
              </w:rPr>
              <w:t>Аймақтар</w:t>
            </w:r>
          </w:p>
        </w:tc>
        <w:tc>
          <w:tcPr>
            <w:tcW w:w="2407" w:type="dxa"/>
          </w:tcPr>
          <w:p w14:paraId="297DE77A"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bCs/>
                <w:sz w:val="28"/>
                <w:szCs w:val="28"/>
                <w:lang w:val="kk-KZ"/>
              </w:rPr>
              <w:t>Мәні</w:t>
            </w:r>
          </w:p>
        </w:tc>
        <w:tc>
          <w:tcPr>
            <w:tcW w:w="2407" w:type="dxa"/>
          </w:tcPr>
          <w:p w14:paraId="5E260A76"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bCs/>
                <w:sz w:val="28"/>
                <w:szCs w:val="28"/>
                <w:lang w:val="kk-KZ"/>
              </w:rPr>
              <w:t>Орташа ауытқу</w:t>
            </w:r>
          </w:p>
        </w:tc>
        <w:tc>
          <w:tcPr>
            <w:tcW w:w="2407" w:type="dxa"/>
          </w:tcPr>
          <w:p w14:paraId="746C3438"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bCs/>
                <w:sz w:val="28"/>
                <w:szCs w:val="28"/>
                <w:lang w:val="kk-KZ"/>
              </w:rPr>
              <w:t>Стандартты қате</w:t>
            </w:r>
          </w:p>
        </w:tc>
      </w:tr>
      <w:tr w:rsidR="00D8223E" w:rsidRPr="003A3443" w14:paraId="7257BF1B" w14:textId="77777777" w:rsidTr="006E6073">
        <w:tc>
          <w:tcPr>
            <w:tcW w:w="2407" w:type="dxa"/>
          </w:tcPr>
          <w:p w14:paraId="35433E2D" w14:textId="77777777" w:rsidR="00FE367D" w:rsidRPr="003A3443" w:rsidRDefault="00FE367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Референттік</w:t>
            </w:r>
          </w:p>
        </w:tc>
        <w:tc>
          <w:tcPr>
            <w:tcW w:w="2407" w:type="dxa"/>
          </w:tcPr>
          <w:p w14:paraId="6FB522D4"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662,825</w:t>
            </w:r>
          </w:p>
        </w:tc>
        <w:tc>
          <w:tcPr>
            <w:tcW w:w="2407" w:type="dxa"/>
          </w:tcPr>
          <w:p w14:paraId="13062118"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2,9418</w:t>
            </w:r>
          </w:p>
        </w:tc>
        <w:tc>
          <w:tcPr>
            <w:tcW w:w="2407" w:type="dxa"/>
          </w:tcPr>
          <w:p w14:paraId="6D3055C8"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1,6985</w:t>
            </w:r>
          </w:p>
        </w:tc>
      </w:tr>
      <w:tr w:rsidR="00D8223E" w:rsidRPr="003A3443" w14:paraId="4628E705" w14:textId="77777777" w:rsidTr="006E6073">
        <w:tc>
          <w:tcPr>
            <w:tcW w:w="2407" w:type="dxa"/>
          </w:tcPr>
          <w:p w14:paraId="2B4B6CEA" w14:textId="77777777" w:rsidR="00FE367D" w:rsidRPr="003A3443" w:rsidRDefault="00FE367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 xml:space="preserve">Шөлейт </w:t>
            </w:r>
          </w:p>
        </w:tc>
        <w:tc>
          <w:tcPr>
            <w:tcW w:w="2407" w:type="dxa"/>
          </w:tcPr>
          <w:p w14:paraId="079E1B76"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866,263</w:t>
            </w:r>
          </w:p>
        </w:tc>
        <w:tc>
          <w:tcPr>
            <w:tcW w:w="2407" w:type="dxa"/>
          </w:tcPr>
          <w:p w14:paraId="57903829"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7,6601</w:t>
            </w:r>
          </w:p>
        </w:tc>
        <w:tc>
          <w:tcPr>
            <w:tcW w:w="2407" w:type="dxa"/>
          </w:tcPr>
          <w:p w14:paraId="52C762DF"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4,4226</w:t>
            </w:r>
          </w:p>
        </w:tc>
      </w:tr>
      <w:tr w:rsidR="00D8223E" w:rsidRPr="003A3443" w14:paraId="7A90D9A0" w14:textId="77777777" w:rsidTr="006E6073">
        <w:tc>
          <w:tcPr>
            <w:tcW w:w="2407" w:type="dxa"/>
          </w:tcPr>
          <w:p w14:paraId="2A3374C6" w14:textId="77777777" w:rsidR="00FE367D" w:rsidRPr="003A3443" w:rsidRDefault="00FE367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Тау бөктері</w:t>
            </w:r>
          </w:p>
        </w:tc>
        <w:tc>
          <w:tcPr>
            <w:tcW w:w="2407" w:type="dxa"/>
          </w:tcPr>
          <w:p w14:paraId="13138E20"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866,744</w:t>
            </w:r>
          </w:p>
        </w:tc>
        <w:tc>
          <w:tcPr>
            <w:tcW w:w="2407" w:type="dxa"/>
          </w:tcPr>
          <w:p w14:paraId="70400BF5"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17,2641</w:t>
            </w:r>
          </w:p>
        </w:tc>
        <w:tc>
          <w:tcPr>
            <w:tcW w:w="2407" w:type="dxa"/>
          </w:tcPr>
          <w:p w14:paraId="6417A7E5"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4,4576</w:t>
            </w:r>
          </w:p>
        </w:tc>
      </w:tr>
      <w:tr w:rsidR="00D8223E" w:rsidRPr="003A3443" w14:paraId="4DD52653" w14:textId="77777777" w:rsidTr="006E6073">
        <w:tc>
          <w:tcPr>
            <w:tcW w:w="2407" w:type="dxa"/>
          </w:tcPr>
          <w:p w14:paraId="21F9BC5F" w14:textId="77777777" w:rsidR="00FE367D" w:rsidRPr="003A3443" w:rsidRDefault="00FE367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Таулы</w:t>
            </w:r>
          </w:p>
        </w:tc>
        <w:tc>
          <w:tcPr>
            <w:tcW w:w="2407" w:type="dxa"/>
          </w:tcPr>
          <w:p w14:paraId="04BC5C10"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887,778</w:t>
            </w:r>
          </w:p>
        </w:tc>
        <w:tc>
          <w:tcPr>
            <w:tcW w:w="2407" w:type="dxa"/>
          </w:tcPr>
          <w:p w14:paraId="4924733B"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12,7952</w:t>
            </w:r>
          </w:p>
        </w:tc>
        <w:tc>
          <w:tcPr>
            <w:tcW w:w="2407" w:type="dxa"/>
          </w:tcPr>
          <w:p w14:paraId="166578BA"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5,7222</w:t>
            </w:r>
          </w:p>
        </w:tc>
      </w:tr>
      <w:tr w:rsidR="00FE367D" w:rsidRPr="003A3443" w14:paraId="744F2801" w14:textId="77777777" w:rsidTr="006E6073">
        <w:tc>
          <w:tcPr>
            <w:tcW w:w="2407" w:type="dxa"/>
          </w:tcPr>
          <w:p w14:paraId="052C252F" w14:textId="77777777" w:rsidR="00FE367D" w:rsidRPr="003A3443" w:rsidRDefault="00FE367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Дала</w:t>
            </w:r>
          </w:p>
        </w:tc>
        <w:tc>
          <w:tcPr>
            <w:tcW w:w="2407" w:type="dxa"/>
          </w:tcPr>
          <w:p w14:paraId="099B2630"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858,407</w:t>
            </w:r>
          </w:p>
        </w:tc>
        <w:tc>
          <w:tcPr>
            <w:tcW w:w="2407" w:type="dxa"/>
          </w:tcPr>
          <w:p w14:paraId="2014B610"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9,1878</w:t>
            </w:r>
          </w:p>
        </w:tc>
        <w:tc>
          <w:tcPr>
            <w:tcW w:w="2407" w:type="dxa"/>
          </w:tcPr>
          <w:p w14:paraId="5599473F" w14:textId="77777777" w:rsidR="00FE367D" w:rsidRPr="003A3443" w:rsidRDefault="00FE367D" w:rsidP="00DF4975">
            <w:pPr>
              <w:spacing w:after="0" w:line="240" w:lineRule="auto"/>
              <w:jc w:val="center"/>
              <w:rPr>
                <w:rFonts w:ascii="Times New Roman" w:hAnsi="Times New Roman"/>
                <w:sz w:val="28"/>
                <w:szCs w:val="28"/>
                <w:lang w:val="kk-KZ"/>
              </w:rPr>
            </w:pPr>
            <w:r w:rsidRPr="003A3443">
              <w:rPr>
                <w:rFonts w:ascii="Times New Roman" w:hAnsi="Times New Roman"/>
                <w:sz w:val="28"/>
                <w:szCs w:val="28"/>
              </w:rPr>
              <w:t>1,7363</w:t>
            </w:r>
          </w:p>
        </w:tc>
      </w:tr>
    </w:tbl>
    <w:p w14:paraId="1BBEB2B0" w14:textId="77777777" w:rsidR="00FE367D" w:rsidRPr="003A3443" w:rsidRDefault="00FE367D" w:rsidP="00FE367D">
      <w:pPr>
        <w:spacing w:after="0" w:line="240" w:lineRule="auto"/>
        <w:ind w:firstLine="708"/>
        <w:jc w:val="both"/>
        <w:rPr>
          <w:lang w:val="kk-KZ"/>
        </w:rPr>
      </w:pPr>
    </w:p>
    <w:p w14:paraId="7DD9DB62" w14:textId="1789C3B6" w:rsidR="00FE367D" w:rsidRPr="003A3443" w:rsidRDefault="00FE367D" w:rsidP="00FE367D">
      <w:pPr>
        <w:spacing w:after="0" w:line="240" w:lineRule="auto"/>
        <w:ind w:firstLine="708"/>
        <w:jc w:val="both"/>
        <w:rPr>
          <w:rFonts w:ascii="Times New Roman" w:hAnsi="Times New Roman"/>
          <w:sz w:val="28"/>
          <w:szCs w:val="28"/>
          <w:lang w:val="kk-KZ"/>
        </w:rPr>
      </w:pPr>
      <w:r w:rsidRPr="003A3443">
        <w:rPr>
          <w:rFonts w:ascii="Times New Roman" w:hAnsi="Times New Roman"/>
          <w:i/>
          <w:sz w:val="28"/>
          <w:szCs w:val="28"/>
          <w:lang w:val="kk-KZ"/>
        </w:rPr>
        <w:t>Identifly</w:t>
      </w:r>
      <w:r w:rsidRPr="003A3443">
        <w:rPr>
          <w:rFonts w:ascii="Times New Roman" w:hAnsi="Times New Roman"/>
          <w:sz w:val="28"/>
          <w:szCs w:val="28"/>
          <w:lang w:val="kk-KZ"/>
        </w:rPr>
        <w:t xml:space="preserve"> бағдарламалық жасақтамасының мәліметтері бойынша, </w:t>
      </w:r>
      <w:r w:rsidR="00FA73D6" w:rsidRPr="003A3443">
        <w:rPr>
          <w:rFonts w:ascii="Times New Roman" w:hAnsi="Times New Roman"/>
          <w:sz w:val="28"/>
          <w:szCs w:val="28"/>
          <w:lang w:val="kk-KZ"/>
        </w:rPr>
        <w:t xml:space="preserve">Қазақстан </w:t>
      </w:r>
      <w:r w:rsidRPr="003A3443">
        <w:rPr>
          <w:rFonts w:ascii="Times New Roman" w:hAnsi="Times New Roman"/>
          <w:sz w:val="28"/>
          <w:szCs w:val="28"/>
          <w:lang w:val="kk-KZ"/>
        </w:rPr>
        <w:t>Оңтүстік-Шығыс аудандарындағы 59 ара отбасының 58-і C сызығын көрсетті. Тек бір отбасы (№31 ара отбасы) Текелі қаласынан алынған О сызығының үлгісімен ұқсастық көрсетті, ол 1</w:t>
      </w:r>
      <w:r w:rsidR="00CD073A">
        <w:rPr>
          <w:rFonts w:ascii="Times New Roman" w:hAnsi="Times New Roman"/>
          <w:sz w:val="28"/>
          <w:szCs w:val="28"/>
          <w:lang w:val="kk-KZ"/>
        </w:rPr>
        <w:t>9</w:t>
      </w:r>
      <w:r w:rsidR="007032D9" w:rsidRPr="003A3443">
        <w:rPr>
          <w:rFonts w:ascii="Times New Roman" w:hAnsi="Times New Roman"/>
          <w:sz w:val="28"/>
          <w:szCs w:val="28"/>
          <w:lang w:val="kk-KZ"/>
        </w:rPr>
        <w:t xml:space="preserve"> </w:t>
      </w:r>
      <w:r w:rsidRPr="003A3443">
        <w:rPr>
          <w:rFonts w:ascii="Times New Roman" w:hAnsi="Times New Roman"/>
          <w:sz w:val="28"/>
          <w:szCs w:val="28"/>
          <w:lang w:val="kk-KZ"/>
        </w:rPr>
        <w:t>-</w:t>
      </w:r>
      <w:r w:rsidR="007032D9" w:rsidRPr="003A3443">
        <w:rPr>
          <w:rFonts w:ascii="Times New Roman" w:hAnsi="Times New Roman"/>
          <w:sz w:val="28"/>
          <w:szCs w:val="28"/>
          <w:lang w:val="kk-KZ"/>
        </w:rPr>
        <w:t xml:space="preserve"> </w:t>
      </w:r>
      <w:r w:rsidRPr="003A3443">
        <w:rPr>
          <w:rFonts w:ascii="Times New Roman" w:hAnsi="Times New Roman"/>
          <w:sz w:val="28"/>
          <w:szCs w:val="28"/>
          <w:lang w:val="kk-KZ"/>
        </w:rPr>
        <w:t>суретте көрсетілген.</w:t>
      </w:r>
    </w:p>
    <w:p w14:paraId="29C22973" w14:textId="77777777" w:rsidR="00FE367D" w:rsidRPr="003A3443" w:rsidRDefault="00FE367D" w:rsidP="00FE367D">
      <w:pPr>
        <w:spacing w:after="0" w:line="240" w:lineRule="auto"/>
        <w:ind w:firstLine="708"/>
        <w:jc w:val="both"/>
        <w:rPr>
          <w:rFonts w:ascii="Times New Roman" w:hAnsi="Times New Roman"/>
          <w:sz w:val="28"/>
          <w:szCs w:val="28"/>
          <w:lang w:val="kk-KZ"/>
        </w:rPr>
      </w:pPr>
    </w:p>
    <w:p w14:paraId="18BCFB85" w14:textId="77777777" w:rsidR="00FE367D" w:rsidRPr="003A3443" w:rsidRDefault="00FE367D" w:rsidP="00CD073A">
      <w:pPr>
        <w:spacing w:after="0" w:line="240" w:lineRule="auto"/>
        <w:jc w:val="center"/>
        <w:rPr>
          <w:rFonts w:ascii="Times New Roman" w:hAnsi="Times New Roman"/>
          <w:sz w:val="28"/>
          <w:szCs w:val="28"/>
          <w:lang w:val="kk-KZ"/>
        </w:rPr>
      </w:pPr>
      <w:r w:rsidRPr="003A3443">
        <w:rPr>
          <w:noProof/>
          <w:lang w:eastAsia="ru-RU"/>
        </w:rPr>
        <w:lastRenderedPageBreak/>
        <w:drawing>
          <wp:inline distT="0" distB="0" distL="0" distR="0" wp14:anchorId="08C1002E" wp14:editId="6F3091E4">
            <wp:extent cx="5219700" cy="3240406"/>
            <wp:effectExtent l="0" t="0" r="0" b="0"/>
            <wp:docPr id="6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
                    <a:srcRect/>
                    <a:stretch>
                      <a:fillRect/>
                    </a:stretch>
                  </pic:blipFill>
                  <pic:spPr bwMode="auto">
                    <a:xfrm>
                      <a:off x="0" y="0"/>
                      <a:ext cx="5225035" cy="3243718"/>
                    </a:xfrm>
                    <a:prstGeom prst="rect">
                      <a:avLst/>
                    </a:prstGeom>
                    <a:noFill/>
                    <a:ln w="9525">
                      <a:noFill/>
                      <a:miter lim="800000"/>
                      <a:headEnd/>
                      <a:tailEnd/>
                    </a:ln>
                  </pic:spPr>
                </pic:pic>
              </a:graphicData>
            </a:graphic>
          </wp:inline>
        </w:drawing>
      </w:r>
    </w:p>
    <w:p w14:paraId="2509CF85" w14:textId="77777777" w:rsidR="00FE367D" w:rsidRPr="003A3443" w:rsidRDefault="00FE367D" w:rsidP="00FE367D">
      <w:pPr>
        <w:spacing w:after="0" w:line="240" w:lineRule="auto"/>
        <w:ind w:firstLine="708"/>
        <w:jc w:val="both"/>
        <w:rPr>
          <w:lang w:val="kk-KZ"/>
        </w:rPr>
      </w:pPr>
    </w:p>
    <w:p w14:paraId="046AEF9F" w14:textId="6BFF199A" w:rsidR="00FE367D" w:rsidRPr="003A3443" w:rsidRDefault="00FE367D" w:rsidP="00FE367D">
      <w:pPr>
        <w:spacing w:after="0" w:line="240" w:lineRule="auto"/>
        <w:ind w:firstLine="708"/>
        <w:jc w:val="center"/>
        <w:rPr>
          <w:rFonts w:ascii="Times New Roman" w:hAnsi="Times New Roman"/>
          <w:sz w:val="28"/>
          <w:szCs w:val="28"/>
          <w:lang w:val="kk-KZ"/>
        </w:rPr>
      </w:pPr>
      <w:r w:rsidRPr="003A3443">
        <w:rPr>
          <w:rFonts w:ascii="Times New Roman" w:hAnsi="Times New Roman"/>
          <w:sz w:val="28"/>
          <w:szCs w:val="28"/>
          <w:lang w:val="kk-KZ"/>
        </w:rPr>
        <w:t>Сурет 1</w:t>
      </w:r>
      <w:r w:rsidR="00CD073A">
        <w:rPr>
          <w:rFonts w:ascii="Times New Roman" w:hAnsi="Times New Roman"/>
          <w:sz w:val="28"/>
          <w:szCs w:val="28"/>
          <w:lang w:val="kk-KZ"/>
        </w:rPr>
        <w:t>9</w:t>
      </w:r>
      <w:r w:rsidR="001718C1" w:rsidRPr="003A3443">
        <w:rPr>
          <w:rFonts w:ascii="Times New Roman" w:hAnsi="Times New Roman"/>
          <w:sz w:val="28"/>
          <w:szCs w:val="28"/>
          <w:lang w:val="kk-KZ"/>
        </w:rPr>
        <w:t xml:space="preserve">– </w:t>
      </w:r>
      <w:r w:rsidRPr="003A3443">
        <w:rPr>
          <w:rFonts w:ascii="Times New Roman" w:hAnsi="Times New Roman"/>
          <w:sz w:val="28"/>
          <w:szCs w:val="28"/>
          <w:lang w:val="kk-KZ"/>
        </w:rPr>
        <w:t>Аралардың қанаттарының центроидының өзгерісін талдау</w:t>
      </w:r>
    </w:p>
    <w:p w14:paraId="3524BC39" w14:textId="77777777" w:rsidR="00BB40C0" w:rsidRPr="003A3443" w:rsidRDefault="00BB40C0" w:rsidP="005A4472">
      <w:pPr>
        <w:spacing w:after="0" w:line="240" w:lineRule="auto"/>
        <w:jc w:val="both"/>
        <w:rPr>
          <w:rFonts w:ascii="Times New Roman" w:hAnsi="Times New Roman"/>
          <w:sz w:val="28"/>
          <w:szCs w:val="28"/>
          <w:lang w:val="kk-KZ"/>
        </w:rPr>
      </w:pPr>
    </w:p>
    <w:p w14:paraId="27E9596E" w14:textId="77777777" w:rsidR="00BB40C0" w:rsidRPr="003A3443" w:rsidRDefault="005A4472" w:rsidP="00BB40C0">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Зерттеу барысында </w:t>
      </w:r>
      <w:r w:rsidRPr="003A3443">
        <w:rPr>
          <w:rFonts w:ascii="Times New Roman" w:hAnsi="Times New Roman"/>
          <w:bCs/>
          <w:sz w:val="28"/>
          <w:szCs w:val="28"/>
          <w:lang w:val="kk-KZ" w:eastAsia="ru-RU"/>
        </w:rPr>
        <w:t>Identifly бағдарламалық жасақтамасы</w:t>
      </w:r>
      <w:r w:rsidRPr="003A3443">
        <w:rPr>
          <w:rFonts w:ascii="Times New Roman" w:hAnsi="Times New Roman"/>
          <w:sz w:val="28"/>
          <w:szCs w:val="28"/>
          <w:lang w:val="kk-KZ" w:eastAsia="ru-RU"/>
        </w:rPr>
        <w:t xml:space="preserve"> арқылы Қазақстанның </w:t>
      </w:r>
      <w:r w:rsidRPr="003A3443">
        <w:rPr>
          <w:rFonts w:ascii="Times New Roman" w:hAnsi="Times New Roman"/>
          <w:bCs/>
          <w:sz w:val="28"/>
          <w:szCs w:val="28"/>
          <w:lang w:val="kk-KZ" w:eastAsia="ru-RU"/>
        </w:rPr>
        <w:t>Оңтүстік-Шығыс аймағында өсірілетін 59 ара отбасының морфометриялық сәйкестігі</w:t>
      </w:r>
      <w:r w:rsidRPr="003A3443">
        <w:rPr>
          <w:rFonts w:ascii="Times New Roman" w:hAnsi="Times New Roman"/>
          <w:sz w:val="28"/>
          <w:szCs w:val="28"/>
          <w:lang w:val="kk-KZ" w:eastAsia="ru-RU"/>
        </w:rPr>
        <w:t xml:space="preserve"> талданды. Алынған нәтижелерге сәйкес, </w:t>
      </w:r>
      <w:r w:rsidRPr="003A3443">
        <w:rPr>
          <w:rFonts w:ascii="Times New Roman" w:hAnsi="Times New Roman"/>
          <w:bCs/>
          <w:sz w:val="28"/>
          <w:szCs w:val="28"/>
          <w:lang w:val="kk-KZ" w:eastAsia="ru-RU"/>
        </w:rPr>
        <w:t>58 ара отбасы C сызығына сәйкес келген</w:t>
      </w:r>
      <w:r w:rsidRPr="003A3443">
        <w:rPr>
          <w:rFonts w:ascii="Times New Roman" w:hAnsi="Times New Roman"/>
          <w:sz w:val="28"/>
          <w:szCs w:val="28"/>
          <w:lang w:val="kk-KZ" w:eastAsia="ru-RU"/>
        </w:rPr>
        <w:t xml:space="preserve">, бұл </w:t>
      </w:r>
      <w:r w:rsidRPr="003A3443">
        <w:rPr>
          <w:rFonts w:ascii="Times New Roman" w:hAnsi="Times New Roman"/>
          <w:bCs/>
          <w:sz w:val="28"/>
          <w:szCs w:val="28"/>
          <w:lang w:val="kk-KZ" w:eastAsia="ru-RU"/>
        </w:rPr>
        <w:t>аралардың морфологиялық біртектілігін</w:t>
      </w:r>
      <w:r w:rsidRPr="003A3443">
        <w:rPr>
          <w:rFonts w:ascii="Times New Roman" w:hAnsi="Times New Roman"/>
          <w:sz w:val="28"/>
          <w:szCs w:val="28"/>
          <w:lang w:val="kk-KZ" w:eastAsia="ru-RU"/>
        </w:rPr>
        <w:t xml:space="preserve"> және </w:t>
      </w:r>
      <w:r w:rsidRPr="003A3443">
        <w:rPr>
          <w:rFonts w:ascii="Times New Roman" w:hAnsi="Times New Roman"/>
          <w:bCs/>
          <w:sz w:val="28"/>
          <w:szCs w:val="28"/>
          <w:lang w:val="kk-KZ" w:eastAsia="ru-RU"/>
        </w:rPr>
        <w:t>генетикалық тұрақтылығын</w:t>
      </w:r>
      <w:r w:rsidRPr="003A3443">
        <w:rPr>
          <w:rFonts w:ascii="Times New Roman" w:hAnsi="Times New Roman"/>
          <w:sz w:val="28"/>
          <w:szCs w:val="28"/>
          <w:lang w:val="kk-KZ" w:eastAsia="ru-RU"/>
        </w:rPr>
        <w:t xml:space="preserve"> көрсетеді. Бұл сәйкестік </w:t>
      </w:r>
      <w:r w:rsidRPr="003A3443">
        <w:rPr>
          <w:rFonts w:ascii="Times New Roman" w:hAnsi="Times New Roman"/>
          <w:bCs/>
          <w:sz w:val="28"/>
          <w:szCs w:val="28"/>
          <w:lang w:val="kk-KZ" w:eastAsia="ru-RU"/>
        </w:rPr>
        <w:t>аймақтағы ара шаруашылығында қолданылатын селекциялық жұмыстың бірізділігі мен тұрақтылығын дәлелдейді</w:t>
      </w:r>
      <w:r w:rsidRPr="003A3443">
        <w:rPr>
          <w:rFonts w:ascii="Times New Roman" w:hAnsi="Times New Roman"/>
          <w:sz w:val="28"/>
          <w:szCs w:val="28"/>
          <w:lang w:val="kk-KZ" w:eastAsia="ru-RU"/>
        </w:rPr>
        <w:t>.</w:t>
      </w:r>
    </w:p>
    <w:p w14:paraId="77156CF0" w14:textId="77777777" w:rsidR="00BB40C0" w:rsidRPr="003A3443" w:rsidRDefault="005A4472" w:rsidP="00BB40C0">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Алайда, </w:t>
      </w:r>
      <w:r w:rsidRPr="003A3443">
        <w:rPr>
          <w:rFonts w:ascii="Times New Roman" w:hAnsi="Times New Roman"/>
          <w:bCs/>
          <w:sz w:val="28"/>
          <w:szCs w:val="28"/>
          <w:lang w:val="kk-KZ" w:eastAsia="ru-RU"/>
        </w:rPr>
        <w:t>Текелі қаласынан алынған №31 ара отбасы C сызығынан ерекшеленіп, O сызығының үлгісіне жақындық танытты</w:t>
      </w:r>
      <w:r w:rsidRPr="003A3443">
        <w:rPr>
          <w:rFonts w:ascii="Times New Roman" w:hAnsi="Times New Roman"/>
          <w:sz w:val="28"/>
          <w:szCs w:val="28"/>
          <w:lang w:val="kk-KZ" w:eastAsia="ru-RU"/>
        </w:rPr>
        <w:t xml:space="preserve">. Бұл </w:t>
      </w:r>
      <w:r w:rsidRPr="003A3443">
        <w:rPr>
          <w:rFonts w:ascii="Times New Roman" w:hAnsi="Times New Roman"/>
          <w:bCs/>
          <w:sz w:val="28"/>
          <w:szCs w:val="28"/>
          <w:lang w:val="kk-KZ" w:eastAsia="ru-RU"/>
        </w:rPr>
        <w:t>морфологиялық өзгерістердің аймақтық ерекшеліктерге, экологиялық жағдайларға немесе генетикалық оқшаулануға байланысты болуы мүмкін</w:t>
      </w:r>
      <w:r w:rsidRPr="003A3443">
        <w:rPr>
          <w:rFonts w:ascii="Times New Roman" w:hAnsi="Times New Roman"/>
          <w:sz w:val="28"/>
          <w:szCs w:val="28"/>
          <w:lang w:val="kk-KZ" w:eastAsia="ru-RU"/>
        </w:rPr>
        <w:t xml:space="preserve">. Мұндай айырмашылық </w:t>
      </w:r>
      <w:r w:rsidRPr="003A3443">
        <w:rPr>
          <w:rFonts w:ascii="Times New Roman" w:hAnsi="Times New Roman"/>
          <w:bCs/>
          <w:sz w:val="28"/>
          <w:szCs w:val="28"/>
          <w:lang w:val="kk-KZ" w:eastAsia="ru-RU"/>
        </w:rPr>
        <w:t>аймақтағы аралардың генетикалық әртүрлілігін арттырып, селекциялық процестерге жаңа бағыттар енгізу қажеттілігін көрсетеді</w:t>
      </w:r>
      <w:r w:rsidRPr="003A3443">
        <w:rPr>
          <w:rFonts w:ascii="Times New Roman" w:hAnsi="Times New Roman"/>
          <w:sz w:val="28"/>
          <w:szCs w:val="28"/>
          <w:lang w:val="kk-KZ" w:eastAsia="ru-RU"/>
        </w:rPr>
        <w:t>.</w:t>
      </w:r>
    </w:p>
    <w:p w14:paraId="5E1D9DE3" w14:textId="77777777" w:rsidR="00BB40C0" w:rsidRPr="003A3443" w:rsidRDefault="00BB40C0" w:rsidP="00BB40C0">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Зерттеу барысында </w:t>
      </w:r>
      <w:r w:rsidRPr="003A3443">
        <w:rPr>
          <w:rFonts w:ascii="Times New Roman" w:hAnsi="Times New Roman"/>
          <w:bCs/>
          <w:sz w:val="28"/>
          <w:szCs w:val="28"/>
          <w:lang w:val="kk-KZ" w:eastAsia="ru-RU"/>
        </w:rPr>
        <w:t>Оңтүстік-Шығыс Қазақстанның әртүрлі аймақтарында орналасқан ара колонияларының центроидтық өлшемдерінің айырмашылықтарын</w:t>
      </w:r>
      <w:r w:rsidRPr="003A3443">
        <w:rPr>
          <w:rFonts w:ascii="Times New Roman" w:hAnsi="Times New Roman"/>
          <w:sz w:val="28"/>
          <w:szCs w:val="28"/>
          <w:lang w:val="kk-KZ" w:eastAsia="ru-RU"/>
        </w:rPr>
        <w:t xml:space="preserve"> анықтау үшін </w:t>
      </w:r>
      <w:r w:rsidRPr="003A3443">
        <w:rPr>
          <w:rFonts w:ascii="Times New Roman" w:hAnsi="Times New Roman"/>
          <w:bCs/>
          <w:sz w:val="28"/>
          <w:szCs w:val="28"/>
          <w:lang w:val="kk-KZ" w:eastAsia="ru-RU"/>
        </w:rPr>
        <w:t>ANOVA және Tukey HSD көптік салыстыру әдісі</w:t>
      </w:r>
      <w:r w:rsidRPr="003A3443">
        <w:rPr>
          <w:rFonts w:ascii="Times New Roman" w:hAnsi="Times New Roman"/>
          <w:sz w:val="28"/>
          <w:szCs w:val="28"/>
          <w:lang w:val="kk-KZ" w:eastAsia="ru-RU"/>
        </w:rPr>
        <w:t xml:space="preserve"> қолданылды. Бұл статистикалық әдістер </w:t>
      </w:r>
      <w:r w:rsidRPr="003A3443">
        <w:rPr>
          <w:rFonts w:ascii="Times New Roman" w:hAnsi="Times New Roman"/>
          <w:bCs/>
          <w:sz w:val="28"/>
          <w:szCs w:val="28"/>
          <w:lang w:val="kk-KZ" w:eastAsia="ru-RU"/>
        </w:rPr>
        <w:t>аймақтық ерекшеліктердің аралардың морфометриялық көрсеткіштеріне әсерін бағалауға және аймақтар арасындағы сенімді айырмашылықтарды анықтауға мүмкіндік береді</w:t>
      </w:r>
      <w:r w:rsidRPr="003A3443">
        <w:rPr>
          <w:rFonts w:ascii="Times New Roman" w:hAnsi="Times New Roman"/>
          <w:sz w:val="28"/>
          <w:szCs w:val="28"/>
          <w:lang w:val="kk-KZ" w:eastAsia="ru-RU"/>
        </w:rPr>
        <w:t>.</w:t>
      </w:r>
    </w:p>
    <w:p w14:paraId="564F83E7" w14:textId="77777777" w:rsidR="00BB40C0" w:rsidRPr="003A3443" w:rsidRDefault="00BB40C0" w:rsidP="00BB40C0">
      <w:pPr>
        <w:spacing w:after="0" w:line="240" w:lineRule="auto"/>
        <w:ind w:firstLine="708"/>
        <w:jc w:val="both"/>
        <w:rPr>
          <w:rFonts w:ascii="Times New Roman" w:hAnsi="Times New Roman"/>
          <w:sz w:val="28"/>
          <w:szCs w:val="28"/>
          <w:lang w:val="kk-KZ" w:eastAsia="ru-RU"/>
        </w:rPr>
      </w:pPr>
      <w:r w:rsidRPr="003A3443">
        <w:rPr>
          <w:rFonts w:ascii="Times New Roman" w:hAnsi="Times New Roman"/>
          <w:bCs/>
          <w:sz w:val="28"/>
          <w:szCs w:val="28"/>
          <w:lang w:val="kk-KZ" w:eastAsia="ru-RU"/>
        </w:rPr>
        <w:t>ANOVA талдауының нәтижелері</w:t>
      </w:r>
      <w:r w:rsidRPr="003A3443">
        <w:rPr>
          <w:rFonts w:ascii="Times New Roman" w:hAnsi="Times New Roman"/>
          <w:sz w:val="28"/>
          <w:szCs w:val="28"/>
          <w:lang w:val="kk-KZ" w:eastAsia="ru-RU"/>
        </w:rPr>
        <w:t xml:space="preserve"> әртүрлі </w:t>
      </w:r>
      <w:r w:rsidRPr="003A3443">
        <w:rPr>
          <w:rFonts w:ascii="Times New Roman" w:hAnsi="Times New Roman"/>
          <w:bCs/>
          <w:sz w:val="28"/>
          <w:szCs w:val="28"/>
          <w:lang w:val="kk-KZ" w:eastAsia="ru-RU"/>
        </w:rPr>
        <w:t>экологиялық жағдайлардағы аралардың центроидтық өлшемдерінде айтарлықтай айырмашылық бар екенін көрсетті</w:t>
      </w:r>
      <w:r w:rsidRPr="003A3443">
        <w:rPr>
          <w:rFonts w:ascii="Times New Roman" w:hAnsi="Times New Roman"/>
          <w:sz w:val="28"/>
          <w:szCs w:val="28"/>
          <w:lang w:val="kk-KZ" w:eastAsia="ru-RU"/>
        </w:rPr>
        <w:t xml:space="preserve">. Бұл </w:t>
      </w:r>
      <w:r w:rsidRPr="003A3443">
        <w:rPr>
          <w:rFonts w:ascii="Times New Roman" w:hAnsi="Times New Roman"/>
          <w:bCs/>
          <w:sz w:val="28"/>
          <w:szCs w:val="28"/>
          <w:lang w:val="kk-KZ" w:eastAsia="ru-RU"/>
        </w:rPr>
        <w:t>аймақтық факторлардың аралардың морфометриялық параметрлеріне ықпал ететінін</w:t>
      </w:r>
      <w:r w:rsidRPr="003A3443">
        <w:rPr>
          <w:rFonts w:ascii="Times New Roman" w:hAnsi="Times New Roman"/>
          <w:sz w:val="28"/>
          <w:szCs w:val="28"/>
          <w:lang w:val="kk-KZ" w:eastAsia="ru-RU"/>
        </w:rPr>
        <w:t xml:space="preserve"> дәлелдейді.</w:t>
      </w:r>
    </w:p>
    <w:p w14:paraId="335A8F8F" w14:textId="77777777" w:rsidR="00BB40C0" w:rsidRPr="003A3443" w:rsidRDefault="00BB40C0" w:rsidP="00BB40C0">
      <w:pPr>
        <w:spacing w:after="0" w:line="240" w:lineRule="auto"/>
        <w:ind w:firstLine="708"/>
        <w:jc w:val="both"/>
        <w:rPr>
          <w:rFonts w:ascii="Times New Roman" w:hAnsi="Times New Roman"/>
          <w:sz w:val="28"/>
          <w:szCs w:val="28"/>
          <w:lang w:val="kk-KZ" w:eastAsia="ru-RU"/>
        </w:rPr>
      </w:pPr>
      <w:r w:rsidRPr="003A3443">
        <w:rPr>
          <w:rFonts w:ascii="Times New Roman" w:hAnsi="Times New Roman"/>
          <w:bCs/>
          <w:sz w:val="28"/>
          <w:szCs w:val="28"/>
          <w:lang w:val="kk-KZ" w:eastAsia="ru-RU"/>
        </w:rPr>
        <w:t>Tukey HSD тесті</w:t>
      </w:r>
      <w:r w:rsidRPr="003A3443">
        <w:rPr>
          <w:rFonts w:ascii="Times New Roman" w:hAnsi="Times New Roman"/>
          <w:sz w:val="28"/>
          <w:szCs w:val="28"/>
          <w:lang w:val="kk-KZ" w:eastAsia="ru-RU"/>
        </w:rPr>
        <w:t xml:space="preserve"> арқылы аймақтар арасындағы </w:t>
      </w:r>
      <w:r w:rsidRPr="003A3443">
        <w:rPr>
          <w:rFonts w:ascii="Times New Roman" w:hAnsi="Times New Roman"/>
          <w:bCs/>
          <w:sz w:val="28"/>
          <w:szCs w:val="28"/>
          <w:lang w:val="kk-KZ" w:eastAsia="ru-RU"/>
        </w:rPr>
        <w:t>жұптық салыстырулар жүргізілді</w:t>
      </w:r>
      <w:r w:rsidRPr="003A3443">
        <w:rPr>
          <w:rFonts w:ascii="Times New Roman" w:hAnsi="Times New Roman"/>
          <w:sz w:val="28"/>
          <w:szCs w:val="28"/>
          <w:lang w:val="kk-KZ" w:eastAsia="ru-RU"/>
        </w:rPr>
        <w:t xml:space="preserve">. Нәтижелерге сәйкес, </w:t>
      </w:r>
      <w:r w:rsidRPr="003A3443">
        <w:rPr>
          <w:rFonts w:ascii="Times New Roman" w:hAnsi="Times New Roman"/>
          <w:bCs/>
          <w:sz w:val="28"/>
          <w:szCs w:val="28"/>
          <w:lang w:val="kk-KZ" w:eastAsia="ru-RU"/>
        </w:rPr>
        <w:t xml:space="preserve">таулы және шөлейт аймақтардағы аралардың центроидтық өлшемдері дала және тау бөктеріндегі аймақтардағы аралармен </w:t>
      </w:r>
      <w:r w:rsidRPr="003A3443">
        <w:rPr>
          <w:rFonts w:ascii="Times New Roman" w:hAnsi="Times New Roman"/>
          <w:bCs/>
          <w:sz w:val="28"/>
          <w:szCs w:val="28"/>
          <w:lang w:val="kk-KZ" w:eastAsia="ru-RU"/>
        </w:rPr>
        <w:lastRenderedPageBreak/>
        <w:t>салыстырғанда едәуір ерекшеленетіні анықталды</w:t>
      </w:r>
      <w:r w:rsidRPr="003A3443">
        <w:rPr>
          <w:rFonts w:ascii="Times New Roman" w:hAnsi="Times New Roman"/>
          <w:sz w:val="28"/>
          <w:szCs w:val="28"/>
          <w:lang w:val="kk-KZ" w:eastAsia="ru-RU"/>
        </w:rPr>
        <w:t xml:space="preserve">. Бұл </w:t>
      </w:r>
      <w:r w:rsidRPr="003A3443">
        <w:rPr>
          <w:rFonts w:ascii="Times New Roman" w:hAnsi="Times New Roman"/>
          <w:bCs/>
          <w:sz w:val="28"/>
          <w:szCs w:val="28"/>
          <w:lang w:val="kk-KZ" w:eastAsia="ru-RU"/>
        </w:rPr>
        <w:t>табиғи-климаттық жағдайлардың морфометриялық өзгерістерге әсер ететінін</w:t>
      </w:r>
      <w:r w:rsidRPr="003A3443">
        <w:rPr>
          <w:rFonts w:ascii="Times New Roman" w:hAnsi="Times New Roman"/>
          <w:sz w:val="28"/>
          <w:szCs w:val="28"/>
          <w:lang w:val="kk-KZ" w:eastAsia="ru-RU"/>
        </w:rPr>
        <w:t xml:space="preserve"> көрсетеді.</w:t>
      </w:r>
    </w:p>
    <w:p w14:paraId="2E6F36FC" w14:textId="77777777" w:rsidR="00BB40C0" w:rsidRPr="003A3443" w:rsidRDefault="00BB40C0" w:rsidP="00FE367D">
      <w:pPr>
        <w:spacing w:after="0" w:line="240" w:lineRule="auto"/>
        <w:ind w:firstLine="708"/>
        <w:jc w:val="both"/>
        <w:rPr>
          <w:rFonts w:ascii="Times New Roman" w:hAnsi="Times New Roman"/>
          <w:sz w:val="28"/>
          <w:szCs w:val="28"/>
          <w:lang w:val="kk-KZ" w:eastAsia="ru-RU"/>
        </w:rPr>
      </w:pPr>
    </w:p>
    <w:p w14:paraId="1DBC941F" w14:textId="701A6559" w:rsidR="00FE367D" w:rsidRPr="003A3443" w:rsidRDefault="00FE367D" w:rsidP="00CD073A">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 xml:space="preserve">Кесте 10 </w:t>
      </w:r>
      <w:r w:rsidR="001718C1" w:rsidRPr="003A3443">
        <w:rPr>
          <w:rFonts w:ascii="Times New Roman" w:hAnsi="Times New Roman"/>
          <w:sz w:val="28"/>
          <w:szCs w:val="28"/>
          <w:lang w:val="kk-KZ"/>
        </w:rPr>
        <w:t xml:space="preserve">– </w:t>
      </w:r>
      <w:r w:rsidRPr="003A3443">
        <w:rPr>
          <w:rFonts w:ascii="Times New Roman" w:hAnsi="Times New Roman"/>
          <w:sz w:val="28"/>
          <w:szCs w:val="28"/>
          <w:lang w:val="kk-KZ"/>
        </w:rPr>
        <w:t xml:space="preserve"> Сынақ арқылы Оңтүстік-Шығыс Қазақстанның әрбір аймағындағы аралар колониялары арасындағы центроид өлшемін салыстыру ANOVATukeyHSD</w:t>
      </w:r>
    </w:p>
    <w:p w14:paraId="668B2427" w14:textId="77777777" w:rsidR="00FE367D" w:rsidRPr="003A3443" w:rsidRDefault="00FE367D" w:rsidP="00FE367D">
      <w:pPr>
        <w:spacing w:after="0" w:line="240" w:lineRule="auto"/>
        <w:ind w:firstLine="708"/>
        <w:jc w:val="both"/>
        <w:rPr>
          <w:rFonts w:ascii="Times New Roman" w:hAnsi="Times New Roman"/>
          <w:sz w:val="28"/>
          <w:szCs w:val="28"/>
          <w:lang w:val="kk-KZ"/>
        </w:rPr>
      </w:pP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1585"/>
        <w:gridCol w:w="998"/>
        <w:gridCol w:w="1792"/>
        <w:gridCol w:w="1518"/>
        <w:gridCol w:w="1660"/>
        <w:gridCol w:w="2042"/>
      </w:tblGrid>
      <w:tr w:rsidR="00D8223E" w:rsidRPr="003A3443" w14:paraId="504BE99F" w14:textId="77777777" w:rsidTr="00FE367D">
        <w:trPr>
          <w:tblHeader/>
        </w:trPr>
        <w:tc>
          <w:tcPr>
            <w:tcW w:w="826" w:type="pct"/>
          </w:tcPr>
          <w:p w14:paraId="02F6E388" w14:textId="21C193B2" w:rsidR="00FE367D" w:rsidRPr="00CD073A" w:rsidRDefault="00354561" w:rsidP="006E6073">
            <w:pPr>
              <w:autoSpaceDE w:val="0"/>
              <w:autoSpaceDN w:val="0"/>
              <w:adjustRightInd w:val="0"/>
              <w:spacing w:after="0" w:line="240" w:lineRule="auto"/>
              <w:rPr>
                <w:rFonts w:ascii="Times New Roman" w:hAnsi="Times New Roman"/>
                <w:sz w:val="28"/>
                <w:szCs w:val="28"/>
                <w:lang w:val="kk-KZ"/>
              </w:rPr>
            </w:pPr>
            <w:r>
              <w:rPr>
                <w:rFonts w:ascii="Times New Roman" w:hAnsi="Times New Roman"/>
                <w:sz w:val="28"/>
                <w:szCs w:val="28"/>
                <w:lang w:val="kk-KZ"/>
              </w:rPr>
              <w:t>Аймақтар</w:t>
            </w:r>
          </w:p>
        </w:tc>
        <w:tc>
          <w:tcPr>
            <w:tcW w:w="520" w:type="pct"/>
          </w:tcPr>
          <w:p w14:paraId="54839971" w14:textId="77777777" w:rsidR="00FE367D" w:rsidRPr="003A3443" w:rsidRDefault="00FE367D"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Таулы</w:t>
            </w:r>
          </w:p>
        </w:tc>
        <w:tc>
          <w:tcPr>
            <w:tcW w:w="934" w:type="pct"/>
          </w:tcPr>
          <w:p w14:paraId="57A2775E" w14:textId="77777777" w:rsidR="00FE367D" w:rsidRPr="003A3443" w:rsidRDefault="00FE367D"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Тау бөктері</w:t>
            </w:r>
          </w:p>
        </w:tc>
        <w:tc>
          <w:tcPr>
            <w:tcW w:w="791" w:type="pct"/>
          </w:tcPr>
          <w:p w14:paraId="0ECA3089" w14:textId="77777777" w:rsidR="00FE367D" w:rsidRPr="003A3443" w:rsidRDefault="00FE367D"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Шөлейт</w:t>
            </w:r>
          </w:p>
        </w:tc>
        <w:tc>
          <w:tcPr>
            <w:tcW w:w="865" w:type="pct"/>
          </w:tcPr>
          <w:p w14:paraId="7DB4B402" w14:textId="77777777" w:rsidR="00FE367D" w:rsidRPr="003A3443" w:rsidRDefault="00FE367D"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Дала</w:t>
            </w:r>
          </w:p>
        </w:tc>
        <w:tc>
          <w:tcPr>
            <w:tcW w:w="1064" w:type="pct"/>
          </w:tcPr>
          <w:p w14:paraId="186AB26E" w14:textId="77777777" w:rsidR="00FE367D" w:rsidRPr="003A3443" w:rsidRDefault="00FE367D"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Референттік</w:t>
            </w:r>
          </w:p>
        </w:tc>
      </w:tr>
      <w:tr w:rsidR="00D8223E" w:rsidRPr="003A3443" w14:paraId="557C7AFC" w14:textId="77777777" w:rsidTr="00FE367D">
        <w:tc>
          <w:tcPr>
            <w:tcW w:w="826" w:type="pct"/>
          </w:tcPr>
          <w:p w14:paraId="0B4E536E" w14:textId="77777777" w:rsidR="00FE367D" w:rsidRPr="003A3443" w:rsidRDefault="00FE367D" w:rsidP="006E6073">
            <w:pPr>
              <w:autoSpaceDE w:val="0"/>
              <w:autoSpaceDN w:val="0"/>
              <w:adjustRightInd w:val="0"/>
              <w:spacing w:after="0" w:line="240" w:lineRule="auto"/>
              <w:rPr>
                <w:rFonts w:ascii="Times New Roman" w:hAnsi="Times New Roman"/>
                <w:sz w:val="28"/>
                <w:szCs w:val="28"/>
              </w:rPr>
            </w:pPr>
            <w:r w:rsidRPr="003A3443">
              <w:rPr>
                <w:rFonts w:ascii="Times New Roman" w:hAnsi="Times New Roman"/>
                <w:sz w:val="28"/>
                <w:szCs w:val="28"/>
                <w:lang w:val="kk-KZ"/>
              </w:rPr>
              <w:t>Таулы</w:t>
            </w:r>
          </w:p>
        </w:tc>
        <w:tc>
          <w:tcPr>
            <w:tcW w:w="520" w:type="pct"/>
          </w:tcPr>
          <w:p w14:paraId="56E34E32"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0,00</w:t>
            </w:r>
          </w:p>
        </w:tc>
        <w:tc>
          <w:tcPr>
            <w:tcW w:w="934" w:type="pct"/>
          </w:tcPr>
          <w:p w14:paraId="693BA695"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21,03</w:t>
            </w:r>
          </w:p>
        </w:tc>
        <w:tc>
          <w:tcPr>
            <w:tcW w:w="791" w:type="pct"/>
          </w:tcPr>
          <w:p w14:paraId="30729AD7"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21,51</w:t>
            </w:r>
          </w:p>
        </w:tc>
        <w:tc>
          <w:tcPr>
            <w:tcW w:w="865" w:type="pct"/>
          </w:tcPr>
          <w:p w14:paraId="37AAF57C"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29,37</w:t>
            </w:r>
          </w:p>
        </w:tc>
        <w:tc>
          <w:tcPr>
            <w:tcW w:w="1064" w:type="pct"/>
          </w:tcPr>
          <w:p w14:paraId="3498658C"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224,95</w:t>
            </w:r>
          </w:p>
        </w:tc>
      </w:tr>
      <w:tr w:rsidR="00D8223E" w:rsidRPr="003A3443" w14:paraId="6127CA15" w14:textId="77777777" w:rsidTr="00FE367D">
        <w:tc>
          <w:tcPr>
            <w:tcW w:w="826" w:type="pct"/>
          </w:tcPr>
          <w:p w14:paraId="2386E832" w14:textId="77777777" w:rsidR="00FE367D" w:rsidRPr="003A3443" w:rsidRDefault="00FE367D" w:rsidP="006E6073">
            <w:pPr>
              <w:spacing w:after="0" w:line="240" w:lineRule="auto"/>
              <w:rPr>
                <w:rFonts w:ascii="Times New Roman" w:hAnsi="Times New Roman"/>
                <w:sz w:val="28"/>
                <w:szCs w:val="28"/>
                <w:lang w:val="kk-KZ"/>
              </w:rPr>
            </w:pPr>
            <w:r w:rsidRPr="003A3443">
              <w:rPr>
                <w:rFonts w:ascii="Times New Roman" w:hAnsi="Times New Roman"/>
                <w:sz w:val="28"/>
                <w:szCs w:val="28"/>
                <w:lang w:val="kk-KZ"/>
              </w:rPr>
              <w:t>Тау бөктері</w:t>
            </w:r>
          </w:p>
        </w:tc>
        <w:tc>
          <w:tcPr>
            <w:tcW w:w="520" w:type="pct"/>
          </w:tcPr>
          <w:p w14:paraId="0986870E"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34" w:type="pct"/>
          </w:tcPr>
          <w:p w14:paraId="08F7E31B"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0,00</w:t>
            </w:r>
          </w:p>
        </w:tc>
        <w:tc>
          <w:tcPr>
            <w:tcW w:w="791" w:type="pct"/>
          </w:tcPr>
          <w:p w14:paraId="28D02D12"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0,48</w:t>
            </w:r>
          </w:p>
        </w:tc>
        <w:tc>
          <w:tcPr>
            <w:tcW w:w="865" w:type="pct"/>
          </w:tcPr>
          <w:p w14:paraId="555DD019"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8,34</w:t>
            </w:r>
          </w:p>
        </w:tc>
        <w:tc>
          <w:tcPr>
            <w:tcW w:w="1064" w:type="pct"/>
          </w:tcPr>
          <w:p w14:paraId="0B0530A4"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203,92</w:t>
            </w:r>
          </w:p>
        </w:tc>
      </w:tr>
      <w:tr w:rsidR="00D8223E" w:rsidRPr="003A3443" w14:paraId="523D1606" w14:textId="77777777" w:rsidTr="00FE367D">
        <w:tc>
          <w:tcPr>
            <w:tcW w:w="826" w:type="pct"/>
          </w:tcPr>
          <w:p w14:paraId="4E8084E9" w14:textId="77777777" w:rsidR="00FE367D" w:rsidRPr="003A3443" w:rsidRDefault="00FE367D" w:rsidP="006E6073">
            <w:pPr>
              <w:autoSpaceDE w:val="0"/>
              <w:autoSpaceDN w:val="0"/>
              <w:adjustRightInd w:val="0"/>
              <w:spacing w:after="0" w:line="240" w:lineRule="auto"/>
              <w:rPr>
                <w:rFonts w:ascii="Times New Roman" w:hAnsi="Times New Roman"/>
                <w:sz w:val="28"/>
                <w:szCs w:val="28"/>
              </w:rPr>
            </w:pPr>
            <w:r w:rsidRPr="003A3443">
              <w:rPr>
                <w:rFonts w:ascii="Times New Roman" w:hAnsi="Times New Roman"/>
                <w:sz w:val="28"/>
                <w:szCs w:val="28"/>
                <w:lang w:val="kk-KZ"/>
              </w:rPr>
              <w:t>Шөлейт</w:t>
            </w:r>
          </w:p>
        </w:tc>
        <w:tc>
          <w:tcPr>
            <w:tcW w:w="520" w:type="pct"/>
          </w:tcPr>
          <w:p w14:paraId="3377AD18"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34" w:type="pct"/>
          </w:tcPr>
          <w:p w14:paraId="11385261"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NS</w:t>
            </w:r>
          </w:p>
        </w:tc>
        <w:tc>
          <w:tcPr>
            <w:tcW w:w="791" w:type="pct"/>
          </w:tcPr>
          <w:p w14:paraId="38BD12DA"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0,00</w:t>
            </w:r>
          </w:p>
        </w:tc>
        <w:tc>
          <w:tcPr>
            <w:tcW w:w="865" w:type="pct"/>
          </w:tcPr>
          <w:p w14:paraId="48891734"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7,86</w:t>
            </w:r>
          </w:p>
        </w:tc>
        <w:tc>
          <w:tcPr>
            <w:tcW w:w="1064" w:type="pct"/>
          </w:tcPr>
          <w:p w14:paraId="4E4BEFD8"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203,44</w:t>
            </w:r>
          </w:p>
        </w:tc>
      </w:tr>
      <w:tr w:rsidR="00D8223E" w:rsidRPr="003A3443" w14:paraId="083DF32C" w14:textId="77777777" w:rsidTr="00FE367D">
        <w:tc>
          <w:tcPr>
            <w:tcW w:w="826" w:type="pct"/>
          </w:tcPr>
          <w:p w14:paraId="0C82B4E2" w14:textId="77777777" w:rsidR="00FE367D" w:rsidRPr="003A3443" w:rsidRDefault="00FE367D" w:rsidP="006E6073">
            <w:pPr>
              <w:autoSpaceDE w:val="0"/>
              <w:autoSpaceDN w:val="0"/>
              <w:adjustRightInd w:val="0"/>
              <w:spacing w:after="0" w:line="240" w:lineRule="auto"/>
              <w:rPr>
                <w:rFonts w:ascii="Times New Roman" w:hAnsi="Times New Roman"/>
                <w:sz w:val="28"/>
                <w:szCs w:val="28"/>
              </w:rPr>
            </w:pPr>
            <w:r w:rsidRPr="003A3443">
              <w:rPr>
                <w:rFonts w:ascii="Times New Roman" w:hAnsi="Times New Roman"/>
                <w:sz w:val="28"/>
                <w:szCs w:val="28"/>
                <w:lang w:val="kk-KZ"/>
              </w:rPr>
              <w:t>Дала</w:t>
            </w:r>
          </w:p>
        </w:tc>
        <w:tc>
          <w:tcPr>
            <w:tcW w:w="520" w:type="pct"/>
          </w:tcPr>
          <w:p w14:paraId="0D61E745"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934" w:type="pct"/>
          </w:tcPr>
          <w:p w14:paraId="7FF1F923"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w:t>
            </w:r>
          </w:p>
        </w:tc>
        <w:tc>
          <w:tcPr>
            <w:tcW w:w="791" w:type="pct"/>
          </w:tcPr>
          <w:p w14:paraId="00EFA0F7"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NS</w:t>
            </w:r>
          </w:p>
        </w:tc>
        <w:tc>
          <w:tcPr>
            <w:tcW w:w="865" w:type="pct"/>
          </w:tcPr>
          <w:p w14:paraId="03FED0EB"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0,00</w:t>
            </w:r>
          </w:p>
        </w:tc>
        <w:tc>
          <w:tcPr>
            <w:tcW w:w="1064" w:type="pct"/>
          </w:tcPr>
          <w:p w14:paraId="61A168CA"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195,58</w:t>
            </w:r>
          </w:p>
        </w:tc>
      </w:tr>
      <w:tr w:rsidR="00D8223E" w:rsidRPr="003A3443" w14:paraId="6CE87A8E" w14:textId="77777777" w:rsidTr="00FE367D">
        <w:tc>
          <w:tcPr>
            <w:tcW w:w="826" w:type="pct"/>
          </w:tcPr>
          <w:p w14:paraId="4BA694C8" w14:textId="77777777" w:rsidR="00FE367D" w:rsidRPr="003A3443" w:rsidRDefault="00FE367D" w:rsidP="006E6073">
            <w:pPr>
              <w:autoSpaceDE w:val="0"/>
              <w:autoSpaceDN w:val="0"/>
              <w:adjustRightInd w:val="0"/>
              <w:spacing w:after="0" w:line="240" w:lineRule="auto"/>
              <w:rPr>
                <w:rFonts w:ascii="Times New Roman" w:hAnsi="Times New Roman"/>
                <w:sz w:val="28"/>
                <w:szCs w:val="28"/>
              </w:rPr>
            </w:pPr>
            <w:r w:rsidRPr="003A3443">
              <w:rPr>
                <w:rFonts w:ascii="Times New Roman" w:hAnsi="Times New Roman"/>
                <w:sz w:val="28"/>
                <w:szCs w:val="28"/>
                <w:lang w:val="kk-KZ"/>
              </w:rPr>
              <w:t>Референттік</w:t>
            </w:r>
          </w:p>
        </w:tc>
        <w:tc>
          <w:tcPr>
            <w:tcW w:w="520" w:type="pct"/>
          </w:tcPr>
          <w:p w14:paraId="50A6A687"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w:t>
            </w:r>
          </w:p>
        </w:tc>
        <w:tc>
          <w:tcPr>
            <w:tcW w:w="934" w:type="pct"/>
          </w:tcPr>
          <w:p w14:paraId="244F7C23"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w:t>
            </w:r>
          </w:p>
        </w:tc>
        <w:tc>
          <w:tcPr>
            <w:tcW w:w="791" w:type="pct"/>
          </w:tcPr>
          <w:p w14:paraId="1859FE31"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w:t>
            </w:r>
          </w:p>
        </w:tc>
        <w:tc>
          <w:tcPr>
            <w:tcW w:w="865" w:type="pct"/>
          </w:tcPr>
          <w:p w14:paraId="4F796F79"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w:t>
            </w:r>
          </w:p>
        </w:tc>
        <w:tc>
          <w:tcPr>
            <w:tcW w:w="1064" w:type="pct"/>
          </w:tcPr>
          <w:p w14:paraId="00B64E5A" w14:textId="77777777" w:rsidR="00FE367D" w:rsidRPr="003A3443" w:rsidRDefault="00FE367D" w:rsidP="006E6073">
            <w:pPr>
              <w:autoSpaceDE w:val="0"/>
              <w:autoSpaceDN w:val="0"/>
              <w:adjustRightInd w:val="0"/>
              <w:spacing w:after="0" w:line="240" w:lineRule="auto"/>
              <w:jc w:val="center"/>
              <w:rPr>
                <w:rFonts w:ascii="Times New Roman" w:hAnsi="Times New Roman"/>
                <w:sz w:val="28"/>
                <w:szCs w:val="28"/>
              </w:rPr>
            </w:pPr>
            <w:r w:rsidRPr="003A3443">
              <w:rPr>
                <w:rFonts w:ascii="Times New Roman" w:hAnsi="Times New Roman"/>
                <w:sz w:val="28"/>
                <w:szCs w:val="28"/>
              </w:rPr>
              <w:t>0,00</w:t>
            </w:r>
          </w:p>
        </w:tc>
      </w:tr>
      <w:tr w:rsidR="00D8223E" w:rsidRPr="0026421A" w14:paraId="35A64FFC" w14:textId="77777777" w:rsidTr="00FE367D">
        <w:tc>
          <w:tcPr>
            <w:tcW w:w="5000" w:type="pct"/>
            <w:gridSpan w:val="6"/>
          </w:tcPr>
          <w:p w14:paraId="2DB28BB4" w14:textId="67330D81" w:rsidR="00FE367D" w:rsidRPr="00CD073A" w:rsidRDefault="00074034" w:rsidP="00CD073A">
            <w:pPr>
              <w:autoSpaceDE w:val="0"/>
              <w:autoSpaceDN w:val="0"/>
              <w:adjustRightInd w:val="0"/>
              <w:spacing w:after="0" w:line="240" w:lineRule="auto"/>
              <w:ind w:firstLine="666"/>
              <w:rPr>
                <w:rFonts w:ascii="Times New Roman" w:hAnsi="Times New Roman"/>
                <w:i/>
                <w:iCs/>
                <w:sz w:val="28"/>
                <w:szCs w:val="28"/>
                <w:lang w:val="en-US"/>
              </w:rPr>
            </w:pPr>
            <w:r>
              <w:rPr>
                <w:rFonts w:ascii="Times New Roman" w:hAnsi="Times New Roman"/>
                <w:i/>
                <w:iCs/>
                <w:sz w:val="28"/>
                <w:szCs w:val="28"/>
                <w:lang w:val="kk-KZ"/>
              </w:rPr>
              <w:t xml:space="preserve">Ескертпе: </w:t>
            </w:r>
            <w:r w:rsidR="00FE367D" w:rsidRPr="003A3443">
              <w:rPr>
                <w:rFonts w:ascii="Times New Roman" w:hAnsi="Times New Roman"/>
                <w:i/>
                <w:iCs/>
                <w:sz w:val="28"/>
                <w:szCs w:val="28"/>
                <w:lang w:val="en-US"/>
              </w:rPr>
              <w:t>*p&lt;0.0001, **p&lt;0.001, ***p&lt;0.05, NS-not significant</w:t>
            </w:r>
            <w:r w:rsidR="00CD073A" w:rsidRPr="00CD073A">
              <w:rPr>
                <w:rFonts w:ascii="Times New Roman" w:hAnsi="Times New Roman"/>
                <w:i/>
                <w:iCs/>
                <w:sz w:val="28"/>
                <w:szCs w:val="28"/>
                <w:lang w:val="en-US"/>
              </w:rPr>
              <w:t>.</w:t>
            </w:r>
          </w:p>
        </w:tc>
      </w:tr>
    </w:tbl>
    <w:p w14:paraId="485736FC" w14:textId="77777777" w:rsidR="00FE367D" w:rsidRPr="003A3443" w:rsidRDefault="00FE367D" w:rsidP="00FE367D">
      <w:pPr>
        <w:spacing w:after="0" w:line="240" w:lineRule="auto"/>
        <w:ind w:firstLine="708"/>
        <w:jc w:val="both"/>
        <w:rPr>
          <w:rFonts w:ascii="Times New Roman" w:hAnsi="Times New Roman"/>
          <w:sz w:val="28"/>
          <w:szCs w:val="28"/>
          <w:lang w:val="en-US"/>
        </w:rPr>
      </w:pPr>
    </w:p>
    <w:p w14:paraId="1DFC8EF4" w14:textId="4E742AFF" w:rsidR="00BB40C0" w:rsidRPr="003A3443" w:rsidRDefault="00BB40C0" w:rsidP="00BB40C0">
      <w:pPr>
        <w:spacing w:after="0" w:line="240" w:lineRule="auto"/>
        <w:ind w:firstLine="708"/>
        <w:jc w:val="both"/>
        <w:rPr>
          <w:rFonts w:ascii="Times New Roman" w:hAnsi="Times New Roman"/>
          <w:sz w:val="28"/>
          <w:szCs w:val="24"/>
          <w:lang w:val="kk-KZ" w:eastAsia="ru-RU"/>
        </w:rPr>
      </w:pPr>
      <w:r w:rsidRPr="003A3443">
        <w:rPr>
          <w:rFonts w:ascii="Times New Roman" w:hAnsi="Times New Roman"/>
          <w:sz w:val="28"/>
          <w:szCs w:val="24"/>
          <w:lang w:eastAsia="ru-RU"/>
        </w:rPr>
        <w:t>Талдау</w:t>
      </w:r>
      <w:r w:rsidRPr="003A3443">
        <w:rPr>
          <w:rFonts w:ascii="Times New Roman" w:hAnsi="Times New Roman"/>
          <w:sz w:val="28"/>
          <w:szCs w:val="24"/>
          <w:lang w:val="en-US" w:eastAsia="ru-RU"/>
        </w:rPr>
        <w:t xml:space="preserve"> </w:t>
      </w:r>
      <w:r w:rsidRPr="003A3443">
        <w:rPr>
          <w:rFonts w:ascii="Times New Roman" w:hAnsi="Times New Roman"/>
          <w:sz w:val="28"/>
          <w:szCs w:val="24"/>
          <w:lang w:eastAsia="ru-RU"/>
        </w:rPr>
        <w:t>нәтижелері</w:t>
      </w:r>
      <w:r w:rsidRPr="003A3443">
        <w:rPr>
          <w:rFonts w:ascii="Times New Roman" w:hAnsi="Times New Roman"/>
          <w:sz w:val="28"/>
          <w:szCs w:val="24"/>
          <w:lang w:val="en-US" w:eastAsia="ru-RU"/>
        </w:rPr>
        <w:t xml:space="preserve"> </w:t>
      </w:r>
      <w:r w:rsidRPr="003A3443">
        <w:rPr>
          <w:rFonts w:ascii="Times New Roman" w:hAnsi="Times New Roman"/>
          <w:sz w:val="28"/>
          <w:szCs w:val="24"/>
          <w:lang w:eastAsia="ru-RU"/>
        </w:rPr>
        <w:t>бойынша</w:t>
      </w:r>
      <w:r w:rsidRPr="003A3443">
        <w:rPr>
          <w:rFonts w:ascii="Times New Roman" w:hAnsi="Times New Roman"/>
          <w:sz w:val="28"/>
          <w:szCs w:val="24"/>
          <w:lang w:val="en-US" w:eastAsia="ru-RU"/>
        </w:rPr>
        <w:t xml:space="preserve"> </w:t>
      </w:r>
      <w:r w:rsidRPr="003A3443">
        <w:rPr>
          <w:rFonts w:ascii="Times New Roman" w:hAnsi="Times New Roman"/>
          <w:bCs/>
          <w:sz w:val="28"/>
          <w:szCs w:val="24"/>
          <w:lang w:eastAsia="ru-RU"/>
        </w:rPr>
        <w:t>тау</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тау</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бөктері</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шөлейт</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және</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дала</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аймақтарындағы</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аралардың</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морфологиялық</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өзгерістері</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арасындағы</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айырмашылықтар</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статистикалық</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тұрғыдан</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маңызды</w:t>
      </w:r>
      <w:r w:rsidRPr="003A3443">
        <w:rPr>
          <w:rFonts w:ascii="Times New Roman" w:hAnsi="Times New Roman"/>
          <w:sz w:val="28"/>
          <w:szCs w:val="24"/>
          <w:lang w:val="en-US" w:eastAsia="ru-RU"/>
        </w:rPr>
        <w:t xml:space="preserve"> </w:t>
      </w:r>
      <w:r w:rsidRPr="003A3443">
        <w:rPr>
          <w:rFonts w:ascii="Times New Roman" w:hAnsi="Times New Roman"/>
          <w:sz w:val="28"/>
          <w:szCs w:val="24"/>
          <w:lang w:eastAsia="ru-RU"/>
        </w:rPr>
        <w:t>деп</w:t>
      </w:r>
      <w:r w:rsidRPr="003A3443">
        <w:rPr>
          <w:rFonts w:ascii="Times New Roman" w:hAnsi="Times New Roman"/>
          <w:sz w:val="28"/>
          <w:szCs w:val="24"/>
          <w:lang w:val="en-US" w:eastAsia="ru-RU"/>
        </w:rPr>
        <w:t xml:space="preserve"> </w:t>
      </w:r>
      <w:r w:rsidRPr="003A3443">
        <w:rPr>
          <w:rFonts w:ascii="Times New Roman" w:hAnsi="Times New Roman"/>
          <w:sz w:val="28"/>
          <w:szCs w:val="24"/>
          <w:lang w:eastAsia="ru-RU"/>
        </w:rPr>
        <w:t>танылды</w:t>
      </w:r>
      <w:r w:rsidRPr="003A3443">
        <w:rPr>
          <w:rFonts w:ascii="Times New Roman" w:hAnsi="Times New Roman"/>
          <w:sz w:val="28"/>
          <w:szCs w:val="24"/>
          <w:lang w:val="en-US" w:eastAsia="ru-RU"/>
        </w:rPr>
        <w:t xml:space="preserve"> (</w:t>
      </w:r>
      <w:r w:rsidRPr="003A3443">
        <w:rPr>
          <w:rFonts w:ascii="Times New Roman" w:hAnsi="Times New Roman"/>
          <w:bCs/>
          <w:sz w:val="28"/>
          <w:szCs w:val="24"/>
          <w:lang w:val="en-US" w:eastAsia="ru-RU"/>
        </w:rPr>
        <w:t>p &lt; 0.0001</w:t>
      </w:r>
      <w:r w:rsidRPr="003A3443">
        <w:rPr>
          <w:rFonts w:ascii="Times New Roman" w:hAnsi="Times New Roman"/>
          <w:sz w:val="28"/>
          <w:szCs w:val="24"/>
          <w:lang w:val="en-US" w:eastAsia="ru-RU"/>
        </w:rPr>
        <w:t xml:space="preserve">). </w:t>
      </w:r>
      <w:r w:rsidRPr="003A3443">
        <w:rPr>
          <w:rFonts w:ascii="Times New Roman" w:hAnsi="Times New Roman"/>
          <w:sz w:val="28"/>
          <w:szCs w:val="24"/>
          <w:lang w:eastAsia="ru-RU"/>
        </w:rPr>
        <w:t>Бұл</w:t>
      </w:r>
      <w:r w:rsidRPr="003A3443">
        <w:rPr>
          <w:rFonts w:ascii="Times New Roman" w:hAnsi="Times New Roman"/>
          <w:sz w:val="28"/>
          <w:szCs w:val="24"/>
          <w:lang w:val="en-US" w:eastAsia="ru-RU"/>
        </w:rPr>
        <w:t xml:space="preserve"> </w:t>
      </w:r>
      <w:r w:rsidRPr="003A3443">
        <w:rPr>
          <w:rFonts w:ascii="Times New Roman" w:hAnsi="Times New Roman"/>
          <w:bCs/>
          <w:sz w:val="28"/>
          <w:szCs w:val="24"/>
          <w:lang w:eastAsia="ru-RU"/>
        </w:rPr>
        <w:t>аймақтық</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ерекшеліктердің</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аралардың</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морфологиялық</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қасиеттеріне</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әсер</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ететінін</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және</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экологиялық</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бейімделудің</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маңызды</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рөл</w:t>
      </w:r>
      <w:r w:rsidRPr="003A3443">
        <w:rPr>
          <w:rFonts w:ascii="Times New Roman" w:hAnsi="Times New Roman"/>
          <w:bCs/>
          <w:sz w:val="28"/>
          <w:szCs w:val="24"/>
          <w:lang w:val="en-US" w:eastAsia="ru-RU"/>
        </w:rPr>
        <w:t xml:space="preserve"> </w:t>
      </w:r>
      <w:r w:rsidRPr="003A3443">
        <w:rPr>
          <w:rFonts w:ascii="Times New Roman" w:hAnsi="Times New Roman"/>
          <w:bCs/>
          <w:sz w:val="28"/>
          <w:szCs w:val="24"/>
          <w:lang w:eastAsia="ru-RU"/>
        </w:rPr>
        <w:t>атқаратынын</w:t>
      </w:r>
      <w:r w:rsidRPr="003A3443">
        <w:rPr>
          <w:rFonts w:ascii="Times New Roman" w:hAnsi="Times New Roman"/>
          <w:sz w:val="28"/>
          <w:szCs w:val="24"/>
          <w:lang w:val="en-US" w:eastAsia="ru-RU"/>
        </w:rPr>
        <w:t xml:space="preserve"> </w:t>
      </w:r>
      <w:r w:rsidRPr="003A3443">
        <w:rPr>
          <w:rFonts w:ascii="Times New Roman" w:hAnsi="Times New Roman"/>
          <w:sz w:val="28"/>
          <w:szCs w:val="24"/>
          <w:lang w:eastAsia="ru-RU"/>
        </w:rPr>
        <w:t>дәлелдейді</w:t>
      </w:r>
      <w:r w:rsidRPr="003A3443">
        <w:rPr>
          <w:rFonts w:ascii="Times New Roman" w:hAnsi="Times New Roman"/>
          <w:sz w:val="28"/>
          <w:szCs w:val="24"/>
          <w:lang w:val="en-US" w:eastAsia="ru-RU"/>
        </w:rPr>
        <w:t>.</w:t>
      </w:r>
      <w:r w:rsidRPr="003A3443">
        <w:rPr>
          <w:rFonts w:ascii="Times New Roman" w:hAnsi="Times New Roman"/>
          <w:sz w:val="28"/>
          <w:szCs w:val="24"/>
          <w:lang w:val="kk-KZ" w:eastAsia="ru-RU"/>
        </w:rPr>
        <w:t xml:space="preserve"> </w:t>
      </w:r>
      <w:r w:rsidRPr="003A3443">
        <w:rPr>
          <w:rFonts w:ascii="Times New Roman" w:hAnsi="Times New Roman"/>
          <w:bCs/>
          <w:sz w:val="28"/>
          <w:szCs w:val="24"/>
          <w:lang w:val="kk-KZ" w:eastAsia="ru-RU"/>
        </w:rPr>
        <w:t>Тау және референттік топ арасындағы айырмашылық ең жоғары деңгейде анықталды (224.95)</w:t>
      </w:r>
      <w:r w:rsidRPr="003A3443">
        <w:rPr>
          <w:rFonts w:ascii="Times New Roman" w:hAnsi="Times New Roman"/>
          <w:sz w:val="28"/>
          <w:szCs w:val="24"/>
          <w:lang w:val="kk-KZ" w:eastAsia="ru-RU"/>
        </w:rPr>
        <w:t xml:space="preserve">, бұл </w:t>
      </w:r>
      <w:r w:rsidRPr="003A3443">
        <w:rPr>
          <w:rFonts w:ascii="Times New Roman" w:hAnsi="Times New Roman"/>
          <w:bCs/>
          <w:sz w:val="28"/>
          <w:szCs w:val="24"/>
          <w:lang w:val="kk-KZ" w:eastAsia="ru-RU"/>
        </w:rPr>
        <w:t>таулы аймақтардағы аралардың ерекше морфометриялық сипаттамаларға ие екенін</w:t>
      </w:r>
      <w:r w:rsidRPr="003A3443">
        <w:rPr>
          <w:rFonts w:ascii="Times New Roman" w:hAnsi="Times New Roman"/>
          <w:sz w:val="28"/>
          <w:szCs w:val="24"/>
          <w:lang w:val="kk-KZ" w:eastAsia="ru-RU"/>
        </w:rPr>
        <w:t xml:space="preserve"> көрсетеді. </w:t>
      </w:r>
      <w:r w:rsidRPr="003A3443">
        <w:rPr>
          <w:rFonts w:ascii="Times New Roman" w:hAnsi="Times New Roman"/>
          <w:bCs/>
          <w:sz w:val="28"/>
          <w:szCs w:val="24"/>
          <w:lang w:val="kk-KZ" w:eastAsia="ru-RU"/>
        </w:rPr>
        <w:t>Тау бөктері мен шөлейт аймақтар арасында айтарлықтай айырмашылық болмағаны (NS – not significant)</w:t>
      </w:r>
      <w:r w:rsidRPr="003A3443">
        <w:rPr>
          <w:rFonts w:ascii="Times New Roman" w:hAnsi="Times New Roman"/>
          <w:sz w:val="28"/>
          <w:szCs w:val="24"/>
          <w:lang w:val="kk-KZ" w:eastAsia="ru-RU"/>
        </w:rPr>
        <w:t xml:space="preserve"> байқалды, бұл </w:t>
      </w:r>
      <w:r w:rsidRPr="003A3443">
        <w:rPr>
          <w:rFonts w:ascii="Times New Roman" w:hAnsi="Times New Roman"/>
          <w:bCs/>
          <w:sz w:val="28"/>
          <w:szCs w:val="24"/>
          <w:lang w:val="kk-KZ" w:eastAsia="ru-RU"/>
        </w:rPr>
        <w:t>аталған екі аймақтың морфологиялық ұқсастығы бар екенін</w:t>
      </w:r>
      <w:r w:rsidRPr="003A3443">
        <w:rPr>
          <w:rFonts w:ascii="Times New Roman" w:hAnsi="Times New Roman"/>
          <w:sz w:val="28"/>
          <w:szCs w:val="24"/>
          <w:lang w:val="kk-KZ" w:eastAsia="ru-RU"/>
        </w:rPr>
        <w:t xml:space="preserve"> көрсетеді. </w:t>
      </w:r>
      <w:r w:rsidRPr="003A3443">
        <w:rPr>
          <w:rFonts w:ascii="Times New Roman" w:hAnsi="Times New Roman"/>
          <w:bCs/>
          <w:sz w:val="28"/>
          <w:szCs w:val="24"/>
          <w:lang w:val="kk-KZ" w:eastAsia="ru-RU"/>
        </w:rPr>
        <w:t>Дала аймағының көрсеткіштері шөлейт және тау бөктерімен салыстырғанда айтарлықтай ерекшеленді (p&lt;0.05)</w:t>
      </w:r>
      <w:r w:rsidRPr="003A3443">
        <w:rPr>
          <w:rFonts w:ascii="Times New Roman" w:hAnsi="Times New Roman"/>
          <w:sz w:val="28"/>
          <w:szCs w:val="24"/>
          <w:lang w:val="kk-KZ" w:eastAsia="ru-RU"/>
        </w:rPr>
        <w:t xml:space="preserve">, бұл </w:t>
      </w:r>
      <w:r w:rsidRPr="003A3443">
        <w:rPr>
          <w:rFonts w:ascii="Times New Roman" w:hAnsi="Times New Roman"/>
          <w:bCs/>
          <w:sz w:val="28"/>
          <w:szCs w:val="24"/>
          <w:lang w:val="kk-KZ" w:eastAsia="ru-RU"/>
        </w:rPr>
        <w:t>аймақтық факторлардың морфологиялық сипаттамаларға тигізетін ықпалын дәлелдейді</w:t>
      </w:r>
      <w:r w:rsidRPr="003A3443">
        <w:rPr>
          <w:rFonts w:ascii="Times New Roman" w:hAnsi="Times New Roman"/>
          <w:sz w:val="28"/>
          <w:szCs w:val="24"/>
          <w:lang w:val="kk-KZ" w:eastAsia="ru-RU"/>
        </w:rPr>
        <w:t>.</w:t>
      </w:r>
    </w:p>
    <w:p w14:paraId="5C44DE2B" w14:textId="1E594FF6" w:rsidR="002E1688" w:rsidRPr="003A3443" w:rsidRDefault="002E1688" w:rsidP="002E1688">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19-шы суретте көрсетілген </w:t>
      </w:r>
      <w:r w:rsidRPr="003A3443">
        <w:rPr>
          <w:rFonts w:ascii="Times New Roman" w:hAnsi="Times New Roman"/>
          <w:bCs/>
          <w:sz w:val="28"/>
          <w:szCs w:val="28"/>
          <w:lang w:val="kk-KZ" w:eastAsia="ru-RU"/>
        </w:rPr>
        <w:t>бал араларының әртүрлі аймақтардағы популяцияларының қанат морфометриясына негізделген дискриминантты талдауы</w:t>
      </w:r>
      <w:r w:rsidRPr="003A3443">
        <w:rPr>
          <w:rFonts w:ascii="Times New Roman" w:hAnsi="Times New Roman"/>
          <w:sz w:val="28"/>
          <w:szCs w:val="28"/>
          <w:lang w:val="kk-KZ" w:eastAsia="ru-RU"/>
        </w:rPr>
        <w:t xml:space="preserve"> көрсетілген. Бұл талдау </w:t>
      </w:r>
      <w:r w:rsidRPr="003A3443">
        <w:rPr>
          <w:rFonts w:ascii="Times New Roman" w:hAnsi="Times New Roman"/>
          <w:bCs/>
          <w:sz w:val="28"/>
          <w:szCs w:val="28"/>
          <w:lang w:val="kk-KZ" w:eastAsia="ru-RU"/>
        </w:rPr>
        <w:t>аралардың морфологиялық ерекшеліктерін бағалап, олардың аймақтық топтарға қаншалықты сәйкестігін анықтауға мүмкіндік береді</w:t>
      </w:r>
      <w:r w:rsidRPr="003A3443">
        <w:rPr>
          <w:rFonts w:ascii="Times New Roman" w:hAnsi="Times New Roman"/>
          <w:sz w:val="28"/>
          <w:szCs w:val="28"/>
          <w:lang w:val="kk-KZ" w:eastAsia="ru-RU"/>
        </w:rPr>
        <w:t>.</w:t>
      </w:r>
    </w:p>
    <w:p w14:paraId="54E5437A" w14:textId="7D67FD62" w:rsidR="006517D2" w:rsidRPr="003A3443" w:rsidRDefault="00FE367D" w:rsidP="006517D2">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Бірақ дискриминантты талдау нәтижелері аймақтар арасындағы күшті айырмашылықтарды көрсетті. Бал араларының бақылау үлгілерінің дала және тау бөктеріндегі бал аралары популяцияларынан айырмашылығы болған жоқ. Қарамастан бұл үшін тау бөктеріндегі популяциялар әр түрлі бағытта шашыраңқы болды. Морфометриялық көрсеткіштер бойынша тау бөктеріндегі популяциялардан шыққан 5 отбасында вариация коэффициенті бойынша сәйкессіздіктер болды </w:t>
      </w:r>
      <w:r w:rsidR="007032D9" w:rsidRPr="003A3443">
        <w:rPr>
          <w:rFonts w:ascii="Times New Roman" w:hAnsi="Times New Roman"/>
          <w:sz w:val="28"/>
          <w:szCs w:val="28"/>
          <w:lang w:val="kk-KZ"/>
        </w:rPr>
        <w:t>19</w:t>
      </w:r>
      <w:r w:rsidRPr="003A3443">
        <w:rPr>
          <w:rFonts w:ascii="Times New Roman" w:hAnsi="Times New Roman"/>
          <w:sz w:val="28"/>
          <w:szCs w:val="28"/>
          <w:lang w:val="kk-KZ"/>
        </w:rPr>
        <w:t xml:space="preserve"> -2</w:t>
      </w:r>
      <w:r w:rsidR="007032D9" w:rsidRPr="003A3443">
        <w:rPr>
          <w:rFonts w:ascii="Times New Roman" w:hAnsi="Times New Roman"/>
          <w:sz w:val="28"/>
          <w:szCs w:val="28"/>
          <w:lang w:val="kk-KZ"/>
        </w:rPr>
        <w:t>0</w:t>
      </w:r>
      <w:r w:rsidRPr="003A3443">
        <w:rPr>
          <w:rFonts w:ascii="Times New Roman" w:hAnsi="Times New Roman"/>
          <w:sz w:val="28"/>
          <w:szCs w:val="28"/>
          <w:lang w:val="kk-KZ"/>
        </w:rPr>
        <w:t xml:space="preserve"> суретте көрсетілген</w:t>
      </w:r>
      <w:r w:rsidR="006517D2" w:rsidRPr="003A3443">
        <w:rPr>
          <w:rFonts w:ascii="Times New Roman" w:hAnsi="Times New Roman"/>
          <w:sz w:val="28"/>
          <w:szCs w:val="28"/>
          <w:lang w:val="kk-KZ"/>
        </w:rPr>
        <w:t>.</w:t>
      </w:r>
    </w:p>
    <w:p w14:paraId="7A5A88AB" w14:textId="77777777" w:rsidR="006517D2" w:rsidRPr="003A3443" w:rsidRDefault="006517D2" w:rsidP="006517D2">
      <w:pPr>
        <w:spacing w:after="0" w:line="240" w:lineRule="auto"/>
        <w:ind w:firstLine="708"/>
        <w:jc w:val="both"/>
        <w:rPr>
          <w:rFonts w:ascii="Times New Roman" w:hAnsi="Times New Roman"/>
          <w:sz w:val="28"/>
          <w:szCs w:val="28"/>
          <w:lang w:val="kk-KZ"/>
        </w:rPr>
      </w:pPr>
    </w:p>
    <w:p w14:paraId="7E39F0CB" w14:textId="77777777" w:rsidR="006517D2" w:rsidRPr="003A3443" w:rsidRDefault="006517D2" w:rsidP="006517D2">
      <w:pPr>
        <w:spacing w:after="0" w:line="240" w:lineRule="auto"/>
        <w:ind w:firstLine="708"/>
        <w:jc w:val="both"/>
        <w:rPr>
          <w:rFonts w:ascii="Times New Roman" w:hAnsi="Times New Roman"/>
          <w:sz w:val="28"/>
          <w:szCs w:val="28"/>
          <w:lang w:val="kk-KZ"/>
        </w:rPr>
      </w:pPr>
    </w:p>
    <w:p w14:paraId="0FD79283" w14:textId="77777777" w:rsidR="006517D2" w:rsidRPr="003A3443" w:rsidRDefault="006517D2" w:rsidP="006517D2">
      <w:pPr>
        <w:spacing w:after="0" w:line="240" w:lineRule="auto"/>
        <w:ind w:firstLine="708"/>
        <w:jc w:val="both"/>
        <w:rPr>
          <w:rFonts w:ascii="Times New Roman" w:hAnsi="Times New Roman"/>
          <w:sz w:val="28"/>
          <w:szCs w:val="28"/>
          <w:lang w:val="kk-KZ"/>
        </w:rPr>
      </w:pPr>
    </w:p>
    <w:p w14:paraId="5C1C5B51" w14:textId="77777777" w:rsidR="006517D2" w:rsidRPr="003A3443" w:rsidRDefault="006517D2" w:rsidP="006517D2">
      <w:pPr>
        <w:spacing w:after="0" w:line="240" w:lineRule="auto"/>
        <w:ind w:firstLine="708"/>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D8223E" w:rsidRPr="003A3443" w14:paraId="53390FB0" w14:textId="77777777" w:rsidTr="002E1688">
        <w:tc>
          <w:tcPr>
            <w:tcW w:w="9344" w:type="dxa"/>
          </w:tcPr>
          <w:p w14:paraId="46E82750" w14:textId="77777777" w:rsidR="006517D2" w:rsidRPr="003A3443" w:rsidRDefault="006517D2" w:rsidP="006517D2">
            <w:pPr>
              <w:spacing w:after="0" w:line="240" w:lineRule="auto"/>
              <w:jc w:val="center"/>
              <w:rPr>
                <w:rFonts w:ascii="Times New Roman" w:hAnsi="Times New Roman"/>
                <w:sz w:val="28"/>
                <w:szCs w:val="28"/>
                <w:lang w:val="kk-KZ"/>
              </w:rPr>
            </w:pPr>
            <w:r w:rsidRPr="003A3443">
              <w:rPr>
                <w:rFonts w:ascii="Times New Roman" w:hAnsi="Times New Roman"/>
                <w:noProof/>
              </w:rPr>
              <w:lastRenderedPageBreak/>
              <w:drawing>
                <wp:inline distT="0" distB="0" distL="0" distR="0" wp14:anchorId="3559C5F9" wp14:editId="1F2EAEDB">
                  <wp:extent cx="5352443" cy="3889612"/>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389062" cy="3916223"/>
                          </a:xfrm>
                          <a:prstGeom prst="rect">
                            <a:avLst/>
                          </a:prstGeom>
                          <a:noFill/>
                          <a:ln>
                            <a:noFill/>
                          </a:ln>
                        </pic:spPr>
                      </pic:pic>
                    </a:graphicData>
                  </a:graphic>
                </wp:inline>
              </w:drawing>
            </w:r>
          </w:p>
        </w:tc>
      </w:tr>
      <w:tr w:rsidR="00D8223E" w:rsidRPr="0026421A" w14:paraId="74F3B220" w14:textId="77777777" w:rsidTr="002E1688">
        <w:tc>
          <w:tcPr>
            <w:tcW w:w="9344" w:type="dxa"/>
          </w:tcPr>
          <w:p w14:paraId="280C58D5" w14:textId="77777777" w:rsidR="007032D9" w:rsidRPr="003A3443" w:rsidRDefault="007032D9" w:rsidP="006517D2">
            <w:pPr>
              <w:spacing w:after="0" w:line="240" w:lineRule="auto"/>
              <w:jc w:val="center"/>
              <w:rPr>
                <w:rFonts w:ascii="Times New Roman" w:hAnsi="Times New Roman"/>
                <w:sz w:val="28"/>
                <w:szCs w:val="28"/>
                <w:lang w:val="kk-KZ"/>
              </w:rPr>
            </w:pPr>
          </w:p>
          <w:p w14:paraId="41F7005E" w14:textId="2E2EA2D8" w:rsidR="002E1688" w:rsidRPr="003A3443" w:rsidRDefault="006517D2" w:rsidP="002E1688">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 xml:space="preserve">Сурет </w:t>
            </w:r>
            <w:r w:rsidR="00CD073A">
              <w:rPr>
                <w:rFonts w:ascii="Times New Roman" w:hAnsi="Times New Roman"/>
                <w:sz w:val="28"/>
                <w:szCs w:val="28"/>
                <w:lang w:val="kk-KZ"/>
              </w:rPr>
              <w:t>20</w:t>
            </w:r>
            <w:r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Қанаттардың канондық вариациялық талдауы негізінде әр аймақтағы бал араларының қанаттарын дискриминантты талдау</w:t>
            </w:r>
          </w:p>
          <w:p w14:paraId="4F1BB4CB" w14:textId="74A03AA7" w:rsidR="00831721" w:rsidRPr="003A3443" w:rsidRDefault="00831721" w:rsidP="002E1688">
            <w:pPr>
              <w:spacing w:after="0" w:line="240" w:lineRule="auto"/>
              <w:jc w:val="center"/>
              <w:rPr>
                <w:rFonts w:ascii="Times New Roman" w:hAnsi="Times New Roman"/>
                <w:sz w:val="28"/>
                <w:szCs w:val="28"/>
                <w:lang w:val="kk-KZ"/>
              </w:rPr>
            </w:pPr>
          </w:p>
        </w:tc>
      </w:tr>
    </w:tbl>
    <w:p w14:paraId="4405626C" w14:textId="16730359" w:rsidR="006517D2" w:rsidRPr="003A3443" w:rsidRDefault="002E1688" w:rsidP="002E1688">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Графиктегі </w:t>
      </w:r>
      <w:r w:rsidRPr="003A3443">
        <w:rPr>
          <w:rFonts w:ascii="Times New Roman" w:hAnsi="Times New Roman"/>
          <w:bCs/>
          <w:sz w:val="28"/>
          <w:szCs w:val="28"/>
          <w:lang w:val="kk-KZ" w:eastAsia="ru-RU"/>
        </w:rPr>
        <w:t>эллипстер әр аймақтың араларының морфологиялық өзгергіштігінің ауқымын сипаттайды</w:t>
      </w:r>
      <w:r w:rsidRPr="003A3443">
        <w:rPr>
          <w:rFonts w:ascii="Times New Roman" w:hAnsi="Times New Roman"/>
          <w:sz w:val="28"/>
          <w:szCs w:val="28"/>
          <w:lang w:val="kk-KZ" w:eastAsia="ru-RU"/>
        </w:rPr>
        <w:t xml:space="preserve">. Әртүрлі түспен белгіленген зоналар </w:t>
      </w:r>
      <w:r w:rsidRPr="003A3443">
        <w:rPr>
          <w:rFonts w:ascii="Times New Roman" w:hAnsi="Times New Roman"/>
          <w:bCs/>
          <w:sz w:val="28"/>
          <w:szCs w:val="28"/>
          <w:lang w:val="kk-KZ" w:eastAsia="ru-RU"/>
        </w:rPr>
        <w:t>тау, тау бөктері, дала және шөлейт аймақтарындағы популяцияларды сипаттайды</w:t>
      </w:r>
      <w:r w:rsidRPr="003A3443">
        <w:rPr>
          <w:rFonts w:ascii="Times New Roman" w:hAnsi="Times New Roman"/>
          <w:sz w:val="28"/>
          <w:szCs w:val="28"/>
          <w:lang w:val="kk-KZ" w:eastAsia="ru-RU"/>
        </w:rPr>
        <w:t xml:space="preserve">. </w:t>
      </w:r>
      <w:r w:rsidRPr="003A3443">
        <w:rPr>
          <w:rFonts w:ascii="Times New Roman" w:hAnsi="Times New Roman"/>
          <w:bCs/>
          <w:sz w:val="28"/>
          <w:szCs w:val="28"/>
          <w:lang w:val="kk-KZ" w:eastAsia="ru-RU"/>
        </w:rPr>
        <w:t>Канондық өзгермелі (CV1, CV2) осьтері арқылы аралардың морфологиялық қасиеттеріндегі айырмашылықтар айқындалады</w:t>
      </w:r>
      <w:r w:rsidRPr="003A3443">
        <w:rPr>
          <w:rFonts w:ascii="Times New Roman" w:hAnsi="Times New Roman"/>
          <w:sz w:val="28"/>
          <w:szCs w:val="28"/>
          <w:lang w:val="kk-KZ" w:eastAsia="ru-RU"/>
        </w:rPr>
        <w:t xml:space="preserve">, бұл </w:t>
      </w:r>
      <w:r w:rsidRPr="003A3443">
        <w:rPr>
          <w:rFonts w:ascii="Times New Roman" w:hAnsi="Times New Roman"/>
          <w:bCs/>
          <w:sz w:val="28"/>
          <w:szCs w:val="28"/>
          <w:lang w:val="kk-KZ" w:eastAsia="ru-RU"/>
        </w:rPr>
        <w:t>аймақтық экологиялық факторлардың морфологиялық дивергенцияға әсерін көрсетеді</w:t>
      </w:r>
      <w:r w:rsidRPr="003A3443">
        <w:rPr>
          <w:rFonts w:ascii="Times New Roman" w:hAnsi="Times New Roman"/>
          <w:sz w:val="28"/>
          <w:szCs w:val="28"/>
          <w:lang w:val="kk-KZ" w:eastAsia="ru-RU"/>
        </w:rPr>
        <w:t>.</w:t>
      </w:r>
      <w:r w:rsidRPr="003A3443">
        <w:rPr>
          <w:rFonts w:ascii="Times New Roman" w:hAnsi="Times New Roman"/>
          <w:sz w:val="28"/>
          <w:szCs w:val="28"/>
          <w:lang w:val="kk-KZ"/>
        </w:rPr>
        <w:t xml:space="preserve"> </w:t>
      </w:r>
      <w:r w:rsidRPr="003A3443">
        <w:rPr>
          <w:rFonts w:ascii="Times New Roman" w:hAnsi="Times New Roman"/>
          <w:sz w:val="28"/>
          <w:szCs w:val="28"/>
          <w:lang w:val="kk-KZ" w:eastAsia="ru-RU"/>
        </w:rPr>
        <w:t xml:space="preserve">Нәтижелер </w:t>
      </w:r>
      <w:r w:rsidRPr="003A3443">
        <w:rPr>
          <w:rFonts w:ascii="Times New Roman" w:hAnsi="Times New Roman"/>
          <w:bCs/>
          <w:sz w:val="28"/>
          <w:szCs w:val="28"/>
          <w:lang w:val="kk-KZ" w:eastAsia="ru-RU"/>
        </w:rPr>
        <w:t>морфологиялық сипаттамалардың географиялық тұрғыдан айтарлықтай өзгеретінін</w:t>
      </w:r>
      <w:r w:rsidRPr="003A3443">
        <w:rPr>
          <w:rFonts w:ascii="Times New Roman" w:hAnsi="Times New Roman"/>
          <w:sz w:val="28"/>
          <w:szCs w:val="28"/>
          <w:lang w:val="kk-KZ" w:eastAsia="ru-RU"/>
        </w:rPr>
        <w:t xml:space="preserve">, сондай-ақ </w:t>
      </w:r>
      <w:r w:rsidRPr="003A3443">
        <w:rPr>
          <w:rFonts w:ascii="Times New Roman" w:hAnsi="Times New Roman"/>
          <w:bCs/>
          <w:sz w:val="28"/>
          <w:szCs w:val="28"/>
          <w:lang w:val="kk-KZ" w:eastAsia="ru-RU"/>
        </w:rPr>
        <w:t>селекциялық жұмыстарды жүргізу барысында аймақтық ерекшеліктерді ескеру қажеттігін</w:t>
      </w:r>
      <w:r w:rsidRPr="003A3443">
        <w:rPr>
          <w:rFonts w:ascii="Times New Roman" w:hAnsi="Times New Roman"/>
          <w:sz w:val="28"/>
          <w:szCs w:val="28"/>
          <w:lang w:val="kk-KZ" w:eastAsia="ru-RU"/>
        </w:rPr>
        <w:t xml:space="preserve"> дәлелдейді.</w:t>
      </w:r>
    </w:p>
    <w:p w14:paraId="6983E9ED" w14:textId="03AC2D35" w:rsidR="002E1688" w:rsidRPr="003A3443" w:rsidRDefault="002E1688" w:rsidP="005B7B9F">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Графиктегі </w:t>
      </w:r>
      <w:r w:rsidRPr="003A3443">
        <w:rPr>
          <w:rFonts w:ascii="Times New Roman" w:hAnsi="Times New Roman"/>
          <w:bCs/>
          <w:sz w:val="28"/>
          <w:szCs w:val="28"/>
          <w:lang w:val="kk-KZ" w:eastAsia="ru-RU"/>
        </w:rPr>
        <w:t>эллипстер әртүрлі аймақтардағы популяциялардың морфологиялық өзгергіштігінің ауқымын сипаттайды</w:t>
      </w:r>
      <w:r w:rsidRPr="003A3443">
        <w:rPr>
          <w:rFonts w:ascii="Times New Roman" w:hAnsi="Times New Roman"/>
          <w:sz w:val="28"/>
          <w:szCs w:val="28"/>
          <w:lang w:val="kk-KZ" w:eastAsia="ru-RU"/>
        </w:rPr>
        <w:t xml:space="preserve">, бұл олардың </w:t>
      </w:r>
      <w:r w:rsidRPr="003A3443">
        <w:rPr>
          <w:rFonts w:ascii="Times New Roman" w:hAnsi="Times New Roman"/>
          <w:bCs/>
          <w:sz w:val="28"/>
          <w:szCs w:val="28"/>
          <w:lang w:val="kk-KZ" w:eastAsia="ru-RU"/>
        </w:rPr>
        <w:t>экологиялық жағдайларға бейімделу деңгейін</w:t>
      </w:r>
      <w:r w:rsidRPr="003A3443">
        <w:rPr>
          <w:rFonts w:ascii="Times New Roman" w:hAnsi="Times New Roman"/>
          <w:sz w:val="28"/>
          <w:szCs w:val="28"/>
          <w:lang w:val="kk-KZ" w:eastAsia="ru-RU"/>
        </w:rPr>
        <w:t xml:space="preserve"> көрсетеді.</w:t>
      </w:r>
    </w:p>
    <w:p w14:paraId="04B20D95" w14:textId="28196179" w:rsidR="002E1688" w:rsidRPr="003A3443" w:rsidRDefault="002E1688" w:rsidP="005B7B9F">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Бұл мәліметтер </w:t>
      </w:r>
      <w:r w:rsidRPr="003A3443">
        <w:rPr>
          <w:rFonts w:ascii="Times New Roman" w:hAnsi="Times New Roman"/>
          <w:bCs/>
          <w:sz w:val="28"/>
          <w:szCs w:val="28"/>
          <w:lang w:val="kk-KZ" w:eastAsia="ru-RU"/>
        </w:rPr>
        <w:t>селекциялық бағдарламаларды әзірлеуде және ара шаруашылығын тиімді басқаруда аймақтық ерекшеліктерді ескерудің маңыздылығын айқындайды</w:t>
      </w:r>
      <w:r w:rsidRPr="003A3443">
        <w:rPr>
          <w:rFonts w:ascii="Times New Roman" w:hAnsi="Times New Roman"/>
          <w:sz w:val="28"/>
          <w:szCs w:val="28"/>
          <w:lang w:val="kk-KZ" w:eastAsia="ru-RU"/>
        </w:rPr>
        <w:t xml:space="preserve">, сондай-ақ </w:t>
      </w:r>
      <w:r w:rsidRPr="003A3443">
        <w:rPr>
          <w:rFonts w:ascii="Times New Roman" w:hAnsi="Times New Roman"/>
          <w:bCs/>
          <w:sz w:val="28"/>
          <w:szCs w:val="28"/>
          <w:lang w:val="kk-KZ" w:eastAsia="ru-RU"/>
        </w:rPr>
        <w:t>генетикалық тұрақтылықты сақтау және өнімділікті арттыру үшін қолданылатын әдістерді оңтайландыру қажеттігін</w:t>
      </w:r>
      <w:r w:rsidRPr="003A3443">
        <w:rPr>
          <w:rFonts w:ascii="Times New Roman" w:hAnsi="Times New Roman"/>
          <w:sz w:val="28"/>
          <w:szCs w:val="28"/>
          <w:lang w:val="kk-KZ" w:eastAsia="ru-RU"/>
        </w:rPr>
        <w:t xml:space="preserve"> дәлелдейді</w:t>
      </w:r>
      <w:r w:rsidR="005B7B9F" w:rsidRPr="003A3443">
        <w:rPr>
          <w:rFonts w:ascii="Times New Roman" w:hAnsi="Times New Roman"/>
          <w:sz w:val="28"/>
          <w:szCs w:val="28"/>
          <w:lang w:val="kk-KZ" w:eastAsia="ru-RU"/>
        </w:rPr>
        <w:t>.</w:t>
      </w:r>
    </w:p>
    <w:p w14:paraId="555418B7" w14:textId="4D24D4F1" w:rsidR="002E1688" w:rsidRPr="003A3443" w:rsidRDefault="005B7B9F" w:rsidP="002E1688">
      <w:pPr>
        <w:spacing w:after="0" w:line="240" w:lineRule="auto"/>
        <w:ind w:firstLine="708"/>
        <w:jc w:val="both"/>
        <w:rPr>
          <w:rFonts w:ascii="Times New Roman" w:hAnsi="Times New Roman"/>
          <w:sz w:val="36"/>
          <w:szCs w:val="28"/>
          <w:lang w:val="kk-KZ"/>
        </w:rPr>
      </w:pPr>
      <w:r w:rsidRPr="003A3443">
        <w:rPr>
          <w:rFonts w:ascii="Times New Roman" w:hAnsi="Times New Roman"/>
          <w:sz w:val="28"/>
          <w:lang w:val="kk-KZ"/>
        </w:rPr>
        <w:t xml:space="preserve">Зерттеу нәтижелері </w:t>
      </w:r>
      <w:r w:rsidRPr="003A3443">
        <w:rPr>
          <w:rFonts w:ascii="Times New Roman" w:hAnsi="Times New Roman"/>
          <w:bCs/>
          <w:sz w:val="28"/>
          <w:lang w:val="kk-KZ"/>
        </w:rPr>
        <w:t>бал араларының морфологиялық сипаттамалары географиялық аймақтарға байланысты айтарлықтай өзгеретінін</w:t>
      </w:r>
      <w:r w:rsidRPr="003A3443">
        <w:rPr>
          <w:rFonts w:ascii="Times New Roman" w:hAnsi="Times New Roman"/>
          <w:sz w:val="28"/>
          <w:lang w:val="kk-KZ"/>
        </w:rPr>
        <w:t xml:space="preserve"> көрсетті. Бұл </w:t>
      </w:r>
      <w:r w:rsidRPr="003A3443">
        <w:rPr>
          <w:rFonts w:ascii="Times New Roman" w:hAnsi="Times New Roman"/>
          <w:bCs/>
          <w:sz w:val="28"/>
          <w:lang w:val="kk-KZ"/>
        </w:rPr>
        <w:t>селекциялық жұмыстарда аймақтық ерекшеліктерді ескерудің және генетикалық тұрақтылықты сақтаудың маңыздылығын көрсетеді</w:t>
      </w:r>
      <w:r w:rsidRPr="003A3443">
        <w:rPr>
          <w:rFonts w:ascii="Times New Roman" w:hAnsi="Times New Roman"/>
          <w:sz w:val="28"/>
          <w:lang w:val="kk-KZ"/>
        </w:rPr>
        <w:t>.</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D8223E" w:rsidRPr="003A3443" w14:paraId="420A72A5" w14:textId="77777777" w:rsidTr="00831721">
        <w:tc>
          <w:tcPr>
            <w:tcW w:w="9344" w:type="dxa"/>
          </w:tcPr>
          <w:p w14:paraId="1D9D992F" w14:textId="77777777" w:rsidR="006517D2" w:rsidRPr="003A3443" w:rsidRDefault="006517D2" w:rsidP="006517D2">
            <w:pPr>
              <w:spacing w:after="0" w:line="240" w:lineRule="auto"/>
              <w:jc w:val="center"/>
              <w:rPr>
                <w:rFonts w:ascii="Times New Roman" w:hAnsi="Times New Roman"/>
                <w:sz w:val="28"/>
                <w:szCs w:val="28"/>
                <w:lang w:val="kk-KZ"/>
              </w:rPr>
            </w:pPr>
            <w:r w:rsidRPr="003A3443">
              <w:rPr>
                <w:rFonts w:ascii="Times New Roman" w:hAnsi="Times New Roman"/>
                <w:noProof/>
              </w:rPr>
              <w:lastRenderedPageBreak/>
              <w:drawing>
                <wp:inline distT="0" distB="0" distL="0" distR="0" wp14:anchorId="13912340" wp14:editId="420206AC">
                  <wp:extent cx="5568301" cy="3371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584893" cy="3381897"/>
                          </a:xfrm>
                          <a:prstGeom prst="rect">
                            <a:avLst/>
                          </a:prstGeom>
                          <a:noFill/>
                          <a:ln>
                            <a:noFill/>
                          </a:ln>
                        </pic:spPr>
                      </pic:pic>
                    </a:graphicData>
                  </a:graphic>
                </wp:inline>
              </w:drawing>
            </w:r>
          </w:p>
        </w:tc>
      </w:tr>
      <w:tr w:rsidR="00D8223E" w:rsidRPr="003A3443" w14:paraId="2AF7E835" w14:textId="77777777" w:rsidTr="00831721">
        <w:tc>
          <w:tcPr>
            <w:tcW w:w="9344" w:type="dxa"/>
          </w:tcPr>
          <w:p w14:paraId="1FB5A508" w14:textId="77777777" w:rsidR="007032D9" w:rsidRPr="003A3443" w:rsidRDefault="007032D9" w:rsidP="006517D2">
            <w:pPr>
              <w:spacing w:after="0" w:line="240" w:lineRule="auto"/>
              <w:jc w:val="center"/>
              <w:rPr>
                <w:rFonts w:ascii="Times New Roman" w:hAnsi="Times New Roman"/>
                <w:sz w:val="28"/>
                <w:szCs w:val="28"/>
                <w:lang w:val="kk-KZ"/>
              </w:rPr>
            </w:pPr>
          </w:p>
          <w:p w14:paraId="154A690E" w14:textId="3ED0D516" w:rsidR="00831721" w:rsidRPr="003A3443" w:rsidRDefault="006517D2" w:rsidP="006517D2">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Сурет 2</w:t>
            </w:r>
            <w:r w:rsidR="00CD073A">
              <w:rPr>
                <w:rFonts w:ascii="Times New Roman" w:hAnsi="Times New Roman"/>
                <w:sz w:val="28"/>
                <w:szCs w:val="28"/>
                <w:lang w:val="kk-KZ"/>
              </w:rPr>
              <w:t>1</w:t>
            </w:r>
            <w:r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 xml:space="preserve">Факторлық қанатты талдау негізінде әр аймақтағы бал </w:t>
            </w:r>
          </w:p>
          <w:p w14:paraId="1A05511F" w14:textId="77777777" w:rsidR="006517D2" w:rsidRPr="003A3443" w:rsidRDefault="006517D2" w:rsidP="006517D2">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араларының қанаттарын дискриминантты талдау</w:t>
            </w:r>
          </w:p>
          <w:p w14:paraId="25DD043A" w14:textId="3F3CC95A" w:rsidR="00831721" w:rsidRPr="003A3443" w:rsidRDefault="00831721" w:rsidP="006517D2">
            <w:pPr>
              <w:spacing w:after="0" w:line="240" w:lineRule="auto"/>
              <w:jc w:val="center"/>
              <w:rPr>
                <w:rFonts w:ascii="Times New Roman" w:hAnsi="Times New Roman"/>
                <w:sz w:val="28"/>
                <w:szCs w:val="28"/>
                <w:lang w:val="kk-KZ"/>
              </w:rPr>
            </w:pPr>
          </w:p>
        </w:tc>
      </w:tr>
    </w:tbl>
    <w:p w14:paraId="613D6B4C" w14:textId="77777777" w:rsidR="00DF2D94" w:rsidRPr="003A3443" w:rsidRDefault="00BB4865" w:rsidP="00DF2D94">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Бұл әдіс </w:t>
      </w:r>
      <w:r w:rsidRPr="003A3443">
        <w:rPr>
          <w:rFonts w:ascii="Times New Roman" w:hAnsi="Times New Roman"/>
          <w:bCs/>
          <w:sz w:val="28"/>
          <w:szCs w:val="28"/>
          <w:lang w:val="kk-KZ" w:eastAsia="ru-RU"/>
        </w:rPr>
        <w:t>популяциялар арасындағы морфологиялық айырмашылықтарды анықтау және аймақтық ерекшеліктерді талдау үшін қолданылады</w:t>
      </w:r>
      <w:r w:rsidRPr="003A3443">
        <w:rPr>
          <w:rFonts w:ascii="Times New Roman" w:hAnsi="Times New Roman"/>
          <w:sz w:val="28"/>
          <w:szCs w:val="28"/>
          <w:lang w:val="kk-KZ" w:eastAsia="ru-RU"/>
        </w:rPr>
        <w:t>.</w:t>
      </w:r>
      <w:r w:rsidR="00DF2D94" w:rsidRPr="003A3443">
        <w:rPr>
          <w:rFonts w:ascii="Times New Roman" w:hAnsi="Times New Roman"/>
          <w:sz w:val="28"/>
          <w:szCs w:val="28"/>
          <w:lang w:val="kk-KZ" w:eastAsia="ru-RU"/>
        </w:rPr>
        <w:t xml:space="preserve"> </w:t>
      </w:r>
      <w:r w:rsidRPr="003A3443">
        <w:rPr>
          <w:rFonts w:ascii="Times New Roman" w:hAnsi="Times New Roman"/>
          <w:sz w:val="28"/>
          <w:szCs w:val="28"/>
          <w:lang w:val="kk-KZ" w:eastAsia="ru-RU"/>
        </w:rPr>
        <w:t xml:space="preserve">График </w:t>
      </w:r>
      <w:r w:rsidRPr="003A3443">
        <w:rPr>
          <w:rFonts w:ascii="Times New Roman" w:hAnsi="Times New Roman"/>
          <w:bCs/>
          <w:sz w:val="28"/>
          <w:szCs w:val="28"/>
          <w:lang w:val="kk-KZ" w:eastAsia="ru-RU"/>
        </w:rPr>
        <w:t>екі негізгі фактор (Factor 1 және Factor 2) арқылы алынған дисперсияны сипаттайды</w:t>
      </w:r>
      <w:r w:rsidRPr="003A3443">
        <w:rPr>
          <w:rFonts w:ascii="Times New Roman" w:hAnsi="Times New Roman"/>
          <w:sz w:val="28"/>
          <w:szCs w:val="28"/>
          <w:lang w:val="kk-KZ" w:eastAsia="ru-RU"/>
        </w:rPr>
        <w:t xml:space="preserve">, бұл </w:t>
      </w:r>
      <w:r w:rsidRPr="003A3443">
        <w:rPr>
          <w:rFonts w:ascii="Times New Roman" w:hAnsi="Times New Roman"/>
          <w:bCs/>
          <w:sz w:val="28"/>
          <w:szCs w:val="28"/>
          <w:lang w:val="kk-KZ" w:eastAsia="ru-RU"/>
        </w:rPr>
        <w:t>морфометриялық өзгерістердің жалпы үлесін</w:t>
      </w:r>
      <w:r w:rsidRPr="003A3443">
        <w:rPr>
          <w:rFonts w:ascii="Times New Roman" w:hAnsi="Times New Roman"/>
          <w:sz w:val="28"/>
          <w:szCs w:val="28"/>
          <w:lang w:val="kk-KZ" w:eastAsia="ru-RU"/>
        </w:rPr>
        <w:t xml:space="preserve"> көрсетеді.</w:t>
      </w:r>
      <w:r w:rsidR="00DF2D94" w:rsidRPr="003A3443">
        <w:rPr>
          <w:rFonts w:ascii="Times New Roman" w:hAnsi="Times New Roman"/>
          <w:sz w:val="28"/>
          <w:szCs w:val="28"/>
          <w:lang w:val="kk-KZ" w:eastAsia="ru-RU"/>
        </w:rPr>
        <w:t xml:space="preserve"> </w:t>
      </w:r>
      <w:r w:rsidRPr="003A3443">
        <w:rPr>
          <w:rFonts w:ascii="Times New Roman" w:hAnsi="Times New Roman"/>
          <w:bCs/>
          <w:sz w:val="28"/>
          <w:szCs w:val="28"/>
          <w:lang w:val="kk-KZ" w:eastAsia="ru-RU"/>
        </w:rPr>
        <w:t>Factor 1 (70.56%)</w:t>
      </w:r>
      <w:r w:rsidRPr="003A3443">
        <w:rPr>
          <w:rFonts w:ascii="Times New Roman" w:hAnsi="Times New Roman"/>
          <w:sz w:val="28"/>
          <w:szCs w:val="28"/>
          <w:lang w:val="kk-KZ" w:eastAsia="ru-RU"/>
        </w:rPr>
        <w:t xml:space="preserve"> – негізгі морфологиялық өзгерістердің басым бөлігін қамтиды.</w:t>
      </w:r>
      <w:r w:rsidR="00DF2D94" w:rsidRPr="003A3443">
        <w:rPr>
          <w:rFonts w:ascii="Times New Roman" w:hAnsi="Times New Roman"/>
          <w:sz w:val="28"/>
          <w:szCs w:val="28"/>
          <w:lang w:val="kk-KZ" w:eastAsia="ru-RU"/>
        </w:rPr>
        <w:t xml:space="preserve"> </w:t>
      </w:r>
      <w:r w:rsidRPr="003A3443">
        <w:rPr>
          <w:rFonts w:ascii="Times New Roman" w:hAnsi="Times New Roman"/>
          <w:bCs/>
          <w:sz w:val="28"/>
          <w:szCs w:val="28"/>
          <w:lang w:val="kk-KZ" w:eastAsia="ru-RU"/>
        </w:rPr>
        <w:t>Factor 2 (29.44%)</w:t>
      </w:r>
      <w:r w:rsidRPr="003A3443">
        <w:rPr>
          <w:rFonts w:ascii="Times New Roman" w:hAnsi="Times New Roman"/>
          <w:sz w:val="28"/>
          <w:szCs w:val="28"/>
          <w:lang w:val="kk-KZ" w:eastAsia="ru-RU"/>
        </w:rPr>
        <w:t xml:space="preserve"> – қалған өзгерістерді сипаттайды.</w:t>
      </w:r>
      <w:r w:rsidR="00DF2D94" w:rsidRPr="003A3443">
        <w:rPr>
          <w:rFonts w:ascii="Times New Roman" w:hAnsi="Times New Roman"/>
          <w:sz w:val="28"/>
          <w:szCs w:val="28"/>
          <w:lang w:val="kk-KZ" w:eastAsia="ru-RU"/>
        </w:rPr>
        <w:t xml:space="preserve"> </w:t>
      </w:r>
      <w:r w:rsidRPr="003A3443">
        <w:rPr>
          <w:rFonts w:ascii="Times New Roman" w:hAnsi="Times New Roman"/>
          <w:sz w:val="28"/>
          <w:szCs w:val="28"/>
          <w:lang w:val="kk-KZ" w:eastAsia="ru-RU"/>
        </w:rPr>
        <w:t xml:space="preserve">Әртүрлі нүктелер </w:t>
      </w:r>
      <w:r w:rsidRPr="003A3443">
        <w:rPr>
          <w:rFonts w:ascii="Times New Roman" w:hAnsi="Times New Roman"/>
          <w:bCs/>
          <w:sz w:val="28"/>
          <w:szCs w:val="28"/>
          <w:lang w:val="kk-KZ" w:eastAsia="ru-RU"/>
        </w:rPr>
        <w:t>әр аймақтағы аралар тобына сәйкес келеді</w:t>
      </w:r>
      <w:r w:rsidRPr="003A3443">
        <w:rPr>
          <w:rFonts w:ascii="Times New Roman" w:hAnsi="Times New Roman"/>
          <w:sz w:val="28"/>
          <w:szCs w:val="28"/>
          <w:lang w:val="kk-KZ" w:eastAsia="ru-RU"/>
        </w:rPr>
        <w:t xml:space="preserve">. Нүктелердің таралуы </w:t>
      </w:r>
      <w:r w:rsidRPr="003A3443">
        <w:rPr>
          <w:rFonts w:ascii="Times New Roman" w:hAnsi="Times New Roman"/>
          <w:bCs/>
          <w:sz w:val="28"/>
          <w:szCs w:val="28"/>
          <w:lang w:val="kk-KZ" w:eastAsia="ru-RU"/>
        </w:rPr>
        <w:t>аймақтық экологиялық жағдайлардың морфометриялық өзгергіштікке әсерін көрсетеді</w:t>
      </w:r>
      <w:r w:rsidRPr="003A3443">
        <w:rPr>
          <w:rFonts w:ascii="Times New Roman" w:hAnsi="Times New Roman"/>
          <w:sz w:val="28"/>
          <w:szCs w:val="28"/>
          <w:lang w:val="kk-KZ" w:eastAsia="ru-RU"/>
        </w:rPr>
        <w:t xml:space="preserve">. Орталыққа жақын орналасқан нүктелер </w:t>
      </w:r>
      <w:r w:rsidRPr="003A3443">
        <w:rPr>
          <w:rFonts w:ascii="Times New Roman" w:hAnsi="Times New Roman"/>
          <w:bCs/>
          <w:sz w:val="28"/>
          <w:szCs w:val="28"/>
          <w:lang w:val="kk-KZ" w:eastAsia="ru-RU"/>
        </w:rPr>
        <w:t>біртекті популяцияларды</w:t>
      </w:r>
      <w:r w:rsidRPr="003A3443">
        <w:rPr>
          <w:rFonts w:ascii="Times New Roman" w:hAnsi="Times New Roman"/>
          <w:sz w:val="28"/>
          <w:szCs w:val="28"/>
          <w:lang w:val="kk-KZ" w:eastAsia="ru-RU"/>
        </w:rPr>
        <w:t xml:space="preserve">, ал шеткі нүктелер </w:t>
      </w:r>
      <w:r w:rsidRPr="003A3443">
        <w:rPr>
          <w:rFonts w:ascii="Times New Roman" w:hAnsi="Times New Roman"/>
          <w:bCs/>
          <w:sz w:val="28"/>
          <w:szCs w:val="28"/>
          <w:lang w:val="kk-KZ" w:eastAsia="ru-RU"/>
        </w:rPr>
        <w:t>айтарлықтай морфологиялық өзгерістерге ұшыраған дараларды сипаттайды</w:t>
      </w:r>
      <w:r w:rsidRPr="003A3443">
        <w:rPr>
          <w:rFonts w:ascii="Times New Roman" w:hAnsi="Times New Roman"/>
          <w:sz w:val="28"/>
          <w:szCs w:val="28"/>
          <w:lang w:val="kk-KZ" w:eastAsia="ru-RU"/>
        </w:rPr>
        <w:t>.</w:t>
      </w:r>
    </w:p>
    <w:p w14:paraId="599DF24B" w14:textId="6636D95B" w:rsidR="00BB4865" w:rsidRPr="003A3443" w:rsidRDefault="00BB4865" w:rsidP="00DF2D94">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Бұл талдау </w:t>
      </w:r>
      <w:r w:rsidRPr="003A3443">
        <w:rPr>
          <w:rFonts w:ascii="Times New Roman" w:hAnsi="Times New Roman"/>
          <w:bCs/>
          <w:sz w:val="28"/>
          <w:szCs w:val="28"/>
          <w:lang w:val="kk-KZ" w:eastAsia="ru-RU"/>
        </w:rPr>
        <w:t>ара шаруашылығында селекциялық жұмыстарды жүргізу үшін аймақтық ерекшеліктерді ескерудің маңыздылығын</w:t>
      </w:r>
      <w:r w:rsidRPr="003A3443">
        <w:rPr>
          <w:rFonts w:ascii="Times New Roman" w:hAnsi="Times New Roman"/>
          <w:sz w:val="28"/>
          <w:szCs w:val="28"/>
          <w:lang w:val="kk-KZ" w:eastAsia="ru-RU"/>
        </w:rPr>
        <w:t xml:space="preserve">, сондай-ақ </w:t>
      </w:r>
      <w:r w:rsidRPr="003A3443">
        <w:rPr>
          <w:rFonts w:ascii="Times New Roman" w:hAnsi="Times New Roman"/>
          <w:bCs/>
          <w:sz w:val="28"/>
          <w:szCs w:val="28"/>
          <w:lang w:val="kk-KZ" w:eastAsia="ru-RU"/>
        </w:rPr>
        <w:t>генетикалық тұрақтылық пен популяциялардың экологиялық бейімделуін зерттеуге қажеттілікті</w:t>
      </w:r>
      <w:r w:rsidRPr="003A3443">
        <w:rPr>
          <w:rFonts w:ascii="Times New Roman" w:hAnsi="Times New Roman"/>
          <w:sz w:val="28"/>
          <w:szCs w:val="28"/>
          <w:lang w:val="kk-KZ" w:eastAsia="ru-RU"/>
        </w:rPr>
        <w:t xml:space="preserve"> дәлелдейді.</w:t>
      </w:r>
    </w:p>
    <w:p w14:paraId="5B58769D" w14:textId="77777777" w:rsidR="00DF4975" w:rsidRPr="003A3443" w:rsidRDefault="00DF4975" w:rsidP="006517D2">
      <w:pPr>
        <w:pStyle w:val="a7"/>
        <w:ind w:left="0" w:firstLine="708"/>
        <w:rPr>
          <w:b/>
        </w:rPr>
      </w:pPr>
    </w:p>
    <w:p w14:paraId="613D61F1" w14:textId="79171C05" w:rsidR="006517D2" w:rsidRPr="003A3443" w:rsidRDefault="006517D2" w:rsidP="006517D2">
      <w:pPr>
        <w:pStyle w:val="a7"/>
        <w:ind w:left="0" w:firstLine="708"/>
        <w:rPr>
          <w:b/>
        </w:rPr>
      </w:pPr>
      <w:r w:rsidRPr="003A3443">
        <w:rPr>
          <w:b/>
        </w:rPr>
        <w:t>3.4  Алматы және Жетісу облыстарының табиғи-климаттық аймақтарында карпат, краин және орталық орыс тұқымдарын тиімді ұстау</w:t>
      </w:r>
    </w:p>
    <w:p w14:paraId="4D9C411D"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Алматы және Жетісу облыстарының жағдайында араларды ұстау және өсіру үшін аралар тұқымдасының биологиясын білуге негізделген және жергілікті экологиялық және табиғи-климаттық жағдайларда оның табиғи ырғағына толық сәйкес келетін өзіндік арнайы технология қажет екені даусыз.</w:t>
      </w:r>
    </w:p>
    <w:p w14:paraId="7E7ADE0E"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 xml:space="preserve">Қазіргі уақытта араларды ұстаудың көптеген технологиялары әзірленіп, сәтті қолданылуда, олардың әрқайсысы белгілі бір климаттық жағдайларға бейімделген және аралардың белгілі бір тұқымына бағытталған. Қолданыстағы </w:t>
      </w:r>
      <w:r w:rsidRPr="003A3443">
        <w:rPr>
          <w:rFonts w:ascii="Times New Roman" w:hAnsi="Times New Roman"/>
          <w:sz w:val="28"/>
          <w:szCs w:val="28"/>
          <w:lang w:val="kk-KZ"/>
        </w:rPr>
        <w:lastRenderedPageBreak/>
        <w:t>технологиялардағы айырмашылықтарға қарамастан, олардың барлығы ара шаруашылығына жиналмалы ара ұясын, балауызды және бал сорғышты әкелген жаңалықтар мен өнертабыстарды пайдаланады және олардың барлығы аралар тұқымдасының биологиясын зерттеудегі жетістіктерге негізделген.</w:t>
      </w:r>
    </w:p>
    <w:p w14:paraId="4AA5CE33"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 xml:space="preserve">Омарталар - ара шаруашылығы өнімдерін өндіруге арналған мамандандырылған ауыл шаруашылығы бөлімшелері: бал, балауыз, тозаң, прополис және аралар пакеттері. </w:t>
      </w:r>
    </w:p>
    <w:p w14:paraId="55E451F8"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 xml:space="preserve">Мақсатына қарай бөлінеді: </w:t>
      </w:r>
    </w:p>
    <w:p w14:paraId="33296FF6"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 xml:space="preserve">- бал-тауарлы омарталар (фермалар); </w:t>
      </w:r>
    </w:p>
    <w:p w14:paraId="57B8F42D"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 xml:space="preserve">- отбасылық омарталар. </w:t>
      </w:r>
    </w:p>
    <w:p w14:paraId="6D7C4AF2" w14:textId="77777777"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lang w:val="kk-KZ"/>
        </w:rPr>
        <w:t xml:space="preserve">Бал-тауарлы омарталар (фермалар) - бұл ара шаруашылығы өнімдерін өндіретін мамандандырылған ауылшаруашылық кәсіпорындары: бал, балауыз, тозаң, прополис және аралар пакеттері. </w:t>
      </w:r>
    </w:p>
    <w:p w14:paraId="545415A2"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Мұндай омарталардағы (фермалардағы) технологияның негізгі ережелері: </w:t>
      </w:r>
    </w:p>
    <w:p w14:paraId="38CEBB19"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ара ұяларын қыс мезгілінде күтіп-ұстау - қыстақтарда, жазғы белсенді ара өсіру маусымында - бал жинау және энтомофильді дақылдар өсетін жерлерде 50 ара ұясынан тұратын топтар бір жерде топтар арасындағы қашықтық 0,5-тен 3 км-ге дейін; </w:t>
      </w:r>
    </w:p>
    <w:p w14:paraId="6DEC805A"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араларды бал жинау және тозаңдану орындарына маусым бойы 3 рет тасымалдау; </w:t>
      </w:r>
    </w:p>
    <w:p w14:paraId="2504E778"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белсенді маусым ішінде ұядан балды 3 рет сорып алу және алу; </w:t>
      </w:r>
    </w:p>
    <w:p w14:paraId="4830BA4A"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омарта - фермалардың өлшемдері: 150, 300, 600, 1200, 2400 және 4800 ара ұялары; </w:t>
      </w:r>
    </w:p>
    <w:p w14:paraId="10677E9B"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бір бал ара ұясына жыл сайынғы болжамды шығу: </w:t>
      </w:r>
    </w:p>
    <w:p w14:paraId="6D70ABFD"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а) 42 кг жалпы бал, оның ішінде 20 кг тауарлық бал; </w:t>
      </w:r>
    </w:p>
    <w:p w14:paraId="16830525"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б) 1 кг балауыз; </w:t>
      </w:r>
    </w:p>
    <w:p w14:paraId="3B691636"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в) 1 кг тозаң; </w:t>
      </w:r>
    </w:p>
    <w:p w14:paraId="4985F12E"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г) 50 г прополис; </w:t>
      </w:r>
    </w:p>
    <w:p w14:paraId="32824A34"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д) аралардың 0,5 пакеті; </w:t>
      </w:r>
    </w:p>
    <w:p w14:paraId="4B657439"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е) энтомофильді дақылдардың тозаңдануы; </w:t>
      </w:r>
    </w:p>
    <w:p w14:paraId="0E28858D"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қыстау кезеңінде аралар азықпен қамтамасыз етіледі: бір ара ұясына 22 кг табиғи бал және 60% сироп түріндегі 3 кг қант;</w:t>
      </w:r>
    </w:p>
    <w:p w14:paraId="439839B4"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бір омарташыға қызмет көрсету нормасы - 150 бал ара ұясы. </w:t>
      </w:r>
    </w:p>
    <w:p w14:paraId="41EA932B"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Бал, балауыз, тозаң, прополис, ара пакеттерін өндіру, омарталардағы еңбекті ұйымдастыру және өндірістік процестерді механикаландыру мәселелерін келесі принциптер бойынша шешу қажет: </w:t>
      </w:r>
    </w:p>
    <w:p w14:paraId="5F1CBE39"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звенолық қызмет көрсету жүйесін қолдана отырып, ара ұяларына топтық күтімді ұйымдастыру; </w:t>
      </w:r>
    </w:p>
    <w:p w14:paraId="6CBA763C"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қабаттарды аралар колонияларының көбеюіне жол бермеудің тиімді әдісі ретінде пайдалану, бал жинауға аралардың қосымша өсуін қабылдау және мықты колонияларды өсіру; </w:t>
      </w:r>
    </w:p>
    <w:p w14:paraId="4856BA5B"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 бал араларын іріктеу, басып шығару, олардан бал алу және оны буып-түю, аралар колонияларын тасымалдау, азықтандыру кезінде жем-шөпті таратуға </w:t>
      </w:r>
      <w:r w:rsidRPr="003A3443">
        <w:rPr>
          <w:rFonts w:ascii="Times New Roman" w:hAnsi="Times New Roman"/>
          <w:sz w:val="28"/>
          <w:szCs w:val="28"/>
        </w:rPr>
        <w:lastRenderedPageBreak/>
        <w:t xml:space="preserve">дайындау бойынша еңбекті көп қажет ететін процестерді барынша механикаландыру; </w:t>
      </w:r>
    </w:p>
    <w:p w14:paraId="423817E4"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ара ұяларын дамыту, әр түрлі уақытта гүлдейтін бал өсімдіктерінің массивтерінен бал жинауды тиімді пайдалану және олардың тозаңдануы үшін омарталарды бірнеше рет және уақытылы көшіру.</w:t>
      </w:r>
    </w:p>
    <w:p w14:paraId="7CF94FB4"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 xml:space="preserve">Әрбір омартада ара ұяларының қоры болуы керек (омартадағы олардың жалпы санының 10-15% -ы) және қалпына келтірілген ұялы рамалар болуы керек: шезлонгтар үшін - бір отбасына 24 ұялы рамалар, көп корпустылар үшін - 40, бір корпустылар үшін - 12 ұя және 24 дүкен рамалары, дүкені бар 16 рамалық ара ұялары үшін - әрқайсысы 16 ұя және 16 дүкен рамалары. Мыналарға рұқсат етіледі бұрын 2 жылдан артық пайдаланылмаған ұя ұяларын пайдалану. Жыл сайын ұя салатын жақтаулар аралардың балауыздануына байланысты (бір маусымда кемінде 30%) жаңартылып отырады. </w:t>
      </w:r>
    </w:p>
    <w:p w14:paraId="0373B058" w14:textId="77777777" w:rsidR="006517D2" w:rsidRPr="003A3443" w:rsidRDefault="006517D2" w:rsidP="006517D2">
      <w:pPr>
        <w:spacing w:after="0" w:line="240" w:lineRule="auto"/>
        <w:ind w:firstLine="709"/>
        <w:contextualSpacing/>
        <w:jc w:val="both"/>
        <w:rPr>
          <w:rFonts w:ascii="Times New Roman" w:hAnsi="Times New Roman"/>
          <w:sz w:val="28"/>
          <w:szCs w:val="28"/>
        </w:rPr>
      </w:pPr>
      <w:r w:rsidRPr="003A3443">
        <w:rPr>
          <w:rFonts w:ascii="Times New Roman" w:hAnsi="Times New Roman"/>
          <w:sz w:val="28"/>
          <w:szCs w:val="28"/>
        </w:rPr>
        <w:t>Аралар тек пайдалы және құнарлы азықпен қоректенеді. Қысқы азық-түлік қорында 6-8 кг-нан аспайтын сапалы жемшөп балын қантқа ауыстыру керек. Ұяларды жинамас бұрын балдың қорын балдың болуына тексереді. Ашық бал ұялардан толығымен алынып тасталады және 3 концентрациядағы қант шәрбатымен ауыстырылады:</w:t>
      </w:r>
      <w:r w:rsidRPr="003A3443">
        <w:rPr>
          <w:rFonts w:ascii="Times New Roman" w:hAnsi="Times New Roman"/>
          <w:sz w:val="28"/>
          <w:szCs w:val="28"/>
          <w:lang w:val="kk-KZ"/>
        </w:rPr>
        <w:t xml:space="preserve"> </w:t>
      </w:r>
      <w:r w:rsidRPr="003A3443">
        <w:rPr>
          <w:rFonts w:ascii="Times New Roman" w:hAnsi="Times New Roman"/>
          <w:sz w:val="28"/>
          <w:szCs w:val="28"/>
        </w:rPr>
        <w:t xml:space="preserve">Таулы аймақтарда бір отбасына кемінде 30-50 кг жемдік бал қоры, ал қалған (алқаптық) аудандарда кемінде 20-30 кг қалдырылады. </w:t>
      </w:r>
    </w:p>
    <w:p w14:paraId="0840CE81" w14:textId="1688EFA9" w:rsidR="006517D2" w:rsidRPr="003A3443" w:rsidRDefault="006517D2" w:rsidP="006517D2">
      <w:pPr>
        <w:spacing w:after="0" w:line="240" w:lineRule="auto"/>
        <w:ind w:firstLine="709"/>
        <w:contextualSpacing/>
        <w:jc w:val="both"/>
        <w:rPr>
          <w:rFonts w:ascii="Times New Roman" w:hAnsi="Times New Roman"/>
          <w:sz w:val="28"/>
          <w:szCs w:val="28"/>
          <w:lang w:val="kk-KZ"/>
        </w:rPr>
      </w:pPr>
      <w:r w:rsidRPr="003A3443">
        <w:rPr>
          <w:rFonts w:ascii="Times New Roman" w:hAnsi="Times New Roman"/>
          <w:sz w:val="28"/>
          <w:szCs w:val="28"/>
        </w:rPr>
        <w:t>Ұяларды қыстауға дайындау және араларды азықпен қамтамасыз ету республиканың солтүстік және оңтүстік белдеуінің аймақтарында тамыздың бірінші жартысында, ал оңтүстікте қыркүйекте жүзеге асырылады</w:t>
      </w:r>
      <w:r w:rsidR="007032D9" w:rsidRPr="003A3443">
        <w:rPr>
          <w:rFonts w:ascii="Times New Roman" w:hAnsi="Times New Roman"/>
          <w:sz w:val="28"/>
          <w:szCs w:val="28"/>
          <w:lang w:val="kk-KZ"/>
        </w:rPr>
        <w:t>.</w:t>
      </w:r>
    </w:p>
    <w:p w14:paraId="408BF054" w14:textId="77777777" w:rsidR="00A41CBD" w:rsidRPr="003A3443" w:rsidRDefault="00A41CBD" w:rsidP="006517D2">
      <w:pPr>
        <w:pStyle w:val="a7"/>
        <w:ind w:left="0" w:firstLine="708"/>
        <w:rPr>
          <w:b/>
          <w:bCs/>
        </w:rPr>
      </w:pPr>
    </w:p>
    <w:p w14:paraId="3ABC6E99" w14:textId="69122DFC" w:rsidR="006517D2" w:rsidRPr="003A3443" w:rsidRDefault="006517D2" w:rsidP="006517D2">
      <w:pPr>
        <w:pStyle w:val="a7"/>
        <w:ind w:left="0" w:firstLine="708"/>
        <w:rPr>
          <w:b/>
          <w:bCs/>
        </w:rPr>
      </w:pPr>
      <w:r w:rsidRPr="003A3443">
        <w:rPr>
          <w:b/>
          <w:bCs/>
        </w:rPr>
        <w:t>3.5 Бал араларының шаруашылыққа пайдалы белгілерінде бал өнімдері мен гүл тозаңдарын балдың құрамы арқылы анықтау</w:t>
      </w:r>
    </w:p>
    <w:p w14:paraId="69EBBF71" w14:textId="77777777" w:rsidR="006517D2" w:rsidRPr="003A3443" w:rsidRDefault="006517D2" w:rsidP="006517D2">
      <w:pPr>
        <w:suppressAutoHyphens/>
        <w:spacing w:after="0" w:line="240" w:lineRule="auto"/>
        <w:ind w:firstLine="709"/>
        <w:jc w:val="both"/>
        <w:rPr>
          <w:rFonts w:ascii="Times New Roman" w:hAnsi="Times New Roman"/>
          <w:sz w:val="28"/>
          <w:szCs w:val="28"/>
          <w:lang w:val="kk-KZ" w:eastAsia="zh-CN"/>
        </w:rPr>
      </w:pPr>
      <w:r w:rsidRPr="003A3443">
        <w:rPr>
          <w:rFonts w:ascii="Times New Roman" w:hAnsi="Times New Roman"/>
          <w:sz w:val="28"/>
          <w:szCs w:val="28"/>
          <w:lang w:val="kk-KZ" w:eastAsia="zh-CN"/>
        </w:rPr>
        <w:t>Қазақстанның оңтүстік-шығыстың табиғи-климаттық аймақтарында</w:t>
      </w:r>
      <w:r w:rsidRPr="003A3443">
        <w:rPr>
          <w:rFonts w:ascii="Times New Roman" w:hAnsi="Times New Roman"/>
          <w:spacing w:val="1"/>
          <w:sz w:val="28"/>
          <w:szCs w:val="28"/>
          <w:lang w:val="kk-KZ" w:eastAsia="zh-CN"/>
        </w:rPr>
        <w:t xml:space="preserve"> орналасқан б</w:t>
      </w:r>
      <w:r w:rsidRPr="003A3443">
        <w:rPr>
          <w:rFonts w:ascii="Times New Roman" w:hAnsi="Times New Roman"/>
          <w:sz w:val="28"/>
          <w:szCs w:val="28"/>
          <w:lang w:val="kk-KZ" w:eastAsia="zh-CN"/>
        </w:rPr>
        <w:t>ал аралары мен ауылшаруашылық дақылдарының тозаңдануы кезінде флораға мамандануы бойынша аралардың қалыптасқан топтарына баға берілді.</w:t>
      </w:r>
      <w:r w:rsidRPr="003A3443">
        <w:rPr>
          <w:rFonts w:ascii="Times New Roman" w:hAnsi="Times New Roman"/>
          <w:spacing w:val="1"/>
          <w:sz w:val="28"/>
          <w:szCs w:val="28"/>
          <w:lang w:val="kk-KZ" w:eastAsia="zh-CN"/>
        </w:rPr>
        <w:t xml:space="preserve"> </w:t>
      </w:r>
    </w:p>
    <w:p w14:paraId="141C466B" w14:textId="1CED657B" w:rsidR="006517D2" w:rsidRPr="003A3443" w:rsidRDefault="006517D2" w:rsidP="00CD073A">
      <w:pPr>
        <w:pStyle w:val="a7"/>
        <w:ind w:left="0" w:right="256" w:firstLine="679"/>
      </w:pPr>
      <w:r w:rsidRPr="003A3443">
        <w:t>Балдың мелиссопалинологиялық талдауы үшін төменде келтірілген</w:t>
      </w:r>
      <w:r w:rsidR="007032D9" w:rsidRPr="003A3443">
        <w:t xml:space="preserve"> (кесте 11)</w:t>
      </w:r>
      <w:r w:rsidRPr="003A3443">
        <w:t xml:space="preserve"> бал үлгілері жіберілді: балдың палинологиялық талдауының нәтижелері</w:t>
      </w:r>
      <w:r w:rsidR="007032D9" w:rsidRPr="003A3443">
        <w:t xml:space="preserve"> </w:t>
      </w:r>
    </w:p>
    <w:p w14:paraId="1BC62DB9" w14:textId="5F33A429" w:rsidR="006517D2" w:rsidRPr="003A3443" w:rsidRDefault="006517D2" w:rsidP="00CD073A">
      <w:pPr>
        <w:pStyle w:val="af6"/>
        <w:widowControl w:val="0"/>
        <w:numPr>
          <w:ilvl w:val="0"/>
          <w:numId w:val="5"/>
        </w:numPr>
        <w:tabs>
          <w:tab w:val="left" w:pos="923"/>
        </w:tabs>
        <w:autoSpaceDE w:val="0"/>
        <w:autoSpaceDN w:val="0"/>
        <w:spacing w:after="0" w:line="240" w:lineRule="auto"/>
        <w:ind w:left="142" w:firstLine="567"/>
        <w:contextualSpacing w:val="0"/>
        <w:jc w:val="both"/>
        <w:rPr>
          <w:rFonts w:ascii="Times New Roman" w:hAnsi="Times New Roman"/>
          <w:sz w:val="28"/>
          <w:szCs w:val="28"/>
        </w:rPr>
      </w:pPr>
      <w:r w:rsidRPr="003A3443">
        <w:rPr>
          <w:rFonts w:ascii="Times New Roman" w:hAnsi="Times New Roman"/>
          <w:sz w:val="28"/>
          <w:szCs w:val="28"/>
        </w:rPr>
        <w:t>«Маруп»</w:t>
      </w:r>
      <w:r w:rsidRPr="003A3443">
        <w:rPr>
          <w:rFonts w:ascii="Times New Roman" w:hAnsi="Times New Roman"/>
          <w:spacing w:val="-10"/>
          <w:sz w:val="28"/>
          <w:szCs w:val="28"/>
        </w:rPr>
        <w:t xml:space="preserve"> </w:t>
      </w:r>
      <w:r w:rsidR="00264156" w:rsidRPr="003A3443">
        <w:rPr>
          <w:rFonts w:ascii="Times New Roman" w:hAnsi="Times New Roman"/>
          <w:sz w:val="28"/>
          <w:szCs w:val="28"/>
          <w:lang w:val="kk-KZ"/>
        </w:rPr>
        <w:t>ШҚ</w:t>
      </w:r>
      <w:r w:rsidRPr="003A3443">
        <w:rPr>
          <w:rFonts w:ascii="Times New Roman" w:hAnsi="Times New Roman"/>
          <w:sz w:val="28"/>
          <w:szCs w:val="28"/>
        </w:rPr>
        <w:t>,</w:t>
      </w:r>
      <w:r w:rsidRPr="003A3443">
        <w:rPr>
          <w:rFonts w:ascii="Times New Roman" w:hAnsi="Times New Roman"/>
          <w:spacing w:val="-1"/>
          <w:sz w:val="28"/>
          <w:szCs w:val="28"/>
        </w:rPr>
        <w:t xml:space="preserve"> </w:t>
      </w:r>
      <w:r w:rsidRPr="003A3443">
        <w:rPr>
          <w:rFonts w:ascii="Times New Roman" w:hAnsi="Times New Roman"/>
          <w:sz w:val="28"/>
          <w:szCs w:val="28"/>
        </w:rPr>
        <w:t>Алматы</w:t>
      </w:r>
      <w:r w:rsidRPr="003A3443">
        <w:rPr>
          <w:rFonts w:ascii="Times New Roman" w:hAnsi="Times New Roman"/>
          <w:spacing w:val="-1"/>
          <w:sz w:val="28"/>
          <w:szCs w:val="28"/>
        </w:rPr>
        <w:t xml:space="preserve"> </w:t>
      </w:r>
      <w:r w:rsidRPr="003A3443">
        <w:rPr>
          <w:rFonts w:ascii="Times New Roman" w:hAnsi="Times New Roman"/>
          <w:spacing w:val="-2"/>
          <w:sz w:val="28"/>
          <w:szCs w:val="28"/>
        </w:rPr>
        <w:t>облысы</w:t>
      </w:r>
    </w:p>
    <w:p w14:paraId="1CD4C430" w14:textId="77777777" w:rsidR="006517D2" w:rsidRPr="003A3443" w:rsidRDefault="006517D2" w:rsidP="00CD073A">
      <w:pPr>
        <w:pStyle w:val="af6"/>
        <w:widowControl w:val="0"/>
        <w:numPr>
          <w:ilvl w:val="0"/>
          <w:numId w:val="5"/>
        </w:numPr>
        <w:tabs>
          <w:tab w:val="left" w:pos="993"/>
        </w:tabs>
        <w:autoSpaceDE w:val="0"/>
        <w:autoSpaceDN w:val="0"/>
        <w:spacing w:after="0" w:line="240" w:lineRule="auto"/>
        <w:ind w:left="0" w:firstLine="709"/>
        <w:contextualSpacing w:val="0"/>
        <w:jc w:val="both"/>
        <w:rPr>
          <w:rFonts w:ascii="Times New Roman" w:hAnsi="Times New Roman"/>
          <w:sz w:val="28"/>
          <w:szCs w:val="28"/>
        </w:rPr>
      </w:pPr>
      <w:r w:rsidRPr="003A3443">
        <w:rPr>
          <w:rFonts w:ascii="Times New Roman" w:hAnsi="Times New Roman"/>
          <w:sz w:val="28"/>
          <w:szCs w:val="28"/>
        </w:rPr>
        <w:t>«Тлеухан»</w:t>
      </w:r>
      <w:r w:rsidRPr="003A3443">
        <w:rPr>
          <w:rFonts w:ascii="Times New Roman" w:hAnsi="Times New Roman"/>
          <w:spacing w:val="-11"/>
          <w:sz w:val="28"/>
          <w:szCs w:val="28"/>
        </w:rPr>
        <w:t xml:space="preserve"> </w:t>
      </w:r>
      <w:r w:rsidRPr="003A3443">
        <w:rPr>
          <w:rFonts w:ascii="Times New Roman" w:hAnsi="Times New Roman"/>
          <w:sz w:val="28"/>
          <w:szCs w:val="28"/>
        </w:rPr>
        <w:t>ЖК,</w:t>
      </w:r>
      <w:r w:rsidRPr="003A3443">
        <w:rPr>
          <w:rFonts w:ascii="Times New Roman" w:hAnsi="Times New Roman"/>
          <w:spacing w:val="-2"/>
          <w:sz w:val="28"/>
          <w:szCs w:val="28"/>
        </w:rPr>
        <w:t xml:space="preserve"> Жетісу</w:t>
      </w:r>
      <w:r w:rsidRPr="003A3443">
        <w:rPr>
          <w:rFonts w:ascii="Times New Roman" w:hAnsi="Times New Roman"/>
          <w:spacing w:val="-2"/>
          <w:sz w:val="28"/>
          <w:szCs w:val="28"/>
          <w:lang w:val="kk-KZ"/>
        </w:rPr>
        <w:t xml:space="preserve"> </w:t>
      </w:r>
      <w:r w:rsidRPr="003A3443">
        <w:rPr>
          <w:rFonts w:ascii="Times New Roman" w:hAnsi="Times New Roman"/>
          <w:spacing w:val="-2"/>
          <w:sz w:val="28"/>
          <w:szCs w:val="28"/>
        </w:rPr>
        <w:t>облысы</w:t>
      </w:r>
    </w:p>
    <w:p w14:paraId="29771ED6" w14:textId="77777777" w:rsidR="006517D2" w:rsidRPr="003A3443" w:rsidRDefault="006517D2" w:rsidP="00CD073A">
      <w:pPr>
        <w:pStyle w:val="af6"/>
        <w:widowControl w:val="0"/>
        <w:numPr>
          <w:ilvl w:val="0"/>
          <w:numId w:val="5"/>
        </w:numPr>
        <w:tabs>
          <w:tab w:val="left" w:pos="993"/>
        </w:tabs>
        <w:autoSpaceDE w:val="0"/>
        <w:autoSpaceDN w:val="0"/>
        <w:spacing w:after="0" w:line="240" w:lineRule="auto"/>
        <w:ind w:left="0" w:firstLine="709"/>
        <w:contextualSpacing w:val="0"/>
        <w:jc w:val="both"/>
        <w:rPr>
          <w:rFonts w:ascii="Times New Roman" w:hAnsi="Times New Roman"/>
          <w:sz w:val="28"/>
          <w:szCs w:val="28"/>
        </w:rPr>
      </w:pPr>
      <w:r w:rsidRPr="003A3443">
        <w:rPr>
          <w:rFonts w:ascii="Times New Roman" w:hAnsi="Times New Roman"/>
          <w:sz w:val="28"/>
          <w:szCs w:val="28"/>
        </w:rPr>
        <w:t>«Жамбо-тау</w:t>
      </w:r>
      <w:r w:rsidRPr="003A3443">
        <w:rPr>
          <w:rFonts w:ascii="Times New Roman" w:hAnsi="Times New Roman"/>
          <w:spacing w:val="-7"/>
          <w:sz w:val="28"/>
          <w:szCs w:val="28"/>
        </w:rPr>
        <w:t xml:space="preserve"> </w:t>
      </w:r>
      <w:r w:rsidRPr="003A3443">
        <w:rPr>
          <w:rFonts w:ascii="Times New Roman" w:hAnsi="Times New Roman"/>
          <w:sz w:val="28"/>
          <w:szCs w:val="28"/>
        </w:rPr>
        <w:t>балы»</w:t>
      </w:r>
      <w:r w:rsidRPr="003A3443">
        <w:rPr>
          <w:rFonts w:ascii="Times New Roman" w:hAnsi="Times New Roman"/>
          <w:spacing w:val="-7"/>
          <w:sz w:val="28"/>
          <w:szCs w:val="28"/>
        </w:rPr>
        <w:t xml:space="preserve"> </w:t>
      </w:r>
      <w:r w:rsidRPr="003A3443">
        <w:rPr>
          <w:rFonts w:ascii="Times New Roman" w:hAnsi="Times New Roman"/>
          <w:sz w:val="28"/>
          <w:szCs w:val="28"/>
        </w:rPr>
        <w:t>ЖК,</w:t>
      </w:r>
      <w:r w:rsidRPr="003A3443">
        <w:rPr>
          <w:rFonts w:ascii="Times New Roman" w:hAnsi="Times New Roman"/>
          <w:spacing w:val="-1"/>
          <w:sz w:val="28"/>
          <w:szCs w:val="28"/>
        </w:rPr>
        <w:t xml:space="preserve"> </w:t>
      </w:r>
      <w:r w:rsidRPr="003A3443">
        <w:rPr>
          <w:rFonts w:ascii="Times New Roman" w:hAnsi="Times New Roman"/>
          <w:sz w:val="28"/>
          <w:szCs w:val="28"/>
        </w:rPr>
        <w:t>Текелі</w:t>
      </w:r>
      <w:r w:rsidRPr="003A3443">
        <w:rPr>
          <w:rFonts w:ascii="Times New Roman" w:hAnsi="Times New Roman"/>
          <w:sz w:val="28"/>
          <w:szCs w:val="28"/>
          <w:lang w:val="kk-KZ"/>
        </w:rPr>
        <w:t xml:space="preserve"> </w:t>
      </w:r>
      <w:r w:rsidRPr="003A3443">
        <w:rPr>
          <w:rFonts w:ascii="Times New Roman" w:hAnsi="Times New Roman"/>
          <w:sz w:val="28"/>
          <w:szCs w:val="28"/>
        </w:rPr>
        <w:t>қаласы,</w:t>
      </w:r>
      <w:r w:rsidRPr="003A3443">
        <w:rPr>
          <w:rFonts w:ascii="Times New Roman" w:hAnsi="Times New Roman"/>
          <w:spacing w:val="-1"/>
          <w:sz w:val="28"/>
          <w:szCs w:val="28"/>
        </w:rPr>
        <w:t xml:space="preserve"> </w:t>
      </w:r>
      <w:r w:rsidRPr="003A3443">
        <w:rPr>
          <w:rFonts w:ascii="Times New Roman" w:hAnsi="Times New Roman"/>
          <w:spacing w:val="-2"/>
          <w:sz w:val="28"/>
          <w:szCs w:val="28"/>
        </w:rPr>
        <w:t>Жетісу</w:t>
      </w:r>
      <w:r w:rsidRPr="003A3443">
        <w:rPr>
          <w:rFonts w:ascii="Times New Roman" w:hAnsi="Times New Roman"/>
          <w:spacing w:val="-2"/>
          <w:sz w:val="28"/>
          <w:szCs w:val="28"/>
          <w:lang w:val="kk-KZ"/>
        </w:rPr>
        <w:t xml:space="preserve"> </w:t>
      </w:r>
      <w:r w:rsidRPr="003A3443">
        <w:rPr>
          <w:rFonts w:ascii="Times New Roman" w:hAnsi="Times New Roman"/>
          <w:spacing w:val="-2"/>
          <w:sz w:val="28"/>
          <w:szCs w:val="28"/>
        </w:rPr>
        <w:t>облысы</w:t>
      </w:r>
    </w:p>
    <w:p w14:paraId="59E6B076" w14:textId="77777777" w:rsidR="006517D2" w:rsidRPr="003A3443" w:rsidRDefault="006517D2" w:rsidP="00CD073A">
      <w:pPr>
        <w:pStyle w:val="af6"/>
        <w:widowControl w:val="0"/>
        <w:numPr>
          <w:ilvl w:val="0"/>
          <w:numId w:val="5"/>
        </w:numPr>
        <w:tabs>
          <w:tab w:val="left" w:pos="923"/>
        </w:tabs>
        <w:autoSpaceDE w:val="0"/>
        <w:autoSpaceDN w:val="0"/>
        <w:spacing w:after="0" w:line="240" w:lineRule="auto"/>
        <w:ind w:left="923" w:hanging="214"/>
        <w:contextualSpacing w:val="0"/>
        <w:jc w:val="both"/>
        <w:rPr>
          <w:rFonts w:ascii="Times New Roman" w:hAnsi="Times New Roman"/>
          <w:sz w:val="28"/>
          <w:szCs w:val="28"/>
        </w:rPr>
      </w:pPr>
      <w:r w:rsidRPr="003A3443">
        <w:rPr>
          <w:rFonts w:ascii="Times New Roman" w:hAnsi="Times New Roman"/>
          <w:sz w:val="28"/>
          <w:szCs w:val="28"/>
        </w:rPr>
        <w:t>«Beequeen»</w:t>
      </w:r>
      <w:r w:rsidRPr="003A3443">
        <w:rPr>
          <w:rFonts w:ascii="Times New Roman" w:hAnsi="Times New Roman"/>
          <w:spacing w:val="-9"/>
          <w:sz w:val="28"/>
          <w:szCs w:val="28"/>
        </w:rPr>
        <w:t xml:space="preserve"> </w:t>
      </w:r>
      <w:r w:rsidRPr="003A3443">
        <w:rPr>
          <w:rFonts w:ascii="Times New Roman" w:hAnsi="Times New Roman"/>
          <w:sz w:val="28"/>
          <w:szCs w:val="28"/>
        </w:rPr>
        <w:t>ЖК,</w:t>
      </w:r>
      <w:r w:rsidRPr="003A3443">
        <w:rPr>
          <w:rFonts w:ascii="Times New Roman" w:hAnsi="Times New Roman"/>
          <w:spacing w:val="-3"/>
          <w:sz w:val="28"/>
          <w:szCs w:val="28"/>
        </w:rPr>
        <w:t xml:space="preserve"> </w:t>
      </w:r>
      <w:r w:rsidRPr="003A3443">
        <w:rPr>
          <w:rFonts w:ascii="Times New Roman" w:hAnsi="Times New Roman"/>
          <w:sz w:val="28"/>
          <w:szCs w:val="28"/>
        </w:rPr>
        <w:t>Еңбекшіқазақ</w:t>
      </w:r>
      <w:r w:rsidRPr="003A3443">
        <w:rPr>
          <w:rFonts w:ascii="Times New Roman" w:hAnsi="Times New Roman"/>
          <w:spacing w:val="1"/>
          <w:sz w:val="28"/>
          <w:szCs w:val="28"/>
        </w:rPr>
        <w:t xml:space="preserve"> </w:t>
      </w:r>
      <w:r w:rsidRPr="003A3443">
        <w:rPr>
          <w:rFonts w:ascii="Times New Roman" w:hAnsi="Times New Roman"/>
          <w:sz w:val="28"/>
          <w:szCs w:val="28"/>
        </w:rPr>
        <w:t>ауданы,</w:t>
      </w:r>
      <w:r w:rsidRPr="003A3443">
        <w:rPr>
          <w:rFonts w:ascii="Times New Roman" w:hAnsi="Times New Roman"/>
          <w:spacing w:val="-3"/>
          <w:sz w:val="28"/>
          <w:szCs w:val="28"/>
        </w:rPr>
        <w:t xml:space="preserve"> </w:t>
      </w:r>
      <w:r w:rsidRPr="003A3443">
        <w:rPr>
          <w:rFonts w:ascii="Times New Roman" w:hAnsi="Times New Roman"/>
          <w:sz w:val="28"/>
          <w:szCs w:val="28"/>
        </w:rPr>
        <w:t>Алматы</w:t>
      </w:r>
      <w:r w:rsidRPr="003A3443">
        <w:rPr>
          <w:rFonts w:ascii="Times New Roman" w:hAnsi="Times New Roman"/>
          <w:spacing w:val="-3"/>
          <w:sz w:val="28"/>
          <w:szCs w:val="28"/>
        </w:rPr>
        <w:t xml:space="preserve"> </w:t>
      </w:r>
      <w:r w:rsidRPr="003A3443">
        <w:rPr>
          <w:rFonts w:ascii="Times New Roman" w:hAnsi="Times New Roman"/>
          <w:spacing w:val="-2"/>
          <w:sz w:val="28"/>
          <w:szCs w:val="28"/>
        </w:rPr>
        <w:t>облысы</w:t>
      </w:r>
    </w:p>
    <w:p w14:paraId="020C8BF8" w14:textId="378434DF" w:rsidR="006517D2" w:rsidRPr="003A3443" w:rsidRDefault="006517D2" w:rsidP="00CD073A">
      <w:pPr>
        <w:widowControl w:val="0"/>
        <w:tabs>
          <w:tab w:val="left" w:pos="709"/>
        </w:tabs>
        <w:autoSpaceDE w:val="0"/>
        <w:autoSpaceDN w:val="0"/>
        <w:spacing w:after="0" w:line="240" w:lineRule="auto"/>
        <w:ind w:firstLine="679"/>
        <w:jc w:val="both"/>
        <w:rPr>
          <w:rFonts w:ascii="Times New Roman" w:hAnsi="Times New Roman"/>
          <w:spacing w:val="2"/>
          <w:sz w:val="28"/>
          <w:szCs w:val="28"/>
          <w:lang w:val="kk-KZ"/>
        </w:rPr>
      </w:pPr>
      <w:r w:rsidRPr="003A3443">
        <w:rPr>
          <w:rFonts w:ascii="Times New Roman" w:hAnsi="Times New Roman"/>
          <w:sz w:val="28"/>
          <w:szCs w:val="28"/>
          <w:lang w:val="kk-KZ"/>
        </w:rPr>
        <w:tab/>
        <w:t xml:space="preserve">Алынған «Маруп» </w:t>
      </w:r>
      <w:r w:rsidR="00264156" w:rsidRPr="003A3443">
        <w:rPr>
          <w:rFonts w:ascii="Times New Roman" w:hAnsi="Times New Roman"/>
          <w:sz w:val="28"/>
          <w:szCs w:val="28"/>
          <w:lang w:val="kk-KZ"/>
        </w:rPr>
        <w:t>ШҚ</w:t>
      </w:r>
      <w:r w:rsidRPr="003A3443">
        <w:rPr>
          <w:rFonts w:ascii="Times New Roman" w:hAnsi="Times New Roman"/>
          <w:sz w:val="28"/>
          <w:szCs w:val="28"/>
          <w:lang w:val="kk-KZ"/>
        </w:rPr>
        <w:t xml:space="preserve"> үлгісінің палинологиялық талдауларына сәйкес бал өсімдіктерінің тозаңдары</w:t>
      </w:r>
      <w:r w:rsidRPr="003A3443">
        <w:rPr>
          <w:rFonts w:ascii="Times New Roman" w:hAnsi="Times New Roman"/>
          <w:spacing w:val="-8"/>
          <w:sz w:val="28"/>
          <w:szCs w:val="28"/>
          <w:lang w:val="kk-KZ"/>
        </w:rPr>
        <w:t xml:space="preserve"> </w:t>
      </w:r>
      <w:r w:rsidRPr="003A3443">
        <w:rPr>
          <w:rFonts w:ascii="Times New Roman" w:hAnsi="Times New Roman"/>
          <w:sz w:val="28"/>
          <w:szCs w:val="28"/>
          <w:lang w:val="kk-KZ"/>
        </w:rPr>
        <w:t>–</w:t>
      </w:r>
      <w:r w:rsidRPr="003A3443">
        <w:rPr>
          <w:rFonts w:ascii="Times New Roman" w:hAnsi="Times New Roman"/>
          <w:spacing w:val="-8"/>
          <w:sz w:val="28"/>
          <w:szCs w:val="28"/>
          <w:lang w:val="kk-KZ"/>
        </w:rPr>
        <w:t xml:space="preserve"> </w:t>
      </w:r>
      <w:r w:rsidRPr="003A3443">
        <w:rPr>
          <w:rFonts w:ascii="Times New Roman" w:hAnsi="Times New Roman"/>
          <w:sz w:val="28"/>
          <w:szCs w:val="28"/>
          <w:lang w:val="kk-KZ"/>
        </w:rPr>
        <w:t>эспарцет</w:t>
      </w:r>
      <w:r w:rsidRPr="003A3443">
        <w:rPr>
          <w:rFonts w:ascii="Times New Roman" w:hAnsi="Times New Roman"/>
          <w:spacing w:val="-8"/>
          <w:sz w:val="28"/>
          <w:szCs w:val="28"/>
          <w:lang w:val="kk-KZ"/>
        </w:rPr>
        <w:t xml:space="preserve"> </w:t>
      </w:r>
      <w:r w:rsidRPr="003A3443">
        <w:rPr>
          <w:rFonts w:ascii="Times New Roman" w:hAnsi="Times New Roman"/>
          <w:sz w:val="28"/>
          <w:szCs w:val="28"/>
          <w:lang w:val="kk-KZ"/>
        </w:rPr>
        <w:t>(Entobrychissp)</w:t>
      </w:r>
      <w:r w:rsidRPr="003A3443">
        <w:rPr>
          <w:rFonts w:ascii="Times New Roman" w:hAnsi="Times New Roman"/>
          <w:spacing w:val="-7"/>
          <w:sz w:val="28"/>
          <w:szCs w:val="28"/>
          <w:lang w:val="kk-KZ"/>
        </w:rPr>
        <w:t xml:space="preserve"> </w:t>
      </w:r>
      <w:r w:rsidRPr="003A3443">
        <w:rPr>
          <w:rFonts w:ascii="Times New Roman" w:hAnsi="Times New Roman"/>
          <w:sz w:val="28"/>
          <w:szCs w:val="28"/>
          <w:lang w:val="kk-KZ"/>
        </w:rPr>
        <w:t>-58,4%;</w:t>
      </w:r>
      <w:r w:rsidRPr="003A3443">
        <w:rPr>
          <w:rFonts w:ascii="Times New Roman" w:hAnsi="Times New Roman"/>
          <w:spacing w:val="-8"/>
          <w:sz w:val="28"/>
          <w:szCs w:val="28"/>
          <w:lang w:val="kk-KZ"/>
        </w:rPr>
        <w:t xml:space="preserve"> </w:t>
      </w:r>
      <w:r w:rsidRPr="003A3443">
        <w:rPr>
          <w:rFonts w:ascii="Times New Roman" w:hAnsi="Times New Roman"/>
          <w:sz w:val="28"/>
          <w:szCs w:val="28"/>
          <w:lang w:val="kk-KZ"/>
        </w:rPr>
        <w:t>кәдімгікөкгүл</w:t>
      </w:r>
      <w:r w:rsidRPr="003A3443">
        <w:rPr>
          <w:rFonts w:ascii="Times New Roman" w:hAnsi="Times New Roman"/>
          <w:spacing w:val="-8"/>
          <w:sz w:val="28"/>
          <w:szCs w:val="28"/>
          <w:lang w:val="kk-KZ"/>
        </w:rPr>
        <w:t xml:space="preserve"> </w:t>
      </w:r>
      <w:r w:rsidRPr="003A3443">
        <w:rPr>
          <w:rFonts w:ascii="Times New Roman" w:hAnsi="Times New Roman"/>
          <w:sz w:val="28"/>
          <w:szCs w:val="28"/>
          <w:lang w:val="kk-KZ"/>
        </w:rPr>
        <w:t>(Echiumvulgare)</w:t>
      </w:r>
      <w:r w:rsidRPr="003A3443">
        <w:rPr>
          <w:rFonts w:ascii="Times New Roman" w:hAnsi="Times New Roman"/>
          <w:spacing w:val="-5"/>
          <w:sz w:val="28"/>
          <w:szCs w:val="28"/>
          <w:lang w:val="kk-KZ"/>
        </w:rPr>
        <w:t xml:space="preserve"> </w:t>
      </w:r>
      <w:r w:rsidRPr="003A3443">
        <w:rPr>
          <w:rFonts w:ascii="Times New Roman" w:hAnsi="Times New Roman"/>
          <w:sz w:val="28"/>
          <w:szCs w:val="28"/>
          <w:lang w:val="kk-KZ"/>
        </w:rPr>
        <w:t>–</w:t>
      </w:r>
      <w:r w:rsidRPr="003A3443">
        <w:rPr>
          <w:rFonts w:ascii="Times New Roman" w:hAnsi="Times New Roman"/>
          <w:spacing w:val="-8"/>
          <w:sz w:val="28"/>
          <w:szCs w:val="28"/>
          <w:lang w:val="kk-KZ"/>
        </w:rPr>
        <w:t xml:space="preserve"> </w:t>
      </w:r>
      <w:r w:rsidRPr="003A3443">
        <w:rPr>
          <w:rFonts w:ascii="Times New Roman" w:hAnsi="Times New Roman"/>
          <w:sz w:val="28"/>
          <w:szCs w:val="28"/>
          <w:lang w:val="kk-KZ"/>
        </w:rPr>
        <w:t>24,3%</w:t>
      </w:r>
      <w:r w:rsidRPr="003A3443">
        <w:rPr>
          <w:rFonts w:ascii="Times New Roman" w:hAnsi="Times New Roman"/>
          <w:spacing w:val="-7"/>
          <w:sz w:val="28"/>
          <w:szCs w:val="28"/>
          <w:lang w:val="kk-KZ"/>
        </w:rPr>
        <w:t xml:space="preserve"> </w:t>
      </w:r>
      <w:r w:rsidRPr="003A3443">
        <w:rPr>
          <w:rFonts w:ascii="Times New Roman" w:hAnsi="Times New Roman"/>
          <w:sz w:val="28"/>
          <w:szCs w:val="28"/>
          <w:lang w:val="kk-KZ"/>
        </w:rPr>
        <w:t>табылды. Сондай</w:t>
      </w:r>
      <w:r w:rsidRPr="003A3443">
        <w:rPr>
          <w:rFonts w:ascii="Times New Roman" w:hAnsi="Times New Roman"/>
          <w:spacing w:val="1"/>
          <w:sz w:val="28"/>
          <w:szCs w:val="28"/>
          <w:lang w:val="kk-KZ"/>
        </w:rPr>
        <w:t xml:space="preserve"> </w:t>
      </w:r>
      <w:r w:rsidRPr="003A3443">
        <w:rPr>
          <w:rFonts w:ascii="Times New Roman" w:hAnsi="Times New Roman"/>
          <w:sz w:val="28"/>
          <w:szCs w:val="28"/>
          <w:lang w:val="kk-KZ"/>
        </w:rPr>
        <w:t>– ақ,</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шырынсыз</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өсімдіктерден</w:t>
      </w:r>
      <w:r w:rsidRPr="003A3443">
        <w:rPr>
          <w:rFonts w:ascii="Times New Roman" w:hAnsi="Times New Roman"/>
          <w:spacing w:val="1"/>
          <w:sz w:val="28"/>
          <w:szCs w:val="28"/>
          <w:lang w:val="kk-KZ"/>
        </w:rPr>
        <w:t xml:space="preserve"> </w:t>
      </w:r>
      <w:r w:rsidRPr="003A3443">
        <w:rPr>
          <w:rFonts w:ascii="Times New Roman" w:hAnsi="Times New Roman"/>
          <w:sz w:val="28"/>
          <w:szCs w:val="28"/>
          <w:lang w:val="kk-KZ"/>
        </w:rPr>
        <w:t>тозаңның</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үлесі</w:t>
      </w:r>
      <w:r w:rsidRPr="003A3443">
        <w:rPr>
          <w:rFonts w:ascii="Times New Roman" w:hAnsi="Times New Roman"/>
          <w:spacing w:val="5"/>
          <w:sz w:val="28"/>
          <w:szCs w:val="28"/>
          <w:lang w:val="kk-KZ"/>
        </w:rPr>
        <w:t xml:space="preserve"> </w:t>
      </w:r>
      <w:r w:rsidRPr="003A3443">
        <w:rPr>
          <w:rFonts w:ascii="Times New Roman" w:hAnsi="Times New Roman"/>
          <w:sz w:val="28"/>
          <w:szCs w:val="28"/>
          <w:lang w:val="kk-KZ"/>
        </w:rPr>
        <w:t>-</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түтін</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(Fumariasp)</w:t>
      </w:r>
      <w:r w:rsidRPr="003A3443">
        <w:rPr>
          <w:rFonts w:ascii="Times New Roman" w:hAnsi="Times New Roman"/>
          <w:spacing w:val="1"/>
          <w:sz w:val="28"/>
          <w:szCs w:val="28"/>
          <w:lang w:val="kk-KZ"/>
        </w:rPr>
        <w:t xml:space="preserve"> </w:t>
      </w:r>
      <w:r w:rsidRPr="003A3443">
        <w:rPr>
          <w:rFonts w:ascii="Times New Roman" w:hAnsi="Times New Roman"/>
          <w:sz w:val="28"/>
          <w:szCs w:val="28"/>
          <w:lang w:val="kk-KZ"/>
        </w:rPr>
        <w:t>-</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13,4%.</w:t>
      </w:r>
      <w:r w:rsidRPr="003A3443">
        <w:rPr>
          <w:rFonts w:ascii="Times New Roman" w:hAnsi="Times New Roman"/>
          <w:spacing w:val="2"/>
          <w:sz w:val="28"/>
          <w:szCs w:val="28"/>
          <w:lang w:val="kk-KZ"/>
        </w:rPr>
        <w:t xml:space="preserve"> </w:t>
      </w:r>
    </w:p>
    <w:p w14:paraId="36624831" w14:textId="5CF6D568" w:rsidR="006517D2" w:rsidRPr="003A3443" w:rsidRDefault="006517D2" w:rsidP="00CD073A">
      <w:pPr>
        <w:widowControl w:val="0"/>
        <w:tabs>
          <w:tab w:val="left" w:pos="923"/>
        </w:tabs>
        <w:autoSpaceDE w:val="0"/>
        <w:autoSpaceDN w:val="0"/>
        <w:spacing w:after="0" w:line="240" w:lineRule="auto"/>
        <w:ind w:firstLine="679"/>
        <w:jc w:val="both"/>
        <w:rPr>
          <w:rFonts w:ascii="Times New Roman" w:hAnsi="Times New Roman"/>
          <w:spacing w:val="-2"/>
          <w:sz w:val="28"/>
          <w:szCs w:val="28"/>
          <w:lang w:val="kk-KZ"/>
        </w:rPr>
      </w:pPr>
      <w:r w:rsidRPr="003A3443">
        <w:rPr>
          <w:rFonts w:ascii="Times New Roman" w:hAnsi="Times New Roman"/>
          <w:spacing w:val="-2"/>
          <w:sz w:val="28"/>
          <w:szCs w:val="28"/>
          <w:lang w:val="kk-KZ"/>
        </w:rPr>
        <w:t xml:space="preserve">Зерттелген </w:t>
      </w:r>
      <w:r w:rsidRPr="003A3443">
        <w:rPr>
          <w:rFonts w:ascii="Times New Roman" w:hAnsi="Times New Roman"/>
          <w:sz w:val="28"/>
          <w:szCs w:val="28"/>
          <w:lang w:val="kk-KZ"/>
        </w:rPr>
        <w:t xml:space="preserve">«Маруп» </w:t>
      </w:r>
      <w:r w:rsidR="00264156" w:rsidRPr="003A3443">
        <w:rPr>
          <w:rFonts w:ascii="Times New Roman" w:hAnsi="Times New Roman"/>
          <w:sz w:val="28"/>
          <w:szCs w:val="28"/>
          <w:lang w:val="kk-KZ"/>
        </w:rPr>
        <w:t>ШҚ</w:t>
      </w:r>
      <w:r w:rsidRPr="003A3443">
        <w:rPr>
          <w:rFonts w:ascii="Times New Roman" w:hAnsi="Times New Roman"/>
          <w:spacing w:val="-5"/>
          <w:sz w:val="28"/>
          <w:szCs w:val="28"/>
          <w:lang w:val="kk-KZ"/>
        </w:rPr>
        <w:t xml:space="preserve"> </w:t>
      </w:r>
      <w:r w:rsidRPr="003A3443">
        <w:rPr>
          <w:rFonts w:ascii="Times New Roman" w:hAnsi="Times New Roman"/>
          <w:sz w:val="28"/>
          <w:szCs w:val="28"/>
          <w:lang w:val="kk-KZ"/>
        </w:rPr>
        <w:t>үлгісінің ботаникалық</w:t>
      </w:r>
      <w:r w:rsidRPr="003A3443">
        <w:rPr>
          <w:rFonts w:ascii="Times New Roman" w:hAnsi="Times New Roman"/>
          <w:spacing w:val="-1"/>
          <w:sz w:val="28"/>
          <w:szCs w:val="28"/>
          <w:lang w:val="kk-KZ"/>
        </w:rPr>
        <w:t xml:space="preserve"> </w:t>
      </w:r>
      <w:r w:rsidRPr="003A3443">
        <w:rPr>
          <w:rFonts w:ascii="Times New Roman" w:hAnsi="Times New Roman"/>
          <w:sz w:val="28"/>
          <w:szCs w:val="28"/>
          <w:lang w:val="kk-KZ"/>
        </w:rPr>
        <w:t>шығу</w:t>
      </w:r>
      <w:r w:rsidRPr="003A3443">
        <w:rPr>
          <w:rFonts w:ascii="Times New Roman" w:hAnsi="Times New Roman"/>
          <w:spacing w:val="-10"/>
          <w:sz w:val="28"/>
          <w:szCs w:val="28"/>
          <w:lang w:val="kk-KZ"/>
        </w:rPr>
        <w:t xml:space="preserve"> </w:t>
      </w:r>
      <w:r w:rsidRPr="003A3443">
        <w:rPr>
          <w:rFonts w:ascii="Times New Roman" w:hAnsi="Times New Roman"/>
          <w:sz w:val="28"/>
          <w:szCs w:val="28"/>
          <w:lang w:val="kk-KZ"/>
        </w:rPr>
        <w:t>тегі</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бойынша</w:t>
      </w:r>
      <w:r w:rsidRPr="003A3443">
        <w:rPr>
          <w:rFonts w:ascii="Times New Roman" w:hAnsi="Times New Roman"/>
          <w:spacing w:val="-4"/>
          <w:sz w:val="28"/>
          <w:szCs w:val="28"/>
          <w:lang w:val="kk-KZ"/>
        </w:rPr>
        <w:t xml:space="preserve"> </w:t>
      </w:r>
      <w:r w:rsidRPr="003A3443">
        <w:rPr>
          <w:rFonts w:ascii="Times New Roman" w:hAnsi="Times New Roman"/>
          <w:sz w:val="28"/>
          <w:szCs w:val="28"/>
          <w:lang w:val="kk-KZ"/>
        </w:rPr>
        <w:t>эспарцет</w:t>
      </w:r>
      <w:r w:rsidRPr="003A3443">
        <w:rPr>
          <w:rFonts w:ascii="Times New Roman" w:hAnsi="Times New Roman"/>
          <w:spacing w:val="-3"/>
          <w:sz w:val="28"/>
          <w:szCs w:val="28"/>
          <w:lang w:val="kk-KZ"/>
        </w:rPr>
        <w:t xml:space="preserve"> </w:t>
      </w:r>
      <w:r w:rsidRPr="003A3443">
        <w:rPr>
          <w:rFonts w:ascii="Times New Roman" w:hAnsi="Times New Roman"/>
          <w:sz w:val="28"/>
          <w:szCs w:val="28"/>
          <w:lang w:val="kk-KZ"/>
        </w:rPr>
        <w:t>балы</w:t>
      </w:r>
      <w:r w:rsidRPr="003A3443">
        <w:rPr>
          <w:rFonts w:ascii="Times New Roman" w:hAnsi="Times New Roman"/>
          <w:spacing w:val="-2"/>
          <w:sz w:val="28"/>
          <w:szCs w:val="28"/>
          <w:lang w:val="kk-KZ"/>
        </w:rPr>
        <w:t xml:space="preserve"> </w:t>
      </w:r>
      <w:r w:rsidRPr="003A3443">
        <w:rPr>
          <w:rFonts w:ascii="Times New Roman" w:hAnsi="Times New Roman"/>
          <w:sz w:val="28"/>
          <w:szCs w:val="28"/>
          <w:lang w:val="kk-KZ"/>
        </w:rPr>
        <w:t xml:space="preserve">болып </w:t>
      </w:r>
      <w:r w:rsidRPr="003A3443">
        <w:rPr>
          <w:rFonts w:ascii="Times New Roman" w:hAnsi="Times New Roman"/>
          <w:spacing w:val="-2"/>
          <w:sz w:val="28"/>
          <w:szCs w:val="28"/>
          <w:lang w:val="kk-KZ"/>
        </w:rPr>
        <w:t>табылады.</w:t>
      </w:r>
    </w:p>
    <w:p w14:paraId="737841E3" w14:textId="77777777" w:rsidR="006517D2" w:rsidRPr="003A3443" w:rsidRDefault="006517D2" w:rsidP="00CD073A">
      <w:pPr>
        <w:pStyle w:val="a7"/>
        <w:ind w:left="0" w:firstLine="679"/>
      </w:pPr>
      <w:r w:rsidRPr="003A3443">
        <w:t xml:space="preserve">ЖК «Жамбо Тау балдары» балының үлгісі бойынша басым түрлері </w:t>
      </w:r>
      <w:r w:rsidRPr="003A3443">
        <w:lastRenderedPageBreak/>
        <w:t xml:space="preserve">табылды бал өсімдіктерінің тозаңы – Пенни (Hedysarumsp) – 16,9%; Сәлбен (Salviasp) – 11,6%; кәдімгі көкгүл (Echiumvulgare) – 10,5%. </w:t>
      </w:r>
    </w:p>
    <w:p w14:paraId="67849A3F" w14:textId="29EE3A59" w:rsidR="006517D2" w:rsidRPr="003A3443" w:rsidRDefault="006517D2" w:rsidP="006517D2">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Сондай – ақ, шырынсыз өсімдіктерден алынған тозаңның үлесі – жусан (Artemisiasp) – 14,1%; жапырақты шабындық (Filipendulaulmaria) - 8,9%. Зерттелген үлгінің ботаникалық шығу тегі бойынша </w:t>
      </w:r>
      <w:r w:rsidR="00DF4975" w:rsidRPr="003A3443">
        <w:rPr>
          <w:rFonts w:ascii="Times New Roman" w:hAnsi="Times New Roman"/>
          <w:sz w:val="28"/>
          <w:szCs w:val="28"/>
          <w:lang w:val="kk-KZ"/>
        </w:rPr>
        <w:t xml:space="preserve">ЖК </w:t>
      </w:r>
      <w:r w:rsidRPr="003A3443">
        <w:rPr>
          <w:rFonts w:ascii="Times New Roman" w:hAnsi="Times New Roman"/>
          <w:sz w:val="28"/>
          <w:szCs w:val="28"/>
          <w:lang w:val="kk-KZ"/>
        </w:rPr>
        <w:t>«Жамбо тау Балы» полифлорлы бал болып табылады.</w:t>
      </w:r>
    </w:p>
    <w:p w14:paraId="651E5B98" w14:textId="77777777" w:rsidR="006517D2" w:rsidRPr="003A3443" w:rsidRDefault="006517D2" w:rsidP="006517D2">
      <w:pPr>
        <w:spacing w:after="0" w:line="240" w:lineRule="auto"/>
        <w:ind w:firstLine="708"/>
        <w:jc w:val="both"/>
        <w:rPr>
          <w:rFonts w:ascii="Times New Roman" w:hAnsi="Times New Roman"/>
          <w:sz w:val="28"/>
          <w:szCs w:val="28"/>
          <w:lang w:val="kk-KZ"/>
        </w:rPr>
      </w:pPr>
    </w:p>
    <w:p w14:paraId="58ACC7F5" w14:textId="2C1BCDEA" w:rsidR="006517D2" w:rsidRPr="003A3443" w:rsidRDefault="006517D2" w:rsidP="00DF4975">
      <w:pPr>
        <w:spacing w:after="0" w:line="240" w:lineRule="auto"/>
        <w:jc w:val="both"/>
        <w:rPr>
          <w:rFonts w:ascii="Times New Roman" w:hAnsi="Times New Roman"/>
          <w:spacing w:val="-2"/>
          <w:sz w:val="28"/>
          <w:szCs w:val="28"/>
          <w:lang w:val="kk-KZ"/>
        </w:rPr>
      </w:pPr>
      <w:r w:rsidRPr="003A3443">
        <w:rPr>
          <w:rFonts w:ascii="Times New Roman" w:hAnsi="Times New Roman"/>
          <w:sz w:val="28"/>
          <w:szCs w:val="28"/>
          <w:lang w:val="kk-KZ"/>
        </w:rPr>
        <w:t xml:space="preserve">Кесте 11 </w:t>
      </w:r>
      <w:r w:rsidR="0008567B" w:rsidRPr="003A3443">
        <w:rPr>
          <w:rFonts w:ascii="Times New Roman" w:hAnsi="Times New Roman"/>
          <w:sz w:val="28"/>
          <w:lang w:val="kk-KZ"/>
        </w:rPr>
        <w:t xml:space="preserve">– </w:t>
      </w:r>
      <w:r w:rsidRPr="003A3443">
        <w:rPr>
          <w:rFonts w:ascii="Times New Roman" w:hAnsi="Times New Roman"/>
          <w:sz w:val="28"/>
          <w:szCs w:val="28"/>
          <w:lang w:val="kk-KZ"/>
        </w:rPr>
        <w:t>Бал құрамында кездесетін тозаң түрлерінің</w:t>
      </w:r>
      <w:r w:rsidRPr="003A3443">
        <w:rPr>
          <w:rFonts w:ascii="Times New Roman" w:hAnsi="Times New Roman"/>
          <w:spacing w:val="-1"/>
          <w:sz w:val="28"/>
          <w:szCs w:val="28"/>
          <w:lang w:val="kk-KZ"/>
        </w:rPr>
        <w:t xml:space="preserve"> </w:t>
      </w:r>
      <w:r w:rsidRPr="003A3443">
        <w:rPr>
          <w:rFonts w:ascii="Times New Roman" w:hAnsi="Times New Roman"/>
          <w:sz w:val="28"/>
          <w:szCs w:val="28"/>
          <w:lang w:val="kk-KZ"/>
        </w:rPr>
        <w:t>талдау</w:t>
      </w:r>
      <w:r w:rsidRPr="003A3443">
        <w:rPr>
          <w:rFonts w:ascii="Times New Roman" w:hAnsi="Times New Roman"/>
          <w:spacing w:val="-3"/>
          <w:sz w:val="28"/>
          <w:szCs w:val="28"/>
          <w:lang w:val="kk-KZ"/>
        </w:rPr>
        <w:t xml:space="preserve"> </w:t>
      </w:r>
      <w:r w:rsidRPr="003A3443">
        <w:rPr>
          <w:rFonts w:ascii="Times New Roman" w:hAnsi="Times New Roman"/>
          <w:spacing w:val="-2"/>
          <w:sz w:val="28"/>
          <w:szCs w:val="28"/>
          <w:lang w:val="kk-KZ"/>
        </w:rPr>
        <w:t>нәтижелері</w:t>
      </w:r>
    </w:p>
    <w:p w14:paraId="777FF7DD" w14:textId="77777777" w:rsidR="006517D2" w:rsidRPr="003A3443" w:rsidRDefault="006517D2" w:rsidP="006517D2">
      <w:pPr>
        <w:spacing w:after="0" w:line="240" w:lineRule="auto"/>
        <w:ind w:firstLine="708"/>
        <w:jc w:val="both"/>
        <w:rPr>
          <w:rFonts w:ascii="Times New Roman" w:hAnsi="Times New Roman"/>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85"/>
        <w:gridCol w:w="6254"/>
      </w:tblGrid>
      <w:tr w:rsidR="00D8223E" w:rsidRPr="0026421A" w14:paraId="33F272A8" w14:textId="77777777" w:rsidTr="00CD073A">
        <w:trPr>
          <w:trHeight w:val="230"/>
        </w:trPr>
        <w:tc>
          <w:tcPr>
            <w:tcW w:w="3385" w:type="dxa"/>
          </w:tcPr>
          <w:p w14:paraId="0354CEC7" w14:textId="77777777" w:rsidR="006517D2" w:rsidRPr="003A3443" w:rsidRDefault="006517D2" w:rsidP="006E6073">
            <w:pPr>
              <w:pStyle w:val="TableParagraph"/>
              <w:spacing w:line="240" w:lineRule="auto"/>
              <w:rPr>
                <w:sz w:val="28"/>
                <w:szCs w:val="28"/>
              </w:rPr>
            </w:pPr>
            <w:r w:rsidRPr="003A3443">
              <w:rPr>
                <w:spacing w:val="-2"/>
                <w:sz w:val="28"/>
                <w:szCs w:val="28"/>
              </w:rPr>
              <w:t>Шаруашылық атауы</w:t>
            </w:r>
          </w:p>
        </w:tc>
        <w:tc>
          <w:tcPr>
            <w:tcW w:w="6254" w:type="dxa"/>
          </w:tcPr>
          <w:p w14:paraId="678D5493" w14:textId="77777777" w:rsidR="006517D2" w:rsidRPr="003A3443" w:rsidRDefault="006517D2" w:rsidP="006E6073">
            <w:pPr>
              <w:pStyle w:val="TableParagraph"/>
              <w:spacing w:line="240" w:lineRule="auto"/>
              <w:rPr>
                <w:sz w:val="28"/>
                <w:szCs w:val="28"/>
              </w:rPr>
            </w:pPr>
            <w:r w:rsidRPr="003A3443">
              <w:rPr>
                <w:sz w:val="28"/>
                <w:szCs w:val="28"/>
              </w:rPr>
              <w:t>Ең</w:t>
            </w:r>
            <w:r w:rsidRPr="003A3443">
              <w:rPr>
                <w:spacing w:val="-5"/>
                <w:sz w:val="28"/>
                <w:szCs w:val="28"/>
              </w:rPr>
              <w:t xml:space="preserve"> </w:t>
            </w:r>
            <w:r w:rsidRPr="003A3443">
              <w:rPr>
                <w:sz w:val="28"/>
                <w:szCs w:val="28"/>
              </w:rPr>
              <w:t>өнімді</w:t>
            </w:r>
            <w:r w:rsidRPr="003A3443">
              <w:rPr>
                <w:spacing w:val="-5"/>
                <w:sz w:val="28"/>
                <w:szCs w:val="28"/>
              </w:rPr>
              <w:t xml:space="preserve"> </w:t>
            </w:r>
            <w:r w:rsidRPr="003A3443">
              <w:rPr>
                <w:sz w:val="28"/>
                <w:szCs w:val="28"/>
              </w:rPr>
              <w:t>бал</w:t>
            </w:r>
            <w:r w:rsidRPr="003A3443">
              <w:rPr>
                <w:spacing w:val="-5"/>
                <w:sz w:val="28"/>
                <w:szCs w:val="28"/>
              </w:rPr>
              <w:t xml:space="preserve"> </w:t>
            </w:r>
            <w:r w:rsidRPr="003A3443">
              <w:rPr>
                <w:sz w:val="28"/>
                <w:szCs w:val="28"/>
              </w:rPr>
              <w:t>құрамды</w:t>
            </w:r>
            <w:r w:rsidRPr="003A3443">
              <w:rPr>
                <w:spacing w:val="-5"/>
                <w:sz w:val="28"/>
                <w:szCs w:val="28"/>
              </w:rPr>
              <w:t xml:space="preserve"> </w:t>
            </w:r>
            <w:r w:rsidRPr="003A3443">
              <w:rPr>
                <w:spacing w:val="-2"/>
                <w:sz w:val="28"/>
                <w:szCs w:val="28"/>
              </w:rPr>
              <w:t>шөптер</w:t>
            </w:r>
          </w:p>
        </w:tc>
      </w:tr>
      <w:tr w:rsidR="00D8223E" w:rsidRPr="003A3443" w14:paraId="1FE8B69E" w14:textId="77777777" w:rsidTr="00CD073A">
        <w:trPr>
          <w:trHeight w:val="230"/>
        </w:trPr>
        <w:tc>
          <w:tcPr>
            <w:tcW w:w="3385" w:type="dxa"/>
            <w:vMerge w:val="restart"/>
          </w:tcPr>
          <w:p w14:paraId="77256D0C" w14:textId="77777777" w:rsidR="006517D2" w:rsidRPr="003A3443" w:rsidRDefault="006517D2" w:rsidP="006E6073">
            <w:pPr>
              <w:pStyle w:val="TableParagraph"/>
              <w:spacing w:line="240" w:lineRule="auto"/>
              <w:jc w:val="both"/>
              <w:rPr>
                <w:sz w:val="28"/>
                <w:szCs w:val="28"/>
              </w:rPr>
            </w:pPr>
            <w:r w:rsidRPr="003A3443">
              <w:rPr>
                <w:sz w:val="28"/>
                <w:szCs w:val="28"/>
              </w:rPr>
              <w:t>"Тлеухан"</w:t>
            </w:r>
            <w:r w:rsidRPr="003A3443">
              <w:rPr>
                <w:spacing w:val="-13"/>
                <w:sz w:val="28"/>
                <w:szCs w:val="28"/>
              </w:rPr>
              <w:t xml:space="preserve"> </w:t>
            </w:r>
            <w:r w:rsidRPr="003A3443">
              <w:rPr>
                <w:sz w:val="28"/>
                <w:szCs w:val="28"/>
              </w:rPr>
              <w:t xml:space="preserve">ЖК </w:t>
            </w:r>
            <w:r w:rsidRPr="003A3443">
              <w:rPr>
                <w:spacing w:val="-2"/>
                <w:sz w:val="28"/>
                <w:szCs w:val="28"/>
              </w:rPr>
              <w:t>(тау аймағы) Жетісу облысы</w:t>
            </w:r>
          </w:p>
        </w:tc>
        <w:tc>
          <w:tcPr>
            <w:tcW w:w="6254" w:type="dxa"/>
          </w:tcPr>
          <w:p w14:paraId="71D55347"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Ормананжеликасы</w:t>
            </w:r>
            <w:r w:rsidRPr="003A3443">
              <w:rPr>
                <w:spacing w:val="10"/>
                <w:sz w:val="28"/>
                <w:szCs w:val="28"/>
              </w:rPr>
              <w:t xml:space="preserve"> </w:t>
            </w:r>
            <w:r w:rsidRPr="003A3443">
              <w:rPr>
                <w:spacing w:val="-2"/>
                <w:sz w:val="28"/>
                <w:szCs w:val="28"/>
              </w:rPr>
              <w:t>(</w:t>
            </w:r>
            <w:r w:rsidRPr="003A3443">
              <w:rPr>
                <w:i/>
                <w:spacing w:val="-2"/>
                <w:sz w:val="28"/>
                <w:szCs w:val="28"/>
              </w:rPr>
              <w:t>Angelicasylvestris</w:t>
            </w:r>
            <w:r w:rsidRPr="003A3443">
              <w:rPr>
                <w:spacing w:val="-2"/>
                <w:sz w:val="28"/>
                <w:szCs w:val="28"/>
              </w:rPr>
              <w:t>)</w:t>
            </w:r>
          </w:p>
        </w:tc>
      </w:tr>
      <w:tr w:rsidR="00D8223E" w:rsidRPr="003A3443" w14:paraId="05AE9D53" w14:textId="77777777" w:rsidTr="00CD073A">
        <w:trPr>
          <w:trHeight w:val="230"/>
        </w:trPr>
        <w:tc>
          <w:tcPr>
            <w:tcW w:w="3385" w:type="dxa"/>
            <w:vMerge/>
            <w:tcBorders>
              <w:top w:val="nil"/>
            </w:tcBorders>
          </w:tcPr>
          <w:p w14:paraId="3DB28D90"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05ED8FB4"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Бұршақдақылдары(Fabaceae)</w:t>
            </w:r>
          </w:p>
        </w:tc>
      </w:tr>
      <w:tr w:rsidR="00D8223E" w:rsidRPr="003A3443" w14:paraId="1B53240B" w14:textId="77777777" w:rsidTr="00CD073A">
        <w:trPr>
          <w:trHeight w:val="230"/>
        </w:trPr>
        <w:tc>
          <w:tcPr>
            <w:tcW w:w="3385" w:type="dxa"/>
            <w:vMerge/>
            <w:tcBorders>
              <w:top w:val="nil"/>
            </w:tcBorders>
          </w:tcPr>
          <w:p w14:paraId="16D61DB8"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2F3EE7E6"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Дягиль(</w:t>
            </w:r>
            <w:r w:rsidRPr="003A3443">
              <w:rPr>
                <w:i/>
                <w:spacing w:val="-2"/>
                <w:sz w:val="28"/>
                <w:szCs w:val="28"/>
              </w:rPr>
              <w:t>Angelica</w:t>
            </w:r>
            <w:r w:rsidRPr="003A3443">
              <w:rPr>
                <w:i/>
                <w:spacing w:val="17"/>
                <w:sz w:val="28"/>
                <w:szCs w:val="28"/>
              </w:rPr>
              <w:t xml:space="preserve"> </w:t>
            </w:r>
            <w:r w:rsidRPr="003A3443">
              <w:rPr>
                <w:i/>
                <w:spacing w:val="-2"/>
                <w:sz w:val="28"/>
                <w:szCs w:val="28"/>
              </w:rPr>
              <w:t>diccurens</w:t>
            </w:r>
            <w:r w:rsidRPr="003A3443">
              <w:rPr>
                <w:spacing w:val="-2"/>
                <w:sz w:val="28"/>
                <w:szCs w:val="28"/>
              </w:rPr>
              <w:t>)</w:t>
            </w:r>
          </w:p>
        </w:tc>
      </w:tr>
      <w:tr w:rsidR="00D8223E" w:rsidRPr="003A3443" w14:paraId="39597FAD" w14:textId="77777777" w:rsidTr="00CD073A">
        <w:trPr>
          <w:trHeight w:val="230"/>
        </w:trPr>
        <w:tc>
          <w:tcPr>
            <w:tcW w:w="3385" w:type="dxa"/>
            <w:vMerge/>
            <w:tcBorders>
              <w:top w:val="nil"/>
            </w:tcBorders>
          </w:tcPr>
          <w:p w14:paraId="5F9A8A64"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46BC1AB6" w14:textId="77777777" w:rsidR="006517D2" w:rsidRPr="003A3443" w:rsidRDefault="006517D2" w:rsidP="006E6073">
            <w:pPr>
              <w:pStyle w:val="TableParagraph"/>
              <w:spacing w:line="240" w:lineRule="auto"/>
              <w:ind w:left="136"/>
              <w:jc w:val="both"/>
              <w:rPr>
                <w:sz w:val="28"/>
                <w:szCs w:val="28"/>
              </w:rPr>
            </w:pPr>
            <w:r w:rsidRPr="003A3443">
              <w:rPr>
                <w:sz w:val="28"/>
                <w:szCs w:val="28"/>
              </w:rPr>
              <w:t>Карагана</w:t>
            </w:r>
            <w:r w:rsidRPr="003A3443">
              <w:rPr>
                <w:spacing w:val="-10"/>
                <w:sz w:val="28"/>
                <w:szCs w:val="28"/>
              </w:rPr>
              <w:t xml:space="preserve"> </w:t>
            </w:r>
            <w:r w:rsidRPr="003A3443">
              <w:rPr>
                <w:spacing w:val="-2"/>
                <w:sz w:val="28"/>
                <w:szCs w:val="28"/>
              </w:rPr>
              <w:t>(</w:t>
            </w:r>
            <w:r w:rsidRPr="003A3443">
              <w:rPr>
                <w:i/>
                <w:spacing w:val="-2"/>
                <w:sz w:val="28"/>
                <w:szCs w:val="28"/>
              </w:rPr>
              <w:t>Caragana</w:t>
            </w:r>
            <w:r w:rsidRPr="003A3443">
              <w:rPr>
                <w:spacing w:val="-2"/>
                <w:sz w:val="28"/>
                <w:szCs w:val="28"/>
              </w:rPr>
              <w:t>sp.)</w:t>
            </w:r>
          </w:p>
        </w:tc>
      </w:tr>
      <w:tr w:rsidR="00D8223E" w:rsidRPr="003A3443" w14:paraId="13270BEA" w14:textId="77777777" w:rsidTr="00CD073A">
        <w:trPr>
          <w:trHeight w:val="230"/>
        </w:trPr>
        <w:tc>
          <w:tcPr>
            <w:tcW w:w="3385" w:type="dxa"/>
            <w:vMerge/>
            <w:tcBorders>
              <w:top w:val="nil"/>
            </w:tcBorders>
          </w:tcPr>
          <w:p w14:paraId="3983D53B"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119819EB" w14:textId="77777777" w:rsidR="006517D2" w:rsidRPr="003A3443" w:rsidRDefault="006517D2" w:rsidP="006E6073">
            <w:pPr>
              <w:pStyle w:val="TableParagraph"/>
              <w:spacing w:line="240" w:lineRule="auto"/>
              <w:ind w:left="136"/>
              <w:jc w:val="both"/>
              <w:rPr>
                <w:sz w:val="28"/>
                <w:szCs w:val="28"/>
              </w:rPr>
            </w:pPr>
            <w:r w:rsidRPr="003A3443">
              <w:rPr>
                <w:sz w:val="28"/>
                <w:szCs w:val="28"/>
              </w:rPr>
              <w:t>Анис</w:t>
            </w:r>
            <w:r w:rsidRPr="003A3443">
              <w:rPr>
                <w:spacing w:val="-6"/>
                <w:sz w:val="28"/>
                <w:szCs w:val="28"/>
              </w:rPr>
              <w:t xml:space="preserve"> </w:t>
            </w:r>
            <w:r w:rsidRPr="003A3443">
              <w:rPr>
                <w:spacing w:val="-2"/>
                <w:sz w:val="28"/>
                <w:szCs w:val="28"/>
              </w:rPr>
              <w:t>қарапайым</w:t>
            </w:r>
          </w:p>
        </w:tc>
      </w:tr>
      <w:tr w:rsidR="00D8223E" w:rsidRPr="003A3443" w14:paraId="4CAB337C" w14:textId="77777777" w:rsidTr="00CD073A">
        <w:trPr>
          <w:trHeight w:val="230"/>
        </w:trPr>
        <w:tc>
          <w:tcPr>
            <w:tcW w:w="3385" w:type="dxa"/>
            <w:vMerge/>
            <w:tcBorders>
              <w:top w:val="nil"/>
            </w:tcBorders>
          </w:tcPr>
          <w:p w14:paraId="5C00C4AE"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24863BA7" w14:textId="77777777" w:rsidR="006517D2" w:rsidRPr="003A3443" w:rsidRDefault="006517D2" w:rsidP="006E6073">
            <w:pPr>
              <w:pStyle w:val="TableParagraph"/>
              <w:spacing w:line="240" w:lineRule="auto"/>
              <w:ind w:left="136"/>
              <w:jc w:val="both"/>
              <w:rPr>
                <w:sz w:val="28"/>
                <w:szCs w:val="28"/>
              </w:rPr>
            </w:pPr>
            <w:r w:rsidRPr="003A3443">
              <w:rPr>
                <w:sz w:val="28"/>
                <w:szCs w:val="28"/>
              </w:rPr>
              <w:t>Хош</w:t>
            </w:r>
            <w:r w:rsidRPr="003A3443">
              <w:rPr>
                <w:spacing w:val="-5"/>
                <w:sz w:val="28"/>
                <w:szCs w:val="28"/>
              </w:rPr>
              <w:t xml:space="preserve"> </w:t>
            </w:r>
            <w:r w:rsidRPr="003A3443">
              <w:rPr>
                <w:sz w:val="28"/>
                <w:szCs w:val="28"/>
              </w:rPr>
              <w:t>иісті</w:t>
            </w:r>
            <w:r w:rsidRPr="003A3443">
              <w:rPr>
                <w:spacing w:val="-5"/>
                <w:sz w:val="28"/>
                <w:szCs w:val="28"/>
              </w:rPr>
              <w:t xml:space="preserve"> </w:t>
            </w:r>
            <w:r w:rsidRPr="003A3443">
              <w:rPr>
                <w:spacing w:val="-2"/>
                <w:sz w:val="28"/>
                <w:szCs w:val="28"/>
              </w:rPr>
              <w:t>миньонет</w:t>
            </w:r>
          </w:p>
        </w:tc>
      </w:tr>
      <w:tr w:rsidR="00D8223E" w:rsidRPr="003A3443" w14:paraId="7A4C2D4D" w14:textId="77777777" w:rsidTr="00CD073A">
        <w:trPr>
          <w:trHeight w:val="230"/>
        </w:trPr>
        <w:tc>
          <w:tcPr>
            <w:tcW w:w="3385" w:type="dxa"/>
            <w:vMerge/>
            <w:tcBorders>
              <w:top w:val="nil"/>
            </w:tcBorders>
          </w:tcPr>
          <w:p w14:paraId="5EE2F044"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432840D6" w14:textId="77777777" w:rsidR="006517D2" w:rsidRPr="003A3443" w:rsidRDefault="006517D2" w:rsidP="006E6073">
            <w:pPr>
              <w:pStyle w:val="TableParagraph"/>
              <w:spacing w:line="240" w:lineRule="auto"/>
              <w:ind w:left="136"/>
              <w:jc w:val="both"/>
              <w:rPr>
                <w:sz w:val="28"/>
                <w:szCs w:val="28"/>
              </w:rPr>
            </w:pPr>
            <w:r w:rsidRPr="003A3443">
              <w:rPr>
                <w:sz w:val="28"/>
                <w:szCs w:val="28"/>
              </w:rPr>
              <w:t>Эспарцет</w:t>
            </w:r>
            <w:r w:rsidRPr="003A3443">
              <w:rPr>
                <w:spacing w:val="-12"/>
                <w:sz w:val="28"/>
                <w:szCs w:val="28"/>
              </w:rPr>
              <w:t xml:space="preserve"> </w:t>
            </w:r>
            <w:r w:rsidRPr="003A3443">
              <w:rPr>
                <w:spacing w:val="-2"/>
                <w:sz w:val="28"/>
                <w:szCs w:val="28"/>
              </w:rPr>
              <w:t>(</w:t>
            </w:r>
            <w:r w:rsidRPr="003A3443">
              <w:rPr>
                <w:i/>
                <w:spacing w:val="-2"/>
                <w:sz w:val="28"/>
                <w:szCs w:val="28"/>
              </w:rPr>
              <w:t>Onobrychis</w:t>
            </w:r>
            <w:r w:rsidRPr="003A3443">
              <w:rPr>
                <w:spacing w:val="-2"/>
                <w:sz w:val="28"/>
                <w:szCs w:val="28"/>
              </w:rPr>
              <w:t>sp.)</w:t>
            </w:r>
          </w:p>
        </w:tc>
      </w:tr>
      <w:tr w:rsidR="00D8223E" w:rsidRPr="003A3443" w14:paraId="6F63920B" w14:textId="77777777" w:rsidTr="00CD073A">
        <w:trPr>
          <w:trHeight w:val="230"/>
        </w:trPr>
        <w:tc>
          <w:tcPr>
            <w:tcW w:w="3385" w:type="dxa"/>
            <w:vMerge/>
            <w:tcBorders>
              <w:top w:val="nil"/>
            </w:tcBorders>
          </w:tcPr>
          <w:p w14:paraId="5772E1D3"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6D4E496B" w14:textId="77777777" w:rsidR="006517D2" w:rsidRPr="003A3443" w:rsidRDefault="006517D2" w:rsidP="006E6073">
            <w:pPr>
              <w:pStyle w:val="TableParagraph"/>
              <w:spacing w:line="240" w:lineRule="auto"/>
              <w:ind w:left="136"/>
              <w:jc w:val="both"/>
              <w:rPr>
                <w:sz w:val="28"/>
                <w:szCs w:val="28"/>
              </w:rPr>
            </w:pPr>
            <w:r w:rsidRPr="003A3443">
              <w:rPr>
                <w:sz w:val="28"/>
                <w:szCs w:val="28"/>
              </w:rPr>
              <w:t>Яснотка</w:t>
            </w:r>
            <w:r w:rsidRPr="003A3443">
              <w:rPr>
                <w:spacing w:val="-10"/>
                <w:sz w:val="28"/>
                <w:szCs w:val="28"/>
              </w:rPr>
              <w:t xml:space="preserve"> </w:t>
            </w:r>
            <w:r w:rsidRPr="003A3443">
              <w:rPr>
                <w:spacing w:val="-2"/>
                <w:sz w:val="28"/>
                <w:szCs w:val="28"/>
              </w:rPr>
              <w:t>(</w:t>
            </w:r>
            <w:r w:rsidRPr="003A3443">
              <w:rPr>
                <w:i/>
                <w:spacing w:val="-2"/>
                <w:sz w:val="28"/>
                <w:szCs w:val="28"/>
              </w:rPr>
              <w:t>Lamium</w:t>
            </w:r>
            <w:r w:rsidRPr="003A3443">
              <w:rPr>
                <w:spacing w:val="-2"/>
                <w:sz w:val="28"/>
                <w:szCs w:val="28"/>
              </w:rPr>
              <w:t>sp.)</w:t>
            </w:r>
          </w:p>
        </w:tc>
      </w:tr>
      <w:tr w:rsidR="00D8223E" w:rsidRPr="003A3443" w14:paraId="76965496" w14:textId="77777777" w:rsidTr="00CD073A">
        <w:trPr>
          <w:trHeight w:val="230"/>
        </w:trPr>
        <w:tc>
          <w:tcPr>
            <w:tcW w:w="3385" w:type="dxa"/>
            <w:vMerge/>
            <w:tcBorders>
              <w:top w:val="nil"/>
            </w:tcBorders>
          </w:tcPr>
          <w:p w14:paraId="59E699B8"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7EA40D12"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Сәлбен(Salvia</w:t>
            </w:r>
            <w:r w:rsidRPr="003A3443">
              <w:rPr>
                <w:spacing w:val="11"/>
                <w:sz w:val="28"/>
                <w:szCs w:val="28"/>
              </w:rPr>
              <w:t xml:space="preserve"> </w:t>
            </w:r>
            <w:r w:rsidRPr="003A3443">
              <w:rPr>
                <w:spacing w:val="-4"/>
                <w:sz w:val="28"/>
                <w:szCs w:val="28"/>
              </w:rPr>
              <w:t>sp.)</w:t>
            </w:r>
          </w:p>
        </w:tc>
      </w:tr>
      <w:tr w:rsidR="00D8223E" w:rsidRPr="003A3443" w14:paraId="4256AB4F" w14:textId="77777777" w:rsidTr="00CD073A">
        <w:trPr>
          <w:trHeight w:val="230"/>
        </w:trPr>
        <w:tc>
          <w:tcPr>
            <w:tcW w:w="3385" w:type="dxa"/>
            <w:vMerge/>
            <w:tcBorders>
              <w:top w:val="nil"/>
            </w:tcBorders>
          </w:tcPr>
          <w:p w14:paraId="0037F1D0"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7D445AA7"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Кәдімгітаңқурай(</w:t>
            </w:r>
            <w:r w:rsidRPr="003A3443">
              <w:rPr>
                <w:i/>
                <w:spacing w:val="-2"/>
                <w:sz w:val="28"/>
                <w:szCs w:val="28"/>
              </w:rPr>
              <w:t>Rubusidaeus</w:t>
            </w:r>
            <w:r w:rsidRPr="003A3443">
              <w:rPr>
                <w:spacing w:val="-2"/>
                <w:sz w:val="28"/>
                <w:szCs w:val="28"/>
              </w:rPr>
              <w:t>)</w:t>
            </w:r>
          </w:p>
        </w:tc>
      </w:tr>
      <w:tr w:rsidR="00D8223E" w:rsidRPr="003A3443" w14:paraId="15F4C644" w14:textId="77777777" w:rsidTr="00CD073A">
        <w:trPr>
          <w:trHeight w:val="230"/>
        </w:trPr>
        <w:tc>
          <w:tcPr>
            <w:tcW w:w="3385" w:type="dxa"/>
            <w:vMerge/>
            <w:tcBorders>
              <w:top w:val="nil"/>
            </w:tcBorders>
          </w:tcPr>
          <w:p w14:paraId="11F6DA7B"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46285FEC" w14:textId="77777777" w:rsidR="006517D2" w:rsidRPr="003A3443" w:rsidRDefault="006517D2" w:rsidP="006E6073">
            <w:pPr>
              <w:pStyle w:val="TableParagraph"/>
              <w:spacing w:line="240" w:lineRule="auto"/>
              <w:ind w:left="136"/>
              <w:jc w:val="both"/>
              <w:rPr>
                <w:sz w:val="28"/>
                <w:szCs w:val="28"/>
              </w:rPr>
            </w:pPr>
            <w:r w:rsidRPr="003A3443">
              <w:rPr>
                <w:sz w:val="28"/>
                <w:szCs w:val="28"/>
              </w:rPr>
              <w:t>Кәдімгі</w:t>
            </w:r>
            <w:r w:rsidRPr="003A3443">
              <w:rPr>
                <w:spacing w:val="-3"/>
                <w:sz w:val="28"/>
                <w:szCs w:val="28"/>
              </w:rPr>
              <w:t xml:space="preserve"> </w:t>
            </w:r>
            <w:r w:rsidRPr="003A3443">
              <w:rPr>
                <w:sz w:val="28"/>
                <w:szCs w:val="28"/>
              </w:rPr>
              <w:t>көк</w:t>
            </w:r>
            <w:r w:rsidRPr="003A3443">
              <w:rPr>
                <w:spacing w:val="-5"/>
                <w:sz w:val="28"/>
                <w:szCs w:val="28"/>
              </w:rPr>
              <w:t xml:space="preserve"> </w:t>
            </w:r>
            <w:r w:rsidRPr="003A3443">
              <w:rPr>
                <w:sz w:val="28"/>
                <w:szCs w:val="28"/>
              </w:rPr>
              <w:t>гүл</w:t>
            </w:r>
            <w:r w:rsidRPr="003A3443">
              <w:rPr>
                <w:spacing w:val="-4"/>
                <w:sz w:val="28"/>
                <w:szCs w:val="28"/>
              </w:rPr>
              <w:t xml:space="preserve"> </w:t>
            </w:r>
            <w:r w:rsidRPr="003A3443">
              <w:rPr>
                <w:spacing w:val="-2"/>
                <w:sz w:val="28"/>
                <w:szCs w:val="28"/>
              </w:rPr>
              <w:t>(</w:t>
            </w:r>
            <w:r w:rsidRPr="003A3443">
              <w:rPr>
                <w:i/>
                <w:spacing w:val="-2"/>
                <w:sz w:val="28"/>
                <w:szCs w:val="28"/>
              </w:rPr>
              <w:t>Echiumvulgare</w:t>
            </w:r>
            <w:r w:rsidRPr="003A3443">
              <w:rPr>
                <w:spacing w:val="-2"/>
                <w:sz w:val="28"/>
                <w:szCs w:val="28"/>
              </w:rPr>
              <w:t>)</w:t>
            </w:r>
          </w:p>
        </w:tc>
      </w:tr>
      <w:tr w:rsidR="00D8223E" w:rsidRPr="003A3443" w14:paraId="2361981B" w14:textId="77777777" w:rsidTr="00CD073A">
        <w:trPr>
          <w:trHeight w:val="230"/>
        </w:trPr>
        <w:tc>
          <w:tcPr>
            <w:tcW w:w="3385" w:type="dxa"/>
            <w:vMerge w:val="restart"/>
          </w:tcPr>
          <w:p w14:paraId="6A66D6E6" w14:textId="77777777" w:rsidR="006517D2" w:rsidRPr="003A3443" w:rsidRDefault="006517D2" w:rsidP="006E6073">
            <w:pPr>
              <w:pStyle w:val="TableParagraph"/>
              <w:spacing w:line="240" w:lineRule="auto"/>
              <w:ind w:left="110" w:firstLine="29"/>
              <w:jc w:val="both"/>
              <w:rPr>
                <w:sz w:val="28"/>
                <w:szCs w:val="28"/>
              </w:rPr>
            </w:pPr>
            <w:r w:rsidRPr="003A3443">
              <w:rPr>
                <w:sz w:val="28"/>
                <w:szCs w:val="28"/>
              </w:rPr>
              <w:t xml:space="preserve">"Beequeen" ЖК </w:t>
            </w:r>
            <w:r w:rsidRPr="003A3443">
              <w:rPr>
                <w:spacing w:val="-2"/>
                <w:sz w:val="28"/>
                <w:szCs w:val="28"/>
              </w:rPr>
              <w:t>(тау бөктеріндегі аймақ) Алматы облысы</w:t>
            </w:r>
          </w:p>
        </w:tc>
        <w:tc>
          <w:tcPr>
            <w:tcW w:w="6254" w:type="dxa"/>
          </w:tcPr>
          <w:p w14:paraId="064F183D" w14:textId="77777777" w:rsidR="006517D2" w:rsidRPr="003A3443" w:rsidRDefault="006517D2" w:rsidP="006E6073">
            <w:pPr>
              <w:pStyle w:val="TableParagraph"/>
              <w:spacing w:line="240" w:lineRule="auto"/>
              <w:ind w:left="136"/>
              <w:jc w:val="both"/>
              <w:rPr>
                <w:sz w:val="28"/>
                <w:szCs w:val="28"/>
              </w:rPr>
            </w:pPr>
            <w:r w:rsidRPr="003A3443">
              <w:rPr>
                <w:sz w:val="28"/>
                <w:szCs w:val="28"/>
              </w:rPr>
              <w:t>Кәдімгі</w:t>
            </w:r>
            <w:r w:rsidRPr="003A3443">
              <w:rPr>
                <w:spacing w:val="-4"/>
                <w:sz w:val="28"/>
                <w:szCs w:val="28"/>
              </w:rPr>
              <w:t xml:space="preserve"> </w:t>
            </w:r>
            <w:r w:rsidRPr="003A3443">
              <w:rPr>
                <w:sz w:val="28"/>
                <w:szCs w:val="28"/>
              </w:rPr>
              <w:t>көк</w:t>
            </w:r>
            <w:r w:rsidRPr="003A3443">
              <w:rPr>
                <w:spacing w:val="-6"/>
                <w:sz w:val="28"/>
                <w:szCs w:val="28"/>
              </w:rPr>
              <w:t xml:space="preserve"> </w:t>
            </w:r>
            <w:r w:rsidRPr="003A3443">
              <w:rPr>
                <w:spacing w:val="-2"/>
                <w:sz w:val="28"/>
                <w:szCs w:val="28"/>
              </w:rPr>
              <w:t>гүл(</w:t>
            </w:r>
            <w:r w:rsidRPr="003A3443">
              <w:rPr>
                <w:i/>
                <w:spacing w:val="-2"/>
                <w:sz w:val="28"/>
                <w:szCs w:val="28"/>
              </w:rPr>
              <w:t>Echiumvulgare</w:t>
            </w:r>
            <w:r w:rsidRPr="003A3443">
              <w:rPr>
                <w:spacing w:val="-2"/>
                <w:sz w:val="28"/>
                <w:szCs w:val="28"/>
              </w:rPr>
              <w:t>)</w:t>
            </w:r>
          </w:p>
        </w:tc>
      </w:tr>
      <w:tr w:rsidR="00D8223E" w:rsidRPr="003A3443" w14:paraId="3B54C8D9" w14:textId="77777777" w:rsidTr="00CD073A">
        <w:trPr>
          <w:trHeight w:val="230"/>
        </w:trPr>
        <w:tc>
          <w:tcPr>
            <w:tcW w:w="3385" w:type="dxa"/>
            <w:vMerge/>
            <w:tcBorders>
              <w:top w:val="nil"/>
            </w:tcBorders>
          </w:tcPr>
          <w:p w14:paraId="72150345"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2B2B6880" w14:textId="77777777" w:rsidR="006517D2" w:rsidRPr="003A3443" w:rsidRDefault="006517D2" w:rsidP="006E6073">
            <w:pPr>
              <w:pStyle w:val="TableParagraph"/>
              <w:spacing w:line="240" w:lineRule="auto"/>
              <w:ind w:left="136"/>
              <w:jc w:val="both"/>
              <w:rPr>
                <w:sz w:val="28"/>
                <w:szCs w:val="28"/>
              </w:rPr>
            </w:pPr>
            <w:r w:rsidRPr="003A3443">
              <w:rPr>
                <w:sz w:val="28"/>
                <w:szCs w:val="28"/>
              </w:rPr>
              <w:t>Эспарцет</w:t>
            </w:r>
            <w:r w:rsidRPr="003A3443">
              <w:rPr>
                <w:spacing w:val="-12"/>
                <w:sz w:val="28"/>
                <w:szCs w:val="28"/>
              </w:rPr>
              <w:t xml:space="preserve"> </w:t>
            </w:r>
            <w:r w:rsidRPr="003A3443">
              <w:rPr>
                <w:spacing w:val="-2"/>
                <w:sz w:val="28"/>
                <w:szCs w:val="28"/>
              </w:rPr>
              <w:t>(</w:t>
            </w:r>
            <w:r w:rsidRPr="003A3443">
              <w:rPr>
                <w:i/>
                <w:spacing w:val="-2"/>
                <w:sz w:val="28"/>
                <w:szCs w:val="28"/>
              </w:rPr>
              <w:t>Onobrychis</w:t>
            </w:r>
            <w:r w:rsidRPr="003A3443">
              <w:rPr>
                <w:spacing w:val="-2"/>
                <w:sz w:val="28"/>
                <w:szCs w:val="28"/>
              </w:rPr>
              <w:t>sp.)</w:t>
            </w:r>
          </w:p>
        </w:tc>
      </w:tr>
      <w:tr w:rsidR="00D8223E" w:rsidRPr="003A3443" w14:paraId="437EF106" w14:textId="77777777" w:rsidTr="00CD073A">
        <w:trPr>
          <w:trHeight w:val="229"/>
        </w:trPr>
        <w:tc>
          <w:tcPr>
            <w:tcW w:w="3385" w:type="dxa"/>
            <w:vMerge/>
            <w:tcBorders>
              <w:top w:val="nil"/>
            </w:tcBorders>
          </w:tcPr>
          <w:p w14:paraId="3EA9F836"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19A3FF1E" w14:textId="77777777" w:rsidR="006517D2" w:rsidRPr="003A3443" w:rsidRDefault="006517D2" w:rsidP="006E6073">
            <w:pPr>
              <w:pStyle w:val="TableParagraph"/>
              <w:spacing w:line="240" w:lineRule="auto"/>
              <w:ind w:left="136"/>
              <w:jc w:val="both"/>
              <w:rPr>
                <w:sz w:val="28"/>
                <w:szCs w:val="28"/>
              </w:rPr>
            </w:pPr>
            <w:r w:rsidRPr="003A3443">
              <w:rPr>
                <w:sz w:val="28"/>
                <w:szCs w:val="28"/>
              </w:rPr>
              <w:t>Сурепка</w:t>
            </w:r>
            <w:r w:rsidRPr="003A3443">
              <w:rPr>
                <w:spacing w:val="-11"/>
                <w:sz w:val="28"/>
                <w:szCs w:val="28"/>
              </w:rPr>
              <w:t xml:space="preserve"> </w:t>
            </w:r>
            <w:r w:rsidRPr="003A3443">
              <w:rPr>
                <w:spacing w:val="-2"/>
                <w:sz w:val="28"/>
                <w:szCs w:val="28"/>
              </w:rPr>
              <w:t>(</w:t>
            </w:r>
            <w:r w:rsidRPr="003A3443">
              <w:rPr>
                <w:i/>
                <w:spacing w:val="-2"/>
                <w:sz w:val="28"/>
                <w:szCs w:val="28"/>
              </w:rPr>
              <w:t>Barbarea</w:t>
            </w:r>
            <w:r w:rsidRPr="003A3443">
              <w:rPr>
                <w:spacing w:val="-2"/>
                <w:sz w:val="28"/>
                <w:szCs w:val="28"/>
              </w:rPr>
              <w:t>sp.)</w:t>
            </w:r>
          </w:p>
        </w:tc>
      </w:tr>
      <w:tr w:rsidR="00D8223E" w:rsidRPr="003A3443" w14:paraId="5D7A0172" w14:textId="77777777" w:rsidTr="00CD073A">
        <w:trPr>
          <w:trHeight w:val="230"/>
        </w:trPr>
        <w:tc>
          <w:tcPr>
            <w:tcW w:w="3385" w:type="dxa"/>
            <w:vMerge/>
            <w:tcBorders>
              <w:top w:val="nil"/>
            </w:tcBorders>
          </w:tcPr>
          <w:p w14:paraId="77F145D3"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7E1096E6" w14:textId="77777777" w:rsidR="006517D2" w:rsidRPr="003A3443" w:rsidRDefault="006517D2" w:rsidP="006E6073">
            <w:pPr>
              <w:pStyle w:val="TableParagraph"/>
              <w:spacing w:line="240" w:lineRule="auto"/>
              <w:ind w:left="136"/>
              <w:jc w:val="both"/>
              <w:rPr>
                <w:sz w:val="28"/>
                <w:szCs w:val="28"/>
              </w:rPr>
            </w:pPr>
            <w:r w:rsidRPr="003A3443">
              <w:rPr>
                <w:sz w:val="28"/>
                <w:szCs w:val="28"/>
              </w:rPr>
              <w:t>Қыша</w:t>
            </w:r>
            <w:r w:rsidRPr="003A3443">
              <w:rPr>
                <w:spacing w:val="-7"/>
                <w:sz w:val="28"/>
                <w:szCs w:val="28"/>
              </w:rPr>
              <w:t xml:space="preserve"> </w:t>
            </w:r>
            <w:r w:rsidRPr="003A3443">
              <w:rPr>
                <w:spacing w:val="-2"/>
                <w:sz w:val="28"/>
                <w:szCs w:val="28"/>
              </w:rPr>
              <w:t>(</w:t>
            </w:r>
            <w:r w:rsidRPr="003A3443">
              <w:rPr>
                <w:i/>
                <w:spacing w:val="-2"/>
                <w:sz w:val="28"/>
                <w:szCs w:val="28"/>
              </w:rPr>
              <w:t>Sinapis</w:t>
            </w:r>
            <w:r w:rsidRPr="003A3443">
              <w:rPr>
                <w:spacing w:val="-2"/>
                <w:sz w:val="28"/>
                <w:szCs w:val="28"/>
              </w:rPr>
              <w:t>sp.)</w:t>
            </w:r>
          </w:p>
        </w:tc>
      </w:tr>
      <w:tr w:rsidR="00D8223E" w:rsidRPr="003A3443" w14:paraId="093BE1EA" w14:textId="77777777" w:rsidTr="00CD073A">
        <w:trPr>
          <w:trHeight w:val="230"/>
        </w:trPr>
        <w:tc>
          <w:tcPr>
            <w:tcW w:w="3385" w:type="dxa"/>
            <w:vMerge/>
            <w:tcBorders>
              <w:top w:val="nil"/>
            </w:tcBorders>
          </w:tcPr>
          <w:p w14:paraId="2C96510D"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1DB02303" w14:textId="77777777" w:rsidR="006517D2" w:rsidRPr="003A3443" w:rsidRDefault="006517D2" w:rsidP="006E6073">
            <w:pPr>
              <w:pStyle w:val="TableParagraph"/>
              <w:spacing w:line="240" w:lineRule="auto"/>
              <w:ind w:left="136"/>
              <w:jc w:val="both"/>
              <w:rPr>
                <w:sz w:val="28"/>
                <w:szCs w:val="28"/>
              </w:rPr>
            </w:pPr>
            <w:r w:rsidRPr="003A3443">
              <w:rPr>
                <w:sz w:val="28"/>
                <w:szCs w:val="28"/>
              </w:rPr>
              <w:t>Тәтті</w:t>
            </w:r>
            <w:r w:rsidRPr="003A3443">
              <w:rPr>
                <w:spacing w:val="-5"/>
                <w:sz w:val="28"/>
                <w:szCs w:val="28"/>
              </w:rPr>
              <w:t xml:space="preserve"> </w:t>
            </w:r>
            <w:r w:rsidRPr="003A3443">
              <w:rPr>
                <w:sz w:val="28"/>
                <w:szCs w:val="28"/>
              </w:rPr>
              <w:t>беде</w:t>
            </w:r>
            <w:r w:rsidRPr="003A3443">
              <w:rPr>
                <w:spacing w:val="-3"/>
                <w:sz w:val="28"/>
                <w:szCs w:val="28"/>
              </w:rPr>
              <w:t xml:space="preserve"> </w:t>
            </w:r>
            <w:r w:rsidRPr="003A3443">
              <w:rPr>
                <w:spacing w:val="-2"/>
                <w:sz w:val="28"/>
                <w:szCs w:val="28"/>
              </w:rPr>
              <w:t>(</w:t>
            </w:r>
            <w:r w:rsidRPr="003A3443">
              <w:rPr>
                <w:i/>
                <w:spacing w:val="-2"/>
                <w:sz w:val="28"/>
                <w:szCs w:val="28"/>
              </w:rPr>
              <w:t>Melilotus</w:t>
            </w:r>
            <w:r w:rsidRPr="003A3443">
              <w:rPr>
                <w:spacing w:val="-2"/>
                <w:sz w:val="28"/>
                <w:szCs w:val="28"/>
              </w:rPr>
              <w:t>sp.)</w:t>
            </w:r>
          </w:p>
        </w:tc>
      </w:tr>
      <w:tr w:rsidR="00D8223E" w:rsidRPr="003A3443" w14:paraId="733F0331" w14:textId="77777777" w:rsidTr="00CD073A">
        <w:trPr>
          <w:trHeight w:val="230"/>
        </w:trPr>
        <w:tc>
          <w:tcPr>
            <w:tcW w:w="3385" w:type="dxa"/>
            <w:vMerge/>
            <w:tcBorders>
              <w:top w:val="nil"/>
            </w:tcBorders>
          </w:tcPr>
          <w:p w14:paraId="59568DD8"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688C8E61"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Канадалықалтынтаяқша(</w:t>
            </w:r>
            <w:r w:rsidRPr="003A3443">
              <w:rPr>
                <w:i/>
                <w:spacing w:val="-2"/>
                <w:sz w:val="28"/>
                <w:szCs w:val="28"/>
              </w:rPr>
              <w:t>Solidagovirgaurea</w:t>
            </w:r>
            <w:r w:rsidRPr="003A3443">
              <w:rPr>
                <w:spacing w:val="-2"/>
                <w:sz w:val="28"/>
                <w:szCs w:val="28"/>
              </w:rPr>
              <w:t>)</w:t>
            </w:r>
          </w:p>
        </w:tc>
      </w:tr>
      <w:tr w:rsidR="00D8223E" w:rsidRPr="003A3443" w14:paraId="41BCE43C" w14:textId="77777777" w:rsidTr="00CD073A">
        <w:trPr>
          <w:trHeight w:val="230"/>
        </w:trPr>
        <w:tc>
          <w:tcPr>
            <w:tcW w:w="3385" w:type="dxa"/>
            <w:vMerge/>
            <w:tcBorders>
              <w:top w:val="nil"/>
            </w:tcBorders>
          </w:tcPr>
          <w:p w14:paraId="536A547A"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3137B8E5"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Гибридтібеде(</w:t>
            </w:r>
            <w:r w:rsidRPr="003A3443">
              <w:rPr>
                <w:i/>
                <w:spacing w:val="-2"/>
                <w:sz w:val="28"/>
                <w:szCs w:val="28"/>
              </w:rPr>
              <w:t>Amoriahybrida</w:t>
            </w:r>
            <w:r w:rsidRPr="003A3443">
              <w:rPr>
                <w:spacing w:val="-2"/>
                <w:sz w:val="28"/>
                <w:szCs w:val="28"/>
              </w:rPr>
              <w:t>)</w:t>
            </w:r>
          </w:p>
        </w:tc>
      </w:tr>
      <w:tr w:rsidR="00D8223E" w:rsidRPr="003A3443" w14:paraId="5D4FC76B" w14:textId="77777777" w:rsidTr="00CD073A">
        <w:trPr>
          <w:trHeight w:val="230"/>
        </w:trPr>
        <w:tc>
          <w:tcPr>
            <w:tcW w:w="3385" w:type="dxa"/>
            <w:vMerge/>
            <w:tcBorders>
              <w:top w:val="nil"/>
            </w:tcBorders>
          </w:tcPr>
          <w:p w14:paraId="068CB0BC"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5E64D517" w14:textId="77777777" w:rsidR="006517D2" w:rsidRPr="003A3443" w:rsidRDefault="006517D2" w:rsidP="006E6073">
            <w:pPr>
              <w:pStyle w:val="TableParagraph"/>
              <w:spacing w:line="240" w:lineRule="auto"/>
              <w:ind w:left="136"/>
              <w:jc w:val="both"/>
              <w:rPr>
                <w:sz w:val="28"/>
                <w:szCs w:val="28"/>
              </w:rPr>
            </w:pPr>
            <w:r w:rsidRPr="003A3443">
              <w:rPr>
                <w:spacing w:val="-2"/>
                <w:sz w:val="28"/>
                <w:szCs w:val="28"/>
              </w:rPr>
              <w:t>Кәдімгітаңқурай(</w:t>
            </w:r>
            <w:r w:rsidRPr="003A3443">
              <w:rPr>
                <w:i/>
                <w:spacing w:val="-2"/>
                <w:sz w:val="28"/>
                <w:szCs w:val="28"/>
              </w:rPr>
              <w:t>Rubusidaeus</w:t>
            </w:r>
            <w:r w:rsidRPr="003A3443">
              <w:rPr>
                <w:spacing w:val="-2"/>
                <w:sz w:val="28"/>
                <w:szCs w:val="28"/>
              </w:rPr>
              <w:t>)</w:t>
            </w:r>
          </w:p>
        </w:tc>
      </w:tr>
      <w:tr w:rsidR="00D8223E" w:rsidRPr="003A3443" w14:paraId="0296548D" w14:textId="77777777" w:rsidTr="00CD073A">
        <w:trPr>
          <w:trHeight w:val="230"/>
        </w:trPr>
        <w:tc>
          <w:tcPr>
            <w:tcW w:w="3385" w:type="dxa"/>
            <w:vMerge/>
            <w:tcBorders>
              <w:top w:val="nil"/>
            </w:tcBorders>
          </w:tcPr>
          <w:p w14:paraId="58A23B92"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62D438DD" w14:textId="77777777" w:rsidR="006517D2" w:rsidRPr="003A3443" w:rsidRDefault="006517D2" w:rsidP="006E6073">
            <w:pPr>
              <w:pStyle w:val="TableParagraph"/>
              <w:spacing w:line="240" w:lineRule="auto"/>
              <w:ind w:left="136"/>
              <w:jc w:val="both"/>
              <w:rPr>
                <w:sz w:val="28"/>
                <w:szCs w:val="28"/>
              </w:rPr>
            </w:pPr>
            <w:r w:rsidRPr="003A3443">
              <w:rPr>
                <w:sz w:val="28"/>
                <w:szCs w:val="28"/>
              </w:rPr>
              <w:t>Молочай</w:t>
            </w:r>
            <w:r w:rsidRPr="003A3443">
              <w:rPr>
                <w:spacing w:val="-10"/>
                <w:sz w:val="28"/>
                <w:szCs w:val="28"/>
              </w:rPr>
              <w:t xml:space="preserve"> </w:t>
            </w:r>
            <w:r w:rsidRPr="003A3443">
              <w:rPr>
                <w:sz w:val="28"/>
                <w:szCs w:val="28"/>
              </w:rPr>
              <w:t>(Euphorbia</w:t>
            </w:r>
            <w:r w:rsidRPr="003A3443">
              <w:rPr>
                <w:spacing w:val="-9"/>
                <w:sz w:val="28"/>
                <w:szCs w:val="28"/>
              </w:rPr>
              <w:t xml:space="preserve"> </w:t>
            </w:r>
            <w:r w:rsidRPr="003A3443">
              <w:rPr>
                <w:spacing w:val="-4"/>
                <w:sz w:val="28"/>
                <w:szCs w:val="28"/>
              </w:rPr>
              <w:t>sp.)</w:t>
            </w:r>
          </w:p>
        </w:tc>
      </w:tr>
      <w:tr w:rsidR="006517D2" w:rsidRPr="003A3443" w14:paraId="1EAC5F32" w14:textId="77777777" w:rsidTr="00CD073A">
        <w:trPr>
          <w:trHeight w:val="230"/>
        </w:trPr>
        <w:tc>
          <w:tcPr>
            <w:tcW w:w="3385" w:type="dxa"/>
            <w:vMerge/>
            <w:tcBorders>
              <w:top w:val="nil"/>
            </w:tcBorders>
          </w:tcPr>
          <w:p w14:paraId="5C3645AA" w14:textId="77777777" w:rsidR="006517D2" w:rsidRPr="003A3443" w:rsidRDefault="006517D2" w:rsidP="006E6073">
            <w:pPr>
              <w:spacing w:line="240" w:lineRule="auto"/>
              <w:jc w:val="both"/>
              <w:rPr>
                <w:rFonts w:ascii="Times New Roman" w:hAnsi="Times New Roman"/>
                <w:sz w:val="28"/>
                <w:szCs w:val="28"/>
              </w:rPr>
            </w:pPr>
          </w:p>
        </w:tc>
        <w:tc>
          <w:tcPr>
            <w:tcW w:w="6254" w:type="dxa"/>
          </w:tcPr>
          <w:p w14:paraId="291B7D8D" w14:textId="77777777" w:rsidR="006517D2" w:rsidRPr="003A3443" w:rsidRDefault="006517D2" w:rsidP="006E6073">
            <w:pPr>
              <w:pStyle w:val="TableParagraph"/>
              <w:spacing w:line="240" w:lineRule="auto"/>
              <w:ind w:left="136"/>
              <w:jc w:val="both"/>
              <w:rPr>
                <w:sz w:val="28"/>
                <w:szCs w:val="28"/>
              </w:rPr>
            </w:pPr>
            <w:r w:rsidRPr="003A3443">
              <w:rPr>
                <w:sz w:val="28"/>
                <w:szCs w:val="28"/>
              </w:rPr>
              <w:t>Шалфей</w:t>
            </w:r>
            <w:r w:rsidRPr="003A3443">
              <w:rPr>
                <w:spacing w:val="-8"/>
                <w:sz w:val="28"/>
                <w:szCs w:val="28"/>
              </w:rPr>
              <w:t xml:space="preserve"> </w:t>
            </w:r>
            <w:r w:rsidRPr="003A3443">
              <w:rPr>
                <w:sz w:val="28"/>
                <w:szCs w:val="28"/>
              </w:rPr>
              <w:t>(Salvia</w:t>
            </w:r>
            <w:r w:rsidRPr="003A3443">
              <w:rPr>
                <w:spacing w:val="-7"/>
                <w:sz w:val="28"/>
                <w:szCs w:val="28"/>
              </w:rPr>
              <w:t xml:space="preserve"> </w:t>
            </w:r>
            <w:r w:rsidRPr="003A3443">
              <w:rPr>
                <w:spacing w:val="-4"/>
                <w:sz w:val="28"/>
                <w:szCs w:val="28"/>
              </w:rPr>
              <w:t>sp.)</w:t>
            </w:r>
          </w:p>
        </w:tc>
      </w:tr>
    </w:tbl>
    <w:p w14:paraId="55CCB3E4" w14:textId="77777777" w:rsidR="006517D2" w:rsidRPr="003A3443" w:rsidRDefault="006517D2" w:rsidP="006517D2">
      <w:pPr>
        <w:spacing w:after="0" w:line="240" w:lineRule="auto"/>
        <w:ind w:firstLine="708"/>
        <w:jc w:val="both"/>
        <w:rPr>
          <w:rFonts w:ascii="Times New Roman" w:hAnsi="Times New Roman"/>
          <w:sz w:val="28"/>
          <w:szCs w:val="28"/>
          <w:lang w:val="kk-KZ"/>
        </w:rPr>
      </w:pPr>
    </w:p>
    <w:p w14:paraId="291E0A8C" w14:textId="77777777" w:rsidR="006517D2" w:rsidRPr="003A3443" w:rsidRDefault="006517D2" w:rsidP="006517D2">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ЖК «Beequeen» бал үлгісінің палинологиялық талдауы бал өсімдіктерінің келесі түрлерін көрсетті-кәдімгі көкгүл (Echiumvulgare) – 49,3%; эспарцет (Entobrychissp) - 24,3%. Шырынсызөсімдіктеріс жүзінде табылған жоқ (0,4%-дан аз). Ботаникалық нәтиже бойынша зерттелген үлгінің шығу тегі-кәдімгі көк гүл балы болып табылады.</w:t>
      </w:r>
    </w:p>
    <w:p w14:paraId="79EA9964" w14:textId="77777777" w:rsidR="004C4A36" w:rsidRPr="003A3443" w:rsidRDefault="004C4A36" w:rsidP="00CD073A">
      <w:pPr>
        <w:pStyle w:val="a7"/>
        <w:ind w:right="-1" w:firstLine="546"/>
      </w:pPr>
      <w:r w:rsidRPr="003A3443">
        <w:t>ЖК «Тлеухан»</w:t>
      </w:r>
      <w:r w:rsidRPr="003A3443">
        <w:rPr>
          <w:spacing w:val="-13"/>
        </w:rPr>
        <w:t xml:space="preserve"> </w:t>
      </w:r>
      <w:r w:rsidRPr="003A3443">
        <w:t>балының</w:t>
      </w:r>
      <w:r w:rsidRPr="003A3443">
        <w:rPr>
          <w:spacing w:val="-4"/>
        </w:rPr>
        <w:t xml:space="preserve"> </w:t>
      </w:r>
      <w:r w:rsidRPr="003A3443">
        <w:t>палинологиялық</w:t>
      </w:r>
      <w:r w:rsidRPr="003A3443">
        <w:rPr>
          <w:spacing w:val="-5"/>
        </w:rPr>
        <w:t xml:space="preserve"> </w:t>
      </w:r>
      <w:r w:rsidRPr="003A3443">
        <w:t>сынақтарының</w:t>
      </w:r>
      <w:r w:rsidRPr="003A3443">
        <w:rPr>
          <w:spacing w:val="-6"/>
        </w:rPr>
        <w:t xml:space="preserve"> </w:t>
      </w:r>
      <w:r w:rsidRPr="003A3443">
        <w:t>нәтижелері</w:t>
      </w:r>
      <w:r w:rsidRPr="003A3443">
        <w:rPr>
          <w:spacing w:val="-5"/>
        </w:rPr>
        <w:t xml:space="preserve"> </w:t>
      </w:r>
      <w:r w:rsidRPr="003A3443">
        <w:t>бал</w:t>
      </w:r>
      <w:r w:rsidRPr="003A3443">
        <w:rPr>
          <w:spacing w:val="-6"/>
        </w:rPr>
        <w:t xml:space="preserve"> </w:t>
      </w:r>
      <w:r w:rsidRPr="003A3443">
        <w:t>өсімдіктерінің әртүрлі түрлерін (30-дан астам анықталған түрлер) көрсетті, мұнда тозаңның негізгі түрлері: орманан желикасы (Angelicasylvestris) – 21,6%, бұршақ тұқымдастар (Fabaceae) - 9,6% көрсетті. Сондай – ақ, балсыз тозаң түрлері: шабындық (filipendulaulmaria) - 13,8%. Ботаникалық шығу тегі бойынша бұл үлгі полифлорлы бал болып табылады.</w:t>
      </w:r>
    </w:p>
    <w:p w14:paraId="57CBB961" w14:textId="77777777" w:rsidR="00F85825" w:rsidRPr="003A3443" w:rsidRDefault="00F85825" w:rsidP="004C4A36">
      <w:pPr>
        <w:pStyle w:val="a7"/>
        <w:spacing w:before="1"/>
        <w:ind w:right="251" w:firstLine="546"/>
      </w:pPr>
    </w:p>
    <w:tbl>
      <w:tblPr>
        <w:tblStyle w:val="af3"/>
        <w:tblW w:w="0" w:type="auto"/>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5"/>
        <w:gridCol w:w="4388"/>
      </w:tblGrid>
      <w:tr w:rsidR="00D8223E" w:rsidRPr="003A3443" w14:paraId="32EBC8C1" w14:textId="77777777" w:rsidTr="0038518C">
        <w:tc>
          <w:tcPr>
            <w:tcW w:w="4795" w:type="dxa"/>
          </w:tcPr>
          <w:p w14:paraId="600D9C12" w14:textId="4F6B4F08" w:rsidR="00F85825" w:rsidRPr="003A3443" w:rsidRDefault="00FC6221" w:rsidP="0038518C">
            <w:pPr>
              <w:pStyle w:val="a7"/>
              <w:ind w:left="0" w:firstLine="709"/>
            </w:pPr>
            <w:r w:rsidRPr="003A3443">
              <w:rPr>
                <w:noProof/>
                <w:lang w:val="ru-RU"/>
              </w:rPr>
              <w:lastRenderedPageBreak/>
              <mc:AlternateContent>
                <mc:Choice Requires="wpg">
                  <w:drawing>
                    <wp:anchor distT="0" distB="0" distL="0" distR="0" simplePos="0" relativeHeight="251656192" behindDoc="1" locked="0" layoutInCell="1" allowOverlap="1" wp14:anchorId="689B762A" wp14:editId="74ADED08">
                      <wp:simplePos x="0" y="0"/>
                      <wp:positionH relativeFrom="column">
                        <wp:posOffset>-4445</wp:posOffset>
                      </wp:positionH>
                      <wp:positionV relativeFrom="paragraph">
                        <wp:posOffset>7620</wp:posOffset>
                      </wp:positionV>
                      <wp:extent cx="2867025" cy="2362200"/>
                      <wp:effectExtent l="0" t="0" r="2540" b="1270"/>
                      <wp:wrapNone/>
                      <wp:docPr id="5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7025" cy="2362200"/>
                                <a:chOff x="0" y="0"/>
                                <a:chExt cx="28670" cy="23622"/>
                              </a:xfrm>
                            </wpg:grpSpPr>
                            <pic:pic xmlns:pic="http://schemas.openxmlformats.org/drawingml/2006/picture">
                              <pic:nvPicPr>
                                <pic:cNvPr id="62" name="Image 8" descr="WhatsApp Image 2022-09-18 at 16.16.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70" cy="23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Imag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9068" y="14980"/>
                                  <a:ext cx="12382" cy="1517"/>
                                </a:xfrm>
                                <a:prstGeom prst="rect">
                                  <a:avLst/>
                                </a:prstGeom>
                                <a:noFill/>
                                <a:extLst>
                                  <a:ext uri="{909E8E84-426E-40DD-AFC4-6F175D3DCCD1}">
                                    <a14:hiddenFill xmlns:a14="http://schemas.microsoft.com/office/drawing/2010/main">
                                      <a:solidFill>
                                        <a:srgbClr val="FFFFFF"/>
                                      </a:solidFill>
                                    </a14:hiddenFill>
                                  </a:ext>
                                </a:extLst>
                              </pic:spPr>
                            </pic:pic>
                            <wps:wsp>
                              <wps:cNvPr id="71" name="Graphic 10"/>
                              <wps:cNvSpPr>
                                <a:spLocks/>
                              </wps:cNvSpPr>
                              <wps:spPr bwMode="auto">
                                <a:xfrm>
                                  <a:off x="11445" y="13548"/>
                                  <a:ext cx="10256" cy="2902"/>
                                </a:xfrm>
                                <a:custGeom>
                                  <a:avLst/>
                                  <a:gdLst>
                                    <a:gd name="T0" fmla="*/ 977138 w 1025525"/>
                                    <a:gd name="T1" fmla="*/ 0 h 290195"/>
                                    <a:gd name="T2" fmla="*/ 48387 w 1025525"/>
                                    <a:gd name="T3" fmla="*/ 0 h 290195"/>
                                    <a:gd name="T4" fmla="*/ 29575 w 1025525"/>
                                    <a:gd name="T5" fmla="*/ 3810 h 290195"/>
                                    <a:gd name="T6" fmla="*/ 14192 w 1025525"/>
                                    <a:gd name="T7" fmla="*/ 14192 h 290195"/>
                                    <a:gd name="T8" fmla="*/ 3810 w 1025525"/>
                                    <a:gd name="T9" fmla="*/ 29575 h 290195"/>
                                    <a:gd name="T10" fmla="*/ 0 w 1025525"/>
                                    <a:gd name="T11" fmla="*/ 48387 h 290195"/>
                                    <a:gd name="T12" fmla="*/ 0 w 1025525"/>
                                    <a:gd name="T13" fmla="*/ 241807 h 290195"/>
                                    <a:gd name="T14" fmla="*/ 3810 w 1025525"/>
                                    <a:gd name="T15" fmla="*/ 260619 h 290195"/>
                                    <a:gd name="T16" fmla="*/ 14192 w 1025525"/>
                                    <a:gd name="T17" fmla="*/ 276002 h 290195"/>
                                    <a:gd name="T18" fmla="*/ 29575 w 1025525"/>
                                    <a:gd name="T19" fmla="*/ 286384 h 290195"/>
                                    <a:gd name="T20" fmla="*/ 48387 w 1025525"/>
                                    <a:gd name="T21" fmla="*/ 290194 h 290195"/>
                                    <a:gd name="T22" fmla="*/ 977138 w 1025525"/>
                                    <a:gd name="T23" fmla="*/ 290194 h 290195"/>
                                    <a:gd name="T24" fmla="*/ 995949 w 1025525"/>
                                    <a:gd name="T25" fmla="*/ 286384 h 290195"/>
                                    <a:gd name="T26" fmla="*/ 1011332 w 1025525"/>
                                    <a:gd name="T27" fmla="*/ 276002 h 290195"/>
                                    <a:gd name="T28" fmla="*/ 1021714 w 1025525"/>
                                    <a:gd name="T29" fmla="*/ 260619 h 290195"/>
                                    <a:gd name="T30" fmla="*/ 1025525 w 1025525"/>
                                    <a:gd name="T31" fmla="*/ 241807 h 290195"/>
                                    <a:gd name="T32" fmla="*/ 1025525 w 1025525"/>
                                    <a:gd name="T33" fmla="*/ 48387 h 290195"/>
                                    <a:gd name="T34" fmla="*/ 1021714 w 1025525"/>
                                    <a:gd name="T35" fmla="*/ 29575 h 290195"/>
                                    <a:gd name="T36" fmla="*/ 1011332 w 1025525"/>
                                    <a:gd name="T37" fmla="*/ 14192 h 290195"/>
                                    <a:gd name="T38" fmla="*/ 995949 w 1025525"/>
                                    <a:gd name="T39" fmla="*/ 3810 h 290195"/>
                                    <a:gd name="T40" fmla="*/ 977138 w 1025525"/>
                                    <a:gd name="T41" fmla="*/ 0 h 290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25525" h="290195">
                                      <a:moveTo>
                                        <a:pt x="977138" y="0"/>
                                      </a:moveTo>
                                      <a:lnTo>
                                        <a:pt x="48387" y="0"/>
                                      </a:lnTo>
                                      <a:lnTo>
                                        <a:pt x="29575" y="3810"/>
                                      </a:lnTo>
                                      <a:lnTo>
                                        <a:pt x="14192" y="14192"/>
                                      </a:lnTo>
                                      <a:lnTo>
                                        <a:pt x="3810" y="29575"/>
                                      </a:lnTo>
                                      <a:lnTo>
                                        <a:pt x="0" y="48387"/>
                                      </a:lnTo>
                                      <a:lnTo>
                                        <a:pt x="0" y="241807"/>
                                      </a:lnTo>
                                      <a:lnTo>
                                        <a:pt x="3810" y="260619"/>
                                      </a:lnTo>
                                      <a:lnTo>
                                        <a:pt x="14192" y="276002"/>
                                      </a:lnTo>
                                      <a:lnTo>
                                        <a:pt x="29575" y="286384"/>
                                      </a:lnTo>
                                      <a:lnTo>
                                        <a:pt x="48387" y="290194"/>
                                      </a:lnTo>
                                      <a:lnTo>
                                        <a:pt x="977138" y="290194"/>
                                      </a:lnTo>
                                      <a:lnTo>
                                        <a:pt x="995949" y="286384"/>
                                      </a:lnTo>
                                      <a:lnTo>
                                        <a:pt x="1011332" y="276002"/>
                                      </a:lnTo>
                                      <a:lnTo>
                                        <a:pt x="1021714" y="260619"/>
                                      </a:lnTo>
                                      <a:lnTo>
                                        <a:pt x="1025525" y="241807"/>
                                      </a:lnTo>
                                      <a:lnTo>
                                        <a:pt x="1025525" y="48387"/>
                                      </a:lnTo>
                                      <a:lnTo>
                                        <a:pt x="1021714" y="29575"/>
                                      </a:lnTo>
                                      <a:lnTo>
                                        <a:pt x="1011332" y="14192"/>
                                      </a:lnTo>
                                      <a:lnTo>
                                        <a:pt x="995949" y="3810"/>
                                      </a:lnTo>
                                      <a:lnTo>
                                        <a:pt x="9771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Graphic 11"/>
                              <wps:cNvSpPr>
                                <a:spLocks/>
                              </wps:cNvSpPr>
                              <wps:spPr bwMode="auto">
                                <a:xfrm>
                                  <a:off x="11445" y="13548"/>
                                  <a:ext cx="10256" cy="2902"/>
                                </a:xfrm>
                                <a:custGeom>
                                  <a:avLst/>
                                  <a:gdLst>
                                    <a:gd name="T0" fmla="*/ 0 w 1025525"/>
                                    <a:gd name="T1" fmla="*/ 48387 h 290195"/>
                                    <a:gd name="T2" fmla="*/ 3810 w 1025525"/>
                                    <a:gd name="T3" fmla="*/ 29575 h 290195"/>
                                    <a:gd name="T4" fmla="*/ 14192 w 1025525"/>
                                    <a:gd name="T5" fmla="*/ 14192 h 290195"/>
                                    <a:gd name="T6" fmla="*/ 29575 w 1025525"/>
                                    <a:gd name="T7" fmla="*/ 3810 h 290195"/>
                                    <a:gd name="T8" fmla="*/ 48387 w 1025525"/>
                                    <a:gd name="T9" fmla="*/ 0 h 290195"/>
                                    <a:gd name="T10" fmla="*/ 977138 w 1025525"/>
                                    <a:gd name="T11" fmla="*/ 0 h 290195"/>
                                    <a:gd name="T12" fmla="*/ 995949 w 1025525"/>
                                    <a:gd name="T13" fmla="*/ 3810 h 290195"/>
                                    <a:gd name="T14" fmla="*/ 1011332 w 1025525"/>
                                    <a:gd name="T15" fmla="*/ 14192 h 290195"/>
                                    <a:gd name="T16" fmla="*/ 1021714 w 1025525"/>
                                    <a:gd name="T17" fmla="*/ 29575 h 290195"/>
                                    <a:gd name="T18" fmla="*/ 1025525 w 1025525"/>
                                    <a:gd name="T19" fmla="*/ 48387 h 290195"/>
                                    <a:gd name="T20" fmla="*/ 1025525 w 1025525"/>
                                    <a:gd name="T21" fmla="*/ 241807 h 290195"/>
                                    <a:gd name="T22" fmla="*/ 1021714 w 1025525"/>
                                    <a:gd name="T23" fmla="*/ 260619 h 290195"/>
                                    <a:gd name="T24" fmla="*/ 1011332 w 1025525"/>
                                    <a:gd name="T25" fmla="*/ 276002 h 290195"/>
                                    <a:gd name="T26" fmla="*/ 995949 w 1025525"/>
                                    <a:gd name="T27" fmla="*/ 286384 h 290195"/>
                                    <a:gd name="T28" fmla="*/ 977138 w 1025525"/>
                                    <a:gd name="T29" fmla="*/ 290194 h 290195"/>
                                    <a:gd name="T30" fmla="*/ 48387 w 1025525"/>
                                    <a:gd name="T31" fmla="*/ 290194 h 290195"/>
                                    <a:gd name="T32" fmla="*/ 29575 w 1025525"/>
                                    <a:gd name="T33" fmla="*/ 286384 h 290195"/>
                                    <a:gd name="T34" fmla="*/ 14192 w 1025525"/>
                                    <a:gd name="T35" fmla="*/ 276002 h 290195"/>
                                    <a:gd name="T36" fmla="*/ 3810 w 1025525"/>
                                    <a:gd name="T37" fmla="*/ 260619 h 290195"/>
                                    <a:gd name="T38" fmla="*/ 0 w 1025525"/>
                                    <a:gd name="T39" fmla="*/ 241807 h 290195"/>
                                    <a:gd name="T40" fmla="*/ 0 w 1025525"/>
                                    <a:gd name="T41" fmla="*/ 48387 h 290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25525" h="290195">
                                      <a:moveTo>
                                        <a:pt x="0" y="48387"/>
                                      </a:moveTo>
                                      <a:lnTo>
                                        <a:pt x="3810" y="29575"/>
                                      </a:lnTo>
                                      <a:lnTo>
                                        <a:pt x="14192" y="14192"/>
                                      </a:lnTo>
                                      <a:lnTo>
                                        <a:pt x="29575" y="3810"/>
                                      </a:lnTo>
                                      <a:lnTo>
                                        <a:pt x="48387" y="0"/>
                                      </a:lnTo>
                                      <a:lnTo>
                                        <a:pt x="977138" y="0"/>
                                      </a:lnTo>
                                      <a:lnTo>
                                        <a:pt x="995949" y="3810"/>
                                      </a:lnTo>
                                      <a:lnTo>
                                        <a:pt x="1011332" y="14192"/>
                                      </a:lnTo>
                                      <a:lnTo>
                                        <a:pt x="1021714" y="29575"/>
                                      </a:lnTo>
                                      <a:lnTo>
                                        <a:pt x="1025525" y="48387"/>
                                      </a:lnTo>
                                      <a:lnTo>
                                        <a:pt x="1025525" y="241807"/>
                                      </a:lnTo>
                                      <a:lnTo>
                                        <a:pt x="1021714" y="260619"/>
                                      </a:lnTo>
                                      <a:lnTo>
                                        <a:pt x="1011332" y="276002"/>
                                      </a:lnTo>
                                      <a:lnTo>
                                        <a:pt x="995949" y="286384"/>
                                      </a:lnTo>
                                      <a:lnTo>
                                        <a:pt x="977138" y="290194"/>
                                      </a:lnTo>
                                      <a:lnTo>
                                        <a:pt x="48387" y="290194"/>
                                      </a:lnTo>
                                      <a:lnTo>
                                        <a:pt x="29575" y="286384"/>
                                      </a:lnTo>
                                      <a:lnTo>
                                        <a:pt x="14192" y="276002"/>
                                      </a:lnTo>
                                      <a:lnTo>
                                        <a:pt x="3810" y="260619"/>
                                      </a:lnTo>
                                      <a:lnTo>
                                        <a:pt x="0" y="241807"/>
                                      </a:lnTo>
                                      <a:lnTo>
                                        <a:pt x="0" y="48387"/>
                                      </a:lnTo>
                                      <a:close/>
                                    </a:path>
                                  </a:pathLst>
                                </a:custGeom>
                                <a:noFill/>
                                <a:ln w="952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Graphic 12"/>
                              <wps:cNvSpPr>
                                <a:spLocks/>
                              </wps:cNvSpPr>
                              <wps:spPr bwMode="auto">
                                <a:xfrm>
                                  <a:off x="14161" y="5041"/>
                                  <a:ext cx="2921" cy="3099"/>
                                </a:xfrm>
                                <a:custGeom>
                                  <a:avLst/>
                                  <a:gdLst>
                                    <a:gd name="T0" fmla="*/ 236005 w 292100"/>
                                    <a:gd name="T1" fmla="*/ 257183 h 309880"/>
                                    <a:gd name="T2" fmla="*/ 211708 w 292100"/>
                                    <a:gd name="T3" fmla="*/ 280035 h 309880"/>
                                    <a:gd name="T4" fmla="*/ 291719 w 292100"/>
                                    <a:gd name="T5" fmla="*/ 309372 h 309880"/>
                                    <a:gd name="T6" fmla="*/ 278814 w 292100"/>
                                    <a:gd name="T7" fmla="*/ 266446 h 309880"/>
                                    <a:gd name="T8" fmla="*/ 244729 w 292100"/>
                                    <a:gd name="T9" fmla="*/ 266446 h 309880"/>
                                    <a:gd name="T10" fmla="*/ 236005 w 292100"/>
                                    <a:gd name="T11" fmla="*/ 257183 h 309880"/>
                                    <a:gd name="T12" fmla="*/ 242940 w 292100"/>
                                    <a:gd name="T13" fmla="*/ 250661 h 309880"/>
                                    <a:gd name="T14" fmla="*/ 236005 w 292100"/>
                                    <a:gd name="T15" fmla="*/ 257183 h 309880"/>
                                    <a:gd name="T16" fmla="*/ 244729 w 292100"/>
                                    <a:gd name="T17" fmla="*/ 266446 h 309880"/>
                                    <a:gd name="T18" fmla="*/ 251587 w 292100"/>
                                    <a:gd name="T19" fmla="*/ 259842 h 309880"/>
                                    <a:gd name="T20" fmla="*/ 242940 w 292100"/>
                                    <a:gd name="T21" fmla="*/ 250661 h 309880"/>
                                    <a:gd name="T22" fmla="*/ 267207 w 292100"/>
                                    <a:gd name="T23" fmla="*/ 227837 h 309880"/>
                                    <a:gd name="T24" fmla="*/ 242940 w 292100"/>
                                    <a:gd name="T25" fmla="*/ 250661 h 309880"/>
                                    <a:gd name="T26" fmla="*/ 251587 w 292100"/>
                                    <a:gd name="T27" fmla="*/ 259842 h 309880"/>
                                    <a:gd name="T28" fmla="*/ 244729 w 292100"/>
                                    <a:gd name="T29" fmla="*/ 266446 h 309880"/>
                                    <a:gd name="T30" fmla="*/ 278814 w 292100"/>
                                    <a:gd name="T31" fmla="*/ 266446 h 309880"/>
                                    <a:gd name="T32" fmla="*/ 267207 w 292100"/>
                                    <a:gd name="T33" fmla="*/ 227837 h 309880"/>
                                    <a:gd name="T34" fmla="*/ 6857 w 292100"/>
                                    <a:gd name="T35" fmla="*/ 0 h 309880"/>
                                    <a:gd name="T36" fmla="*/ 0 w 292100"/>
                                    <a:gd name="T37" fmla="*/ 6603 h 309880"/>
                                    <a:gd name="T38" fmla="*/ 236005 w 292100"/>
                                    <a:gd name="T39" fmla="*/ 257183 h 309880"/>
                                    <a:gd name="T40" fmla="*/ 242940 w 292100"/>
                                    <a:gd name="T41" fmla="*/ 250661 h 309880"/>
                                    <a:gd name="T42" fmla="*/ 6857 w 292100"/>
                                    <a:gd name="T43" fmla="*/ 0 h 3098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92100" h="309880">
                                      <a:moveTo>
                                        <a:pt x="236005" y="257183"/>
                                      </a:moveTo>
                                      <a:lnTo>
                                        <a:pt x="211708" y="280035"/>
                                      </a:lnTo>
                                      <a:lnTo>
                                        <a:pt x="291719" y="309372"/>
                                      </a:lnTo>
                                      <a:lnTo>
                                        <a:pt x="278814" y="266446"/>
                                      </a:lnTo>
                                      <a:lnTo>
                                        <a:pt x="244729" y="266446"/>
                                      </a:lnTo>
                                      <a:lnTo>
                                        <a:pt x="236005" y="257183"/>
                                      </a:lnTo>
                                      <a:close/>
                                    </a:path>
                                    <a:path w="292100" h="309880">
                                      <a:moveTo>
                                        <a:pt x="242940" y="250661"/>
                                      </a:moveTo>
                                      <a:lnTo>
                                        <a:pt x="236005" y="257183"/>
                                      </a:lnTo>
                                      <a:lnTo>
                                        <a:pt x="244729" y="266446"/>
                                      </a:lnTo>
                                      <a:lnTo>
                                        <a:pt x="251587" y="259842"/>
                                      </a:lnTo>
                                      <a:lnTo>
                                        <a:pt x="242940" y="250661"/>
                                      </a:lnTo>
                                      <a:close/>
                                    </a:path>
                                    <a:path w="292100" h="309880">
                                      <a:moveTo>
                                        <a:pt x="267207" y="227837"/>
                                      </a:moveTo>
                                      <a:lnTo>
                                        <a:pt x="242940" y="250661"/>
                                      </a:lnTo>
                                      <a:lnTo>
                                        <a:pt x="251587" y="259842"/>
                                      </a:lnTo>
                                      <a:lnTo>
                                        <a:pt x="244729" y="266446"/>
                                      </a:lnTo>
                                      <a:lnTo>
                                        <a:pt x="278814" y="266446"/>
                                      </a:lnTo>
                                      <a:lnTo>
                                        <a:pt x="267207" y="227837"/>
                                      </a:lnTo>
                                      <a:close/>
                                    </a:path>
                                    <a:path w="292100" h="309880">
                                      <a:moveTo>
                                        <a:pt x="6857" y="0"/>
                                      </a:moveTo>
                                      <a:lnTo>
                                        <a:pt x="0" y="6603"/>
                                      </a:lnTo>
                                      <a:lnTo>
                                        <a:pt x="236005" y="257183"/>
                                      </a:lnTo>
                                      <a:lnTo>
                                        <a:pt x="242940" y="250661"/>
                                      </a:lnTo>
                                      <a:lnTo>
                                        <a:pt x="68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100FE2A9" id="Group 7" o:spid="_x0000_s1026" style="position:absolute;margin-left:-.35pt;margin-top:.6pt;width:225.75pt;height:186pt;z-index:-251660288;mso-wrap-distance-left:0;mso-wrap-distance-right:0" coordsize="28670,236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MfS6rILAAD/QwAADgAAAGRycy9lMm9Eb2MueG1s7Fxb&#10;j9u6EX4v0P8g+LGAY4mSdTGyOdjsJQiQtkHPFn3WyrItHFtSJe1606L/vTNDSiJtk9Qm7cMJNkjW&#10;kjUaDecbDmc+Mfv+l5fD3nnOm7aoyquZ986dOXmZVeui3F7N/v5wP49nTtul5TrdV2V+NfuWt7Nf&#10;PvzxD++P9Spn1a7ar/PGASVluzrWV7Nd19WrxaLNdvkhbd9VdV7CxU3VHNIOTpvtYt2kR9B+2C+Y&#10;64aLY9Ws66bK8raFb2/5xdkH0r/Z5Fn3182mzTtnfzUD2zr62dDPR/y5+PA+XW2btN4VmTAj/Q4r&#10;DmlRwkMHVbdplzpPTXGm6lBkTdVWm+5dVh0W1WZTZDmNAUbjuSej+dRUTzWNZbs6buvBTeDaEz99&#10;t9rsL89fG6dYX82Wycwp0wNgRI91IvTNsd6uQORTU/9af234AOHwS5X91sLlxel1PN9yYefx+Odq&#10;DerSp64i37xsmgOqgFE7LwTBtwGC/KVzMviSxWHksuXMyeAa80MGIHOQsh0geXZftruT75Tuw7sW&#10;6Yo/lAwVhn14XxfZCv4Jf8LRmT/tcQd3dU9NPhNKDpN0HNLmt6d6DtDXaVc8Fvui+0ZhDP5Bo8rn&#10;r0WGfsaTEZqQ9dB8PqTb3IE5tc7bDML4HzuYFtd17fALzGVs7iZzL3bSzvHCd/jXR0/0Crn6FIdP&#10;IDpldbNLy21+3dYwWWAKw6P6r5qmOu7ydN3i1+hOVQudKiY/7ov6vtjvEWU8Fs4BQ0/i9YJ/+Vy4&#10;rbKnQ152fHI3+R78VJXtrqjbmdOs8sNjDrHafF57FFIQNl/aDh+HAUQT7t8svnbdhH2c3yzdm3ng&#10;Rnfz6ySI5pF7FwVuEHs33s1/8G4vWD21Obgh3d/WhbAVvj2z9uLsEnmIz1ua/85zSlmGBx4YRAHY&#10;mwixiC5BW9sm+xs4G+TguGvyLtvh4QY8J74H4eECuXn0LGLQwmT8gfk1zBIvVGYJhEXTdp/y6uDg&#10;AfgZrCQ/p8/gZj6uXgQtLitEm8bRD1NGInGTu/guDuYBC+8Aidvb+fX9TTAP771oeevf3tzcej0S&#10;u2K9zktU9+NAkF+rfbHuY7Ftto83+4YDdE9/xMDbUWyBATGa0YPXf1KcERbofTEZAIzfYToJ1HSS&#10;/JQJgr0lCMsCnLghrCSwznpBEotVFtMorsMe82NYdXAV9pYe1QLDYvqWJr4rTRxrKHHbfk2Es2nr&#10;DBa4l4rDX3dpnUOMo9qxVIhw/RZVHC9qPUJWSPVVXCuXcHQ/v4JikxYXzwsCqNIwPPxlEGMG4Zmf&#10;ggcquFAsMonLTtaY7ImvMXhHv65A4bwWC/l2LQbwAPX65rCHcvxPCyeJIs+PnaPjge4lFIj0wFEW&#10;hj3Ius7OYYnrJWdSENGDVBD7caRX6EuieoWQSQeFLFlGS71C8NYg6seeXid4bhD0Ai9hep3Rmahu&#10;5DDRB6X0dK0noQ0YJPmQdDohskZRV2+lJ4PD3a5VKSNkUinDwwIvdiMt6J4MknnsngwSC93QS/Rq&#10;X4ETJNDRUywKXZfp9cpQWWLKU8CKQz8OtHqZjJYl+JmMGE0lg14ZMts0ZQpuOEcNimXckmSZBIk+&#10;xrBlHMPW4gkFOdfzfN8wx9grsGMydpCpvMgLDDYr6JmjzZfREzlQr9lX8DNPD1/Gz65ZBtA8l30Z&#10;P6szfAVASqW6JOG/Cj9fxo/nU61iGT5bxPkyesaEHsjY2WZIIEOnLhJQgA2rZLrjDVm6yl5KsXLC&#10;kQOtPHIquLbWVYt0CS6jsEw/8A6e5PGqRhiCAYWJM4DngZRBGABGYVpmrcIAGgr3paRZMwCBwtSZ&#10;WDXjOoTSsM7wFtWs2xNj5MSIXbsYJawNk7SLcQ41s8UYMVLI5FO0YxLHoUKCniQuhgppd5K4GCov&#10;r6yeYWKokCEnaRdDZdOGihkPhwq5bIp2TGMkPm2omJxIfBqqmHJIfNpQfTFUyBFTbMcEgdph7kvi&#10;3P9ibiMTc8phNzMHOOxHvAdme9phSugPnSNU5qJUdnZApfJ6GC8fquf8oSLBDhMEz0hkAbUK8NxR&#10;ZF/KopTwFcn+ev9Zk0oqW0gOE6MYVC/Sf3JRysgkyo+4A3qZ/pPLkjL0FNdvEuUe5fba5XgFabRz&#10;fDYt1EbZcUy81jMKj74C7hsKOKPwCACvyozCErBTpKnCIiQmGOLxsomLU0FrNEUs/1x8ggP7yEWs&#10;qXyxaaeeEEPDDrliCxYaFt1UH06MUF40kLA18iV4TqdItq/anIctzmuiIIcJjnlBaqElBhOZ5QlE&#10;Z7ra06o+sLegkX9zkcT1WOB+ZMn8PoyjeXAfLOdJ5MZzqN0/JqEbJMHtvUrifinK/MdJXMxgCXb6&#10;mKn0g3Tpj4BQEYOXZ+UanJiu8B3GnTju0mLPjyW+Fy3ued7+k5IpvDfihAjnWR6r9Tdg3psKuHHI&#10;MPDeEw52VfOvmXOEd4hXs/afTym+FNp/LoHeSYAkAbGOToJlhKt3I195lK+kZQaqrmbdDKo4PLzp&#10;4AxueaqbYruDJ/F3HmV1DW/UNgXx8WgftwrsxhNgmLit/3+qCVbcE6qJ1i+0Agip3y3VZKIdpCaT&#10;Eo2+25YkMRMYejVJktYCrU4oWYYWl5YYvVK5meKiup4HCptBKX+8lhmSGykak04nVD+DTu4mrU65&#10;iVK7HWx2eiZQYZpsHZRCNxl0QvgOVtqaPegVRmHj2BW2SaySepwUwskMFLyrG02wttMq42Rspz0Z&#10;LlEzGiyWEbPMAchdg4etilXOycxZMBk7qy9U0snMszBlklm5IXmeWXg97JYGb9jiTSWdLHSWjJ9t&#10;ckDzNVphYfYUzskyj1XGyUzsKYyTJef48sTjdak2P6qEk5k5V+kmMyOr8E2WZC7nSAuBjE3iEBCm&#10;BUKBzDwxFKrJoFNhmc5nMRSEb0zTBSrtjWnS8oaQkZHCeGOaTunXN6YJ2SmihaAeOOnQdUQTZlkS&#10;puXB3KBjoidZTruY2B6uDY2gB5hEKSmS2tPmXOWkDF38ieDIr1gfLrMr9lGJAmiqvyRuhQ/S5AZR&#10;tnHdk5gYfOfFxafwPCO5MoEqk9iVCRSVhMwE+mvEe4LwGEcT7OAAYtBNGOIY+HbviRliR+V83vWh&#10;+RqiaaCLkC2ayM7gVju+gRdKileyMyZO6ufbWPhGNMH2fc2eJugBTogm2lP0PyeaAi+Et68wUZcu&#10;fxUzbmliCfanuB3Od5P+rU6/oV2mYyfvaILN7a6L+4VQdb/JXaI8pOaALSMv9qHvgWfH/U69UVRu&#10;hpnnATmr1ap2U67rL7Va5UaYJZDVcffFZVvlLhhM9CPc3XLZVrkJZlEc0/6Iy1rVVioMglCrVe6k&#10;WBBETG+r0kyFRq0K62SDS35tb8ELX0APjR8LWBJgp3bZCQrxxJZuGHpaLyjUk81eGTObvQpoZveq&#10;vJPFvwpsS29J+/E0flBwWyZxoI8xpNmn+ldlncz+VVgnFgKdj/sHL9urck4Q6T5uULs8JxTOyRIP&#10;6j4ni70Kbmb/qoSTxb8KbuZ4UPkmczwofJMlOah8k0WvMt/MuKl8kxk3hW8K46U+GhS2CSnpy4Gg&#10;EE36nKDsaApDV78yKBSTJSMo+5ksGUGhmSwRq1BNlgwWyEgZPRrIK5nq0Tfy6vI+sDfy6o28evj5&#10;tklptzJiMoF6/QFSBWc4aCceZAf4/IFdVWK9x01VIotf2lTFky3nQah6FzboCC9et3P5GOtyI+fF&#10;63GSBhug3jZLU53NddNKaZamBX2yNHUxXFoep5Zg4DvVkD6Y6Eiqj8UDsPy1OdJiUG+Y2Kj2usFS&#10;DSVswRLU4kis7M8t7y04415e7RoqZfgDqFKxuUbjyt6g/lO45pWDxa6L2zIhxl4XkZpx9vb+sCOx&#10;0iDTe6pXN0s5mlhymZF/ZQya46QfJoflzNb+8pkXINO9fs+YfjvV254xWkWG/yP8s+0Zo1+RAL9l&#10;gva/id+Igb/GQj6nPWbj7+348F8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AQmI3j3wAAAAcBAAAPAAAAZHJzL2Rvd25yZXYueG1sTI/NTsMwEITvSLyDtUjc&#10;WueH0irEqaoKOFVItEiot228TaLGdhS7Sfr2LCc4zs5o5tt8PZlWDNT7xlkF8TwCQbZ0urGVgq/D&#10;22wFwge0GltnScGNPKyL+7scM+1G+0nDPlSCS6zPUEEdQpdJ6cuaDPq568iyd3a9wcCyr6TuceRy&#10;08okip6lwcbyQo0dbWsqL/urUfA+4rhJ49dhdzlvb8fD4uN7F5NSjw/T5gVEoCn8heEXn9GhYKaT&#10;u1rtRatgtuQgnxMQ7D4tIn7kpCBdpgnIIpf/+YsfAAAA//8DAFBLAwQKAAAAAAAAACEAZuaDOQpB&#10;AAAKQQAAFQAAAGRycy9tZWRpYS9pbWFnZTEuanBlZ//Y/+AAEEpGSUYAAQEBAGAAYAAA/9sAQwAD&#10;AgIDAgIDAwMDBAMDBAUIBQUEBAUKBwcGCAwKDAwLCgsLDQ4SEA0OEQ4LCxAWEBETFBUVFQwPFxgW&#10;FBgSFBUU/9sAQwEDBAQFBAUJBQUJFA0LDRQUFBQUFBQUFBQUFBQUFBQUFBQUFBQUFBQUFBQUFBQU&#10;FBQUFBQUFBQUFBQUFBQUFBQU/8AAEQgCKAK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Hem0z+On1yAFOShKNnzfdrnLD+Cn7220bPnp9AD&#10;Kf8AwUzZvWiguI/+OoZpmSpko8lXag3CF96/NUqJ8lRIm2pUrTmKiPo+/RTqjmNBiffp9CU+jmAY&#10;lP30UUgHv/tUyh6K05gGUU+jZ8lRzAP306m/7dOSr5gJkT5KKYlPo5gHU3fQ/wByoaOYgsb6P+BV&#10;FUu+o5hcoUJTd9CbqOYOWRLRTPm3UUcwe8G+ilf7lMq+YvlBKZ/HT99M2Ucwwop+ymUcwBRRRRzA&#10;M/jp9FFHMAVFTqbUcwDPmpn8dTUyr5gGVE9S1E9ZgM2U1/nqWmPtoAalMdKf/HTH+/T5gGPTad81&#10;D0cwET0ynvTKOYCKmbKmeoavmAbUL1NRsqOYCu/yLUL1M9QzJSKKs1Z9XZqpPQWV5qpTffq67/JV&#10;F6AkV3p6J89Gypk+5UkCJ9+r0NVEq2lUbRNCF6uwvs+9WYm7bVhH+SgJcxppc/7VWEmrMR/nqwj1&#10;pzGPKbEL1Yes22m2Vd+071rcB/nVDM7PRuWmu9BIb6KZRQBboqWmbPnrCR5hMiKj0U7ZRWZtyjaK&#10;NlFBfKFM2U+igvlGb6em2jZTk+/QaBT0oooLH/x1KlV/46sUAD0yn0UAFFFFAD6ZT6Y9ABUv8FNS&#10;nfwUACUfcoo30APo3/PRRQA93of7lMp9ADKKKZQA+pk+5Vbf89TedsoAlplELrN92jZQAPTf46d8&#10;1GygBuynUU2gB1FCUUARbKPmp/8ABRQAyiiigAqJ6leoqAGUUUfx0ARUfLTqioAN9Rfx050+Sm0A&#10;FM/gqWm0AQ0VNQifPQBC6VXq89VH+981AFf5qNlPooAhpr1Y2VXf5KAIdrVXeoprxkl27al3/Luq&#10;SolKas9/uVoXL1mO9RzG0SJ6qPVijZRzAV0Sn7KsbKNlBfKMhT56tolM2VYRF31qXyj0SpaET56f&#10;QHKWERalRKiR6lR/7taRETI+x91S+f8A7VVHprzf3aRlKJa86npNWV51SpMtLmMeU1d9FV4bn5KK&#10;6OYk26fRTq5pHnxBHp/+3UVS0jqGPTaP4KKDIKP46KKDUEp1FFBXKPSj+L5aKP46DQPm3VKj0379&#10;O+5QA+mb6KKAH0UUUAFPSinfwUAFP/3KKKAGU+iigAop9FABTtq0U+gCJ0pmz5KlptAFfZ9ymX6N&#10;5Xy1Y2Uff+WgClo/mo9ar7qiRFT7q05KACin0UAM/jop9FADEop9FADKKKKAGvRTqbQAymU+mUAN&#10;plD0ygAptH36NlADP4KZT5nVPvNUW9XoAdRRRQUNo/4FRRQSG+q71Yd6h+/QBF/BUVWHpmygCKoX&#10;qw9N2UAZU1m2+kf5Plq9MlZ81TI3M+5es+Z/nq1Nu31m3L/P92sR8pLv+SmVXR2qZKIlEqPUtV0e&#10;pq2N4ktSp/equlTJVGha30+q++n+dQBYSrsMPyfdqvbfPWgm1ErSMSo0+ci+y+9QvbVoU3Yu6r5Q&#10;lSMx4WqLyW/u1sOi1DtWo5TmlTKW1qKsSbd1FXykezidHs+SnJTUp1YyPGDZR/HRRREsb/HRTqKR&#10;qFFCJT6CxlPoplBY+hKKenyVIBTP9uin1QAlS0xKelABT6ZT6AHU+mU+gAooooAf/BRTE+/T6ADZ&#10;vanUUbKACijZT9lABTKfRQAyjZRRQAfwUU+igAooooAKKKKAD+OmbKKfQAz+On0yn0AH8FMp9FAE&#10;VMepabsoAr0x91WKY6UAV9mxarzPsqxM9Vdm9t1SAJCr/NLTt8TvtiWnpDvba1W0hiRPlWqAr+TR&#10;s+SpXSot9ADKZ/BQ/wA9FSURUz/gNTUzZVAMpuxd1WHpmz+KgCvUVWnSqr0ARP8AcrOuUrQeqVx9&#10;+pkXEx7l6ypvv1q3Xasyauc6CJKfv3tTKem6gglo2fPRQnyV0RLJaEooSqNR++npRs+SjZQWaEM1&#10;WkuflrKhq2lM6IfCXftXtT/tXtVSonrbmIlIu/avamedVVN1Of8A3qx5jmkEj/NRTdrUUEcx1u/5&#10;6lqKn0SPBHfx0UxPv0+kWFFFP2UG4Uyn0UFhTKKfQKIUUJT/AJqk0GU+inUAFFFP/gqgCn0yn0AF&#10;S1FTt9AD6fTKfQAyn0U6gAooSn0AMp/8FMp9AD6KEplz/sUAFFMh3VNsoANlFOo+WgBr0U6m0AMo&#10;p9MoAKKf/BR/B92gBlFFFABRRTKACin/AMf3aKAGbKrzVYpr/coAr3PleVtX79ZM1z9m+9Wt5K79&#10;z1n6lYNM27+GpAtWbrMm+pnqpYWzQrtqw9UAx6ifbt+9Uu1qi8mgBlFP2Uf8BoKGUUbPnp9BZFR/&#10;sU6jZ89ARK/3KidPkq7tWq8yfPQBSdKqTJWm6VUmSplEDCvErHm+/XQXif7NZVzD89Ympn7KEp3z&#10;U+pAE+en0JUqVUSyL+CnI9P2VE6VtzAWkdaem16pb6cj1R1RkaabdtSp87VmpM1Spc0F+1NhIVeh&#10;7ZapJeNVhLmtPdI5iwlmtWEs1eoYbxatpeRJ96iPKHuD49N+X7tFRya7ErUVfKRyxNNPv0tOf5KK&#10;wPmwop9FBqMp/wDBRT6DUh3NT99MdKP9igsfsoop9BYUUUUAFO/jptFADt9PqKnUAPo+WhKfUgM/&#10;jqX+D7tNSpf4KoASpar76sUAFRO/yVLUTp8lAAj1KlV0T56sJQBNRTKKAH/cSh03UffSnUANRNtS&#10;0yigA/gop9MoAKbsqX/booAi/gpn8dS/wU379ADvuUUbKfQBFsop1FADaY9P/jooAZT/AOCmUUAM&#10;oo/jooAiemVM6VC6UANf51+WmJuR6l+4lGzfQBXfc9FTbKKAIf4KbUtM2UFRItlFS02gsh/26Pmp&#10;+yigIkVMqx/wGon/AN2gsqPVR/8Aeq8/3KqP9ygyKUyVk3kNbcyfJWfMlZSiax94xHSm1ddGqvsq&#10;DUZUyVDsp9XEB9O2b6alWEStQK/k0eR/s1adGoRGqTT3ip5L0/yam2Nuo2UDGIn92npuSmP8lRb6&#10;oCx52z+Kq8142z79Qu9NegwHef8A7VFRbKKfORzHptFHzUJSPHJkpj09PuUyg2j8IfwUyn/wUfwU&#10;GgfwUyiigB6UJRvooKiPooo/2KDQKdRR8tSAbKKP4KP46oB6VL/HTUp1AD6KYn36fQAyrFRU/wDg&#10;oAe/3KZTqPmoAbTtlFPoAfvplFFAD/4KdTaE+SgB1H8FH8FFADaKHp1Ae8FFPqJ/noAc9H8FNR1/&#10;hanfcoM+YP46KKKDQKKfTKAG7KKKNq0AFMp/+xTKACmfwU/5aKAIvmplS/x02gBlNf7lOeigBlNq&#10;VKZs+egCKmU9/wC7TE+/QAU16lplBXMN2UU6m7KkuMhj0ynvUVUWQv8AfqrM9WpqpTP/AA0ESK7v&#10;WfNVuZ6qO61lIIlR0qu6bqt0bKPdNSlsqF60PJqKZNlXyllSrcNzVR6alUBsb99OrNSbZUv2r2oH&#10;zSNDZUWV/uVClz8tN+1e1Acw6ZKpVLNNvSq/8FBA1/koop2ypIFj+6KKnVOKKoxPQP46f/HRRQee&#10;P3/JTP8Aboo3/JQacwUUfwUyguIU/ZR/BRQMNlH8dPplBY/5aKKKCwp1NooAdRRRQA+n/wAFQ1Ml&#10;ADvm20+imUATJTv9uokqWgB9MSiigA/jp9Mp9ABT0plPR91ABsp38FFFABRTadQA2jfQ77ayb/WI&#10;rb7zLQBrO61XuZtlu+1q5x/Ei7/vVUm8SM9Bka1nft5/3/4q3fO31wUOq/vfu1tabrG/7zVJPMdQ&#10;j0VXtpldKsPVG3MPplP/AIKKBjKb/uU7ZT6AIv46KdTf4KAGUU+mUAMomf5floooAiSin0ygASii&#10;igCH7j037/zVYpmz+9QBFTPmp77qKAGUUUUFEVMf79TPUL0GxXm+5We9ab1SmoMZGVN9+qm+rdx9&#10;+qj1ylxD5P4qKZT615Sx1RTfPT6ds3/NW3KUUnhqu6fPWrsqJ4aQGeiU/wAmrSQ0/wAmgkpUVaeG&#10;jyf71AFLZRsq75NHk0AUtlS7KseTU2z5KkCKNPl+7RUy9KKoy907SmUb6a70HmDt9FRb6ej0F8xL&#10;RTKelBtEEp9M/joT79Ax9Mp+yip5iwoo+V6KCx1Np2/5KbQA6im06qAKen36ZT6kCxRUSVLVAH/A&#10;alqKnpQA6n0yhKAH0UUUAH8dPRNtMooAf/wKimUUAPpm+iq8z7KAKWsal9jt/wDbrhLy5aZ3bdWn&#10;4h1Lzpdqt9ysSspSK5SpDM3m7q0P46iS2VH3VY2M9QWFWIZmR6i2UIlBEonVaPqX8DtXRwvvrzyz&#10;mZHrptN1X5Pmatoy5jk+A6Wiq8NzvWrG+qNgoop6J89BYymU+mUANplPeoaAH0yiigApr1LTHoAi&#10;+5RRtan0AMo+aih6AIn+5TKfTKAGUPR/BUW+gAd6ZT6KDUies+ZK0KhmSpCUTFuUrPeGtp0rPmh+&#10;f7tRKIRM/wD4DRU2z/Zo2fJUljKfvoRGpyQ/PWvMAU9E3VKkNWEhWj7RHMV0ho2f7NW9myjZ8lUR&#10;zFTZTdlXdq0zZUl8xS8mnpDVryaNlUHMUtnz0bWqw8NMoICFPlooV+KKCTpt/wDsUx3p70x/uUHn&#10;lJ3206G5qvePWelyyPQHMdAk2+rFZttc70+9Wgn3KDaMiX79CU+mUG4+iimVlylj6KZT/wDfrUAp&#10;1FNoAcm2j+Om0fx1IDqKKKoB++pUf5Kr1MlAEuynJ9+m0+pAdT6ZT0qgCin0ygB9MeimPQAUb6N9&#10;RO60APeasHXtYW2i2q296bqutrbb1Rq4+8uXuX3NWUpAMmf7S+6nw21Fsm+tW2hWsjUpeSyU5N1a&#10;01nvWoUsGdqAkVfJpnk1uw6Oz1Yh0f56oDKhsP3W+ot7WzV3CaOv2f7tYWq6bsqw5YziQ2Gq/P8A&#10;M1dBZ3izLXGOmx91aem3+z5as4JRlA7BPuU+qNnc+ctXvv1RcRlFPpn8dBcSJ6hf79WX+5VZ0oNB&#10;qU6hKfQAfx0x6fRQAyh6HoegCKmU+igCJ/uVDT3+/TKfKA10qHZU1QulIoEp7p89MSpqAIaidKsb&#10;KZ/BQWZ7pVWZK0pk3/w1XeGgj4TNe2+aofJrT8mm+SlZcpfMVEtqckK76seTT9lWRzESJTtlTUf7&#10;9USQ7KNmyptlMoAZso2U+igBmyjZT6Y9AFeZPnpuz5Klf79RO9AETDBorPvbpopttFSB2T/fpr/c&#10;pz1E9UeeUZk31i3nyPXQTViaknz0B9kfYXP8G+t22mrlLP5HroLN6Cjb3/JRspiU/fQbxGU/+CmU&#10;UFxH/co/jplP/goNB9FFFSAUUUyqAlopv8FG+gB1TVD/AB0UAWN9PqJKlSpAlSim1LVAPoplMegB&#10;9RO/z0O9V3moAHesnW9V+zQbVf56vTTbF3Vw+sXj3Nw9ZSkBUmuWml3NTE+dqb/HV2FKyNYx5R8M&#10;PzVu2EK1Stoa2rCH5Pu1REiZLbfUsNsqS1btofl+7Vr7Ns+bZVxLLdnZr5W7bUsNn+9qxbPst9tE&#10;L/PVkc3ult4VSKuc1W2+auj+/Vea286qLpyOEvNNZ6z3haF67u/sFRPuVy9/bfPUyLlGMyXSrz+G&#10;ujh+da4qzfyZ9tdhpr74kqjzfgkWtlNp1FBoRbKZVh6ioLItlFS1F/HQWI/36bRRQAyonqXfUVAD&#10;KKHqJ6AB3qKnPUSffoANlFPooKGJUtNp1ADaZsp+ynVIFd0puz56sbPnpj1RZX2rTfJSrWyoZvuU&#10;EFV0pjpVionqSSKnU+mVQDf46P8Acp1NoAKZRRQAVE706mv9ygCu71Xd6leqkz/JU8wGZf7/ADzR&#10;SzfeoqOY1PQHSodlWNlN2VqeUVJkrKvLbetbWyopoaAOfSH561bBNi1E9t81XbZKCi9C/wDeqWq6&#10;VLvqTSI2nU3fRVG46npQn3KP46kAoplPo5eUsN9G+mU2qAl30b6io30AWN9G+ovOSmedUgWkepke&#10;qKTVMj0AXUqXfVJJvkqXfVAWN9Nd6h3015qAHO9Unmp8z1Rmm+Wp5gK+t3Pk2tcU773/AOBVu69c&#10;/uq53fXOBYT7/wB2tCH7nzVnw/3q0E+5QUatnW3Zv9yufs3rVs3/ANqqJOotvnq8/wBysawm31rJ&#10;u21cZGfNIcjrsqaH+9VR021bthvWr5RlhHq0n96q6fJVhPkWqAq3KI7fNXOawior10bpurH1KzZ0&#10;3UHRGRxL/JLXXaPNvirnLxP3tbGjzfLQc1b4jdopU+5SUEhUW+nu9Q0FRH1F9+h6ZQaBTNlD03fQ&#10;APTKY703zqADfUNTO9Q0AFRfx090o2UAOoooqQCiin1QDKKKKAG0x6HplADXoopm+gBj016KZvoA&#10;KY702jfQAVDvoptADt9FN2U7+CgBrvUL090qvNQBXmeqly+xasTPsrNuX31l9oqMStI/zUVG0u00&#10;VfKWepPUVO/joqjzBtM2U/ZR/HQSVHhohTZVvZTKCh6f71QvN/DU38PzUeTUmkQT7lFOeZbaLczV&#10;XttSgvG2xN89BoTJtpz03/Yof7lUWG+jfVf+OnJQLmJqZTHeot9BoSu9RPN8lMd6pPNUykQW/P8A&#10;9qjz/wDarMeamfavao9qBsJN/tVMlzWD9q9qmS5/vVEpcwHQfad9S+dWIk1TedV8xZq+dQ81ZX2n&#10;/aoe5+WgC1NNVKaaonuf9qqjzfPUAZ+sTVj1b1WbfLVFKkotpV6F/l21Rhqwj/PQBp2z1sWf+1WJ&#10;DWrD9ygiR0djXR20O+KuUsH/AL1dXptz9yqI5iG8TyabZzVdvEWb5qzUT99tWtgl8Jro/wAlTP8A&#10;ItVLPfWg6fJREiJSR6z9VdvKrQmf59q1UuUX7O7NVHTH4jjL6jSrnY+2otVf97VS2fZLUhXidxbP&#10;T3rMsJt61oVRzRCm76Heod9BuD015lqF5lRayry/oAuzX+z5aqvqS/3qxJrz+Kqj3O+svamfNI3v&#10;7UpyalXO1L8yUcwe8dKlyr/xVYR65qG5ZP4quw39EZBzGxRVdLnf/FVjfVmgUUb6KoAooo3/AMNA&#10;BTadUT/coAZRRTaADfULvT3qu9AETvUP8dTPUNAD6ZT6ZsoAKKP9+mvUgOopv8FM30AD1Ud6md6q&#10;TP8AJRICpczfJWfNVias+Z9lYmpSvJv3tFZ9+/780UyD3CmUb/norc88KKN9FA+Ua/3KYlPooEGy&#10;inU2gZk+LZmh0l/K+/XK+BnuXv8A97ururywS/i2NUWm6PBpvzL9+p946Ylp/v01/uU93+eoZvuU&#10;cwSK/wDHU3zU6GiZ6oiMRrvVd3od6hmfZUykbkU01Z7zfPUtzN8lZU1z/tViBYmuar/avaqU0zVD&#10;C++pA24Zt9S79lVbZ1q6iNQVyksM1TecuyqO/ZU3nUEco55qPtPy1Xd/kqq81Ay681RPN8lVPOeo&#10;rm5byqAK9y+9qYlRfx05N1BRYSrCPtqqlS0AacL1qwzfLXPwv8yVoJN8lBJ0ttc1t2d5sauPs3rY&#10;trlaoz5TqPtm+okm+b5az0m+SpYXrbmDl906CzmqV5t9YX2zYv3qP7R/2qIkRjI2JvkasrUpndKP&#10;t7PWZqVz8tUdNIwr/wC/VRPv1LM+9qiRGespBU9429Kmra3/ACVy9n8ku2ulT/VVcTGIrzVXeb5K&#10;ZM9Z9zN8vy0GhFeXn8NY9zc/PTrmaqTvWMpAH33p/k0Q/wB6rCPUgSwwrUrw0+FN9W3RYYtzUFGP&#10;MipVfztlWLl/nqjtagjlNC2v9n8VbFtebx96uV37KsQ3jI9VGRjKMoHWo+6n1g21+zpWhDc761Lj&#10;I0N9N3/PUPnfJT/v0zQKZRTaoAoplRO9ADt9RPRTHepAb/F81Mp7/cplUAz5aKKa9ADnptMpjvQA&#10;O/z1F51MeonegB7vVG5k3pRNNVJ33/eqSuUY71n3L1Ymm/uVnzPWMi5Gbc/600Us/wB+itTI9v8A&#10;46KKK2PPkFOptOR6goHpuynUUGkQoo30VJoFN/26P+A0VRYyq8336l3016gUhiPs/wCB0TPv+Wmv&#10;9yod9P7IRGO9VZnqV3rPuXrnNCpeP8lZrvUt5NVL79ADHeiH7+6mP9+iF9jUAb1mlaSQ/LuqlpSb&#10;66NLP5aDoic/co1V/OrVvLPZ92se5TZQEokvnb1qq9G+iggh+amzU56im+eggiqVKYiVNsoLjEZ9&#10;ypUo2UJ9+gCaF60IXqjsXbU0L0AaUL/7VaFm/wDtVjpNWhbXKpQYyOjheraTfPWTZzK9a3kq60DG&#10;XL/98VS+0rv+9Vp4XRKq3Nn8u6qia8ox7yX+Gqjuz/M1NhmSFvnqV7+J/wCGr5g5iv5L/e20O6on&#10;y0+51JfK2qtVIUa5dKJcpBoabC00u6uj/grPsLbyUSrsz7Fq4/CSUpvv1k3j/PWhM/8AFWPePUSk&#10;Bn3L72qvUz0zc1ZAPhSrEKfPUMNTJQBpWaf7NF4/8NWLZNkVV5k+egopeTvfbtp9zbbF2rV2FPm3&#10;U903/M1AROfewZE3baov8ldBc/P8irWPcw7HoL+Mrpc7KvW1+1VEtm/u1FNuhoMZUjoob/fV5Lyu&#10;PS8ZKtQ6l/tVXMR7x1fnJRvrCh1JX/iq6l5vX71bRkHMXaif/ZoS5od1+/VGgVC/36bvplSAPRvp&#10;u+mPVAPoqHfTXfe1TIBzvVd320PUT/PWMpAMd6rzPQ77GqJ3oKiRTPVHfUs33KpO9XE2Hu/z1Smq&#10;xvqu/wByokYyKE/36KLhPnoqyOY9s/gp7vTKZ/BXTI4B6P8APUtNhSrFZlxIaf8AwUUVJcSKjf8A&#10;JTqbVGgb6ZvoeopqDIZv+enu/wAny1U3/PT0eg0iD1XerD7ahmrKRcSlM9Zly9XpqzLrtWRoZl5N&#10;VdH+ei5dd9RJ9+gCX79CJRvooA6bR3rrbNP3W2uK0Sb5669Ln918taxOumNv0XZXP38Nbtzu+81Z&#10;tzD5yfLUSNpHOJ9+raQ71oe22S1oWcO+pObl5TMuYdj1SdK6W5s/9mseaHY1BHKUtrVKm3dVubak&#10;VZm/56ALs23+Gq+/Y1P87+ConegCXzvnp6PVdH+Snb6CjQR6to9ZSPVqGgyNa2vGR62rbVfkrlfO&#10;+epUmbdQSdW+qrWfc6qz1kvc76i+aq5jUtvctUO/56mS2Z0q1bWG9/u0GRXhtmd63bCw2UtnZqla&#10;CJ8lXGIDkf5KbcvRUM1agUpfuPWPePWrcvWLcvXPICu9Q7Pnp71FUgWE+5VhHXfVHfU0L/PQBuwv&#10;vWpdm9qpW01XYZl31QuYm8nYtVJv96pZryqXnfPUjGTbkT5az5t38VaEz71rKmf56Ci3Dt2VXubP&#10;5d1OhRqmfzdlBcZSOfmhZHqF3ZK1pk+T5qzJk3tQXyjPtLJViG/ZP4qq7WoSH5PmoMZUjattY31e&#10;S/V1+9XGO7I/y1Yhv2T71VGRjy8p2STK9LvrBs9S3/x1oJc70+9V8xoW6HqLf89M3rto5pAHy1E7&#10;/PR/HTHqOYrlB3qLf8lO31VmmoL5Rk3391V3enu9Q76uMQiNd/kqjNVt3qu/36JBIrvUT/cqxUO+&#10;oMiBk5oobdmirIPYt9Mej+Cm766Dzywj1LuaqiVNvqCw+aijf8lQ0FxJv4KN/wAlCUx/v1JcQpn3&#10;6f8Acpm/56o0KrpTKldKbQAx6imqV6iespGxmTfJWPePW3NWDfv9+sijKm+/TEpty9MhegwLD0Qv&#10;89RTPTE+Sg1Og01/nrrbN98VcPYTfvUWuzs5lS3oOumW5nZ/lp0MKuu2q8L71erdt9/bVHUZ+pWe&#10;z7q1FYbU+9W7f23+j1ziP5MtSYTNa/2+V8tczcje1a01zvSsyb79Bn9kqOm9ab5K76lfdTN9BkRP&#10;bUz7L71b3NUqfOtBBn+TT/JrTSFalSFaAMrZUtaH2PfT/wCzfk+7QBnpVhK0IdNb+Kr9tpWz7y0E&#10;mVbWDTPWxbaUqL81XkhWH7q1LVcoESWyp/DVqGFaakNWESrjEARKlp+ynIlagRfwVUmrQdPkqrMn&#10;yVMijHuu1Y95/u1sXKfxVj3XasSSi9Nod6Zv2LUlA709H21Ud6N9BJpw3OyrSXi/3qx/Op/nUGfK&#10;bu/5Kan+tqilzR5zI1Ae8azpvi+Wsd7ZvtFaVtcptq3bbfN3UFxkGj6U8z/Mtat/pSov3at6a6wp&#10;uouZlmeguNT3jkrzR/v1jzWfk/eWvRUtldayr/TV/hWg6YyicPND8tZkyP8AdrsLnSmRfu1j/YG+&#10;f5aDb7Jzmxt1WHtvl+atb+zfnqf+zWmT7tBzcsTmt7QvWnZ39M1W28n5ax4X+zS0GNSPKdnC++pk&#10;+5WTYTb1rQ/goCIO/wA9RP8A3aHdaheb/aoLiDvVV3+Sh3qo7/7VUWPd6heaqtzqUUNY9zra/wAL&#10;VcZGMqkYG79pX+KonuVrl31tqrvqrPQY+0Oq+0rv+9TfOX+/XKfb5f71Sw6rRGJHNI6Df/tUVlf2&#10;mrc0VfKHMe59P+A0zfTKK1OYsb6N9NT56dUAFPplCffoAmpjpT/4KN/yUHT9kY9RU7+Cmv8AcoGM&#10;pj0/5dtMqQInqvN9yrb1XmqDYzLj7lc/fV0F12rEv/uVkBz912qLztlPvHqon36DItu/yUzfT0+5&#10;TKBxLtnMySpXVw3O+JP4K4y2+/urWS/oOmn8R2thMuyrcM3+kJXI2epbFrbsLnfL96g6eY6WZ2mg&#10;21yt5+5uK6h5lS33Vy9+/nT7qA+yQvTXoSnbKDErzJ/FUWyrbpUKQ/JQRIakNWkT5KfClXYbagyK&#10;qWfzVYS2q6kNWEtqrlAqJDsq2kO9vu1bS2qVEoAiRKlqVE+enpDV8pRXSHe9SpDVjZUyJ8lESSFI&#10;fk+9VjZ89FP2VYBsp+yhEp1UBE6VUmSrb/cpj1MgOfvE+Ssq5T5K6C5TfWPcpXOUY7pVJ60Jk+b5&#10;aozJQBXeih6i3NQXyj9+ynedVffRv/2KA5S2lz81WPtO+szfT0moINiF2/vVds7lqwkuW2bVrQsL&#10;mgxlE6WGZtm1atwv89VLB1da0E+RaAj8Jp2w3rT3tt7fdrPs3bfXQWf3d1Ae9Ex7yw/dfdrnLmzX&#10;zdq12Gq3Pkps3VyU3+t3L89B2x+EqfY/n2pVjyVtrf5qt2cOz5mqvrb7Pu0COZ1WFX3tXG3/AMkt&#10;dbqtz8m1vv1x+qUFz+E09Kuflra86uV0qbZW19q9qDmiW3mqo81RPc/LVR5v9qgsmebZWPqWsbPl&#10;Wqmq6r/AlYTuzvu3UGMpcxLc3jTNVf5qf5O+pfsvvVBylTZQiNWh9jqzDYb2oLjEzktmdN1UpkaF&#10;67P7HEkG2uf1K2+aguVP3TPjm+WijyaK25jm5D6Nf79Mp7/fpm/562kcY9KlqKpd+yswB6KP4KEo&#10;LiP376N/yVXd/no+/UlD/wCOnPR/DtptUahUL1N/BULvQBFUU1SvTHSspFRM2asG+robj79c9qqf&#10;erI0OavPv1UT79XryqNBia1tHvSh4di0aa/8NaE0KbaDopx54mI77H/2alhm+WorlNjvUSPQHwGx&#10;Dc1sWd5slSuUhetW2m+egvmPQ7a5W8g27qpX6LCtZmlXmyrt5N5yUG1OXuldPv1bhh3pVRK0IfuU&#10;EFWZNjUxE3VNcffot/v0ESJ4YWrThhqvClacKVXKZAkNWET/AGaciVMiVYEKQ/7NWEh/vU9EqWr5&#10;QItnyU9Ep1P2fJQAxEo2VNsp1UBFsp+yj7j0b6AHJRR/BTaAGP8Afpr/AHKc9MqQM+67VlXKNW3M&#10;nyVnun36xlEowblKz5krevErEuUqQiZ81VKtzVXeg2Inpm5qfsqGgB++mb9lRb/kpm+ggvJc/NV2&#10;zmV2rE31MlyyUEHa6beKiferbhvFd9tef214yL96tKz1Jt/ztQY+9E76GZa1Uv8AZFtribO/37Pm&#10;rTS/X+9QRze8WL+bzmpv2bYnmtUsO1/3rVFf3i+V8tB3xlzld7ldvzNWJf3ifeqK/uWd9qtWTeTb&#10;IqDblMq5ma5vX/uVj6qnzVofaVh37qx9Sv3uX2rQRMLN9laH2r2rKh/vVK7tQccS79o/74rK1LVf&#10;l2rTLy82JtrFd97/ADUEcwO+6hKZ/HUqUGhYhSrf3Kqb9i0b6oDQhRa1oUVPmrJs3Wtb7+ygBz/f&#10;qheWyuu6tdIXdKHtti1J10ziJrVleitfUETzzRQHIe10zctG/wCSm13SPGD5qlqLfRvrMCWiovOp&#10;1BIbPnp9FGypkUP30x3plG+gsfUT/O1SpTHqjUipj1NUNZSLKVylY9/DW7cfcrKvE/u1kanH36Vm&#10;fcroNShrn5k2NQc0jQ01/nroE+eKuVtn2S10tnNvSg6aEjPv7asd0211FzCrpWJeQ7G+7QbVIlVH&#10;q7C/3az/ALj1LDQc51emvv2Vsf8ALL5q5qwudmyt1LnzkoOiMiwlXU+RapQvVvf+69qoghf79TWy&#10;fxVD996t2yfJUmRoWyVoQ1Us0/vVoJXRECaFGqxTE+5UtEQDZT6ZUyVQBsp1No30AO/gpvzJRvp1&#10;ADX3UJTqiegB/wByimU+gBm/56ienUPQBXdPkqrMnz1deq8yVlIDMuYfl+7WVc21dA9Z9yn+zUFH&#10;NTW1UXRkroJof9ms+5tvkqSzHeonq28Ox9tVn+/QBVfbUX3KsOn8VV3/ALtBEiHfT9++onpm/wCS&#10;ggupNViG5+f5qyt9P87Z95qCOY6qz1LZ/HV5NY+f71cOl5sqwl/8n3qC+XnPQE1v5Nu6mXOpRuv3&#10;q4dNVp6aqu2g0jGMDoH3O27dWDf3P7371Mudb/dbVasC5v2dvmag3HXk29vvU22TfLWf53z1Ytrn&#10;Y/y0HPKRu/ZlRayrmTY9TvqXy1kXM3+1QEipeTb3qp/HT3f56Zv+egkmRPnqVKihp25aAJqlS23v&#10;VdE3vurSsPvfNQBNbWfz1uw2H8VV0hX+GtBLlUt9tBrEt2EKpL81GseUkW2qkN4v96qGpXm/+Kg7&#10;KZiXb/vaKSSPzG3bKK3Mz2nZ/t0fwU56i/greR4g+jZ9yhNtFIBn3Kf9+mffo+5UEktPqLfTvv1J&#10;Q3+OiinUFk0KUOm2hH+Sh6o1K9MqV6bUgVJvnWs+5StV6z7lPnrGRsc7fw/JXOXibG+7XYX8Nc/f&#10;2v399SKRz6P89bFheVmTJsaiF9nzUGR10Lo61UvLZXqvZ3P+1Wr8syUHo05c8Tmprb5/u1ElbtzZ&#10;/wCzWU8Ox/lWg5pR5C1Z/JW3bTVhQvV2GbYn3qCIyN1Ln/aqx51YqTb60rP50oGXk+dq0rZKpQp8&#10;9adr3qogX4fuVeSq8NWEStogWEqWoqej1QDkp/8AHTP9yn0AM/jqZKhp6UEBT0eoaPmoLJqNlM/g&#10;oqQGU/fTKPv0cwBvo/h3U2j+CgBlRPUr1C/36QEDpVd03rVp/v1E6VkBlTQ1RmStiaH5apTQ1IGF&#10;c23+zWfND8tdA8NZ80NBrzHPzVXetia2rPmhoDlM9/nqu9XXTbVd6Dm5SulDzb6HSonoJB3pnnPT&#10;KKDYm+07Kh3s9Npj/coAHmqu71LsprpQBDTd/wDdpj1FvoAsfaW2VC82+m76hd6AGu9Mpm/56fQB&#10;LC+yn1XepUoAvW3z1oQvsrPhfY1W/tCVUQNeG5+Sia5+T5WrK+1e1DzfL96jlNYlv7TspiTb33Vn&#10;vNVqH7lBtEs0U+Ndy0VYHsU1V99Sv89V/wCOug8Qmo/jpm+np/tVABRs/vUbKupt20FxKVO+Wnum&#10;2hPnoKGU/Z8lFPSg1DZUM0yo+2raJWfc2372gCX76U2nImxEptSBDUT1YdKidKiRsZlzDWJeW38F&#10;dHMlUpoflrIqJx9zZ/P92s90auqubb5/mrNms/7q0ESiZkL+TWxZ3NZjw7KId6UGUZch0Duuysq8&#10;Snpc/J81E3z0HRKpzxKlSo7U3ZVqGGg5vtFu2StuzT5Kz7OGtWFKDcu2yNWnbJVK2StKH7lVEC3D&#10;VtKhSpkq4gS7KKKK1Acn36fTUp1ABRRRQAb6N9N/jp3y0AH8FFN+aigA30zfRR8tAD99MoplABTf&#10;v0UVlICGin0x0qAK71SmSrr1FMnyUC5TMdKqulaDp89QulSWY8yVmzQ10E0NZ80NBtzHPzW1V3T5&#10;K3Zoaz5ofmoIlEynSq7p89aDw1XdGoMjPeoXq89tVd4aCCo9CJVtLapfs2ygCps+Sonq7sqLyaCz&#10;KdKrvWlNDVKZKAKlRPVjZVeagBn8dFFNoAdT9+yov46KALSTbFqZJqo09H21Xwgae/ZTHmqok3yU&#10;b6OYqMi2lXbZ6zUerUM1SXzG9Dt2/eoqlHN8tFVzBzHstM/jqV/u/LUVd8TxxlTI9Mpmxt1ZlltP&#10;nWpYarp8i0/fUFEs3zrUSVLTdlBp8YUb/noplAe8So+6h6io/gqRBRsooeg1IqZsqWm1RZXmTf8A&#10;NVeZKu9f+BUx0rnlEsx5oaz5rOt54ar+TUlcxzk1n/s1U+xtXTTW3z1Uez+agOWBheTT/Jb+7Wq9&#10;nR9joMeUz0h+erUMNWEtvmq3Dbf7NBoPhh+WtC2h/wBmoYYa0LZKoCaFK0IUqGFKsIlbRAtpUtV0&#10;SrFHKA9Hp/8AwGoam3/JVAD7qKZ/sUUAPo/26ZRvoAfRTN/z0ygB/wB9KKKZUgFCU2jfsqgJXqJ6&#10;N9M31IBT6ZRUSAZSv9ykem0AMplPplQUV3T+9Vd0q9Vd0/2asiRRdP8AZqq8NaTp/s1XdKgImVND&#10;VKaHYlbTw1VmhqTp5jBe2qq9tXQPbVUe2oL5ecwntqZ5Nar21RfZ0oMfZGZ5NHkvWn5NM8mgPZGb&#10;5NMeGtV4aieH/ZoDlMea2/iqlND8tbr21VLm2oI5TmpoaqTQ/LXQTQ/3lrNvIfkoJMenJt3UOjI9&#10;RUAPf/ZqGn0yqAmSiod9DvQBNv8Anp2/fVeigCwj7atwv89Ziffq3DNs+9UgaqzcfeorN86igrmP&#10;oWmPQ9H/AAKu080KmT7lMp/+3UAOSrEPztVeGrNv9+gC79j+XdULw7KvQv8Auttc94w1j+x7Xzd1&#10;SdP2Sy9MrnPDHiddbbbXRv8Afo5jMZT0+9tqJ/np0NBI+j+OpdlH8dBuRUzZVjZRsqgK+ym7P71W&#10;qa6UFfZKjpUXk1deGotnz1PKESi9t81V3hrW2VC8NY8poZv2X3pn2X3rV2UeTQBm/ZferCQ1a8mp&#10;tlHKBDClW4U/vUJDVhErblAem2rFM2VKlAEyU6mpRvqgJaKi31KlSAyin0ygAoo/joqgCim0ffoA&#10;clFN+anVIET0ypnqGgAooo30cwBRRQ9YgFN30x6ZQA+onqWmUFDUpjo1Ppm+riBE6VX2Vbf7lQul&#10;USV3hqu6fJVumOlZgZ7w1XeGtB0aq7p/dqDWMjPeGq721abpTHSg25jM+y+9N8mtDZ89QvDQIz/J&#10;o2Vb8mjZQWUnh+SqM0NazpVSZPkoJkYlzbVnzQq9b00NZlzC+6g5pHNX8OxqzNldHqVt8tY/2X3o&#10;JKlMerfk1UmSgCL+OjfTHpu//YqgJd9G5ai30JW0QLSVM71Cj/JQ9R8QE0b/AC0VDuxRV8oH0g6U&#10;J9+pvv0bK1OEZT/mpyJQ/wDdoANlTQ0x/kp+/ZUEl1Jq4/4nW0t5pL+V/BXR+dUN+kV5a+Uy1Mi4&#10;yPHfhvJPZ6vtb+9Xsr/PsrnNN8NwWd75qrXR76iJQzZRDu30+mJ9+r5gLdM2UJT6o1GVNTKfQVEK&#10;KdTaDQNif3ah2fJVjZRQBX2fJTfJSrHzUVIFTyaPJq3sp2zZQBV8mpUh/iqXZvoqgG7VpyJT/lp+&#10;ygB1PSmUUATfx0PTN9FAD6clNoSgCWmUr/cpiUAO303fTP46ZQA+mfx0+mUAPoplFAD6Zvooep90&#10;A/jopu+mb6yAsUx6bv8Akpm+teUAplP3LUL/AH6j7IE1RUJRRygMoT79P+5UL0RAe9Rfcp2//YqJ&#10;6sBlNeh6N9RICF6r1Yd6i/2KgCu9MdPkqbZRQaxkVNlGypab/t1IcxXdKZsqV0puz5KC+YrulVHS&#10;rr1E9VygZ7pVS5hrTdKrunyVJfKc/eQ7/wCGsq5tti/drqLmGsmaGg5znXSqN4lb1zbfPWZeJ+6o&#10;IMJ6hd6muTsaqn8dUYSHo7U5N1RU9K2iRzFhHqXfvqp81TJQXGRLRRRRzG59QUUJRXTI88E+/T3+&#10;RN1MR1qXfWAHnviHxVcw3/lRfwV1Xh6/a/sNzffqlqXhKK8uvPrTtrZbC38paALH8dI/36bR/HUl&#10;xBKlRKalSp8lBQbKKlpuyqAd/HT6ET5KfQaRGf79P30bKY/yUDLFMpsL1LsqTYZRT6ZQAU+j+ChE&#10;oAfsopzpTaIgFFOoqgDZRRRQA9KZT6ZQA+mU+mUATUfcp1FADaZR/BTP/QKACn0yigAo/gooqQCm&#10;0Ux0agCWh6Eoes4/EBF/BRQ6Uyn9oB9FCUOlWAym/foenUSAif5KN9PqH7j1HL7oD6Y/36N9Gyri&#10;A37lMeh6Z9+gBtQ76fTKQB/BUX3HqWonrIApjpRRQBE9MqV/v1E9SBE9Hy0PRQURPTHSpXqJ6o2K&#10;7pVd6tvVd/noKM+ZN/y7aqTQ1q7KrzJvoHI5+5tqyrmH5K6O5hrJmhoOQ4q/hZHqk6V0uq2f8Vc5&#10;NDsq4mciKn/wUbKKswCnJTadDRIcSzH90UUqpxRRzHUfUP8AHRQ70fwV1HmDP46m/gpiU96yLGPV&#10;erD1E6VADKf/ALdGzfTtlBQJTf46lo2VJZKnzrT0T56eiUVRpGPMD7UXc3yU6HbN80Tb65fxzcz2&#10;enebFXn/AIV+KP8AZt55E7fxfx1Icx7Q9Neqmla9baxFuiZa0P46o2IqdRT0oGMp9Gyj5qAD7lPR&#10;6ZT6AHU2imUAS0U1KdQAbKKKN9SAUU9KNlUAUypqZQA/fRUL0/8AgoAe9Q0UUAFFFFAB9yij/fpt&#10;SAUypdlRbPnolEB6UPQlOeo5QIqa/wBynbPnoeiQAlDvTKN9agNeij+CoaAHvTKKKkBj/fp/8FRP&#10;RvoAH21FTqa9UQM30yiip5Sw/gqJ6lqL+OsQGPTac7tUVABvpj0UPQBFRT6hqQCot9PqF/8AeqjX&#10;4hu+oXp+z5KZQWNeq81SvTX+5QamTcpWfNC1bbpVF021cTkkY9zbK8Vcvf2DI9dnMnyVn3ln5yVf&#10;KBw7oyUxErbvLDZWf5OyqMfZlTZT0T56f/HTtlTIOUfRRvoqOU0PqB/v0ypnpmyu08wEp/8AHTkS&#10;h/koLiNembKsbN60x0rnAi2U/ZTkqag1K+ynU+ipAfTv46b/AAU7+CqOgr6lpsWq2c0Eq/w189eL&#10;fAFzYas7RL8m6vo37lV7mwtr/wCedVqTOUTzf4aabeW3+t3bK9TSooYYLZdsUWynVRtH4Qp6Uyig&#10;Y+n7KZT6ACiiigApm+nvTKAHpTqEooAKKKfsqQCjfRTKoB6UUJ9+ipAKKZRQA+mU+j+CqAZ/wGin&#10;0x6kAooooAKKb/HUvy0ARU7/AH6KbVAO2VE/36fvpj/fqQB0qKpXqKo5gCoamfbUNagFNpz02gBj&#10;/cplP/4DTHoAbvoehKNy0C5SGh6fTHqeYY16Zlf7lD7aY/yViAO61F0/2KKY/wDu0AG+m0UVIDHp&#10;n8dPplADXqGpnqF6o1IvmqJ6leq7v89BYPTX+5Tv4KZsrbmDmIqqTJV6q70SiIzJkqlNWrMlZ8yU&#10;GRiX6fPXP3KfPXTX8NYN12oJKVGyn/x0yiQBRRsoo5gPqV03UbKsU2uo8wZT6Z/BT6yLDZRTqHqC&#10;4kSJT9lCUffoKDa1FS7KHSg1IvuUUPTKCx/8dGyhKKCB1FCUPQaxCiiigOYKelMooGP3/PRUW+nI&#10;9AE1FM30+gASnPRRQA+jfTKKAH/fplHzUUAFFFFABRRRQAUUUUAFPplPoAZRR/HRT5QCiiikA16Z&#10;T6KAGfwUUfx0ypAKHptOeo5feAb/AA/NUNTPVf8AjrUB01RU/wC/TH+98tAB8u2mfwU3fRvoM+Yh&#10;/jqZEpj0xKDQe/yVFTnqv826spSAf/BUT06m1ADKZ/BQ9FSA2mPT6Zv/AIaAGPTd/wAlFMf79AA7&#10;1Xepn+5UNUaxGU3ZTtlNStogMf79FPdKKoshdKidKsUygCq6VnzQ1qulVLndtepIlE5+82pF81cv&#10;cvvatvWN++sJ0o5iCo9FOf79L/BUSkSNbrRSUVYH1XRQ9Q1qeYTb99FQ0+g1Jfmp9MptQA6j7lN/&#10;jqWpLDfRTKr39y0KfLVGpM9GyqlnctN96rdSAUbKclPdKoUSKjfTqb/BQaDt9FNp38G5qBRG/NTt&#10;lY7+KrG2vPKllWt62mivIt0TL89BoV3T56KsTQ1Ds2UCkFPplPoGPp1RJUtABRRRQAUUU+pAKZRT&#10;6oBn8FPo30ypAKKKKoAqaoam/g+9UgMplFFUAU2nU2pAKKZv+ejfRzAD/fplP2fJTKOblAKfsoo3&#10;1AET1XfdVh6hdP8AarUCvTZv96nVXmepF8Y15tlHnK/8VZlzN9+ooZqx5iTa/gptMR/kp/8AwKto&#10;lRHU2iisRjHqu6balpr0AMplD016kBj0yn/LTKAConqXfUT1QDX+5UNSvUVBrEPuVFUtRVtGQDv+&#10;BU16HplUWMooSigBr1XmTetWKY/3KkDl9YttlcvMjV3t5bK6fNXO6lpqp92iQSicvsoerU1tsaq7&#10;o1YnONopnzUVYuU+q6Zvp++mPXTKR5oU/fQibqdsrMBtH8FOehKDaJjzX8qXWxa3oX32+6qL6as0&#10;u6rabUXatAA9RTQrMlS/x0yg3Iobbyalp9S0ARI/8NG+n0ygqIx6bTt9FAyZE+SqmsTLZ6bMzN91&#10;atw7tlZPiq2ludGlVf7tAHy74z8Wz/25K0Uuz5q6DwT8YJ7CVIp5fkrlPFvhi5S9lbym+/8A3a49&#10;7aezf5qy5jjlI+y9K+JemalAn7xd9dFbX9tfxbopVevhyz165tn/ANa1dt4Y+KN9psqL57baDojU&#10;PrDZTK5XwH4zXxDapu+/XWv8lWXzBQlCffp/3Ko0CnU2pU20AMoqb5aZs+SgA30yijZQAUU/+Omf&#10;x0AFFFNoAdRRRUgFFFNqgHb6ien0x3qQGUU2paACimU/+CiQBQ77aZQ9REBtRP8AcqX+CoXqxSKr&#10;1DN/qqmeon+5USIic9eVXhfY1ad5bfPVRLb97WRoaFs/yVeqpbJ8m6rGyqAN9FFFABVd/v1Yeq7p&#10;UgM/gptO2UbKAInplTbPkplAEVMf79S02qKIXqKrFM/3KOYCKmU96Y9XEsb81Mp/36ZsrUsKZ/BT&#10;6PmoKGVFtapdlDo1BJVmSsm8tq2JvuVn3XagiRzVzbbHrKmT5vlrfv8A7lYdx9+spEcxXbrRTW60&#10;Uc0gPp/+Oh0p38FNrslE8oclPqKmXMzIlYFktFV7aZnerFABRTadUm3MFFP/AIKioEOqbfVf7lOq&#10;jUfRTKP4KkAop9D/AHflqgHpcxI+3dUuxXXa33K8/v5rxNU+82zdXcaa7PZJ5lSKJUvPBmmakj7o&#10;l+avL/FvwWW5ldraKvZt9HnUcpHKfI/iH4UXmmv/AKqszTfAF9NcfLE3/fNfYF5YW2pJtliX/vmq&#10;9noOn2DbliWo5SOU83+Gnhi50eVGlVkr1N6NkX8K7KKv4TaPujNnz0+mU+qNB1FFFBZMlMo+WmVI&#10;pBRRRVDDfRRRUgD0UUUAFNp1NeqAKdTadvoAY/36a7096hoAbUtG1afUgMej+Cj5dtMo5QDfQ9G+&#10;igBr1C9TPVd9u6gUiF6a9S0x6CSlMm+q/wBm+atDZUTpUcpYImxNtOo/goq+UBr0ynvTPufxVHKA&#10;OlRPTneq7v8AxUcoB996fspm+pU+/URAidKi2VbdKhdKAInpn+5T3qJ/koAZTKm+/TKvlAieof46&#10;sbKierjE1IqKdTXqiwp1N30b6AGfx0b6Hpr/AHKCitN89Upq0P71UpqkmqYN4lc/eV015XP36US+&#10;E5yg/wB6ikbbmikB9S0z/cp9H367jzCKh03p96nUVnICJE209H3VDcp8lV7bcj1gBed2o30z/fpj&#10;0Fk1D0Q7tlO2UFDfv/xUU7ZsoqRhRTalRKooKPuUIlFSald7OCZ9zLUu/Yu1aKbsqjOUiXzqf/HV&#10;dKdQHMTUyiig0Cj+Cn07ZQA2nUUUAFFFFAuYKKKKDQbTv4KNlPhSgUZDNlFSv9+oqC+YKfTKKA5g&#10;em/wU6mvUjIf46fTKelUZ8wJ/epj0/8Agoeg0IqdR/HRQLmDfRTaKCOYKKKKC+YZUT1Ls+Smv9yg&#10;xlIh+ah6KHTbQMieoXqamPQWRUU6ipAiqJ3qV6Y9AFeonf56leq/8dZAW4U31Y8n5KZa96vfwVrG&#10;JZUf7lVP46tvVR/v0gInqL+CpXqL/gVTECGiptlQ7KsA/wB+mffenulNqihn8dRffqWmUF8xFso+&#10;apaKA5iKmVY2VFs+egsr7KpXP+xWg9UZqCJSMq5SsLUk+SuiuPuVi36fJQZHPsMGinzJ89FAH0/N&#10;TU+SpU+en7K6zyRm/wDvUzfT3pmygAproqJ9ynJup9YcpZFRtWnU3ZWYDk20+okqWguIPTPloooA&#10;bVhKZQlBQ+mU96hoHzBRT/8AgNGygQyn7Pkp+ynbKCSKipdq0JtoLjIbspyUfLT9lBQUU9Eo2UD5&#10;iGn0/wCXdRsoDmIafT9lHzUGgx3pm/56fR9ygA3/AMVMp9MoAKKKKACm06igCJ/uUynulFBkFP2U&#10;zZT/AJqDUZsoeih6Bcwyin7KZQMbTqKKAGvUL/PU1MoMiKh/uU6m0EkL1F/Ftqw9RbKA5hn3KZUz&#10;/cqGgfMNplSvUT0GxUem7Pnqw9Q0ATW/36sO9VPmRqf51AuYJnqF6N9N30Ggx6ZU1MoK5iKnUUb6&#10;BjaY/wBypaioAipjpUr/ACfdpvy0AM2fL92n0yjfQAVXepaiegrmInqvNVh6rum9aAMyase8T5Hr&#10;oLlKyrmGgyOamT56KuzW3z0UEnvumvLu+atWiivQOEi2UUUVEiBiJT6KKkAo2UUVjJAMp9FFFi4h&#10;TKKKLFhT6KKsgfspmyiiosaj9lS7KKKLAGynonyUUVJJmarr1npX+vlWpdK1W21Vd0TUUU4gXtlM&#10;oorQofs3tuo2bFoooJB5lhT5qr214sz7VoorIosfNupj0UUDDa1PRKKKACiiigA2Uz79FFABsplF&#10;FABsbbRsoooEPpmyiigsNnz0bKKKggbsplFFWOQUyiilYBtFFFMRC9NoooAY9RfNRRQAUyiinEBn&#10;zVE6fPRRRIYx4ai/joooiERlFFFIBtO2rRRQXEioeiig0IqKKKACmPv/AIaKKgsifdTKKKsAoooo&#10;+0WRUx6KKqKAZsqJ0ooqQKlylZtym+iigzkZ0kPzUUUUEn//2VBLAwQKAAAAAAAAACEAXY3Zr1gE&#10;AABYBAAAFAAAAGRycy9tZWRpYS9pbWFnZTIucG5niVBORw0KGgoAAAANSUhEUgAAAQ8AAAAiCAYA&#10;AABBalxiAAAABmJLR0QA/wD/AP+gvaeTAAAACXBIWXMAAA7EAAAOxAGVKw4bAAAD+ElEQVR4nO3d&#10;TUskVxgF4PPeKpvWdEQiA00Q42IWA5lAwoQg0oRKQshmDBnID6h9b9w09AfK3bQizsJN7/0pLvRf&#10;ZOnCjSAIflbVm4XewcmI6Z66Vbeq632WpXSdjYfqe2wlZgYABEGA1dVVEBE8z4MQYjzMjDiOAQDX&#10;19fY3993nCgfxMzY3Nx8S0Q/ProeAfBdhUpJuw4gqoeZQUSfXE+SBFEU4fT0FAcHB/kHyxD1er3X&#10;vu//7TqIRdp1ACEeIyIwM5gZSZLg9vYWe3t7rmOl5l9eXp7Mz8+X+UlDiEIzRwPmSKBer2Nrawtx&#10;HJe6SIiZMRgMvldKrSulFDN/+uxVLtp1ACHGxcxQSiGKIhwfH+Pw8NB1pLGRacVut7tSq9X+IqIv&#10;mbnMJ6badQAhJmV+DpkZJycnpTgf+VAeABAEgd9qtX5WSrUeLik3sVLRrgMIkVaSJDg6Oir0k8hH&#10;5WFsbGwsNBqNdaXUNyjfWYh2HUCItMx6E0URtre3Xcd50pPlYXS73ZWZmZl3Sqk5Zp7JMVca2nUA&#10;IWwxJXJ1dVW4g9Vny8MYDAarvu//9nCYWvQnEe06gBBZOTs7w2g0ch0DwJjlAQBhGNaXl5f/APAd&#10;il0g2nUAIbJi3soMh0PXUcYvD6PT6TRnZ2f/ZOYXRFTEtzLadQAhssbMiKIIOzs7zjJMXB5Gv99/&#10;7fv+W9w/hRTpSUS7DiBEXpgZFxcXTj5P89nlAXw07a7hftYtwrSrXQcQIm8upt1U5WEUbNrVju8v&#10;RO5cTLtWysMoyLSrHd1XCOfynHatlofheNrVOd9PiMLKctrNpDwAoN1uNxYWFn73PO9b5FsgOsd7&#10;CVFYjz90l8W0m1l5GJ1Opzk3N/cOwFc5vZXROdxDiNK5u7uzOu1mXh5GjtOuzvC1hSg1m9NubuUB&#10;fJh2f1VK/YTspl2dwWsKMVVsTLu5loeR8bSrLb+eEFPHxrTrpDyMXq/3slarrQOwOe1qS68jRGV8&#10;zrTrtDwMy9OuthBJiEqaZNotRHkA1qddbSGSEJUy6bRbmPIwLE272mIkISrp/6bdwpWHkXLa1fYT&#10;CVE9z027hS0PINW0q7NLJUT1PDXtFro8jHa73VhcXPwFgDkPGedJRGcaSogKurm5we7uLoCSlIcR&#10;hmF9aWmpRURviMgDUHvm23VOsYSoBPO7IXEcYzgclqs8jCAI/LW1tVdKqTdKqRdE5DHz7BPfqvPO&#10;JkQVRFFUzvL4r36//0op9QMRfQ1AEdEXD1/SDmMJMbWYeTrK47Fut7vieV5TKfWSiJoPl9+b/1Qu&#10;hEhvap48nhOGYb3ZbDaJyPc87x/g/s/XCyEmw8xgZpyfn2M0GuFfhIvUNsEI5NoAAAAASUVORK5C&#10;YIJQSwECLQAUAAYACAAAACEAPfyuaBQBAABHAgAAEwAAAAAAAAAAAAAAAAAAAAAAW0NvbnRlbnRf&#10;VHlwZXNdLnhtbFBLAQItABQABgAIAAAAIQA4/SH/1gAAAJQBAAALAAAAAAAAAAAAAAAAAEUBAABf&#10;cmVscy8ucmVsc1BLAQItABQABgAIAAAAIQAMx9LqsgsAAP9DAAAOAAAAAAAAAAAAAAAAAEQCAABk&#10;cnMvZTJvRG9jLnhtbFBLAQItABQABgAIAAAAIQAr2djxyAAAAKYBAAAZAAAAAAAAAAAAAAAAACIO&#10;AABkcnMvX3JlbHMvZTJvRG9jLnhtbC5yZWxzUEsBAi0AFAAGAAgAAAAhABCYjePfAAAABwEAAA8A&#10;AAAAAAAAAAAAAAAAIQ8AAGRycy9kb3ducmV2LnhtbFBLAQItAAoAAAAAAAAAIQBm5oM5CkEAAApB&#10;AAAVAAAAAAAAAAAAAAAAAC0QAABkcnMvbWVkaWEvaW1hZ2UxLmpwZWdQSwECLQAKAAAAAAAAACEA&#10;XY3Zr1gEAABYBAAAFAAAAAAAAAAAAAAAAABqUQAAZHJzL21lZGlhL2ltYWdlMi5wbmdQSwUGAAAA&#10;AAcABwC/AQAA9FUAAAAA&#10;">
                      <v:shape id="Image 8" o:spid="_x0000_s1027" type="#_x0000_t75" alt="WhatsApp Image 2022-09-18 at 16.16.13" style="position:absolute;width:28670;height:23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TIKxAAAANsAAAAPAAAAZHJzL2Rvd25yZXYueG1sRI9Ba4NA&#10;FITvhf6H5RV6a9bmkASTVdpCQAg0aIRcH+6LSt231t2o/ffdQCDHYWa+YXbpbDox0uBaywreFxEI&#10;4srqlmsF5Wn/tgHhPLLGzjIp+CMHafL8tMNY24lzGgtfiwBhF6OCxvs+ltJVDRl0C9sTB+9iB4M+&#10;yKGWesApwE0nl1G0kgZbDgsN9vTVUPVTXI2C43d5yDbe2V/LXX79zNbl+bJW6vVl/tiC8DT7R/je&#10;zrSC1RJuX8IPkMk/AAAA//8DAFBLAQItABQABgAIAAAAIQDb4fbL7gAAAIUBAAATAAAAAAAAAAAA&#10;AAAAAAAAAABbQ29udGVudF9UeXBlc10ueG1sUEsBAi0AFAAGAAgAAAAhAFr0LFu/AAAAFQEAAAsA&#10;AAAAAAAAAAAAAAAAHwEAAF9yZWxzLy5yZWxzUEsBAi0AFAAGAAgAAAAhAE3NMgrEAAAA2wAAAA8A&#10;AAAAAAAAAAAAAAAABwIAAGRycy9kb3ducmV2LnhtbFBLBQYAAAAAAwADALcAAAD4AgAAAAA=&#10;">
                        <v:imagedata r:id="rId41" o:title="WhatsApp Image 2022-09-18 at 16.16"/>
                      </v:shape>
                      <v:shape id="Image 9" o:spid="_x0000_s1028" type="#_x0000_t75" style="position:absolute;left:9068;top:14980;width:12382;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dpxgAAANsAAAAPAAAAZHJzL2Rvd25yZXYueG1sRI9Ba8JA&#10;FITvBf/D8gRvdaMWa6NrkBZbU6lQ9eDxkX0mwezbkF1j+u/dQqHHYWa+YRZJZyrRUuNKywpGwwgE&#10;cWZ1ybmC42H9OAPhPLLGyjIp+CEHybL3sMBY2xt/U7v3uQgQdjEqKLyvYyldVpBBN7Q1cfDOtjHo&#10;g2xyqRu8Bbip5DiKptJgyWGhwJpeC8ou+6tRMNk+b9P05bD5cO/jnf1MT/Lr7aTUoN+t5iA8df4/&#10;/NfeaAXTJ/j9En6AXN4BAAD//wMAUEsBAi0AFAAGAAgAAAAhANvh9svuAAAAhQEAABMAAAAAAAAA&#10;AAAAAAAAAAAAAFtDb250ZW50X1R5cGVzXS54bWxQSwECLQAUAAYACAAAACEAWvQsW78AAAAVAQAA&#10;CwAAAAAAAAAAAAAAAAAfAQAAX3JlbHMvLnJlbHNQSwECLQAUAAYACAAAACEAcmV3acYAAADbAAAA&#10;DwAAAAAAAAAAAAAAAAAHAgAAZHJzL2Rvd25yZXYueG1sUEsFBgAAAAADAAMAtwAAAPoCAAAAAA==&#10;">
                        <v:imagedata r:id="rId42" o:title=""/>
                      </v:shape>
                      <v:shape id="Graphic 10" o:spid="_x0000_s1029" style="position:absolute;left:11445;top:13548;width:10256;height:2902;visibility:visible;mso-wrap-style:square;v-text-anchor:top" coordsize="102552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Jr1xAAAANsAAAAPAAAAZHJzL2Rvd25yZXYueG1sRI9Ba8JA&#10;FITvBf/D8oTe6iZFmhpdRaRq6aGQKHh9ZJ9JNPs2ZLdJ+u+7hUKPw8x8w6w2o2lET52rLSuIZxEI&#10;4sLqmksF59P+6RWE88gaG8uk4JscbNaThxWm2g6cUZ/7UgQIuxQVVN63qZSuqMigm9mWOHhX2xn0&#10;QXal1B0OAW4a+RxFL9JgzWGhwpZ2FRX3/MsoGA/JjXROn9n8cj7es7ePzC5QqcfpuF2C8DT6//Bf&#10;+10rSGL4/RJ+gFz/AAAA//8DAFBLAQItABQABgAIAAAAIQDb4fbL7gAAAIUBAAATAAAAAAAAAAAA&#10;AAAAAAAAAABbQ29udGVudF9UeXBlc10ueG1sUEsBAi0AFAAGAAgAAAAhAFr0LFu/AAAAFQEAAAsA&#10;AAAAAAAAAAAAAAAAHwEAAF9yZWxzLy5yZWxzUEsBAi0AFAAGAAgAAAAhAOC4mvXEAAAA2wAAAA8A&#10;AAAAAAAAAAAAAAAABwIAAGRycy9kb3ducmV2LnhtbFBLBQYAAAAAAwADALcAAAD4AgAAAAA=&#10;" path="m977138,l48387,,29575,3810,14192,14192,3810,29575,,48387,,241807r3810,18812l14192,276002r15383,10382l48387,290194r928751,l995949,286384r15383,-10382l1021714,260619r3811,-18812l1025525,48387r-3811,-18812l1011332,14192,995949,3810,977138,xe" stroked="f">
                        <v:path arrowok="t" o:connecttype="custom" o:connectlocs="9772,0;484,0;296,38;142,142;38,296;0,484;0,2418;38,2606;142,2760;296,2864;484,2902;9772,2902;9960,2864;10114,2760;10218,2606;10256,2418;10256,484;10218,296;10114,142;9960,38;9772,0" o:connectangles="0,0,0,0,0,0,0,0,0,0,0,0,0,0,0,0,0,0,0,0,0"/>
                      </v:shape>
                      <v:shape id="Graphic 11" o:spid="_x0000_s1030" style="position:absolute;left:11445;top:13548;width:10256;height:2902;visibility:visible;mso-wrap-style:square;v-text-anchor:top" coordsize="102552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SMwgAAANsAAAAPAAAAZHJzL2Rvd25yZXYueG1sRI/RisIw&#10;FETfBf8hXMEX0VSRXa1GUUEQ33T7Adfm2habm9pEW//eCMI+DjNzhlmuW1OKJ9WusKxgPIpAEKdW&#10;F5wpSP72wxkI55E1lpZJwYscrFfdzhJjbRs+0fPsMxEg7GJUkHtfxVK6NCeDbmQr4uBdbW3QB1ln&#10;UtfYBLgp5SSKfqTBgsNCjhXtckpv54dR4Kez5NY22XywubxOibsfL9vyrlS/124WIDy1/j/8bR+0&#10;gt8JfL6EHyBXbwAAAP//AwBQSwECLQAUAAYACAAAACEA2+H2y+4AAACFAQAAEwAAAAAAAAAAAAAA&#10;AAAAAAAAW0NvbnRlbnRfVHlwZXNdLnhtbFBLAQItABQABgAIAAAAIQBa9CxbvwAAABUBAAALAAAA&#10;AAAAAAAAAAAAAB8BAABfcmVscy8ucmVsc1BLAQItABQABgAIAAAAIQDwEiSMwgAAANsAAAAPAAAA&#10;AAAAAAAAAAAAAAcCAABkcnMvZG93bnJldi54bWxQSwUGAAAAAAMAAwC3AAAA9gIAAAAA&#10;" path="m,48387l3810,29575,14192,14192,29575,3810,48387,,977138,r18811,3810l1011332,14192r10382,15383l1025525,48387r,193420l1021714,260619r-10382,15383l995949,286384r-18811,3810l48387,290194,29575,286384,14192,276002,3810,260619,,241807,,48387xe" filled="f" strokecolor="yellow">
                        <v:path arrowok="t" o:connecttype="custom" o:connectlocs="0,484;38,296;142,142;296,38;484,0;9772,0;9960,38;10114,142;10218,296;10256,484;10256,2418;10218,2606;10114,2760;9960,2864;9772,2902;484,2902;296,2864;142,2760;38,2606;0,2418;0,484" o:connectangles="0,0,0,0,0,0,0,0,0,0,0,0,0,0,0,0,0,0,0,0,0"/>
                      </v:shape>
                      <v:shape id="Graphic 12" o:spid="_x0000_s1031" style="position:absolute;left:14161;top:5041;width:2921;height:3099;visibility:visible;mso-wrap-style:square;v-text-anchor:top" coordsize="29210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UkQwwAAANsAAAAPAAAAZHJzL2Rvd25yZXYueG1sRI9BawIx&#10;FITvBf9DeEIvookVWlmN0gqF3ora9vzcPDeLm5clSXe3/fVGKPQ4zMw3zHo7uEZ0FGLtWcN8pkAQ&#10;l97UXGn4OL5OlyBiQjbYeCYNPxRhuxndrbEwvuc9dYdUiQzhWKAGm1JbSBlLSw7jzLfE2Tv74DBl&#10;GSppAvYZ7hr5oNSjdFhzXrDY0s5SeTl8Ow0TVOH0Pj9Ndp9n1f1+Kdt3/YvW9+PheQUi0ZD+w3/t&#10;N6PhaQG3L/kHyM0VAAD//wMAUEsBAi0AFAAGAAgAAAAhANvh9svuAAAAhQEAABMAAAAAAAAAAAAA&#10;AAAAAAAAAFtDb250ZW50X1R5cGVzXS54bWxQSwECLQAUAAYACAAAACEAWvQsW78AAAAVAQAACwAA&#10;AAAAAAAAAAAAAAAfAQAAX3JlbHMvLnJlbHNQSwECLQAUAAYACAAAACEAzeFJEMMAAADbAAAADwAA&#10;AAAAAAAAAAAAAAAHAgAAZHJzL2Rvd25yZXYueG1sUEsFBgAAAAADAAMAtwAAAPcCAAAAAA==&#10;" path="m236005,257183r-24297,22852l291719,309372,278814,266446r-34085,l236005,257183xem242940,250661r-6935,6522l244729,266446r6858,-6604l242940,250661xem267207,227837r-24267,22824l251587,259842r-6858,6604l278814,266446,267207,227837xem6857,l,6603,236005,257183r6935,-6522l6857,xe" fillcolor="black" stroked="f">
                        <v:path arrowok="t" o:connecttype="custom" o:connectlocs="2360,2572;2117,2801;2917,3094;2788,2665;2447,2665;2360,2572;2429,2507;2360,2572;2447,2665;2516,2599;2429,2507;2672,2279;2429,2507;2516,2599;2447,2665;2788,2665;2672,2279;69,0;0,66;2360,2572;2429,2507;69,0" o:connectangles="0,0,0,0,0,0,0,0,0,0,0,0,0,0,0,0,0,0,0,0,0,0"/>
                      </v:shape>
                    </v:group>
                  </w:pict>
                </mc:Fallback>
              </mc:AlternateContent>
            </w:r>
          </w:p>
          <w:p w14:paraId="05293DA1" w14:textId="77777777" w:rsidR="00F85825" w:rsidRPr="003A3443" w:rsidRDefault="00F85825" w:rsidP="0038518C">
            <w:pPr>
              <w:pStyle w:val="a7"/>
              <w:ind w:left="0" w:firstLine="709"/>
            </w:pPr>
          </w:p>
          <w:p w14:paraId="1A2DE9DC" w14:textId="77777777" w:rsidR="00F85825" w:rsidRPr="003A3443" w:rsidRDefault="00F85825" w:rsidP="0038518C">
            <w:pPr>
              <w:pStyle w:val="a7"/>
              <w:ind w:left="0" w:firstLine="709"/>
            </w:pPr>
          </w:p>
          <w:p w14:paraId="6E716261" w14:textId="77777777" w:rsidR="00F85825" w:rsidRPr="003A3443" w:rsidRDefault="00F85825" w:rsidP="0038518C">
            <w:pPr>
              <w:pStyle w:val="a7"/>
              <w:ind w:left="0" w:firstLine="709"/>
            </w:pPr>
          </w:p>
          <w:p w14:paraId="0ED80BB1" w14:textId="77777777" w:rsidR="00F85825" w:rsidRPr="003A3443" w:rsidRDefault="00F85825" w:rsidP="0038518C">
            <w:pPr>
              <w:pStyle w:val="a7"/>
              <w:ind w:left="0" w:firstLine="709"/>
            </w:pPr>
          </w:p>
          <w:p w14:paraId="114540DF" w14:textId="77777777" w:rsidR="00F85825" w:rsidRPr="003A3443" w:rsidRDefault="00F85825" w:rsidP="0038518C">
            <w:pPr>
              <w:pStyle w:val="a7"/>
              <w:ind w:left="0" w:firstLine="709"/>
            </w:pPr>
          </w:p>
          <w:p w14:paraId="28D66E00" w14:textId="77777777" w:rsidR="00F85825" w:rsidRPr="003A3443" w:rsidRDefault="00F85825" w:rsidP="0038518C">
            <w:pPr>
              <w:pStyle w:val="a7"/>
              <w:ind w:left="0" w:firstLine="709"/>
            </w:pPr>
          </w:p>
          <w:p w14:paraId="4546B850" w14:textId="77777777" w:rsidR="00F85825" w:rsidRPr="003A3443" w:rsidRDefault="00F85825" w:rsidP="0038518C">
            <w:pPr>
              <w:pStyle w:val="TableParagraph"/>
              <w:spacing w:line="240" w:lineRule="auto"/>
              <w:ind w:firstLine="709"/>
              <w:rPr>
                <w:sz w:val="14"/>
              </w:rPr>
            </w:pPr>
            <w:r w:rsidRPr="003A3443">
              <w:rPr>
                <w:spacing w:val="-2"/>
                <w:sz w:val="14"/>
              </w:rPr>
              <w:t>Аmorhafruticosa</w:t>
            </w:r>
          </w:p>
          <w:p w14:paraId="4519A563" w14:textId="77777777" w:rsidR="00F85825" w:rsidRPr="003A3443" w:rsidRDefault="00F85825" w:rsidP="0038518C">
            <w:pPr>
              <w:pStyle w:val="a7"/>
              <w:ind w:left="0" w:firstLine="709"/>
            </w:pPr>
          </w:p>
          <w:p w14:paraId="03EA9605" w14:textId="77777777" w:rsidR="00F85825" w:rsidRPr="003A3443" w:rsidRDefault="00F85825" w:rsidP="0038518C">
            <w:pPr>
              <w:pStyle w:val="a7"/>
              <w:ind w:left="0" w:firstLine="709"/>
            </w:pPr>
          </w:p>
          <w:p w14:paraId="5989E321" w14:textId="77777777" w:rsidR="00F85825" w:rsidRPr="003A3443" w:rsidRDefault="00F85825" w:rsidP="0038518C">
            <w:pPr>
              <w:pStyle w:val="a7"/>
              <w:ind w:left="0" w:firstLine="709"/>
            </w:pPr>
          </w:p>
          <w:p w14:paraId="19DB545D" w14:textId="77777777" w:rsidR="00F85825" w:rsidRPr="003A3443" w:rsidRDefault="00F85825" w:rsidP="0038518C">
            <w:pPr>
              <w:pStyle w:val="a7"/>
              <w:ind w:left="0" w:firstLine="709"/>
            </w:pPr>
          </w:p>
          <w:p w14:paraId="0E40326E" w14:textId="77777777" w:rsidR="00F85825" w:rsidRPr="003A3443" w:rsidRDefault="00F85825" w:rsidP="0038518C">
            <w:pPr>
              <w:pStyle w:val="a7"/>
              <w:ind w:left="0" w:firstLine="709"/>
              <w:jc w:val="center"/>
            </w:pPr>
          </w:p>
        </w:tc>
        <w:tc>
          <w:tcPr>
            <w:tcW w:w="4388" w:type="dxa"/>
          </w:tcPr>
          <w:p w14:paraId="4FDB53BE" w14:textId="23C5D719" w:rsidR="00F85825" w:rsidRPr="003A3443" w:rsidRDefault="00FC6221" w:rsidP="0038518C">
            <w:pPr>
              <w:pStyle w:val="TableParagraph"/>
              <w:spacing w:line="240" w:lineRule="auto"/>
              <w:ind w:firstLine="709"/>
              <w:rPr>
                <w:sz w:val="14"/>
              </w:rPr>
            </w:pPr>
            <w:r w:rsidRPr="003A3443">
              <w:rPr>
                <w:noProof/>
                <w:lang w:val="ru-RU"/>
              </w:rPr>
              <mc:AlternateContent>
                <mc:Choice Requires="wpg">
                  <w:drawing>
                    <wp:anchor distT="0" distB="0" distL="0" distR="0" simplePos="0" relativeHeight="251657216" behindDoc="1" locked="0" layoutInCell="1" allowOverlap="1" wp14:anchorId="2F11051F" wp14:editId="24CB3BE7">
                      <wp:simplePos x="0" y="0"/>
                      <wp:positionH relativeFrom="column">
                        <wp:posOffset>110490</wp:posOffset>
                      </wp:positionH>
                      <wp:positionV relativeFrom="paragraph">
                        <wp:posOffset>38100</wp:posOffset>
                      </wp:positionV>
                      <wp:extent cx="2606675" cy="2305050"/>
                      <wp:effectExtent l="4445" t="635" r="0" b="0"/>
                      <wp:wrapNone/>
                      <wp:docPr id="54" name="Group 13" descr="WhatsApp Image 2022-09-18 at 16.09.56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6675" cy="2305050"/>
                                <a:chOff x="0" y="0"/>
                                <a:chExt cx="29705" cy="23495"/>
                              </a:xfrm>
                            </wpg:grpSpPr>
                            <pic:pic xmlns:pic="http://schemas.openxmlformats.org/drawingml/2006/picture">
                              <pic:nvPicPr>
                                <pic:cNvPr id="55" name="Image 14" descr="WhatsApp Image 2022-09-18 at 16.09.56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05" cy="23489"/>
                                </a:xfrm>
                                <a:prstGeom prst="rect">
                                  <a:avLst/>
                                </a:prstGeom>
                                <a:noFill/>
                                <a:extLst>
                                  <a:ext uri="{909E8E84-426E-40DD-AFC4-6F175D3DCCD1}">
                                    <a14:hiddenFill xmlns:a14="http://schemas.microsoft.com/office/drawing/2010/main">
                                      <a:solidFill>
                                        <a:srgbClr val="FFFFFF"/>
                                      </a:solidFill>
                                    </a14:hiddenFill>
                                  </a:ext>
                                </a:extLst>
                              </pic:spPr>
                            </pic:pic>
                            <wps:wsp>
                              <wps:cNvPr id="56" name="Graphic 15"/>
                              <wps:cNvSpPr>
                                <a:spLocks/>
                              </wps:cNvSpPr>
                              <wps:spPr bwMode="auto">
                                <a:xfrm>
                                  <a:off x="13176" y="11314"/>
                                  <a:ext cx="3975" cy="2457"/>
                                </a:xfrm>
                                <a:custGeom>
                                  <a:avLst/>
                                  <a:gdLst>
                                    <a:gd name="T0" fmla="*/ 45212 w 397510"/>
                                    <a:gd name="T1" fmla="*/ 173100 h 245745"/>
                                    <a:gd name="T2" fmla="*/ 0 w 397510"/>
                                    <a:gd name="T3" fmla="*/ 245364 h 245745"/>
                                    <a:gd name="T4" fmla="*/ 84836 w 397510"/>
                                    <a:gd name="T5" fmla="*/ 238125 h 245745"/>
                                    <a:gd name="T6" fmla="*/ 71524 w 397510"/>
                                    <a:gd name="T7" fmla="*/ 216281 h 245745"/>
                                    <a:gd name="T8" fmla="*/ 56642 w 397510"/>
                                    <a:gd name="T9" fmla="*/ 216281 h 245745"/>
                                    <a:gd name="T10" fmla="*/ 51688 w 397510"/>
                                    <a:gd name="T11" fmla="*/ 208153 h 245745"/>
                                    <a:gd name="T12" fmla="*/ 62534 w 397510"/>
                                    <a:gd name="T13" fmla="*/ 201527 h 245745"/>
                                    <a:gd name="T14" fmla="*/ 45212 w 397510"/>
                                    <a:gd name="T15" fmla="*/ 173100 h 245745"/>
                                    <a:gd name="T16" fmla="*/ 62534 w 397510"/>
                                    <a:gd name="T17" fmla="*/ 201527 h 245745"/>
                                    <a:gd name="T18" fmla="*/ 51688 w 397510"/>
                                    <a:gd name="T19" fmla="*/ 208153 h 245745"/>
                                    <a:gd name="T20" fmla="*/ 56642 w 397510"/>
                                    <a:gd name="T21" fmla="*/ 216281 h 245745"/>
                                    <a:gd name="T22" fmla="*/ 67488 w 397510"/>
                                    <a:gd name="T23" fmla="*/ 209657 h 245745"/>
                                    <a:gd name="T24" fmla="*/ 62534 w 397510"/>
                                    <a:gd name="T25" fmla="*/ 201527 h 245745"/>
                                    <a:gd name="T26" fmla="*/ 67488 w 397510"/>
                                    <a:gd name="T27" fmla="*/ 209657 h 245745"/>
                                    <a:gd name="T28" fmla="*/ 56642 w 397510"/>
                                    <a:gd name="T29" fmla="*/ 216281 h 245745"/>
                                    <a:gd name="T30" fmla="*/ 71524 w 397510"/>
                                    <a:gd name="T31" fmla="*/ 216281 h 245745"/>
                                    <a:gd name="T32" fmla="*/ 67488 w 397510"/>
                                    <a:gd name="T33" fmla="*/ 209657 h 245745"/>
                                    <a:gd name="T34" fmla="*/ 392430 w 397510"/>
                                    <a:gd name="T35" fmla="*/ 0 h 245745"/>
                                    <a:gd name="T36" fmla="*/ 62534 w 397510"/>
                                    <a:gd name="T37" fmla="*/ 201527 h 245745"/>
                                    <a:gd name="T38" fmla="*/ 67488 w 397510"/>
                                    <a:gd name="T39" fmla="*/ 209657 h 245745"/>
                                    <a:gd name="T40" fmla="*/ 397510 w 397510"/>
                                    <a:gd name="T41" fmla="*/ 8128 h 245745"/>
                                    <a:gd name="T42" fmla="*/ 392430 w 397510"/>
                                    <a:gd name="T43" fmla="*/ 0 h 2457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97510" h="245745">
                                      <a:moveTo>
                                        <a:pt x="45212" y="173100"/>
                                      </a:moveTo>
                                      <a:lnTo>
                                        <a:pt x="0" y="245364"/>
                                      </a:lnTo>
                                      <a:lnTo>
                                        <a:pt x="84836" y="238125"/>
                                      </a:lnTo>
                                      <a:lnTo>
                                        <a:pt x="71524" y="216281"/>
                                      </a:lnTo>
                                      <a:lnTo>
                                        <a:pt x="56642" y="216281"/>
                                      </a:lnTo>
                                      <a:lnTo>
                                        <a:pt x="51688" y="208153"/>
                                      </a:lnTo>
                                      <a:lnTo>
                                        <a:pt x="62534" y="201527"/>
                                      </a:lnTo>
                                      <a:lnTo>
                                        <a:pt x="45212" y="173100"/>
                                      </a:lnTo>
                                      <a:close/>
                                    </a:path>
                                    <a:path w="397510" h="245745">
                                      <a:moveTo>
                                        <a:pt x="62534" y="201527"/>
                                      </a:moveTo>
                                      <a:lnTo>
                                        <a:pt x="51688" y="208153"/>
                                      </a:lnTo>
                                      <a:lnTo>
                                        <a:pt x="56642" y="216281"/>
                                      </a:lnTo>
                                      <a:lnTo>
                                        <a:pt x="67488" y="209657"/>
                                      </a:lnTo>
                                      <a:lnTo>
                                        <a:pt x="62534" y="201527"/>
                                      </a:lnTo>
                                      <a:close/>
                                    </a:path>
                                    <a:path w="397510" h="245745">
                                      <a:moveTo>
                                        <a:pt x="67488" y="209657"/>
                                      </a:moveTo>
                                      <a:lnTo>
                                        <a:pt x="56642" y="216281"/>
                                      </a:lnTo>
                                      <a:lnTo>
                                        <a:pt x="71524" y="216281"/>
                                      </a:lnTo>
                                      <a:lnTo>
                                        <a:pt x="67488" y="209657"/>
                                      </a:lnTo>
                                      <a:close/>
                                    </a:path>
                                    <a:path w="397510" h="245745">
                                      <a:moveTo>
                                        <a:pt x="392430" y="0"/>
                                      </a:moveTo>
                                      <a:lnTo>
                                        <a:pt x="62534" y="201527"/>
                                      </a:lnTo>
                                      <a:lnTo>
                                        <a:pt x="67488" y="209657"/>
                                      </a:lnTo>
                                      <a:lnTo>
                                        <a:pt x="397510" y="8128"/>
                                      </a:lnTo>
                                      <a:lnTo>
                                        <a:pt x="3924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Graphic 16"/>
                              <wps:cNvSpPr>
                                <a:spLocks/>
                              </wps:cNvSpPr>
                              <wps:spPr bwMode="auto">
                                <a:xfrm>
                                  <a:off x="13208" y="7557"/>
                                  <a:ext cx="12858" cy="2763"/>
                                </a:xfrm>
                                <a:custGeom>
                                  <a:avLst/>
                                  <a:gdLst>
                                    <a:gd name="T0" fmla="*/ 1239774 w 1285875"/>
                                    <a:gd name="T1" fmla="*/ 0 h 276225"/>
                                    <a:gd name="T2" fmla="*/ 45974 w 1285875"/>
                                    <a:gd name="T3" fmla="*/ 0 h 276225"/>
                                    <a:gd name="T4" fmla="*/ 28074 w 1285875"/>
                                    <a:gd name="T5" fmla="*/ 3613 h 276225"/>
                                    <a:gd name="T6" fmla="*/ 13462 w 1285875"/>
                                    <a:gd name="T7" fmla="*/ 13477 h 276225"/>
                                    <a:gd name="T8" fmla="*/ 3611 w 1285875"/>
                                    <a:gd name="T9" fmla="*/ 28128 h 276225"/>
                                    <a:gd name="T10" fmla="*/ 0 w 1285875"/>
                                    <a:gd name="T11" fmla="*/ 46100 h 276225"/>
                                    <a:gd name="T12" fmla="*/ 0 w 1285875"/>
                                    <a:gd name="T13" fmla="*/ 230250 h 276225"/>
                                    <a:gd name="T14" fmla="*/ 3611 w 1285875"/>
                                    <a:gd name="T15" fmla="*/ 248150 h 276225"/>
                                    <a:gd name="T16" fmla="*/ 13462 w 1285875"/>
                                    <a:gd name="T17" fmla="*/ 262763 h 276225"/>
                                    <a:gd name="T18" fmla="*/ 28074 w 1285875"/>
                                    <a:gd name="T19" fmla="*/ 272613 h 276225"/>
                                    <a:gd name="T20" fmla="*/ 45974 w 1285875"/>
                                    <a:gd name="T21" fmla="*/ 276225 h 276225"/>
                                    <a:gd name="T22" fmla="*/ 1239774 w 1285875"/>
                                    <a:gd name="T23" fmla="*/ 276225 h 276225"/>
                                    <a:gd name="T24" fmla="*/ 1257746 w 1285875"/>
                                    <a:gd name="T25" fmla="*/ 272613 h 276225"/>
                                    <a:gd name="T26" fmla="*/ 1272397 w 1285875"/>
                                    <a:gd name="T27" fmla="*/ 262763 h 276225"/>
                                    <a:gd name="T28" fmla="*/ 1282261 w 1285875"/>
                                    <a:gd name="T29" fmla="*/ 248150 h 276225"/>
                                    <a:gd name="T30" fmla="*/ 1285875 w 1285875"/>
                                    <a:gd name="T31" fmla="*/ 230250 h 276225"/>
                                    <a:gd name="T32" fmla="*/ 1285875 w 1285875"/>
                                    <a:gd name="T33" fmla="*/ 46100 h 276225"/>
                                    <a:gd name="T34" fmla="*/ 1282261 w 1285875"/>
                                    <a:gd name="T35" fmla="*/ 28128 h 276225"/>
                                    <a:gd name="T36" fmla="*/ 1272397 w 1285875"/>
                                    <a:gd name="T37" fmla="*/ 13477 h 276225"/>
                                    <a:gd name="T38" fmla="*/ 1257746 w 1285875"/>
                                    <a:gd name="T39" fmla="*/ 3613 h 276225"/>
                                    <a:gd name="T40" fmla="*/ 1239774 w 1285875"/>
                                    <a:gd name="T41" fmla="*/ 0 h 276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85875" h="276225">
                                      <a:moveTo>
                                        <a:pt x="1239774" y="0"/>
                                      </a:moveTo>
                                      <a:lnTo>
                                        <a:pt x="45974" y="0"/>
                                      </a:lnTo>
                                      <a:lnTo>
                                        <a:pt x="28074" y="3613"/>
                                      </a:lnTo>
                                      <a:lnTo>
                                        <a:pt x="13462" y="13477"/>
                                      </a:lnTo>
                                      <a:lnTo>
                                        <a:pt x="3611" y="28128"/>
                                      </a:lnTo>
                                      <a:lnTo>
                                        <a:pt x="0" y="46100"/>
                                      </a:lnTo>
                                      <a:lnTo>
                                        <a:pt x="0" y="230250"/>
                                      </a:lnTo>
                                      <a:lnTo>
                                        <a:pt x="3611" y="248150"/>
                                      </a:lnTo>
                                      <a:lnTo>
                                        <a:pt x="13462" y="262763"/>
                                      </a:lnTo>
                                      <a:lnTo>
                                        <a:pt x="28074" y="272613"/>
                                      </a:lnTo>
                                      <a:lnTo>
                                        <a:pt x="45974" y="276225"/>
                                      </a:lnTo>
                                      <a:lnTo>
                                        <a:pt x="1239774" y="276225"/>
                                      </a:lnTo>
                                      <a:lnTo>
                                        <a:pt x="1257746" y="272613"/>
                                      </a:lnTo>
                                      <a:lnTo>
                                        <a:pt x="1272397" y="262763"/>
                                      </a:lnTo>
                                      <a:lnTo>
                                        <a:pt x="1282261" y="248150"/>
                                      </a:lnTo>
                                      <a:lnTo>
                                        <a:pt x="1285875" y="230250"/>
                                      </a:lnTo>
                                      <a:lnTo>
                                        <a:pt x="1285875" y="46100"/>
                                      </a:lnTo>
                                      <a:lnTo>
                                        <a:pt x="1282261" y="28128"/>
                                      </a:lnTo>
                                      <a:lnTo>
                                        <a:pt x="1272397" y="13477"/>
                                      </a:lnTo>
                                      <a:lnTo>
                                        <a:pt x="1257746" y="3613"/>
                                      </a:lnTo>
                                      <a:lnTo>
                                        <a:pt x="12397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Graphic 17"/>
                              <wps:cNvSpPr>
                                <a:spLocks/>
                              </wps:cNvSpPr>
                              <wps:spPr bwMode="auto">
                                <a:xfrm>
                                  <a:off x="13208" y="7557"/>
                                  <a:ext cx="12858" cy="2763"/>
                                </a:xfrm>
                                <a:custGeom>
                                  <a:avLst/>
                                  <a:gdLst>
                                    <a:gd name="T0" fmla="*/ 0 w 1285875"/>
                                    <a:gd name="T1" fmla="*/ 46100 h 276225"/>
                                    <a:gd name="T2" fmla="*/ 3611 w 1285875"/>
                                    <a:gd name="T3" fmla="*/ 28128 h 276225"/>
                                    <a:gd name="T4" fmla="*/ 13462 w 1285875"/>
                                    <a:gd name="T5" fmla="*/ 13477 h 276225"/>
                                    <a:gd name="T6" fmla="*/ 28074 w 1285875"/>
                                    <a:gd name="T7" fmla="*/ 3613 h 276225"/>
                                    <a:gd name="T8" fmla="*/ 45974 w 1285875"/>
                                    <a:gd name="T9" fmla="*/ 0 h 276225"/>
                                    <a:gd name="T10" fmla="*/ 1239774 w 1285875"/>
                                    <a:gd name="T11" fmla="*/ 0 h 276225"/>
                                    <a:gd name="T12" fmla="*/ 1257746 w 1285875"/>
                                    <a:gd name="T13" fmla="*/ 3613 h 276225"/>
                                    <a:gd name="T14" fmla="*/ 1272397 w 1285875"/>
                                    <a:gd name="T15" fmla="*/ 13477 h 276225"/>
                                    <a:gd name="T16" fmla="*/ 1282261 w 1285875"/>
                                    <a:gd name="T17" fmla="*/ 28128 h 276225"/>
                                    <a:gd name="T18" fmla="*/ 1285875 w 1285875"/>
                                    <a:gd name="T19" fmla="*/ 46100 h 276225"/>
                                    <a:gd name="T20" fmla="*/ 1285875 w 1285875"/>
                                    <a:gd name="T21" fmla="*/ 230250 h 276225"/>
                                    <a:gd name="T22" fmla="*/ 1282261 w 1285875"/>
                                    <a:gd name="T23" fmla="*/ 248150 h 276225"/>
                                    <a:gd name="T24" fmla="*/ 1272397 w 1285875"/>
                                    <a:gd name="T25" fmla="*/ 262763 h 276225"/>
                                    <a:gd name="T26" fmla="*/ 1257746 w 1285875"/>
                                    <a:gd name="T27" fmla="*/ 272613 h 276225"/>
                                    <a:gd name="T28" fmla="*/ 1239774 w 1285875"/>
                                    <a:gd name="T29" fmla="*/ 276225 h 276225"/>
                                    <a:gd name="T30" fmla="*/ 45974 w 1285875"/>
                                    <a:gd name="T31" fmla="*/ 276225 h 276225"/>
                                    <a:gd name="T32" fmla="*/ 28074 w 1285875"/>
                                    <a:gd name="T33" fmla="*/ 272613 h 276225"/>
                                    <a:gd name="T34" fmla="*/ 13462 w 1285875"/>
                                    <a:gd name="T35" fmla="*/ 262763 h 276225"/>
                                    <a:gd name="T36" fmla="*/ 3611 w 1285875"/>
                                    <a:gd name="T37" fmla="*/ 248150 h 276225"/>
                                    <a:gd name="T38" fmla="*/ 0 w 1285875"/>
                                    <a:gd name="T39" fmla="*/ 230250 h 276225"/>
                                    <a:gd name="T40" fmla="*/ 0 w 1285875"/>
                                    <a:gd name="T41" fmla="*/ 46100 h 276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85875" h="276225">
                                      <a:moveTo>
                                        <a:pt x="0" y="46100"/>
                                      </a:moveTo>
                                      <a:lnTo>
                                        <a:pt x="3611" y="28128"/>
                                      </a:lnTo>
                                      <a:lnTo>
                                        <a:pt x="13462" y="13477"/>
                                      </a:lnTo>
                                      <a:lnTo>
                                        <a:pt x="28074" y="3613"/>
                                      </a:lnTo>
                                      <a:lnTo>
                                        <a:pt x="45974" y="0"/>
                                      </a:lnTo>
                                      <a:lnTo>
                                        <a:pt x="1239774" y="0"/>
                                      </a:lnTo>
                                      <a:lnTo>
                                        <a:pt x="1257746" y="3613"/>
                                      </a:lnTo>
                                      <a:lnTo>
                                        <a:pt x="1272397" y="13477"/>
                                      </a:lnTo>
                                      <a:lnTo>
                                        <a:pt x="1282261" y="28128"/>
                                      </a:lnTo>
                                      <a:lnTo>
                                        <a:pt x="1285875" y="46100"/>
                                      </a:lnTo>
                                      <a:lnTo>
                                        <a:pt x="1285875" y="230250"/>
                                      </a:lnTo>
                                      <a:lnTo>
                                        <a:pt x="1282261" y="248150"/>
                                      </a:lnTo>
                                      <a:lnTo>
                                        <a:pt x="1272397" y="262763"/>
                                      </a:lnTo>
                                      <a:lnTo>
                                        <a:pt x="1257746" y="272613"/>
                                      </a:lnTo>
                                      <a:lnTo>
                                        <a:pt x="1239774" y="276225"/>
                                      </a:lnTo>
                                      <a:lnTo>
                                        <a:pt x="45974" y="276225"/>
                                      </a:lnTo>
                                      <a:lnTo>
                                        <a:pt x="28074" y="272613"/>
                                      </a:lnTo>
                                      <a:lnTo>
                                        <a:pt x="13462" y="262763"/>
                                      </a:lnTo>
                                      <a:lnTo>
                                        <a:pt x="3611" y="248150"/>
                                      </a:lnTo>
                                      <a:lnTo>
                                        <a:pt x="0" y="230250"/>
                                      </a:lnTo>
                                      <a:lnTo>
                                        <a:pt x="0" y="461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06B5404F" id="Group 13" o:spid="_x0000_s1026" alt="WhatsApp Image 2022-09-18 at 16.09.56 (1)" style="position:absolute;margin-left:8.7pt;margin-top:3pt;width:205.25pt;height:181.5pt;z-index:-251659264;mso-wrap-distance-left:0;mso-wrap-distance-right:0;mso-width-relative:margin;mso-height-relative:margin" coordsize="29705,23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r7SFFCwAABUAAAA4AAABkcnMvZTJvRG9jLnhtbOxbbW/byBH+XqD/&#10;gdCntoAscvkmCbEPjl+CAGkb9Fz0M01REnESyZK05VzR/96Z2SW5K2l36SRIcQfncBYljoYz88zO&#10;zjyk3v30st85z1nd5GVxOfEu3ImTFWm5yovN5eSfD/fT+cRp2qRYJbuyyC4nX7Jm8tPVH//w7lAt&#10;M1Zuy90qqx1QUjTLQ3U52bZttZzNmnSb7ZPmoqyyAk6uy3qftPC23sxWdXIA7fvdjLluNDuU9aqq&#10;yzRrGvj0lp+cXJH+9TpL27+v103WOrvLCdjW0t+a/j7i39nVu2S5qZNqm6fCjOQrrNgneQEX7VXd&#10;Jm3iPNX5iap9ntZlU67bi7Tcz8r1Ok8z8gG88dwjbz7U5VNFvmyWh03VhwlCexSnr1ab/u35c+3k&#10;q8tJGEycItkDRnRZx/MnziprUgjWv7YQ/Ouqcj7uk03mMJexqbuYenMnaR0vunAXF2Hk/Mn7M4bz&#10;UG2WoPVDXf1cfa55TODwU5n+0sDp2fF5fL/hws7j4a/lCixIntqSwvmyrveoAgLlvBBqX3rUspfW&#10;SeFDFrlRFIcTJ4VzzHdD+I/jmm4B/JPvpdu77puL2O2/FyxC/NYsWfKLkqHCsKt3VZ4u4X8BARyd&#10;QGBPVfhW+1RnE6FkP0rHPql/eaqmkC1V0uaP+S5vv1DmQ3zQqOL5c55inPGNhCb4xdHkmHmA7teg&#10;2Wnl10gwBoSkU5Q326TYZNdNBYsMlj5cr/uorsvDNktWDX6MMVW10FvF7sddXt3nux1CjcciQpB6&#10;R3l+Jsh8Dd2W6dM+K1peFOpsB8Eqi2abV83EqZfZ/jGDHK8/rjzKK8idT02Ll8MsooX6Hza/dt0F&#10;ez+9Cd2baeDGd9PrRRBPY/cuDtxg7t14N//Fb3vB8qnJIAzJ7rbKha3w6Ym1Z1elqF98vVPdcJ4T&#10;qk48+8AgysLOREhIDAna2tTpPyDYIAfHbZ216RYP1xA58TkI9ycozENkEYMGVuRXLjJlqcwXylKB&#10;tKib9kNW7h08gDiDlRTn5BnCzP3qRNDiokS0yY/OTRmJhbu4m9/Ng2nAojtA4vZ2en1/E0yjey8O&#10;b/3bm5tbr0Nim69WWYHqvh0Iimu5y1ddLjb15vFmV3OA7umfcLwZxGaYEIMZHXjdK+UZYYHRF4sB&#10;wMBKCXte0yU7vBuXQLjjndstft4mVQZRR7VSIYi6QvBB7HIe1Tkh1dXoRi7Q9H1+BsVGZY3nezFc&#10;CkqwB4cBholDiiXaX/T1OQjjo9xJn3ju4Be6fIGNdCUW6GYlCtkD7N/r/Q6257/MnCBkHnMODmr2&#10;um28l4Ri1Et6se+5rrN1GFw6IN9Re6eUSaKuViHshb1C0ONHgVYhFNpedB7M/UirFEp0L8n8ucdC&#10;rVKIbC8aeyELtEpjSZJ5EZt7WqXQmvVKwygK9PFcSJIWpQCGpNWL5nOtqZ4ME3PnXuhrbfVknCIW&#10;+voIYOPS+wVdVchivVoZLUtOyXBZksqT8bJYqwBmsVZBzBxbBTJzbJkCmTERmAKZOb2YAlkcGDKB&#10;qZAtolAPGZMhM8eWyZBZMoEpkJmtVSEzW6tAZo6tApk5tr4Mmbkg+K+AzB8Pmf8KyHwZMn/BAt9Q&#10;aWXM9GXbV+Ay1gNfhctYD3wZrsiYBb4Cl2vMgkCGi29Z2qoYyHjBpjDXFq9ARssS1kCGSw0r9Iz9&#10;Zptseb+WLNOXQmzAcORAp49zF27RVdngSIW7MWz2D7zBJ3k8qxEGS1HYF1s/SBmEIVtQuBvHzMKQ&#10;ByjcNRVmYUAXhbvu1SyMOxlKwzbFO1iLuPARtp9R4sJL3o0BBhbtwk9vnKOe8NQb5yruAOgqlPcx&#10;tmNlJ/FxrmLFJvFxiGIlJvFxrjLhKhvnKlZO1A5lcYyrWBFJfJyrWOlIfJyrWMVIfJyrWJ1IfJyr&#10;WHVQHCrKGFexnJC44irPTFEKcK47ZtLqiQNM2iNeAopD0mIF6Q6dA+/9cSltgZzhHTie3ZfP2UNJ&#10;ci2WE+q96Pq8tRIWD2K7QhbnnvFOXIh2At1rRXqpAye9vMM2CtNGyoVp+zUKU8c8WhibNS5MvZhR&#10;MzU1Qhh3K6OwJnBdFNJd2WQcfcTm9cBojNEBE77G0VeFkHZjERXcbI1R0Vj9/aKCrcGpMdqoYOPH&#10;xe2J9aostETlm+HnbQWZTlM2lAOdk5aYd7Hn69JityoshnysTtgQGZE/Y3Cn7CQY4ExfsLDOSUSE&#10;xO8g7ybRQC79EzYoYjtqanpuCzTyT85SXB4L3PdsMb2P5vE0uA/CKTBs86nrLd4vIjdYBLf3KsX1&#10;KS+yb6e4sCIvQhiMsBIo1o90Em5JFCuq9cjw3onjNsl3/Fhiw9DijgXrXmlzAGqds0qcrHosV1+A&#10;l6xLYA6hsMPdJDjYlvWvE+cAnNXlpPn3U4K8+e5jARzZwgtwZ2vpDewo2LzU8plH+UxSpKDqctJO&#10;oInFw5sW3sFXnqo632zhSpwRLspruOmwzomtRPu4VWA3vgGa7kfxdTCtdLdh+F0pIBMg3mgFsHrf&#10;ka8DxoXWdRzyYjrQdbDGQjhH91PiqGsHunsx8jIZzdd5DBZxjKQNKQc6kHJo4OHkqYfmkzhikKZH&#10;UlBEe2onCBcmhScDz1mF0K/1CtncNSmUB1M/8oirOqsTmrpep+cHEfJqGq/l0RREY6I9zioFPHql&#10;cHVPr1OZS7sB8qxOhavDkVxjpULUBZGgU8+rlBEyqZThgZt2LNSDjveuRvoO09QgyuCejUntK3CC&#10;sUvSGzFYFTiWnw+BDJUlp2A+k/TGzJRWWOf6MFiSX+XpyEytvQpPZ12nKlVn0SwDB/Q2FABkwzVZ&#10;prJ1llgo2LEYq4tB8yvQw3GyjzJYygATg2YFP3O+KZydiIFes0rbmReIQtvZNctLz7yaFeLOGgxf&#10;WXzGyqPQd54NP4XBM5dJhcCzppzC4RlrusLgWReJwuGphQ26wje27Qyd+Ma2ablTPjk+QOWFbgjn&#10;FCN7+sa26QL5/2DbOFzfQJ+Jcs75M95vnOPPREkaNahT76BIdhNy98pndOpdSA5Lo0i+TqR75aLU&#10;5pIolWejLHavJAr3pi3DPHQ8MPPTHmVUyeV4G2kUHK5Ne7VRdvCJUcNnFB5iBZuZLVoDAEMHSWwB&#10;pziPQssnJx6xvuE0iFObJcStpoi9l4vb3RQ9ABcfEUIcJPHRD0BxBDp9ro8CXbHFmkqyo/YcFZ0D&#10;GW5PfgmhjiTrMPw+nJPu0aOOYXrjnLonsN44J+MTxZpnxGDmOeKciF7/jXNOJvpBGvLMI5DMZ+Du&#10;YZjYJJ20tWknbmUsNhNE8khFZUurVJ6ILayDPA5jddPqlGdhC+MgD8LqxCM/bacwTtYxSuGdDEpl&#10;jKwzn/J4mNF7hXeyDqkK9WSGSnk8TGxj+rxSuSfjWI23/WXyAjdfg2IZM8sqkLknsU3rFavsk5m7&#10;OGKfbHyLzF1Y+D3lQTErfCr7ZGb4lGfFrAkHN3AHUHh3qF1wR+yThTOHRx5kzUiYazUr7JNlLavc&#10;k5njU7gnS91RnxkzM3wq9WQukirxZMZOYZ4sBV0BzkLuySvPsPEojJOF91Y4J4NOhW06XccwKrwx&#10;Tm+ME8xUb893nTzF+Pt7vutHMU6n3IzuwRCsspwCsE/pWOhJ1j6jD5QLdnFGdmYgXI7n825OFzSW&#10;YZI/lhxoFuvlX8s9UBM0NmISxWInymSGZRwhg/e/uClj6B66EcfFx5BJQwxHsGYyxTmCNxswHyE8&#10;5NIYQ/okHUEMDslvj99oGvN07XXZ+Rq+qWeNkEb6AQ8GmR6H+v394g/JE/zl3G/rGSf61TP81pxu&#10;NInfxeOP2eX39EzU8Ov9q/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pvMLzt8A&#10;AAAIAQAADwAAAGRycy9kb3ducmV2LnhtbEyPQWvCQBSE74X+h+UVequbqI2aZiMibU9SqBakt2f2&#10;mQSzuyG7JvHf9/XUHocZZr7J1qNpRE+dr51VEE8iEGQLp2tbKvg6vD0tQfiAVmPjLCm4kYd1fn+X&#10;YardYD+p34dScIn1KSqoQmhTKX1RkUE/cS1Z9s6uMxhYdqXUHQ5cbho5jaJEGqwtL1TY0rai4rK/&#10;GgXvAw6bWfza7y7n7e378Pxx3MWk1OPDuHkBEWgMf2H4xWd0yJnp5K5We9GwXsw5qSDhR2zPp4sV&#10;iJOCWbKKQOaZ/H8g/wEAAP//AwBQSwMECgAAAAAAAAAhAIiuiW7mXAAA5lwAABUAAABkcnMvbWVk&#10;aWEvaW1hZ2UxLmpwZWf/2P/gABBKRklGAAEBAQBgAGAAAP/bAEMAAwICAwICAwMDAwQDAwQFCAUF&#10;BAQFCgcHBggMCgwMCwoLCw0OEhANDhEOCwsQFhARExQVFRUMDxcYFhQYEhQVFP/bAEMBAwQEBQQF&#10;CQUFCRQNCw0UFBQUFBQUFBQUFBQUFBQUFBQUFBQUFBQUFBQUFBQUFBQUFBQUFBQUFBQUFBQUFBQU&#10;FP/AABEIAiACg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rnTdi1Uez+T7tdA/z/wANVLlF/hrxOaR2cvIcvc2fyfNXNXkOx67vUkXZurj9&#10;SSrjIv4omP8AxbalSonpyVqcZYR6sQv89UkerCP89BRq201bFnNs+61c5DNsatO2moA7bSrnf96u&#10;ls5t9cVpU2zZXUWEzVgbxjznVWz/AHNla0O5Grn7ObZsrVhuWf5qgIxNPzkqF3qq9y2+mfaf71B0&#10;xGXjrs+9XP3jo9Xry5asG8uW37KrmkdUDmvElc1/HW1rc29/vVhJueWto/CKsd74Jtv4q7tH/dVy&#10;ngyHZap8tdW/yLVHBE5/xPefZrJ1Vq80mfe713HjObZFXn7u2+g7JfCP/jp//AahR/nqwn36DnHp&#10;V2GqSVehT/gdAfaNW2Tf/DWrCjVn2n8NdBbIvyUHXHlJbaGtaGH5aqIm2rts7UG5eRPkpkzoi0/f&#10;8lVLl6CyJ5lf5aqTQq6Ub9j7qEfdQVzGVeQ1kuldNcw71rEvIdktBjL4Sp/HXQaC/wA6Vz/8dbei&#10;P+9Sg4KkfdO7hf5KlqG3+5UyUGMQ2VE6fJVrZTdm+tOY0K+ynfNT9lP/AIKOYCH+Oin0VfMAVFTv&#10;loqOYBtMooo5gCmfx0//AIDRsq+YAplTUysAGUU+itOYBn8FRVLTajmAheqr1aeq7/7NICu8NN2t&#10;Vj+OmPT5gIn/ALtMp77qhejmAHeonen7/kqvNupAD0ymU/8Agp8wD/mo+5TN9FHMAb99Md6a71Xm&#10;ekATP8nzVmXNyqfxVU1LWET5VrnbnVZZv4qDOUjSub/978rUQ3P+1WF5zb6mSZkoI5jfR6twvvrm&#10;obxt9atneUFxqGruaimiZMUUG3NIZM67ayt/zvV283f3azJn2b65Tm5iveO2yuav/n31sX7/ALis&#10;SZ/kqomhVtrBrl/lWobm2a2fa1dR4Vh859tHiTR2R/u1sZxjznH76ej02ZGR/u0zfQZfAaEL/PWr&#10;Zun8VYkL1oQvQM6azm2PXS2d5sWuHs5k/iretrnZ8tRI6ona2d/vrVS/+TatcTbXnyferThv9n8d&#10;ZF8p1H2zZ96orm8XZuWsR9SXb96h9S+Wg2jTH3N5sH3qxNSv1SJ6ffzfx1zV/c73+ZqDp+Ao3k29&#10;6fpsO+VKpO+/71augpvnStzjqy5j1DQbbybNFrVequlf8e6Vd2fJVnNTOM8W23nJ92vP5k2S/dr2&#10;DUrD7TE/yV57rGlNDL92g7PiiYiffqX+Om7KdUnOTJVq171VSrsNBRp2b1tWE3z1hWyVq2veiJ2R&#10;Omhff96rttsrCtnrSS52LVBE0/l21Suf7tPhuVm/ipk336Dcz3Tf8tSp8lWNlRP8lBXKQzP/AArW&#10;Pe/62taas+8hX/gdSSZ/96tXRE/0hKyfJeuh8PWzebQefVOwtkbZVqoofkWpdlUc0fhD5qfRRQaD&#10;KKfRQAzZUVS0UARUfNUtNoAh2fPRU1MegBlFP2UUAM2U103VLRQBFspnzU96ZQAymvTvuVE70ARP&#10;TP8Abp/8FQu+xN1AB/wGonqL7ezvtomf5PmoAhd6HeqTv89P3ts+ZqkBzv8A7tV9/wA9Duz02jmA&#10;lT/Zp9M+5THo5ogFRO9Dv/DUT/PVADvWDrepeSu1Pv1p3k3kxPXD6leedLQKRXvJnmb56qb6fQib&#10;qDHlHpTvm209Iae8LUG3KVN+xqu2dz89Z8yOjVEk2x6kxlE6xbngUViLefKPmoqiOaR095NvrEvH&#10;/u1Ymuflesq5ua5TQpX8zbKxHm3vV28mrPT52rWJUvhOz8Ew7567XWNHW5g+7XO+ALT+LbXoHk1c&#10;jGjL3jxTXtEa2lf5a5p4dj17lregrco/yV5lrGgtDK/y0HZKnz+8c/D8lW4X+Sq7wslOR6Dm5ZGn&#10;C9acN58lYkL7P4qlS5+b71BudNDeN/eq7DqWz5q5f7T/ALVWEvKjlKidM+pfLupP7VTb96uX+2NR&#10;9sb+9RynTzm3eakzr96se5ffTPO3rTd9XHlIlIZ/HXReGId90lZFnZvM6fI1egeFdE8n5mWqOaXv&#10;HW2afuk+WrtRQpVtEoCJDs4/2K5/xDpSzRblrptlQ3Nss0XzUG1M8av7byZdtVE+/XZ+IdEZJXbb&#10;XLzQtC9AVIjEq9D8jVUT56twpUkR+I0Ia0rZPm+as2171q2fzvRE74mhDVj78H+3VT7lWIXoGPtt&#10;yPuq79p+aqvnfJTPOpx+EDQSbfVSZ6alyqLUM029qYoyJnmXbWfM6u9S76i2fPUhzDESur8PWez5&#10;qwbC2aaWu2s4Vht/u1Rx1y0lPoRKf9+gxiM/gop9FAxlFP8A+A0f7dAENFPpiUAPpj0+jZsoAZ9+&#10;m7Ke7qn3qYk2+gA2fJR0/wCA06mvQAymO9P31E/3KACoXqb/AIDUL0ARTVFUs1RfwUAMd6Y+x/lo&#10;f77tUTvtoAi+zbJd26obl6fvqJ3+SgCo/wB+mU9/n+amUAG1qKfRvrKQDHf56i86n1DUAPeon+Sn&#10;VVmeto/CVEx9euf3VcZM7bq6PXn/AIK5l6AkCffrQhhX+Gs+FPnrY01Fd6oksW0Py/dqw9nvWr1t&#10;DvbatWLmFtm1aDo5Tj7+22b6x3+Rq6XVbb79c+6fPUmMojN7/wB6im/LRVGPKbDzfxVnzP8APuo8&#10;6q80yolc5JRuXqKzTfcbf79Mmfe1b3hXSvtl4ny/JW0RSPSPBlh9mskaul2f7NRWFsttaotWKoxp&#10;kMyb121haroK3n8FdHTNlTI74yPJNb8MND9xa5qbTZYW+7Xud5psVylczqXhVH+4tRzF8vOeT/Ml&#10;P312F54SZP4KpP4Yl3fdqyOUxN/yVKm7+7W3D4Yn/u1sWfg+V3T5ajlCMTkvJZ6d9javSLbweqfe&#10;WppvCS/wrRI29meaJC1adtpTTN92uth8JfP92t2z8NxQom5auIcsYmFoPh75kZlruLa28lE20Q2y&#10;p8q1dSqOaQVMn+zTNlPoGOp/8FMR6moAz9SsFuYnrzrW9N8mX7lepPtrlPENgr/NUyOuNSM48sjz&#10;9E2NVhPv1Nc22x6YiVHMY8vLI0If92tC2dYVrKhdqtI/y/eoOg0POqaF6z0epUf56JGnMae/5fmp&#10;jvUSOuymPMtXEIku+jf/ABVXR6fv+bbVDHu9MR977aZ/sVb02z86VFoMObkOg0Gz/irpf4Pu1X02&#10;28mLbV6g45S55DP9inpRs+eigkdTadRsoF9oEptOptAw2UUf7FH/AAKgqIUyZ6Y7/wB2jZ/t0DIv&#10;JVPmlo3q7/KlS+Tv+9T/AJU+6lADPuVFUtRbloAi+anPQ9Nf5/4aAGVE9Od6ru/96gBX+5VbfQ81&#10;RO9AD3qjcvVt3qlddqkCHfTXdqZ/HQlQAUbKf/B/fpm/ZRKQDKN9Ppj1ADXeoX/vU96ZREBrvVSZ&#10;99W3qpN9+tuY1ic1r33q5l0rsNVTelcrcw7PmqCJDIa1dNdd9YqPV22mrUx947CG8VFp8158m6uf&#10;huaS5v8A5KylzHZGoRaxcrXOzTVav7ne1ZTv89XE5qkucN7f3aKasL4FFUSSzXKbaovNvqq82/8A&#10;vVas4WmdFVanlMIyCztpbyVFWvYPBmgrZwIzLXP+EvDHzpPKtekQw+TFtWqJkPRKlptFAojtlFFF&#10;SbjXpjw/L81S02o5TWMio9gr0z+zYvvba0KEq4xL5iqlhEn8NWEtlRfu06pkSqDmGbKfsp1P2UEk&#10;Xk1Lsp9Meb/aoAfsVKR5lSqF5qSwp8zVzmpeKkT7jVPMZ8x1r36p/EtRPrESfxV5vc+JJ3aq/wDa&#10;s7/Nuo5iPePTf7fi/vU19ei/hrzdNSl/v1Kl+396gOWR3b69Wfeak0yVzn29np6XO+iRtGJLMm+q&#10;/wBynp89SolYnTEYiU9Kfs+SmOjbflplEv8AuVNVGFGqx81ayLLHnU3fUPzVMiURjyAO31MlM2VY&#10;htt7ou2jmJlIfDbb2rqtE03Yu5qr6VpXzfMtdTDDsWqOaUucl2bKdRT3T56DIZQlFPoIGUU+jZ8l&#10;ADKP+A0+igBlRP8AO1WKZ/BQWRXkypFtVaz5r9rP71aaQr/FWff6V9pfcjUFl22mWaLdQ/36r2ds&#10;0K7WqX+L5aAB/kqJ9u2pfuJ81ROiv81AEX36ZT3/ANmoXoAim2JWfNNVt3rOf79SA9Ho/gpqfJUr&#10;1QETvVSarb1XepArun8VMT79WHqJ/uViAUyopplSsx9YXdtoA1Xeot/92sR9bX+9R/bS1Ye6bH8F&#10;Nd6xH1tdv3qz7nxD/dqCec3bzUlhXdurNfWFeuXvNVluX+9VF7lv71WTzSOmvNVidK5y5ud/3arv&#10;M396q/8AHVh70yX+Ordr3qklS7/koiHvGg9zsSqlzefJVV5meqkz76JFhNMzvQib321FuanI7b6D&#10;M2VtlwKKzPtjf3qKPeMveKNhpUt5L8tejeGPB/k7JZVo8K6CqbGZa722ttifdqjMZbWywp937lW0&#10;ShEp/wAtA+bmCiihKChnnbH20/8Ajo2b2p1SahRR8/8AFRQAUfNRT0+SqLH06m0f8CoIHU/fVSa5&#10;WFKwr/xbBbfLuoK5joJrxU/irn9V8SRW3yq1clqXjNpvlirn5r+WZ9zVkR8Rv6lr0ty3y1lPMzvV&#10;VNz1ahho5olx5QRGqwiVNDDvq7DZ0cxoVEh+epvJb+7Wglt/eqVLao5i/Zmf5PyVLs2VofZti0fZ&#10;t9BXKRQpVpIW21NZ23zf7FaDoqJQWZTpsarthbLM22q83zt8taelfJLW0QlLkiXU8N/LuVaim8PN&#10;/drsrNN8VWPsyv8Aw1QRqcx57/YjI33aP7NZP4a717NdlVP7NTfUhzHHpprb62NN0rY/3a2001U/&#10;hq7DbbF+5RymMhttbbEqwiVKiU/Z/BtqiBn+5Q9P2rRsoMxiVLRDQ9AgpuynUUAFNp1GygCL/cpn&#10;8XzVN8tQ0ANemb/kp9D7XoNiGj7lPplADX+f71M+anP9+mu9AETvVeapXeq7vQBE9V3SrDvVd9qU&#10;AQ7/AJ6H+daKbQBC/wB+m1K/36ZUgNqpcvVh6zNSvEtrd23VjIDF8Q6r5K7VrkXvJX/ip+q3n2md&#10;2qlvoFIsfaW/vUzzm2Uz+H5aa71Zjyg9yz/xVXd/726nb6iegvliFH36elWraGgvlKXk0fZfetB4&#10;d9WIbNv7tXEZlfZm2Ux4WroPsDbPu1E9g392grlOf2VUdK2Lm22PVLyfno94krpbb/mo+zb61Utv&#10;lp6WHz7qAMf7L70V0X2D/ZooFynpdnYeT91a00o2fPTqo4gpr06m0EhRRR/HQaRHJR/HQlPqRhTK&#10;KelBqMqaiiqAKz9Sv4rCJ2arF5MsMW5m+5XmPirxI15L5UTfIlZSkAa34wluWdYn2JXNTXLP8zNU&#10;W/fTKOYXKP376lSoqtJUDLEKVp2yfPVFPv1s2dt8tBZatofkrQS2/wBmi2hatOG2fdUnRH3CultV&#10;hLP/AGa0Ibbf96tOGw+T7tBcZGD9m/2af9hroEs/lo+x0AYiWexarzJXRvbf7NYmpJsoDlMp3+er&#10;emv/AKRWf826tDTP9bWsSJ/CegaV88SVq1laP/qkrVStTjjIZspuz56tbP71G1aDbmK+z56m2bKd&#10;/HT32p96gOYZRQkyv91qmoMyH+Cin0+gRDRU1MoAZRT9lFADKKKKAG0zZ8lS/cqJ/u/71AETo1FF&#10;M/goLD+CmfNR/sUPQWNeoXp9VHegBrvVd320O7O+1aqO9SAPNUXnVUvJtiVn/wBpfvdtRzAbe+mb&#10;lrP+2fJ9+nw3KvV8wFrfRTU/2ac9ICrcvXI+J7z+HdXUXj7Fd2rz/W7zzrh2rIoxH+/S7Kl2Vbhh&#10;+WpJK6JUMybKvfcirPm3vWoFR3oodP8Adp6JWQFiGH5a0LaGq9slatnD5z7a1Als7DznrTSzWH7y&#10;1ds4VhSrCWzXMu7bUcx1xiZ/2betV7mzXZXUJo7baq3+mqib6kv4zgby2+es2aH5t1dVf2dY81t/&#10;erWMjmlEr2yb321t21sry7KpWafNurStpokokZF9bKLA+aio96f3qKjmNTs/46dTdlG+ug8oP+A0&#10;7ZTd9OoAbRTqNlBtzAlP/jop6JUiGU9KKdQajX3JRR9+h6BROU8Z3/2ay27vvV5f9+X71dn4/ud8&#10;uyuKh+/WJtKPujnhaotnz1quivFWe/3/ALtSZAlW4Yd9QwpWhbJ89UBbs7b5/u1u20Py/dqrZpW7&#10;Zw1JrEsWFtWxDbVFZw1u20KbaC+YZZ2fy1eSGnQw1eSHZQHMUfJpr21aqQ/7NHk0F8xjvD8lYWpQ&#10;11syVhX8O/f8tBtE5GaH5/u1Y0z/AFtTXMNFmn72qiY1TutKT/R61krM0f8A1SVq10HBEP46fspm&#10;ypqDQKr3+77P8tWKP9+gDH02GVLitinIip/DRQWNop1FBA2iiigAooooAKY9PemUAMeov46ldKio&#10;AY9V3qZ6h/goKiMT79Nf79S/LVd3oNBrvVR3qV3/ANqq7v8AJQBXd2/hqq6batPVV02fNQBmX+7b&#10;XPzP5LfLXS3ifJXNXifO9c8viFy8wz7Z8tadhNvasJH+etbSvvVIcp0MP3KJvuU2H7lE33K1+yMx&#10;Nbmb7Ltrgr37z13usIu2uFv9vm1kaz+EqJ9+rqP+621VR9jU57mqOcJnqk70+aZqqb6OYsf99KE3&#10;UzfVuFFqSC1bJXQaamz5qxbZN9btnVcwonQWcNbFsn91ax7P7lbdsnyVJtzF3Z+62LWffw/Jt+/V&#10;2F/4ammhXZv3UFxkcZc2f+zWFfwrv+au4v7bYtczeWy7/noOn44nNO7J8q1LZv8ANulqxNthZ/46&#10;yrm8ZPu1RzSibf2qD/L0VyP2yT+/RV8pHMe3fcpny0O/z0VqeaPSh6P9+nfwUFxG06mpUqUFBT0p&#10;2ynpUgMop+z+Kj+CqNQRKimqx/B92oZqCo/EeZeOYW83dXH2/wB+u18eO00uxVrivuPXKbVS3c/d&#10;+Wqn36e7/JTEoOctw1pWyfw1mw1pWdUZGxafw1vWf36xLOugsE3vUm8TdsEX5K6C2RdlYtjW7Z76&#10;A5i7DDVjZz/t0IlTQo1AcwxEapUSpqKDQzLrtWJeJXR3Kb6yry230HRE5S8T56itk/e1q3ltsrPj&#10;/wBeaqJE/hOz0dP3SVq1maV/qkrTroOCI+obx9kVTUfK/wAjUGhn2G7zfmatJ6akKp92nUAFFPoo&#10;AZRT6KAGUU+mUAFNp1NoAKY9PplAETvTKe9V6AB6hp70ygqJE9VH3PVuq81BoV3f+FaZU2yoaAK7&#10;1FMlW321XdPkqQKMyfJXO6lD81dQ9Zl5Z76xkUcv5NatgmymzQrDVR9SWH5VqQOj+0qifNWJqWvK&#10;i7VrMm1KWb7tZtyjP96q5iOWRLeawz1hTPvbdVqaGqrptqRkNNd/4aY70x3WqM5DXeoaP46alSWS&#10;1bhdqqJVu2SqMzVs62Lbd/drHtkat2wT5KkmPxG7Yfcrbh27dlY+m/fre/goL5hj/uVohmld6e+1&#10;6YibaC/jGakjeV96uXmRvnrqH/ffK1Z9/ZqkX3aDsh8Jx95D9+uav/keu1vNqVxWq/62qiEomZvo&#10;pu+irOblPdaKPlp/361PNCnUJRsoAflv7lPRKNlSp9+gsESpUoo3/JU8xuH8FRb/AJKfvrP1K8+x&#10;wOzNQBd85KieuJh8T+ddfM1bf9vRbfvVHMLm94i1vR1uVdq801uw+zXH3a9FfXo3/irkvEO2Z9y1&#10;B0+0jOJy/wDBUqJUX8dWIak5ywn92rsL/PVJKtw1RhI2rOt6w/u1zlon3PmroLBN71JtH4TqNNro&#10;7Z/krnLB/uV0Fs/yUDNVH/u1eh+daz7Z99aULrQZD9lDvR51V5pqDoGTf7tZt12q083yVn3M2xPm&#10;oNY/EZupOqLWJD891Wnf3KvVGwTfcVUTaXwna6V/qkrRqpZp+6SrddB5sQooqF3oNCanVVSarSUA&#10;FPoof7lADKKKKACiiigAptOqJ6AH1D81PSmUGRE9MenvUT0GoP8AcqJ/uU53pj0GxF/BVd6sVE9A&#10;Feoampj0AMeq7/PUz1C/yUARP/tVmX9ysKOzVYv7xbaLc1cVrGsNcvtX7lZSAi1XVWmf5az4fnaj&#10;79Swoz1kBLDt37asPbK9CW3zVoJZyulB0RM37Bv+aszUrP8AuLXZpprJFWfc2G9KC+WMjgZoWSqr&#10;10upabs+aucuUdKDmlHkKr0JQ/3KYlBkWE+f+GtO2h+SsyGtWH7lUQa1ttTZW1Zutc/bSb3rYs99&#10;SVE6O2T5PvVpwzViQzfLVtJqA5TdtvnqXyd7/LWfZ3laCTfJQbUiK5TyU3Vk38yvFWncvvTbWPeb&#10;fs70HR9o5XVZvv1x9+/z11WqzL89cffv89VEdQpUU/fRVnIe609KZs+epUrU4QSpkplS7KCQp6UU&#10;f7FBcQ/2KHfZ96oprlYfmauZ1jxIqLtVqmUjb4DWv9Yih/jrifE/iTzk8pXrNv8AXmm/irBvLnzv&#10;vViRzFv7T5Lbqsf2k2371Y++n76knlNB79vu7qZNcs6bWqpsp/36A5SJ6clTbKZsqjYsJViGqiVe&#10;h+/QZGrZvXQabXOWvet6wmqTSJ1Vn9yt23+5XO2b/crbhegZtQ/ItTfadlUUm/dU3zqCuU2Em+Td&#10;VeaZvu1US52LVea5+SgI/EFzefPWfc3iuv3qqXl5vaqU1z8lB0hczb3rQ0GHzpaxN+9q6vw9Z/Ju&#10;rWkYzOlh+SJKmpifcp9anNEKhmTfVim0GhRhh+atBKi2VKlAE1Mejf8AJR/HQAUPRvooAZRRTaAH&#10;U2j+CigBjpTPuU96a/3KDIheq9Su/wA9RUGkRj0P89K/3Kh+5QbjX+5VZ6sP/vVE/wB+pAZUTvUu&#10;+onoiBXeq8z7Kld65/WNV+zJt/jokBi+JL9nl2q3yVzn33q3czfaW3VCifPXOQTQpvrQs7Nt9Q2y&#10;Vt221EoOiMYj7OwV2+augtraLyvlWsyHY9btgnyUBzFWa2Ws+8tlRK3fJ3y/7FUr9IttAfaOPv7B&#10;Zl+WuU1XTfJR67W5m2Vj6rtmt9u2g292Z5/N8jVFsrTv7bY1Z70HHKI6F/8AarThf5KzEq3DNsqo&#10;kmxbTbK1bCaudSartnc7KConS/afmp6XLPWFNf8A92pYb/5akZ1dtcr/AHq1UvF2VxkN/V1NS+Wg&#10;qJ0L3/yferE1LUvv7KqTX+/+Os28uV8r71B2RMzUrzY9c1eTfPVq/ufnrKebfWsYnNUkM3NRRvoq&#10;/eMj6G/jqVKZ/HT6o88elS1ElS0AMps03k0PWTrd55MD1MjqMXxDr2zeitXCXmpNNL96n6xeNNcN&#10;WO71zmcpc0iV5qi31Dvp/wB+gQ/5t1WoYarpVuFN9BqWNm+jZ8lPhSrDp8lAFTZ8lM/gqxTXSgCF&#10;EqxDUXzVKn36rmMjWs/nras3rn7Z9la1tNUmkTqrO5+5WtbXPz/erlLa52bPmrQhvKDblOr+0qn8&#10;VH25awUvKHud9BZpvf8Az/eqKa/3xferHeZqY9z8v3qAj8RLNM+6qvnNsqu83z/eoSb56C5Glpqe&#10;dcJXoelQrDFXBaJMqS16BpsyzRferoj8Jx1Je8aHy0UfwUVRER1FNp1BoN2U5KKKAH0PRTKACiii&#10;gAopuynUAFNoplADHqKZ6leonoAiqGpnqH+CgqIfwVE9S010oNCH7lNpz01/uUAQ1FNUv8FRTUAZ&#10;95N5MVeea3ctNK9d9qqN5Vef6rD89c8iuUzEerttDveqqJ/DV+wfZ96pMY/EXobZq00h+TatQ7/k&#10;q3Z/foOkltv3L7WroLN18rbWFcw7PmWtDStyP81ASiacz7F2q1ZN4krr8tbFyiv/ABVj38zQq9AH&#10;O3KbPvffrHuX2VqzTNNLurH1JPl3NQdMo+6Y9/tmT5Urn7lNjVsXM3y7awrl/noOPm5g3LQj1DT6&#10;oyLqTNVuGasyF6to/wDdq4ll3fvp/nMi1U85f79E01XKIuUt/bG/vVL/AGkyfxViec27dTXmqOUZ&#10;u/2r8n3qpXOq7/l3VmO9VZn/AIaPdNeYdczb6q1dtrNpk+aopk2NWpjKRDsop/8AwGigjmPoWn0z&#10;+OnpQcZKlTVXSpX+5QBXf+OuS8W3OyJ1rqrj7lef+MJvnqZHXH4Dirybe9Z7/fqV/najZXOYjYfk&#10;qVKrzfIj1UttS/0rbQBtp97bWhCnyVST5GrStk3/AMVBqTIlWPJbZToU/wBI+WryQ/P/AH6CuUx3&#10;h2VDWtcwtVR4WoGVKeibal8nZR5NBA+F6uwvVVE+SrCfcoA0oZvlq3DN/tVjo9W4ZtiUHRGRqpc/&#10;7VSpc1lI/wAlS76os0HuarvN/DVfzqKCPhH76f8Ax1ClTJUl8poWc2x67DQb/wDg3Vw6fJW7ok2y&#10;WtYyOOpE9FR/kqaqlm/7qrFakRH06m/x0UGg6iiigB9MoooAKbTqKACm07+Om0AFMen1DQAVE9S1&#10;E9ADNlRfcqWmvtoNYkNNenU3fUjGPUT1K/3KiqgIaa9Opr1IFG5h3rXG+IbPZ81d09cx4k/1VYyN&#10;YnAvuR60LOqVx9+pbZ2TZUmX2jo/lS3qWzudjVRR/wB1SpNsoL+ydB9sWarVtud6wrObfWxZzUCj&#10;I1ZpmhSsrUpt6VbmdnSqjpvaguHxGI8KpFurCv3379tdLrD/ALratcPeTbHoNqsvdM+82pWK/wC+&#10;lq7fv89VIXoOQHTYtV6sTPvbdUVUAJ8lWE3PUSf7NOTdREUS8+2mPTE+eraQ7021sMzH3VE9as1h&#10;WfNbNQBS3v8A3qEh3vUrwturQ0e2864oEaFhYf6LurH1KHZLXcQ2ypa7a5rVYfnqh/ZMQJxRU3k0&#10;VPMZ8p71T9/yUyn1RxktD0JTXoArzV5z4zf/AEivQ7j7leaeMH/0h6ykdkfgOPd/3tPSov8AltUq&#10;VkYDJk/cPWLZ2bfav+BV0SJT0hiRt22gXKSon3K1rBP4nrPte9bFmlBsXbZN77q04Yf7n8VV7a23&#10;y1u21sqb2eg64mFNZ1C9n/eroJrZd/y1XezaagJRjKRz72y/w1Fs2Ptrbez2fw1Rmtv4qCJUyrQm&#10;6paEoOcEp9M+XdRQBYR6sIm6qiVbhuVSg2LCJ822h0/u01H3v81S7N9BUfeGQ/fqX+Om/ZmRdzVK&#10;n3KCwStvSv8Aj4SsdId/zV0GlWzeajVUTI7Wwm/dJV2syw+5WmldBxD0p9Q0UG5NRTN9PoAdRTaK&#10;AHUU2igAooooAKh2VNTN9BkRPTP46fTKDUZUVPeoXoNgeoqKKAGb6iqWon+/QAx6bTnptADH21zn&#10;iGH/AEet56z79N8Vc8io/EeXXiMj02Gb+/WxrFg256wnTyX21JFSJupcr5W2pYU+eufSZqtw3+xa&#10;AjU5DoEdYa0La8X7rVy6X/zfNVhL/Z/FQXzQOw+0/wC1VG51VU+Wsr+1fkrNubxX+bdQbe6Wr+8V&#10;2+Zq5q/2vLuqWZ99ReTvoIlLnMeZGeq/k10H9m7/AOGons9lUY8piPDspnk1sPZ1F9hqRmZsp9Sz&#10;Qsj1F/HVAW4f7tWkfbWek2yn+dWwGhM++n/Zl8r5qyXudj7qHv2eqAsXMMSLuq94ett8u6sTzmmr&#10;s/Ddnsi3UGcjS8n5K5fW4dj/AC12fk1ha3bUG32TkdlFWCnNFLliSe0U9KKP460PPJaHT+Km07+C&#10;oKKtz93/AIDXmPjBP9IevUJvuV514zh+Z3rKqdX2ThPuPT/46Y/36mrI5iWrdtbec9VET560Ef8A&#10;dfLQUSonz1rQwrCiNWZD87pWn990/wBig1Og01PuKv360EtmeXZ5u+sewua2LN/7lB0RkEyfN833&#10;EqxYJ825l+f+Gp9i3P8ABVmGHZcfLQEjPv8ASpX+aseaz2V2F4kr/ulrn7mw/f7f46DaMueJz80O&#10;z+Godn8e2tu8sNn3az3tvloMZRKn8dFTPDUNBjygnz1bhtmd9q/fqKH79dh4bs4vkZlqhmfbeHpX&#10;VG210Gm+Ff45a6WGFNv3asbKv2RrzHJX+iLu2qtY9zpUqfw16E8KvVV7NX+9Rym3NGRwltZy+bta&#10;uz02zWGDdTv7KXzfu1oIny7aIxMZcoQ1eR6r7VqWtTmkS0U2nb6BhuWim/x06gB9PqGigCajfTKN&#10;/wAlAD6HqGpqDIhpX+5Tv4KY9BqV9/z0UPRQAPUT0/79Meg2K70VK9RUARUx/v0+oXoAKid6lpr1&#10;kBDVeZPkqw9Nfa6UAc5qVgsy1yWpaayfw16LMlZV/YLMv3ajlNYy5zzTyWT5aPuV1dzo6bvu1lX+&#10;m7KkxlTMlH/2qPtLbPvVE6Mj1DQZF57yoftLTNVd6fv/ALtBsWE+dtq1q2dt8tZtnu3VtWe56Co/&#10;ENdN/wAq1Clh/erYS2XdtVavQ2G9qDp5TB/spXXe1V7mzXZtWu2fTV+7VS80pUi3qtBfLE83v4dn&#10;8NY77t1drrFh8j1x94mx6o5qkSvvo3/PRs+eirjIyB6b/HQkO+tqw0rzpU3UR98CLTdNa5l+5Xd6&#10;bZ+TbotVLC2itk+5Wwjqn8VWLlHvWTqsO9K1vOV6qXm14qDaMji2h5Py0VfmhbzW+tFAcp6bT6Z/&#10;HQlUeUCVYpiU90agCpNXH+LbPem6u2dPkrH1Wz86321MjppnjNymxqiT/ero9b0poZa5902P81c4&#10;Sjykqfc+9VuF12/xVnpVhH/2qDM1bN/nq35zJ81ZNs/yfM1W9/yUAbFnM3yLvroLOb+DdXKW01ad&#10;s/8AtUG8TrYdr7FVq1kfY+6uUs7nyU2tW3Dc/J96gR0Fs6uj7V+eqM2lN87M1Fhc/PWhN86Oq0G9&#10;OX2Tl7xF/wBUv/Aqz3s/lroH03Z/BVL7M3m0G0jCmttlVHSulubBf4qyrmH5vloI5TPTbW3oN/5L&#10;7d1ZM0Ox/lpsL7KDGpE9VsLnzovvVob/AJK4rw9qW/Yu6uwhm3rXQc0ZEv8Av0/ZTKKo3HolFM30&#10;/wCbdQQH8dO302igB1PqKigCxvpm+mUfx0ATJ/vU6oqf822gB1D02j+OgB6fcpz1XqXctABvpu+m&#10;O9MoAKbRRQAUyn/wUygqIyq9WHqKg0InqGpn+5UNAB/BTadTamQEL02pXqL5qiIELotROlSv8lN2&#10;fJWoGZNbfPWfc2azJ92t10qu8NZSiVzHC6lo/wA+7bWS+lS/3a9Gmtlf71VJrBf7tZF8sZnnk1m0&#10;P3qr7K6vW7bYlcu/36CJR5C7Z/I9dBbbdlc/Zp89dBbfPsWguka1t8nzVpQ7k/hqvCn3a20SJIvm&#10;qohILaHf8zU+8tv3X3ah+2Kj03UtVVItq0SCMjkdeTZF92vPb3/W13WvXm+KuCvH+eg2qfCV3plP&#10;SijlOQfC+xq0odS2VlbPnqWFN9bRM5HQJrDf3qf/AG8yfxVhbKc6fJQRyyOgh15t3zNVtNbXb96u&#10;Sf8A3qcj0Ee8bTX65NFYu5qKo055HtyfPRRTqs5QSn/x0J8lGyoAZVeaHfVt0qKg2jLkOc1jR1uV&#10;euH1Lw8yM/y16rNDWfc6as38NZSidPuzPH5rNoW+7UWzZXoGq+G1f+GuXv8ARGh/hrIiVPlM1PuV&#10;PC9V/JZKelBgaaPWhbTViI9aFs/z0Gptwzf362LOZXaucSatOzm3vQbHW2dz8tasN4vlfLXK202x&#10;fvb60ra82LQL4Db/ANc7tuqjsSFvnprzbItytVLzmm+9QXzc5am+f7tZ81nsp6Ou5dtWH+f+Ks+Y&#10;2ic1eJses95vnrd1KH+FFrnLk7GrQKpsaPeeTL96vRtKm86KvJ7N9jpXovh6bfEla0jzftHS/wAF&#10;FNT7lOrU3Cn/AHKZT6AH0UxKe9AvdCimUf8AAqCR9FFOoAEqbfUNFAD6KKZQA+mb6KKACihKbQAU&#10;yn/x1DQWPplFD/7tBY3f/eqGnvTKAGvTKe9Q1IA9Npz1FvokAVFUtQv9+oiBE9FFD1qBE70x/wDZ&#10;p70zZU8oFd0qKaGrez+GoX/2qJAcr4hh+T7tce/yNXoGsQ74q4S/h2O9Ymso+6WLN9lbFnMu6ucR&#10;9i1etrmgxjI6+zufm21bmvNn8VcrDqXkpVj7erpu3VIzae8Xf96q9zcr/E1Y/wBuqreakyUFRiM1&#10;i8+SuUmfe26rd5ctN96qiJQXKXONRN1WEtmqW2hrThs99a8pkZP2bf8Aw1bS2bZ92tuHTV+Wrqab&#10;vo5jX2Ry72zUzZXTPpuz+Cqj6bv+bbV8wSp8phPDVfZ89dA9gzrWZNDsloMeUqbKKmoqjH3j2r+O&#10;ij+On1pI5hlTJTNrVLWYDXT/AGqZsqX+Cj/coKK+1qPJqxT9q1JpHmMx7ZX/AIazb/RIpq6XZTHt&#10;lqOU7IyPL9V8PbPu1ztzYOjfdr2K5sFm++tc1qvh5f4VqCJRjI8/SrEL1dvNNaFqzdmxqkxlGRqw&#10;zb/lq7bOtYSPWhDN8tARkdHZ3P8ABV1H3Vz8NyrpWrbXiotBuXnvJU+VqPtK7PvVnvc+c9V3dkoO&#10;iMTQ+2bGqxDqWz/erBeaovtOxqXKBu39y2yufuX31M9/vqo81MipL3SWGvQPCW77PXnVsd7V6H4W&#10;/wCPeqj8RyHWp9yn1ClPrY2JaKbvpm+riBKj0+q++onv1T5aRBap9Zn9pLu+9UyXi/3qCDQoquk2&#10;+pUoAfR/BRR99KAHUU2nUAFNeiigAo30z+OigA30yiigsP46a6U6m/x0FkNNd9tSvUVSAj/fqKpq&#10;ZQAzZUT1LUT0RAHqJ0qWoqgBj1FTqbVgMdKZT/46eiVQEP36a6f7VS/x1FQBRvId8T1w+sWf712r&#10;vpvnrn9Vtq55RNY/CcI6Mj09HqW8TY9VKkxl7pb8759m6jzkqp81Pqhlh7mqlzNvp+1qrzJQBE+6&#10;nWyb6E+/Vu2RakRbs7b561Ybb+KqlsjVvW0O/wCWq5giFtD89aqQrt+7UUNtsTdV2GFqkvmKX2Pz&#10;npz6bsT5VrYhtv4VrT/s3/R/mqjaMuc4Saw+Wsq/03/Zrvbmwrn7+Fd9ASOMawfJ+Sit9oeTRV8x&#10;Ps4nf0JQ9CV0yPJJUSj7lFPrMAoSinpuoLiMqXZ/dqrMjbqnh+5QUPo2U/8AgooN4kTpVGa23/LW&#10;hUT1PKbHL6ro6TJ8q1xmpaV5L/dr065Rayb+wWZfu1jIvmjM8y2bKErpdS0TZ/DWFNZtC33ak45U&#10;5RJYX+SraO2ys9Pkqx53yUDNiGb+CpfJX7zVjwzMj1oJeL/HQddOQ94apXibKtXN+uys15t9BdTl&#10;5Su7slOT56imepbZKDjkaFr3r0bw2myCuB0q2aadK9O0eHybdPlqojND/cpyUU+tix9V3+epaimd&#10;EWgDP1K8+xwbt1cjc68zv8r03xPqu+V1Vq5l5m3VjzGcjoE1uWtC215v71cekzVbhmfdRzEcp6HZ&#10;6wr/AHmrYtrxX/irzS2uWSt3TdVbd9+r5g947hH/ANqpqybO/wDOX71aCPurUOYmoo/gooGFFFFA&#10;DN/92mU+mfNQWH8O2j5aKHoLG/NTEp7/AHKZ81ADHeim/wC5R/wKgAf/AGaZ9+imb/v1MgConqV6&#10;i31EQGPTXp1RO/8Ado94BlNoplagFD/cooqQGU2h/kqGZ9i0AV7mbZXP6lfrT9Y1L+GuZublpv4q&#10;xlIXNyFW8m3vVSrfk76lSwZFoL96ZnpViFN9PmhqLf5NBHKaX2ZUt91YUz/vau3N+3lbd1Zr7926&#10;gZKm3dVu2T56opt3VetvvfLQZyNqz+Stuzrn7bdvroNNf599SXE2Eh+XdV22h+Sq6fOqVrWCb/lq&#10;i+Y0LC2XftrSubNvKo02FUf5q05tvlVqEZHGarCyLXK3KfO9dlre1G+WuSv9v96sjpkZW+iom+8a&#10;KCOU7rfT0plPSug8cclP30bPkpjo1AEyPR/HUMKNU3+5QahUtRU6g1DZRRRQVEKim+5UtRPQaFKZ&#10;23VD9+rEyVXT73zVl7xhzDZrNZk+asHU9B/2K7CFKfNbK6USidkZc55Peaa0LVU2Mj16Rf6P5yfd&#10;rl7zRGT+GsiJU/5Tn99TedsXbUs1gyfw1SeFt1Bze8MeZqN9M2tViG2Z/wCGgOYiT560LCzZ/l21&#10;bsNBZ67DStBVNm6q5S4xIfD2j7PnZa7C2TZUVtCqJ8u2raVtE0JaKKP46oAesTXrz7Lavt+/Ww9c&#10;V4zudi7KmXwlHGX9y00+6q6O1N3/ADbqlT565zAsWyb60EhplhDXQQ2Hy0G8SklnQiMkvy1sJbbK&#10;JrNfvUEjNNvNjbWrq7C83p8tcO/7mX5a29KvPk27q1jIw5eWR2CP8lFVIX+SrH8FajH0x6Z81PoL&#10;D+CmU+mUAFRU+mP/ALNBYUx6N9N/vUADv/FTKZT/AOCpAKZRT6OblAiqF6sVUf79REBXqGpqKAIa&#10;bUv3KZV8wDaY/wBypabsqgIax9YvPJirYmSuP8QzfNtrKUionP39zvlqrD87UTVYs4fnrIn7RdsN&#10;N+Srr23y/dq3YJV37NvWg9GMTmrmw/dbqxLmHZXbXltsSuZ1KH/ZoMakTCuu1V6fcffqGqOEmT+9&#10;V22eqSVaho5iDbs3+et3TXrnbZ62rB231JrE6C2f59ta1hN5LViQ1oWe53qgkdbbXKvV57n91trn&#10;7N2RPmq094vlfeo5iIx94q6l8++uR1Lc7bFWt2/v/krF+aZ6k7DK+xtRV82r5+9RS5g906t6EooT&#10;79dZ45MlFH3KdVmo2iihKgAp1FFBqNp1G+igsKa6U6n0FlTZ8u2qrwsj1obPnpjpuoMOUZa96t1E&#10;iVKj/JUm0SJ0qpNYK/8ADWnTP4KOUvmOcudEV/4aypvD3z/drtXT+9UXkpUcpfMcP/wjfzfdrQs/&#10;Dyp/DXUfZl+9T0RdlHKHuFGzsFT+CtNEWql5eRWafM1Yr+J137Var+EiUuQ6pNtPR/nrmodeV/4q&#10;0rbUlf8AioMeaJsU/wDgqpDNVv8AgqjQimf5K8/8bP8Ava9AmevPPGH+taspFROS/wBurVsm9qpV&#10;oWaVkY/aOg02Gurs7DetYmjw/crrbZF+SqiaGVc23k/MtM2b1rbvLZUSsSb9zvoNTFv4djUyzudk&#10;tPv5t/8AFWYj7G3LQY1PePQNNud8Vatclol/8tdRC+9a6eYxiS0b6KKRcQoopr0Ggx3pn3KHpru1&#10;ABvpm+imUAPplFFZfCAUb6a70xHokAUzZT99FEQIv46N9FFWBDT/AJaP46fQBDs+Sh0+SpqY9BRR&#10;l+49cRrz/va7eX7j1xWtp+9qJFx+E5x/v1es6pPVq2fZWRETo7abZWhDc765pLmrCX+z7rUHZzGr&#10;fzLsrlNVuf4Uq9f6r+6+9XPvumfdQRKXLEz5vnqH+P71XvJSnPZ/Ju21XKchS+araVXdNtOR/koM&#10;jYs3rbsJq5q2mZK2LC5o5RxOltpvuVp21zsrn4ZvlrQS8qTblOihvFqreXLJ9ysf7fsqGa/3/wAd&#10;UXTiTXN/vba1V0v9jf7FVHdfvbqpXl+qJtWg25S+2q8n5qK4ua7/AHrfN3oo5Q909voopqV1niFj&#10;ZUv+5USU7+OoLiNp1Np1BuNeiiipANlOpv8AHR/HVFco6qVy7+b96rtNmhV6AlzDLZ/l+apaP4fl&#10;ooNAT79P+5TEen0AFPpn8dH+xUgFCU+iqAKr3M3kxO9WKx/ENz5Nk9TIo4fxDrbTXTqrfJWJ9s+f&#10;79V7yZprh/8AeqKuc5pGrDfsn8VbFhrDI/3q5RKsQzNVRkY8p6bYawr/AMVb1teK6V5VYak0Oyuq&#10;0rW/4d1XGRcZcp2bv9+uH8YQ11dteLMtYnieFJrfdVy+E7Kcuc86/wCW1aFr3rPm+SWrVs/zpXOZ&#10;faOw0ebydm//AIDXXWdz+63VwNh8/wDFXTWFzsXavz1UZC+0dFMjXMXzNWPc20SL97e9Xod00X+3&#10;TEtl3bm+/VnTH3zlLmwbd92sq5TyX+7XcXNn8+5qwtVsF/u1kX7P3TP0288lq7XTbzzoq88/1L7q&#10;6DRNS+4laxOCUeSR2aPUtZ9tNvWre+tS4kr7qiopn8FBoNd6hqb79Q0AFFFRPQBLRTUpm+sgIpv7&#10;1MR6mf7lMq4xAlplFNqOUAf7lMpju1RI7b6ALH36fUKVNVgFFH8FFAFSZNlclr0Pz7q7KasXVbbz&#10;oqiRrTkec3KfO9NSb5K0NStvm+7WY6bayIl7hL51Ne5aof4Ki+/QHtJBNMzvQlGyrcNtvaqIlKUx&#10;1hZ+c9a15bKlrV3TbDYn3KsX9nvt62Nox9086uv+PimJ9+rupW2yWqSJ89BjL3SwlaFtc1np9+pU&#10;okSdBDefw1Ye/rnfOpz3ny1HKaxkas2pbHpqX7feVqxHmqL7b/Dvo5Q5jYudS+T71ZU1/vaqM1yz&#10;/K7VX3/7VX7sQ5i00yZNFVaKOYOY+iN9CU2nfx10yPKJkqF3+epqY6LWZqPR/kopjvs+Wmb9/wB2&#10;oHzE1FMSn/7lBuH8dOo/26KCohRTd9FBoFG+jfVd5loAsb6dvrNe8VKqPrCo/wB6gRu7lpu+sRNY&#10;Xf8Aeq2l+u1PmqeYjmiau+jfWe9/sSok1L/ao5jT3TVeua8YTbLJ61f7ST+9XL+Nrxfsv3qiQoy5&#10;jzqZ/wB7UsNV9/z1LDUESJnqWF6P4Kls4Wd6kkmTdWhbTMj0Q2bVYSGg19gbWlals+VmrY1KZbmz&#10;rj0+T5q0LbUv3Tqz1XMRy8kjmr9NlxT7Z/l3Uy/ffcUyF6kJfEb1nN89dBbTfJurl7Z1R91bth5r&#10;unzUBI6WwvG/hq3C+xNzffrPh/c/LF871Kj7FdpaouJrIivF8vzvWfc22/5W206zv/4fuJUz/O3y&#10;0G0ahxmt6a0L1mW0zW0tdtrFt51vXD3ULJLtapCpHnidlpWpb1+9W9C9ec6bftDL89dnYXivF96t&#10;YnHGXJI1d9Npm+hKs3GO/wDDRQ9NqgCmfx0+mPQAUyim7/kqQHU13opn8FUA/fTHmpm+m/x0AFM/&#10;jo/joqQJamqGn/NRygPoop1AETp89UrlN6fNWg6VUmoKOa1LTV/365m803Y/3a76aGs+awV/4ax5&#10;Tb3ZnCPZtv8Au0xLZv7tdg+j/wAW2hNH+f7tSR7I5WGwZ3+7XQabpWz5ttasOlKn8NXUh2Vryhy8&#10;hFbW3yfdplzbb1etPZUTpVhzHnmt2Hzv8tc+8Oz71em6lYecv3K4/UtKZHf5KAlHnMKn76dNDs+9&#10;VV321Rj8BK7qlRed/dqu70zfUkcpK7/7VRO9FMeqNAd6anzv8tOS2km+4tdDo/h5n+dlqQMVbN8D&#10;5aK71dEiwKKorlPRKelMqatJHmhQ6UJuorMohmSok+RasPTESgfKTJ9ymXN5FZxbpWp6JXOeP3lh&#10;0Z5Yvv7aC/eNiz1i1v8A5Ymq29eL/DrxDK+s+VK38VeyzP8AJuoNohvqL7SqfxVXublYV3NXI6x4&#10;nWFtqtUhKXIdHf63FD/FXP3ni1a4y/16WZ/v1lTXjP8ANuqJSMZVJSOtufFrP/FVJ/ELP/FXNedR&#10;vqOYz986WHW2R/vVoW3iHp81cYkzVMly396j3STun15nT71H2+VIt26uPS//ANqrr6l+621JtE2U&#10;1uXfWT4h1iW5+WhLlUirKvHZ3oLjEiq1D9yqSVbhqhl2F/nrY0qGseGtvSkapKj8RtJbLsoSwlme&#10;r1tbb0q79xKDsjUMe5sPJSsebci10dz++rEv0+XbQEo85zkz/P8ANU1s/wAlQzJ89NT5KDg+0bFs&#10;/wA3zVtabc/vdzfw1zUL/drVs3Xf89BodtZ3Kv8ANu2VavJl8rYtc/C+ytNLlU2fxvVRkKJds/8A&#10;aq2ibv4qrw7Hi/26to67Nq0G3ulS8m/dba5K/tv+WtdheQ7It9Yl5te3fatSWco+5Ja6DRL/APgr&#10;AuPv0lncvC3yVUTmqRPS4Zt9S1y/h65luX+auorX7QRkH8FNo30ymaD3+T5qhp71FvoiAVDT/mpn&#10;3KoAopv8dM30APplG+ipAKf/AAUzfvoSqAlT79TVClTVIB/BR81FMeqAfv8AkqvNTt/yVXmepArv&#10;9+jZUTvUqUAL5KUeSlT0bPko5SuaRFsp+1aKKokKKZT3oArulZN/pqun3a23qu6UFRkcJqWlN97b&#10;WFc6bLv+7XpE1ss1UptNWspF8sZnm/8AZr76sQ6JK9d1/Y8f92rCWap/DRGIcpw6eG5d/wB2rCeF&#10;W312yQr/AHaPJrUPdOes9BW2/hrbhhVKm2f3qclTzAN+WiiijmIOt/goSjf8lCVtI80l/jopqU77&#10;lZlxCmJ9+sLW/FUGlPtb79aelX66larKtBRbqprFgupWEsDVY+5THf56nlNTzXR/BjabrPmbf4q9&#10;AmufJiRWb7i0O6/3a5TxVr32OJ1Vvno+EDP8SeJ9m9Ymrgrm/eZ33NUN/ftMz1n+cz1jzGPxl57l&#10;npm+q6bnq2kPz0GsYglS7KlS2arCQ/w1JfKVaZV17bZVd020ByEW+pUeov4KN9BHKacL/JVeZ97f&#10;LUPnNsoT79BoPRKtw1Xf73y1LC9UZyNCFN+yul0r5K52171u6a/yfNUlxOr02ZdtXURblttYlg+x&#10;K1tN3UGg68sFRKwryzrpdjO/zVFeWyvb/KtB10zzy/hTc9Zv8ddRqWmsi/Mtcy8Oxn3UHNXp8pNC&#10;9aFtM+6slH+er0L/AD/LQc0TorN/Of5q20270rlLZ3Sugs5vuO1BcjoLabf8qrViHe7/AHfkrPs5&#10;l/hWr1tefPtaqLiE3z/Lt2JWPeIvzqtbVzNv/hrFvN7/AMFSWc/fou+sx/3LVq36NvrKvEoLl70T&#10;q/DDqkSba6Xfvrz/AMPXOx9u6u1tpt8VdETjj8Rboeimb6Dcb/BTKfv/AIahqgDf89NoplAA/wBy&#10;q7vUr1XeoAej0+qiP/tVKlTGRBbo31FTv9utRRLCffp++q6TUeclBoWHemb221E71Uub9bZPvVIF&#10;iab5ttVXesd9bV3+/Ql/5z/eo5jPmNXfT0eqML1ehSoNC0lPpiUVqAfx0/ZRRQAymvTnqKgAqJ6d&#10;UW+gCKZKh2VM6VDQA2jZTqKCxuxdtG1adsptBAz5qKf9+jZWQDKKl2tRV8oG9vpybar7/np/nV0y&#10;PPiW99O2b6pJNUqTVgX8Bw/ifwxc3N/5qrvrpvDdg2m2W1vv1q+dTHfdQUD1VmepXqq/3KDSJRv7&#10;nyYnb/ZryfxVrDTXD/NXe+KrzybV/mrx3UrnfdPXPKQS+EZv3tVhIar2yO9aVtbM/wB2gIk1tbb6&#10;04bP5KdZ23z10dnYf3VoNoxMeGwZ/wCGrf8AZTfxV0Fnpvz/AHatTWC7fu0HZGnE497asq8hrs3s&#10;/wDZrJ1Kw+SpCVI5J6KtzW2yqmz56Dgl7gVLC7VFs2NT0oGOf/vupofkamfLTk+/QZyNa2etuzrm&#10;bZ9ldBYP89AROottu1K3rOZU/hrnLP76NWr9p+b5WoNzWT981aUMK7dtc+kyp81bem3KulUVGRS1&#10;7RPOXdXnWsWHkvXrt5Msyba4nxJZ7PnokdPxxPPdmxqtQ1Fcp+9emQ1J5so8kjbtnb71bds+9a5m&#10;F61ra5+4tBfxnUWE2z7taEP+t3MtYlhcxfdroIYd8W6qCJoOivFtWsK8hZPl3Vqwu3+qqveQ/JQb&#10;ROX1KH5/lrMv7b91XQXkNZtym+KpLiYNm/2a4ruNNud8SV5/c7kl3f7VdN4evN/y7qqJxyjySOyp&#10;tQwv8lProNwpj/ItPqKgBlCUbWplSZyB6pTVbf5KqTVEjQYm3bTftOxqqXNyqJWFc6r89RGXKB1H&#10;25aP7SV/vVx/9qN/eqH+1X2/eo5jDmOwm1VUpqawu6uJe/Z/4qb9sb+9RzSJ5jtZteXZXNarrbTP&#10;96sSa/b+9VR3/vUfELmkaCXn8e+podSZG3bqyUf5Ken36BHYWGq7/vV0tnNvT5a8yhmZHrq9H1X+&#10;FquJXMdklPqpbXKuvy1YR1rU6B9FG+h6BkTvRRTHoAY9Rfx1LUT0AMeon/2qlpvk0AQ0UbWo2UAH&#10;8dFTIlMdNnzUARfx06iipkAUUb6KAJnvFej7ZXMvqXzU/wDtH/aqjzzpftlTJcrXM/2l8lV315Yf&#10;4qCjtkud9P8AOSuB/wCEwVKfD4wV3+9QPmO6d6qzPsrMs9eiuUq3NNvSpkbROP8AGbs9u9eU3ifv&#10;a9b8Tpvt3ry+/TZK9c5cojLXvW9Ybdtc5D9+ugs0/dfeqiS7c3/2O33LVvwx4ti+1eVO336yrmHz&#10;onib+KuBv4bnTb/5d33qkrmlE+kLC5iufmibfVu5dXXateVeCden+Te1ehQ6kr/NuoOmFQtvYbEr&#10;Ev7b+Fq1pr9n+VfnqpN++f5qDp9oc5f6bvX7v3awprPY1drND8tVU01fvNQRKnGZxj2zJVeuo1K2&#10;iT7v365y5T56DmlHkJoXXbQj/PVRKlhf56DIvJ8lathN8+3dWVCm+rEL7JaCDsLOb5PvVpQzVzVn&#10;c762IX30GsTVS5V121vaa+xPlrnLaH5t1bCPsX71ASLfnSvcea33Ko6x++i+5V7zv3Xy1RvJmdPn&#10;qjppHC6lbbPmrMT79dRqqb65qZNjVJFeJKlaEL/3azEqwj0HNE6OzmVNldRYXium2uHtptj1u6be&#10;fPQM6uHb9o3bqt3MO9dy1n2z+c3y1q/wf36o1Of1K22fw1ylzc7Gda76/h3xbq8/1WHZdPUnTy+6&#10;c/f/AH6taDc7J9tV9S+SqumvsuN3+1VROCvE9Ss5t8VW/wC7WPo82+JK1UrYimPqL5alpj1RuN/4&#10;FTHqWoqAIt9VJvuO1XXSqV7/AMe5rKQHKaxc/P8AernXua0tYfZLtrC+WoM5EqPuod6bDTH+/QY8&#10;o93/AIaZv+SmUIlBoNpyJVuG23tV1LP5qCoxM37M2+pUtq2003/Zq1/ZX+zVl+zOf8n5/u09H2NW&#10;neWGz+GsmZNlQRKJ02j6qv3d1dRDeb/4q8xhuWhet7Tdb/hZq2MfgO43/wC1TqyrO/V/460EfetU&#10;bRHvTHp9MoNBj1E9PplAB/sUz5ae6fPRQAzZQiU9KKACq8336sVXdP8AaoAY9Np1FSA+imb6KgDg&#10;ppmT71VHv9n8VXtbh+zJurj7m8bza1PP942JtYbZt3VmTak26szzmen/ADUBGPOW/tO+jzpd9Qwp&#10;sWh5lRPu1Mi/ZmxpuvNC23dXd6Vqq3MCV5Jv2V1HhvWNi7Xaj4g+CR1etv8A6K9eX6rN/pD13ut3&#10;m+y+SvN79282sZRNpSBHWtOzvGSKsKF60IZqOUiMuc6C2/fJRc6Ot595fnqvps1dRbQ+cny1JuZ+&#10;m6Uth833K1Uv23fLT0s5X+TbUsOlN/doOulQkS21zK/8VXkpLbSmT5qtom2g6fZld3rPvHZPu1p3&#10;Xase8m2feoCUTH1J2+9WJNNWnf3LOz1lP9yg4JDEp6UxKelBzmvYfcpH/wBbSW0mxKfNVcoolqzf&#10;5vvV0dg++uShfZXUaO6vsqQjL3jqNNh3/wAVaVyiQxVStnWFatbGmXczUG5FbTfJUT/vnf8Av1K6&#10;bG27ai2bG3LQax9wzNSs2hi+auVvIfnruHRrxdz1zmtwqlBtL34nP76lR6pO+2hJvnqjzfgNuGb5&#10;q2rC52Ilcqk1attc7Kk2PQNNvP4a3YZvlrgtN1P/AGq6VL/918rVrSGaF4/7quP1VN7/ACVtzal+&#10;621zl5fqjP8Ax0SidFP4Tn9Vh2Viwv8Ava0NYvGmeseF/wB7UHNXlzHpHh6Zvs9dElcx4b/1VdOl&#10;bRMYj6Z/v0UffoNwop+yn/LQBUmT/Zqlcp+6rVm+5Wfcp+6okB55r3ySu1c/vro/EKN5r/71c/8A&#10;x1zmcviLEKb1pjpVuGFvK+WrCWGyJ5ZaoZj/AMdXba23vVd/v1saVCzrQBbsLDe9bsOg/wAW2rGg&#10;2Co+5lrqEtlf5VWpOjm5TnbbR/n+7Wh/ZS/d21tfZlhWrENhvro5Q5jjdS0pfK+7XH6lYbP4a9Y1&#10;Kw+XbXE63YbKx5S+U8/fcj0qTMlWr9Nj1n7Ks46lM6PR9S/e7WrsrObeleX20zJLXd6Dc74qsxj7&#10;sjoE+5TKIfuU+qOoh2f71N+5UtNegBlFFFABR9yj+CmO9AA7tUTv8lDzVXeagB9Mo376Z/HWQE2+&#10;iod/+1RVgc74qtv9HevMb/5JXr2vW7ZXs5WavHNY+e9daowqRKVtC01dBYaO02yqVhD9z5a7XSoV&#10;S1T+/UyNqVMyk0Tf91fkSsS/s/m2r/DXevD5MD1yWpfJWPMdconLzfJTLa5aF6ZefPLTfJq4nl1D&#10;rYbxrmw/4DXL36fvXrb0T54ttZmt22x6KhmY8f3v9ircNV0+/VhKBxNWwdkaum0q88lkrj4X+eug&#10;sHrIo9C02aKattLZX/hrjNKudj112m3O9fvUHbDEyiO+5UX8dW5tr/dqo/yVh7x0+0Kl++xfmrld&#10;Ym3vXQX7765TUkb+KriEpS5THubn53+aqTzUXj7Hes933VochpI9Sp9+qVs9a2m2zzNQYmhbQs6f&#10;dq6lg2z7taulabvVK2PsCon3KoqNM4q5h8lvuVp6VNsp2sWf/AKyoZvJfbUkSjyHoFhcq6J/frVt&#10;pt71x+lXldNbXP8AdoNuY0rnb/eqvs2U9P31Xba2V1qom3Nzmen3ttYWvWfybq72HTYkXds+esXx&#10;DZr9no5TameT3ibHqoj/AD1oawmyWszfQcdWPvF6F/nqx52z7tZ/nbFoS5qTGJu21/srYttbbf8A&#10;e+WuM+0/LT/tmxaqIcx2s2sK++uf1K/+V6x31KX+/VSa5Z/vVcjp5izNcs9Fmm+WqO/561tKh3zp&#10;UcxzSPQNBTZAldAn3KydKh2QJWwlbGg9PuUfNR/BRVFj6KKdQBXf/aqq/wDHV16qOn36kDgvFSfO&#10;9cv/AB11Hir/AFtcv/HXOZyN2z2eRTbm8Z/lqG2m2RU9IWd6BlT7Mz/Ntrb0T/W7WqxDbL5H3aZZ&#10;oqXFAHfabbfLuWtK2T97WVo82yLc1bds6/eqhRkXfJ3t8q1bRNi1DC/+1Ur/AH62NCC5h3vXM69Y&#10;K6P8tdXN9yse/wBnlfNR8R0UjyfVbP8Ae1j3iRIm1a6jxDDvlf8AuVx9++z5axCqVN+yuu8MTfJX&#10;GffrsPDEPy7q2icf2jsIX+Sn0xPkWjfVGgb/AJ6HqJ3pm+gCXfRvqJ3+SmO/z0ATO9V3emO9V5pt&#10;i1IEVzc/7VVPt/8AtVUvLxU/irHmv/8AaqgOmS8/2qsfaErjP7VZP4qe/iGsjCVQ7D7QlFcd/wAJ&#10;OlFal+0Oz8SPssnrx3Un33T17F4hTfavXj+sQ+TcPTl8REixprr8m567DTZl27mrz+2udj1t22qs&#10;i7aiRdCXKdreTb1+/XG63eKjOtSza22zcrVzl5ctcv8A79YnfKXukSfvn30TJ89M85UfbVi2Rrlv&#10;lqzzZSN7wxbb3pniqw8n5ttdH4Y03Yu6rvifR/tNrRIunH3TxxN32ja9W9n+3Vi8sGtpfm/hqulQ&#10;Y8vJItw1oW03zptrJ3/JVu2f56DQ6iwvNjfe311um6ksMVee21zsf71btteM7pUiidg9/wDN8tMu&#10;b/8A0f5mrKhdqqeIbn7NZ/LUHZzDZvEkCS7ZGqpeXMUy7omV0rx/xJ4klhvX+en6P42lT7zb6sx9&#10;sd1eJ89Z7p89V08TwX6fM3z1YhmiuX+V1oIkWLaFnbbXfaJo+yBGZawfD2m+dKjMtegW0OxEWqIj&#10;HmLFhCifw1oOi7Krw/JT3m+SrOnmMTW4fkeuNm+SWu6vE3o9clqVtsfdUES98sabN/tV01hNvT71&#10;cJbTMj10Gm3n/fdSYxO4sH+St2zTe6VyWm3ldLZ3n+1VRNoyNtE3/KtZmvWf7p61bO5iqLW5l+zv&#10;/u1r9k7KUjxTxJDslf5a51/krsPEm15XrnEs/tLfLWUTGv8AEZ+5qN/+1V250qWH+Gs10ZKDk5ZF&#10;jz/9qoXmpv8ABQ+6gBm//aoSmU9PuUASpXUeGLBndG21z9hbNcyotel6DpX2aJf92iJnGPNI27NP&#10;l21d+5TIU+SnpWx1D6Kds+SiqAf/AAUyiigBr1Umf5Xq3VG9+69TIDz3xU++WucroPEn+trn0T56&#10;5zOoaFt89bthZ72rN02z311thpsvlfLQESpMnybVrN+bdXWpoLbPmWsrUtN8lqDp5fdJdKv237Wa&#10;ulsJt7/erhYX2S/eroNHv1SqObl5DtYbn56sPc/LXP21589acLq6/NVxkM0k+dazdV/u1dtk/v1X&#10;1JKs1ofEcFrcPyPXnmsOolr0XxJN5KPuavMtSffL8tYm1Ur20PnS16BoNt5NvXKaDbedLuru7ZNk&#10;VbROOJdod9tRI/yUz5qo0DfQ9K/3Kh31ID6Zv+Smb6bQAO+xaxNSv9lW7y52Vymq3673+agClf39&#10;ZL3/AM/3qr3l5vl+9We8zbqoDQe/aqr3jb6r7/npm/fUmfLEsef/ALVFV6KCz6D1K23xOteU+KtN&#10;ZJX217Hcpvrmte0Rblfu1cviMfjieL7GR6lhuXRK6PUvDzI/3ayf7Ebf/FSMY+4UnuWf/cpn3/lr&#10;QfRJU/hpsOlT+b92g2lIopbNM1dX4e0dndNy0/SvDzP95a7rR9HW2VPlqTGMZSkWNKsPJiq3c2yz&#10;Rba0IYdi0PDUSO08k8VaPsldttcVMmxtte269pX2mJ68q1vTWtpX+WshVImYj1MlVPmSrCPuqjI0&#10;7b566CwT5/lrn7bd96tqzdkf5qkDpoYflrJ8SWbTWr7a29NRrzYvyolWLyw+Tb81B1x5ZxPmTxPo&#10;8/2p22tXKukts9fSXiHw9bO/zL9+vNdb8H/M7RLVHmyjKB5/DqssL/erY0rxDLDcJ81Q3/hiWF/u&#10;02w0Sd5fu0Ecx9BfD3WIr+1RX+/Xo0MNeSfDHSpYfKZq9lhT5KuUTpp/CRP8lRfNVp7bfVd021kb&#10;leZKxNSs/OVq2/vvT/saum2gUTzeZGhlqxbXOytPxDpTQy7lSucR9jVRjUjySOusNS2NXRW2q7F+&#10;9Xn8N5WhDqXy7d1BEZHpFnrypVfW/Ei+V96uE/tVoV2rWfc6k033q2OmNU0L+8+07/mpuj7fPRax&#10;/OZ60tB/4/U3VEPiIqVfeO4/seK8grF1Lwl95lWu103b5VWHhV6uUTpjU54nj9z4bnhf7tUptHnT&#10;+GvZZtKjdPu1nzaDA/8AyyqOUOWJ5J/ZUu/ZtqxDok7/AMNenf8ACNxf3alTRIk/ho5TH2cTmvD3&#10;h7Z8zLXZW0OxaelmqJVvZsq+UOXkBNtCU7ZTaoY7fT6YlD1IBRRTaoA/gqpL9x6sb6rzPUyA8/8A&#10;E6bJXrmoX+eul8Tv+9rl0f565xVDrdH/AIPlrsNNudlcf4euYtm166O2vF3/AC0GMfeOjSZpv4vk&#10;rE1tPletCG5Xb8zVn6xeLcptqpHfT5TjJptktaFhc/vfvVm3ibHpltNsepIqROzhvNjferoLC5R6&#10;8/huWrpdHv12/NVHHL3TtfOXZUV588VZ8Nz533at7/3XtWv2C6UjzzxbCzu+5q80vP8Aj4216n42&#10;m2QPXk8z756yidlT4TrfDafLXXJ8i1yPht/lrq0+5XQcdP4SXfRTaZvqfiNB9Q0/fTKIgFRPu2PU&#10;tK/3KoDnNVm2I9cJqtz81dtr33HrznUpv9I/4FQa8vulR3qL5aHooMgo2U9E3VYhTfQVykPkvRWn&#10;9nSigvlPY08QwOv3qHv4Jv4q8ETxPdp/y1b/AL6rTs/GE6fearPBjVkeuzWEVz92qU2jrD/DXKaP&#10;42+bazV3GlalBqsXyv8APUHZGtH7RSTSorn5WWrsPhiJP4a27awVPmq0kNB080TKttKih/hrThtl&#10;SpfJSn7KkOcESh/92nU10+Sgy5ijcw71rhfFWiK6uyrXoWyszUrZZkddtRKJ0U5c54ReW3ky7dtQ&#10;w/71dN4q0r7NK7Vy6fI1RExn7kjYs62Lab7lYNs7VrQu2zbQY8xsabeSvqW3dsrvYfniTza8/wBN&#10;T96jMv3K6uG//wC+KJHTTqcpX8Q6bvX5V31xN/pWzfu3V6Q+pReVXL69qUH3ak2+M8/ubZX+Vlp+&#10;m6JB56Ntqxcurv8ALW7oOjtculaxOCUfeO18MWcEMCbV2V1aJWVpVh9miT5a2ET/AGa1No+4SpDV&#10;K/hrWT7lVJk3v92plE0MTyf460LZPkqX7N/eqaFKOUgz9V0pby3f5a831jSms5X+WvaPJXbtrB1v&#10;QVvF3KtHKdEeWcTx95tnytUyXNbGseHpbZvu1z7wtDWJzVKXKW/Ob+9ULzVX3v8A3qN/z1sYFhK6&#10;Dw3Dvukrn4fnau48H6b/AMtdtESTvdNTZb1bT79RQpsWpao7I/CPfbTNlD0f7e6pNBjpTdlS0VQD&#10;Kb/6BTqbQZ8w6im0fwVJfMOo302jfVDEf79NemO9V3epAmd9tZN/fqlV9V1j7Mn3q4rUtblmd9rV&#10;EpGcpB4kvFmf5a5zzvnp95M01VH3JUEfGa1tfsn3WrVsNYeGX52rkkfZ826nfaW3/eoMuU9Dm8T/&#10;ACfLVdNYZ/mZq4+G53vVv7T/ALVXynRGR0FzMrpurMSb5/vVU+2N/epvnVHKEqh0tnNvTbV2zmaG&#10;eud0282P81aqX/735aAj8J3thN8u6rc1y3lbqx9EuVuYvvVY1W58m32rW32SIfEcf4qufOR9zV51&#10;cv8A6R8tdx4hf909efzTfvf+BVidlX4TuPDb/ukrqEf5K4/wx9yuth+5WxzU/hJaKbRvoNCWmJTd&#10;9H36oB1Nd9i077n8VVZn+V6AOc8STKkD/PXm94++V66XxVqX711rkpnqTolL3Qooo/joOclhrQto&#10;aqw1q2yb6o1iTLbcCirypwKKDblPMN/+xUyPQ6U5EoPBHpMyV2HhLW5baeJd1cpDDWhpr+TdI1OJ&#10;Eon0NYXPnWSNWhZ7t/zVzngy/W8skX/ZrsIYVhq5RLpy5hjpUT1b2f7dQvWZZElFP/4FR/HQBXdK&#10;qXMNaD1XdKk2gef+MLBXi3V5lcpsl217R4ktt9u9eSarbNDO9R8JdQr2z/PWrC7PWLC+xq6jSvKm&#10;XbRI5h1tqXk1bTXl21YudBWG381q4+/+9tT7lBty8h0b+IYtj7a5y/vPOb5Wqv8AZpZm+Va07DQZ&#10;Xb5lqi/aEOlWbXMvzV6NoNssKVmaVoiwony11FnbeStWYe8btv8A6qpkf56rwvsWpfloAvJ9yk2b&#10;2ote9W6DSMiv5KUbKlo2fJQaAlPdKeiU7ZQVzGPf6PFcr8y1yWq+D94+VK9FdP8AaqJ4Vf71SbRk&#10;eKXnhuW2/hrKfTZUf7te4XmlRTL92sSbwxE7fdoIlTjM8/0fSpZp0+WvUNE01baBPlpum6DFZt9y&#10;tpIdlUY8vICVNTKloGRUypnpj0FjNlNqX/gNRUEBvof7lFMoMh70Uz/fp/8ABQahUL1N81VJnagj&#10;mGO/z1m6lefZonq6/wByuM8T3n8KVMioyMXWNVa5lf56x03TPTHfe1aelW2+WsSPjK723y/dqo9t&#10;XV3MK7dqrVT7Bv8A4aDp9mcpND5NRVt6lZ7N9Yj0ESHpuqXe/wB6qiPT9zVcTAtpNTvtXtVLfspn&#10;nVYGsk3z1pWd4u35q5rzqel4yVHKQd1putvbPt3/ACVvPrEU0VeaJf1oQ638m1av7I6fuSLviS8V&#10;7euEkffL/wADrW1WaW5/irEf5GojE7KkuaJ3Hhv5FSuwh+da860G/wBn8ddWmqxIv3qo5qcjd/gp&#10;m9U/irF/t5P79Z954kX59rVJftInUfaf71M+3R1wU3iGV/us1V/7fl/vVRPNI9I+2LsrPv7nZbu2&#10;7+GuPTxI396mXniTzrXbuoKjUOf1ubfcO1ZX/AqlvJvOl+9Vf/gVBtKRKlTbKhSpt/z0DLEP362r&#10;NP4qx7Y72rYtv7tBrE0N/wDtUU/5aKfMdBwjwrvoSGrEyNuqJ3/e7aR8+Gz+7T0RkenedElEL+dL&#10;QB6X8N7mXzdtesQv8leafDewdP3tenInyV0GcfiB6Zs+Spfmpr1nymhDRU2yhEqOUCHZUTpVt6hd&#10;KQGJf23nROrV5r4n0TY7tXrc0P8As1zOvaas0T/LTlE7I+/E8VeFkf7lWrC/+zS7q0NY03yZXrH8&#10;mkcZ0Fz4nlvLfyv4Kz4YWmeorazauj0TSmdvu0+UvmJdK0ff822uos9KVP4au2GmrCifLWxbWdHK&#10;XEpQ2ez+GrcMNJf6raaV/rZfnp9heQaku6BqOUOYfspyffp7w0Inz0cojQtk+SpqhSptlXykgm7d&#10;VhE3VDv8ldz022vFmekXGRdRKfQiU6gOYbspm1qfQiNvp8pfMQ7Ki2fPVumUco+Yi2UbKlo2Ucou&#10;YZso2UUfNtrMjmGP9+munyU96Zsp8ocwUyj+Om/x0gCiimPQQPfbRUNG+gAf79RTVLUU3yLQUVLj&#10;7lee+J5v3tehXO3yq868TpsuKcom/wBk5xH+etjTZm3/AC1hb9jVq2Fzsao5TE7Ows/tK1bm0pYV&#10;3Vk2GsPDBsrQfUl+z/M1UelSkc1r1tsWuPuPv10uvalv3rXKu9TymNeXvEtsnnS7a3U0TfBurHsE&#10;/e7q27nXltrfatXGJxxkYl/bfZvvVmvN/denX9+1425qq1AiXc1P8756hRGd6e6Mj0ASvNspqXmy&#10;q7v/AHqKoC0+pb021nu/z0P8lRffoLLdtc7HrQ/tJnX71YifJUu5qCeU031Jv71HnM9Z6VdhSguM&#10;R+yq7o2+rbo1QzJUnSVXeq7u1WnT5KqvVEcpU/jpn+5T3+/R/HQYyHpUqVUqwlBcZGjb/frVtn+e&#10;sezT561bYbGoOnmNZduBRTV24FFb8oc0j//ZUEsBAi0AFAAGAAgAAAAhAIoVP5gMAQAAFQIAABMA&#10;AAAAAAAAAAAAAAAAAAAAAFtDb250ZW50X1R5cGVzXS54bWxQSwECLQAUAAYACAAAACEAOP0h/9YA&#10;AACUAQAACwAAAAAAAAAAAAAAAAA9AQAAX3JlbHMvLnJlbHNQSwECLQAUAAYACAAAACEAymvtIUUL&#10;AAAFQAAADgAAAAAAAAAAAAAAAAA8AgAAZHJzL2Uyb0RvYy54bWxQSwECLQAUAAYACAAAACEAWGCz&#10;G7oAAAAiAQAAGQAAAAAAAAAAAAAAAACtDQAAZHJzL19yZWxzL2Uyb0RvYy54bWwucmVsc1BLAQIt&#10;ABQABgAIAAAAIQCm8wvO3wAAAAgBAAAPAAAAAAAAAAAAAAAAAJ4OAABkcnMvZG93bnJldi54bWxQ&#10;SwECLQAKAAAAAAAAACEAiK6JbuZcAADmXAAAFQAAAAAAAAAAAAAAAACqDwAAZHJzL21lZGlhL2lt&#10;YWdlMS5qcGVnUEsFBgAAAAAGAAYAfQEAAMNsAAAAAA==&#10;">
                      <v:shape id="Image 14" o:spid="_x0000_s1027" type="#_x0000_t75" alt="WhatsApp Image 2022-09-18 at 16.09.56 (1)" style="position:absolute;width:29705;height:2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zUvxAAAANsAAAAPAAAAZHJzL2Rvd25yZXYueG1sRI/dSsQw&#10;FITvBd8hHMG7baoQWepmFxEFQaHsj6B3h+bYFpOTksS2u0+/EQQvh5n5hlltZmfFSCH2njXcFCUI&#10;4sabnlsNh/3zYgkiJmSD1jNpOFKEzfryYoWV8RNvadylVmQIxwo1dCkNlZSx6chhLPxAnL0vHxym&#10;LEMrTcApw52Vt2V5Jx32nBc6HOixo+Z79+M0vL+d6unjWNvXYMdTUE+qbj+V1tdX88M9iERz+g//&#10;tV+MBqXg90v+AXJ9BgAA//8DAFBLAQItABQABgAIAAAAIQDb4fbL7gAAAIUBAAATAAAAAAAAAAAA&#10;AAAAAAAAAABbQ29udGVudF9UeXBlc10ueG1sUEsBAi0AFAAGAAgAAAAhAFr0LFu/AAAAFQEAAAsA&#10;AAAAAAAAAAAAAAAAHwEAAF9yZWxzLy5yZWxzUEsBAi0AFAAGAAgAAAAhAF1/NS/EAAAA2wAAAA8A&#10;AAAAAAAAAAAAAAAABwIAAGRycy9kb3ducmV2LnhtbFBLBQYAAAAAAwADALcAAAD4AgAAAAA=&#10;">
                        <v:imagedata r:id="rId44" o:title="WhatsApp Image 2022-09-18 at 16.09"/>
                      </v:shape>
                      <v:shape id="Graphic 15" o:spid="_x0000_s1028" style="position:absolute;left:13176;top:11314;width:3975;height:2457;visibility:visible;mso-wrap-style:square;v-text-anchor:top" coordsize="397510,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ecjwwAAANsAAAAPAAAAZHJzL2Rvd25yZXYueG1sRI/NasMw&#10;EITvhb6D2EIvpZFTcEhcyyEtFEzoJX/3xdrYJtLKsVTbffsqUMhxmJlvmHw9WSMG6n3rWMF8loAg&#10;rpxuuVZwPHy9LkH4gKzROCYFv+RhXTw+5JhpN/KOhn2oRYSwz1BBE0KXSemrhiz6meuIo3d2vcUQ&#10;ZV9L3eMY4dbItyRZSIstx4UGO/psqLrsf6yCkMxfPnRnzeFb0rU06Wm1rU9KPT9Nm3cQgaZwD/+3&#10;S60gXcDtS/wBsvgDAAD//wMAUEsBAi0AFAAGAAgAAAAhANvh9svuAAAAhQEAABMAAAAAAAAAAAAA&#10;AAAAAAAAAFtDb250ZW50X1R5cGVzXS54bWxQSwECLQAUAAYACAAAACEAWvQsW78AAAAVAQAACwAA&#10;AAAAAAAAAAAAAAAfAQAAX3JlbHMvLnJlbHNQSwECLQAUAAYACAAAACEAoeHnI8MAAADbAAAADwAA&#10;AAAAAAAAAAAAAAAHAgAAZHJzL2Rvd25yZXYueG1sUEsFBgAAAAADAAMAtwAAAPcCAAAAAA==&#10;" path="m45212,173100l,245364r84836,-7239l71524,216281r-14882,l51688,208153r10846,-6626l45212,173100xem62534,201527r-10846,6626l56642,216281r10846,-6624l62534,201527xem67488,209657r-10846,6624l71524,216281r-4036,-6624xem392430,l62534,201527r4954,8130l397510,8128,392430,xe" fillcolor="black" stroked="f">
                        <v:path arrowok="t" o:connecttype="custom" o:connectlocs="452,1731;0,2453;848,2381;715,2162;566,2162;517,2081;625,2015;452,1731;625,2015;517,2081;566,2162;675,2096;625,2015;675,2096;566,2162;715,2162;675,2096;3924,0;625,2015;675,2096;3975,81;3924,0" o:connectangles="0,0,0,0,0,0,0,0,0,0,0,0,0,0,0,0,0,0,0,0,0,0"/>
                      </v:shape>
                      <v:shape id="Graphic 16" o:spid="_x0000_s1029" style="position:absolute;left:13208;top:7557;width:12858;height:2763;visibility:visible;mso-wrap-style:square;v-text-anchor:top" coordsize="12858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JM+xQAAANsAAAAPAAAAZHJzL2Rvd25yZXYueG1sRI9Ba8JA&#10;FITvgv9heYVeSrNRaiPRVURSKBTEpr309sw+k9Ds25DdmPjv3ULB4zAz3zDr7WgacaHO1ZYVzKIY&#10;BHFhdc2lgu+vt+clCOeRNTaWScGVHGw308kaU20H/qRL7ksRIOxSVFB536ZSuqIigy6yLXHwzrYz&#10;6IPsSqk7HALcNHIex6/SYM1hocKW9hUVv3lvFAzZ/oTGvRRPHz9ZfPC6bJL+qNTjw7hbgfA0+nv4&#10;v/2uFSwS+PsSfoDc3AAAAP//AwBQSwECLQAUAAYACAAAACEA2+H2y+4AAACFAQAAEwAAAAAAAAAA&#10;AAAAAAAAAAAAW0NvbnRlbnRfVHlwZXNdLnhtbFBLAQItABQABgAIAAAAIQBa9CxbvwAAABUBAAAL&#10;AAAAAAAAAAAAAAAAAB8BAABfcmVscy8ucmVsc1BLAQItABQABgAIAAAAIQAPiJM+xQAAANsAAAAP&#10;AAAAAAAAAAAAAAAAAAcCAABkcnMvZG93bnJldi54bWxQSwUGAAAAAAMAAwC3AAAA+QIAAAAA&#10;" path="m1239774,l45974,,28074,3613,13462,13477,3611,28128,,46100,,230250r3611,17900l13462,262763r14612,9850l45974,276225r1193800,l1257746,272613r14651,-9850l1282261,248150r3614,-17900l1285875,46100r-3614,-17972l1272397,13477,1257746,3613,1239774,xe" stroked="f">
                        <v:path arrowok="t" o:connecttype="custom" o:connectlocs="12397,0;460,0;281,36;135,135;36,281;0,461;0,2303;36,2482;135,2628;281,2727;460,2763;12397,2763;12577,2727;12723,2628;12822,2482;12858,2303;12858,461;12822,281;12723,135;12577,36;12397,0" o:connectangles="0,0,0,0,0,0,0,0,0,0,0,0,0,0,0,0,0,0,0,0,0"/>
                      </v:shape>
                      <v:shape id="Graphic 17" o:spid="_x0000_s1030" style="position:absolute;left:13208;top:7557;width:12858;height:2763;visibility:visible;mso-wrap-style:square;v-text-anchor:top" coordsize="12858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e1DwQAAANsAAAAPAAAAZHJzL2Rvd25yZXYueG1sRE9LbsIw&#10;EN1X4g7WILGpGgckUJpiEB8hsWFB2gOM4mmcNh4H20B6+3qBxPLp/ZfrwXbiRj60jhVMsxwEce10&#10;y42Cr8/DWwEiRGSNnWNS8EcB1qvRyxJL7e58plsVG5FCOJSowMTYl1KG2pDFkLmeOHHfzluMCfpG&#10;ao/3FG47OcvzhbTYcmow2NPOUP1bXa2CH7fB94M3hatOdje77M3ptdgqNRkPmw8QkYb4FD/cR61g&#10;nsamL+kHyNU/AAAA//8DAFBLAQItABQABgAIAAAAIQDb4fbL7gAAAIUBAAATAAAAAAAAAAAAAAAA&#10;AAAAAABbQ29udGVudF9UeXBlc10ueG1sUEsBAi0AFAAGAAgAAAAhAFr0LFu/AAAAFQEAAAsAAAAA&#10;AAAAAAAAAAAAHwEAAF9yZWxzLy5yZWxzUEsBAi0AFAAGAAgAAAAhAA917UPBAAAA2wAAAA8AAAAA&#10;AAAAAAAAAAAABwIAAGRycy9kb3ducmV2LnhtbFBLBQYAAAAAAwADALcAAAD1AgAAAAA=&#10;" path="m,46100l3611,28128,13462,13477,28074,3613,45974,,1239774,r17972,3613l1272397,13477r9864,14651l1285875,46100r,184150l1282261,248150r-9864,14613l1257746,272613r-17972,3612l45974,276225,28074,272613,13462,262763,3611,248150,,230250,,46100xe" filled="f">
                        <v:path arrowok="t" o:connecttype="custom" o:connectlocs="0,461;36,281;135,135;281,36;460,0;12397,0;12577,36;12723,135;12822,281;12858,461;12858,2303;12822,2482;12723,2628;12577,2727;12397,2763;460,2763;281,2727;135,2628;36,2482;0,2303;0,461" o:connectangles="0,0,0,0,0,0,0,0,0,0,0,0,0,0,0,0,0,0,0,0,0"/>
                      </v:shape>
                    </v:group>
                  </w:pict>
                </mc:Fallback>
              </mc:AlternateContent>
            </w:r>
          </w:p>
          <w:p w14:paraId="2C287931" w14:textId="77777777" w:rsidR="00F85825" w:rsidRPr="003A3443" w:rsidRDefault="00F85825" w:rsidP="0038518C">
            <w:pPr>
              <w:pStyle w:val="TableParagraph"/>
              <w:spacing w:line="240" w:lineRule="auto"/>
              <w:ind w:firstLine="709"/>
              <w:rPr>
                <w:sz w:val="14"/>
              </w:rPr>
            </w:pPr>
          </w:p>
          <w:p w14:paraId="27BE061F" w14:textId="77777777" w:rsidR="00F85825" w:rsidRPr="003A3443" w:rsidRDefault="00F85825" w:rsidP="0038518C">
            <w:pPr>
              <w:pStyle w:val="TableParagraph"/>
              <w:spacing w:line="240" w:lineRule="auto"/>
              <w:ind w:firstLine="709"/>
              <w:rPr>
                <w:sz w:val="14"/>
              </w:rPr>
            </w:pPr>
          </w:p>
          <w:p w14:paraId="3FFDAB61" w14:textId="77777777" w:rsidR="00F85825" w:rsidRPr="003A3443" w:rsidRDefault="00F85825" w:rsidP="0038518C">
            <w:pPr>
              <w:pStyle w:val="TableParagraph"/>
              <w:spacing w:line="240" w:lineRule="auto"/>
              <w:ind w:firstLine="709"/>
              <w:rPr>
                <w:sz w:val="14"/>
              </w:rPr>
            </w:pPr>
          </w:p>
          <w:p w14:paraId="01A47319" w14:textId="77777777" w:rsidR="00F85825" w:rsidRPr="003A3443" w:rsidRDefault="00F85825" w:rsidP="0038518C">
            <w:pPr>
              <w:pStyle w:val="TableParagraph"/>
              <w:spacing w:line="240" w:lineRule="auto"/>
              <w:ind w:firstLine="709"/>
              <w:rPr>
                <w:sz w:val="14"/>
              </w:rPr>
            </w:pPr>
          </w:p>
          <w:p w14:paraId="1CE024CE" w14:textId="77777777" w:rsidR="00F85825" w:rsidRPr="003A3443" w:rsidRDefault="00F85825" w:rsidP="0038518C">
            <w:pPr>
              <w:pStyle w:val="TableParagraph"/>
              <w:spacing w:line="240" w:lineRule="auto"/>
              <w:ind w:firstLine="709"/>
              <w:rPr>
                <w:sz w:val="14"/>
              </w:rPr>
            </w:pPr>
          </w:p>
          <w:p w14:paraId="5DF0B872" w14:textId="77777777" w:rsidR="00F85825" w:rsidRPr="003A3443" w:rsidRDefault="00F85825" w:rsidP="0038518C">
            <w:pPr>
              <w:pStyle w:val="TableParagraph"/>
              <w:spacing w:line="240" w:lineRule="auto"/>
              <w:ind w:firstLine="709"/>
              <w:rPr>
                <w:sz w:val="14"/>
              </w:rPr>
            </w:pPr>
          </w:p>
          <w:p w14:paraId="76E0C8F0" w14:textId="77777777" w:rsidR="00F85825" w:rsidRPr="003A3443" w:rsidRDefault="00F85825" w:rsidP="0038518C">
            <w:pPr>
              <w:pStyle w:val="TableParagraph"/>
              <w:spacing w:line="240" w:lineRule="auto"/>
              <w:ind w:firstLine="709"/>
              <w:jc w:val="left"/>
              <w:rPr>
                <w:sz w:val="14"/>
              </w:rPr>
            </w:pPr>
          </w:p>
          <w:p w14:paraId="28898757" w14:textId="77777777" w:rsidR="00F85825" w:rsidRPr="003A3443" w:rsidRDefault="00F85825" w:rsidP="0038518C">
            <w:pPr>
              <w:pStyle w:val="a7"/>
              <w:ind w:left="0" w:firstLine="709"/>
              <w:rPr>
                <w:sz w:val="14"/>
              </w:rPr>
            </w:pPr>
            <w:r w:rsidRPr="003A3443">
              <w:rPr>
                <w:sz w:val="14"/>
              </w:rPr>
              <w:t xml:space="preserve">                                        </w:t>
            </w:r>
          </w:p>
          <w:p w14:paraId="3F19DAAA" w14:textId="77777777" w:rsidR="00F85825" w:rsidRPr="003A3443" w:rsidRDefault="00F85825" w:rsidP="0038518C">
            <w:pPr>
              <w:pStyle w:val="a7"/>
              <w:ind w:left="0" w:firstLine="709"/>
            </w:pPr>
            <w:r w:rsidRPr="003A3443">
              <w:rPr>
                <w:sz w:val="14"/>
              </w:rPr>
              <w:t xml:space="preserve">                                         Angelica</w:t>
            </w:r>
            <w:r w:rsidRPr="003A3443">
              <w:rPr>
                <w:spacing w:val="-5"/>
                <w:sz w:val="14"/>
              </w:rPr>
              <w:t xml:space="preserve"> </w:t>
            </w:r>
            <w:r w:rsidRPr="003A3443">
              <w:rPr>
                <w:sz w:val="14"/>
              </w:rPr>
              <w:t>sylvestris</w:t>
            </w:r>
            <w:r w:rsidRPr="003A3443">
              <w:rPr>
                <w:spacing w:val="-4"/>
                <w:sz w:val="14"/>
              </w:rPr>
              <w:t xml:space="preserve"> </w:t>
            </w:r>
            <w:r w:rsidRPr="003A3443">
              <w:rPr>
                <w:spacing w:val="-10"/>
                <w:sz w:val="14"/>
              </w:rPr>
              <w:t>L</w:t>
            </w:r>
          </w:p>
          <w:p w14:paraId="5DE67F3A" w14:textId="77777777" w:rsidR="00F85825" w:rsidRPr="003A3443" w:rsidRDefault="00F85825" w:rsidP="0038518C">
            <w:pPr>
              <w:pStyle w:val="a7"/>
              <w:ind w:left="0" w:firstLine="709"/>
            </w:pPr>
          </w:p>
          <w:p w14:paraId="6EABBB3E" w14:textId="77777777" w:rsidR="00F85825" w:rsidRPr="003A3443" w:rsidRDefault="00F85825" w:rsidP="0038518C">
            <w:pPr>
              <w:pStyle w:val="a7"/>
              <w:ind w:left="0" w:firstLine="709"/>
            </w:pPr>
          </w:p>
          <w:p w14:paraId="4D3B3E4C" w14:textId="77777777" w:rsidR="00F85825" w:rsidRPr="003A3443" w:rsidRDefault="00F85825" w:rsidP="0038518C">
            <w:pPr>
              <w:pStyle w:val="a7"/>
              <w:ind w:left="0" w:firstLine="709"/>
            </w:pPr>
          </w:p>
          <w:p w14:paraId="74D1BE5A" w14:textId="77777777" w:rsidR="00F85825" w:rsidRPr="003A3443" w:rsidRDefault="00F85825" w:rsidP="0038518C">
            <w:pPr>
              <w:pStyle w:val="a7"/>
              <w:ind w:left="0" w:firstLine="709"/>
            </w:pPr>
          </w:p>
          <w:p w14:paraId="2D806D3F" w14:textId="77777777" w:rsidR="00F85825" w:rsidRPr="003A3443" w:rsidRDefault="00F85825" w:rsidP="0038518C">
            <w:pPr>
              <w:pStyle w:val="a7"/>
              <w:ind w:left="0" w:firstLine="709"/>
              <w:jc w:val="center"/>
            </w:pPr>
          </w:p>
        </w:tc>
      </w:tr>
      <w:tr w:rsidR="00D8223E" w:rsidRPr="003A3443" w14:paraId="65AF353C" w14:textId="77777777" w:rsidTr="0038518C">
        <w:tc>
          <w:tcPr>
            <w:tcW w:w="4795" w:type="dxa"/>
          </w:tcPr>
          <w:p w14:paraId="1A8156CD" w14:textId="76984484" w:rsidR="00F85825" w:rsidRPr="003A3443" w:rsidRDefault="00F85825" w:rsidP="00CD073A">
            <w:pPr>
              <w:pStyle w:val="a7"/>
              <w:ind w:left="0"/>
              <w:jc w:val="center"/>
              <w:rPr>
                <w:noProof/>
                <w:lang w:val="ru-RU"/>
              </w:rPr>
            </w:pPr>
            <w:r w:rsidRPr="003A3443">
              <w:t>Сурет 2</w:t>
            </w:r>
            <w:r w:rsidR="00CD073A">
              <w:rPr>
                <w:lang w:val="ru-RU"/>
              </w:rPr>
              <w:t>2</w:t>
            </w:r>
            <w:r w:rsidRPr="003A3443">
              <w:t xml:space="preserve"> </w:t>
            </w:r>
            <w:r w:rsidR="0008567B" w:rsidRPr="003A3443">
              <w:t xml:space="preserve">– </w:t>
            </w:r>
            <w:r w:rsidRPr="003A3443">
              <w:t>Бұталы</w:t>
            </w:r>
            <w:r w:rsidRPr="003A3443">
              <w:rPr>
                <w:spacing w:val="-1"/>
              </w:rPr>
              <w:t xml:space="preserve"> </w:t>
            </w:r>
            <w:r w:rsidRPr="003A3443">
              <w:rPr>
                <w:spacing w:val="-2"/>
              </w:rPr>
              <w:t>Аморфа</w:t>
            </w:r>
          </w:p>
        </w:tc>
        <w:tc>
          <w:tcPr>
            <w:tcW w:w="4388" w:type="dxa"/>
          </w:tcPr>
          <w:p w14:paraId="6EEBC346" w14:textId="1570133F" w:rsidR="00F85825" w:rsidRPr="003A3443" w:rsidRDefault="00F85825" w:rsidP="00CD073A">
            <w:pPr>
              <w:pStyle w:val="TableParagraph"/>
              <w:spacing w:line="240" w:lineRule="auto"/>
              <w:ind w:firstLine="31"/>
              <w:rPr>
                <w:noProof/>
                <w:sz w:val="28"/>
                <w:szCs w:val="28"/>
                <w:lang w:val="ru-RU"/>
              </w:rPr>
            </w:pPr>
            <w:r w:rsidRPr="003A3443">
              <w:rPr>
                <w:sz w:val="28"/>
                <w:szCs w:val="28"/>
              </w:rPr>
              <w:t>Сурет 2</w:t>
            </w:r>
            <w:r w:rsidR="00CD073A">
              <w:rPr>
                <w:sz w:val="28"/>
                <w:szCs w:val="28"/>
                <w:lang w:val="ru-RU"/>
              </w:rPr>
              <w:t>3</w:t>
            </w:r>
            <w:r w:rsidRPr="003A3443">
              <w:rPr>
                <w:sz w:val="28"/>
                <w:szCs w:val="28"/>
              </w:rPr>
              <w:t xml:space="preserve"> </w:t>
            </w:r>
            <w:r w:rsidR="0008567B" w:rsidRPr="003A3443">
              <w:rPr>
                <w:sz w:val="28"/>
              </w:rPr>
              <w:t xml:space="preserve">– </w:t>
            </w:r>
            <w:r w:rsidRPr="003A3443">
              <w:rPr>
                <w:sz w:val="28"/>
                <w:szCs w:val="28"/>
              </w:rPr>
              <w:t>Орман</w:t>
            </w:r>
            <w:r w:rsidRPr="003A3443">
              <w:rPr>
                <w:spacing w:val="-1"/>
                <w:sz w:val="28"/>
                <w:szCs w:val="28"/>
              </w:rPr>
              <w:t xml:space="preserve"> </w:t>
            </w:r>
            <w:r w:rsidRPr="003A3443">
              <w:rPr>
                <w:spacing w:val="-2"/>
                <w:sz w:val="28"/>
                <w:szCs w:val="28"/>
              </w:rPr>
              <w:t>анжеликасы</w:t>
            </w:r>
          </w:p>
        </w:tc>
      </w:tr>
      <w:tr w:rsidR="00D8223E" w:rsidRPr="003A3443" w14:paraId="5396979E" w14:textId="77777777" w:rsidTr="0038518C">
        <w:trPr>
          <w:trHeight w:val="4115"/>
        </w:trPr>
        <w:tc>
          <w:tcPr>
            <w:tcW w:w="4795" w:type="dxa"/>
          </w:tcPr>
          <w:p w14:paraId="0D9A32B7" w14:textId="77777777" w:rsidR="00F85825" w:rsidRPr="003A3443" w:rsidRDefault="00F85825" w:rsidP="0038518C">
            <w:pPr>
              <w:pStyle w:val="a7"/>
              <w:ind w:left="0" w:firstLine="709"/>
              <w:rPr>
                <w:noProof/>
              </w:rPr>
            </w:pPr>
          </w:p>
          <w:p w14:paraId="6F9849E1" w14:textId="4B60B325" w:rsidR="00F85825" w:rsidRPr="003A3443" w:rsidRDefault="00FC6221" w:rsidP="0038518C">
            <w:pPr>
              <w:pStyle w:val="a7"/>
              <w:ind w:left="0" w:firstLine="709"/>
              <w:rPr>
                <w:noProof/>
              </w:rPr>
            </w:pPr>
            <w:r w:rsidRPr="003A3443">
              <w:rPr>
                <w:noProof/>
                <w:lang w:val="ru-RU"/>
              </w:rPr>
              <mc:AlternateContent>
                <mc:Choice Requires="wpg">
                  <w:drawing>
                    <wp:anchor distT="0" distB="0" distL="0" distR="0" simplePos="0" relativeHeight="251658240" behindDoc="1" locked="0" layoutInCell="1" allowOverlap="1" wp14:anchorId="3AFE4443" wp14:editId="5D601DB6">
                      <wp:simplePos x="0" y="0"/>
                      <wp:positionH relativeFrom="column">
                        <wp:posOffset>-6985</wp:posOffset>
                      </wp:positionH>
                      <wp:positionV relativeFrom="paragraph">
                        <wp:posOffset>11430</wp:posOffset>
                      </wp:positionV>
                      <wp:extent cx="2895600" cy="2257425"/>
                      <wp:effectExtent l="4445" t="0" r="0" b="0"/>
                      <wp:wrapNone/>
                      <wp:docPr id="14" name="Group 18" descr="WhatsApp Image 2022-09-18 at 16.4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2257425"/>
                                <a:chOff x="0" y="0"/>
                                <a:chExt cx="28956" cy="23996"/>
                              </a:xfrm>
                            </wpg:grpSpPr>
                            <pic:pic xmlns:pic="http://schemas.openxmlformats.org/drawingml/2006/picture">
                              <pic:nvPicPr>
                                <pic:cNvPr id="18" name="Image 19" descr="WhatsApp Image 2022-09-18 at 16.43.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956" cy="23995"/>
                                </a:xfrm>
                                <a:prstGeom prst="rect">
                                  <a:avLst/>
                                </a:prstGeom>
                                <a:noFill/>
                                <a:extLst>
                                  <a:ext uri="{909E8E84-426E-40DD-AFC4-6F175D3DCCD1}">
                                    <a14:hiddenFill xmlns:a14="http://schemas.microsoft.com/office/drawing/2010/main">
                                      <a:solidFill>
                                        <a:srgbClr val="FFFFFF"/>
                                      </a:solidFill>
                                    </a14:hiddenFill>
                                  </a:ext>
                                </a:extLst>
                              </pic:spPr>
                            </pic:pic>
                            <wps:wsp>
                              <wps:cNvPr id="21" name="Graphic 20"/>
                              <wps:cNvSpPr>
                                <a:spLocks/>
                              </wps:cNvSpPr>
                              <wps:spPr bwMode="auto">
                                <a:xfrm>
                                  <a:off x="12166" y="14520"/>
                                  <a:ext cx="13183" cy="4001"/>
                                </a:xfrm>
                                <a:custGeom>
                                  <a:avLst/>
                                  <a:gdLst>
                                    <a:gd name="T0" fmla="*/ 1251584 w 1318260"/>
                                    <a:gd name="T1" fmla="*/ 0 h 400050"/>
                                    <a:gd name="T2" fmla="*/ 66675 w 1318260"/>
                                    <a:gd name="T3" fmla="*/ 0 h 400050"/>
                                    <a:gd name="T4" fmla="*/ 40719 w 1318260"/>
                                    <a:gd name="T5" fmla="*/ 5238 h 400050"/>
                                    <a:gd name="T6" fmla="*/ 19526 w 1318260"/>
                                    <a:gd name="T7" fmla="*/ 19526 h 400050"/>
                                    <a:gd name="T8" fmla="*/ 5238 w 1318260"/>
                                    <a:gd name="T9" fmla="*/ 40719 h 400050"/>
                                    <a:gd name="T10" fmla="*/ 0 w 1318260"/>
                                    <a:gd name="T11" fmla="*/ 66674 h 400050"/>
                                    <a:gd name="T12" fmla="*/ 0 w 1318260"/>
                                    <a:gd name="T13" fmla="*/ 333374 h 400050"/>
                                    <a:gd name="T14" fmla="*/ 5238 w 1318260"/>
                                    <a:gd name="T15" fmla="*/ 359330 h 400050"/>
                                    <a:gd name="T16" fmla="*/ 19526 w 1318260"/>
                                    <a:gd name="T17" fmla="*/ 380523 h 400050"/>
                                    <a:gd name="T18" fmla="*/ 40719 w 1318260"/>
                                    <a:gd name="T19" fmla="*/ 394811 h 400050"/>
                                    <a:gd name="T20" fmla="*/ 66675 w 1318260"/>
                                    <a:gd name="T21" fmla="*/ 400049 h 400050"/>
                                    <a:gd name="T22" fmla="*/ 1251584 w 1318260"/>
                                    <a:gd name="T23" fmla="*/ 400049 h 400050"/>
                                    <a:gd name="T24" fmla="*/ 1277540 w 1318260"/>
                                    <a:gd name="T25" fmla="*/ 394811 h 400050"/>
                                    <a:gd name="T26" fmla="*/ 1298733 w 1318260"/>
                                    <a:gd name="T27" fmla="*/ 380523 h 400050"/>
                                    <a:gd name="T28" fmla="*/ 1313021 w 1318260"/>
                                    <a:gd name="T29" fmla="*/ 359330 h 400050"/>
                                    <a:gd name="T30" fmla="*/ 1318259 w 1318260"/>
                                    <a:gd name="T31" fmla="*/ 333374 h 400050"/>
                                    <a:gd name="T32" fmla="*/ 1318259 w 1318260"/>
                                    <a:gd name="T33" fmla="*/ 66674 h 400050"/>
                                    <a:gd name="T34" fmla="*/ 1313021 w 1318260"/>
                                    <a:gd name="T35" fmla="*/ 40719 h 400050"/>
                                    <a:gd name="T36" fmla="*/ 1298733 w 1318260"/>
                                    <a:gd name="T37" fmla="*/ 19526 h 400050"/>
                                    <a:gd name="T38" fmla="*/ 1277540 w 1318260"/>
                                    <a:gd name="T39" fmla="*/ 5238 h 400050"/>
                                    <a:gd name="T40" fmla="*/ 1251584 w 1318260"/>
                                    <a:gd name="T41" fmla="*/ 0 h 4000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8260" h="400050">
                                      <a:moveTo>
                                        <a:pt x="1251584" y="0"/>
                                      </a:moveTo>
                                      <a:lnTo>
                                        <a:pt x="66675" y="0"/>
                                      </a:lnTo>
                                      <a:lnTo>
                                        <a:pt x="40719" y="5238"/>
                                      </a:lnTo>
                                      <a:lnTo>
                                        <a:pt x="19526" y="19526"/>
                                      </a:lnTo>
                                      <a:lnTo>
                                        <a:pt x="5238" y="40719"/>
                                      </a:lnTo>
                                      <a:lnTo>
                                        <a:pt x="0" y="66674"/>
                                      </a:lnTo>
                                      <a:lnTo>
                                        <a:pt x="0" y="333374"/>
                                      </a:lnTo>
                                      <a:lnTo>
                                        <a:pt x="5238" y="359330"/>
                                      </a:lnTo>
                                      <a:lnTo>
                                        <a:pt x="19526" y="380523"/>
                                      </a:lnTo>
                                      <a:lnTo>
                                        <a:pt x="40719" y="394811"/>
                                      </a:lnTo>
                                      <a:lnTo>
                                        <a:pt x="66675" y="400049"/>
                                      </a:lnTo>
                                      <a:lnTo>
                                        <a:pt x="1251584" y="400049"/>
                                      </a:lnTo>
                                      <a:lnTo>
                                        <a:pt x="1277540" y="394811"/>
                                      </a:lnTo>
                                      <a:lnTo>
                                        <a:pt x="1298733" y="380523"/>
                                      </a:lnTo>
                                      <a:lnTo>
                                        <a:pt x="1313021" y="359330"/>
                                      </a:lnTo>
                                      <a:lnTo>
                                        <a:pt x="1318259" y="333374"/>
                                      </a:lnTo>
                                      <a:lnTo>
                                        <a:pt x="1318259" y="66674"/>
                                      </a:lnTo>
                                      <a:lnTo>
                                        <a:pt x="1313021" y="40719"/>
                                      </a:lnTo>
                                      <a:lnTo>
                                        <a:pt x="1298733" y="19526"/>
                                      </a:lnTo>
                                      <a:lnTo>
                                        <a:pt x="1277540" y="5238"/>
                                      </a:lnTo>
                                      <a:lnTo>
                                        <a:pt x="125158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Graphic 21"/>
                              <wps:cNvSpPr>
                                <a:spLocks/>
                              </wps:cNvSpPr>
                              <wps:spPr bwMode="auto">
                                <a:xfrm>
                                  <a:off x="12166" y="14520"/>
                                  <a:ext cx="13183" cy="4001"/>
                                </a:xfrm>
                                <a:custGeom>
                                  <a:avLst/>
                                  <a:gdLst>
                                    <a:gd name="T0" fmla="*/ 0 w 1318260"/>
                                    <a:gd name="T1" fmla="*/ 66674 h 400050"/>
                                    <a:gd name="T2" fmla="*/ 5238 w 1318260"/>
                                    <a:gd name="T3" fmla="*/ 40719 h 400050"/>
                                    <a:gd name="T4" fmla="*/ 19526 w 1318260"/>
                                    <a:gd name="T5" fmla="*/ 19526 h 400050"/>
                                    <a:gd name="T6" fmla="*/ 40719 w 1318260"/>
                                    <a:gd name="T7" fmla="*/ 5238 h 400050"/>
                                    <a:gd name="T8" fmla="*/ 66675 w 1318260"/>
                                    <a:gd name="T9" fmla="*/ 0 h 400050"/>
                                    <a:gd name="T10" fmla="*/ 1251584 w 1318260"/>
                                    <a:gd name="T11" fmla="*/ 0 h 400050"/>
                                    <a:gd name="T12" fmla="*/ 1277540 w 1318260"/>
                                    <a:gd name="T13" fmla="*/ 5238 h 400050"/>
                                    <a:gd name="T14" fmla="*/ 1298733 w 1318260"/>
                                    <a:gd name="T15" fmla="*/ 19526 h 400050"/>
                                    <a:gd name="T16" fmla="*/ 1313021 w 1318260"/>
                                    <a:gd name="T17" fmla="*/ 40719 h 400050"/>
                                    <a:gd name="T18" fmla="*/ 1318259 w 1318260"/>
                                    <a:gd name="T19" fmla="*/ 66674 h 400050"/>
                                    <a:gd name="T20" fmla="*/ 1318259 w 1318260"/>
                                    <a:gd name="T21" fmla="*/ 333374 h 400050"/>
                                    <a:gd name="T22" fmla="*/ 1313021 w 1318260"/>
                                    <a:gd name="T23" fmla="*/ 359330 h 400050"/>
                                    <a:gd name="T24" fmla="*/ 1298733 w 1318260"/>
                                    <a:gd name="T25" fmla="*/ 380523 h 400050"/>
                                    <a:gd name="T26" fmla="*/ 1277540 w 1318260"/>
                                    <a:gd name="T27" fmla="*/ 394811 h 400050"/>
                                    <a:gd name="T28" fmla="*/ 1251584 w 1318260"/>
                                    <a:gd name="T29" fmla="*/ 400049 h 400050"/>
                                    <a:gd name="T30" fmla="*/ 66675 w 1318260"/>
                                    <a:gd name="T31" fmla="*/ 400049 h 400050"/>
                                    <a:gd name="T32" fmla="*/ 40719 w 1318260"/>
                                    <a:gd name="T33" fmla="*/ 394811 h 400050"/>
                                    <a:gd name="T34" fmla="*/ 19526 w 1318260"/>
                                    <a:gd name="T35" fmla="*/ 380523 h 400050"/>
                                    <a:gd name="T36" fmla="*/ 5238 w 1318260"/>
                                    <a:gd name="T37" fmla="*/ 359330 h 400050"/>
                                    <a:gd name="T38" fmla="*/ 0 w 1318260"/>
                                    <a:gd name="T39" fmla="*/ 333374 h 400050"/>
                                    <a:gd name="T40" fmla="*/ 0 w 1318260"/>
                                    <a:gd name="T41" fmla="*/ 66674 h 4000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8260" h="400050">
                                      <a:moveTo>
                                        <a:pt x="0" y="66674"/>
                                      </a:moveTo>
                                      <a:lnTo>
                                        <a:pt x="5238" y="40719"/>
                                      </a:lnTo>
                                      <a:lnTo>
                                        <a:pt x="19526" y="19526"/>
                                      </a:lnTo>
                                      <a:lnTo>
                                        <a:pt x="40719" y="5238"/>
                                      </a:lnTo>
                                      <a:lnTo>
                                        <a:pt x="66675" y="0"/>
                                      </a:lnTo>
                                      <a:lnTo>
                                        <a:pt x="1251584" y="0"/>
                                      </a:lnTo>
                                      <a:lnTo>
                                        <a:pt x="1277540" y="5238"/>
                                      </a:lnTo>
                                      <a:lnTo>
                                        <a:pt x="1298733" y="19526"/>
                                      </a:lnTo>
                                      <a:lnTo>
                                        <a:pt x="1313021" y="40719"/>
                                      </a:lnTo>
                                      <a:lnTo>
                                        <a:pt x="1318259" y="66674"/>
                                      </a:lnTo>
                                      <a:lnTo>
                                        <a:pt x="1318259" y="333374"/>
                                      </a:lnTo>
                                      <a:lnTo>
                                        <a:pt x="1313021" y="359330"/>
                                      </a:lnTo>
                                      <a:lnTo>
                                        <a:pt x="1298733" y="380523"/>
                                      </a:lnTo>
                                      <a:lnTo>
                                        <a:pt x="1277540" y="394811"/>
                                      </a:lnTo>
                                      <a:lnTo>
                                        <a:pt x="1251584" y="400049"/>
                                      </a:lnTo>
                                      <a:lnTo>
                                        <a:pt x="66675" y="400049"/>
                                      </a:lnTo>
                                      <a:lnTo>
                                        <a:pt x="40719" y="394811"/>
                                      </a:lnTo>
                                      <a:lnTo>
                                        <a:pt x="19526" y="380523"/>
                                      </a:lnTo>
                                      <a:lnTo>
                                        <a:pt x="5238" y="359330"/>
                                      </a:lnTo>
                                      <a:lnTo>
                                        <a:pt x="0" y="333374"/>
                                      </a:lnTo>
                                      <a:lnTo>
                                        <a:pt x="0" y="66674"/>
                                      </a:lnTo>
                                      <a:close/>
                                    </a:path>
                                  </a:pathLst>
                                </a:custGeom>
                                <a:noFill/>
                                <a:ln w="9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Graphic 22"/>
                              <wps:cNvSpPr>
                                <a:spLocks/>
                              </wps:cNvSpPr>
                              <wps:spPr bwMode="auto">
                                <a:xfrm>
                                  <a:off x="6838" y="14520"/>
                                  <a:ext cx="3315" cy="2166"/>
                                </a:xfrm>
                                <a:custGeom>
                                  <a:avLst/>
                                  <a:gdLst>
                                    <a:gd name="T0" fmla="*/ 264851 w 331470"/>
                                    <a:gd name="T1" fmla="*/ 37324 h 216535"/>
                                    <a:gd name="T2" fmla="*/ 0 w 331470"/>
                                    <a:gd name="T3" fmla="*/ 208152 h 216535"/>
                                    <a:gd name="T4" fmla="*/ 5079 w 331470"/>
                                    <a:gd name="T5" fmla="*/ 216153 h 216535"/>
                                    <a:gd name="T6" fmla="*/ 270023 w 331470"/>
                                    <a:gd name="T7" fmla="*/ 45345 h 216535"/>
                                    <a:gd name="T8" fmla="*/ 264851 w 331470"/>
                                    <a:gd name="T9" fmla="*/ 37324 h 216535"/>
                                    <a:gd name="T10" fmla="*/ 313403 w 331470"/>
                                    <a:gd name="T11" fmla="*/ 30479 h 216535"/>
                                    <a:gd name="T12" fmla="*/ 275462 w 331470"/>
                                    <a:gd name="T13" fmla="*/ 30479 h 216535"/>
                                    <a:gd name="T14" fmla="*/ 280670 w 331470"/>
                                    <a:gd name="T15" fmla="*/ 38480 h 216535"/>
                                    <a:gd name="T16" fmla="*/ 270023 w 331470"/>
                                    <a:gd name="T17" fmla="*/ 45345 h 216535"/>
                                    <a:gd name="T18" fmla="*/ 288035 w 331470"/>
                                    <a:gd name="T19" fmla="*/ 73278 h 216535"/>
                                    <a:gd name="T20" fmla="*/ 313403 w 331470"/>
                                    <a:gd name="T21" fmla="*/ 30479 h 216535"/>
                                    <a:gd name="T22" fmla="*/ 275462 w 331470"/>
                                    <a:gd name="T23" fmla="*/ 30479 h 216535"/>
                                    <a:gd name="T24" fmla="*/ 264851 w 331470"/>
                                    <a:gd name="T25" fmla="*/ 37324 h 216535"/>
                                    <a:gd name="T26" fmla="*/ 270023 w 331470"/>
                                    <a:gd name="T27" fmla="*/ 45345 h 216535"/>
                                    <a:gd name="T28" fmla="*/ 280670 w 331470"/>
                                    <a:gd name="T29" fmla="*/ 38480 h 216535"/>
                                    <a:gd name="T30" fmla="*/ 275462 w 331470"/>
                                    <a:gd name="T31" fmla="*/ 30479 h 216535"/>
                                    <a:gd name="T32" fmla="*/ 331470 w 331470"/>
                                    <a:gd name="T33" fmla="*/ 0 h 216535"/>
                                    <a:gd name="T34" fmla="*/ 246760 w 331470"/>
                                    <a:gd name="T35" fmla="*/ 9270 h 216535"/>
                                    <a:gd name="T36" fmla="*/ 264851 w 331470"/>
                                    <a:gd name="T37" fmla="*/ 37324 h 216535"/>
                                    <a:gd name="T38" fmla="*/ 275462 w 331470"/>
                                    <a:gd name="T39" fmla="*/ 30479 h 216535"/>
                                    <a:gd name="T40" fmla="*/ 313403 w 331470"/>
                                    <a:gd name="T41" fmla="*/ 30479 h 216535"/>
                                    <a:gd name="T42" fmla="*/ 331470 w 331470"/>
                                    <a:gd name="T43" fmla="*/ 0 h 216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31470" h="216535">
                                      <a:moveTo>
                                        <a:pt x="264851" y="37324"/>
                                      </a:moveTo>
                                      <a:lnTo>
                                        <a:pt x="0" y="208152"/>
                                      </a:lnTo>
                                      <a:lnTo>
                                        <a:pt x="5079" y="216153"/>
                                      </a:lnTo>
                                      <a:lnTo>
                                        <a:pt x="270023" y="45345"/>
                                      </a:lnTo>
                                      <a:lnTo>
                                        <a:pt x="264851" y="37324"/>
                                      </a:lnTo>
                                      <a:close/>
                                    </a:path>
                                    <a:path w="331470" h="216535">
                                      <a:moveTo>
                                        <a:pt x="313403" y="30479"/>
                                      </a:moveTo>
                                      <a:lnTo>
                                        <a:pt x="275462" y="30479"/>
                                      </a:lnTo>
                                      <a:lnTo>
                                        <a:pt x="280670" y="38480"/>
                                      </a:lnTo>
                                      <a:lnTo>
                                        <a:pt x="270023" y="45345"/>
                                      </a:lnTo>
                                      <a:lnTo>
                                        <a:pt x="288035" y="73278"/>
                                      </a:lnTo>
                                      <a:lnTo>
                                        <a:pt x="313403" y="30479"/>
                                      </a:lnTo>
                                      <a:close/>
                                    </a:path>
                                    <a:path w="331470" h="216535">
                                      <a:moveTo>
                                        <a:pt x="275462" y="30479"/>
                                      </a:moveTo>
                                      <a:lnTo>
                                        <a:pt x="264851" y="37324"/>
                                      </a:lnTo>
                                      <a:lnTo>
                                        <a:pt x="270023" y="45345"/>
                                      </a:lnTo>
                                      <a:lnTo>
                                        <a:pt x="280670" y="38480"/>
                                      </a:lnTo>
                                      <a:lnTo>
                                        <a:pt x="275462" y="30479"/>
                                      </a:lnTo>
                                      <a:close/>
                                    </a:path>
                                    <a:path w="331470" h="216535">
                                      <a:moveTo>
                                        <a:pt x="331470" y="0"/>
                                      </a:moveTo>
                                      <a:lnTo>
                                        <a:pt x="246760" y="9270"/>
                                      </a:lnTo>
                                      <a:lnTo>
                                        <a:pt x="264851" y="37324"/>
                                      </a:lnTo>
                                      <a:lnTo>
                                        <a:pt x="275462" y="30479"/>
                                      </a:lnTo>
                                      <a:lnTo>
                                        <a:pt x="313403" y="30479"/>
                                      </a:lnTo>
                                      <a:lnTo>
                                        <a:pt x="3314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5850346E" id="Group 18" o:spid="_x0000_s1026" alt="WhatsApp Image 2022-09-18 at 16.43.18" style="position:absolute;margin-left:-.55pt;margin-top:.9pt;width:228pt;height:177.75pt;z-index:-251658240;mso-wrap-distance-left:0;mso-wrap-distance-right:0;mso-height-relative:margin" coordsize="28956,23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FuMN7CwAA/D8AAA4AAABkcnMvZTJvRG9jLnhtbOxbW4/buhF+L9D/&#10;IPixgGOJuhvZHGz2EgRI26AnRZ+1smwLx5ZUSbtOWvS/d2YoyqRtknLSFmiwC2QtW+PRcL7hXL5w&#10;3/7ydb9zXoq2K+vqZua9cWdOUeX1qqw2N7O/fnmcJzOn67Nqle3qqriZfSu62S/vfv+7t4dmWbB6&#10;W+9WReuAkqpbHpqb2bbvm+Vi0eXbYp91b+qmqODmum73WQ9v281i1WYH0L7fLZjrRotD3a6ats6L&#10;roNP7/nN2TvSv14Xef/n9boremd3MwPbevrd0u8n/L149zZbbtqs2Zb5YEb2HVbss7KCh46q7rM+&#10;c57b8kzVvszbuqvX/Zu83i/q9brMC1oDrMZzT1bzoa2fG1rLZnnYNKObwLUnfvputfmfXj63TrkC&#10;7IKZU2V7wIge63iA3KrocnDW37bg/NumcT7us03hMJexuZvOvcTJeseL3gT+G5AGVx6azRI0fmib&#10;X5vPLfcHXH6q8986uL04vY/vN1zYeTr8sV7B07PnviZXfl23e1QBTnK+EmLfRsSKr72Tw4csScPI&#10;BWBzuMdYGAcs5JjmWwD+7Hv59kH+5vA9P00j/NYiW/KHkqGDYe/eNmW+hH+D++HqzP32MIVv9c9t&#10;MRuU7Cfp2Gftb8/NHCKlyfryqdyV/TeKevAPGlW9fC5z9DO+kZAE5DiSHC8vvR5JoZHrz3D9hKJT&#10;1XfbrNoUt10DmwvCBp4lPmrb+rAtslWHH6M/VS30VrH5aVc2j+VuhzDj9eAdCLmT+L7gYL537uv8&#10;eV9UPU8GbbEDR9VVty2bbua0y2L/VEBstx9XHsUUxM2nrsfHYQTRBv0nS25dN2Xv53ehezcP3Phh&#10;fpsG8Tx2H+LADRLvzrv7F37bC5bPXQFuyHb3TTnYCp+eWXtxNw55i+9zyhfOS0ZZiUceGEQRKEyE&#10;YESXoK1dm/8FnA1ycN23RZ9v8XINnhs+B+HxBrn56FnEoIPd+AMb7LhNaHON2wTCou36D0W9d/AC&#10;/AxWkp+zF3AzX5cQQYurGtGmdYhlykikbvqQPCTBPGDRAyBxfz+/fbwL5tGjF4f3/v3d3b0nkNiW&#10;q1VRobofB4L8Wu/KlYjFrt083e1aDtAj/Qz5oTuKLTAgjmYI8MQrxRlhgd4fNgOAgVkSal0ngh3e&#10;TQsgrHSXqsSv26wpwOuo9pgEGG7MIZ3z6sao2g1SIj93cnKm7/M7KDYpajzmRdHMgfTrBSF/BIcU&#10;07Pne4nPoydwXZ4TRI7NlvkzDx50vwgYqKCrYYduVsMCvkB+X+93UJf/sHA8FnphEjgHB5WzSJTw&#10;URjWPQq7ztaBB7vhmRSTpKIoikO9QljABIVQPUcpyCFeqlcYSqIh8xOtkeDXUaeXhizS64zPRHUr&#10;h+IwKqWnaz0JZWOU5EvS6fRkhFy9lZ4MDro90K7dkxEyqZTh8eHHpFMGybx2TwbJD1Pf18eSdwVO&#10;ngyUn7hghd4FMlSWmMIaP4Llp1C1PK1e2KVHWUvwYxoZ9eJWClK9Xhky6z5lMnA2zTJwHovjMDCE&#10;BLSAR5ttvlCwY2kS+74+ftkV6DEZPchVvss8g2YFP3O8+TJ+lAVDQ7bxZQQtG8RXEMT8atQsI2je&#10;zb4CoM0ZvgygOfP4V+Hny/jxjKpLab4Cny3kfBk+Y04PFPBsxSyQwVMzEHRhY6nMtrzdgpr6tRrK&#10;J1w50KjjyIQFtqk7nIawlkKt/iJqMUjhXY0whAMK+0PzYxYGiFFYtIhmYYANheNJmgEKFE4nCWMt&#10;QmmoNbwBNRuCdYbEpy0Sp2QSn7ZMLA0kPm2hOHOT+LSlYiJHcUjSU5bKhqVC5p0kPiyVT9QQbmZH&#10;smGpkCMnaR+WyqYtFXMeLhWy2RTtmMhIfNpSMT2R+DRUMemQ+LSlYioh8WlLxQyB4rD3paVy/w97&#10;G+esU0arnTnAaD3hd2C3Zz2mBHHpHHgvju2ys72ZDT0x3t7XL8WXmgR7TBBD3SYTqGuGBx9ldpUs&#10;S72DIinui9eGdFIKJzlMjcOqhIh45aKUlEmUX3EPCBnxymVJGbqK6zeJcpdSjTI+nsvxKmkUHJ/N&#10;e0Oj7HFNvOEzCh99xTsXo/ARAN5AGYVlZCeJU5tFWEwwxeO9ExenvtZsDO8BuDi1OzZx7EW4ODX5&#10;k8XtoA/NGSm3h5K8UHuMDs0q6bYHP28HSFjsPRHy+a7uCh7iuLmJZRh3OSYHaZiWSAokjyZwGdly&#10;R33ASNCARv7JRZ7GY4H7nqXzxyiJ58FjEM7T2E3mrpe+TyMYEYL7R5Wn+VRWxY/zNJjGYAwOqaHR&#10;LxKmFPgZAkQRAz69WoETsyXSlA/DdZ+VO34tUTposaByxCtlVOCGOTXCGZenevUNyLW2BvoLsgf8&#10;VwhcbOv2HzPnAP+tcDPr/v6cIfG7+1gB0ZN6Aeb3nt4EYYwlvJXvPMl3sioHVTezfgatHF7e9fAO&#10;vvLctOVmC0/itGZV3wJrvi6JckP7uFVgN74Brul/RDqFUHZPSCcqYmgFUFP/t6STYdiUG3RKNfrx&#10;WJpKQ6R9tMSLPFdRQtLqhL5lnM4pGemVyjMVF9WNPtDdjEr547WWyvMUrUmnE1qgUSdVLb2h8iil&#10;jjw48QhOUKGcrGSDQjwZlEL8jmZaeQZPxsm4epwaJL0WlkHhnsxQqdSTba5WyCdzYOEkcrTYxgQo&#10;7JNlF0D2mq5YoZ8s5AWON7JmC+Eig2ch+NhV8Kn0k5niw6HpaLONZVDpJwvJpwBo4xlgCjvaYSHj&#10;FPrJspcV8smmV8bPknd8BT2zJ1TuyUyjK8yThZ5VqCdLQpfzpCXYFOLJUHgUysmyNRTSyaBToZvO&#10;9zE0ha+U0wVO7ZVy0hKIsKeRy3ilnE552FfKCWkqooegI4AYoXQzDG06wgmzLAlTeTBTAJjoSdY+&#10;pHNtaAQ9wEQkUb0jtWLAFAO6eB14LMMofyp55Fmsj7+SfJBIlgke413eGRjCXPE6LFCSnsCXyRzL&#10;FMrsSjaJd05k+iSuis4QkPgEJuyI+QThYyxNMWQM0gnM4Bj8E/zHt9QEXM73noD5GsJppI2QNRpY&#10;muC/yNKYuKmf7wzR4ZVwqjaXTzmFMAecEE4MywK67D9JOEXJUHguHHLyfRzY6QAqHoXi1UMcXpVp&#10;2clnnFgUJCEeFgDVQUyFRqE+pFnNj32Gh2jgFFYIwwtxm0eSRJ6osO2/rE+epZibeCHTKpQH4dCN&#10;8djBZZ0y2wS2eSEec7lspDwCs9h14USMTqs8RgWhH4RapfL0a3GnPPqa3alwTlBbA1dvqsI4+W4A&#10;vtI5QDnqxOBsS8S0HlA4J4taGSyWuFGsDwGFcvKTIEGO7DJcCuVkwUslnIyAKYQTSxLXxyN5l4NL&#10;oZtgA8R4hO6ytcivjwSLBTKVbDJCpnBNFsiUg05myBSiyRK2Ks1kTgNXbDGFYzLvMeWEkyXAFILJ&#10;HGAKv2TxrcIvmX2rnG3icaUNMIVe0m8FhVliQRRH+h2mMEsp7BttyCq8kiUIlANN5uSl8Eo2tyo5&#10;0bgTFGrJssEUesmMViCXLgtagVzAVL++MlaXT4G9MlavjNWXn++QlPYgI6YT5CEhVfD+nM6y4bGJ&#10;8bzk95ypGtoTPFI1tB+XjlTxHM7JCazTgwk6kouP5LwRH0TFTC5eOQWDDThphWdDg22U5Y0aZzyw&#10;DzML0/xxZrB4+hkzwM+b4dw/zSG8THD9WFwsDuHF6kxcmCNeuVN4H8KFsY81L5TGDRKmVscsTE0p&#10;CVPPaRTWLFHY+sMu1PhEF1OaEBTmiNfBhdd5BQeLyf7G4YYLS8CLx/+wV0T4wVYXwGs9Qu0amYLd&#10;mBHMK71nXKNYK3e1JUxOhDkbgIns1N4zz0Fqu/50mP7g1OvpMCob4x/8/Wynw+gPnuFPzOmk2/Dn&#10;8Pg37PJ7Ok12/KP9d/8G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bhLV1eAAAAAI&#10;AQAADwAAAGRycy9kb3ducmV2LnhtbEyPwU7DMBBE70j8g7VI3FrHpIES4lRVBZwqJFok1JubbJOo&#10;8TqK3ST9e5YTHHdmNPsmW022FQP2vnGkQc0jEEiFKxuqNHzt32ZLED4YKk3rCDVc0cMqv73JTFq6&#10;kT5x2IVKcAn51GioQ+hSKX1RozV+7jok9k6utybw2Vey7M3I5baVD1H0KK1piD/UpsNNjcV5d7Ea&#10;3kczrmP1OmzPp831sE8+vrcKtb6/m9YvIAJO4S8Mv/iMDjkzHd2FSi9aDTOlOMk6D2B7kSyeQRw1&#10;xMlTDDLP5P8B+Q8AAAD//wMAUEsDBAoAAAAAAAAAIQBBxm+D4z8AAOM/AAAVAAAAZHJzL21lZGlh&#10;L2ltYWdlMS5qcGVn/9j/4AAQSkZJRgABAQEAYABgAAD/2wBDAAMCAgMCAgMDAwMEAwMEBQgFBQQE&#10;BQoHBwYIDAoMDAsKCwsNDhIQDQ4RDgsLEBYQERMUFRUVDA8XGBYUGBIUFRT/2wBDAQMEBAUEBQkF&#10;BQkUDQsNFBQUFBQUFBQUFBQUFBQUFBQUFBQUFBQUFBQUFBQUFBQUFBQUFBQUFBQUFBQUFBQUFBT/&#10;wAARCAHuAm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E3NUyP8APVdKsJXicwGlZ6lKj/LK1el+A9Ylml2ytXk6P89dX4Y1VrPe1XzESie8&#10;JeL8nz1LvV680sPE7+b96uzsNYimT73z0Rkdkaht1C9NSbf/ABU7ctQbjX+SqMNzL5v99KvfLTEh&#10;iR91WahUTpVp6idKDaJmXMNcf4tRvKru5krlPE9nviesZFy+E8qm+/UqPVi8tmSX7tVURqjmPJNK&#10;G5dE+/WxZ37bfvVzqbqsQuyVftCZROys9VlR9ys1b1t4klRU+avP4bx0SrSaq2371BHKejf29JN/&#10;FT0v0dv3stefJqrf3qm/tuWojzHZSpndXmvRQp+6auV1XxC1z8q1j3OqtM33qqb/ADnrQ9L2kaUO&#10;SJsaO++8SvVdKf8AdIteZeHrBnnSvULBP3SVUTyoxlORoVL/AAVEiVKiVYwoo2U96vmAiejZUuyj&#10;ZQBF9ymU+h0oAZ/BRRTKAH/x0Uz5qKgB/wDD81Md6fTKCxr1E/3KleoaBRKuz56lRKm2J/dpNlHM&#10;bDadRQj0Ej/moplFABR9+ij79AuYKKKKsIhRRTaDaMiF6rzVb2VXmT5KAiUpt1MqxTNn+zUcxqUv&#10;szO1H2OtBEqx5NWacxjvYVUms66B0qJ4aBHNPZ7EqHyfn+7XQXMNZ/k/PXN8BMolJE/hqXyP9mr3&#10;2X3qwkP+zVxKKMMP+zV5If8AZpyJVhK2AakO+pdlPT7lO2UEfaBP96pvv1Cn36sQ1fMTKQ10qo9X&#10;aif/AHagjmK71E9S1F/HQWfKlWE+Sokqwn3K5DxCVE3/AHq0LPclVEq2n3KXMXGPOasNz8+6ug0r&#10;W5YXT5q4/fsrT0353RfmrGMpcwSjyHsug3P2mDdWtWD4bhZLNK2/9iunmOyn8I/Z89Oooo5jYKHo&#10;2UUyyu6Vm6lZ+dFWw71XdKg25jznVdEbf92sV9N2fwV6heWCOtYk2j/PWETGVM4LyW/u05LZv4q6&#10;t9H2fw1UfSmpHJySMXZ/s0fZt9bX9m0fY61FymPso8mtP7L70x4V30uY0KsNnvrYsNH3v92obaH5&#10;66vSkX5K0FGPPI0NE0pYfm211cKbFrPs9u35a0Ia1idPLyEqPUqPTaKs5pDqKEomdUi3UcxI+jf8&#10;lZlnraXN15e2tN6CuUY9RPT6ZQHxBsoop9BIyij+L5qfUAMooooAZs/iptOprpQa8oyin7KdsoGV&#10;9lFTbKZVyKiM+T+Gj/vqiioD3QptO6/7dFWHKFFFPo5gGUUbGT71FWA3f/eqF03VM9M/gqC48xSm&#10;TZVffV2ZKpOmxqyLLUO2rabXrEvHl8ralWNK3J8rVUZAXnqF3p7vVd6OYvmK8z1Fsqx/HTkh31Hx&#10;lESJUqJVjyafs/vVZBX8mhN1S7Pno2fPWw+YelPo+VKKCPtEL/JUyfd+ajZ/t0UBIl/gqu+6paie&#10;guMSu9RPtqXZTP4vloA+VE+/VvfVWpUrhPBLcNXYfuVSSrEL/wANBtTJd+9q6Dw9DvukrE2V0Hh6&#10;bybis4hI9Y0r5LdK00rJ0qbfb1rJXUdkfhJaP4KalOqC+YfUVO2fPRVlkU33Kiqw/wBymIi76gA8&#10;mqk1tWmif7NMdKUjUxXs6z5rauimSqrwq61jy8oHP+TULw1pzQ7PmqlcvUEyjEouipWbNt3/AC1a&#10;vHrN373+akcci1C9dBpszJ89c1bPWxDc/JuphGXJI7iwvN9acMy1xmm39bsN4uz71dkZHTH3zeSa&#10;rCfPXPpqS7vvVpQ3+/8A75pnNM0N9P2K8To38dV0fetSpWozPh0HyZ9/92tP/Yp//AqN/wDwCgrm&#10;5iHZ/dptSvTKiJI2nUUVfxANo2U6jZRyiiRUfwU+mf7FEi4hR/HRRWQS+IKH+RqKNlVEIjX+5UNS&#10;1FQWMood9tZV5ftv2wf991EpBymm8yp/FTkfdXPvM6fNLLvetCG5o5gNCnpTIX3rT6sB/wB+oX+d&#10;qm+/QibasBmymbPkq3so2bKA+0UnSq80NaDpULwq9ZHQZrw0z7nyrWh9l96ieH56gmRXoqXyaeiV&#10;ZBX8n+OpYUqXyW2UIn+zQbS+EfsqJ/8AeqxTHqiOYioenOnyUVsRIi/36N9PemUAFPoooAHeof4K&#10;HoSgBr0xP9qn/fplBtzHylTkptO+WuPlPBLcL/JUqP8AN8tV6elMDVhm+WtPTX/0hNtYsP366XRI&#10;d8qVh9o2lI9I8NuzwJurok+da5/RIdkSV0aVudlP4R+ynU3+CnUFglP2UbPnp9LmAYiUbKfTqYDd&#10;lOoof79BcSu6VVdKuzVSmes5SNTMv0rEvPuVsXj1z95NWBNSXumVcvTHh+Smu/72pfO30fZOErpu&#10;qxDN/C70eTvq3/ZrQrQLlkWrO58lq1vtny1z8KMnzVa+1e1PmkXGXIaf2xt9adhfs7VznnVoWD/P&#10;V83KHxyO9s5t8VaCbax9KfelbEP3K7Ih8A+jZT6KsYz+CiinvtqIkDKNlP8A9imVsWGyjZsan0VA&#10;vtDNlRVYqGj3ZDItlS0/ZTP4KjlAbR/BUtM2fPV8ovtEWymTOtWJvkWq6JF5DtK3z1BtEzbzc/3a&#10;xJnaHft+/WheXOyJ2/gqpbPFeJ8v/Aq5pG3L7pVhs9/zSy/P/crQh3VKlnVhLarjHlMeUsWz1d2V&#10;FbWa+Vvqwn3K2iHwhT6KdsqwG7KHpz035aCRlHk0+jZ8lQa8xDsprpUr0x6kjmKuynIlP/4DRsoL&#10;5hlGyptipTKUYgMprpTqPv1tECLZ/FQ9S0UBzFem1K6UyrAb/HTHeh6Z9+gAeot9PemPQXGIzf8A&#10;3aKi/wBiigOU+WtlORKfs+enolcH2jxByU9KEp9aAWIX/u1u6Vf+S9c4n361rZKz+0Weq+HtSWZF&#10;rrYX315P4VvGSfbXq1h86VcjppSLX8dFPo+/UnSCU+iil8QB/HTk3f3qbUqVoAyin76Pv0Fld6pT&#10;VoOnyVUmSsJfCbR+E5+8+7/frmr966q/h/2a5fUofmrM5q5j/wAdPpmxt1TJDQc5Ys5tj1dmv961&#10;n+TsWmfNQVGUoGm8y+VVff8AJUVOP30oJJod2+tWzdkeqiW3y1o2/wB+gI/EdPolyzvt3V1Cf6qu&#10;d0eFfvfx10UL/JXbGRrUJqKEejfW3MP7I7+Cm0b6Pv1EZGI6h/kpqPR8rv8ANV8xYJtenPupvy7v&#10;lp2+iIDaZT6PloAZT/lo2UUEA6fJ8tFOdGpuz5KAGVUmtt7/AOxVvZT/AOD7tRI1iYmq6U15a7YK&#10;z9N0RrZ/mrpUTZ81GzfUcptGRn/ZtjVYS22feWrCQ7Pmp/3/AL1XyhKRF5NSp/dWn/NQlXEyGUU+&#10;mVZAPTKe9FQAz+Om056HqOUsa/3KY9PplSZx90i2fPTqfsoqomxFTHod6ZRIAooqZ0/ioiBDQ/yL&#10;RUTv/dqwGU2j/fp2xXqyyJ321Fvqw6VDsoL5Rr/cqF6m2UOlBRUdP7tM+5Vj/cqLZ89AHzf9jan/&#10;AGBtn3a7r/hGPm+Zam/4Rv5fu1zcp5Hszz9LNqclt/s12b+G2R/u0Q+G23/dqOUfIculm38NXYbZ&#10;q6tPD3+zT5tBlRPlSub3jWNKRR8PQ/6Um3+9Xqemp+6SuP8ADeiNDLuau4hT5K3Lp0+QsJ/dp+z5&#10;KE/8co/2Kz5jQRPv0v8AHRR81aFDqKKP4KsBtOptO+bbUDGv89QulWP4Ka6UpG5k3NtvXbXP3+m7&#10;66t4apXNt/s1gPljM4G5tvJlqa2RXrS1Kz/e7qqomxqDhlHkmSvZ71qv9gdPvLW3Zur068hT+Gg6&#10;/Yxmc68NSww/P92numyWofOoOT3YGsifuvlp1l/raqwzfLVq2T591B0fH8J2GlfdrY+0rD95q49N&#10;Yis4qxdS8Tyv91q6ubkIqy5TvbzxJBbfxVlP4zi315zNfyzP8zU+Hc/8VR7U4+aR6QniqJ6tw69E&#10;/wDHXnKJsT71RJeSI/y0e0Eetw6kr/xVaSZXWvKrbXpUf5mrpdK15XRFZqv2hpzHZpT0qjZ3O9a0&#10;EraIwRPkp+yn7VoqzXlGbKfsoenUBKI2mbKl2b6Ksv3SLZRsX+KrGymeTvoCMSu6Lt209IdiVKif&#10;PRs/2aC+Ubspnk1Ypj0BKJF/sVFtapaa/wByoMZDKNm+j5dtFAw+5TKfRRIyIaHpj7t/y0tQP3gp&#10;lPeoX3VIw/joem7Kd/BQWV3em76c9RPVAW0pj/PTEfdQ9HMUK/3Kho30xKsIkT/3qen3Kl+/UVBt&#10;9kKY+2j7lM3/ACVZcQ/jod91Nod/kegBlM2U/fR/HQRzGU+m/N92j7B/s1tPDR5NRymPNAxX01X/&#10;AIacmlKn8NbCQ0/yaOUOaBjvpq/3af8AYVrY8mmeTWPLHmNuYqQ2aw/dWreyn7PkoqTGUgo2fPRR&#10;WESQooo/jrcoKdTfm3UVAB/BTqalS0uYAo2VLspX+5Rze6MqOlV3T/Zq66fxVE6Vn9o1ic/f2e99&#10;1Y81t89dhNbVk3ln/cSpL92ZjpuRvlqZH3U57aoPJbdupCK14nzbqzXSt14d6VSms6DnqRKKPs+7&#10;Vh9S8mL5az7x/JrNebf/ABUHN70C7NqUszfeqJEZ6hRN1bFhYedT5g+Mrw2bO/yrWtDpTbd1bula&#10;IvlbmWtt9NRLdFVfvf7NI76eGj9o5FNN2feqL7B8rsy12r6JsiT/AGqqzaV+6f5d9BfsoxPPt/73&#10;Z/BVu2draWtiHw95Pmsy/J/t02awVGoOb2PMbWg6rv2IzV21m+9d1eU2czWdxXd6DqSzRJ81dVKR&#10;zfBI6XZT9lPh+dadXSdg3Yv8VMRPv1LTX+SqAESiqk1/Ei7masS/8VRQp8tZcxEpROh85KY8y768&#10;/wD+EnneXc7fdpk3iqd/4vko5jHmkeipMv3t9Hn/AO1XFab4hZ/laugs7xX/AIquMg9rI1aKE20+&#10;rOkrvUWze/zN8lWnSm+Sr1AcpXT7/wAv3Kl+X71S7P4VWonSgx5ZEXy7aY9PqF6gjlG0U6jZT+yW&#10;N++lMf5Kf/sUbF3VA/skL016leq77qChjotV9nz1YptAcwxKKKfs+SlECGm1K9RVsWO3/wC1RTaK&#10;AIXeoqldKan+1VmoJTHf56lqJ6DSXwhQlMR/kqwifxNQY/ZJnT56cnyUb6fvqJHCFSolNoR6AD+O&#10;mVLvptY8wxj1FTt9H8dSOI2inU2sJGgf79Mp9MpFD6KNlOp/ZAEqZKhqZKPsgOo+aj5qE3PSAP4K&#10;Nnz1Nsp2yguJSmSqVzDWw6fPVR0+enI1Ofmtv3tRPbVtTQ1X8mswMd0/2aqvD8jtW1ND8tZt/wDu&#10;YHags4zVX/0is/8AjqW8ffcPTYaDzqvxF2ztv4663R7P90jfwVzVt9xa63R3T7Om6gKcveOu0q2j&#10;dEZq3UsFdvNb7i/wViaI7O9dHNcr5DruoOmNX3veMyaaKZ33f8Bo+wMi/wBxKbbWHnT7l+5WrMi+&#10;VuoNuY5e/wBK3v8ALVK80pUT5q6KzRpp/mWm6xYN/CuygKcueR5peQ7LiruiXjW0tP1WHyW/26z4&#10;X2NTjLkCvRPU9Km86KtLZXL+G7nfEnzV0zv8u7f92vSjL3TjoyB5kRdzPXE+IfFX714oGo8VeJHd&#10;vKiauP3s/wA1c1SqbS980LnWJ5k2szVnu7O9GzfU3k7K5pSkRGmV6dsbdU3kt/DTvJekdPIRJuSt&#10;Ow1WW2+8zUyGwZ/m20XNsyJTjKUTGVDnOt03W1mStuGbeteaW1y0L11Glax53ytXZGrznN71KR1e&#10;z/bp+yq8M29asb/9qrOmMozGP9yq71L9+m7Kvm94JFd0pmz+9Vt0qHZUe8QNSmOm6rFRPVkcpDso&#10;f5H20+mPWQyKq71LTXTbQKJDRsoqZKCyvMlH8FWNlQolBfNHlG7F/vUzZ9/5alorWIFen7N9Hyo/&#10;zUb99WX8MiKbbVerT1XdPnoKG76Ho2Uz+OgcgRKt7Pk+9TIfuVL8tBiFFNp1R9o5B6U+mJT99HvA&#10;MRKKf81Gz5vu1jL4gIaKfTKkAem07ZRXOaxGv9yj5aKKciwp38FFGykAVYqLZT/uU4yAdU0NVN9W&#10;Eer/ALpkWP46KKf9yszUh2b/ALtV3+RvvVbqJ6guJUdKqOlaFROlBtzGe8P96sTXvktXro3SsTXk&#10;/wBFf/doKPNbn/WvRDTrz5JaalB50/iNW0/hrpdNf+Fa5qz+/XR6bQEfiOy0p/k+b5K2IYWuf9yu&#10;Xs7zYv3q3obxvI+Wgvl5TVh3b9q/crQSF3Ss/RNrpuaugRPO+VaApy94z7PTW83dWhf2ETp81XYb&#10;aVG2rTblNn3moO+nL3uY8s8Sabsd9qVx8ybG216rr1srxP8A7teb6lDsleg6aseePMXvD1/5L7a3&#10;dY8SLDa7Vb53rhEfyX+WiaZ5vv1pGXLHlPH9nKMgd2ml3bqmRKZDDWgkP8NZnZGJXSH56sJbVYht&#10;vnrVTTW2bttAjNS2/dfdqWGw31qpZt/drQs9Nb+7QBShsNlRXlhvSuoh03+Nlp02m70+VafKaRke&#10;a3ln5O+qltctbS12GsabsV91cfcwsktHwBUp88TtdH1JXWt5H3purzbSrxoZa9B02bfEldkZc55v&#10;wSLtM2VNTtlXynTy85FspjpVimvV/ZNuX3SHZsqu9TTVXd/nqDEZspjvtp70x0qTH4yL+OmPT6KC&#10;yu/36EqV03U3Z/eoANlQv9+rCbaa6UAQolFG+on+/WsS4jHoop9Bf2geoqlf5KiegBlV3SrFMdKs&#10;oaj1Y31X2bKd81QZe8TPRRRVnIOT79Pd12UxPv09/wDdqACn/wDAqZR/BWQBTHp9FQAyiiisOb3j&#10;WIfx0/ZT9lFEpFjNlPp1FRIAodKKKQFd020+HdT/AL9OStIkcpb/AIKfUKU+iQx7/cqu705/9mon&#10;eszWIz+Cmu9Meaq81z/tUfaAe9Y+sf8AHu9WprysfUr9Xif5qDbnOF1L/j4eq8P36l1J/wDSHqul&#10;BwSl7xsW0mxK2La52JXPw1q2f75aCIy5ToLa5ro7C8R4ttcfC/zbdy1u6a8SUG0js7CZv4K6jTX2&#10;JuZq4e21KLcir8ldHbXjTJ8tBmdRDeLCtY+q3nnPtWoZpmSL52rHudbitvu/foO2MeUNS3eV81cF&#10;rn/Hw1dBqWsS3PzfcrlLx2eX5qDsjzcpnulCJ89PdKeifN92g5uYsWyb3+/WrDbVSs4fnSugtofk&#10;oI5g+x7NjVq2Dq8W3bVizsPtMXzLVuz01YZ6cY8xjKXN70QSw2Vdtof9mrfk70+7Viztlq+Uv4oh&#10;Z2e+rU1mqL92r1nC1Wntt8X3auMQjI861uwZ64zUtN2J92vW7+zVPm21wmvQ/M9Eo8p3xlzHBf6m&#10;Wuw0G83pXL38OxqtaJc+TL96opy5ZHBiY/aPRkf5KfVGzm3pV5K7wpy5g+5THf5KHqLf/tVEi5S9&#10;0Hqs/wB+nu/8NNeg5uYKhf79TfNULpR7oRIqPmp9O/gqR/aG/wAFQ7N9TUygoZSv9ymUPWoENRTV&#10;K9RPQWMT79P3/JUX+5TqA94KH/2qbRQEZSGf7FMd6P46Ks25RtOptCUEfZLD0UPR9+g4RyU/f/DQ&#10;n+zRUAMp/wDwKmf7dN31jIB2+ij+Cmo+/wC61SA6j+Oj+CpkrliaxD7lOptH8dIY6im06gPsh9+i&#10;inv9+gXMM/jooooLJkfY1G+oab51BZLvqvM9E01Z9zc/JQAXM2yse5v/AJ6hv7/5KxZrmgx5uUuz&#10;X/8AtVn3Nyzp96qr3Pzfepkz0GPMZl59+q6VbmT+Kq9Aywj1oW038NZSVdhegDYs3+b5q27aZUrn&#10;IXrQhuaDop+/7p2FgnnbGSur039y3zS/8AridHeJ0+aWthLn+GJqCJfEb2saqv3Fb/gdc+9yqfN9&#10;/wD36r39zFv/AHrNvrMm3On8SJQelGPukuparv8AlWsffvanv9+on2pQEpfZGfx1YRPnqJHq1ClB&#10;gaemw/NXW6bYLMlcrYPsrtdEdXatInPKXvHQWGmqiVFNbeTcbq2rN18r5aq3ib3+Wr90uPvjNn7r&#10;2qWzh+enpC3lVLZ7UloiHwRNa2RU/hp001N875KZuWtDlMy8h3/erktbtl2v8tdrf/crktY+7Wcj&#10;tpVDzrWIax4X8mXdXRa2m965qZG/u1gdMo88TtdHv96J81dAj/JXnug3OyXbXcW037qu2nI82PuS&#10;LTvuqJ3pm+irLlLmIn3bqZT32o/zUzctSRIfRsqLzl31L51UREip2+mvTNlSHvBuajfQ+6mfwUGg&#10;VE9Pd/m20zZSkUMd1Sot/wDeqV6r1cSx6UPTPmorYsa9Q76mf/Zqv/wKoLiDvTEeopnqp9p/2qOY&#10;DQ86hH3Vn/af71PhuaAl8JsP9yimU9Ks84l/3KEeovuU6oAHptOorIBr/cpkMPzU+pYfv1n8ZXMH&#10;yp96n/7leY+OfE8tnraQQM3y13fh68lv9Eill/u1gI099M+49P8A4Kh+592oN+UsUVEn3KN/z0e6&#10;SS0U3fTvv04yM4/ERP8Afo30OlV5npGxYf8A3qid/kqv9q9qrzXP8VBcQvLlUSsS5vKff3NYk1zs&#10;oIlLkC8uazPO30TTb6ihR3ag4+bnHpu3VL5O9qsQw/LUqW3zVJoVXs/3X3az5rbZXUJbLsqu9gr1&#10;Rr7ORzLpU0KVpTabs/hql9mZKCJR5C8n3KtQvWfDuqwj7aCImrDeMlXk1Vvk+asHc1TQv8lB2RqR&#10;Oqhv4PvStvqveaks3yr9ysJHbfViGFnoNuYHmpn36t/YG2bttV3TY1AgSrsL1S2VYSgDVtnrqNBv&#10;9jJurj4Ztladnc7G3UHPUiesWF58taHy1wmlar9zc1dBZ6qu771acpzRlySN5/uVU+VHpn29X+7V&#10;d3/u1udnNKcTWhuad9p/jrF85tv3qEufl+9Qc0oyLV/c1hXm3b81WJpvvs1YWq3/AJKferOR00o8&#10;piaki+bXP6lt31p3l4r72ZqxLy5Xd8tYHZHmHaP/AMfdd3b/AHK4rw9DvuvmrtYfkWt6Z5tT4x+9&#10;ko87YtMd6if7lbcxZFeXNZ76lsov5tlYNzN89RKQcpsJqW9/vVoQzb1rkkm+euj012daOYx+0aqf&#10;O1S1ElWK0CPxDHqLZUr1FVcpsRU56b/HRRIsY9V3SrFRPREBiU/Z8lMT79S/wVYFfZ89VZquvVeZ&#10;KIm0TKvPuVjzTfNW7eQ70rnLyFt1Y1AkP+2VLDc/PWb826rFv9+sYy944+aR3G+jfTHpm+u8yJqN&#10;9MSjf89QBLTaKP4KxkA6j+Om06sgOX1XwMupal57bf8AfrpraFbO1itovuJRuaiucslqKnfx0xPv&#10;0Fk1HzUUygofvp++oaKAB3qq7/JVh3/2qov/AHaC4lK5m2PWfNctVu8f56ybz7lBfu8pVv7ms9/n&#10;ovHplg+96DzR6WzPVqGz+ersKROlaNtYb1oOmNEz/J2VYS2+Xdtp01nsar1gnnLUnTGPLIo+TUyW&#10;3y1dezZKE+SqNSk9t8tZ76bvb5a3aIbbe1BMoxmYn9iNso/sdq7izs1dE+WrD6bF/coI9nE8/TTW&#10;qaHTWf8Ahrtf7HXfUsOjr/dph7OJyttojO/3a6Kz0FUVflrettNVK0Psy7K2jTL5Tl9S01Ybf7lc&#10;Tc/JK9ekeIU/0WvOrxP3r1Ei/skSfcqVHXZUVCVmZl1HqxC+ys9Hqwj/AD0D5ToLO5ZK1ba8ZK5e&#10;F60LaatIyMZUzsLO8+WtBLz5a5W2matC2matuYPachqzXjPTPtOyokfYu5qyr+/b+GokXH3y1f6l&#10;s+auV1K8ab5qsXLyuu5lrEmf/nrWZ0x5YmfNMzvUVSu/z1F/HUBKRu+Hk+fdXW7PkrmvDaNXYJCu&#10;37tdVP4TzfjkUnpn8FW5oah/4DTLj7pi6qjba5q4+/XZX8PnLXPzaa38NYS+I6DKhRt1dPpSfLWV&#10;bWDb66Owtti1dM55R94sJUu+jYu2m10kco53WoqKKUviLGTbabTnqLfSLCov46l30yqAalO/jof5&#10;KbvqwEf79RbKfvpn+/VlleZKx7yz310D/J92qUyVjKJqc09tUMKbGrbmh/uVSeH56x5DLlOiem05&#10;321Xd9i12HCWEf56P46pJN89SvMqVAFvfRVL7ZsqVLnfXOBYopm+j+CsJAPd6N9MSn/wVmaxCnp9&#10;ymfx0+tOUYU6m0b6RQ6mP9+n02gBjpVSarz1XdKg2iYOpJWVcv8AJXQXkO9KwrlPnoMapz+pPs+W&#10;qMNyyPWnfw1ibNjUHObFnqTI1dto9+rxV5ij/PW9pWq+S/3qBU6nJI7q5hWaoof9GasyHWFf71WH&#10;vFdaDvjOMzo7Z4rlPmqleQqlZkOq+T/FTLnVWmegv2kCZP8AW1pWcPz1lWx3tW7YJQQa1mi1pJDV&#10;K2T5K1YU+TbW8YkESW1W4YflpyJUyVf2jUEh2U50p9Nf7lbAY2tpvta861JFSV67jxJf+SmyuEuX&#10;WZq5qgyrRRQlYFEqVKj1Xp6UAaEL1Y86s/fT0m/2qCDoLOatVJq5S2udj1t2d/8A36sylTNC5uW+&#10;7urPd5ale8V/4aimvFRNu6oLiZV/fy/xfJWJczM9aF/eb2rMf79B0/CRfx1LDDvdKfDbM/8ADXQa&#10;Po+/ZuX+KgxlI2PD1nsiSujRKZYWfkxVYdK7Yx5YkU48pSdKhdPnq26bFplMDPmhqq9staUyf7VR&#10;PDWfKHNymeltVuFNlO2UVoYykP8A4Kip38FN+aq+yBC9N3056a6VIBv31DU1Q0uUuIUPRv8Am+am&#10;P9/5Vqy5DXembN9P2L/wOjZvq4kB/uUVKiUbPkqy4leq8yVe2UyZFoNTK8mq7pWk6fPUWz56xl8R&#10;Mgd6qPNU0336z7l2Stjzhz3myqVzqWys+8v2T+OsS5v/AParGRhKRtvqrbq0LC/3vXFfbPn+/W1o&#10;8372siOY7uF967qf/v1Rs3balXqwkd0R1FFG+sxxHpQ9M30U5DCpkqH+CiqKJqKN9FacoBUL1NTH&#10;qJFxKUyVj3ltW6/3KqTQ76zNuU5eazrFvLDZ/DXZPZ/NVWaw3/wUGMqZw7w7KYm5K6O5035qz3sG&#10;oOOUCvDct/eq6l+2+qn2bY1PSH56DM1Um+X71WId71ShRq07O2bfQOPNM1bBK6OzT+Ksmwtq6C2S&#10;g7OU0LZK0IapQ1dh3V1RLiW6elMorQ1LG+mP8lNp2+qJ+I4XxV5ry7m+5XHP9+vUdY0f7fvrgdYs&#10;Ps1xtVa45nZy80TK30+ijZWZyjqKeiVLDDvoAbTqmSzlepf7NloLK6VY+0PR/Zsv9yn/ANmy7qAK&#10;/wBsb/aoe8aarsOiSvWrZ+G/ub1p8sgOaSzlmb5a0IdBZ/4a7C20SKH+GrqWap/DV+zA5qw0HY27&#10;bXR2dgsKfdq0kP8As1YRK29mTyjUpj/fqWonrYRFNUNPd/m20ypJG7KhdP8AZp7/AH6Z822gxIqY&#10;9TP89Q7KoJDf9ymVLspv+/QESGh0p70z+H5akCJ/uUyn7Nn3qZ81VzFxD+CjZ8lP2UURCREiU6ii&#10;tiAooqLfQHMS1E+3b96jfR/v0BzSIqh/jqambPnqC+b3TMmrKv3+V61Zv/HKx79G2PRI4/snL381&#10;YU1z89aupI+56wnRt/3ayOMsQvvaui0f71c7YJ89dXo8P3KRcfjOwsNu2tDfWZZ/crQSseY9Alpv&#10;8dM30VEgH0Uyn1ESgp1N2U6togPp9M/gp9HMA6m06hKjlAr7KHhqxso2UjaJnvbVXmtq1nSoXhqD&#10;U5+5tqqvZ766KaGq/wBjoIOafTaE02ug+x09LPZQT7KJjw2FattZ7B92rcNtVqG2oCMYwC2h2VsQ&#10;p8lV4Uq8ifJWnKRIsQpVqGqqVdhrpILCUPRTHpnR9gfRUX8dOSgyiTffrnNV0T7TK7bd9dLDt2U/&#10;yVelKJ0xlynl95oksP8ADVJ7Nk+8teqzabE/y7azJvDETt92sZUzb3Znnnk/PtVa6HRNE85fmrY/&#10;4RXfcfL8iJW7Z6Utmu1VojTMakeUyk0GJKc+jrW95NHk1fLEzOf/ALHSnJo61seT/HRV8sQM9LBU&#10;/hq2kP8As1L8u6n1YEXk0yrFM2URAESptlCUPRKQ+YY9V3qV6iegRE9Q1NspjpUgV3SjZUrpUT/J&#10;VROfl+0H3Kio/vUP8jVfL7xIz+CmPUz/AN6oXqCiJ6Z/uVNsplHKBFs30bKlpj1JfvDaZT3qGtYk&#10;D/4KZRRVgD1XdN1WEo2b6A5SKGh6eibaHSoAhpqJuqXZQn3vlqwMeasy5hrWeqjw1BznL3+m76wZ&#10;tKbfXdzW2+qr2dQYSp80jlLOw+eul0222UJZqj1oWybKxkbU6RoQp8lWEqrDNvqxUcp0ktHy0yjZ&#10;UcwD9rUUJT6OUA+anU2nVoER6U/+Cod9TJWfKAVLTPvvT0/3q0AlSim/x07/AHKAGvULpVijZvrI&#10;vmKuymeTVvZTvJrTlL5jP+y+9TJD/s1Y2U5ErEvmK6Q1YSGnolSom2r5SOYfCnyVLCjUIlW0+5XS&#10;Y8wIlWEpqfcqVKsuI7+CiiipNuX3SJ0+bdT0qWmbKDHlJoatQ1UT79WUoL+Elp7otMoSgOYNlFP3&#10;/JTN9BfMFFFHy0CGbKrvVt6ioAhSijfRVACVNVffTkf/AGqAH0UUb6kkY9RVL/v03+D7tUUQvTf4&#10;PvU6j+CjlLK7pUT1Yd6r0ROeQz/co2bKEqarjymMfiK+ymPVh6ieg0If4KHof5KbRIQx6Y9TP/tU&#10;x6gZF8u2mU96Z8tX8IhlH8FFFWAUU/ZT6A5hmyh0+SrGyioAqbKP46meoasDKdKidKlo2UHOV9lR&#10;Pbf7NWnSq/zJUFcxF9jp6Js/hqwib1pjp/DWMjaMhiQqlWPl3VFT99ZAO/4FT/8AYpm+j+OsgH0U&#10;fx0+gBlPT/ep2zfRsrUARKmSmJT6sB1Ppm5qelKQD6clFFRGIBT0o+anpRygMp+ynbP71H8daAN2&#10;fPTtmyn0bKXKAffp8KU5EqZIa0ANlWE+5TESrCJQEYj0qWmIlP8A+A0G0Qp9Mp/8FBQyin09PuUA&#10;IiVMlQpU1ADkp9H8dFBkFFFFBcQooo/joKGPTadTaAGUzZT6KAGOlRfcqWot9VzAS79lG/fUVFBI&#10;96ZRvoqShlG+imvueqAhfduqL+OpX+/Q6UGUiL7lG+h6ieggHeimbKPuVZIfx1FuWnO7PUX8dAog&#10;9G/ZRTKgsa9M/jp70ygA2Uyn0z5qsB6VYRKqb/nq2j1ZJL/BUT/JUu+ot++gXMRP9yj5aY9M31Az&#10;Nop2ym1ZiG+h03U5Pv0/+CkBFTH+/Ur1Fs+SueYDHSq/8dW3T5KrzJUmw+H56lT79RQ/3asVhylB&#10;spyUfwU9KPiAYn8dTJv/AIqNlCVuAbP9mnbKP4KeiUAMqZNtCU7ZSl7wBRR/HRURiAVMlGzfUqUc&#10;oBRRRWgBVhKZT6sx5h6Js+apUpiVNQXEd/HUyVD9+rCVRsWNlRfx1LuWonqTUKfTKelagOSin/co&#10;rIB9Hy0Ufx1QDqfUVFSZEu+jfVd3Z6fvoCI7fRTaKDUKKP4KN9ADNlFPpj0ARb/m3Uz+CiiqAZR/&#10;HRRsqRyiD0fM9FFBAU2nUVUShuymP9yparvVjmRPTNnyU9/uVF/HQcwVDT/moeoJIqKdRtarAiei&#10;pdlN2UcpUSGm7Kl+5R81RygRfwUz5nqV/k+7TauJERlPT7lD0JVhIl/jpj0+onoJIaP46HptBqUa&#10;KKP46DnHpT6KN/8AtUAQ/wCxRU33/wCGmVjIBmyonhqxTNlYyNiJEqX/AIDTdnzfLTqwKIrx2SL5&#10;aLB2f71WPkddrUIip92tSx9O/gooqyAp9MqagB1HzUJT6CQ+amJ89FTInz0FDtipT6NlHzUGPNIK&#10;fvplFAx/8dO3/PVffTftXtQQaCOtWErPhm31dSqiMlSpqYlPqzqHb6KbRQWSp9+paiTduqVKJFBT&#10;6P46KAHpRTKfQAUx6P8Abo/4FUjkFFMp9UQFPplFBQUPR/H96iokAUx6KN9MCJ6KfR81V8RYz+Ci&#10;jZT/ALlADP46KKKIkDKKfTKv3Sxu+mPT3qGoMpA9V/J+erH3KbQYyiV6Njbal2Ufx1YcvukWyjZU&#10;vy0VYEWxUplS1E9BIx6iqV3pr1BXMV3pm+par7KsOUej0/fUPzU+gkfTHemf7lFBAPTaY9H8FBqV&#10;3o/4DQ9RUHOO31V8756ld9ibqpPN8/y0AaSPT0+/WfbXO+rqPUSAmemP/eqX+Cj/ANArnNYkTpTK&#10;mo2f3aCwo30ypaAG0IlO2U+gOUNlP/4DRTqABKfTEooAfs31L81NqVKCJAlPplFWRyg9FH+3RUGh&#10;UmfZWe8zbt1XrlKo7WrPmEaFnNWtC9YlmlbENaGZbSpUqvvqXfWsTeJNvp1V0qZEoLiOT/eqb/gV&#10;Mp9XzRNR1FRfx05Pv0DkTU+oaHeoID/gNFN30USD7I6iij+OiJQ+mUUU/dAP4KKbTt9QAU2mUVUQ&#10;JabTKKAH/wAFG5qZTKAH0ym+dUL3NXzATb9lG+qn2r2pnnVBlKoWHoqvvp6Or1Yc3OSvTadRQAUf&#10;x0Ub6A5hr1Xd/kpzvUTvQRIHemb6id6N/wAlBjL4h9M++9FFBcRj02nVFv8Anq/hLCmVNvqGgIhT&#10;Xp1NeoAhemvQ9H+xQAyb/equ7/JViaq7/JVnNErvNVffTLl2T7tVfOoGXU+R/lrQh+5WUj72rSt/&#10;uVAGglcV4q+IS6JqKQMq/e+au1thsavDfjNoN1/ayTxbtjP/AAVzi+A9q0e8XVdOiuU/iq3XH/Ci&#10;af8A4RxIpd3yf367D+OlEv4ojKP4KKf/AMCpmwfx0/ZTP46lqyRtPT7lJQlAfaH0f7dDpT0qBSkC&#10;fPUtRfx1LQSFP2fJTKf/AAUogGymU+imKJXdN1Q/Zvmq3RspRNiKFPnrQh/26hRPnqwn3vmrQxkT&#10;bVoo/gp2ytTYfUqJUVPoNoktFMR6KgofRvooq+YB+5aN9MoqwD5afUNPqCSWm71/hplHzUfCUPo3&#10;0zez0yg05SajfTN9FRIiQUUfwUz+CpEPopn8FH8FABUTvRTH21X2SZEUz1nzXOypbl9i1i39zUSl&#10;7pzlp7+j7dXPveU9Ln5qxjLmM+U6NLz5/vVahmrnYbn561bN6uMgibCPT99UUf5Km3NXSHNIl86o&#10;nmplG+gvmB3qJ3pm+mVARiD0b6b9+mUByj99M30yirCI+mU+igsKY9TVDQAVE9S1E9AEVQu9D016&#10;sCV/v1Xd6lmqJ6DnM+5SszZvatiZPnrPv4W+yu0X36gUhtteQeb5Xmrvrdh/1VeKJ/aH9vfxfer2&#10;jSt39nRbvv7aOYIl5Kh1XSrbWIkWeJd6VYSj7lc3xjItNsItKt/KiWrFFH8FMqIynpRT0+5QXzDq&#10;bTqNlBYUJ89Kn3KSgjmJtlFCfcp1BkPoplPoFzAlPpj0JS5RktGyiitADZvp6ItGynolBXMO2U/Z&#10;QlPqi4hTkptOSgsfv+en1D/t1NQbAlOptFWXEdT6ip1AD6Pmpm+n0BKIUUzf/tUb6BBT6KKB8wUU&#10;UyoDmH0VFvo3/wB6r5hBTqi30/f8lZEh/HRUO+jfQUDvUTutSvUWygylIqTVhalDXRulZ9zbb0+a&#10;s5EROPdPnqWGFq1X03e+6praz2VzcvvG3sypDDWra96EtvlqwqbP9+unlMeUmSnUJT66SQ/jpj0U&#10;13/vUCjEZTHoptBYymP9+pn+5UL1EQG05KKKskP46m+XbUNH8dBQ+mU/+CmVYBVd6sPVeagCu9Np&#10;z1FQWW5vnWqj1oTVUdPnoOQr7Ke8Oxal2bKe/wA9QBmQ2Fn5vm+Qvm1oJUTpT4aJAWkoo2tT0rm5&#10;QGO+xaaj7qdtahE20y/dHpu3VLsoT79RXk32O1eV/wCFasCX5qPv15/pvxUtv7Z+x3O1E3bK9GSa&#10;2vESWCVXT/YoL90ho+bdT/8AYplAvtD0p++mVLUETBKfRRQSFPplH36sCWim/wAFFAEvzVKlRJUt&#10;BY9KlqKiqAfTqbR/HVlRHb6fTKN9BtzD9/yU+mfwUb6C4yH/AMFMo30fNQXzD0o/4FTKP+BUESH0&#10;Uz+Cn0FfZCnU3f8AJTN9QSP30zf/AHaZvptWRzDt9G+ot9PSokRzB/uUx5qe6VUm+5UlhNcrQlzv&#10;rKuZtlQw3nz1nzGMpSOjR960/wC/VG2m31ofwVoEfeItlRPD89Wv4KNm+qNjNeGjyUq15NDpUcoc&#10;xV2bKP46ldKKuJEpcwUfx0UPWxIx6iepXqKoAZRT6KJFEVQ/x1NtWmVADKfspnzVNVgGyoXqb5qh&#10;erAKKKHoAif/AGqiepXeonegIkL1E9S02oLNB0qvsq1UTpVnBEZ/BUT/AH6l2VE6UGhX/jqxDTPm&#10;p6I1QBYT/dp70xKfWQDP4/u0UPRQbD6c8K3kEsDfxrUW+no9QZ8p8yfF3wfqGg6y88G7ynb5XStP&#10;4S+LdXS9igaVni3fx171rej2fiS38q5Vf++az9B+HulaI/mqnz0EcsuY6BH3xIzUU9/9lfkplWbj&#10;/wDgNPT/AHqYlPqDOQ6n0UVZIUUffooLD/copifJT6gglSpqYlPqwHb6fv8AnqLfRVRLJafUO+n7&#10;6sqXwj6KZvp9Acw779H3KKb9+g2HVNUNG+guIP8A8Cood/8AZpu+oI5iXfTN9FRO9ASJd9Rb6Z5z&#10;0UBzBT0ShEqWrIiN2U5KKKguIr/crOuPuVbmqpNUSiBhXn36rp9+tO8tt9VEh+eub3iOU07GtVH+&#10;Ssqz+StJHrppmMYllPuUlNo31obA6f7VQv8AfqZ3Wmb/AOGqiAyoqfRQY8wyiiirD3hmz5KbUtM/&#10;jqDT7JE9MqxUWxd1AojPlprpUuymUcpZXqamUJ9+gAd6iqWoqIh7wUPRQ/3KsCGonqWon+/UFkVM&#10;p7pTKANWh6KHqzgpjaHSinPQaFd0oSnulH8dRIASn0zZRWQoh9+mPU1V3/joNoyDfspnnVE9Q1AS&#10;LyPv+arSVmwvVpH3UGRYoptOqzWI/wCZKfvplFQR8Y/fTkdXqKj+OgksJT6ro9OSrLH/AMFPRKZU&#10;tZ8xA9Pko/goSitAD+Onp/vVDv2feoqiyanJTU+5Rvq+YXxjqfvqLfTt/wAlAx/zUUzfT6DWMucK&#10;fTP4/vU+gYUz+OiigUg3/JTKf8u35aYlABsp+z/bop9ABTt9RP8A7NG/+9QA/fsplG/5KZUFg9V3&#10;p70yggrum9qb5KVLRsrHlAIU+erdVk+/U38FbRIkS76e71FvqGZ2q/hIiTb6Z81V4Xan1HMae6S7&#10;6NlMR6HegxG05Kieno9XzFktMeh3qLfQA/8AjopjvRR8IfZB6ZRv+emu9BURjvTKKKBg7/JTadRV&#10;lDaHoof7lADHSonqV6ru9ARGU3ZRso2VBtE0qKfTKuUfePKiH8dGyin1BuMptOo/36iQDdlH3Kcj&#10;q/3WoesgItnyUypn+5XPu8/23738dL4Comk6U10+erDo3lJTKZcuUromz5qsJTKelARiS76mRKhS&#10;rFWEv5Qp9M+4rM/8Feaax8abPRNZ8iX7iN81QR8B6dso/grM8PeM9K8T26NBOu9v4K3nhZPn/goJ&#10;KlOT79Lso/4DQBLT0qFHp9AEtG+m0VYDnpu+imO+2lzFRJfOqJ5kR6pTXNZN5qXzbd1RzBy8hvJe&#10;VYS5WuP/ALR/2qtW2q/P96iNQk6tH/u1Kj1lW15vSrqPW3tSoyLe+iot9FWXzEu+mU2j+OoGOp/8&#10;FMSjf8lAB/t0Ub6P4KIyFzB/HTaN9Qu9RzGY95qY71VmpiO1RzFF3/gVN31DuWjfV8wD/wCOionm&#10;qHz/APaqOYst76l31VSapd9XzCkS799G+ot9P31ZIf7lMooqQDfRRTK1FEfuWiimb6PdGP30PUX3&#10;6N/92gXwg/3KNzUymVBfKP3/AD0yj/gVFWXyhRRRQA3fRTN/+1Q9WA+mO9RffooAdUT1LTagCHZT&#10;al/gqJ6CzS30UUVZ5QVN9+oafUGobKhuUZ7V9v36s/fpm/ZUSNTn9KhnS63fN96ugf79P3/7C1C9&#10;ZAN+5TNkX3vK+en0za1WAx6KfsoqAItnz0bVqXZRQbfZBKlqJKsUGfMZ/iG8/s3QbiX/AGa+H/GG&#10;pT3mt3ErO33q+6NSsF1XTpbZv4lrwTxV+z3eXks0ttWtKXJLmmY1OaZ4l4b8bah4buklgnb5f9qv&#10;aNB/aZn8qKK5/grx/wAQ/D3VdBuHieCX5W/u1zs1nLC+1omSu3lpVdYnNGUoH274Y+Luh+JIEXz1&#10;SWuw+V03RMrpXwFoN5fWd0nkMyV9e/BzW7nUtJ8u5+//ALdcVWPJI6Y1Oc737j1Y31X+49PR/nrI&#10;0LG+nVFRQA+q81Sv8lV5qDWJhak7JXOXl5srqNShrj9VRt1c0y6nwjPt1WIb/wD2q5191WrZ6k4O&#10;Y7bTdSrqLZ/OXdXnmmzNurtdKm+TbW8TaJtpT6hTbT66eYY9KP46Zvp+/wDhoLCnU3fR/t0AOptG&#10;+mfx1JA96rvUv8FRUFRkV5qhqw9V3rCRt7sgqJ5tlMeaqTzUSCRbeamI9Ut9So9ZRMYl3zqmR6qf&#10;NT0mrpNDQR6dvqqk1OR/9qrFIt0UxKfvoMg+5UVDvvWmffoAf/uUUyj5qoqMQemU+mVJfKFG+h6H&#10;qiwqKn0f8BqwGb6KKPl20ARPRTtlP2VYEVFFFABRsop1QBFUT1K9V6sJSNWj5qP46fVyieUMqJ5l&#10;h+/UtRXNt51QbRkSo/nJ8tP/AIKihh8lKl/gqJG4yn0yjfWQBTdlOo3/ACVnzANo/jplFHKBLTdl&#10;Opr0wHJXIa34znsNS8iJfk3fNXX/AO/WLqvhW21K4SfdserA1dNv/wC0rBJ/uO1XYbmVPlrPs7Zb&#10;C38iL+GrHnUAF5oOlar81zbK7t/s15/4t+BWlak/m2Kqn/Aa9D86jzm/vUuUXunmnh79n7TLP5rl&#10;l3132j6DbaDF5UC1d3/3qEo5SIxH7KclN3/JUtRymgfx0fLT/wCCmVoAVFMlS0x3+SgqJn3MO/71&#10;c1qthXVv8/8ADWdc22+sJROmMjz28s2RvuUyGHY9ddeabv8A4Kz0035vu1ic0qHvDtNhrrtNTYlY&#10;NhbMldBYfJW1M25fdNlPuU7fVdKimudi10mPKWHdah+0r/erFvNVqj/ar+lYylyknVpeL/ep/nK9&#10;cd/ar+lTJrez71HOB1u/+GhKwodY/wBqrcOpLV8wGrTHqql4tO+1e1WA96qTfcqZ3qvNWRUCjcv8&#10;vy1n7/4amvKz3mrCUipfEWv46vQw76ow/PWxZp8lXGI4j3hbbVdE2NWm6fJVR0rcJe8Rfcp3nbPv&#10;U16qTOyNQEjVSb/ap7vWUkzVYSagyLDu2/bQj1Ud97feqxbb3quUC3s/ip2ynpRsqyyJ0qGrD1Xo&#10;K5uYKKKKfLEOYKNlG+m7/nqg5h2yonSn7lpjutBfMH3KN/yUz79FBI2iiigA/go30UUFENRO9S02&#10;oA0qKimp8O6ug8odRRRU8oFW8eVPlWpbN2dPmqV0V/vUfKn3ag2jIKi3tup9G1axlEIyHUUUVHKX&#10;zBs+ejZRRTEFGz56Kf8Ax0omox6a6VLsplMCLZ/t0J8lS7PkpuyqAY/36enzrRspyffo5QD79TIn&#10;yUbKlqOUBlPSmU+r5QJaip6U7ZV8oDf46Zsp7pTKOUCJ0qF4at0bKjlK5jKez3rUP2Gth4abtajl&#10;LjUMlLbZ/DV6FNlO2fN92opn2VHKbcxLNc+SlYV/qu99q1U1vWNiferjX1j978zVEuY5qlTlOoeZ&#10;nqu81Z9tf76ld/krmMYy5yV7n/apv2nZWZNebKpPf0ESkdFDqVW01Vv71cel5UqX/wAn3q2iHMdw&#10;msf7VXodY/2q4FNS/wBqr0Opf7VXEPaHdJfq6097z/arj01L/ap/9o/7VXzG0ZG7eTLtrK3/AD1X&#10;e/3/AMVMSbf81c0g5jbs3roLGuXsH311Wm/crpgM0ETetNewb+KtWztt6Vb+x1tylR+E5d7P5ao3&#10;NtXXPYVRubCo5Q945LyW31L5L1rfYPn+7Uqab/s0cpJmQwtWtZ2G+rVtpvz/AHa2Law2JWxUTN+x&#10;7Fqu8Nbs0KbazLlKAlEynSonq09RPRyjK9Mp70UEDKr7KsOlGzfQBX+an7KsInz0/wAmjlAqbKNl&#10;W9n+zTHSjlArulRVaptHKBClNd6lplAyJ6iqxRsoiacxaR1f5VbfT6xtHB83rW2iV2SieaLspmyr&#10;FM2/LuolECKmVNspmzeu6seXmAZRRRWPKA2nUbKft+agASiiikWPplFMp8ocw+j/AIFTKfRyhGQz&#10;+Cn0yn0cocwyptlSwRbvvc1yPijx2NAuPJjt2YfWjlDmkdT9ynVm6Hq665Y+YYthrS2Ucocw/wCX&#10;dRQlH3qv2ZftCVKP4KalUb/U2tp0jVeKOUjmL1FEX72NGNO2UcpfN7oU+neUKe6UezI5veK9RP8A&#10;fq29QvUSibRkV5v71c/rF55K1uzfcrkvEFRyl8xxut6kzu9c+81ampQB33VQhtlqOU4zY0pGdat3&#10;lzsWobVPKg4qlfylm21jKPMX8JUubl91V/OqJ3plXy+6QTedTvOqunz1Nso5QJfO2fxVbhuf9qqG&#10;D8nNTIlXygXkvGSpUvKz9lSIpR/vUcoGolzV62uf71Y8NWUY+tRygdPZzLXUaVefcrgbOdkeuj02&#10;8bfW3Kbc3Mei2F+uytZLnf8AxVw9tctWxZ3jPW/JEI1Dpdm+mPbf7NNs5S6VfRKrlOmMjI/s3e1W&#10;odN/u1opGtW0gXNHKSZaWez+Gn7Ni/cq3cvsrPmer5fdK5ivM9ZM1XJpTVR3rMiUii9V3+Srb1Xe&#10;gjmK71DUu3bTafKHMFPRKZT99Hsw5iVKfVffUqVfKHMP/gpj0+mP9yjlNCu9Mp70yjlAioooeo5Q&#10;IqKKKzA//9lQSwECLQAUAAYACAAAACEAihU/mAwBAAAVAgAAEwAAAAAAAAAAAAAAAAAAAAAAW0Nv&#10;bnRlbnRfVHlwZXNdLnhtbFBLAQItABQABgAIAAAAIQA4/SH/1gAAAJQBAAALAAAAAAAAAAAAAAAA&#10;AD0BAABfcmVscy8ucmVsc1BLAQItABQABgAIAAAAIQCcRbjDewsAAPw/AAAOAAAAAAAAAAAAAAAA&#10;ADwCAABkcnMvZTJvRG9jLnhtbFBLAQItABQABgAIAAAAIQBYYLMbugAAACIBAAAZAAAAAAAAAAAA&#10;AAAAAOMNAABkcnMvX3JlbHMvZTJvRG9jLnhtbC5yZWxzUEsBAi0AFAAGAAgAAAAhAG4S1dXgAAAA&#10;CAEAAA8AAAAAAAAAAAAAAAAA1A4AAGRycy9kb3ducmV2LnhtbFBLAQItAAoAAAAAAAAAIQBBxm+D&#10;4z8AAOM/AAAVAAAAAAAAAAAAAAAAAOEPAABkcnMvbWVkaWEvaW1hZ2UxLmpwZWdQSwUGAAAAAAYA&#10;BgB9AQAA908AAAAA&#10;">
                      <v:shape id="Image 19" o:spid="_x0000_s1027" type="#_x0000_t75" alt="WhatsApp Image 2022-09-18 at 16.43.18" style="position:absolute;width:28956;height:2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HSxAAAANsAAAAPAAAAZHJzL2Rvd25yZXYueG1sRI/RasJA&#10;EEXfC/7DMkLf6sYKVlJXKUJRaEFM+wFjdppszc7G7GrSv3cehL7NcO/ce2a5HnyjrtRFF9jAdJKB&#10;Ii6DdVwZ+P56f1qAignZYhOYDPxRhPVq9LDE3IaeD3QtUqUkhGOOBuqU2lzrWNbkMU5CSyzaT+g8&#10;Jlm7StsOewn3jX7Osrn26FgaamxpU1N5Ki7ewOK0dYf+XJ5nv3v3GfviJRw/jsY8joe3V1CJhvRv&#10;vl/vrOALrPwiA+jVDQAA//8DAFBLAQItABQABgAIAAAAIQDb4fbL7gAAAIUBAAATAAAAAAAAAAAA&#10;AAAAAAAAAABbQ29udGVudF9UeXBlc10ueG1sUEsBAi0AFAAGAAgAAAAhAFr0LFu/AAAAFQEAAAsA&#10;AAAAAAAAAAAAAAAAHwEAAF9yZWxzLy5yZWxzUEsBAi0AFAAGAAgAAAAhAOEGodLEAAAA2wAAAA8A&#10;AAAAAAAAAAAAAAAABwIAAGRycy9kb3ducmV2LnhtbFBLBQYAAAAAAwADALcAAAD4AgAAAAA=&#10;">
                        <v:imagedata r:id="rId46" o:title="WhatsApp Image 2022-09-18 at 16.43"/>
                      </v:shape>
                      <v:shape id="Graphic 20" o:spid="_x0000_s1028" style="position:absolute;left:12166;top:14520;width:13183;height:4001;visibility:visible;mso-wrap-style:square;v-text-anchor:top" coordsize="131826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S79xAAAANsAAAAPAAAAZHJzL2Rvd25yZXYueG1sRI9PawIx&#10;FMTvBb9DeEJvNasHKVujiLLQQ1uof+j1kTw3q5uXZZOu6bdvBMHjMDO/YRar5FoxUB8azwqmkwIE&#10;sfam4VrBYV+9vIIIEdlg65kU/FGA1XL0tMDS+Ct/07CLtcgQDiUqsDF2pZRBW3IYJr4jzt7J9w5j&#10;ln0tTY/XDHetnBXFXDpsOC9Y7GhjSV92v05B93FM+md7ropPs9Fzm45f66FS6nmc1m8gIqX4CN/b&#10;70bBbAq3L/kHyOU/AAAA//8DAFBLAQItABQABgAIAAAAIQDb4fbL7gAAAIUBAAATAAAAAAAAAAAA&#10;AAAAAAAAAABbQ29udGVudF9UeXBlc10ueG1sUEsBAi0AFAAGAAgAAAAhAFr0LFu/AAAAFQEAAAsA&#10;AAAAAAAAAAAAAAAAHwEAAF9yZWxzLy5yZWxzUEsBAi0AFAAGAAgAAAAhAHmVLv3EAAAA2wAAAA8A&#10;AAAAAAAAAAAAAAAABwIAAGRycy9kb3ducmV2LnhtbFBLBQYAAAAAAwADALcAAAD4AgAAAAA=&#10;" path="m1251584,l66675,,40719,5238,19526,19526,5238,40719,,66674,,333374r5238,25956l19526,380523r21193,14288l66675,400049r1184909,l1277540,394811r21193,-14288l1313021,359330r5238,-25956l1318259,66674r-5238,-25955l1298733,19526,1277540,5238,1251584,xe" stroked="f">
                        <v:path arrowok="t" o:connecttype="custom" o:connectlocs="12516,0;667,0;407,52;195,195;52,407;0,667;0,3334;52,3594;195,3806;407,3949;667,4001;12516,4001;12776,3949;12988,3806;13131,3594;13183,3334;13183,667;13131,407;12988,195;12776,52;12516,0" o:connectangles="0,0,0,0,0,0,0,0,0,0,0,0,0,0,0,0,0,0,0,0,0"/>
                      </v:shape>
                      <v:shape id="Graphic 21" o:spid="_x0000_s1029" style="position:absolute;left:12166;top:14520;width:13183;height:4001;visibility:visible;mso-wrap-style:square;v-text-anchor:top" coordsize="131826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6HxQAAANsAAAAPAAAAZHJzL2Rvd25yZXYueG1sRI9Bi8Iw&#10;FITvgv8hPMGLaKpoka5RiiDqwcOqCHt7Nm/brs1LaaJ2//1GWPA4zMw3zGLVmko8qHGlZQXjUQSC&#10;OLO65FzB+bQZzkE4j6yxskwKfsnBatntLDDR9smf9Dj6XAQIuwQVFN7XiZQuK8igG9maOHjftjHo&#10;g2xyqRt8Brip5CSKYmmw5LBQYE3rgrLb8W4U2Piwv6cyTa/zwbb8ubnZdXr5Uqrfa9MPEJ5a/w7/&#10;t3dawWwCry/hB8jlHwAAAP//AwBQSwECLQAUAAYACAAAACEA2+H2y+4AAACFAQAAEwAAAAAAAAAA&#10;AAAAAAAAAAAAW0NvbnRlbnRfVHlwZXNdLnhtbFBLAQItABQABgAIAAAAIQBa9CxbvwAAABUBAAAL&#10;AAAAAAAAAAAAAAAAAB8BAABfcmVscy8ucmVsc1BLAQItABQABgAIAAAAIQBuLz6HxQAAANsAAAAP&#10;AAAAAAAAAAAAAAAAAAcCAABkcnMvZG93bnJldi54bWxQSwUGAAAAAAMAAwC3AAAA+QIAAAAA&#10;" path="m,66674l5238,40719,19526,19526,40719,5238,66675,,1251584,r25956,5238l1298733,19526r14288,21193l1318259,66674r,266700l1313021,359330r-14288,21193l1277540,394811r-25956,5238l66675,400049,40719,394811,19526,380523,5238,359330,,333374,,66674xe" filled="f" strokeweight=".26456mm">
                        <v:path arrowok="t" o:connecttype="custom" o:connectlocs="0,667;52,407;195,195;407,52;667,0;12516,0;12776,52;12988,195;13131,407;13183,667;13183,3334;13131,3594;12988,3806;12776,3949;12516,4001;667,4001;407,3949;195,3806;52,3594;0,3334;0,667" o:connectangles="0,0,0,0,0,0,0,0,0,0,0,0,0,0,0,0,0,0,0,0,0"/>
                      </v:shape>
                      <v:shape id="Graphic 22" o:spid="_x0000_s1030" style="position:absolute;left:6838;top:14520;width:3315;height:2166;visibility:visible;mso-wrap-style:square;v-text-anchor:top" coordsize="3314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aO/wgAAANsAAAAPAAAAZHJzL2Rvd25yZXYueG1sRI9Ba8JA&#10;FITvBf/D8gRvdWODpURXUaHqSaj14u2ZfSbB7NuQfWr8965Q6HGYmW+Y6bxztbpRGyrPBkbDBBRx&#10;7m3FhYHD7/f7F6ggyBZrz2TgQQHms97bFDPr7/xDt70UKkI4ZGigFGkyrUNeksMw9A1x9M6+dShR&#10;toW2Ld4j3NX6I0k+tcOK40KJDa1Kyi/7qzOwWV7CNdXFaXeqRGiNG310qTGDfreYgBLq5D/8195a&#10;A+MUXl/iD9CzJwAAAP//AwBQSwECLQAUAAYACAAAACEA2+H2y+4AAACFAQAAEwAAAAAAAAAAAAAA&#10;AAAAAAAAW0NvbnRlbnRfVHlwZXNdLnhtbFBLAQItABQABgAIAAAAIQBa9CxbvwAAABUBAAALAAAA&#10;AAAAAAAAAAAAAB8BAABfcmVscy8ucmVsc1BLAQItABQABgAIAAAAIQDOSaO/wgAAANsAAAAPAAAA&#10;AAAAAAAAAAAAAAcCAABkcnMvZG93bnJldi54bWxQSwUGAAAAAAMAAwC3AAAA9gIAAAAA&#10;" path="m264851,37324l,208152r5079,8001l270023,45345r-5172,-8021xem313403,30479r-37941,l280670,38480r-10647,6865l288035,73278,313403,30479xem275462,30479r-10611,6845l270023,45345r10647,-6865l275462,30479xem331470,l246760,9270r18091,28054l275462,30479r37941,l331470,xe" fillcolor="black" stroked="f">
                        <v:path arrowok="t" o:connecttype="custom" o:connectlocs="2649,373;0,2082;51,2162;2700,454;2649,373;3134,305;2755,305;2807,385;2700,454;2881,733;3134,305;2755,305;2649,373;2700,454;2807,385;2755,305;3315,0;2468,93;2649,373;2755,305;3134,305;3315,0" o:connectangles="0,0,0,0,0,0,0,0,0,0,0,0,0,0,0,0,0,0,0,0,0,0"/>
                      </v:shape>
                    </v:group>
                  </w:pict>
                </mc:Fallback>
              </mc:AlternateContent>
            </w:r>
          </w:p>
          <w:p w14:paraId="40572DCE" w14:textId="77777777" w:rsidR="00F85825" w:rsidRPr="003A3443" w:rsidRDefault="00F85825" w:rsidP="0038518C">
            <w:pPr>
              <w:pStyle w:val="a7"/>
              <w:ind w:left="0" w:firstLine="709"/>
              <w:rPr>
                <w:noProof/>
              </w:rPr>
            </w:pPr>
          </w:p>
          <w:p w14:paraId="6B85156B" w14:textId="77777777" w:rsidR="00F85825" w:rsidRPr="003A3443" w:rsidRDefault="00F85825" w:rsidP="0038518C">
            <w:pPr>
              <w:pStyle w:val="a7"/>
              <w:ind w:left="0" w:firstLine="709"/>
              <w:rPr>
                <w:noProof/>
              </w:rPr>
            </w:pPr>
          </w:p>
          <w:p w14:paraId="6B93A50D" w14:textId="77777777" w:rsidR="00F85825" w:rsidRPr="003A3443" w:rsidRDefault="00F85825" w:rsidP="0038518C">
            <w:pPr>
              <w:pStyle w:val="a7"/>
              <w:ind w:left="0" w:firstLine="709"/>
              <w:rPr>
                <w:noProof/>
              </w:rPr>
            </w:pPr>
          </w:p>
          <w:p w14:paraId="1A2FD53E" w14:textId="77777777" w:rsidR="00F85825" w:rsidRPr="003A3443" w:rsidRDefault="00F85825" w:rsidP="0038518C">
            <w:pPr>
              <w:pStyle w:val="a7"/>
              <w:ind w:left="0" w:firstLine="709"/>
              <w:rPr>
                <w:noProof/>
              </w:rPr>
            </w:pPr>
          </w:p>
          <w:p w14:paraId="38146631" w14:textId="77777777" w:rsidR="00F85825" w:rsidRPr="003A3443" w:rsidRDefault="00F85825" w:rsidP="0038518C">
            <w:pPr>
              <w:pStyle w:val="a7"/>
              <w:ind w:left="0" w:firstLine="709"/>
              <w:rPr>
                <w:noProof/>
              </w:rPr>
            </w:pPr>
          </w:p>
          <w:p w14:paraId="01A14843" w14:textId="77777777" w:rsidR="00F85825" w:rsidRPr="003A3443" w:rsidRDefault="00F85825" w:rsidP="0038518C">
            <w:pPr>
              <w:pStyle w:val="a7"/>
              <w:ind w:left="0" w:firstLine="709"/>
              <w:rPr>
                <w:noProof/>
              </w:rPr>
            </w:pPr>
          </w:p>
          <w:p w14:paraId="235DD961" w14:textId="77777777" w:rsidR="00F85825" w:rsidRPr="003A3443" w:rsidRDefault="00F85825" w:rsidP="0038518C">
            <w:pPr>
              <w:pStyle w:val="a7"/>
              <w:ind w:left="0" w:firstLine="709"/>
              <w:rPr>
                <w:noProof/>
              </w:rPr>
            </w:pPr>
            <w:r w:rsidRPr="003A3443">
              <w:rPr>
                <w:noProof/>
              </w:rPr>
              <w:t xml:space="preserve">     </w:t>
            </w:r>
          </w:p>
          <w:p w14:paraId="62692A11" w14:textId="77777777" w:rsidR="00F85825" w:rsidRPr="003A3443" w:rsidRDefault="00F85825" w:rsidP="0038518C">
            <w:pPr>
              <w:pStyle w:val="a7"/>
              <w:ind w:left="0" w:firstLine="709"/>
              <w:rPr>
                <w:noProof/>
                <w:lang w:val="ru-RU"/>
              </w:rPr>
            </w:pPr>
            <w:r w:rsidRPr="003A3443">
              <w:rPr>
                <w:sz w:val="14"/>
              </w:rPr>
              <w:t xml:space="preserve">                                           Echiumvulgare</w:t>
            </w:r>
            <w:r w:rsidRPr="003A3443">
              <w:rPr>
                <w:spacing w:val="-6"/>
                <w:sz w:val="14"/>
              </w:rPr>
              <w:t xml:space="preserve"> </w:t>
            </w:r>
            <w:r w:rsidRPr="003A3443">
              <w:rPr>
                <w:spacing w:val="-10"/>
                <w:sz w:val="14"/>
              </w:rPr>
              <w:t xml:space="preserve">L                                                  </w:t>
            </w:r>
          </w:p>
          <w:p w14:paraId="777FAC9F" w14:textId="77777777" w:rsidR="00F85825" w:rsidRPr="003A3443" w:rsidRDefault="00F85825" w:rsidP="0038518C">
            <w:pPr>
              <w:pStyle w:val="a7"/>
              <w:ind w:left="0" w:firstLine="709"/>
              <w:rPr>
                <w:noProof/>
                <w:lang w:val="ru-RU"/>
              </w:rPr>
            </w:pPr>
          </w:p>
          <w:p w14:paraId="780E3B35" w14:textId="77777777" w:rsidR="00F85825" w:rsidRPr="003A3443" w:rsidRDefault="00F85825" w:rsidP="0038518C">
            <w:pPr>
              <w:pStyle w:val="a7"/>
              <w:ind w:left="0" w:firstLine="709"/>
              <w:rPr>
                <w:noProof/>
                <w:lang w:val="ru-RU"/>
              </w:rPr>
            </w:pPr>
          </w:p>
          <w:p w14:paraId="55024C60" w14:textId="77777777" w:rsidR="00F85825" w:rsidRPr="003A3443" w:rsidRDefault="00F85825" w:rsidP="0038518C">
            <w:pPr>
              <w:pStyle w:val="a7"/>
              <w:ind w:left="0" w:firstLine="709"/>
              <w:rPr>
                <w:noProof/>
                <w:lang w:val="ru-RU"/>
              </w:rPr>
            </w:pPr>
          </w:p>
        </w:tc>
        <w:tc>
          <w:tcPr>
            <w:tcW w:w="4388" w:type="dxa"/>
          </w:tcPr>
          <w:p w14:paraId="5438DCE9" w14:textId="77777777" w:rsidR="00F85825" w:rsidRPr="003A3443" w:rsidRDefault="00F85825" w:rsidP="0038518C">
            <w:pPr>
              <w:pStyle w:val="TableParagraph"/>
              <w:spacing w:line="240" w:lineRule="auto"/>
              <w:ind w:firstLine="709"/>
              <w:rPr>
                <w:noProof/>
                <w:lang w:val="ru-RU"/>
              </w:rPr>
            </w:pPr>
          </w:p>
          <w:p w14:paraId="247FAEE9" w14:textId="508A9984" w:rsidR="00F85825" w:rsidRPr="003A3443" w:rsidRDefault="00FC6221" w:rsidP="0038518C">
            <w:pPr>
              <w:pStyle w:val="TableParagraph"/>
              <w:spacing w:line="240" w:lineRule="auto"/>
              <w:ind w:firstLine="709"/>
              <w:rPr>
                <w:sz w:val="14"/>
              </w:rPr>
            </w:pPr>
            <w:r w:rsidRPr="003A3443">
              <w:rPr>
                <w:noProof/>
                <w:lang w:val="ru-RU"/>
              </w:rPr>
              <mc:AlternateContent>
                <mc:Choice Requires="wpg">
                  <w:drawing>
                    <wp:anchor distT="0" distB="0" distL="0" distR="0" simplePos="0" relativeHeight="251659264" behindDoc="1" locked="0" layoutInCell="1" allowOverlap="1" wp14:anchorId="478D9B8D" wp14:editId="348E4219">
                      <wp:simplePos x="0" y="0"/>
                      <wp:positionH relativeFrom="column">
                        <wp:posOffset>26670</wp:posOffset>
                      </wp:positionH>
                      <wp:positionV relativeFrom="paragraph">
                        <wp:posOffset>67945</wp:posOffset>
                      </wp:positionV>
                      <wp:extent cx="2619375" cy="2209800"/>
                      <wp:effectExtent l="0" t="0" r="3175" b="1905"/>
                      <wp:wrapNone/>
                      <wp:docPr id="4" name="Group 23" descr="WhatsApp Image 2022-09-18 at 16.5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2209800"/>
                                <a:chOff x="0" y="0"/>
                                <a:chExt cx="29432" cy="23995"/>
                              </a:xfrm>
                            </wpg:grpSpPr>
                            <pic:pic xmlns:pic="http://schemas.openxmlformats.org/drawingml/2006/picture">
                              <pic:nvPicPr>
                                <pic:cNvPr id="9" name="Image 24" descr="WhatsApp Image 2022-09-18 at 16.55.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32" cy="23995"/>
                                </a:xfrm>
                                <a:prstGeom prst="rect">
                                  <a:avLst/>
                                </a:prstGeom>
                                <a:noFill/>
                                <a:extLst>
                                  <a:ext uri="{909E8E84-426E-40DD-AFC4-6F175D3DCCD1}">
                                    <a14:hiddenFill xmlns:a14="http://schemas.microsoft.com/office/drawing/2010/main">
                                      <a:solidFill>
                                        <a:srgbClr val="FFFFFF"/>
                                      </a:solidFill>
                                    </a14:hiddenFill>
                                  </a:ext>
                                </a:extLst>
                              </pic:spPr>
                            </pic:pic>
                            <wps:wsp>
                              <wps:cNvPr id="11" name="Graphic 25"/>
                              <wps:cNvSpPr>
                                <a:spLocks/>
                              </wps:cNvSpPr>
                              <wps:spPr bwMode="auto">
                                <a:xfrm>
                                  <a:off x="8750" y="15860"/>
                                  <a:ext cx="11856" cy="3721"/>
                                </a:xfrm>
                                <a:custGeom>
                                  <a:avLst/>
                                  <a:gdLst>
                                    <a:gd name="T0" fmla="*/ 1123569 w 1185545"/>
                                    <a:gd name="T1" fmla="*/ 0 h 372110"/>
                                    <a:gd name="T2" fmla="*/ 61975 w 1185545"/>
                                    <a:gd name="T3" fmla="*/ 0 h 372110"/>
                                    <a:gd name="T4" fmla="*/ 37879 w 1185545"/>
                                    <a:gd name="T5" fmla="*/ 4881 h 372110"/>
                                    <a:gd name="T6" fmla="*/ 18176 w 1185545"/>
                                    <a:gd name="T7" fmla="*/ 18192 h 372110"/>
                                    <a:gd name="T8" fmla="*/ 4879 w 1185545"/>
                                    <a:gd name="T9" fmla="*/ 37933 h 372110"/>
                                    <a:gd name="T10" fmla="*/ 0 w 1185545"/>
                                    <a:gd name="T11" fmla="*/ 62102 h 372110"/>
                                    <a:gd name="T12" fmla="*/ 0 w 1185545"/>
                                    <a:gd name="T13" fmla="*/ 310134 h 372110"/>
                                    <a:gd name="T14" fmla="*/ 4879 w 1185545"/>
                                    <a:gd name="T15" fmla="*/ 334283 h 372110"/>
                                    <a:gd name="T16" fmla="*/ 18176 w 1185545"/>
                                    <a:gd name="T17" fmla="*/ 353980 h 372110"/>
                                    <a:gd name="T18" fmla="*/ 37879 w 1185545"/>
                                    <a:gd name="T19" fmla="*/ 367248 h 372110"/>
                                    <a:gd name="T20" fmla="*/ 61975 w 1185545"/>
                                    <a:gd name="T21" fmla="*/ 372109 h 372110"/>
                                    <a:gd name="T22" fmla="*/ 1123569 w 1185545"/>
                                    <a:gd name="T23" fmla="*/ 372109 h 372110"/>
                                    <a:gd name="T24" fmla="*/ 1147665 w 1185545"/>
                                    <a:gd name="T25" fmla="*/ 367248 h 372110"/>
                                    <a:gd name="T26" fmla="*/ 1167368 w 1185545"/>
                                    <a:gd name="T27" fmla="*/ 353980 h 372110"/>
                                    <a:gd name="T28" fmla="*/ 1180665 w 1185545"/>
                                    <a:gd name="T29" fmla="*/ 334283 h 372110"/>
                                    <a:gd name="T30" fmla="*/ 1185545 w 1185545"/>
                                    <a:gd name="T31" fmla="*/ 310134 h 372110"/>
                                    <a:gd name="T32" fmla="*/ 1185545 w 1185545"/>
                                    <a:gd name="T33" fmla="*/ 62102 h 372110"/>
                                    <a:gd name="T34" fmla="*/ 1180665 w 1185545"/>
                                    <a:gd name="T35" fmla="*/ 37933 h 372110"/>
                                    <a:gd name="T36" fmla="*/ 1167368 w 1185545"/>
                                    <a:gd name="T37" fmla="*/ 18192 h 372110"/>
                                    <a:gd name="T38" fmla="*/ 1147665 w 1185545"/>
                                    <a:gd name="T39" fmla="*/ 4881 h 372110"/>
                                    <a:gd name="T40" fmla="*/ 1123569 w 1185545"/>
                                    <a:gd name="T41" fmla="*/ 0 h 372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85545" h="372110">
                                      <a:moveTo>
                                        <a:pt x="1123569" y="0"/>
                                      </a:moveTo>
                                      <a:lnTo>
                                        <a:pt x="61975" y="0"/>
                                      </a:lnTo>
                                      <a:lnTo>
                                        <a:pt x="37879" y="4881"/>
                                      </a:lnTo>
                                      <a:lnTo>
                                        <a:pt x="18176" y="18192"/>
                                      </a:lnTo>
                                      <a:lnTo>
                                        <a:pt x="4879" y="37933"/>
                                      </a:lnTo>
                                      <a:lnTo>
                                        <a:pt x="0" y="62102"/>
                                      </a:lnTo>
                                      <a:lnTo>
                                        <a:pt x="0" y="310134"/>
                                      </a:lnTo>
                                      <a:lnTo>
                                        <a:pt x="4879" y="334283"/>
                                      </a:lnTo>
                                      <a:lnTo>
                                        <a:pt x="18176" y="353980"/>
                                      </a:lnTo>
                                      <a:lnTo>
                                        <a:pt x="37879" y="367248"/>
                                      </a:lnTo>
                                      <a:lnTo>
                                        <a:pt x="61975" y="372109"/>
                                      </a:lnTo>
                                      <a:lnTo>
                                        <a:pt x="1123569" y="372109"/>
                                      </a:lnTo>
                                      <a:lnTo>
                                        <a:pt x="1147665" y="367248"/>
                                      </a:lnTo>
                                      <a:lnTo>
                                        <a:pt x="1167368" y="353980"/>
                                      </a:lnTo>
                                      <a:lnTo>
                                        <a:pt x="1180665" y="334283"/>
                                      </a:lnTo>
                                      <a:lnTo>
                                        <a:pt x="1185545" y="310134"/>
                                      </a:lnTo>
                                      <a:lnTo>
                                        <a:pt x="1185545" y="62102"/>
                                      </a:lnTo>
                                      <a:lnTo>
                                        <a:pt x="1180665" y="37933"/>
                                      </a:lnTo>
                                      <a:lnTo>
                                        <a:pt x="1167368" y="18192"/>
                                      </a:lnTo>
                                      <a:lnTo>
                                        <a:pt x="1147665" y="4881"/>
                                      </a:lnTo>
                                      <a:lnTo>
                                        <a:pt x="11235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Graphic 26"/>
                              <wps:cNvSpPr>
                                <a:spLocks/>
                              </wps:cNvSpPr>
                              <wps:spPr bwMode="auto">
                                <a:xfrm>
                                  <a:off x="8909" y="15860"/>
                                  <a:ext cx="11855" cy="3721"/>
                                </a:xfrm>
                                <a:custGeom>
                                  <a:avLst/>
                                  <a:gdLst>
                                    <a:gd name="T0" fmla="*/ 0 w 1185545"/>
                                    <a:gd name="T1" fmla="*/ 62102 h 372110"/>
                                    <a:gd name="T2" fmla="*/ 4879 w 1185545"/>
                                    <a:gd name="T3" fmla="*/ 37933 h 372110"/>
                                    <a:gd name="T4" fmla="*/ 18176 w 1185545"/>
                                    <a:gd name="T5" fmla="*/ 18192 h 372110"/>
                                    <a:gd name="T6" fmla="*/ 37879 w 1185545"/>
                                    <a:gd name="T7" fmla="*/ 4881 h 372110"/>
                                    <a:gd name="T8" fmla="*/ 61975 w 1185545"/>
                                    <a:gd name="T9" fmla="*/ 0 h 372110"/>
                                    <a:gd name="T10" fmla="*/ 1123569 w 1185545"/>
                                    <a:gd name="T11" fmla="*/ 0 h 372110"/>
                                    <a:gd name="T12" fmla="*/ 1147665 w 1185545"/>
                                    <a:gd name="T13" fmla="*/ 4881 h 372110"/>
                                    <a:gd name="T14" fmla="*/ 1167368 w 1185545"/>
                                    <a:gd name="T15" fmla="*/ 18192 h 372110"/>
                                    <a:gd name="T16" fmla="*/ 1180665 w 1185545"/>
                                    <a:gd name="T17" fmla="*/ 37933 h 372110"/>
                                    <a:gd name="T18" fmla="*/ 1185545 w 1185545"/>
                                    <a:gd name="T19" fmla="*/ 62102 h 372110"/>
                                    <a:gd name="T20" fmla="*/ 1185545 w 1185545"/>
                                    <a:gd name="T21" fmla="*/ 310134 h 372110"/>
                                    <a:gd name="T22" fmla="*/ 1180665 w 1185545"/>
                                    <a:gd name="T23" fmla="*/ 334283 h 372110"/>
                                    <a:gd name="T24" fmla="*/ 1167368 w 1185545"/>
                                    <a:gd name="T25" fmla="*/ 353980 h 372110"/>
                                    <a:gd name="T26" fmla="*/ 1147665 w 1185545"/>
                                    <a:gd name="T27" fmla="*/ 367248 h 372110"/>
                                    <a:gd name="T28" fmla="*/ 1123569 w 1185545"/>
                                    <a:gd name="T29" fmla="*/ 372109 h 372110"/>
                                    <a:gd name="T30" fmla="*/ 61975 w 1185545"/>
                                    <a:gd name="T31" fmla="*/ 372109 h 372110"/>
                                    <a:gd name="T32" fmla="*/ 37879 w 1185545"/>
                                    <a:gd name="T33" fmla="*/ 367248 h 372110"/>
                                    <a:gd name="T34" fmla="*/ 18176 w 1185545"/>
                                    <a:gd name="T35" fmla="*/ 353980 h 372110"/>
                                    <a:gd name="T36" fmla="*/ 4879 w 1185545"/>
                                    <a:gd name="T37" fmla="*/ 334283 h 372110"/>
                                    <a:gd name="T38" fmla="*/ 0 w 1185545"/>
                                    <a:gd name="T39" fmla="*/ 310134 h 372110"/>
                                    <a:gd name="T40" fmla="*/ 0 w 1185545"/>
                                    <a:gd name="T41" fmla="*/ 62102 h 372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85545" h="372110">
                                      <a:moveTo>
                                        <a:pt x="0" y="62102"/>
                                      </a:moveTo>
                                      <a:lnTo>
                                        <a:pt x="4879" y="37933"/>
                                      </a:lnTo>
                                      <a:lnTo>
                                        <a:pt x="18176" y="18192"/>
                                      </a:lnTo>
                                      <a:lnTo>
                                        <a:pt x="37879" y="4881"/>
                                      </a:lnTo>
                                      <a:lnTo>
                                        <a:pt x="61975" y="0"/>
                                      </a:lnTo>
                                      <a:lnTo>
                                        <a:pt x="1123569" y="0"/>
                                      </a:lnTo>
                                      <a:lnTo>
                                        <a:pt x="1147665" y="4881"/>
                                      </a:lnTo>
                                      <a:lnTo>
                                        <a:pt x="1167368" y="18192"/>
                                      </a:lnTo>
                                      <a:lnTo>
                                        <a:pt x="1180665" y="37933"/>
                                      </a:lnTo>
                                      <a:lnTo>
                                        <a:pt x="1185545" y="62102"/>
                                      </a:lnTo>
                                      <a:lnTo>
                                        <a:pt x="1185545" y="310134"/>
                                      </a:lnTo>
                                      <a:lnTo>
                                        <a:pt x="1180665" y="334283"/>
                                      </a:lnTo>
                                      <a:lnTo>
                                        <a:pt x="1167368" y="353980"/>
                                      </a:lnTo>
                                      <a:lnTo>
                                        <a:pt x="1147665" y="367248"/>
                                      </a:lnTo>
                                      <a:lnTo>
                                        <a:pt x="1123569" y="372109"/>
                                      </a:lnTo>
                                      <a:lnTo>
                                        <a:pt x="61975" y="372109"/>
                                      </a:lnTo>
                                      <a:lnTo>
                                        <a:pt x="37879" y="367248"/>
                                      </a:lnTo>
                                      <a:lnTo>
                                        <a:pt x="18176" y="353980"/>
                                      </a:lnTo>
                                      <a:lnTo>
                                        <a:pt x="4879" y="334283"/>
                                      </a:lnTo>
                                      <a:lnTo>
                                        <a:pt x="0" y="310134"/>
                                      </a:lnTo>
                                      <a:lnTo>
                                        <a:pt x="0" y="6210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Graphic 27"/>
                              <wps:cNvSpPr>
                                <a:spLocks/>
                              </wps:cNvSpPr>
                              <wps:spPr bwMode="auto">
                                <a:xfrm>
                                  <a:off x="20725" y="13130"/>
                                  <a:ext cx="2432" cy="3543"/>
                                </a:xfrm>
                                <a:custGeom>
                                  <a:avLst/>
                                  <a:gdLst>
                                    <a:gd name="T0" fmla="*/ 195955 w 243204"/>
                                    <a:gd name="T1" fmla="*/ 60376 h 354330"/>
                                    <a:gd name="T2" fmla="*/ 0 w 243204"/>
                                    <a:gd name="T3" fmla="*/ 348488 h 354330"/>
                                    <a:gd name="T4" fmla="*/ 7874 w 243204"/>
                                    <a:gd name="T5" fmla="*/ 353822 h 354330"/>
                                    <a:gd name="T6" fmla="*/ 203821 w 243204"/>
                                    <a:gd name="T7" fmla="*/ 65721 h 354330"/>
                                    <a:gd name="T8" fmla="*/ 195955 w 243204"/>
                                    <a:gd name="T9" fmla="*/ 60376 h 354330"/>
                                    <a:gd name="T10" fmla="*/ 236017 w 243204"/>
                                    <a:gd name="T11" fmla="*/ 49911 h 354330"/>
                                    <a:gd name="T12" fmla="*/ 203073 w 243204"/>
                                    <a:gd name="T13" fmla="*/ 49911 h 354330"/>
                                    <a:gd name="T14" fmla="*/ 210947 w 243204"/>
                                    <a:gd name="T15" fmla="*/ 55244 h 354330"/>
                                    <a:gd name="T16" fmla="*/ 203821 w 243204"/>
                                    <a:gd name="T17" fmla="*/ 65721 h 354330"/>
                                    <a:gd name="T18" fmla="*/ 231394 w 243204"/>
                                    <a:gd name="T19" fmla="*/ 84455 h 354330"/>
                                    <a:gd name="T20" fmla="*/ 236017 w 243204"/>
                                    <a:gd name="T21" fmla="*/ 49911 h 354330"/>
                                    <a:gd name="T22" fmla="*/ 203073 w 243204"/>
                                    <a:gd name="T23" fmla="*/ 49911 h 354330"/>
                                    <a:gd name="T24" fmla="*/ 195955 w 243204"/>
                                    <a:gd name="T25" fmla="*/ 60376 h 354330"/>
                                    <a:gd name="T26" fmla="*/ 203821 w 243204"/>
                                    <a:gd name="T27" fmla="*/ 65721 h 354330"/>
                                    <a:gd name="T28" fmla="*/ 210947 w 243204"/>
                                    <a:gd name="T29" fmla="*/ 55244 h 354330"/>
                                    <a:gd name="T30" fmla="*/ 203073 w 243204"/>
                                    <a:gd name="T31" fmla="*/ 49911 h 354330"/>
                                    <a:gd name="T32" fmla="*/ 242697 w 243204"/>
                                    <a:gd name="T33" fmla="*/ 0 h 354330"/>
                                    <a:gd name="T34" fmla="*/ 168401 w 243204"/>
                                    <a:gd name="T35" fmla="*/ 41656 h 354330"/>
                                    <a:gd name="T36" fmla="*/ 195955 w 243204"/>
                                    <a:gd name="T37" fmla="*/ 60376 h 354330"/>
                                    <a:gd name="T38" fmla="*/ 203073 w 243204"/>
                                    <a:gd name="T39" fmla="*/ 49911 h 354330"/>
                                    <a:gd name="T40" fmla="*/ 236017 w 243204"/>
                                    <a:gd name="T41" fmla="*/ 49911 h 354330"/>
                                    <a:gd name="T42" fmla="*/ 242697 w 243204"/>
                                    <a:gd name="T43" fmla="*/ 0 h 354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43204" h="354330">
                                      <a:moveTo>
                                        <a:pt x="195955" y="60376"/>
                                      </a:moveTo>
                                      <a:lnTo>
                                        <a:pt x="0" y="348488"/>
                                      </a:lnTo>
                                      <a:lnTo>
                                        <a:pt x="7874" y="353822"/>
                                      </a:lnTo>
                                      <a:lnTo>
                                        <a:pt x="203821" y="65721"/>
                                      </a:lnTo>
                                      <a:lnTo>
                                        <a:pt x="195955" y="60376"/>
                                      </a:lnTo>
                                      <a:close/>
                                    </a:path>
                                    <a:path w="243204" h="354330">
                                      <a:moveTo>
                                        <a:pt x="236017" y="49911"/>
                                      </a:moveTo>
                                      <a:lnTo>
                                        <a:pt x="203073" y="49911"/>
                                      </a:lnTo>
                                      <a:lnTo>
                                        <a:pt x="210947" y="55244"/>
                                      </a:lnTo>
                                      <a:lnTo>
                                        <a:pt x="203821" y="65721"/>
                                      </a:lnTo>
                                      <a:lnTo>
                                        <a:pt x="231394" y="84455"/>
                                      </a:lnTo>
                                      <a:lnTo>
                                        <a:pt x="236017" y="49911"/>
                                      </a:lnTo>
                                      <a:close/>
                                    </a:path>
                                    <a:path w="243204" h="354330">
                                      <a:moveTo>
                                        <a:pt x="203073" y="49911"/>
                                      </a:moveTo>
                                      <a:lnTo>
                                        <a:pt x="195955" y="60376"/>
                                      </a:lnTo>
                                      <a:lnTo>
                                        <a:pt x="203821" y="65721"/>
                                      </a:lnTo>
                                      <a:lnTo>
                                        <a:pt x="210947" y="55244"/>
                                      </a:lnTo>
                                      <a:lnTo>
                                        <a:pt x="203073" y="49911"/>
                                      </a:lnTo>
                                      <a:close/>
                                    </a:path>
                                    <a:path w="243204" h="354330">
                                      <a:moveTo>
                                        <a:pt x="242697" y="0"/>
                                      </a:moveTo>
                                      <a:lnTo>
                                        <a:pt x="168401" y="41656"/>
                                      </a:lnTo>
                                      <a:lnTo>
                                        <a:pt x="195955" y="60376"/>
                                      </a:lnTo>
                                      <a:lnTo>
                                        <a:pt x="203073" y="49911"/>
                                      </a:lnTo>
                                      <a:lnTo>
                                        <a:pt x="236017" y="49911"/>
                                      </a:lnTo>
                                      <a:lnTo>
                                        <a:pt x="24269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0940D34B" id="Group 23" o:spid="_x0000_s1026" alt="WhatsApp Image 2022-09-18 at 16.55.30" style="position:absolute;margin-left:2.1pt;margin-top:5.35pt;width:206.25pt;height:174pt;z-index:-251657216;mso-wrap-distance-left:0;mso-wrap-distance-right:0;mso-width-relative:margin;mso-height-relative:margin" coordsize="29432,23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7DrduCwAA+z8AAA4AAABkcnMvZTJvRG9jLnhtbOxbW4/buhF+L9D/&#10;IPixgLOi7jKyOdjsJQiQtkFPij5rZdkWji2pknY3adH/3pkhJZG2ScrJwXkINkDWsj0eDecbzuUz&#10;/faXr4e981y0XVlX1wv2xl04RZXX67LaXi/++eVhmSycrs+qdbavq+J68a3oFr+8+/Of3r40q8Kr&#10;d/V+XbQOKKm61Utzvdj1fbO6uuryXXHIujd1U1Tw5qZuD1kPT9vt1brNXkD7YX/luW509VK366at&#10;86Lr4NU7/ubiHenfbIq8//tm0xW9s79egG09/W3p7yP+vXr3Nltt26zZlbkwI/sOKw5ZWcFNR1V3&#10;WZ85T215oupQ5m3d1Zv+TV4frurNpswLWgOshrlHq/nQ1k8NrWW7etk2o5vAtUd++m61+d+eP7dO&#10;ub5eBAunyg4AEd3V8fyFsy66HHz1rx34/qZpnI+HbFs4nut5SzddssTJeodFb8LwjU+efGm2K1D4&#10;oW1+bT633B1w+anOf+vA0VfH7+PzLRd2Hl/+Wq/h7tlTX5Mnv27aA6oAHzlfCbBvI2DF197J4UUv&#10;Yqkfhwsnh/c8z00TV0Ca7wD3k8/lu/vhk2nge+JzfpqGGAhX2YrflAwVhr1725T5Cv4L78PVifft&#10;UQqf6p/aYiGUHGbpOGTtb0/NEgKlyfrysdyX/TcKevAPGlU9fy5z9DM+mYBMByAFXADspUAOCrn6&#10;DJdPIDpVfbvLqm1x0zWwtWDDw72Gl9q2ftkV2brDl9GdqhZ6qpj8uC+bh3K/R5TxWjgHIu4ous/4&#10;l++cuzp/OhRVz1NBW+zBT3XV7cqmWzjtqjg8FhDZ7cc1o5CCsPnU9Xg7DCDanv/1khvXTb33y9vQ&#10;vV0Gbny/vEmDeBm793HgBgm7Zbf/w0+zYPXUFeCGbH/XlMJWePXE2rN7UWQtvsspWzjPGeUkHnhg&#10;EAXgYCLEIroEbe3a/B/gbJCD674t+nyHlxvwnHgdhMc3yM2TZxGDDjbjd+4v0y6BsGi7/kNRHxy8&#10;AD+DleTn7BnczNc1iKDFVY1o0zqGZcpIpG56n9wnwTLwontA4u5uefNwGyyjBxaHd/7d7e0dG5DY&#10;let1UaG6HweC/Frvy/UQi127fbzdtxygB/on0kM3iV1hQExmDOANjxRnhAV6X2wGAAMLE1S6bgh2&#10;eDYvgLDOnasRv+6ypgCvo9opBzDcmCKb89rmUYoTUkN67uTcTJ/n76DYrKhJ4hCqKiRfFiaRSL24&#10;tzA5M5aEEU+xfuzxlDBk2GyVP/HYQe8P8QLlcy026HYt7P8C+jeHPRTlv1w5jHl+GKXOC1wlYRjQ&#10;mvBTgzAsexR2nZ2DN2ZDlR+lIPGPUlBB4lCvEKrgKKpXCCl2lPLjJDZYCMVqFA2ShGmNBNeNgixh&#10;caQ3MlZFU0+rFLqxUWlgtBOqyCjpx6nva3WCfydRV28lxuSoMvKYqzeTyQiZVMrw+MxlfqA3UwbJ&#10;vHYmg+T7gZcYVn8BTkwGyg99aFf05spQWWKKKWBFsRckWr2ejJYl+GHTTojhVnJTvV4ZMus+xe5y&#10;jAWbZhk4xoI4igwbFvKcpNniCwU7FsV+lOjj17sAPU9GD3KVa7ZZwc8cb9BpT+sTWVBvs68gaN4g&#10;2A+PmNg1ywiad7OvAmhxhq8AaMw8/kX4+TJ+kFENadJX4bOEnC/DZ8zpgQqepZgFMnhqpoCObyyV&#10;2Y53W1BTv1aifMKVA306DkxYYJu6w1kIaynU6i9DLQYpfFcjDOGAwr7ofczCADEKD3OUWRhgQ+F4&#10;lmaAAoXTWcJYi1Aaag3vP82GYJ0h8XmLZGKVUB9maRfrhLQ/S1ysFLL5HHFM5Gj72FmZl+qJpULm&#10;naVdLJW3jRBuFu1iqZAjZ2kXS/XmLRVzHi4Vstkc7ZjISHzeUjE9kfg8VDHpkPi8pWIqIfF5S8UM&#10;geKw96Wlcv+LvY1j1jGd1S4coLMe8TOw27MeU8Jw6bzwXhzbZWd3vRA9Mb59qJ+LLzUJ9pggRN0m&#10;E6hrhhtPMvtKlqXeQZEc3h8eG9JJvQvJYWoUqxpEhkcuSm0uiVJ6NspiB0ei1JwaRblLqUbNkONt&#10;pFFwujfVaqPstCbe8BmFJ1/51LkYhScAeANlFJaRnSVONY872G4K470TF6e+1mIM9QBcfIYLxayH&#10;G2MGOsNoiOJ20EVzNjOU5IXaY1Q0q6TbHvx8tiXhYe8N2yPf113B8wFubiIZxl2OyUEapiWOArmj&#10;GVRGttpTHzDyM6CRv3KWpmFe4L730uVDlMTL4CEIl2nsJkuXpe/TyA3S4O5BpWk+lVXx4zQNprE0&#10;hHqE6Uq/SJf+ifBTxIBMr9aUIJGlvBfXfVbu+bXE6KDFA5MzPFJGBWaYMyOccHms19+AW2trYL8g&#10;y8D3IHCxq9v/LJwX+E7hetH9+ylD2nf/sQKeJ2UB5veengRhjCW8ld95lN/JqhxUXS/6BbRyeHnb&#10;wzP4yFPTltsd3ImzmlV9A5z5piTGDe3jVoHd+ASopj+Kc4Kye8Q5RYgDWgHM1O/HOQFRSLtEwzlB&#10;lcOvAzDLiTAYvkqQt8lszslEP0gDk3kEAteMo5WZe5DHKjPvAm3LqJOqjH4MlEcqSlvaMR6am1Gp&#10;hXWQxynj1AMd0KjTwjjIk5Q68SgsH2yCUaOVa1B4J4NSGSMrzcBknIyrx6FBMtZCMijUkxkqJmMl&#10;ypg+BFTuyThWMxkwKxGgkE+WXaDiRgyu3mKVfTJzFzjdSE62UAwq+2TmW7yL4FPZJzPD56n4WUgG&#10;lX2y8FoqgBaaAYawyXe8N9SmB4V9suxllXsys4cK92TJO7689XifrLdXQc/MoqvEkxk7hXmyJHQ5&#10;T1rIZIV3MhQehXGy8N4K52TQqbBNp/sYesJXxukMpfbKOGn5Q8jJSGW8Mk7HNOwr44QsFbFD0BEc&#10;jek6vmkiXbB5MfMLmOj5iIA0v1F2olysE/pEuBzP58OcLmgswyR/LDnRLNbbX8o9SByL3WMSxTKL&#10;M6Ev3+cTMvj9FwHCC6AREXmdMzgzmWSZwZpdSIRNmM9gzaZYmmPIGKQzFjkFv50u41tqBlF2uveG&#10;6LyEbxpZIySN/gCSxkRN/XwniF75JjjVqznjBHPAEd9EX8n83nyT58Y41kGZYj7jB135sTU6gToe&#10;I/XDYKhKP8Q3sTRMQzzg4IFqN8BUqXAf0rAWuT4cC4JTTnDrwbDpLJQ8EmPff16fMkwFCVQhrUJ5&#10;loJDToFWp0w3QXJLPDrpc9ZIeQb2XBBlWq3yHBUBeUpHp84qVcZfszvl2dfsTuWYk+dHLou1piqU&#10;U5CmTG+rctQJPODGvl6tDJZFrQwWHtwJDNbKeIWhF9AhqrOeVTgnC14K42QGTGGcPNhlqT64FL4p&#10;CQLYK9odIPNNFsgUtsnsW4VsskCmUE0WtTJkliyg8EzmuFVoJgtkCslkhkw54WQJMIVhMgeYQjBZ&#10;fKsQTGbfKvySBweMU/12UPgl4ovPbgX1VFOUBK4+dSnUUsCiUJ+1FWbJEgXKiSZzFCjMks2vclI0&#10;+1Uhlyw7TCGYLGrl2mWBC6ruRF+qcL1yVuePgb1yVq+c1Zef75SU9iRjIJjIsUGnw2x4bmI8MPk9&#10;h6pEQ01nqniJOHumihpQTnNhvy64Dx3NJaZ36sSNNAl24JxSoQ7bKMvLPrcBO2ejMC86JwZruQF+&#10;4Awn/3kO4WWC9FMVsDiEF6sT8cGc4ZFTb7wRIWHqM4wLvcgrvCslzdR0mjXTeKC1+YReudiFNCec&#10;6NfFlAXRIxfSFEa6qQM0L5QmCxKe5W+Ybk6sHm7/416hvo70DwSt1iPUr3FTsB0zLvJS95kWOSxW&#10;hKs5To6ET5c3CJy4DnLb5efD9EenXs+H0eG78Rd/P9v5MPrBM/zCnM66iV/D40/Y5ed0nmz6zf67&#10;/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hz9vr3wAAAAgBAAAPAAAAZHJzL2Rv&#10;d25yZXYueG1sTI9PS8NAEMXvgt9hGcGb3aT/idmUUtRTEWwF8TZNpklodjZkt0n67R1PepuZ93jz&#10;e+lmtI3qqfO1YwPxJAJFnLui5tLA5/H1aQ3KB+QCG8dk4EYeNtn9XYpJ4Qb+oP4QSiUh7BM0UIXQ&#10;Jlr7vCKLfuJaYtHOrrMYZO1KXXQ4SLht9DSKltpizfKhwpZ2FeWXw9UaeBtw2M7il35/Oe9u38fF&#10;+9c+JmMeH8btM6hAY/gzwy++oEMmTCd35cKrxsB8KkY5RytQIs/jpQwnA7PFegU6S/X/AtkPAAAA&#10;//8DAFBLAwQKAAAAAAAAACEAyZg/5ddTAADXUwAAFQAAAGRycy9tZWRpYS9pbWFnZTEuanBlZ//Y&#10;/+AAEEpGSUYAAQEBAGAAYAAA/9sAQwADAgIDAgIDAwMDBAMDBAUIBQUEBAUKBwcGCAwKDAwLCgsL&#10;DQ4SEA0OEQ4LCxAWEBETFBUVFQwPFxgWFBgSFBUU/9sAQwEDBAQFBAUJBQUJFA0LDRQUFBQUFBQU&#10;FBQUFBQUFBQUFBQUFBQUFBQUFBQUFBQUFBQUFBQUFBQUFBQUFBQUFBQU/8AAEQgB6wK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nplPorz&#10;ztGU+ihPv/dqBRBKKP71FTzDHUfNRTaCx1Nmm2RU6mum/wC9RzFR5iG2uWf71W99RIiolSpRzBHm&#10;H/foSmb6fQWOopqbadvoLCjfRT6OaZAU/fUNPoAf/t06hP8Aap9HMWMp9FFHMQFFFH8FAB/BRvoS&#10;h6OYA30b/kooo5iwT+9T/wCChKHq+YvmCimU/wCWoID+CjfRTNnz0EA9H/AafTKOYAooooLGU/fT&#10;KPl20ANplPqF6C4++FRP89Pd6h3/AN2gvlCq7vT3eonoMeb3hjvUX36lqKjmMhn+3RRTKOYBr0UU&#10;zfQAymv8n3ac9RbPn+9UFDHeoneiZ9lUprmo5gLu+jfWV9sqF9So5ifeNbfTHf5Kyv7R/wBqhL+j&#10;mgVGRpVE71Ue8+T71RJeK9Rzm0ZFiZ2qo/yVN52+mPR7Q1It9Q0+onpc5Ax6iepX+5UM33KnmAqz&#10;fPVR6tvUX8dVzSMqkSo6NvqVKJqIX+Sp5jkChKa7/PVi2R3q+aQohsp3k71qx5NGz56PaHT7Iq+T&#10;TNq1Y2VE7/J8tYykc0o8hmX/AMivXIapMvnV0Wt3OyKuEv7xvN+/Wh00/dPst/vbaKKZXXI5uUfR&#10;RTqBjaKNlH8PzUAFH3KE3U6g6IjadRlv7lNoAlopn8dPoLj7wUJ8lFP+WgJB/wACo/jo+anUAFPT&#10;79Mp9BAbKE/vUJT9nyUFhvqVKiRPnp38dBA+hKZT6ABPv0+mUUFxH0yn0UEjNlG/etP2UxKBD6P4&#10;KPufxUzfQWH8dS7PkrKm1VYbjymrThfzoty1HMAf7lFO/jptWAyj+Cn/AMFMoANlFH8FP2fJUAM2&#10;UPR/HTHoAipj096Y9WdMSJ0qJ/kpzvVd3+egjmB3qJ/9mparvQc0g31Fvof7lMf56CRrvTP+BU96&#10;ZUFBv+SmPuSn1Xd2/vVEpADzVSmufkplzM1Y9zcsjVjzF8si3NefJ81Z815VSa8rPmvP7tRKRfLG&#10;BdmvKqveVnvc1Umuax5jGUjV+3U9NS+aufe5oS5/2qRjzSOj+3/7VCXi/wB5a5z7T8tVHuW+0bqA&#10;5pHdw3n+1Vj7T8tcfbX/AMvzNVv+1f8AaoNo1Toty1FuWsJNVarCX/yUGntImr9/5aies/8AtL56&#10;HvN/8VOJXtIkrvUW+od/+1UTvV8xzSqBM9ENRPUtt/sVmZkqJvataztti0y2tk21ppthirqidtKm&#10;VHSq9W7l6ou9YykbSGzPVSapXes28udlRKRx1InP+JJvleuCu3+eui8SXm965KZ/m+b5aIhL3I8p&#10;90PRRsor2JHOCVLUWynVABRRR/BQAU2nUUHREEop+yigsH20yn0VBHwj6YnyUfwVLQWNp1CU+rAZ&#10;RT/4KZUATJTqiSn1Ycw6n0yn0ESChKKKCwooqVP9qgj7Q2inUUDG7Kdsooegoi/goT722h6h+49A&#10;EVzonnPuq3DD5MW2jzvk2q1CO1IIyiS0Ufw/NT6ZIymp996dTaCh1NoooIGUx6e9RUHTGMRj1E9S&#10;vVR6Chr7ahepnpj0Ey90ieq71K9V3+eoOYY70fNto+WijmJInooebYlVP39z935EqColh32LVd6a&#10;m5H2s2+iapL5TMvH/u1z94/z1t3n3K5y8esJSNuUzLmZ91Z73NWLz7lZTvWBjIsPNVd5qrvM1G+g&#10;yB3pm/8A2qa77aru9SBY8/8A2qY95Veot9UZ8pd+2U/7dWZvpm+gOU24bytizdXT71ckk1aFteMl&#10;BHNyHQXMPy/LVRJmSi21Lf8ALUrpv+ZaC+aMgSZqf5392ok+SnbN7UEj6u2f36rpDV62h+X5qDWn&#10;8RdS52LT3vN6VU2bKZNuRa05js5uQbNeVD9p+aqkz/NtqLfUfGccqkpFia52ferHvLn5H+appn3/&#10;AO5WZcfcq5RIicprD73rCmCq/wA1dBqWze9c/Mm5qiMSah92/wAdFFFer9oBtOoo/joAfsplFFBq&#10;FFH/AAGigIhRRRQWFPplGygCZKKEp2/56C4hsooooCQ/+Cmfx0/fTP46gCanfx1Fuano9AEtFM30&#10;+rAKKKKgB9OqJKlqyAooooJH0yj/AH6P9yg1+EiqJ0qV0plARBKeiU9E+Snb6gsKKbTqsiQU2nb6&#10;N9BERtH8FG/fTP4KgsY/z02nO/yVE9WbRGPVd91TO9Qv9+goiemfw/K1Peon+5UGUhj/AHvmqu9P&#10;fdUNBiG/Z96onm/hWj78u1qiv/KtpdsTb6yIiGz59zLUL+Zcvt+4lRJqUXm+VL8j1ofN/e3pUGxU&#10;+zLD/Ez0yb7lWXqpNVAZV59yufvE+d1rpb+2+TcjVz94jVxzOg5+8h/2qwpvv10t4nyVzV58j0jL&#10;lK++jfVff89Md6DEld6qu9Md/wDaqu7tQBLvoqKigAd6Zv8A4qbRQSSpVhHqkj/PTkfYtBnI04bn&#10;Y1bVnc7021zUL1t2D/JQRy+8avk72qxCjU+H51qxbJs/hoNvjHpDVqFNlRb6ej/JQdMYxgS7KimS&#10;jfTN/wDeoKM+5hrPufkrVm+581ZV5TiclSJSmm/grHv7nYm2rru296yr9G2ferap8JHKc/eOzvuq&#10;k3zVduU/2ar7KiPxESl7x9wU7ZQ9CV6Uhj6Zsoo/joAKfTN/zfeo31BUR/zUyonmb+Gno+6rL5h1&#10;FFP2f7dBYUfx0fx0UAP+Wj+OinVBYb6KKKsgKfRQn+7QWH8FPSiioAdT6YjtT6AD+On0xKfVgFO/&#10;jptG+ggdR/BRRQSFFFFBRVeZvN+WrCfOm6mOib91SpQXGXIFD09KH+5QRzEX3KZUtRfwUAPooR6K&#10;jmLGP8lM30Ps/ipqUAMemPT320b6s6Cu9MqZ/wDeqvNUEEL1F/HUv/AabQZS98heovm21YdKi/jo&#10;I5SpMm9P4qYlsuz5/v1b+5UT/f8Au1kBzl5o9z9q8376VsW0Mv2XbuqV3pvzPUAQ7mqKb7lWN7J9&#10;2onTf95qCzPuYaxL9K6OZPk21g3/ANyuaZtzHO3Xauf1VK6W5SsS/wDuVIjmnqu71YuTsaqL/foO&#10;eQ191M/g+7Q9P/goJGUfcp9RPUgDvULvRvqJ/v1RnzEu+jf8lRUJQSaFr3rbs3+Sufhm2VoJebEq&#10;QOwtpvkqx9sX+9XH/wBpNR/aT7KoUeY617xf71H29P71cZNqUqNTf7VloD2kztftm9fvU/7Yv96u&#10;JTWG/vVYh1j+81Ae0mdRNc/J/vVSf56zE1LfVuG5remXzg9su75qzL+23/dWttP31P8AJXZRI2jI&#10;8/vLPZ/BWZs/u12eqwrXMzQjd8r1EYkSjGR9nfwU6ij+CvSMh/36KZT/AOOgBlFPplBYeSr0fc+W&#10;jfR/HQWPo/h3UUygofRRR/BQWP8Alp1RI9PoAdRRsoqAH0Uyn1YBvp/36ZT0oAcnyU+mJT6gAo/g&#10;+9RQiUED6KKKAHUUb6KsAeonp++mPQHvDP46fuWon3bqcjrQBYR6fVen0Ejvv02iigoZRT6ZUFjP&#10;9+mvs/hp1NdP4qAGUz7lPpj0G0SJ91ROnyVY+/UL0BzESUx6m+WoXqDEHqCb79T1Xm+/uqQIv+BV&#10;Xqw9RPD/AMDoMfjIdm9t1H36fTKCxr1DsqZ3X+7UNQBXuf8AYrHvIf71bb1lXn3P4qwlI2iczefJ&#10;XP31dNf/AO7WDeJvrMuUTl7z79Z7pWxfw1m7KDGpHmK9FO2tTaDIZUL/AH6meq9BAx/kqKnvTKBf&#10;ARO9CUVLDDUhy84+FGetBIfkos7P/ZrSS22JVFxiUkhqVN1Xktvmq1DpvnJ8tBfKZT229N1VHtq6&#10;uHSm+7RNo/8AdoNo0/dOUSz+Wj7NsrqP7KZF+Vaq3Ngyfw0+UPZe6c/saGnJeMlW7mFvvbazJkbd&#10;Vxkc0qRrW2qsn8VPude+T71ZOxnqKaFqOYx5ZBc6q0z1ChR6ieGp4kbFaDPsZ3optOruAPmo30U+&#10;gAplFFABT9nyUyj+CoNgp9MooKH0yn0ygsenyU+mfwUUBH4h9HzUU56Cwp9MSn/NQRIfRRRQA5Kf&#10;TEp9ABRR/wACoo94gelD0xKfs/26gAo2fJRTqvmAbR/BRvplWWGymfLT6Nnz1AD/AJdtO/4FUX+x&#10;T9lBAynpTkpvzbqOYCjf6ktm/wA9TW0y3MW5aqalpX2l9y1bs7b7NFtqCyWmU/Z/t0x0qwIqHp70&#10;zZVmoymv8lS1XeoAi2VWmdU+Zqbf362sX3q4rWPFuxtqNvrGUjnlL+U62a/iT71VH1iL+KvNLnxD&#10;czfxVSfWLnd96o5jmlKR6x9vif8Aio37/wCKvLU8Q3Kfx1pWHi1v4qOYiMpHob7UpifPWFZ63Fc/&#10;xfe/grbtnV1pm0ZDnT+9Vd0qw9NeoNiu6VmXMO/fuatWqs0K1nL3y4nM3NtvrHmtq7Ca23p8q1lX&#10;NnWZ0HD6lZ/7Nc/Mmxq9AvLNXSuavNN+agfLzROceonrY+w1Xewb+7Qc3sjMeq71dmh2VVf7lBjK&#10;PKV6ZUtN2UByjET560LNF31FCnz1oQ2392gk1bO2XZ92rD/3VWmWfyJtrT+zfJuoF7Qx/uS1p2Ez&#10;bfvVRvIdj/LRbPsb71ASOotk31eSwWas/TZvlrotNRXespSOyhUiVf7K2fdqvNo+/wC8tdRtWnJb&#10;K6bqs9KNSBwVz4bXZ92sK88PbG+7XrSWav8ALtrNv9HX+7VByxmeQzaa0PzbarvDXoGq6PsX7tcl&#10;eWGx6DzatHkMR7amBFyavXPyfLVRy70HHI+tv4KdTacletIkKKKfQAUyin0Fh/BTKKfUFcozZR/B&#10;RR/BQWP3LRTPmp6VHwgHzUfLRR/HVxLHp/lKdTaclABT6ZT/AOCoAfRvpm+n0coSHffp6UyjZQQP&#10;oooqwDZ/ep9Mp9ABRvoooiXEZRvo+5R9+pAP4vlooSjfVEB/HUtRUb6gZXub9bZ9m2rCOs0W6q81&#10;h5z7larEKeSu2gof81FFFWWFMf56KfUEENRJuqV6i31cTUKzL+8WGL71Pv8AUoraLczV514h8Vfa&#10;X8qL7lYylyHPL+Ud4k17e7rE3yVxtzcs71LNM0zfNVf5nrj5glKMPdK/zVF/H96rvk0fY6RzfGZ/&#10;zbqNzVdew/2aie2atIhyj7O8lhf5WrsvD2sM+xWauFetDTbxraVKvmiYyiepecz/AHam31j6Pf8A&#10;2mL5XrVRP4mqJHTGQyjZU2ymeTUfAdPMVHT5Kq3Nmv8ADWls+Sq8yUjaJy9/bVj3NtXW3NtvrNub&#10;Og3OXez/ANmqk1t8ldHNbViaq6W1By1OaBzWpIu+sd0rQvJt7feqk6UHNzcxX2UfZfepdlSolBHM&#10;ENmz1vWFm38S1Xs0R66LTUWgki/s1kTdsqVH/haughs1mqvf6J/EtTzHR7Hn+E5+8hV0+Wsf7ktd&#10;Hc2DQrWJeQ7HqjHkl9o1tNud/wAtdbo7/wC1XBaa+x67LTZvuVMiI+4dRDCz1b8ldlZ9nfsiVb87&#10;f96iJ2RqcxoW0P8As06azV/mos5tlTTXPyVRca/vHM69Zr5XyV51qsLQu+77lekarv2PXD62nnUH&#10;ZKXPE4e8T56pVpalDsrMP3qDzakT67o/jptFet9o5x1FH8dFQAUUfwUUFRCj+Cm0zfQMlopu+jfU&#10;cxrH4R38dP8Ampiffp9ABR/uUb6EoLHptp1N+Wnfx1ZcR9H8dMp9ADP46mSmfLT99HMQOo303fRW&#10;QEtFM/jo31UQHp9+imUUfEA+imb6fREgP4KHplNd6kB1Nd/npjv8lM30AW0p/wDBVdJqd52+qL5h&#10;9P2UxN1PoAKNlOo2VHMQGym06mv8i0wIXrH1XUls4nZv4at6lfrZ2+6X/vivLPEOvS6lcPtbYlZy&#10;kWN8Q+IZdSl27vkrnHqV03tTPJeuYiRF/HU3k72qVIfnrQhs/wC7SIjT5ypDZ72q3/Zvz1pwwrD9&#10;6tiztldd+2g7IxjA5l7DYnzVnzWez5q66/tqybzb9ygr3TlZrNt9VPJ2V0s1t8vz1j3ifPQck6Zs&#10;eGL9oXRK762feteU2czQy7q77RNSWZErTmOb4Ddpj0/fRUfGbkVV3qw9QulI1jIpTJVKaGtJ6pTU&#10;Gxj3KbE3V55r1y01x8tdxr14sMD/ADV5veTedLuoMapSf79Mf79PooOQZsqaFKP9ypaANCz27q3b&#10;D+GuahfZW3pt5sqDI7Cw/g21uw2yzJ8y1z+lXKzLXV6bD5yVgdUanJ8Jk6lpS+Vu215/4httktex&#10;39hvta8y8T22yug9WP72JyNtN89dXpt46IlclsdJflrTs7xkeqPBq+5I9C03a/zVt+Tv+7XKaPqs&#10;Trtauos5l/vVMS41CxD+5+9ViaZdnz010V/mqGZF21R0xjzyMy/mV0+WuVv4d7V0F+jI1Z9zD+6o&#10;Os4HW4dj/LXNSvtNdrrFtXH38OyWgyqRPraimU+vWkcI6m0U7c1ADaHeimffqAB3qKnO9FADd+z5&#10;qh86ibdsqvXNKQuaRbSbe1W0esyH79aENXEun8RL/HT/AJqKK2OkelOqJKfvoLiOo3/PUW+ioKLG&#10;+mb6bvpjvQTElp++q++jfUhyku+jfVffTd9UQWvOp+/56pfavanJNURAt76fvqoj1KlWRyk2/wCe&#10;mPRTHqCwemolO/jqZKYcpClTbKNnz05EoI5R9P2fJTNlSpQA9Ep9GyjZVRiBD/HVe5dUR2arD1yv&#10;i3WPs0XlK1RULOX8W629zcPErfJXI7Pnq3Numl3U9IfkrjNSikPz1ehsN6fLTktq1rBPl+7SD3TM&#10;/s1t33a1bCwbZ92taGzV/wCGti201dvy0AYKabvl+atZIVht9v8AHXRW2g74N1VbzStifdoA4zUt&#10;2zdWOlszturqLyw856iSwWH+GgDkbmFqx7m2Z2r0b+ylmf7tVLzw2qfdWg092Z559mZPmq3pupNZ&#10;v96trVdKWGudvIdn8NSc0qB2em+IVm/iraS/Wb+KvKkuWT5letC28Qzw/Juqjj949IeZarvcr/er&#10;jIdbuZl+XdTbnUrz76rQdMYSlE6ia8iT7rVg6lr0UKferCub+8ddv3Kx7mGX70rNQH70Nb1hrz7v&#10;3K596tzJVSpIkRfLTHqWoqoyBKt/wVWT79P8756ALCf3q1rDbtrESatawmVKDI63RNu9FrvdNmiR&#10;K8002bY26uw02/bZXPKI4yOuf51/2K4zxPZxPE7V0H29fK+auf1W585KuMj1cJU+yeZXkPky0617&#10;1e1W2/0h2qGGGtfsnNiafvGtpr/J97ZXRWFyyP8AK1ckkLJWxptyyS7aDg5Ts4bxnVN1Wrm5VIqx&#10;7Z9/3qtzJv8Au0HZSKl5tm+ZaqzbYYvmp1/N9m+Wse8vHdNu6pkelzcxi6xcrvfbXI3vzy10GpfJ&#10;WXbWrT5arjHnMZe6fT7/AH6Zvoor1ZHlfAPp9MSnpQaDKZU1MegBn36NlFN3qlRIUg/i+aoXh31Y&#10;+/Rs2VkHKRJDsqxD9yjZT9lQbR90dRvo+aiteb3TYfRTKHepLiD03f8APQ81VPO+egiUuQu76ie5&#10;XfVR7n5apTXlQHtTT+1e1M+1e1Y73/8AtVXfUl/vVnKRHNI3XvPlqv8AavasJ9VWov7V/wBqj2hj&#10;KUjovtXtUyXNc4mpbP46f/av+1WMZBzHVJeL/eqZLxf71cS+vMlN/wCEh2VftYh7Q7j7X/tUfaV/&#10;vVxX/CSf7VH/AAkL1fPEPayO3S5X+9VtJt9efp4hq7D4hq+aJftDuEepkrl7bXlrSttYif71XGQR&#10;qRNinp8lV4bxXq2lMObmHb6KP9umzTKibt1UWUdSvFtoHZq8t1u/+2XT10Hi3W/Obyoq4x/nrjlL&#10;mNqYyrFsm99tNTbWhZw/xVmUDw7FrQs02RUx0+X5lp9tvSXbQZSl7pu2CfxV0Gmw1j6bt2V0dn/s&#10;rUnNzmxZ7dtZmsIv92tOH5KqX6b231cTpoyOaezb722s+5tv9muofZ/FVe5tk20jpiYNnDVt7bzv&#10;v0Qw/wCkfLWrDZ1JzR+I5LWNHXburitV01P4Vr128s96fdrhNes9j/doPVp+/E81vIdj1DDbb3Su&#10;gv8ATWdvu1XtrDyX3tQeVVp+97pt6PYKkSblq7f2EWz7tV7O52J81RXl+03yr89UbU60jPv0ihTf&#10;XKalM0z7UrpprCWb7zVnzaPsfdQEuaZykyNVR/71dNc6U1Y95YMn8FBxypmS9RVYdGT+Gq70ES+E&#10;f9yioafvoIiWEqW2m2VX/wBinpUmZ0dheV1Gm3i7f+A1wls+yt2wuf7lEveHGPKdd9p/2qPJ85Ky&#10;UufuVsWdytRE76EuQ5/Urb5qzdipXRakm9qwnT561LxAI/3N1aEKfvdy1n1btrlqDzDoLa83pt+5&#10;Vj7Zs+X+/WTD8mxqvQ/vrig9ClEz9V3ebu3VmXPzru3Voaq/73bWJM7InzVPuyOypLkMK8dnl210&#10;Gi2Krb72/irKhTzrj7tdAk32aJVWumn7hwVZ+8e1UU2iu+R5vMOqZKh2VNUG0RlMqah3+SrNBlRP&#10;Cz/dqVKen3KxkBDCmxaalzE8u3ctGqzfZtOll/2a8h0TxJeXPiDb82zdWPMa8x7Ns+enfwU1P9VD&#10;/e21L/BTNhlPf7lM37PlqJ5qsAd6Y8336rzTbKqzXNZ8wcxYe5qo9z833qqXN4u371ZV5qq/3qiU&#10;iDVmv9lZVzf1j3Ot1lXOqu7/AH6xMeaMDdudS/2qpPqX+1WDNf8A+1USXlIj2n8ptvf/AO1Ql/WC&#10;9zK/3Vp8KT3Py0ER5pm2+q/7VH9q/J96q9t4euX/AIWq1/wjDb/9ug6Y0JTKv9pb6T7Q9b1n4Ml/&#10;u1oJ4S+b7tB0/VP5jmk3PVpH+SujTwwv3VXe9S/8IZKibqC44SJz8O2rcO1/utWhN4baG3dqyvsE&#10;+/5akiWG5TShSpkeVH+9WTvlhSn/AG9ttUY+wOjs9YaF9rNXVabfrcxbq8vS5atvR9Y8l9u6tI1D&#10;GVOUJHpe+uZ8T62ttA6K1E3iGJIPvfPXBa3qrXlw/wA9XKRtGXOVLm5aaV2Zqr0JTf465uY2JU+R&#10;q1bB6zYa0oU+eqCRoO6vTfuN/vUQp89CJ89Bz/ZNrTXb+9XUWD/JXK2cLV0Wm7qDDlOgT5KLzb5X&#10;991otv338NTXNsyJQbU/jMF/9b81V5rxdm2r159+s/7BvoOyRLbQq71pwoqfeqGws1StZLNXWg45&#10;SlzFG8eJLeuH1uFH+bb89dxf23yVyWpWzTP92g9KnzRicFqU2z5dtYM15/CtdXrdhsXdXHzJ89SX&#10;Uj7hYtvNm+81asO1Pu1SsId9ab23y1Rxx+EY77qqP89WHTbUVBcZFR7bfVK801Zlrbhh3057OgR5&#10;7qWlMlYM0LI9eoX+mq8X3a43UtHZHegmpT905mn1Ye22UxEoOPlBEp6bt1CJT0T/AL4qeYZahetO&#10;zm2VlJ/u1ahf56uJB0Hnf3avWd5/DWCk29fvVbhf5kpFfAdB8sybqzLlNnzVYS52RVSvLmg9Lm56&#10;RXdP7tSw7t9V0mqxv30HjGhbPvX71W0mWH5qxEdkenvc1J20pFi8ud7bq5+8mZ221deb5Kz3+eWr&#10;jE2+Mms0/iq201MT5FqpM/zUSOCfxH0HTqi31KlexI5ohT/46Kf/AB1ibRGb6KKKs0D7lM30b6ie&#10;uaXxAFzbLeQPEzVj6b4PtrC989ttae/5ttS76jlAtvN89G+qnnVE9z8tRzGsZFiaZarzTbFqHzqq&#10;3Nz8lEpcocwy5vKyrzUqZeXPz1zWpX7f3qxlIuRavNY/26wrnVWd6pXN5WZNc76RxyqSNB7/AOT7&#10;1V3vN9Ut7O9XbOFXagjl5yWwtpbz71aFtpX735mp8My2yeUtXbZNkXmtWUpG0YxJvsEX+qVa6Cw0&#10;SKzi82SsnTb+JJdzVp6lqv2mLatRzHT7T7MTqNEhiuV3KtSppTfat235Kz/DesR21ukSffrqEv4v&#10;s+5q2COJ+yNeFU+VVpjw7/u1F9vV23Ux9SXfVFyrmxptgqL/ALdac2mr5VYNtrComxKvJqTOlBEa&#10;8+YZqtmsMG3771yVzDsbZt2V1T3iu/zVi6l5VSdXOc5qUKpF8q1hTV0F/wD3d1YNz8j/AC1EivjK&#10;++npMyPTKiff96oIlHnLr37P8u6qrv8APVff89DvW0ZERhGBaR6b/uVDuan7/ko5SixC/wA9aaPv&#10;aslNj/x1btt2+qOeqdBDMuz5qfv/ALtZKO2yraOuygxjzG3bO1bumzbPvVysN4yPWrDeb1pxMZSO&#10;6sLxXTalXppleKuM03Utj7VrV+2b6AhKXMPudu+hEXZ8lV3m3vUsL7F+WkdMqhrWEO+tJ0WGKs+w&#10;dE+dmrTd0mSginL3jMuXV021jzQxQ79y1p3ieT8y1ju7O3zVJ3x5jivE8Kbnrz+8T97XpHip1RH/&#10;AL9ec3L/AL16Dvqfwi9pSVq7Pl+Ws7Svu1ovNQeVSM+5dEqunz0+b52qe2h/4HVGpZtkqx5NEMNX&#10;USgCk9nvX7tY+paP5y/drqvJpr23y0+U0jUPJL/R2R/lWsSaz2NXr1/o6unyrXI3/h5vn+WkEqHP&#10;70TitlP2VpXOmywy1XeHZUnHKlyEWynolOSGn7KuIcpKjtvq2jp5tUvuVKlASNB7lqpTTNso30z7&#10;9IvmBJqto+6s/f8APUqXOx6fKc0i671Vmdqle5X+9VKaZX+9SLpxkDu1M87Yn+3QjrTHh3tWnLyH&#10;T9kmSZnqQ27Sk1NZ2bOlattbbE+7R7px8sj1t321YR6rzfO1PT7lerI4C6lTfx1no7b60N9RI6Yi&#10;/wDxNR0x3prvQaB/uVXf/ap2+m1jIBj0zfspr/71RP8AcrjlKQErzUx6i31L/BWIold5mSqU1z/D&#10;Vi8T5Kx7l9lUdkYlS/m2J96uM1W83u9b2q3P7p64+8m3/wAVBzV5EMzs9ROmz5qrvc7GqV7ldlBg&#10;P3/JVvTbxUf5qx3m+erEKfLuoA2PtO991Xf7VleLylrn4Ztnzbq0Ib/ZQT7xoJMyVq214z/w1jo6&#10;zL96n22peT8u6p5TaPxG29+1s27dXQaVr3nLtZq4Sa8a5erdheNC1REJRjzHpUMyu/3qsJ89clZ6&#10;qrru3Vb/ALeVPuNWptGmdVbIvm7d1a000Vtb/K2+uEh1tX+81asN+rpuZv8Avug1h8RoPeb6rzXK&#10;bazby8i3/K1UXvGdfloNOUmv3VP4vnrBm3O1WJkb7z0222o/zVMjUtWFhv8Aml+5TdVmi+7FTrzU&#10;lSLatYtzc73rEfNyELvvarcKVnp9+t3TYVd/mq4kcxF9m3/w1Xmh2NXUTW0SRVz9z95/lrUObnGw&#10;/fq0jrvqkjrVigjl5zQ30ed89VPn/ho/joI5TVhf/arQtv8AYrFte9bFnQccjVtptj1sQ3PnRbax&#10;IU/jWraTbKfMR8BoTP8APT4blnbZuqu7+ctVEm/0jbSNDq4bnYnytUsOpN/FWElzs/ipn2lnoKjE&#10;6P7Ss33qhv0VIvlrF+2+T/FVG/15tu3dQbU5SMrxJCux23V51f8AyS/ersNbvJZkda4m8Rt9B6kv&#10;4Roaa+xa0JnZ6xbCb562kTetTE86PuFdE+f5q0IU302G2+ersMNUaj4Uq6iUyFNlW635SZDKfsp+&#10;ynIlaGPNykT21UprBXXbtrVSmeSv8NLlNqdXkOKv/D2/+GufufD2x/lWvUnhV6qzaUr/AMNY+zkd&#10;kakZ/EeSzaa0L/dqt5LfxV6deaCr/dWsmbwwr/w1n7wOjGfwnD/Zt9RPC1dg/h7/AGai/sTZ/BR7&#10;xzexOUSFn/hoeFkrpXsFSsq/hoMZU+UxJn2VF9q9qfco1UXfZ96gx5feLHnNvomf5KrpU38FaRL5&#10;uQsWD73rQ+XdWZZuiU+a8q/jMZSkdRbPFDBupjatEvFco+pS7NqtVE3MufvVgRzSPpb/AIFQlNp3&#10;8Fet9o4y3DUtVYasJR8RtEKHp3+/TXeoNxmyonpzvVd5q5pgRO9RO9Od6pPNXMA/fUsL1SeapYaR&#10;USW4+5XP31dRs3rWPf2fybqDspHFax/qnrjLxG3ba7vVYflrj7+H56k5q8feMd6i86pZkqL+OqMg&#10;qXzm2bUqLa1O2MlAFiF9/wB6rabUrPRGq2kLUAWnuaEeokhapUhagCxDc1bSZnqvDbNtrQS2+X7t&#10;AEsL7KmS8Z6h8l6mSGplI1jKUS1Dcy1po8s1V7C231u21sqJR70jpiV7azZ/vVt21guyq8M0UK/f&#10;qvc638mxaootX9nBDFuasCbyt3yUXN/Lc/xVnujVkacw65mT+Gs93+em3Lsj1DR8RzVJFu3+/XR6&#10;bCruiq1cij/OldNo+pRQtVx5jHmOqh01nWsrVdK/iro7PWIPs9Ymq3+9qo2oyOc8lUapU+/Tbn7+&#10;6q6XNB0GqlWEhV/mrK+2bKtw3lBlItbGR60LN9n3qpJNvSpYbmgxqe9E20mbf8tSvuqKzmT+KtBN&#10;r/doOcZbP/frTh0rzvnWmWdtFXR2e3ytqrQVH3Tn3s2T5dtVN/k/79dtNYLMny1ympWbQv8ALQd8&#10;aUZx90qbPOqrNpW/7v36EdvN210GlQq7bG+/UmPLyHKXOlNs+7XP6l4bl8rcq167NpsVzL5S0X+l&#10;W1ta7f46vlPSpSjynzvNbNZy/NW3pT70rQ8YWCJcblWsrR/v7ag4MTT5Zc8ToEh+XdVqFP4qIYfl&#10;q2ltW0YkRBEqXyaekNWEhrcCps+epvuVL5NHk1ZBFUuymfcp/wA1ARGbKb/BUvzVFvpcxfwkLpVW&#10;ZF/u1ameqrvUlxmUZof9mqU0K760JqqTJQac5j3MNYt5bffrpZkrMuYaw5RnH3ltWPNbfPXa3Nmr&#10;pWRc2Hz1ETkqRlE59E20O/8As1dmtqrvC1X8BzlTeyb6id2d6u/Z3p6Wfz/dqJAUkSpVtq0IbBqu&#10;rZ7KQHbf8JzH/erQs/GEE38VeHpeS/eq1DqUsLb91enzHm+8fQ1nqUUy7t1aSTfPXiWg+M/J+Vmr&#10;q4fHMW371WaxrHoXnU15q4n/AITODZ/rai/4TOL+9USNvawOzeaq7v8AJXMp4tgdv9bVhNegm/ir&#10;mmXzxNZ5qou9Rfb4n+61Md65jQsQv89XoazLXvWhDSKiaEL1Uv8Ab5VG+qt/N8lOR0w+E5nWNvz1&#10;x9+m9666/wBz1iXNnUEVTlJrb/Zqv9m+aumew/2arvprVRgZKQrT/syvVt7PZR5LJQIhhs99aENm&#10;uyok3VbR6AIfs3zVMlsu+h5qh+0tvoMjWhhTbVpIV21lJc/L8tWLa82VMjenUjE0PJ3tT5oVSqiX&#10;PzbqtO7XK1idPtIiw3nk/cqx9vleobbTWf8AhrTh0dv4lq/eCMZTKSPK71ahtmmrTttH+etWGwVK&#10;uJtGJz6ab/FRNYfJ8tdA8K1E9tRylHCalbNvrKfeny13epabv/hrkb+z2NRynPUpc8eYz97bqsQ3&#10;OyquynJ/4/Qch0Fnqv8AtVbe/wDOf71c4ifJVjfsX79UdFORtzOm371Z+5apPct/eoSag09pE0Ks&#10;QzfLVHeu2prab+Ggrm5zVhuf3VCTfPVRHqbZ/FQBu2c3+1WxbXi1ykM3yfeqaG8ZHoOaVM7qzm+e&#10;ums5t6fLXm9tqXz/AHq6LTdb/h3fJQY8p2P2/wAn7tVLnyrld1Z6X6utQzXNaR9876EpQK81sqXG&#10;6iG5a2l3U/8A1y7keovJXfRy8sjapyzidRpT/uvPZqzNVv1uZdq1UubloYtsTVVRP3Ts9bnNS5jl&#10;/FSRbPvVzmgw75at+J7zzrrarVP4bs/l3Vy8vvHTifdp8p0dtD8v3atpDTofuVZ/4DXZE5o+9Eh2&#10;bKfT6hemWP8AuJTHT+7R/BRvoCQ3+D7tMf79DvVd3pcxHMPd2qu7rTneonpmQx33VXepnf8Au1C9&#10;Z/aNeUid6if56l2Ux6ZcSk6VUdK09m+onhWl8ZRiTW1UprP5/u10Dw1UmhrHl94s5qaw/wBmqn2P&#10;5q6WaGqr23+zWfvHPKiYn2D/AGaEs/mrb+zb6PsdHvB7IyUs6t/Y60Eh/wBmrC2ymnyh7I8s+xo6&#10;fLVW5s2RN26ugvIYLaL71c/f3ldR5vLGJR85k+WraXku3ctV0fzn+78lWHuV8rbEtLm90x5YzB9S&#10;l/v0z+0p/vbmqk7/AD093byttY80gjQLSaxLD/FWhbeJJ0/irmtjbqt20L7qnmD2B2Vn4qlT+Kug&#10;s/FXnfeauHs7Dem6mv5tm9LmLjGUT13TdSW5rdhf+61eP6P4haF/mau+0fxDFcqnzUi41DqHf5Kz&#10;Lx6l+3rs3bqpTXi76DviV3h3/NUT2dXYXV0+WrHk0HR7phfYahew/wBmum+x1C9hQPkicu9gv92q&#10;76VXXPYf7NQ/YaCPZxOU/sp/Wn/2XXV/Y6elnQR7CJx76O1H9iM9dqlhT/sHz0B7CJxiaOyVKmjt&#10;v3V2aabViGwX+KgPYROUttEatu20Gt2Gz2fw1eS22VPKXGMYGTbaOqfw1oJZqifcrQSGnpDW3KUU&#10;UtlSn+TV7ZTNlEokme8NV3hrVdKieGjlkHvGO8Kv96ua1vTfv12UyLWbf229azLjI83ubNkeqmzY&#10;/wA1dnc6bvasm50dqDGdP+Uwt+ypd/7r2q3NpUqVUezl20HNyygRVMn3Kj+zvT0TbQIej1Kk2x6r&#10;76EqR8xppeVY875Kykqwk3yVR2RkaUL0/f8APWfvp29/71BqacN589adnrCw/eauad6Z9oegnlid&#10;qniHy/46m/4STem3dXDec9HnPWkZchfLE9Dh1vZFtWhNVZ5fmauHhv2h/ip/29nf79HMYyiehvrc&#10;UMVYmq+J/wBw6RNXNPfyuu1WpiQs/wAzUcxtGPICI15cbmrrdH2wptrnbbbu27a3bCb56iPxHNXl&#10;KZ0sP3KmqjbP8lWEeuzlCBNUO+im/wAdXIuUg30x3oeonqTmlIKhoem0uUj4wd6Zvp9Q0y/gG0yn&#10;7KZQbDHqJ0qV6bQXzEL1E6fJViotlBRUf52qJ0q09RbKAM94aPJq29M2f7NLlLKnk0eR/s1b/wCA&#10;0z79SBFsp6U6pI/uis4kHid/f7/lql5O9atQ2bXLbqsvYMlEpHi8sijbQ/3qmRFdqtQ2bbHqxZ2D&#10;bttHLzFx90r2eled8zVL/YjTNtVa27a2/wCWUS10Gj6J8nzVjI7I+8cInhuXf8q1M+j/AGZPm+/X&#10;pE1hFCu1f++6z9SsIpk2qv8AwOo5jb2cTjIX2Ut/bb4vu1vp4YlmlTatTXOj/Zv3TLRzERoSiec/&#10;MjVp2epS2zbt1ad/on719tY9zYND/DVGNSgdFbeJ2/vUf8JCzvXLw7t9adtCrvQcfvQOt03Xq66w&#10;vFuV3V5oieTW74e1VkfazVpE2jVlE9DRPkqXZVewmWaKtBEq5RO/2pS+zpQ8K1obKidPkrD3i+Yq&#10;eR/s09Iad/HUyUBzDEh+epfJqwiU9ErSMQ5iukP+zVhIal2U9Eb+KjlMeaXMCJVjZTESpv4KuMSw&#10;p2yin/8AAq2NQ2UzZUyUyiIDHSmunyVL9xKPl20wM94fnqlcw1sTJVSaH5awkZcpz7w/PUX2Zf7t&#10;as0PzVF5P8dYBGRkvpqzfwVXfRF/u1t7P7tHkvQanOPoK1Vm8PNu+Va7Dyal8j/ZoJ9085m0RkqL&#10;+zWr0h7BX/hpr6Crr92nyh7OJ5v9jb+7UqWzV6B/wjaf3KP+EYV/4avlkXGMTgfJejyXrvv+EYT+&#10;7TP+EY/2KjlkI4TyXp6Wcr/w13H/AAjap/DVtPDyf3avlkWcJDpUr/w1eTRG2/druIdHiT+GpXsF&#10;T7q0ezkBwiaCzt92nvo6p/DXYPbf7NZ9zDWYHLvbLD92j5nart5D8/3aqonz0EDkT560LYbGqqkP&#10;z1qw21OJlI1bP7laFZlmmytGuyMiIjnqKn0x6JFjX+5UNSvTdlETGRC/+1RRRsrblCJF/BRUuz5K&#10;bs/2axkWQvTaldKi/wB+mHMM/jpj0+mOlBZXeon+5Vh6idKosh3016ds+SigCKoqlfbUW+goKKKY&#10;71EgGb/npu+mU+gDyTRHVF3Vtvsmi3LXM2D/ACV1Ng6vF/t7a5vgPCjIhtki3bWWtNLDeiN9yqNt&#10;D+/f5q6jTYVeJfl/77o5jbmK9nYfZovu/M1af2nyVRVWrsNt+681l+Sq9sn2l/uVzSOnm90emy5/&#10;4BWhbaV50v8ADTIbZfu10eiWf71Ny/JWRcZSM/7Gts+7bXL6k/nXrtXpesWy+U7LXGX+m/Nuag74&#10;8xyk0MW993/j9Y95Crq67a7C/wBE+Tcq1zt5Z+Sj7q1jIiUZHE3MGyf5ams/N31de2+d6ZZ7YZfm&#10;rU82p8RrQ2Er2+5qqQu1tdf8CrYhv/3FYN5cq8/y0BKMeU9L8N3++JPmrq4X3rXmnhi8+dK9Gs33&#10;pXVGXukRl7padKi2VY+V6Z/HUSidMZe6VfJ+erCJ89Gz56lRKIkcw9EqVEp6U6tuUuIU9E+ShEqW&#10;jlNoxIqlo2UUw+0Po+Wj+Cj79Bcgp9H3KN9BQUbKd9+igkr7Ka6VL996NrUAZ81tUXk1pbKb5NZy&#10;iRymZ9l96l+y+9aGyn7Pno5fdLM/7N8tP+zf7NXfJ+Sn+TRyl8pRS2/2atpbfLUuyptlHKHKRfZ0&#10;pPJXZVjZT9lXyiKnk0eTVtKPl3UwKnk0eTVvZTHSgCvs+SonSreymTJ8lKQGe6VSuYa1XqvNDUSp&#10;gc5c21Z72ddNNbVUe2/2a5oxAzIbatBE21MkNWoYa25YmQ2GGrSJQifPVhE+Sty4xK9GypqY9AFd&#10;0o2b6lf/AGabVGMiu6fPTNlWHqJ6sBj0x6mqF6gCKmOnyVNTHqQK70x6e/36a/3KXKWQvUW/+GpX&#10;qKmHMMemUPR8tUXErvTXqV/v1E9WUMplPSonrGUgIXejfQ9RVEQPHLNPl+Zq3rOZvu1zMLturo9H&#10;/wB356JRPCOj0e2+euimRYViVaxbDci7m/hrQs7lfnllauUuJ0ULvcxIrP8AJU0Ntsf5V+SmaJ/p&#10;8Xy/IlXXRbb5d2+spHZH3h8KLDs3JXV6I8Xlfw1ySIzuny1v2CSpF97ZUG0eWBbvEZ5ayr+HYv3a&#10;1YXi2fM296pXltK8vyr8lSdkpHKXiSzL8vyba5LUrOd3fa1emvpTOny1lXmjqiO3/jlUEZc55y+m&#10;74nb+5XJXO6GWvSL9PsyPXnWsJ+9dq2jIirR933hj6q3lbaZC7PLWf8Ax1p2Cb3qjyJ/Cdb4b/1q&#10;V6dYO3lJXm+g2zbq9C03/VItbxKpfCayVLsb+9USVL/v1oaBT0Sk++9PSgCZPuU6m0VZrH4SVPkq&#10;Wq++pv8AgVBcR2+im76dvoLH0Uyn1QfECU/ZQlH8FSWOoop9AfaGbKNlPRKfVcpRD5NGyrGz5KNl&#10;WBX8mnolS7Kfso5QIvJp2ynolS7KyHzEXk0/ZTqKoOYi2UfwU+nUCIqelOoo5SSJ6KfR/v1HwBEZ&#10;sqJ0+SpaKsoqOlNeGrTpVd6PiAr+TUTw1b2UbKkDPS22VY2U7ZT6Q+XlGbKKP+BU+toiGU3a1Oem&#10;/wAFHKBDs2U2rG+oX+daDKURtMdKfTH+5QRIieod9TVDQREiej+Cimb9lRIsbUL09/uUypCJXptS&#10;vtSonoL5SF6bTnqLfQXEKr1K9Nqi+YZVd6sVFNUiK70ynvUNQB4vbQtW7pVz5NZFt/vVoWaUHhHd&#10;aOi3KpurQms98u1VrF0eZYXTdXRQ6qry7Yq5ZRNqcomtZp9gtdu6rUMy/drMTc7/ADNV54WRN1RK&#10;JubFs6o33a03v227PuViaajP96tjyVh+9/33WIo83MW7aFXfc3yVoTPFs2rWPC++VFV971DczT2d&#10;x/FW3xHTzSLc1z9mifbWJNMrp+9ard/frNb7WXY9c/NeN/C2/bWPKXGXMUvFUMSQblX568n1Xc8t&#10;ela28tzFurzfVfkfZVxOypL90Y/33roNKtt+ysWFP3tdrolnv2fLWp4Mvflym7oltsVK66w3bax7&#10;C22LW7ZpsrSMTs5eSJpo/wAlS01PuVKlbcpkCJUtCf7tPrQXKOooqZE+Sg6YjEp9GynUuUsbs+Sp&#10;U+5Qm2n1YDKKf/HTkoNoxGpTqKfUkBT6KESqIDZTv9iin/wUFxCj+Oin1ZAbKdRQiVEglIKKKP4K&#10;AH0z+Cn0bKA5iJ6clP2Uz7lBI/Z8lRPTqP8AfqyhtFFDv8lEixiffp9MoqACmOlP/joegoieoame&#10;mbKkCJ6Kl2UzZVARbKHqV6ierAZ/wKm/LTqbVGnLEHqHf/DUz1C/36mJjIbvqGZ6fTHoMZDf4Khe&#10;pqrP9+gkV6if7lS0x6iRRXemPT/46if7lSBC9RPT6Y9UbDKioemb6kB71F/v1LUVUUMqJ6l+/UT1&#10;EgK//odMpz/fqKpA8Ps3+X5mro7OZa5e2m2ferbs5l2/NVSPCNWG8bza6DTbxfNrknuV/hrQ0283&#10;1Eo80QPSNN/fSozNsSuieFdiVwuj6kvmxbq7qG8W5i21ynTGRoWE0ULJ8tVfE+t/YLd5f4P4arpN&#10;sf5a5/xheedZ+U38Fc5fwSLHhXxtBeXTq7bJVau1vJoLy3ilVq+d9Nhls9ZeX+B67uHXpYbDyvNq&#10;IxkdlOodRf3P7113VRS5i8ratc0+sM8W52rMm8VfZvlWtvslylGHwnR6qnk277a83v33yu1bFz4k&#10;luU+Zq5+5maZ6uJcqkZ0h+mpvukr1DQbBvs6VyPg/R3ubhHevU7OzWGLatXynBRj73MEMNacKUyF&#10;Ktom6tzaUh0NW9nz1EiVa/grWJjy+8NSnbKN9P31ZsP2U5KalOqSx9FG/wCeitYm3KMqainbKgIj&#10;d/z05KNlPq4gFFFCUcpEh9Oo+4lFQQPooo2UAPpnzbqKl/goAb/HTv4KKKsgKf8Ax0UJt3/PVEgl&#10;P30yn1PxFBTHp++ioAhoof8AvUfwUFh/HR/BRTfuUBzDNlFG+iguIfwU1/uU7+Omv9ypAZRTN9G+&#10;tS+aIfwUUUygQ2mUfwUVZpyhvplFNegzB91Q1NUT/coJkQulM+WpqZ9+gxInqF0p7pTHqOUCJ/v0&#10;z76U96ZRzBEipjpT3plZFxK/36rvVt6if56rmLK9CJ89O2UVP2i4jaZsopj/AH6rlAa9VHqw9VHq&#10;JiInf56ibZmh3qvuasYgeGWz7/vVppvT+OseF/nrQS53p96umR4US7vrQs5qx0f+7V2171IGx/wk&#10;n9m/MzV02g+MPt6fK1ec6rpU9ym6KtbwrbS2afMv8NYVCz0P+25f79Y2pX7Oz7qpfad8tPeFvvPX&#10;MXHmKnnbGqx9s3xVSm+/TEqg96Mh8142z79Y9zNvetB03rvasqb79BuTp8i1Y02za8ukiWqUO6Z9&#10;q16b4D8Ksn7+Va0jH3gOg8K6CthapuX566bZUsNsqJT0hrblNY+5EIU+erCJRD/sVYRKvlI+MYiN&#10;vqXZ89CU+mXyhtajZT99CVUSwSpaZT/4KDYKfTKKuJcSWiij+OgofRTKfQZcw+imUI9ASLFGyhHo&#10;qCB+zZTqbRRykDqNlFPStQGUU96YlSBNso2UUfx1YDKfRTN9QAUypqZQAyiiiokAVE71LTX+SgsZ&#10;/BRRvpj0RLiPqJ6dTX20BIqfNUqU3Z/dpyVcSB9MooqwG0UUyg2CmUU2gA+aoXqbfUL1BEhtMqZ/&#10;uVDVkSInpn8FPqGoMhr0ypaieiRUSF/v1FUz1C9RylxGzVXepXemURAr02nPTd9WWMpj7d1K/wBy&#10;oXegoZM+yqTv89Pmeqjv/drGQA71Xp7vTN9ZEnhXksjVLD/t1av4dj/dqkh/j211/EeJ8BeRK1bP&#10;79ZkP96rsO7+GsgN5P8AZqxbbt+3+81Zltu2ferQS5ZNm2sJAW5k8l6Z9v3/ACtVK5v2f5WWs/zt&#10;lYGpp3MypWY9y0P3aqTTb2qJ3oLLc2pM6bKhT99UUMLTNt212vhLwfLqU6My/Jup8ppGI/wT4Vlv&#10;7rzGX5K9o03TVtoEVayprBfD2h7oIvuLXnNh8Xf7N1nyryX91urp+AvlPa/I/wBmjZ8lZ+ieLdM8&#10;QxI1tOu/bWq6VsXykSJtp9Oo/j+7VgFFPo/4DUBEKfvoo+/QWOoooqyx9Mpr1C8yotESy3Qk1Ylz&#10;rcUP32rCvPGESb9rVHMYyrxgdr9pX+Jqb/aUW/71eY3PjZn+7VJ/Fs7/AMVR7SJjLEnrf29f4WqV&#10;Lxa8fh8VTp/FWnbeLW/vVftSPbHqSTf7VWK8/s/GC/xNWmni2L+9V8xcasTsKfXLp4ngf+KtCHW4&#10;pvuNRzF+0ibSU/ZWfDeb6uo+6jmLCn0UbPkqwH76KZ81PoJDfTKPv0yoAmpny0b6ZREoPv8A3aKN&#10;9FAcw2inVFUSLD+OmUPTfuURLHffpr0b6KsJEL0VNTKA+yH36ZRTf46AGPuop7v8lQvVmoU2nU2g&#10;fMM+amU93plBjUkNemfwUPTN/wAlBA2oXqaoXf5KRzfaGvUL093qJ6zNBj7aZ/BQ/wAlNd/kpFDH&#10;dd9RP8lG/wCeq801WWOd6qvM26mPNVd5moK94leaqrzUnnPUTvuqBxIpnpr/AHKR6b/HWQSGO9RU&#10;5/nptBjKRxOvaDsf5a5x7Dya9O8Q237rfXBX6eSz1XMc1Uz4U2VYh3VUd/nqVHpnGacM3yfw1bhm&#10;Xzd1Y6PtqwlzWEiy1f7XrNd2SrDur1nvWBqOd/8AZohRppfmqKpbObZcJQB3HhXw99slRmWvXtE0&#10;pbOBFVa8/wDB+qwW0SK1ekWF/E6oytW8Rxqxkav2Zby3eCVfvV87/Fr4XXUN+9zao2z/AGK+i0df&#10;71MvEgvIts676uUTb44nzZ8MdN1Wz1GL/WfLX0hZ7vsq+bTbPTdPs/migXfVp/narp+6EfdG/wAF&#10;H3/vUbKP/Q62kEh1FN/gp1BsPp9QpT99QWSvVd5lSh3rH1jUls4vvUc3IBbvNSitl3bq4rXvGyo7&#10;rE1YOveJGm3orVyjzNcvudq5pVTjqVJSNa88Qz3O/wCas/7ZK7/eqvs3tV22s3f7q1jzGPs+eQQp&#10;K9TfZmdq6Cw0GWbYu2ugh8Hts3baR2U8NzHE/YWo8lt9ddf2yw/ulWsd7PY+6g2+rxKKQsib91CT&#10;Mn8VXndUi+ZayXmZ3+Wg5pUowLyX7J/FWxYa3Kjferl99WrabY9aRlIx5YnpeiawzvtZq7Ozm3xV&#10;5T4em33CfNXp2lP+6Ra6Yy5y6ZqpT6hSn10m4UffoeigAo2tRT0+5UFDP4KKHplWSFN/gp1Hy1BQ&#10;2mVLUT1HxFg6VE6VLTKIlxGp9yjf89D/ACUfNVkBUO+n0yg2jIKbTnqKgQUx6Ka9WAVDT3qJ6CZS&#10;DfULvTXf5Kh86oOaUibzqZTN9DvVkcwb6a/3KdUTvUDGv9yoXp7/AD1UeoNQ3/PUTvRvqF3+SpL+&#10;Ia71RmmqaZ/nqi/z1RcYjd9S0JDVvydi1JRnulQvVub5KqPVAV3prpUs33fu1X/36xkAx/8AdpiP&#10;tpXo2f7NMylH3i74khXynVfnrzLXkbza9Km/0lN38FcvrGj72dqUviOapKMzgtjbqupbfLRebbaX&#10;5aEuWpnHEbtanQwt/Cu+r1sizN81a6W0UNv8v/oNYSNvjMXY23a0VZ80NdG9hPNVf+xJ7mXaqs71&#10;maHObGerdtYS7N22vQtE+F1zMySzrsRqveIdEg0q18qJaDWNCUzzyG8ls3+Vq6XSvG09n8tYVzZ7&#10;E3Vju7b605jjlR949bsPiX8/72ulsPHkF4+3dsrwJJmq1Z6q0Lblar9oY+9A+mLa/WaL5a0IXryL&#10;wT4qaZkiZq9Qs5t6pW0TanU5jQeoqdv+Sonf56s75D9/+1RUNH+5QRzE2/ZTNy1E7/JVd5qiQx15&#10;efZonavNfFWt+cz7Wra8T6r5KbVavNdSv2ml3NXNKRnKRXmmaZ6IahSrEKfPWJjEvWaf3q7LwxoL&#10;XkqbkrK0HR2uZUr2jwl4b8mJWaqOmPue8RaV4eWFE2rWrrHlabpbs339tbD+XZr/ALlcJ4t1htSf&#10;yk+5QdNCXtZHD3MzzXrt/tVYeFpv+WVaum6Izvuaujh0qLai7KDply8x51No8s3z7arv4ebZ92vW&#10;00eLb92q82gxfP8AJQbfupnkL6Oyfw1XezZK9Iv9H2PsVawtS0ryV+7QY1KFI5zTb9rOVG/uV6R4&#10;b8QrMifNXmVymyWrGlak1nLuVq3pVOU8epT5JHvEMyulS1yXhvXvtMSfNXVo+9N1dxdOXMOo/goo&#10;pmgU9HplFQA96ZRRVgFGxttG+ioKG0z+Oh6KCwpn8FFNeoiWFMo30VZAUyh6KC4jahen/NUTp8lU&#10;ahuWjfUMKfJUz1MTKJDM9RUO9RO9Wc0pDHqvVj5qrvUe6ZD99Mf7lFD0GoVE706q71BH2g+aonej&#10;fsqJ6DpIXf8Au1E7/wANPeod9SBXmpqU6aot/wDDQaltEqWb7v3aihenzP8ALtrX7Ie6Ubl1+7tq&#10;pT3f56id/nrIAf56runz1K7/ACVFUAM2U/ZTKfS+Mk5+HWGdNtQ6xqu+12rWb8yP8tMfc9XKPMeP&#10;7xzlzu83dV62hab+GpZrDe33a3fD2mq9wny0RNOQl0fQWd0+Wuxh8PfuNvlVtaJo/wAm7bXQJbeS&#10;yf365pfEdceWBxUPgyV5fmWvQ/CvgmxtollaJd9CTRJKitWl9sb7kC1mR8Y3W3ihTbAq15T4thb/&#10;AFrbq9Wez+0ptrhPHlsqJ5EX39tB6sZc0OWJ5pN5U1q/9+uVuYdj12sOjs/7rb/vPWF4hsPs0tSe&#10;VOnI5n+Omfceppvv1XoMDo/DF+0N6nzV714eufOtYmr5q02bZOle++BrzztNh+auyn8Jz/BUOz30&#10;U1PuU5Pv/eq+Y7Q+5R99K8k+K/xLbwxL5UTfPXNeD/2ho3lSC+/77qeYrmjGR73MlZ958ibqqaD4&#10;qsdet/Ntp1/76qp4h1WKGJ1Vl3/71ZykaHC+M9S/e7VauJebe9a2tzNc3G6slKwOX4pD4a2NNh3v&#10;WUiLvrS012R91SI9O8H2f71K9g02Zbay3Nt/3K8Z8K3/APu16Ampf6P96qJ5veLGvak1zv2Vy8MP&#10;7/c1adzcxPVT77/LQelGUeX3TQtnVK1rZ1d/u1gpDLW3pqNs27fnoOaPMaqQ703baa6ba1baFki+&#10;aoprb56DpjI5y5tvk3ba5y/h3791d9eIqRbdtcffw75X+Wg25uc831iz2SvWP8yNXVaxbf6Q9c7e&#10;bd1AV4850HhLUtl1tr1iwmWaJGrwnSrl4bpK9m8PXPnWqV20JHlR9yRtUUUVtzHYFFNoqwCjfRRU&#10;AD0b6Z/HR/HR9kAfbRR/wGmUFhTd9G+mPQAUx6KN9ABTXSimPQbRCmP9+m0P/vUBIHqF6fvqKgx5&#10;iH/cpr06aoqDmlIH+5Vd6l31E9BIfwUyj+Cm0FRGfx0x3p9V3/2ay+0afaGP9+onepXqvSkakUz1&#10;X31K9V5nplhN9yqtDzVDvpRKLCTbPlomuar/AO3TXf5KZkG+mUUPQakT1Dv2VNUL7/4agnmGvN82&#10;2jzqrvQlBze0OR3t/FViFN7baelt/s1LDC2/ctVI82JettK+0p8tdLpWjrbbGb79RaJ8ibWWtp/3&#10;Kbq5uY7Iy906jSnghi3Ve+0rNLurjIb/AOf733K3tKSW8bd9xKiRjGJamTY3mqtWLa/apZk+Tavz&#10;1SdGT/bekdkY8sTQm1XyYvl+/XKaqjOzyt871ponnPV2Gw86J9y0G1OXIcL5P3227K4nxUmyV69Y&#10;udNXzdtcb4z0Hf8A6pa5/tF+z5zymZNlUnrdv9Klh37l+SsWZF31scMo8gQ/fr2D4e6kv2fazV4/&#10;Cjbq7rwZM1su6tqZy1D2P+0f9qibWNlu+2uMm1uJE+aVUqJNb3/Mrb6JSibRPD/jS9zf6pK3zfer&#10;x7E9tL/FX1zrGiaVrz7p1VG/irh/E/wis5k3WO1/9yt6FdQ9xoxlTkeO6J4/1PRP9RPIn/Aq3f8A&#10;hbuoTP8Av52f/gVVNY+G99YM/wC6rl5tEuUfay118tCqRzSgem6P8Qlv5VWf+OuwTbMiSr/FXjvh&#10;/QZ/PVmVq9a0fclrtavOq8kJe4bUzQhStawRd+6q9hD5zVtfZvJesi+XmNvR3ZHTZXe2ELXMX3a4&#10;/wAMPE8qLXq2g20XlbqkOWJympWE9mu5qqWEzb69D1izgvIq5T+x/Jf7tUd/sYyhzRNbSkWbZ5td&#10;LZ2aw/drj7ZJYW3V0Fnft8m6g5vehE6VNu2h0rKfUv7tMh1Xe9aRiRzS5R94jvXM36J8+6ure53r&#10;XD+JNVisJdu+okdlKXunL6xtd3+WuSv4a3by/W5uH21hal8jUjo+yUbb5JU2/wB6vY/CW57JN1eS&#10;WCeddIv+1Xs3h6HZapXVQPL+0bFPop3+5XSbhQ9FFADaKZT6soY9H3KNlMqAH1FTqa9HKAyh0p9M&#10;30FjKP4KPmptWAx/9mmPT6KDaMiKmVK71E9QYyGP/vVFT6Y/z0GMiJ6hqZ6hegyGvTHeh6ZVFjXf&#10;5KZUr/7NRVkKIVXepaiqTQrvupj1M9QvQUVZqqXXarr1VmTfQbRMe5f56ZC7fdqWZKbDD81BEo+8&#10;Sp/doqVE+SigvlIv+A0U96Y9LlKInqGpqPuVkZFF0p0ScVM6LUW/+9Sic0onOW/3KsW33vu1Shua&#10;upNW0zyoyOu0TytqU7WL/wAlNtcvZ6rLbfKtNvL+W8auPlLjUNiz1j9781egaPqqzW+xa8s0qwWZ&#10;/vV6H4bs4oZU+b56RfvT946iHzflqpeQturo0hX7Krb1qu9tvi+ag6YmfZ2Cbd3/AKHVi5ufJTyl&#10;ajev+q3U77Akz/e/3qCeb3jNuYfl3VjzWH2lNzLvrspraL7PWPqVzFDa7duyp5TrpS948a8cw+T8&#10;qrsrzzZ83zV6x4nhW8d680v7ZYZdtETbEfEQIi766Wwufs0Vc5bfe+9Wnv2LVxPNl8QzxDfz+VuX&#10;dUXh7VZ0baz/ACNQ8zbNv8H9yovlh+6tI3Ol/tJt33qemqsnzK2yuW+0PT/tlBkbF5f/AGl/mVXS&#10;se50GxuX3tEtHn/7VP8AO3/xUEyCGztrZNsS0fco++9PeguJpabeeS33q3obzfXIwvsar0N4396g&#10;g7fR7lkl3LXoPhvW2f5d9eQ6Pfsldn4e1LZcJt+5/foDmPW4XZ/vVUvIZUl3bal0e885Ero/JiuY&#10;vm/u0HZSrx+E4x32P/cq3bTb6Zrdt5L/AC1XsJlh+9QXKXLIt3Ny0K7WqpbXn73dVi5eK5X71Unt&#10;vJfcrV1RCvH3fdNO5v22blbZXnPi253y7t2+uuuZmf5f4K4TxJc7JXXbWMy8Ny8vMYSXPzbqhuZm&#10;uXqvv2U/f8lZke1NPw9D52pJXsulJstUWvL/AANYedP5rLXrEKbIq7aUfdOaPxFinpVdKlR66Tcl&#10;2UU2mf79QBLTaKZQA96hp9RVZQ6m0b6Z/uUEg9Mp9MegBr0Uz+CmVHMAUb6KbVi5g30x3of56ZUB&#10;zDf46Y9M31FvoJHvUNFRO9WQD0yim/x/eoAc/wDvVFQ9M+aoAa70x6HplRymw2q71K71E70RAY7r&#10;/FVd/wCOjfTN9WalV0/iqHZ89WHqJ6g1Gb6KKN/z1ZPMNemU+j7lQHMMqKpd/wDsUx6jlIInqKpX&#10;3bai2UcpjI4dHqxbXPzbaowuqPQnz3FbSPIN5Nu6iZ6hs926rd4myKuaUTWJd0Gb97t3V6H4esPO&#10;dJV/gryLTbzybj71eoeG9b2Rbd3z/wByo9mHNyHavN5Kfeq7bTNcrtdl+5XNPcs6UXN5LDEm1mSs&#10;ZF80vsmxDZql19//AHa0LlFtot+6sSw3TIjNU1+ks37paOUuMuaQybVWTeq/wVz9zNLqUu37iV0d&#10;tojIn7377fwVmeIZoPD1lLK3yPt+5T5fdOynE4fxnfwabb+Uu3fXkl5c/aZW3VreIdVbUrx3rH8l&#10;KkKshkM2ytNLlXSqiW2+rCQ0HNy/aGfx1E9W/svvTnhoNDN2Uz5q0/sDPUqaVvoMjMRGqZK0v7Kf&#10;d92n/wBjv/cpxiTy8xShqx5PyVaTSmT+GryWDfxLRyjjznOOmz+GrEL1p3Oms/8ADWZNbNC9bcop&#10;R+0atn/vV1GgzfP96uKtpmrY025ZP4aOUxPYtH1XZs+auzs7xp1+V68n8PTeds+avWPD0K/Z/mq4&#10;xCPuSK+sI33mrKT998tbusOtc5DeRJPto5fePSqfDGQ2a2nR9y1Se5nSX5q3ZtetkTbtrHm1iB5d&#10;3lVYSqU5xGTarFZxbpa4LxJcreS7lrV8SarBcttSuaud2yuaYRlGETP2b/vU+He8u2ofvvtru/Bn&#10;hX7S6TypVxjznKdH4J0p7a1RnWuw/gpltZ/ZotqrVhE+Suzl5DUi2tUqfco8n5KKssfTHop+yggZ&#10;RT6KgBlM+apqY6UDIqZs/wBmn7KH+5VlDKiepdq0x6grmK/zbqbUv8dM2VRIx/v03fUtNf8A3qkg&#10;Zv8AkqKnU3ZVi5is/wB+ldKc9RUcoxlRPVimfwUARbNlMdPkqb5t1MqAK+ymPT3SmbKAInqL5alf&#10;79MerAieq71LUT/cqCyJ0qF/kapqher5SoyK/wB+mvtqw9Qv9+jlL5iu9FFFQY8w2j/gNH+5R/v0&#10;cpfMHy0x020/+Oh/noDmK/8ABTOn8W2nvTN9HKX7p5JDf/Oi/wAFacPzulcvD/ra37SRvl5NB48j&#10;rLDbUt4/7iqdsx8rrT4/m680SLMV5vJl+Wug0TWGtm+9WHdqPNTirVh/x8LRGJnVjzRPW9E1j7Yq&#10;K7Vpak//ADy+euV8PfeSu1hjX5uBWFSJnRkx1tqq21l/01qKzvH+eXza57V2K3HBxUqMfKTmiJ0f&#10;3TrLC/bc8ssu+vJ/id4n+2TvErfcrup5GXSGwSPlrxLxJIxupeTUyO+h7sTH372qZKr/AMdWk+/W&#10;fL7xyynLmLFslW/sbPUdmo9K14acYk8xXs7D59rVu/8ACPK676rw1q20jc8mol8Rp7RxM/8AspEf&#10;5Vq7DoO+rkHNaVtGuzoKj4jWMjEfR/J/hq3Z6bFM+3bVzVJXitfkYr9K5rSr2dr3mVj83rRyhKXK&#10;dcnhhZovu1SvNE8n+Gu2sB+4iqlrca/3RW0YnZRl7RcrOBeFYX/v1UvNH+0puWtO+p2m1uc0vi5T&#10;irmwltn+7Uts+yuo1uBP7oridQYrLwcUHLUjynb6Jfywyp81er+FfEke3ymavCdHlbyE+Y12Wi3E&#10;qxvhyPlqonPL+Y9a1LW7PZ/rf/Hq881vWP3v7qsW4u5mfmRjUNx83XmrkdcKsqkfeNOzvGmlRXat&#10;K/eJLX5f7tYFh/rUrauObesiY/FynCX8zJdb6qzXjP8ALV7XFG7pWND9+ny8wS92R1fg/R21K8Rm&#10;+5XtelWC2dqiotee/DqNcfdFenpXTGPuhENlCU6lT7lWbjv4KY6fPRT6nlAZRRRRyiiFFFNekMN9&#10;Meh6f/BT5QIXpr/PUr0yjlAi+amfx0+mPSAa70z5afUNacoDXemPT6Z/HUcopDP46bUtQv8Afq+U&#10;5iJ6b/B92pahf79InmIqa7/7NS/wVFQHMMf56ZT/AOOmUGvMNeoaf/HTHqeUuMiJ3pjvUz1C9I0I&#10;n+eotlSv9yj+9T5QK7otQv8Afqb+9UVICGonqWm1YFd/uVD/ALFWHqu9PlAbvoeimVHKAb6Y+6h/&#10;v096Qold/wDaquz7PvVbf7iVVkUbjxU8oSkf/9lQSwECLQAUAAYACAAAACEAihU/mAwBAAAVAgAA&#10;EwAAAAAAAAAAAAAAAAAAAAAAW0NvbnRlbnRfVHlwZXNdLnhtbFBLAQItABQABgAIAAAAIQA4/SH/&#10;1gAAAJQBAAALAAAAAAAAAAAAAAAAAD0BAABfcmVscy8ucmVsc1BLAQItABQABgAIAAAAIQDAOw63&#10;bgsAAPs/AAAOAAAAAAAAAAAAAAAAADwCAABkcnMvZTJvRG9jLnhtbFBLAQItABQABgAIAAAAIQBY&#10;YLMbugAAACIBAAAZAAAAAAAAAAAAAAAAANYNAABkcnMvX3JlbHMvZTJvRG9jLnhtbC5yZWxzUEsB&#10;Ai0AFAAGAAgAAAAhACHP2+vfAAAACAEAAA8AAAAAAAAAAAAAAAAAxw4AAGRycy9kb3ducmV2Lnht&#10;bFBLAQItAAoAAAAAAAAAIQDJmD/l11MAANdTAAAVAAAAAAAAAAAAAAAAANMPAABkcnMvbWVkaWEv&#10;aW1hZ2UxLmpwZWdQSwUGAAAAAAYABgB9AQAA3WMAAAAA&#10;">
                      <v:shape id="Image 24" o:spid="_x0000_s1027" type="#_x0000_t75" alt="WhatsApp Image 2022-09-18 at 16.55.30" style="position:absolute;width:29432;height:2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63HxAAAANoAAAAPAAAAZHJzL2Rvd25yZXYueG1sRI/dasJA&#10;FITvhb7DcgremU0tiI2uoaS0FAVtUx/gkD35abNnQ3Y18e27guDlMDPfMOt0NK04U+8aywqeohgE&#10;cWF1w5WC48/7bAnCeWSNrWVScCEH6eZhssZE24G/6Zz7SgQIuwQV1N53iZSuqMmgi2xHHLzS9gZ9&#10;kH0ldY9DgJtWzuN4IQ02HBZq7CirqfjLTyZQyuePcpgfmu2i3W/ffr8uO5tnSk0fx9cVCE+jv4dv&#10;7U+t4AWuV8INkJt/AAAA//8DAFBLAQItABQABgAIAAAAIQDb4fbL7gAAAIUBAAATAAAAAAAAAAAA&#10;AAAAAAAAAABbQ29udGVudF9UeXBlc10ueG1sUEsBAi0AFAAGAAgAAAAhAFr0LFu/AAAAFQEAAAsA&#10;AAAAAAAAAAAAAAAAHwEAAF9yZWxzLy5yZWxzUEsBAi0AFAAGAAgAAAAhABCrrcfEAAAA2gAAAA8A&#10;AAAAAAAAAAAAAAAABwIAAGRycy9kb3ducmV2LnhtbFBLBQYAAAAAAwADALcAAAD4AgAAAAA=&#10;">
                        <v:imagedata r:id="rId48" o:title="WhatsApp Image 2022-09-18 at 16.55"/>
                      </v:shape>
                      <v:shape id="Graphic 25" o:spid="_x0000_s1028" style="position:absolute;left:8750;top:15860;width:11856;height:3721;visibility:visible;mso-wrap-style:square;v-text-anchor:top" coordsize="118554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HI2wwAAANsAAAAPAAAAZHJzL2Rvd25yZXYueG1sRE9Na8JA&#10;EL0L/Q/LFHrTjRZEoqtIaaFYSjDpod7G7DSbNjsbstsY/70rCN7m8T5ntRlsI3rqfO1YwXSSgCAu&#10;na65UvBVvI0XIHxA1tg4JgVn8rBZP4xWmGp34j31eahEDGGfogITQptK6UtDFv3EtcSR+3GdxRBh&#10;V0nd4SmG20bOkmQuLdYcGwy29GKo/Mv/rYLd6+Fgq89dNuuDeS7M73H7nX0o9fQ4bJcgAg3hLr65&#10;33WcP4XrL/EAub4AAAD//wMAUEsBAi0AFAAGAAgAAAAhANvh9svuAAAAhQEAABMAAAAAAAAAAAAA&#10;AAAAAAAAAFtDb250ZW50X1R5cGVzXS54bWxQSwECLQAUAAYACAAAACEAWvQsW78AAAAVAQAACwAA&#10;AAAAAAAAAAAAAAAfAQAAX3JlbHMvLnJlbHNQSwECLQAUAAYACAAAACEAU+RyNsMAAADbAAAADwAA&#10;AAAAAAAAAAAAAAAHAgAAZHJzL2Rvd25yZXYueG1sUEsFBgAAAAADAAMAtwAAAPcCAAAAAA==&#10;" path="m1123569,l61975,,37879,4881,18176,18192,4879,37933,,62102,,310134r4879,24149l18176,353980r19703,13268l61975,372109r1061594,l1147665,367248r19703,-13268l1180665,334283r4880,-24149l1185545,62102r-4880,-24169l1167368,18192,1147665,4881,1123569,xe" stroked="f">
                        <v:path arrowok="t" o:connecttype="custom" o:connectlocs="11236,0;620,0;379,49;182,182;49,379;0,621;0,3101;49,3343;182,3540;379,3672;620,3721;11236,3721;11477,3672;11674,3540;11807,3343;11856,3101;11856,621;11807,379;11674,182;11477,49;11236,0" o:connectangles="0,0,0,0,0,0,0,0,0,0,0,0,0,0,0,0,0,0,0,0,0"/>
                      </v:shape>
                      <v:shape id="Graphic 26" o:spid="_x0000_s1029" style="position:absolute;left:8909;top:15860;width:11855;height:3721;visibility:visible;mso-wrap-style:square;v-text-anchor:top" coordsize="118554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6OwwAAANsAAAAPAAAAZHJzL2Rvd25yZXYueG1sRE9La8JA&#10;EL4X/A/LCF6CbgyhlOgqUhG8CG3qob0N2TEJZmfT7Obhv+8WCr3Nx/ec7X4yjRioc7VlBetVDIK4&#10;sLrmUsH147R8AeE8ssbGMil4kIP9bva0xUzbkd9pyH0pQgi7DBVU3reZlK6oyKBb2ZY4cDfbGfQB&#10;dqXUHY4h3DQyieNnabDm0FBhS68VFfe8NwqiQX710eXaH9ObiV17/kzevlOlFvPpsAHhafL/4j/3&#10;WYf5Cfz+Eg6Qux8AAAD//wMAUEsBAi0AFAAGAAgAAAAhANvh9svuAAAAhQEAABMAAAAAAAAAAAAA&#10;AAAAAAAAAFtDb250ZW50X1R5cGVzXS54bWxQSwECLQAUAAYACAAAACEAWvQsW78AAAAVAQAACwAA&#10;AAAAAAAAAAAAAAAfAQAAX3JlbHMvLnJlbHNQSwECLQAUAAYACAAAACEAoaOOjsMAAADbAAAADwAA&#10;AAAAAAAAAAAAAAAHAgAAZHJzL2Rvd25yZXYueG1sUEsFBgAAAAADAAMAtwAAAPcCAAAAAA==&#10;" path="m,62102l4879,37933,18176,18192,37879,4881,61975,,1123569,r24096,4881l1167368,18192r13297,19741l1185545,62102r,248032l1180665,334283r-13297,19697l1147665,367248r-24096,4861l61975,372109,37879,367248,18176,353980,4879,334283,,310134,,62102xe" filled="f">
                        <v:path arrowok="t" o:connecttype="custom" o:connectlocs="0,621;49,379;182,182;379,49;620,0;11235,0;11476,49;11673,182;11806,379;11855,621;11855,3101;11806,3343;11673,3540;11476,3672;11235,3721;620,3721;379,3672;182,3540;49,3343;0,3101;0,621" o:connectangles="0,0,0,0,0,0,0,0,0,0,0,0,0,0,0,0,0,0,0,0,0"/>
                      </v:shape>
                      <v:shape id="Graphic 27" o:spid="_x0000_s1030" style="position:absolute;left:20725;top:13130;width:2432;height:3543;visibility:visible;mso-wrap-style:square;v-text-anchor:top" coordsize="243204,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aj+wwAAANsAAAAPAAAAZHJzL2Rvd25yZXYueG1sRE9Na8JA&#10;EL0L/Q/LFHoR3bRKldRVRBFEBWm00OM0Oyah2dmYXTX+e1cQvM3jfc5o0phSnKl2hWUF790IBHFq&#10;dcGZgv1u0RmCcB5ZY2mZFFzJwWT80hphrO2Fv+mc+EyEEHYxKsi9r2IpXZqTQde1FXHgDrY26AOs&#10;M6lrvIRwU8qPKPqUBgsODTlWNMsp/U9ORoFdR4eBbOzu72cz2/bnq/bxd0pKvb020y8Qnhr/FD/c&#10;Sx3m9+D+SzhAjm8AAAD//wMAUEsBAi0AFAAGAAgAAAAhANvh9svuAAAAhQEAABMAAAAAAAAAAAAA&#10;AAAAAAAAAFtDb250ZW50X1R5cGVzXS54bWxQSwECLQAUAAYACAAAACEAWvQsW78AAAAVAQAACwAA&#10;AAAAAAAAAAAAAAAfAQAAX3JlbHMvLnJlbHNQSwECLQAUAAYACAAAACEAWvGo/sMAAADbAAAADwAA&#10;AAAAAAAAAAAAAAAHAgAAZHJzL2Rvd25yZXYueG1sUEsFBgAAAAADAAMAtwAAAPcCAAAAAA==&#10;" path="m195955,60376l,348488r7874,5334l203821,65721r-7866,-5345xem236017,49911r-32944,l210947,55244r-7126,10477l231394,84455r4623,-34544xem203073,49911r-7118,10465l203821,65721r7126,-10477l203073,49911xem242697,l168401,41656r27554,18720l203073,49911r32944,l242697,xe" fillcolor="black" stroked="f">
                        <v:path arrowok="t" o:connecttype="custom" o:connectlocs="1960,604;0,3485;79,3538;2038,657;1960,604;2360,499;2031,499;2109,552;2038,657;2314,844;2360,499;2031,499;1960,604;2038,657;2109,552;2031,499;2427,0;1684,417;1960,604;2031,499;2360,499;2427,0" o:connectangles="0,0,0,0,0,0,0,0,0,0,0,0,0,0,0,0,0,0,0,0,0,0"/>
                      </v:shape>
                    </v:group>
                  </w:pict>
                </mc:Fallback>
              </mc:AlternateContent>
            </w:r>
          </w:p>
          <w:p w14:paraId="5165F96F" w14:textId="77777777" w:rsidR="00F85825" w:rsidRPr="003A3443" w:rsidRDefault="00F85825" w:rsidP="0038518C">
            <w:pPr>
              <w:pStyle w:val="TableParagraph"/>
              <w:spacing w:line="240" w:lineRule="auto"/>
              <w:ind w:firstLine="709"/>
              <w:rPr>
                <w:sz w:val="14"/>
              </w:rPr>
            </w:pPr>
          </w:p>
          <w:p w14:paraId="501EFA87" w14:textId="77777777" w:rsidR="00F85825" w:rsidRPr="003A3443" w:rsidRDefault="00F85825" w:rsidP="0038518C">
            <w:pPr>
              <w:pStyle w:val="TableParagraph"/>
              <w:spacing w:line="240" w:lineRule="auto"/>
              <w:ind w:firstLine="709"/>
              <w:rPr>
                <w:sz w:val="14"/>
              </w:rPr>
            </w:pPr>
          </w:p>
          <w:p w14:paraId="4F7DF9C3" w14:textId="77777777" w:rsidR="00F85825" w:rsidRPr="003A3443" w:rsidRDefault="00F85825" w:rsidP="0038518C">
            <w:pPr>
              <w:pStyle w:val="TableParagraph"/>
              <w:spacing w:line="240" w:lineRule="auto"/>
              <w:ind w:firstLine="709"/>
              <w:rPr>
                <w:sz w:val="14"/>
              </w:rPr>
            </w:pPr>
          </w:p>
          <w:p w14:paraId="2EE39D2F" w14:textId="77777777" w:rsidR="00F85825" w:rsidRPr="003A3443" w:rsidRDefault="00F85825" w:rsidP="0038518C">
            <w:pPr>
              <w:pStyle w:val="TableParagraph"/>
              <w:spacing w:line="240" w:lineRule="auto"/>
              <w:ind w:firstLine="709"/>
              <w:rPr>
                <w:sz w:val="14"/>
              </w:rPr>
            </w:pPr>
          </w:p>
          <w:p w14:paraId="6D11EAC4" w14:textId="77777777" w:rsidR="00F85825" w:rsidRPr="003A3443" w:rsidRDefault="00F85825" w:rsidP="0038518C">
            <w:pPr>
              <w:pStyle w:val="TableParagraph"/>
              <w:spacing w:line="240" w:lineRule="auto"/>
              <w:ind w:firstLine="709"/>
              <w:rPr>
                <w:sz w:val="14"/>
              </w:rPr>
            </w:pPr>
          </w:p>
          <w:p w14:paraId="6368411C" w14:textId="77777777" w:rsidR="00F85825" w:rsidRPr="003A3443" w:rsidRDefault="00F85825" w:rsidP="0038518C">
            <w:pPr>
              <w:pStyle w:val="TableParagraph"/>
              <w:spacing w:line="240" w:lineRule="auto"/>
              <w:ind w:firstLine="709"/>
              <w:rPr>
                <w:sz w:val="14"/>
              </w:rPr>
            </w:pPr>
          </w:p>
          <w:p w14:paraId="3196BC32" w14:textId="77777777" w:rsidR="00F85825" w:rsidRPr="003A3443" w:rsidRDefault="00F85825" w:rsidP="0038518C">
            <w:pPr>
              <w:pStyle w:val="TableParagraph"/>
              <w:spacing w:line="240" w:lineRule="auto"/>
              <w:ind w:firstLine="709"/>
              <w:rPr>
                <w:sz w:val="14"/>
              </w:rPr>
            </w:pPr>
          </w:p>
          <w:p w14:paraId="7EBE88A7" w14:textId="77777777" w:rsidR="00F85825" w:rsidRPr="003A3443" w:rsidRDefault="00F85825" w:rsidP="0038518C">
            <w:pPr>
              <w:pStyle w:val="TableParagraph"/>
              <w:spacing w:line="240" w:lineRule="auto"/>
              <w:ind w:firstLine="709"/>
              <w:rPr>
                <w:sz w:val="14"/>
              </w:rPr>
            </w:pPr>
          </w:p>
          <w:p w14:paraId="6E8D5B3D" w14:textId="77777777" w:rsidR="00F85825" w:rsidRPr="003A3443" w:rsidRDefault="00F85825" w:rsidP="0038518C">
            <w:pPr>
              <w:pStyle w:val="TableParagraph"/>
              <w:spacing w:line="240" w:lineRule="auto"/>
              <w:ind w:firstLine="709"/>
              <w:rPr>
                <w:sz w:val="14"/>
              </w:rPr>
            </w:pPr>
          </w:p>
          <w:p w14:paraId="3FF214A4" w14:textId="77777777" w:rsidR="00F85825" w:rsidRPr="003A3443" w:rsidRDefault="00F85825" w:rsidP="0038518C">
            <w:pPr>
              <w:pStyle w:val="TableParagraph"/>
              <w:spacing w:line="240" w:lineRule="auto"/>
              <w:ind w:firstLine="709"/>
              <w:rPr>
                <w:sz w:val="14"/>
              </w:rPr>
            </w:pPr>
          </w:p>
          <w:p w14:paraId="450EBD8E" w14:textId="77777777" w:rsidR="00F85825" w:rsidRPr="003A3443" w:rsidRDefault="00F85825" w:rsidP="0038518C">
            <w:pPr>
              <w:pStyle w:val="TableParagraph"/>
              <w:spacing w:line="240" w:lineRule="auto"/>
              <w:ind w:firstLine="709"/>
              <w:rPr>
                <w:sz w:val="14"/>
              </w:rPr>
            </w:pPr>
          </w:p>
          <w:p w14:paraId="618AD297" w14:textId="77777777" w:rsidR="00F85825" w:rsidRPr="003A3443" w:rsidRDefault="00F85825" w:rsidP="0038518C">
            <w:pPr>
              <w:pStyle w:val="TableParagraph"/>
              <w:spacing w:line="240" w:lineRule="auto"/>
              <w:ind w:firstLine="709"/>
              <w:rPr>
                <w:sz w:val="14"/>
              </w:rPr>
            </w:pPr>
          </w:p>
          <w:p w14:paraId="25BDDB2D" w14:textId="77777777" w:rsidR="00F85825" w:rsidRPr="003A3443" w:rsidRDefault="00F85825" w:rsidP="0038518C">
            <w:pPr>
              <w:pStyle w:val="TableParagraph"/>
              <w:spacing w:line="240" w:lineRule="auto"/>
              <w:ind w:firstLine="709"/>
              <w:rPr>
                <w:sz w:val="14"/>
              </w:rPr>
            </w:pPr>
          </w:p>
          <w:p w14:paraId="7F8E0B89" w14:textId="77777777" w:rsidR="00F85825" w:rsidRPr="003A3443" w:rsidRDefault="00F85825" w:rsidP="0038518C">
            <w:pPr>
              <w:pStyle w:val="TableParagraph"/>
              <w:spacing w:line="240" w:lineRule="auto"/>
              <w:ind w:firstLine="709"/>
              <w:rPr>
                <w:sz w:val="14"/>
              </w:rPr>
            </w:pPr>
          </w:p>
          <w:p w14:paraId="075D7DD6" w14:textId="77777777" w:rsidR="00F85825" w:rsidRPr="003A3443" w:rsidRDefault="00F85825" w:rsidP="0038518C">
            <w:pPr>
              <w:pStyle w:val="TableParagraph"/>
              <w:spacing w:line="240" w:lineRule="auto"/>
              <w:ind w:firstLine="709"/>
              <w:jc w:val="left"/>
              <w:rPr>
                <w:sz w:val="14"/>
              </w:rPr>
            </w:pPr>
            <w:r w:rsidRPr="003A3443">
              <w:rPr>
                <w:sz w:val="14"/>
              </w:rPr>
              <w:t xml:space="preserve">                   </w:t>
            </w:r>
          </w:p>
          <w:p w14:paraId="28B11FFC" w14:textId="77777777" w:rsidR="00F85825" w:rsidRPr="003A3443" w:rsidRDefault="00F85825" w:rsidP="0038518C">
            <w:pPr>
              <w:pStyle w:val="TableParagraph"/>
              <w:spacing w:line="240" w:lineRule="auto"/>
              <w:ind w:firstLine="709"/>
              <w:jc w:val="left"/>
              <w:rPr>
                <w:sz w:val="14"/>
              </w:rPr>
            </w:pPr>
          </w:p>
          <w:p w14:paraId="2E24C497" w14:textId="77777777" w:rsidR="00F85825" w:rsidRPr="003A3443" w:rsidRDefault="00F85825" w:rsidP="0038518C">
            <w:pPr>
              <w:pStyle w:val="TableParagraph"/>
              <w:spacing w:line="240" w:lineRule="auto"/>
              <w:ind w:firstLine="709"/>
              <w:jc w:val="left"/>
              <w:rPr>
                <w:noProof/>
                <w:lang w:val="ru-RU"/>
              </w:rPr>
            </w:pPr>
            <w:r w:rsidRPr="003A3443">
              <w:rPr>
                <w:sz w:val="14"/>
              </w:rPr>
              <w:t xml:space="preserve">                          Barbarea</w:t>
            </w:r>
            <w:r w:rsidRPr="003A3443">
              <w:rPr>
                <w:spacing w:val="-5"/>
                <w:sz w:val="14"/>
              </w:rPr>
              <w:t xml:space="preserve"> </w:t>
            </w:r>
            <w:r w:rsidRPr="003A3443">
              <w:rPr>
                <w:spacing w:val="-2"/>
                <w:sz w:val="14"/>
              </w:rPr>
              <w:t>vulgaris</w:t>
            </w:r>
          </w:p>
        </w:tc>
      </w:tr>
      <w:tr w:rsidR="00F85825" w:rsidRPr="003A3443" w14:paraId="0D7F36A1" w14:textId="77777777" w:rsidTr="0038518C">
        <w:tc>
          <w:tcPr>
            <w:tcW w:w="4795" w:type="dxa"/>
          </w:tcPr>
          <w:p w14:paraId="53435C2B" w14:textId="7D9D4845" w:rsidR="00F85825" w:rsidRPr="003A3443" w:rsidRDefault="00F85825" w:rsidP="00CD073A">
            <w:pPr>
              <w:pStyle w:val="a7"/>
              <w:ind w:left="0"/>
              <w:jc w:val="center"/>
              <w:rPr>
                <w:noProof/>
                <w:lang w:val="ru-RU"/>
              </w:rPr>
            </w:pPr>
            <w:r w:rsidRPr="003A3443">
              <w:rPr>
                <w:noProof/>
                <w:lang w:val="ru-RU"/>
              </w:rPr>
              <w:t>Сурет 2</w:t>
            </w:r>
            <w:r w:rsidR="00CD073A">
              <w:rPr>
                <w:noProof/>
                <w:lang w:val="ru-RU"/>
              </w:rPr>
              <w:t>4</w:t>
            </w:r>
            <w:r w:rsidRPr="003A3443">
              <w:rPr>
                <w:noProof/>
                <w:lang w:val="ru-RU"/>
              </w:rPr>
              <w:t xml:space="preserve"> </w:t>
            </w:r>
            <w:r w:rsidR="0008567B" w:rsidRPr="003A3443">
              <w:t xml:space="preserve">– </w:t>
            </w:r>
            <w:r w:rsidRPr="003A3443">
              <w:t xml:space="preserve">Кәдімгі </w:t>
            </w:r>
            <w:r w:rsidRPr="003A3443">
              <w:rPr>
                <w:spacing w:val="-2"/>
              </w:rPr>
              <w:t>көкгүл</w:t>
            </w:r>
          </w:p>
        </w:tc>
        <w:tc>
          <w:tcPr>
            <w:tcW w:w="4388" w:type="dxa"/>
          </w:tcPr>
          <w:p w14:paraId="5A33BA4E" w14:textId="5F8EB255" w:rsidR="00F85825" w:rsidRPr="003A3443" w:rsidRDefault="00F85825" w:rsidP="00CD073A">
            <w:pPr>
              <w:pStyle w:val="TableParagraph"/>
              <w:spacing w:line="240" w:lineRule="auto"/>
              <w:rPr>
                <w:noProof/>
                <w:sz w:val="28"/>
                <w:szCs w:val="28"/>
                <w:lang w:val="ru-RU"/>
              </w:rPr>
            </w:pPr>
            <w:r w:rsidRPr="003A3443">
              <w:rPr>
                <w:noProof/>
                <w:sz w:val="28"/>
                <w:szCs w:val="28"/>
                <w:lang w:val="ru-RU"/>
              </w:rPr>
              <w:t>Сурет 2</w:t>
            </w:r>
            <w:r w:rsidR="00CD073A">
              <w:rPr>
                <w:noProof/>
                <w:sz w:val="28"/>
                <w:szCs w:val="28"/>
                <w:lang w:val="ru-RU"/>
              </w:rPr>
              <w:t>5</w:t>
            </w:r>
            <w:r w:rsidRPr="003A3443">
              <w:rPr>
                <w:noProof/>
                <w:sz w:val="28"/>
                <w:szCs w:val="28"/>
                <w:lang w:val="ru-RU"/>
              </w:rPr>
              <w:t xml:space="preserve"> </w:t>
            </w:r>
            <w:r w:rsidR="0008567B" w:rsidRPr="003A3443">
              <w:rPr>
                <w:sz w:val="28"/>
              </w:rPr>
              <w:t xml:space="preserve">– </w:t>
            </w:r>
            <w:r w:rsidRPr="003A3443">
              <w:rPr>
                <w:sz w:val="28"/>
                <w:szCs w:val="28"/>
              </w:rPr>
              <w:t>Қарапайым</w:t>
            </w:r>
            <w:r w:rsidRPr="003A3443">
              <w:rPr>
                <w:spacing w:val="1"/>
                <w:sz w:val="28"/>
                <w:szCs w:val="28"/>
              </w:rPr>
              <w:t xml:space="preserve"> </w:t>
            </w:r>
            <w:r w:rsidRPr="003A3443">
              <w:rPr>
                <w:spacing w:val="-4"/>
                <w:sz w:val="28"/>
                <w:szCs w:val="28"/>
              </w:rPr>
              <w:t>суыр</w:t>
            </w:r>
          </w:p>
        </w:tc>
      </w:tr>
    </w:tbl>
    <w:p w14:paraId="1046108C" w14:textId="77777777" w:rsidR="00F85825" w:rsidRPr="003A3443" w:rsidRDefault="00F85825" w:rsidP="004C4A36">
      <w:pPr>
        <w:pStyle w:val="a7"/>
        <w:spacing w:before="1"/>
        <w:ind w:right="251" w:firstLine="546"/>
      </w:pPr>
    </w:p>
    <w:p w14:paraId="22C8BFB5" w14:textId="77777777" w:rsidR="006643C6" w:rsidRPr="003A3443" w:rsidRDefault="006643C6" w:rsidP="006643C6">
      <w:pPr>
        <w:pStyle w:val="a7"/>
        <w:spacing w:before="1"/>
        <w:ind w:right="251" w:firstLine="546"/>
      </w:pPr>
      <w:r w:rsidRPr="003A3443">
        <w:t>Сәуір-маусым</w:t>
      </w:r>
      <w:r w:rsidRPr="003A3443">
        <w:rPr>
          <w:spacing w:val="-1"/>
        </w:rPr>
        <w:t xml:space="preserve"> </w:t>
      </w:r>
      <w:r w:rsidRPr="003A3443">
        <w:t>айлары аралығында Іле-Алатауының (тау</w:t>
      </w:r>
      <w:r w:rsidRPr="003A3443">
        <w:rPr>
          <w:spacing w:val="-5"/>
        </w:rPr>
        <w:t xml:space="preserve"> </w:t>
      </w:r>
      <w:r w:rsidRPr="003A3443">
        <w:t>бөктеріндегі аймақ)</w:t>
      </w:r>
      <w:r w:rsidRPr="003A3443">
        <w:rPr>
          <w:spacing w:val="-1"/>
        </w:rPr>
        <w:t xml:space="preserve"> </w:t>
      </w:r>
      <w:r w:rsidRPr="003A3443">
        <w:t>бөктерінде орналасқан «Beequeen» ЖК омартасында 10 ұядан алдын ала тозаң аулағыштар орнатылды. Бұл шаруашылық сәуір-тамызайларында көшпелі омарта болып табылады. Бір ара отбасына 4,5 кг-нан 45 кг тозаң жиналды. Бір ұядан күніне орта есеппен 30 грамм тозаң.</w:t>
      </w:r>
      <w:r w:rsidRPr="003A3443">
        <w:rPr>
          <w:spacing w:val="40"/>
        </w:rPr>
        <w:t xml:space="preserve"> </w:t>
      </w:r>
      <w:r w:rsidRPr="003A3443">
        <w:t>Жоңғар Алатауының (таулыаймақ) тау жоталарынд</w:t>
      </w:r>
      <w:r>
        <w:t>а орналасқан «Т</w:t>
      </w:r>
      <w:r w:rsidRPr="003A3443">
        <w:t>леухан» ЖК омартасында бір отбасына 32 кг тозаңнан 3,2 кг-ға дейін жиналды, бұл күніне орта есеппен 20-25 грамм.</w:t>
      </w:r>
    </w:p>
    <w:p w14:paraId="0A6F5375" w14:textId="1D490E74" w:rsidR="006643C6" w:rsidRPr="003A3443" w:rsidRDefault="006643C6" w:rsidP="006643C6">
      <w:pPr>
        <w:pStyle w:val="a7"/>
        <w:spacing w:before="1"/>
        <w:ind w:right="251" w:firstLine="546"/>
      </w:pPr>
      <w:r w:rsidRPr="003A3443">
        <w:t>Тозаңды талдауға зертханалық зерттеулер микроскоппен алдын-ала қарау кезінде препараттағы тозаң дәндерінің тығыздығы мен әр түрлілігі бағаланады (сурет 2</w:t>
      </w:r>
      <w:r w:rsidR="00CD073A" w:rsidRPr="00CD073A">
        <w:t>2-</w:t>
      </w:r>
      <w:r w:rsidRPr="003A3443">
        <w:t>2</w:t>
      </w:r>
      <w:r w:rsidR="00CD073A" w:rsidRPr="00CD073A">
        <w:t>5</w:t>
      </w:r>
      <w:r w:rsidRPr="003A3443">
        <w:t>), тозаң дәндерінің морфологиялық 10 түрі анықталды. Тозаң дәндерін анықтау «тозаң дәндерінің атласы» арқылы жүзеге асырылды.</w:t>
      </w:r>
    </w:p>
    <w:p w14:paraId="02DB2830" w14:textId="7281FC85" w:rsidR="004C4A36" w:rsidRPr="003A3443" w:rsidRDefault="004C4A36" w:rsidP="004C4A36">
      <w:pPr>
        <w:pStyle w:val="a7"/>
        <w:ind w:right="249" w:firstLine="720"/>
      </w:pPr>
      <w:r w:rsidRPr="003A3443">
        <w:t xml:space="preserve">Қазақстанның шексіз аймақтарында алу антүрлі балды өсімдіктердің түрлеріне бай. Ара шаруашылығының дамыған жерлері негізінен таулы аудандар: мұнда аса бай табиғи балды өсімдіктердің түрлері көп. Жетісу </w:t>
      </w:r>
      <w:r w:rsidRPr="003A3443">
        <w:lastRenderedPageBreak/>
        <w:t>облысының «Тлеухан» ЖК препаратында тозаң дәндерінің басым бөлігі орман анжеликасы, бұталы аморфа болды.</w:t>
      </w:r>
      <w:r w:rsidRPr="003A3443">
        <w:rPr>
          <w:spacing w:val="40"/>
        </w:rPr>
        <w:t xml:space="preserve"> </w:t>
      </w:r>
      <w:r w:rsidRPr="003A3443">
        <w:t>«Beequeen»ЖК- денегізінен</w:t>
      </w:r>
      <w:r w:rsidRPr="003A3443">
        <w:rPr>
          <w:spacing w:val="-12"/>
        </w:rPr>
        <w:t xml:space="preserve"> </w:t>
      </w:r>
      <w:r w:rsidRPr="003A3443">
        <w:t>кәдімгі</w:t>
      </w:r>
      <w:r w:rsidRPr="003A3443">
        <w:rPr>
          <w:spacing w:val="-10"/>
        </w:rPr>
        <w:t xml:space="preserve"> </w:t>
      </w:r>
      <w:r w:rsidRPr="003A3443">
        <w:t>көгеру</w:t>
      </w:r>
      <w:r w:rsidRPr="003A3443">
        <w:rPr>
          <w:spacing w:val="-15"/>
        </w:rPr>
        <w:t xml:space="preserve"> </w:t>
      </w:r>
      <w:r w:rsidRPr="003A3443">
        <w:t>және</w:t>
      </w:r>
      <w:r w:rsidRPr="003A3443">
        <w:rPr>
          <w:spacing w:val="-12"/>
        </w:rPr>
        <w:t xml:space="preserve"> </w:t>
      </w:r>
      <w:r w:rsidRPr="003A3443">
        <w:t>эспарцет</w:t>
      </w:r>
      <w:r w:rsidRPr="003A3443">
        <w:rPr>
          <w:spacing w:val="-10"/>
        </w:rPr>
        <w:t xml:space="preserve"> </w:t>
      </w:r>
      <w:r w:rsidRPr="003A3443">
        <w:t>өседі</w:t>
      </w:r>
    </w:p>
    <w:p w14:paraId="2CA15862" w14:textId="77777777" w:rsidR="004C4A36" w:rsidRPr="003A3443" w:rsidRDefault="004C4A36" w:rsidP="004C4A36">
      <w:pPr>
        <w:pStyle w:val="a7"/>
        <w:ind w:right="249" w:firstLine="720"/>
      </w:pPr>
      <w:r w:rsidRPr="003A3443">
        <w:t>Әр</w:t>
      </w:r>
      <w:r w:rsidRPr="003A3443">
        <w:rPr>
          <w:spacing w:val="-11"/>
        </w:rPr>
        <w:t xml:space="preserve"> </w:t>
      </w:r>
      <w:r w:rsidRPr="003A3443">
        <w:t>белдеудің</w:t>
      </w:r>
      <w:r w:rsidRPr="003A3443">
        <w:rPr>
          <w:spacing w:val="-9"/>
        </w:rPr>
        <w:t xml:space="preserve"> </w:t>
      </w:r>
      <w:r w:rsidRPr="003A3443">
        <w:t>табиғи-климаттық</w:t>
      </w:r>
      <w:r w:rsidRPr="003A3443">
        <w:rPr>
          <w:spacing w:val="-10"/>
        </w:rPr>
        <w:t xml:space="preserve"> </w:t>
      </w:r>
      <w:r w:rsidRPr="003A3443">
        <w:t>жағдайларына қарай ара шаруашылығын жүргізудің өзіндік ерекшелігі бар екендігі анықталды. Сондықтан Қазақстандағы ара</w:t>
      </w:r>
      <w:r w:rsidRPr="003A3443">
        <w:rPr>
          <w:spacing w:val="-1"/>
        </w:rPr>
        <w:t xml:space="preserve"> </w:t>
      </w:r>
      <w:r w:rsidRPr="003A3443">
        <w:t>шаруашылығының болашақ тағы</w:t>
      </w:r>
      <w:r w:rsidRPr="003A3443">
        <w:rPr>
          <w:spacing w:val="-1"/>
        </w:rPr>
        <w:t xml:space="preserve"> </w:t>
      </w:r>
      <w:r w:rsidRPr="003A3443">
        <w:t>дамуы осы белдеулердің ерекшеліктерін терең білуде жатқан сияқты.</w:t>
      </w:r>
    </w:p>
    <w:p w14:paraId="2497F7D0" w14:textId="77777777" w:rsidR="00CD073A" w:rsidRDefault="004C4A36" w:rsidP="004C4A36">
      <w:pPr>
        <w:pStyle w:val="a7"/>
        <w:ind w:left="0" w:firstLine="709"/>
        <w:rPr>
          <w:shd w:val="clear" w:color="auto" w:fill="FFFFFF"/>
        </w:rPr>
      </w:pPr>
      <w:r w:rsidRPr="003A3443">
        <w:rPr>
          <w:shd w:val="clear" w:color="auto" w:fill="FFFFFF"/>
        </w:rPr>
        <w:t xml:space="preserve">Тозаң анализінің зертханалық зерттеулері "Электронды микроскопия" инженерлік профильді  микроскоппен  жүргізілді. </w:t>
      </w:r>
    </w:p>
    <w:p w14:paraId="44C8821E" w14:textId="20D849E7" w:rsidR="004C4A36" w:rsidRPr="003A3443" w:rsidRDefault="004C4A36" w:rsidP="004C4A36">
      <w:pPr>
        <w:pStyle w:val="a7"/>
        <w:ind w:left="0" w:firstLine="709"/>
        <w:rPr>
          <w:shd w:val="clear" w:color="auto" w:fill="FFFFFF"/>
        </w:rPr>
      </w:pPr>
      <w:r w:rsidRPr="003A3443">
        <w:t>Микроскоппен алдын ала қараған кезде препараттағы тозаң дәндерінің тығыздығы мен әртүрлілігі бағаланады, тозаң дәндерінің морфологиялық 10 түрі анықталды. Тозаң дәндерін анықтау "Тозаң дәндерінің атласы" арқылы жүргізілді.</w:t>
      </w:r>
      <w:r w:rsidRPr="003A3443">
        <w:rPr>
          <w:shd w:val="clear" w:color="auto" w:fill="FFFFFF"/>
        </w:rPr>
        <w:t xml:space="preserve"> </w:t>
      </w:r>
    </w:p>
    <w:p w14:paraId="5B34938F"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Жетісу облысы, ЖК «Тлеухан» препаратында тозаң дәндерінің ішінде орман анжеликасы, бұта аморфасы және төменгі ағынды анжелика басым болып шықты. ЖК "Beequeen" негізінен кәдімгі көгерген және эспарцет өседі.</w:t>
      </w:r>
    </w:p>
    <w:p w14:paraId="0B0DCCEA"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CD073A">
        <w:rPr>
          <w:rFonts w:ascii="Times New Roman" w:hAnsi="Times New Roman"/>
          <w:bCs/>
          <w:i/>
          <w:sz w:val="28"/>
          <w:szCs w:val="28"/>
          <w:lang w:val="kk-KZ"/>
        </w:rPr>
        <w:t>Бал араларының флорасына мамандандыру.</w:t>
      </w:r>
      <w:r w:rsidRPr="003A3443">
        <w:rPr>
          <w:rFonts w:ascii="Times New Roman" w:hAnsi="Times New Roman"/>
          <w:b/>
          <w:i/>
          <w:sz w:val="28"/>
          <w:szCs w:val="28"/>
          <w:lang w:val="kk-KZ"/>
        </w:rPr>
        <w:t xml:space="preserve"> </w:t>
      </w:r>
      <w:r w:rsidRPr="003A3443">
        <w:rPr>
          <w:rFonts w:ascii="Times New Roman" w:hAnsi="Times New Roman"/>
          <w:sz w:val="28"/>
          <w:szCs w:val="28"/>
          <w:lang w:val="kk-KZ"/>
        </w:rPr>
        <w:t xml:space="preserve">Аралардың сыналған тұқымдары тозаңдану кезінде олардың флорасына мамандануы бойынша бағаландыАлматы және Жетісу облыстарының табиғи-климаттық аймақтарындағы біртұтас және ауылшаруашылық дақылдары. </w:t>
      </w:r>
    </w:p>
    <w:p w14:paraId="2B7AD911" w14:textId="01A52F6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ЖК</w:t>
      </w:r>
      <w:r w:rsidR="00264156" w:rsidRPr="003A3443">
        <w:rPr>
          <w:rFonts w:ascii="Times New Roman" w:hAnsi="Times New Roman"/>
          <w:sz w:val="28"/>
          <w:szCs w:val="28"/>
          <w:lang w:val="kk-KZ"/>
        </w:rPr>
        <w:t xml:space="preserve"> </w:t>
      </w:r>
      <w:r w:rsidRPr="003A3443">
        <w:rPr>
          <w:rFonts w:ascii="Times New Roman" w:hAnsi="Times New Roman"/>
          <w:sz w:val="28"/>
          <w:szCs w:val="28"/>
          <w:lang w:val="kk-KZ"/>
        </w:rPr>
        <w:t xml:space="preserve">«Beequeen», ол Алматы облысында орналасқан, </w:t>
      </w:r>
      <w:r w:rsidRPr="003A3443">
        <w:rPr>
          <w:rFonts w:ascii="Times New Roman" w:hAnsi="Times New Roman"/>
          <w:sz w:val="28"/>
          <w:szCs w:val="28"/>
          <w:shd w:val="clear" w:color="auto" w:fill="FFFFFF"/>
          <w:lang w:val="kk-KZ"/>
        </w:rPr>
        <w:t>шаруашылық сәуірден тамыз айына дейін көшпелі омарта болып табылады көші-қон бағыты сәуір айы- Кеген, Жалаңаш, Тұяқты (қаз пиязы, шалфей, душица, колза) шілдеден тамызға дейін Абай облысы мұнда аралар негізінен күнбағыс пен қарақұмықтан тозаңды тасымалдайды.</w:t>
      </w:r>
      <w:r w:rsidRPr="003A3443">
        <w:rPr>
          <w:rFonts w:ascii="Times New Roman" w:hAnsi="Times New Roman"/>
          <w:sz w:val="28"/>
          <w:szCs w:val="28"/>
          <w:lang w:val="kk-KZ"/>
        </w:rPr>
        <w:t xml:space="preserve"> </w:t>
      </w:r>
    </w:p>
    <w:p w14:paraId="22E63386"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shd w:val="clear" w:color="auto" w:fill="FFFFFF"/>
          <w:lang w:val="kk-KZ"/>
        </w:rPr>
        <w:t>10 дана көлемінде аспалы тозаң тұтқыштар орнатылды.  Бжиналды 42 кг  тозаң бойынша 4,2 бір ара ұясына кг. Орташа алғанда бойынша 28 бір ұядан күніне бір грамм тозаң. Негізгі бал жинаудың дақылдары кәдімгі көгеру болып табылады және эспарцет, күнбағыс.</w:t>
      </w:r>
    </w:p>
    <w:p w14:paraId="375BEE69" w14:textId="77777777" w:rsidR="00CD073A" w:rsidRDefault="004C4A36" w:rsidP="004C4A3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shd w:val="clear" w:color="auto" w:fill="FFFFFF"/>
          <w:lang w:val="kk-KZ"/>
        </w:rPr>
        <w:t>Арналған</w:t>
      </w:r>
      <w:r w:rsidRPr="003A3443">
        <w:rPr>
          <w:rFonts w:ascii="Times New Roman" w:hAnsi="Times New Roman"/>
          <w:sz w:val="28"/>
          <w:szCs w:val="28"/>
          <w:lang w:val="kk-KZ"/>
        </w:rPr>
        <w:t xml:space="preserve"> омартада ЖК «Тлеухан», Жоңғар Алатауының тау сілемдерінде орналасқан (таулы аймақ) стационарлық омарта ара ұяларының саны 500 тозаң жинағыштар 20 ұяға орнатылды бастап жиналды 54 кг тозаң бойынша 5,4 кг бір отбасына, бұл орташа алғанда 25-28 б. күніне. </w:t>
      </w:r>
    </w:p>
    <w:p w14:paraId="7453670E" w14:textId="750AB8AE" w:rsidR="004C4A36" w:rsidRPr="003A3443" w:rsidRDefault="004C4A36" w:rsidP="004C4A3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Ұйғыр ауданы, "Маруп" </w:t>
      </w:r>
      <w:r w:rsidR="00264156" w:rsidRPr="003A3443">
        <w:rPr>
          <w:rFonts w:ascii="Times New Roman" w:hAnsi="Times New Roman"/>
          <w:sz w:val="28"/>
          <w:szCs w:val="28"/>
          <w:lang w:val="kk-KZ"/>
        </w:rPr>
        <w:t>шаруа қожалығында</w:t>
      </w:r>
      <w:r w:rsidRPr="003A3443">
        <w:rPr>
          <w:rFonts w:ascii="Times New Roman" w:hAnsi="Times New Roman"/>
          <w:sz w:val="28"/>
          <w:szCs w:val="28"/>
          <w:lang w:val="kk-KZ"/>
        </w:rPr>
        <w:t xml:space="preserve"> бал өсіру бағыты бойынша ара ұяларының саны 150 карник</w:t>
      </w:r>
      <w:r w:rsidR="00264156" w:rsidRPr="003A3443">
        <w:rPr>
          <w:rFonts w:ascii="Times New Roman" w:hAnsi="Times New Roman"/>
          <w:sz w:val="28"/>
          <w:szCs w:val="28"/>
          <w:lang w:val="kk-KZ"/>
        </w:rPr>
        <w:t>а</w:t>
      </w:r>
      <w:r w:rsidRPr="003A3443">
        <w:rPr>
          <w:rFonts w:ascii="Times New Roman" w:hAnsi="Times New Roman"/>
          <w:sz w:val="28"/>
          <w:szCs w:val="28"/>
          <w:lang w:val="kk-KZ"/>
        </w:rPr>
        <w:t xml:space="preserve"> тұқым</w:t>
      </w:r>
      <w:r w:rsidR="00264156" w:rsidRPr="003A3443">
        <w:rPr>
          <w:rFonts w:ascii="Times New Roman" w:hAnsi="Times New Roman"/>
          <w:sz w:val="28"/>
          <w:szCs w:val="28"/>
          <w:lang w:val="kk-KZ"/>
        </w:rPr>
        <w:t>ы</w:t>
      </w:r>
      <w:r w:rsidRPr="003A3443">
        <w:rPr>
          <w:rFonts w:ascii="Times New Roman" w:hAnsi="Times New Roman"/>
          <w:sz w:val="28"/>
          <w:szCs w:val="28"/>
          <w:lang w:val="kk-KZ"/>
        </w:rPr>
        <w:t xml:space="preserve">. </w:t>
      </w:r>
    </w:p>
    <w:p w14:paraId="1AE7109A" w14:textId="77777777" w:rsidR="00CD073A" w:rsidRDefault="004C4A36" w:rsidP="004C4A3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Өсімдік жамылғысы жабайы пияз, жоңғар феруласы, сібір қандығы, шөл шалфейі, тимьян, дала ошаған шөптерінен тұрады. </w:t>
      </w:r>
    </w:p>
    <w:p w14:paraId="3EA579F3" w14:textId="5CD60E15" w:rsidR="004C4A36" w:rsidRPr="003A3443" w:rsidRDefault="004C4A36" w:rsidP="004C4A36">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Тозаңды жинау 5 ұядан жүргізілді сәуірден тамыз айына дейін барлығы 25 кг тозаң жиналды.</w:t>
      </w:r>
    </w:p>
    <w:p w14:paraId="684F100B" w14:textId="2A62DA47" w:rsidR="00DF4975" w:rsidRDefault="00DF4975" w:rsidP="00DF4975">
      <w:pPr>
        <w:spacing w:after="0" w:line="240" w:lineRule="auto"/>
        <w:jc w:val="both"/>
        <w:rPr>
          <w:rFonts w:ascii="Times New Roman" w:hAnsi="Times New Roman"/>
          <w:sz w:val="28"/>
          <w:szCs w:val="28"/>
          <w:lang w:val="kk-KZ"/>
        </w:rPr>
      </w:pPr>
    </w:p>
    <w:p w14:paraId="2D5CA3DF" w14:textId="56075FD4" w:rsidR="00CD073A" w:rsidRDefault="00CD073A" w:rsidP="00DF4975">
      <w:pPr>
        <w:spacing w:after="0" w:line="240" w:lineRule="auto"/>
        <w:jc w:val="both"/>
        <w:rPr>
          <w:rFonts w:ascii="Times New Roman" w:hAnsi="Times New Roman"/>
          <w:sz w:val="28"/>
          <w:szCs w:val="28"/>
          <w:lang w:val="kk-KZ"/>
        </w:rPr>
      </w:pPr>
    </w:p>
    <w:p w14:paraId="73F41C3B" w14:textId="76EC09ED" w:rsidR="00CD073A" w:rsidRDefault="00CD073A" w:rsidP="00DF4975">
      <w:pPr>
        <w:spacing w:after="0" w:line="240" w:lineRule="auto"/>
        <w:jc w:val="both"/>
        <w:rPr>
          <w:rFonts w:ascii="Times New Roman" w:hAnsi="Times New Roman"/>
          <w:sz w:val="28"/>
          <w:szCs w:val="28"/>
          <w:lang w:val="kk-KZ"/>
        </w:rPr>
      </w:pPr>
    </w:p>
    <w:p w14:paraId="5845CB19" w14:textId="088D5D9F" w:rsidR="00CD073A" w:rsidRDefault="00CD073A" w:rsidP="00DF4975">
      <w:pPr>
        <w:spacing w:after="0" w:line="240" w:lineRule="auto"/>
        <w:jc w:val="both"/>
        <w:rPr>
          <w:rFonts w:ascii="Times New Roman" w:hAnsi="Times New Roman"/>
          <w:sz w:val="28"/>
          <w:szCs w:val="28"/>
          <w:lang w:val="kk-KZ"/>
        </w:rPr>
      </w:pPr>
    </w:p>
    <w:p w14:paraId="324D4094" w14:textId="58B340DC" w:rsidR="00CD073A" w:rsidRDefault="00CD073A" w:rsidP="00DF4975">
      <w:pPr>
        <w:spacing w:after="0" w:line="240" w:lineRule="auto"/>
        <w:jc w:val="both"/>
        <w:rPr>
          <w:rFonts w:ascii="Times New Roman" w:hAnsi="Times New Roman"/>
          <w:sz w:val="28"/>
          <w:szCs w:val="28"/>
          <w:lang w:val="kk-KZ"/>
        </w:rPr>
      </w:pPr>
    </w:p>
    <w:p w14:paraId="6BB7D7EF" w14:textId="38A04E2E" w:rsidR="004C4A36" w:rsidRPr="003A3443" w:rsidRDefault="004C4A36" w:rsidP="00DF4975">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lastRenderedPageBreak/>
        <w:t>Кесте 12</w:t>
      </w:r>
      <w:r w:rsidR="00DF4975"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 xml:space="preserve">Ең көп таралған бал беретін өсімдіктер </w:t>
      </w:r>
      <w:r w:rsidR="00DF4975" w:rsidRPr="003A3443">
        <w:rPr>
          <w:rFonts w:ascii="Times New Roman" w:hAnsi="Times New Roman"/>
          <w:sz w:val="28"/>
          <w:szCs w:val="28"/>
          <w:lang w:val="kk-KZ"/>
        </w:rPr>
        <w:t>мен гүлдену кезеңдері</w:t>
      </w:r>
    </w:p>
    <w:p w14:paraId="04848D75" w14:textId="77777777" w:rsidR="00DF4975" w:rsidRPr="003A3443" w:rsidRDefault="00DF4975" w:rsidP="00DF4975">
      <w:pPr>
        <w:spacing w:after="0" w:line="240" w:lineRule="auto"/>
        <w:jc w:val="both"/>
        <w:rPr>
          <w:rFonts w:ascii="Times New Roman" w:hAnsi="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64"/>
        <w:gridCol w:w="2266"/>
        <w:gridCol w:w="3878"/>
        <w:gridCol w:w="2320"/>
      </w:tblGrid>
      <w:tr w:rsidR="00D8223E" w:rsidRPr="00CD073A" w14:paraId="184A7630" w14:textId="77777777" w:rsidTr="0058453E">
        <w:tc>
          <w:tcPr>
            <w:tcW w:w="604" w:type="pct"/>
          </w:tcPr>
          <w:p w14:paraId="06E3CEF5" w14:textId="79C197BE" w:rsidR="004C4A36" w:rsidRPr="00CD073A" w:rsidRDefault="00DF4975" w:rsidP="00DF4975">
            <w:pPr>
              <w:spacing w:after="0" w:line="240" w:lineRule="auto"/>
              <w:jc w:val="center"/>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Орналасқан а</w:t>
            </w:r>
            <w:r w:rsidR="004C4A36" w:rsidRPr="00CD073A">
              <w:rPr>
                <w:rFonts w:ascii="Times New Roman" w:hAnsi="Times New Roman"/>
                <w:sz w:val="24"/>
                <w:szCs w:val="24"/>
                <w:shd w:val="clear" w:color="auto" w:fill="FFFFFF"/>
                <w:lang w:val="kk-KZ"/>
              </w:rPr>
              <w:t>йма</w:t>
            </w:r>
            <w:r w:rsidRPr="00CD073A">
              <w:rPr>
                <w:rFonts w:ascii="Times New Roman" w:hAnsi="Times New Roman"/>
                <w:sz w:val="24"/>
                <w:szCs w:val="24"/>
                <w:shd w:val="clear" w:color="auto" w:fill="FFFFFF"/>
                <w:lang w:val="kk-KZ"/>
              </w:rPr>
              <w:t>ғы</w:t>
            </w:r>
          </w:p>
        </w:tc>
        <w:tc>
          <w:tcPr>
            <w:tcW w:w="1177" w:type="pct"/>
          </w:tcPr>
          <w:p w14:paraId="6C874C77" w14:textId="29D55F9B" w:rsidR="004C4A36" w:rsidRPr="00CD073A" w:rsidRDefault="00DF4975" w:rsidP="00DF4975">
            <w:pPr>
              <w:spacing w:after="0" w:line="240" w:lineRule="auto"/>
              <w:jc w:val="center"/>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Ш</w:t>
            </w:r>
            <w:r w:rsidR="004C4A36" w:rsidRPr="00CD073A">
              <w:rPr>
                <w:rFonts w:ascii="Times New Roman" w:hAnsi="Times New Roman"/>
                <w:sz w:val="24"/>
                <w:szCs w:val="24"/>
                <w:shd w:val="clear" w:color="auto" w:fill="FFFFFF"/>
                <w:lang w:val="kk-KZ"/>
              </w:rPr>
              <w:t>аруашылық</w:t>
            </w:r>
            <w:r w:rsidRPr="00CD073A">
              <w:rPr>
                <w:rFonts w:ascii="Times New Roman" w:hAnsi="Times New Roman"/>
                <w:sz w:val="24"/>
                <w:szCs w:val="24"/>
                <w:shd w:val="clear" w:color="auto" w:fill="FFFFFF"/>
                <w:lang w:val="kk-KZ"/>
              </w:rPr>
              <w:t xml:space="preserve"> атауы</w:t>
            </w:r>
          </w:p>
        </w:tc>
        <w:tc>
          <w:tcPr>
            <w:tcW w:w="2014" w:type="pct"/>
          </w:tcPr>
          <w:p w14:paraId="1D8D6BAA" w14:textId="12E75D72" w:rsidR="004C4A36" w:rsidRPr="00CD073A" w:rsidRDefault="004C4A36" w:rsidP="00DF4975">
            <w:pPr>
              <w:spacing w:after="0" w:line="240" w:lineRule="auto"/>
              <w:jc w:val="center"/>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Өсімдік жамылғысы</w:t>
            </w:r>
          </w:p>
        </w:tc>
        <w:tc>
          <w:tcPr>
            <w:tcW w:w="1205" w:type="pct"/>
          </w:tcPr>
          <w:p w14:paraId="55682B1A" w14:textId="50F896FC" w:rsidR="004C4A36" w:rsidRPr="00CD073A" w:rsidRDefault="004C4A36" w:rsidP="00DF4975">
            <w:pPr>
              <w:spacing w:after="0" w:line="240" w:lineRule="auto"/>
              <w:jc w:val="center"/>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Гүлдену кезеңдері</w:t>
            </w:r>
          </w:p>
        </w:tc>
      </w:tr>
      <w:tr w:rsidR="00D8223E" w:rsidRPr="00CD073A" w14:paraId="6CC06889" w14:textId="77777777" w:rsidTr="0058453E">
        <w:tc>
          <w:tcPr>
            <w:tcW w:w="604" w:type="pct"/>
          </w:tcPr>
          <w:p w14:paraId="7BA4DEEF"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 xml:space="preserve">Таулы </w:t>
            </w:r>
          </w:p>
        </w:tc>
        <w:tc>
          <w:tcPr>
            <w:tcW w:w="1177" w:type="pct"/>
          </w:tcPr>
          <w:p w14:paraId="7F096C4F"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"Тлеухан" ЖК</w:t>
            </w:r>
          </w:p>
          <w:p w14:paraId="278D0BB6" w14:textId="77777777" w:rsidR="004C4A36" w:rsidRPr="00CD073A" w:rsidRDefault="004C4A36" w:rsidP="006E6073">
            <w:pPr>
              <w:spacing w:after="0" w:line="240" w:lineRule="auto"/>
              <w:rPr>
                <w:rFonts w:ascii="Times New Roman" w:hAnsi="Times New Roman"/>
                <w:sz w:val="24"/>
                <w:szCs w:val="24"/>
                <w:shd w:val="clear" w:color="auto" w:fill="FFFFFF"/>
                <w:lang w:val="kk-KZ"/>
              </w:rPr>
            </w:pPr>
          </w:p>
        </w:tc>
        <w:tc>
          <w:tcPr>
            <w:tcW w:w="2014" w:type="pct"/>
          </w:tcPr>
          <w:p w14:paraId="69070614" w14:textId="77777777" w:rsidR="004C4A36" w:rsidRPr="00CD073A" w:rsidRDefault="004C4A36" w:rsidP="006E6073">
            <w:pPr>
              <w:spacing w:after="0" w:line="240" w:lineRule="auto"/>
              <w:jc w:val="both"/>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Ангелика, анжелика, пияз, тимьян, бұршақ, жалбыз, сүтті шөп, кәдімгі таңқурай, ляснотка, тал, қараған, эремурус, ферула, эспарцет</w:t>
            </w:r>
          </w:p>
        </w:tc>
        <w:tc>
          <w:tcPr>
            <w:tcW w:w="1205" w:type="pct"/>
          </w:tcPr>
          <w:p w14:paraId="4D81199D"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Сәуір-қыркүйек</w:t>
            </w:r>
          </w:p>
        </w:tc>
      </w:tr>
      <w:tr w:rsidR="00D8223E" w:rsidRPr="00CD073A" w14:paraId="2FE3C369" w14:textId="77777777" w:rsidTr="0058453E">
        <w:tc>
          <w:tcPr>
            <w:tcW w:w="604" w:type="pct"/>
          </w:tcPr>
          <w:p w14:paraId="2C773B12"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 xml:space="preserve">Тау бөктері </w:t>
            </w:r>
          </w:p>
        </w:tc>
        <w:tc>
          <w:tcPr>
            <w:tcW w:w="1177" w:type="pct"/>
          </w:tcPr>
          <w:p w14:paraId="7521D935" w14:textId="5677D386"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 xml:space="preserve">"Маруп" </w:t>
            </w:r>
            <w:r w:rsidR="00264156" w:rsidRPr="00CD073A">
              <w:rPr>
                <w:rFonts w:ascii="Times New Roman" w:hAnsi="Times New Roman"/>
                <w:sz w:val="24"/>
                <w:szCs w:val="24"/>
                <w:shd w:val="clear" w:color="auto" w:fill="FFFFFF"/>
                <w:lang w:val="kk-KZ"/>
              </w:rPr>
              <w:t>ШҚ</w:t>
            </w:r>
          </w:p>
          <w:p w14:paraId="2E96C4E2" w14:textId="77777777" w:rsidR="004C4A36" w:rsidRPr="00CD073A" w:rsidRDefault="004C4A36" w:rsidP="006E6073">
            <w:pPr>
              <w:spacing w:after="0" w:line="240" w:lineRule="auto"/>
              <w:rPr>
                <w:rFonts w:ascii="Times New Roman" w:hAnsi="Times New Roman"/>
                <w:sz w:val="24"/>
                <w:szCs w:val="24"/>
                <w:shd w:val="clear" w:color="auto" w:fill="FFFFFF"/>
                <w:lang w:val="kk-KZ"/>
              </w:rPr>
            </w:pPr>
          </w:p>
        </w:tc>
        <w:tc>
          <w:tcPr>
            <w:tcW w:w="2014" w:type="pct"/>
          </w:tcPr>
          <w:p w14:paraId="690BEB0A" w14:textId="77777777" w:rsidR="004C4A36" w:rsidRPr="00CD073A" w:rsidRDefault="004C4A36" w:rsidP="006E6073">
            <w:pPr>
              <w:spacing w:after="0" w:line="240" w:lineRule="auto"/>
              <w:jc w:val="both"/>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Кәдімгі көгерген, тәтті беде, гравилат, сүтті цикорий, эремурус, дөрекі шалфей, шұжық, қара нонея, аналық шөп,  тәтті беде</w:t>
            </w:r>
          </w:p>
        </w:tc>
        <w:tc>
          <w:tcPr>
            <w:tcW w:w="1205" w:type="pct"/>
          </w:tcPr>
          <w:p w14:paraId="0944CFC7"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Сәуір-қыркүйек</w:t>
            </w:r>
          </w:p>
        </w:tc>
      </w:tr>
      <w:tr w:rsidR="00D8223E" w:rsidRPr="00CD073A" w14:paraId="34FB2A48" w14:textId="77777777" w:rsidTr="0058453E">
        <w:tc>
          <w:tcPr>
            <w:tcW w:w="604" w:type="pct"/>
          </w:tcPr>
          <w:p w14:paraId="4FCC5CE0"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 xml:space="preserve">Жартылай шөлейт </w:t>
            </w:r>
          </w:p>
        </w:tc>
        <w:tc>
          <w:tcPr>
            <w:tcW w:w="1177" w:type="pct"/>
          </w:tcPr>
          <w:p w14:paraId="6E13CD05"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ЖК "</w:t>
            </w:r>
            <w:r w:rsidRPr="00CD073A">
              <w:rPr>
                <w:rFonts w:ascii="Times New Roman" w:hAnsi="Times New Roman"/>
                <w:sz w:val="24"/>
                <w:szCs w:val="24"/>
                <w:shd w:val="clear" w:color="auto" w:fill="FFFFFF"/>
                <w:lang w:val="en-US"/>
              </w:rPr>
              <w:t>Beequeen</w:t>
            </w:r>
            <w:r w:rsidRPr="00CD073A">
              <w:rPr>
                <w:rFonts w:ascii="Times New Roman" w:hAnsi="Times New Roman"/>
                <w:sz w:val="24"/>
                <w:szCs w:val="24"/>
                <w:shd w:val="clear" w:color="auto" w:fill="FFFFFF"/>
                <w:lang w:val="kk-KZ"/>
              </w:rPr>
              <w:t>»</w:t>
            </w:r>
          </w:p>
          <w:p w14:paraId="08AD3C3F" w14:textId="77777777" w:rsidR="004C4A36" w:rsidRPr="00CD073A" w:rsidRDefault="004C4A36" w:rsidP="006E6073">
            <w:pPr>
              <w:spacing w:after="0" w:line="240" w:lineRule="auto"/>
              <w:rPr>
                <w:rFonts w:ascii="Times New Roman" w:hAnsi="Times New Roman"/>
                <w:sz w:val="24"/>
                <w:szCs w:val="24"/>
                <w:shd w:val="clear" w:color="auto" w:fill="FFFFFF"/>
                <w:lang w:val="kk-KZ"/>
              </w:rPr>
            </w:pPr>
          </w:p>
        </w:tc>
        <w:tc>
          <w:tcPr>
            <w:tcW w:w="2014" w:type="pct"/>
          </w:tcPr>
          <w:p w14:paraId="78ECE113" w14:textId="77777777" w:rsidR="004C4A36" w:rsidRPr="00CD073A" w:rsidRDefault="004C4A36" w:rsidP="006E6073">
            <w:pPr>
              <w:spacing w:after="0" w:line="240" w:lineRule="auto"/>
              <w:jc w:val="both"/>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Рапс, эспарцет, шалфей, сарыгүл, тәтті беде, гибридті беде, жалбыз, кәдімгі таңқурай, қыша, өгіздің көгерген жері, тиындық шөп</w:t>
            </w:r>
          </w:p>
          <w:p w14:paraId="32838BD7"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shd w:val="clear" w:color="auto" w:fill="FFFFFF"/>
                <w:lang w:val="kk-KZ"/>
              </w:rPr>
              <w:t>Ақ беде </w:t>
            </w:r>
          </w:p>
          <w:p w14:paraId="7B988D58"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shd w:val="clear" w:color="auto" w:fill="FFFFFF"/>
                <w:lang w:val="kk-KZ"/>
              </w:rPr>
              <w:t xml:space="preserve">Дәрілік сары тәтті беде, Тұқымдық эспарцет </w:t>
            </w:r>
          </w:p>
        </w:tc>
        <w:tc>
          <w:tcPr>
            <w:tcW w:w="1205" w:type="pct"/>
          </w:tcPr>
          <w:p w14:paraId="26736BCC"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Сәуір-қыркүйек</w:t>
            </w:r>
          </w:p>
        </w:tc>
      </w:tr>
      <w:tr w:rsidR="00D8223E" w:rsidRPr="00CD073A" w14:paraId="3CD839F7" w14:textId="77777777" w:rsidTr="0058453E">
        <w:tc>
          <w:tcPr>
            <w:tcW w:w="604" w:type="pct"/>
          </w:tcPr>
          <w:p w14:paraId="2291D656"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Тау бөктері</w:t>
            </w:r>
          </w:p>
        </w:tc>
        <w:tc>
          <w:tcPr>
            <w:tcW w:w="1177" w:type="pct"/>
          </w:tcPr>
          <w:p w14:paraId="4FD87456"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ЖК «Гулдала –бал ара шаруашылығы»</w:t>
            </w:r>
          </w:p>
          <w:p w14:paraId="3DF3F1F1" w14:textId="474463F2" w:rsidR="004C4A36" w:rsidRPr="00CD073A" w:rsidRDefault="004C4A36" w:rsidP="006E6073">
            <w:pPr>
              <w:spacing w:after="0" w:line="240" w:lineRule="auto"/>
              <w:rPr>
                <w:rFonts w:ascii="Times New Roman" w:hAnsi="Times New Roman"/>
                <w:sz w:val="24"/>
                <w:szCs w:val="24"/>
                <w:shd w:val="clear" w:color="auto" w:fill="FFFFFF"/>
                <w:lang w:val="kk-KZ"/>
              </w:rPr>
            </w:pPr>
          </w:p>
        </w:tc>
        <w:tc>
          <w:tcPr>
            <w:tcW w:w="2014" w:type="pct"/>
          </w:tcPr>
          <w:p w14:paraId="52957734"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lang w:val="kk-KZ"/>
              </w:rPr>
              <w:t xml:space="preserve">Доғалы қандауыр </w:t>
            </w:r>
          </w:p>
          <w:p w14:paraId="4B0AD8C3"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lang w:val="kk-KZ"/>
              </w:rPr>
              <w:t>Регельдің Эремурусы</w:t>
            </w:r>
          </w:p>
          <w:p w14:paraId="7A2A86A1"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lang w:val="kk-KZ"/>
              </w:rPr>
              <w:t>Боралдай феруласы</w:t>
            </w:r>
          </w:p>
          <w:p w14:paraId="4C7BCDDE"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lang w:val="kk-KZ"/>
              </w:rPr>
              <w:t xml:space="preserve">Жалпақ жапырақты тургеневия  </w:t>
            </w:r>
          </w:p>
          <w:p w14:paraId="44958F65" w14:textId="77777777" w:rsidR="004C4A36" w:rsidRPr="00CD073A" w:rsidRDefault="004C4A36"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lang w:val="kk-KZ"/>
              </w:rPr>
              <w:t>Мың егістік бас,</w:t>
            </w:r>
          </w:p>
          <w:p w14:paraId="38AAF60D"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Алтей, Литвинова, Лбнянка, Попова, </w:t>
            </w:r>
          </w:p>
          <w:p w14:paraId="11AE1AD4"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Жайылған жүгері гүлі </w:t>
            </w:r>
          </w:p>
          <w:p w14:paraId="5F480324"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Криттің қара тамыры </w:t>
            </w:r>
          </w:p>
          <w:p w14:paraId="68AD6AE5"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Жүнді будақ </w:t>
            </w:r>
          </w:p>
          <w:p w14:paraId="5FEAC5D4" w14:textId="77777777" w:rsidR="004C4A36" w:rsidRPr="00CD073A" w:rsidRDefault="004C4A36" w:rsidP="006E6073">
            <w:pPr>
              <w:pStyle w:val="1"/>
              <w:shd w:val="clear" w:color="auto" w:fill="FFFFFF"/>
              <w:spacing w:before="0"/>
              <w:ind w:left="0" w:right="0"/>
              <w:jc w:val="left"/>
              <w:rPr>
                <w:b w:val="0"/>
                <w:sz w:val="24"/>
                <w:szCs w:val="24"/>
                <w:lang w:val="ru-RU"/>
              </w:rPr>
            </w:pPr>
            <w:r w:rsidRPr="00CD073A">
              <w:rPr>
                <w:b w:val="0"/>
                <w:sz w:val="24"/>
                <w:szCs w:val="24"/>
              </w:rPr>
              <w:t>Жоңғар тиыны</w:t>
            </w:r>
          </w:p>
        </w:tc>
        <w:tc>
          <w:tcPr>
            <w:tcW w:w="1205" w:type="pct"/>
          </w:tcPr>
          <w:p w14:paraId="4CB452C5"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Сәуір-тамыз</w:t>
            </w:r>
          </w:p>
        </w:tc>
      </w:tr>
      <w:tr w:rsidR="00D8223E" w:rsidRPr="00CD073A" w14:paraId="01F3CED9" w14:textId="77777777" w:rsidTr="0058453E">
        <w:tc>
          <w:tcPr>
            <w:tcW w:w="604" w:type="pct"/>
          </w:tcPr>
          <w:p w14:paraId="4E348FDF"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Тау бөктері</w:t>
            </w:r>
          </w:p>
        </w:tc>
        <w:tc>
          <w:tcPr>
            <w:tcW w:w="1177" w:type="pct"/>
          </w:tcPr>
          <w:p w14:paraId="5180415E" w14:textId="77777777" w:rsidR="004C4A36" w:rsidRPr="00CD073A" w:rsidRDefault="004C4A36" w:rsidP="006E6073">
            <w:pPr>
              <w:spacing w:after="0" w:line="240" w:lineRule="auto"/>
              <w:jc w:val="center"/>
              <w:rPr>
                <w:rFonts w:ascii="Times New Roman" w:hAnsi="Times New Roman"/>
                <w:sz w:val="24"/>
                <w:szCs w:val="24"/>
                <w:shd w:val="clear" w:color="auto" w:fill="FFFFFF"/>
              </w:rPr>
            </w:pPr>
            <w:r w:rsidRPr="00CD073A">
              <w:rPr>
                <w:rFonts w:ascii="Times New Roman" w:hAnsi="Times New Roman"/>
                <w:sz w:val="24"/>
                <w:szCs w:val="24"/>
                <w:shd w:val="clear" w:color="auto" w:fill="FFFFFF"/>
                <w:lang w:val="kk-KZ"/>
              </w:rPr>
              <w:t xml:space="preserve">ЖК </w:t>
            </w:r>
            <w:r w:rsidRPr="00CD073A">
              <w:rPr>
                <w:rFonts w:ascii="Times New Roman" w:hAnsi="Times New Roman"/>
                <w:sz w:val="24"/>
                <w:szCs w:val="24"/>
                <w:shd w:val="clear" w:color="auto" w:fill="FFFFFF"/>
              </w:rPr>
              <w:t>"Мыхмет"</w:t>
            </w:r>
          </w:p>
          <w:p w14:paraId="40588771" w14:textId="77777777" w:rsidR="004C4A36" w:rsidRPr="00CD073A" w:rsidRDefault="004C4A36" w:rsidP="006E6073">
            <w:pPr>
              <w:spacing w:after="0" w:line="240" w:lineRule="auto"/>
              <w:jc w:val="center"/>
              <w:rPr>
                <w:rFonts w:ascii="Times New Roman" w:hAnsi="Times New Roman"/>
                <w:sz w:val="24"/>
                <w:szCs w:val="24"/>
                <w:shd w:val="clear" w:color="auto" w:fill="FFFFFF"/>
              </w:rPr>
            </w:pPr>
            <w:r w:rsidRPr="00CD073A">
              <w:rPr>
                <w:rFonts w:ascii="Times New Roman" w:hAnsi="Times New Roman"/>
                <w:sz w:val="24"/>
                <w:szCs w:val="24"/>
                <w:shd w:val="clear" w:color="auto" w:fill="FFFFFF"/>
                <w:lang w:val="kk-KZ"/>
              </w:rPr>
              <w:t>Жетісу</w:t>
            </w:r>
          </w:p>
          <w:p w14:paraId="1F50E128" w14:textId="77777777" w:rsidR="004C4A36" w:rsidRPr="00CD073A" w:rsidRDefault="004C4A36" w:rsidP="006E6073">
            <w:pPr>
              <w:spacing w:after="0" w:line="240" w:lineRule="auto"/>
              <w:rPr>
                <w:rFonts w:ascii="Times New Roman" w:hAnsi="Times New Roman"/>
                <w:sz w:val="24"/>
                <w:szCs w:val="24"/>
                <w:shd w:val="clear" w:color="auto" w:fill="FFFFFF"/>
              </w:rPr>
            </w:pPr>
          </w:p>
        </w:tc>
        <w:tc>
          <w:tcPr>
            <w:tcW w:w="2014" w:type="pct"/>
          </w:tcPr>
          <w:p w14:paraId="7CDA6C9B"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Қаз пиязы, Тал, Түтікшелі бұйраланған гүл, Шие қызыл жемісті, Күнге күйген Эремурус, Жабайы пияз</w:t>
            </w:r>
          </w:p>
          <w:p w14:paraId="62857589"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Ферула, Кзығыр, Семенова, Долана, Түркістандық Аналық шаған </w:t>
            </w:r>
          </w:p>
          <w:p w14:paraId="34FAF318"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Гибридті тасшөп </w:t>
            </w:r>
          </w:p>
          <w:p w14:paraId="1A4CAFE5"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Жалаң гүлді зефир</w:t>
            </w:r>
          </w:p>
          <w:p w14:paraId="0B04A54F" w14:textId="77777777" w:rsidR="004C4A36" w:rsidRPr="00CD073A" w:rsidRDefault="004C4A36" w:rsidP="006E6073">
            <w:pPr>
              <w:spacing w:after="0" w:line="240" w:lineRule="auto"/>
              <w:jc w:val="both"/>
              <w:rPr>
                <w:rFonts w:ascii="Times New Roman" w:hAnsi="Times New Roman"/>
                <w:sz w:val="24"/>
                <w:szCs w:val="24"/>
              </w:rPr>
            </w:pPr>
            <w:r w:rsidRPr="00CD073A">
              <w:rPr>
                <w:rFonts w:ascii="Times New Roman" w:hAnsi="Times New Roman"/>
                <w:sz w:val="24"/>
                <w:szCs w:val="24"/>
              </w:rPr>
              <w:t xml:space="preserve">Герань, Венгриялық мысық </w:t>
            </w:r>
          </w:p>
          <w:p w14:paraId="4C467541" w14:textId="77777777" w:rsidR="004C4A36" w:rsidRPr="00CD073A" w:rsidRDefault="004C4A36" w:rsidP="006E6073">
            <w:pPr>
              <w:spacing w:after="0" w:line="240" w:lineRule="auto"/>
              <w:jc w:val="both"/>
              <w:rPr>
                <w:rFonts w:ascii="Times New Roman" w:hAnsi="Times New Roman"/>
                <w:sz w:val="24"/>
                <w:szCs w:val="24"/>
                <w:shd w:val="clear" w:color="auto" w:fill="FFFFFF"/>
              </w:rPr>
            </w:pPr>
            <w:r w:rsidRPr="00CD073A">
              <w:rPr>
                <w:rFonts w:ascii="Times New Roman" w:hAnsi="Times New Roman"/>
                <w:sz w:val="24"/>
                <w:szCs w:val="24"/>
              </w:rPr>
              <w:t>Ұсақ гүлді бұта</w:t>
            </w:r>
          </w:p>
        </w:tc>
        <w:tc>
          <w:tcPr>
            <w:tcW w:w="1205" w:type="pct"/>
          </w:tcPr>
          <w:p w14:paraId="460D293C"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мамыр-қыркүйек</w:t>
            </w:r>
          </w:p>
        </w:tc>
      </w:tr>
      <w:tr w:rsidR="004C4A36" w:rsidRPr="00CD073A" w14:paraId="77C412D9" w14:textId="77777777" w:rsidTr="0058453E">
        <w:tc>
          <w:tcPr>
            <w:tcW w:w="604" w:type="pct"/>
          </w:tcPr>
          <w:p w14:paraId="01530B77"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Тау бөктері</w:t>
            </w:r>
          </w:p>
        </w:tc>
        <w:tc>
          <w:tcPr>
            <w:tcW w:w="1177" w:type="pct"/>
          </w:tcPr>
          <w:p w14:paraId="69EB8349"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Жамбо-Тау баласы</w:t>
            </w:r>
          </w:p>
          <w:p w14:paraId="0B187B0F"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Жетісу</w:t>
            </w:r>
          </w:p>
        </w:tc>
        <w:tc>
          <w:tcPr>
            <w:tcW w:w="2014" w:type="pct"/>
          </w:tcPr>
          <w:p w14:paraId="45359244" w14:textId="77777777" w:rsidR="004C4A36" w:rsidRPr="00CD073A" w:rsidRDefault="004C4A36" w:rsidP="006E6073">
            <w:pPr>
              <w:spacing w:after="0" w:line="240" w:lineRule="auto"/>
              <w:jc w:val="both"/>
              <w:rPr>
                <w:rFonts w:ascii="Times New Roman" w:hAnsi="Times New Roman"/>
                <w:b/>
                <w:sz w:val="24"/>
                <w:szCs w:val="24"/>
                <w:shd w:val="clear" w:color="auto" w:fill="FFFFFF"/>
                <w:lang w:val="kk-KZ"/>
              </w:rPr>
            </w:pPr>
            <w:r w:rsidRPr="00CD073A">
              <w:rPr>
                <w:rFonts w:ascii="Times New Roman" w:hAnsi="Times New Roman"/>
                <w:sz w:val="24"/>
                <w:szCs w:val="24"/>
                <w:shd w:val="clear" w:color="auto" w:fill="FFFFFF"/>
                <w:lang w:val="kk-KZ"/>
              </w:rPr>
              <w:t>Ферула, Ангелика, лиана, пияз, алма ағашы, тимьян, рапс, таңқурай, тал, Кориандр, Молдавиялық жылан басы,</w:t>
            </w:r>
            <w:r w:rsidRPr="00CD073A">
              <w:rPr>
                <w:rStyle w:val="af9"/>
                <w:rFonts w:ascii="Times New Roman" w:hAnsi="Times New Roman"/>
                <w:b w:val="0"/>
                <w:bCs w:val="0"/>
                <w:sz w:val="24"/>
                <w:szCs w:val="24"/>
                <w:bdr w:val="none" w:sz="0" w:space="0" w:color="auto" w:frame="1"/>
                <w:lang w:val="kk-KZ"/>
              </w:rPr>
              <w:t>Салбыраған қызғалдақ</w:t>
            </w:r>
          </w:p>
          <w:p w14:paraId="33390DCD" w14:textId="77777777" w:rsidR="004C4A36" w:rsidRPr="00CD073A" w:rsidRDefault="004C4A36" w:rsidP="006E6073">
            <w:pPr>
              <w:spacing w:after="0" w:line="240" w:lineRule="auto"/>
              <w:jc w:val="both"/>
              <w:rPr>
                <w:rFonts w:ascii="Times New Roman" w:hAnsi="Times New Roman"/>
                <w:sz w:val="24"/>
                <w:szCs w:val="24"/>
                <w:shd w:val="clear" w:color="auto" w:fill="FFFFFF"/>
              </w:rPr>
            </w:pPr>
            <w:r w:rsidRPr="00CD073A">
              <w:rPr>
                <w:rFonts w:ascii="Times New Roman" w:hAnsi="Times New Roman"/>
                <w:sz w:val="24"/>
                <w:szCs w:val="24"/>
                <w:shd w:val="clear" w:color="auto" w:fill="FFFFFF"/>
              </w:rPr>
              <w:t>Кәдімгі көгеру</w:t>
            </w:r>
          </w:p>
        </w:tc>
        <w:tc>
          <w:tcPr>
            <w:tcW w:w="1205" w:type="pct"/>
          </w:tcPr>
          <w:p w14:paraId="2ED335CF" w14:textId="77777777" w:rsidR="004C4A36" w:rsidRPr="00CD073A" w:rsidRDefault="004C4A36" w:rsidP="006E6073">
            <w:pPr>
              <w:spacing w:after="0" w:line="240" w:lineRule="auto"/>
              <w:rPr>
                <w:rFonts w:ascii="Times New Roman" w:hAnsi="Times New Roman"/>
                <w:sz w:val="24"/>
                <w:szCs w:val="24"/>
                <w:shd w:val="clear" w:color="auto" w:fill="FFFFFF"/>
                <w:lang w:val="kk-KZ"/>
              </w:rPr>
            </w:pPr>
            <w:r w:rsidRPr="00CD073A">
              <w:rPr>
                <w:rFonts w:ascii="Times New Roman" w:hAnsi="Times New Roman"/>
                <w:sz w:val="24"/>
                <w:szCs w:val="24"/>
                <w:shd w:val="clear" w:color="auto" w:fill="FFFFFF"/>
                <w:lang w:val="kk-KZ"/>
              </w:rPr>
              <w:t>мамыр-қыркүйек</w:t>
            </w:r>
          </w:p>
        </w:tc>
      </w:tr>
    </w:tbl>
    <w:p w14:paraId="38140811" w14:textId="77777777" w:rsidR="004C4A36" w:rsidRPr="003A3443" w:rsidRDefault="004C4A36" w:rsidP="004C4A36">
      <w:pPr>
        <w:spacing w:after="0" w:line="240" w:lineRule="auto"/>
        <w:ind w:firstLine="708"/>
        <w:jc w:val="both"/>
        <w:rPr>
          <w:rFonts w:ascii="Times New Roman" w:hAnsi="Times New Roman"/>
          <w:sz w:val="28"/>
          <w:szCs w:val="28"/>
          <w:lang w:val="kk-KZ"/>
        </w:rPr>
      </w:pPr>
    </w:p>
    <w:p w14:paraId="73864A1E" w14:textId="3A86D0B4"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Жетісу облысында "Жамбо-Тау" ЖК балының, "Нестеренко" ЖК, "Махмет" ЖК омартасындағы таулы аймақта аймақтың қуаңшылығына </w:t>
      </w:r>
      <w:r w:rsidRPr="003A3443">
        <w:rPr>
          <w:rFonts w:ascii="Times New Roman" w:hAnsi="Times New Roman"/>
          <w:sz w:val="28"/>
          <w:szCs w:val="28"/>
          <w:lang w:val="kk-KZ"/>
        </w:rPr>
        <w:lastRenderedPageBreak/>
        <w:t>байланысты тозаңды тасымалдаушы өсімдіктер нашар ұсынылған араларда бар флораның тар мамандануы байқалды.</w:t>
      </w:r>
    </w:p>
    <w:p w14:paraId="01D647DB" w14:textId="3759345B"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ЖК</w:t>
      </w:r>
      <w:r w:rsidR="00242F7D" w:rsidRPr="003A3443">
        <w:rPr>
          <w:rFonts w:ascii="Times New Roman" w:hAnsi="Times New Roman"/>
          <w:sz w:val="28"/>
          <w:szCs w:val="28"/>
          <w:lang w:val="kk-KZ"/>
        </w:rPr>
        <w:t xml:space="preserve"> </w:t>
      </w:r>
      <w:r w:rsidRPr="003A3443">
        <w:rPr>
          <w:rFonts w:ascii="Times New Roman" w:hAnsi="Times New Roman"/>
          <w:sz w:val="28"/>
          <w:szCs w:val="28"/>
          <w:lang w:val="kk-KZ"/>
        </w:rPr>
        <w:t>"Beequeen" үлгісіндегі тозаңды талдау бал өсімдіктерінің келесі түрлері алынды - кәдімгі көгеру (</w:t>
      </w:r>
      <w:r w:rsidRPr="003A3443">
        <w:rPr>
          <w:rFonts w:ascii="Times New Roman" w:hAnsi="Times New Roman"/>
          <w:i/>
          <w:sz w:val="28"/>
          <w:szCs w:val="28"/>
          <w:lang w:val="kk-KZ"/>
        </w:rPr>
        <w:t>Echium vulgare</w:t>
      </w:r>
      <w:r w:rsidRPr="003A3443">
        <w:rPr>
          <w:rFonts w:ascii="Times New Roman" w:hAnsi="Times New Roman"/>
          <w:sz w:val="28"/>
          <w:szCs w:val="28"/>
          <w:lang w:val="kk-KZ"/>
        </w:rPr>
        <w:t>), эспарцет (</w:t>
      </w:r>
      <w:r w:rsidRPr="003A3443">
        <w:rPr>
          <w:rFonts w:ascii="Times New Roman" w:hAnsi="Times New Roman"/>
          <w:i/>
          <w:sz w:val="28"/>
          <w:szCs w:val="28"/>
          <w:lang w:val="kk-KZ"/>
        </w:rPr>
        <w:t>Onobrychis</w:t>
      </w:r>
      <w:r w:rsidRPr="003A3443">
        <w:rPr>
          <w:rFonts w:ascii="Times New Roman" w:hAnsi="Times New Roman"/>
          <w:sz w:val="28"/>
          <w:szCs w:val="28"/>
          <w:lang w:val="kk-KZ"/>
        </w:rPr>
        <w:t xml:space="preserve"> sp), Өсімдіктерсіз өсімдіктер практикалық болып табыладыки табылған жоқ.</w:t>
      </w:r>
    </w:p>
    <w:p w14:paraId="148F3FDA" w14:textId="69875B8E"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ЖК</w:t>
      </w:r>
      <w:r w:rsidR="00242F7D" w:rsidRPr="003A3443">
        <w:rPr>
          <w:rFonts w:ascii="Times New Roman" w:hAnsi="Times New Roman"/>
          <w:sz w:val="28"/>
          <w:szCs w:val="28"/>
          <w:lang w:val="kk-KZ"/>
        </w:rPr>
        <w:t xml:space="preserve"> </w:t>
      </w:r>
      <w:r w:rsidRPr="003A3443">
        <w:rPr>
          <w:rFonts w:ascii="Times New Roman" w:hAnsi="Times New Roman"/>
          <w:sz w:val="28"/>
          <w:szCs w:val="28"/>
          <w:lang w:val="kk-KZ"/>
        </w:rPr>
        <w:t>"Тлеухан" үлгілері бойынша бал өсімдіктерінің түрлері (30-дан астам анықталған түрлері) ұсынылған, мұнда тозаңның негізгі түрлері көрсетілген: орман анжеликасы (</w:t>
      </w:r>
      <w:r w:rsidRPr="003A3443">
        <w:rPr>
          <w:rFonts w:ascii="Times New Roman" w:hAnsi="Times New Roman"/>
          <w:i/>
          <w:sz w:val="28"/>
          <w:szCs w:val="28"/>
          <w:lang w:val="kk-KZ"/>
        </w:rPr>
        <w:t>Angelica sylvestris</w:t>
      </w:r>
      <w:r w:rsidRPr="003A3443">
        <w:rPr>
          <w:rFonts w:ascii="Times New Roman" w:hAnsi="Times New Roman"/>
          <w:sz w:val="28"/>
          <w:szCs w:val="28"/>
          <w:lang w:val="kk-KZ"/>
        </w:rPr>
        <w:t>), бұршақ тұқымдастар (</w:t>
      </w:r>
      <w:r w:rsidRPr="003A3443">
        <w:rPr>
          <w:rFonts w:ascii="Times New Roman" w:hAnsi="Times New Roman"/>
          <w:i/>
          <w:sz w:val="28"/>
          <w:szCs w:val="28"/>
          <w:lang w:val="kk-KZ"/>
        </w:rPr>
        <w:t>Fabaceae</w:t>
      </w:r>
      <w:r w:rsidRPr="003A3443">
        <w:rPr>
          <w:rFonts w:ascii="Times New Roman" w:hAnsi="Times New Roman"/>
          <w:sz w:val="28"/>
          <w:szCs w:val="28"/>
          <w:lang w:val="kk-KZ"/>
        </w:rPr>
        <w:t>). Сондай-ақ, тозаңның тозаңсыз бал түрлері мыналарды құрады: шалғынды шалғын (</w:t>
      </w:r>
      <w:r w:rsidRPr="003A3443">
        <w:rPr>
          <w:rFonts w:ascii="Times New Roman" w:hAnsi="Times New Roman"/>
          <w:i/>
          <w:sz w:val="28"/>
          <w:szCs w:val="28"/>
          <w:lang w:val="kk-KZ"/>
        </w:rPr>
        <w:t>Filipendula ulmaria</w:t>
      </w:r>
      <w:r w:rsidRPr="003A3443">
        <w:rPr>
          <w:rFonts w:ascii="Times New Roman" w:hAnsi="Times New Roman"/>
          <w:sz w:val="28"/>
          <w:szCs w:val="28"/>
          <w:lang w:val="kk-KZ"/>
        </w:rPr>
        <w:t>). "Маруп" шаруа қожалығында бал өсімдіктерінің тозаң түрлері – эспарцет (</w:t>
      </w:r>
      <w:r w:rsidRPr="003A3443">
        <w:rPr>
          <w:rFonts w:ascii="Times New Roman" w:hAnsi="Times New Roman"/>
          <w:i/>
          <w:sz w:val="28"/>
          <w:szCs w:val="28"/>
          <w:lang w:val="kk-KZ"/>
        </w:rPr>
        <w:t>Onobrychis</w:t>
      </w:r>
      <w:r w:rsidRPr="003A3443">
        <w:rPr>
          <w:rFonts w:ascii="Times New Roman" w:hAnsi="Times New Roman"/>
          <w:sz w:val="28"/>
          <w:szCs w:val="28"/>
          <w:lang w:val="kk-KZ"/>
        </w:rPr>
        <w:t xml:space="preserve"> sp), кәдімгі көгеру (</w:t>
      </w:r>
      <w:r w:rsidRPr="003A3443">
        <w:rPr>
          <w:rFonts w:ascii="Times New Roman" w:hAnsi="Times New Roman"/>
          <w:i/>
          <w:sz w:val="28"/>
          <w:szCs w:val="28"/>
          <w:lang w:val="kk-KZ"/>
        </w:rPr>
        <w:t>Echium vulgare</w:t>
      </w:r>
      <w:r w:rsidRPr="003A3443">
        <w:rPr>
          <w:rFonts w:ascii="Times New Roman" w:hAnsi="Times New Roman"/>
          <w:sz w:val="28"/>
          <w:szCs w:val="28"/>
          <w:lang w:val="kk-KZ"/>
        </w:rPr>
        <w:t>) . Сондай–ақ, гектарсыз өсімдіктерден алынған тозаңның үлесі тұман болып табылады (</w:t>
      </w:r>
      <w:r w:rsidRPr="003A3443">
        <w:rPr>
          <w:rFonts w:ascii="Times New Roman" w:hAnsi="Times New Roman"/>
          <w:i/>
          <w:sz w:val="28"/>
          <w:szCs w:val="28"/>
          <w:lang w:val="kk-KZ"/>
        </w:rPr>
        <w:t>Fumaria</w:t>
      </w:r>
      <w:r w:rsidRPr="003A3443">
        <w:rPr>
          <w:rFonts w:ascii="Times New Roman" w:hAnsi="Times New Roman"/>
          <w:sz w:val="28"/>
          <w:szCs w:val="28"/>
          <w:lang w:val="kk-KZ"/>
        </w:rPr>
        <w:t xml:space="preserve"> sp).</w:t>
      </w:r>
    </w:p>
    <w:p w14:paraId="20BEC790" w14:textId="7FEC2560"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Омартаны қоршап тұрған мелиферлі өсімдіктердің құрамы және оның гүлдену кезектілігі бал жинауды анықтайтын негізгі факторлар болып табылады. Сондықтан, ауданның бал жинау жағдайын бағалау кезінде бал өсімдіктерінің нектар өнімділігін және олардың гүлдену фенологиясын білу қажет. Бойынша табиғи-климаттық Алматы және Жетісу облыстарының 200-ден астам аймақтары бар балды өсімдіктер, олар сәуір айынан бастап гүлдей бастайды қыркүйек айы. Бал өсімдіктерін ұтымды және тиімді пайдалануды жоспарлау кезінде өсімдіктердің гүлденуінің басталуы мен аяқталуын ескеру қажет.</w:t>
      </w:r>
    </w:p>
    <w:p w14:paraId="2D2229E4" w14:textId="77777777" w:rsidR="00DF4975" w:rsidRPr="003A3443" w:rsidRDefault="00DF4975" w:rsidP="004C4A36">
      <w:pPr>
        <w:pStyle w:val="a7"/>
      </w:pPr>
    </w:p>
    <w:p w14:paraId="2D362649" w14:textId="7F24BCD1" w:rsidR="00F85825" w:rsidRPr="003A3443" w:rsidRDefault="004C4A36" w:rsidP="00F85825">
      <w:pPr>
        <w:pStyle w:val="a7"/>
        <w:ind w:left="0" w:firstLine="709"/>
        <w:rPr>
          <w:b/>
          <w:bCs/>
        </w:rPr>
      </w:pPr>
      <w:r w:rsidRPr="003A3443">
        <w:rPr>
          <w:b/>
          <w:bCs/>
        </w:rPr>
        <w:t>3.</w:t>
      </w:r>
      <w:r w:rsidR="00DF4975" w:rsidRPr="003A3443">
        <w:rPr>
          <w:b/>
          <w:bCs/>
        </w:rPr>
        <w:t>6</w:t>
      </w:r>
      <w:r w:rsidRPr="003A3443">
        <w:rPr>
          <w:b/>
          <w:bCs/>
        </w:rPr>
        <w:t xml:space="preserve"> Ара тұқымдарының биоклимат жағдайына байланысты экстерьерлік морфологиялық ерекшеліктерін зерттеу арқылы генотиптеу</w:t>
      </w:r>
    </w:p>
    <w:p w14:paraId="3D553D3F" w14:textId="6B41828E" w:rsidR="004C4A36" w:rsidRPr="003A3443" w:rsidRDefault="004C4A36" w:rsidP="00F85825">
      <w:pPr>
        <w:pStyle w:val="a7"/>
        <w:ind w:left="0" w:firstLine="709"/>
      </w:pPr>
      <w:r w:rsidRPr="003A3443">
        <w:t>Кіші түрлердің шығу орталықтары мен эволюциялық сызықтардың сабақтастығы туралы бірнеше гипотеза ұсынылады, олар морфологиялық деректерге және ДНҚ полиморфизмін және ядролық ДНҚ (SNP) талдауы негізінде алынған деректерге негізделген [</w:t>
      </w:r>
      <w:r w:rsidR="0051650B" w:rsidRPr="003A3443">
        <w:t>111</w:t>
      </w:r>
      <w:r w:rsidR="00074034">
        <w:t>,</w:t>
      </w:r>
      <w:r w:rsidR="0051650B" w:rsidRPr="003A3443">
        <w:t>112</w:t>
      </w:r>
      <w:r w:rsidRPr="003A3443">
        <w:t xml:space="preserve">]. </w:t>
      </w:r>
      <w:r w:rsidRPr="003A3443">
        <w:rPr>
          <w:i/>
        </w:rPr>
        <w:t>A.m.mellifera</w:t>
      </w:r>
      <w:r w:rsidRPr="003A3443">
        <w:t xml:space="preserve"> шығу орталықтарының ықтимал орталықтары ретінде Азия, Ближний Восток және Африка қарастырылады, кейіннен батыс (Пиреней түбегі арқылы) және шығыс бағыттарда (Араб түбегі арқылы) Еуразия аумағына аралардың миграциясы [</w:t>
      </w:r>
      <w:r w:rsidR="0051650B" w:rsidRPr="003A3443">
        <w:t>113</w:t>
      </w:r>
      <w:r w:rsidR="00074034">
        <w:t>,</w:t>
      </w:r>
      <w:r w:rsidR="0051650B" w:rsidRPr="003A3443">
        <w:t>114</w:t>
      </w:r>
      <w:r w:rsidRPr="003A3443">
        <w:t>].</w:t>
      </w:r>
    </w:p>
    <w:p w14:paraId="0A1B79A6" w14:textId="150D9C6E"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13</w:t>
      </w:r>
      <w:r w:rsidR="00F85825" w:rsidRPr="003A3443">
        <w:rPr>
          <w:rFonts w:ascii="Times New Roman" w:hAnsi="Times New Roman"/>
          <w:sz w:val="28"/>
          <w:szCs w:val="28"/>
          <w:lang w:val="kk-KZ"/>
        </w:rPr>
        <w:t xml:space="preserve"> </w:t>
      </w:r>
      <w:r w:rsidRPr="003A3443">
        <w:rPr>
          <w:rFonts w:ascii="Times New Roman" w:hAnsi="Times New Roman"/>
          <w:sz w:val="28"/>
          <w:szCs w:val="28"/>
          <w:lang w:val="kk-KZ"/>
        </w:rPr>
        <w:t>-</w:t>
      </w:r>
      <w:r w:rsidR="00F85825" w:rsidRPr="003A3443">
        <w:rPr>
          <w:rFonts w:ascii="Times New Roman" w:hAnsi="Times New Roman"/>
          <w:sz w:val="28"/>
          <w:szCs w:val="28"/>
          <w:lang w:val="kk-KZ"/>
        </w:rPr>
        <w:t xml:space="preserve"> </w:t>
      </w:r>
      <w:r w:rsidRPr="003A3443">
        <w:rPr>
          <w:rFonts w:ascii="Times New Roman" w:hAnsi="Times New Roman"/>
          <w:sz w:val="28"/>
          <w:szCs w:val="28"/>
          <w:lang w:val="kk-KZ"/>
        </w:rPr>
        <w:t>кестедегі экстерьерлік белгілер деректері Оңтүстік-Шығыс Қазақстанның барлық аймақтарындағы 8 шаруашылықта жұмысшы аралардың 11 негізгі морфометриялық белгілері бойынша: тұмсұғының ұзындығы, ілмектер саны, тергиттің ұзындығы, тергиттің ені, стерниттің ұзындығы, стерниттің ені, балауыз айнасының ұзындығы, балауыз айнасының ені, оң аяғының тарзальдық индексі, оң қанатының ұзындығы, оң қанатының ені бойынша жүргізілді.</w:t>
      </w:r>
    </w:p>
    <w:p w14:paraId="5B168E06"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Жұмысшы аралардың экстерьерлік белгілерін зерттеу Оңтүстік-Шығыс Қазақстанның барлық аймақтарында краин тұқымды бал араларының өсірілетінін көрсетті.</w:t>
      </w:r>
    </w:p>
    <w:p w14:paraId="0B536947"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 xml:space="preserve">Тұмсұғының ұзындығының орташа мәндері, ол карпат тұқымының араларын бонитировка жасаудың негізгі көрсеткіштерінің бірі болып табылады, </w:t>
      </w:r>
      <w:r w:rsidRPr="003A3443">
        <w:rPr>
          <w:rFonts w:ascii="Times New Roman" w:hAnsi="Times New Roman"/>
          <w:sz w:val="28"/>
          <w:szCs w:val="28"/>
          <w:lang w:val="kk-KZ"/>
        </w:rPr>
        <w:lastRenderedPageBreak/>
        <w:t>6,35±0,02-ден 6,26±0,04-ке дейін, ал краин тұқымы үшін 6,30±0,03-ден 6,24±0,02-ге дейін, ал қоспалар үшін 6,24±0,05-ден 6,33±0,03-ке дейін ауытқиды.</w:t>
      </w:r>
    </w:p>
    <w:p w14:paraId="19FA8E41"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Зерттеу нәтижелері бойынша барлық тұқымдардың ілмектер саны 19,43-20,50 шегінде болды. Бұл ретте карника тұқымының ілмектерінің ең аз саны тау және дала аймақтарында 19,4-19,5 болды.</w:t>
      </w:r>
    </w:p>
    <w:p w14:paraId="3C3015B3" w14:textId="77777777" w:rsidR="004C4A36" w:rsidRPr="003A3443" w:rsidRDefault="004C4A36" w:rsidP="004C4A36">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Барлық аймақтарда жұмысшы аралардың тергит ұзындығы мен ені стандартқа сай болды. Балауыз айнасы, бал араларының өмірлік маңызды құрылымдарының бірі, оның ұзындығы мен ені де стандартқа сәйкес келді. Тарзальдық индекстер бойынша тау бөктеріндегі қоспалардың мәні үлкен (59,29±0,58).</w:t>
      </w:r>
    </w:p>
    <w:p w14:paraId="3948666E" w14:textId="3E709E5E" w:rsidR="006517D2" w:rsidRPr="003A3443" w:rsidRDefault="004C4A36" w:rsidP="006517D2">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13-кестеде Алпатов әдістемесі бойынша негізгі шаруашылықтардың жұмысшы араларының экстерьерлік көрсеткіштерін зерттеу нәтижелері берілген, атап айтқанда карника тұқымы араларының тұмсұғының ұзындығы олардың мекендейтін аймағына қарамастан 6,24-тен 6,33 мм-ге дейін бірдей ұзындыққа ие болды. Тарзальдық индекс пен оң қанатының енінде аймақтар бойынша аздап ауытқулар бар, ал қалған көрсеткіштер бойынша айтарлықтай айырмашылықтар анықталған жоқ.</w:t>
      </w:r>
    </w:p>
    <w:p w14:paraId="298E6035" w14:textId="77777777" w:rsidR="00DB61E2" w:rsidRPr="003A3443" w:rsidRDefault="00DB61E2" w:rsidP="001F12A4">
      <w:pPr>
        <w:ind w:firstLine="708"/>
        <w:jc w:val="both"/>
        <w:rPr>
          <w:lang w:val="kk-KZ"/>
        </w:rPr>
      </w:pPr>
    </w:p>
    <w:p w14:paraId="560D875A" w14:textId="77777777" w:rsidR="004C4A36" w:rsidRPr="003A3443" w:rsidRDefault="004C4A36">
      <w:pPr>
        <w:rPr>
          <w:lang w:val="kk-KZ"/>
        </w:rPr>
        <w:sectPr w:rsidR="004C4A36" w:rsidRPr="003A3443" w:rsidSect="00CD073A">
          <w:pgSz w:w="11906" w:h="16838"/>
          <w:pgMar w:top="1134" w:right="567" w:bottom="1134" w:left="1701" w:header="709" w:footer="709" w:gutter="0"/>
          <w:cols w:space="708"/>
          <w:docGrid w:linePitch="360"/>
        </w:sectPr>
      </w:pPr>
    </w:p>
    <w:p w14:paraId="600E6714" w14:textId="642AE7FC" w:rsidR="0059750D" w:rsidRPr="003A3443" w:rsidRDefault="004C4A36" w:rsidP="00F85825">
      <w:pPr>
        <w:rPr>
          <w:rFonts w:ascii="Times New Roman" w:hAnsi="Times New Roman"/>
          <w:sz w:val="28"/>
          <w:szCs w:val="28"/>
          <w:lang w:val="kk-KZ"/>
        </w:rPr>
      </w:pPr>
      <w:r w:rsidRPr="003A3443">
        <w:rPr>
          <w:rFonts w:ascii="Times New Roman" w:hAnsi="Times New Roman"/>
          <w:sz w:val="28"/>
          <w:szCs w:val="28"/>
          <w:lang w:val="kk-KZ"/>
        </w:rPr>
        <w:lastRenderedPageBreak/>
        <w:t>Кесте 13</w:t>
      </w:r>
      <w:r w:rsidR="00F85825"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 xml:space="preserve">Қазақстанның Оңтүстік-Шығыс аймағының бал араларының </w:t>
      </w:r>
      <w:r w:rsidR="00F85825" w:rsidRPr="003A3443">
        <w:rPr>
          <w:rFonts w:ascii="Times New Roman" w:hAnsi="Times New Roman"/>
          <w:sz w:val="28"/>
          <w:szCs w:val="28"/>
          <w:lang w:val="kk-KZ"/>
        </w:rPr>
        <w:t>экстерьерлік</w:t>
      </w:r>
      <w:r w:rsidRPr="003A3443">
        <w:rPr>
          <w:rFonts w:ascii="Times New Roman" w:hAnsi="Times New Roman"/>
          <w:sz w:val="28"/>
          <w:szCs w:val="28"/>
          <w:lang w:val="kk-KZ"/>
        </w:rPr>
        <w:t xml:space="preserve"> көрсеткіштері</w:t>
      </w:r>
    </w:p>
    <w:tbl>
      <w:tblPr>
        <w:tblW w:w="15139" w:type="dxa"/>
        <w:tblInd w:w="-5" w:type="dxa"/>
        <w:tblLayout w:type="fixed"/>
        <w:tblLook w:val="04A0" w:firstRow="1" w:lastRow="0" w:firstColumn="1" w:lastColumn="0" w:noHBand="0" w:noVBand="1"/>
      </w:tblPr>
      <w:tblGrid>
        <w:gridCol w:w="1451"/>
        <w:gridCol w:w="675"/>
        <w:gridCol w:w="1023"/>
        <w:gridCol w:w="1124"/>
        <w:gridCol w:w="1023"/>
        <w:gridCol w:w="1023"/>
        <w:gridCol w:w="1160"/>
        <w:gridCol w:w="993"/>
        <w:gridCol w:w="1134"/>
        <w:gridCol w:w="1280"/>
        <w:gridCol w:w="1418"/>
        <w:gridCol w:w="1417"/>
        <w:gridCol w:w="1418"/>
      </w:tblGrid>
      <w:tr w:rsidR="00D8223E" w:rsidRPr="003A3443" w14:paraId="647B1AEC" w14:textId="77777777" w:rsidTr="006E6073">
        <w:trPr>
          <w:trHeight w:val="23"/>
        </w:trPr>
        <w:tc>
          <w:tcPr>
            <w:tcW w:w="1451" w:type="dxa"/>
            <w:tcBorders>
              <w:top w:val="single" w:sz="4" w:space="0" w:color="000000"/>
              <w:left w:val="single" w:sz="4" w:space="0" w:color="000000"/>
              <w:bottom w:val="single" w:sz="4" w:space="0" w:color="000000"/>
              <w:right w:val="single" w:sz="4" w:space="0" w:color="000000"/>
            </w:tcBorders>
            <w:vAlign w:val="center"/>
          </w:tcPr>
          <w:p w14:paraId="23954CE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Көрсеткіштер</w:t>
            </w:r>
          </w:p>
        </w:tc>
        <w:tc>
          <w:tcPr>
            <w:tcW w:w="675" w:type="dxa"/>
            <w:tcBorders>
              <w:top w:val="single" w:sz="4" w:space="0" w:color="000000"/>
              <w:left w:val="single" w:sz="4" w:space="0" w:color="000000"/>
              <w:bottom w:val="single" w:sz="4" w:space="0" w:color="000000"/>
              <w:right w:val="single" w:sz="4" w:space="0" w:color="000000"/>
            </w:tcBorders>
            <w:vAlign w:val="center"/>
          </w:tcPr>
          <w:p w14:paraId="31B2E25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n=5</w:t>
            </w:r>
          </w:p>
        </w:tc>
        <w:tc>
          <w:tcPr>
            <w:tcW w:w="1023" w:type="dxa"/>
            <w:tcBorders>
              <w:top w:val="single" w:sz="4" w:space="0" w:color="000000"/>
              <w:left w:val="single" w:sz="4" w:space="0" w:color="000000"/>
              <w:bottom w:val="single" w:sz="4" w:space="0" w:color="000000"/>
              <w:right w:val="single" w:sz="4" w:space="0" w:color="000000"/>
            </w:tcBorders>
            <w:vAlign w:val="center"/>
          </w:tcPr>
          <w:p w14:paraId="36A25A4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Тұмсығының ұзындығы</w:t>
            </w:r>
          </w:p>
        </w:tc>
        <w:tc>
          <w:tcPr>
            <w:tcW w:w="1124" w:type="dxa"/>
            <w:tcBorders>
              <w:top w:val="single" w:sz="4" w:space="0" w:color="000000"/>
              <w:left w:val="single" w:sz="4" w:space="0" w:color="000000"/>
              <w:bottom w:val="single" w:sz="4" w:space="0" w:color="000000"/>
              <w:right w:val="single" w:sz="4" w:space="0" w:color="000000"/>
            </w:tcBorders>
            <w:vAlign w:val="center"/>
          </w:tcPr>
          <w:p w14:paraId="0D6E4FD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Ілгектер саны</w:t>
            </w:r>
          </w:p>
        </w:tc>
        <w:tc>
          <w:tcPr>
            <w:tcW w:w="1023" w:type="dxa"/>
            <w:tcBorders>
              <w:top w:val="single" w:sz="4" w:space="0" w:color="000000"/>
              <w:left w:val="single" w:sz="4" w:space="0" w:color="000000"/>
              <w:bottom w:val="single" w:sz="4" w:space="0" w:color="000000"/>
              <w:right w:val="single" w:sz="4" w:space="0" w:color="000000"/>
            </w:tcBorders>
            <w:vAlign w:val="center"/>
          </w:tcPr>
          <w:p w14:paraId="5BFA33E9" w14:textId="7901E1EF"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Т</w:t>
            </w:r>
            <w:r w:rsidR="00D63AF1" w:rsidRPr="003A3443">
              <w:rPr>
                <w:rFonts w:ascii="Times New Roman" w:hAnsi="Times New Roman"/>
                <w:sz w:val="18"/>
                <w:szCs w:val="18"/>
              </w:rPr>
              <w:t>ергиттің ұзындығы</w:t>
            </w:r>
          </w:p>
        </w:tc>
        <w:tc>
          <w:tcPr>
            <w:tcW w:w="1023" w:type="dxa"/>
            <w:tcBorders>
              <w:top w:val="single" w:sz="4" w:space="0" w:color="000000"/>
              <w:left w:val="single" w:sz="4" w:space="0" w:color="000000"/>
              <w:bottom w:val="single" w:sz="4" w:space="0" w:color="000000"/>
              <w:right w:val="single" w:sz="4" w:space="0" w:color="000000"/>
            </w:tcBorders>
            <w:vAlign w:val="center"/>
          </w:tcPr>
          <w:p w14:paraId="28A66A0E" w14:textId="00328B30"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Т</w:t>
            </w:r>
            <w:r w:rsidR="00D63AF1" w:rsidRPr="003A3443">
              <w:rPr>
                <w:rFonts w:ascii="Times New Roman" w:hAnsi="Times New Roman"/>
                <w:sz w:val="18"/>
                <w:szCs w:val="18"/>
              </w:rPr>
              <w:t>ергиттің ені</w:t>
            </w:r>
          </w:p>
        </w:tc>
        <w:tc>
          <w:tcPr>
            <w:tcW w:w="1160" w:type="dxa"/>
            <w:tcBorders>
              <w:top w:val="single" w:sz="4" w:space="0" w:color="000000"/>
              <w:left w:val="single" w:sz="4" w:space="0" w:color="000000"/>
              <w:bottom w:val="single" w:sz="4" w:space="0" w:color="000000"/>
              <w:right w:val="single" w:sz="4" w:space="0" w:color="000000"/>
            </w:tcBorders>
            <w:vAlign w:val="center"/>
          </w:tcPr>
          <w:p w14:paraId="133F70F5" w14:textId="10FA8BEB"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С</w:t>
            </w:r>
            <w:r w:rsidR="00D63AF1" w:rsidRPr="003A3443">
              <w:rPr>
                <w:rFonts w:ascii="Times New Roman" w:hAnsi="Times New Roman"/>
                <w:sz w:val="18"/>
                <w:szCs w:val="18"/>
              </w:rPr>
              <w:t>терниттің ұзындығы</w:t>
            </w:r>
          </w:p>
        </w:tc>
        <w:tc>
          <w:tcPr>
            <w:tcW w:w="993" w:type="dxa"/>
            <w:tcBorders>
              <w:top w:val="single" w:sz="4" w:space="0" w:color="000000"/>
              <w:left w:val="single" w:sz="4" w:space="0" w:color="000000"/>
              <w:bottom w:val="single" w:sz="4" w:space="0" w:color="000000"/>
              <w:right w:val="single" w:sz="4" w:space="0" w:color="000000"/>
            </w:tcBorders>
            <w:vAlign w:val="center"/>
          </w:tcPr>
          <w:p w14:paraId="03DD20A1" w14:textId="1D95B9C1"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С</w:t>
            </w:r>
            <w:r w:rsidR="00D63AF1" w:rsidRPr="003A3443">
              <w:rPr>
                <w:rFonts w:ascii="Times New Roman" w:hAnsi="Times New Roman"/>
                <w:sz w:val="18"/>
                <w:szCs w:val="18"/>
              </w:rPr>
              <w:t>терниттің ені</w:t>
            </w:r>
          </w:p>
        </w:tc>
        <w:tc>
          <w:tcPr>
            <w:tcW w:w="1134" w:type="dxa"/>
            <w:tcBorders>
              <w:top w:val="single" w:sz="4" w:space="0" w:color="000000"/>
              <w:left w:val="single" w:sz="4" w:space="0" w:color="000000"/>
              <w:bottom w:val="single" w:sz="4" w:space="0" w:color="000000"/>
              <w:right w:val="single" w:sz="4" w:space="0" w:color="000000"/>
            </w:tcBorders>
            <w:vAlign w:val="center"/>
          </w:tcPr>
          <w:p w14:paraId="553967C0" w14:textId="71BA79A1"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Б</w:t>
            </w:r>
            <w:r w:rsidR="00D63AF1" w:rsidRPr="003A3443">
              <w:rPr>
                <w:rFonts w:ascii="Times New Roman" w:hAnsi="Times New Roman"/>
                <w:sz w:val="18"/>
                <w:szCs w:val="18"/>
              </w:rPr>
              <w:t>алауыз айнаның ұзындығы</w:t>
            </w:r>
          </w:p>
        </w:tc>
        <w:tc>
          <w:tcPr>
            <w:tcW w:w="1280" w:type="dxa"/>
            <w:tcBorders>
              <w:top w:val="single" w:sz="4" w:space="0" w:color="000000"/>
              <w:left w:val="single" w:sz="4" w:space="0" w:color="000000"/>
              <w:bottom w:val="single" w:sz="4" w:space="0" w:color="000000"/>
              <w:right w:val="single" w:sz="4" w:space="0" w:color="000000"/>
            </w:tcBorders>
            <w:vAlign w:val="center"/>
          </w:tcPr>
          <w:p w14:paraId="164E117C" w14:textId="35A3D5C2"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Б</w:t>
            </w:r>
            <w:r w:rsidR="00D63AF1" w:rsidRPr="003A3443">
              <w:rPr>
                <w:rFonts w:ascii="Times New Roman" w:hAnsi="Times New Roman"/>
                <w:sz w:val="18"/>
                <w:szCs w:val="18"/>
              </w:rPr>
              <w:t>алауыз айнаның ені</w:t>
            </w:r>
          </w:p>
        </w:tc>
        <w:tc>
          <w:tcPr>
            <w:tcW w:w="1418" w:type="dxa"/>
            <w:tcBorders>
              <w:top w:val="single" w:sz="4" w:space="0" w:color="000000"/>
              <w:left w:val="single" w:sz="4" w:space="0" w:color="000000"/>
              <w:bottom w:val="single" w:sz="4" w:space="0" w:color="000000"/>
              <w:right w:val="single" w:sz="4" w:space="0" w:color="000000"/>
            </w:tcBorders>
            <w:vAlign w:val="center"/>
          </w:tcPr>
          <w:p w14:paraId="4C0188A1" w14:textId="2F58CCEF"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О</w:t>
            </w:r>
            <w:r w:rsidR="00D63AF1" w:rsidRPr="003A3443">
              <w:rPr>
                <w:rFonts w:ascii="Times New Roman" w:hAnsi="Times New Roman"/>
                <w:sz w:val="18"/>
                <w:szCs w:val="18"/>
              </w:rPr>
              <w:t>ң аяқтың тарсальды индексі</w:t>
            </w:r>
          </w:p>
        </w:tc>
        <w:tc>
          <w:tcPr>
            <w:tcW w:w="1417" w:type="dxa"/>
            <w:tcBorders>
              <w:top w:val="single" w:sz="4" w:space="0" w:color="000000"/>
              <w:left w:val="single" w:sz="4" w:space="0" w:color="000000"/>
              <w:bottom w:val="single" w:sz="4" w:space="0" w:color="000000"/>
              <w:right w:val="single" w:sz="4" w:space="0" w:color="000000"/>
            </w:tcBorders>
            <w:vAlign w:val="center"/>
          </w:tcPr>
          <w:p w14:paraId="71E3665F" w14:textId="2483D802"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С</w:t>
            </w:r>
            <w:r w:rsidR="00D63AF1" w:rsidRPr="003A3443">
              <w:rPr>
                <w:rFonts w:ascii="Times New Roman" w:hAnsi="Times New Roman"/>
                <w:sz w:val="18"/>
                <w:szCs w:val="18"/>
              </w:rPr>
              <w:t>ол қанаттың ұзындығы</w:t>
            </w:r>
          </w:p>
        </w:tc>
        <w:tc>
          <w:tcPr>
            <w:tcW w:w="1418" w:type="dxa"/>
            <w:tcBorders>
              <w:top w:val="single" w:sz="4" w:space="0" w:color="000000"/>
              <w:left w:val="single" w:sz="4" w:space="0" w:color="000000"/>
              <w:bottom w:val="single" w:sz="4" w:space="0" w:color="000000"/>
              <w:right w:val="single" w:sz="4" w:space="0" w:color="000000"/>
            </w:tcBorders>
            <w:vAlign w:val="center"/>
          </w:tcPr>
          <w:p w14:paraId="3BDB3B34" w14:textId="0B703F06" w:rsidR="00D63AF1" w:rsidRPr="003A3443" w:rsidRDefault="00F85825" w:rsidP="006E6073">
            <w:pPr>
              <w:spacing w:after="0" w:line="240" w:lineRule="auto"/>
              <w:jc w:val="center"/>
              <w:rPr>
                <w:rFonts w:ascii="Times New Roman" w:hAnsi="Times New Roman"/>
                <w:sz w:val="18"/>
                <w:szCs w:val="18"/>
              </w:rPr>
            </w:pPr>
            <w:r w:rsidRPr="003A3443">
              <w:rPr>
                <w:rFonts w:ascii="Times New Roman" w:hAnsi="Times New Roman"/>
                <w:sz w:val="18"/>
                <w:szCs w:val="18"/>
                <w:lang w:val="kk-KZ"/>
              </w:rPr>
              <w:t>С</w:t>
            </w:r>
            <w:r w:rsidR="00D63AF1" w:rsidRPr="003A3443">
              <w:rPr>
                <w:rFonts w:ascii="Times New Roman" w:hAnsi="Times New Roman"/>
                <w:sz w:val="18"/>
                <w:szCs w:val="18"/>
              </w:rPr>
              <w:t>ол қанаттың ені</w:t>
            </w:r>
          </w:p>
        </w:tc>
      </w:tr>
      <w:tr w:rsidR="00D8223E" w:rsidRPr="003A3443" w14:paraId="739F0C0C"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61C4B230"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"Тлеуқан" ЖК</w:t>
            </w:r>
          </w:p>
        </w:tc>
        <w:tc>
          <w:tcPr>
            <w:tcW w:w="675" w:type="dxa"/>
            <w:tcBorders>
              <w:top w:val="single" w:sz="4" w:space="0" w:color="000000"/>
              <w:left w:val="single" w:sz="4" w:space="0" w:color="000000"/>
              <w:bottom w:val="single" w:sz="4" w:space="0" w:color="000000"/>
              <w:right w:val="single" w:sz="4" w:space="0" w:color="000000"/>
            </w:tcBorders>
            <w:vAlign w:val="center"/>
          </w:tcPr>
          <w:p w14:paraId="51F4CF3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37BDC9B8"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6,26±0,03</w:t>
            </w:r>
          </w:p>
        </w:tc>
        <w:tc>
          <w:tcPr>
            <w:tcW w:w="1124" w:type="dxa"/>
            <w:tcBorders>
              <w:top w:val="single" w:sz="4" w:space="0" w:color="000000"/>
              <w:left w:val="single" w:sz="4" w:space="0" w:color="000000"/>
              <w:bottom w:val="single" w:sz="4" w:space="0" w:color="000000"/>
              <w:right w:val="single" w:sz="4" w:space="0" w:color="000000"/>
            </w:tcBorders>
            <w:vAlign w:val="center"/>
          </w:tcPr>
          <w:p w14:paraId="06F06AC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19,43±0,53</w:t>
            </w:r>
          </w:p>
        </w:tc>
        <w:tc>
          <w:tcPr>
            <w:tcW w:w="1023" w:type="dxa"/>
            <w:tcBorders>
              <w:top w:val="single" w:sz="4" w:space="0" w:color="000000"/>
              <w:left w:val="single" w:sz="4" w:space="0" w:color="000000"/>
              <w:bottom w:val="single" w:sz="4" w:space="0" w:color="000000"/>
              <w:right w:val="single" w:sz="4" w:space="0" w:color="000000"/>
            </w:tcBorders>
            <w:vAlign w:val="center"/>
          </w:tcPr>
          <w:p w14:paraId="503DA425"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2,14±0,01</w:t>
            </w:r>
          </w:p>
        </w:tc>
        <w:tc>
          <w:tcPr>
            <w:tcW w:w="1023" w:type="dxa"/>
            <w:tcBorders>
              <w:top w:val="single" w:sz="4" w:space="0" w:color="000000"/>
              <w:left w:val="single" w:sz="4" w:space="0" w:color="000000"/>
              <w:bottom w:val="single" w:sz="4" w:space="0" w:color="000000"/>
              <w:right w:val="single" w:sz="4" w:space="0" w:color="000000"/>
            </w:tcBorders>
            <w:vAlign w:val="center"/>
          </w:tcPr>
          <w:p w14:paraId="67CEF455"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4,63±0,03</w:t>
            </w:r>
          </w:p>
        </w:tc>
        <w:tc>
          <w:tcPr>
            <w:tcW w:w="1160" w:type="dxa"/>
            <w:tcBorders>
              <w:top w:val="single" w:sz="4" w:space="0" w:color="000000"/>
              <w:left w:val="single" w:sz="4" w:space="0" w:color="000000"/>
              <w:bottom w:val="single" w:sz="4" w:space="0" w:color="000000"/>
              <w:right w:val="single" w:sz="4" w:space="0" w:color="000000"/>
            </w:tcBorders>
            <w:vAlign w:val="center"/>
          </w:tcPr>
          <w:p w14:paraId="0980595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2,81±0,02</w:t>
            </w:r>
          </w:p>
        </w:tc>
        <w:tc>
          <w:tcPr>
            <w:tcW w:w="993" w:type="dxa"/>
            <w:tcBorders>
              <w:top w:val="single" w:sz="4" w:space="0" w:color="000000"/>
              <w:left w:val="single" w:sz="4" w:space="0" w:color="000000"/>
              <w:bottom w:val="single" w:sz="4" w:space="0" w:color="000000"/>
              <w:right w:val="single" w:sz="4" w:space="0" w:color="000000"/>
            </w:tcBorders>
            <w:vAlign w:val="center"/>
          </w:tcPr>
          <w:p w14:paraId="1BF121A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4,40±0,02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0CA3ACA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1,21±0,01</w:t>
            </w:r>
          </w:p>
        </w:tc>
        <w:tc>
          <w:tcPr>
            <w:tcW w:w="1280" w:type="dxa"/>
            <w:tcBorders>
              <w:top w:val="single" w:sz="4" w:space="0" w:color="000000"/>
              <w:left w:val="single" w:sz="4" w:space="0" w:color="000000"/>
              <w:bottom w:val="single" w:sz="4" w:space="0" w:color="000000"/>
              <w:right w:val="single" w:sz="4" w:space="0" w:color="000000"/>
            </w:tcBorders>
            <w:vAlign w:val="center"/>
          </w:tcPr>
          <w:p w14:paraId="7E22441F"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2,13±0,02</w:t>
            </w:r>
          </w:p>
        </w:tc>
        <w:tc>
          <w:tcPr>
            <w:tcW w:w="1418" w:type="dxa"/>
            <w:tcBorders>
              <w:top w:val="single" w:sz="4" w:space="0" w:color="000000"/>
              <w:left w:val="single" w:sz="4" w:space="0" w:color="000000"/>
              <w:bottom w:val="single" w:sz="4" w:space="0" w:color="000000"/>
              <w:right w:val="single" w:sz="4" w:space="0" w:color="000000"/>
            </w:tcBorders>
            <w:vAlign w:val="center"/>
          </w:tcPr>
          <w:p w14:paraId="039C5CD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58,77±0,57</w:t>
            </w:r>
          </w:p>
        </w:tc>
        <w:tc>
          <w:tcPr>
            <w:tcW w:w="1417" w:type="dxa"/>
            <w:tcBorders>
              <w:top w:val="single" w:sz="4" w:space="0" w:color="000000"/>
              <w:left w:val="single" w:sz="4" w:space="0" w:color="000000"/>
              <w:bottom w:val="single" w:sz="4" w:space="0" w:color="000000"/>
              <w:right w:val="single" w:sz="4" w:space="0" w:color="000000"/>
            </w:tcBorders>
            <w:vAlign w:val="bottom"/>
          </w:tcPr>
          <w:p w14:paraId="20A25616"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8,97±0,03</w:t>
            </w:r>
          </w:p>
        </w:tc>
        <w:tc>
          <w:tcPr>
            <w:tcW w:w="1418" w:type="dxa"/>
            <w:tcBorders>
              <w:top w:val="single" w:sz="4" w:space="0" w:color="000000"/>
              <w:left w:val="single" w:sz="4" w:space="0" w:color="000000"/>
              <w:bottom w:val="single" w:sz="4" w:space="0" w:color="000000"/>
              <w:right w:val="single" w:sz="4" w:space="0" w:color="000000"/>
            </w:tcBorders>
            <w:vAlign w:val="bottom"/>
          </w:tcPr>
          <w:p w14:paraId="0ECD4364"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3,19±0,01</w:t>
            </w:r>
          </w:p>
        </w:tc>
      </w:tr>
      <w:tr w:rsidR="00D8223E" w:rsidRPr="003A3443" w14:paraId="5ED8E73D"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379E1575" w14:textId="77777777" w:rsidR="00D63AF1" w:rsidRPr="003A3443" w:rsidRDefault="00D63AF1" w:rsidP="006E6073">
            <w:pPr>
              <w:snapToGrid w:val="0"/>
              <w:spacing w:after="0" w:line="240" w:lineRule="auto"/>
              <w:jc w:val="center"/>
              <w:rPr>
                <w:rFonts w:ascii="Times New Roman" w:hAnsi="Times New Roman"/>
                <w:sz w:val="18"/>
                <w:szCs w:val="18"/>
                <w:highlight w:val="yellow"/>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46A9EEF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vAlign w:val="center"/>
          </w:tcPr>
          <w:p w14:paraId="00413BD2"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0,19</w:t>
            </w:r>
          </w:p>
        </w:tc>
        <w:tc>
          <w:tcPr>
            <w:tcW w:w="1124" w:type="dxa"/>
            <w:tcBorders>
              <w:top w:val="single" w:sz="4" w:space="0" w:color="000000"/>
              <w:left w:val="single" w:sz="4" w:space="0" w:color="000000"/>
              <w:bottom w:val="single" w:sz="4" w:space="0" w:color="000000"/>
              <w:right w:val="single" w:sz="4" w:space="0" w:color="000000"/>
            </w:tcBorders>
            <w:vAlign w:val="center"/>
          </w:tcPr>
          <w:p w14:paraId="61A0A2B5"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2,89</w:t>
            </w:r>
          </w:p>
        </w:tc>
        <w:tc>
          <w:tcPr>
            <w:tcW w:w="1023" w:type="dxa"/>
            <w:tcBorders>
              <w:top w:val="single" w:sz="4" w:space="0" w:color="000000"/>
              <w:left w:val="single" w:sz="4" w:space="0" w:color="000000"/>
              <w:bottom w:val="single" w:sz="4" w:space="0" w:color="000000"/>
              <w:right w:val="single" w:sz="4" w:space="0" w:color="000000"/>
            </w:tcBorders>
            <w:vAlign w:val="center"/>
          </w:tcPr>
          <w:p w14:paraId="6A8ED52A"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0,06</w:t>
            </w:r>
          </w:p>
        </w:tc>
        <w:tc>
          <w:tcPr>
            <w:tcW w:w="1023" w:type="dxa"/>
            <w:tcBorders>
              <w:top w:val="single" w:sz="4" w:space="0" w:color="000000"/>
              <w:left w:val="single" w:sz="4" w:space="0" w:color="000000"/>
              <w:bottom w:val="single" w:sz="4" w:space="0" w:color="000000"/>
              <w:right w:val="single" w:sz="4" w:space="0" w:color="000000"/>
            </w:tcBorders>
            <w:vAlign w:val="center"/>
          </w:tcPr>
          <w:p w14:paraId="0494AB9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0,16</w:t>
            </w:r>
          </w:p>
        </w:tc>
        <w:tc>
          <w:tcPr>
            <w:tcW w:w="1160" w:type="dxa"/>
            <w:tcBorders>
              <w:top w:val="single" w:sz="4" w:space="0" w:color="000000"/>
              <w:left w:val="single" w:sz="4" w:space="0" w:color="000000"/>
              <w:bottom w:val="single" w:sz="4" w:space="0" w:color="000000"/>
              <w:right w:val="single" w:sz="4" w:space="0" w:color="000000"/>
            </w:tcBorders>
            <w:vAlign w:val="center"/>
          </w:tcPr>
          <w:p w14:paraId="56867E1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0,10</w:t>
            </w:r>
          </w:p>
        </w:tc>
        <w:tc>
          <w:tcPr>
            <w:tcW w:w="993" w:type="dxa"/>
            <w:tcBorders>
              <w:top w:val="single" w:sz="4" w:space="0" w:color="000000"/>
              <w:left w:val="single" w:sz="4" w:space="0" w:color="000000"/>
              <w:bottom w:val="single" w:sz="4" w:space="0" w:color="000000"/>
              <w:right w:val="single" w:sz="4" w:space="0" w:color="000000"/>
            </w:tcBorders>
            <w:vAlign w:val="center"/>
          </w:tcPr>
          <w:p w14:paraId="00A01CD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0,10</w:t>
            </w:r>
          </w:p>
        </w:tc>
        <w:tc>
          <w:tcPr>
            <w:tcW w:w="1134" w:type="dxa"/>
            <w:tcBorders>
              <w:top w:val="single" w:sz="4" w:space="0" w:color="000000"/>
              <w:left w:val="single" w:sz="4" w:space="0" w:color="000000"/>
              <w:bottom w:val="single" w:sz="4" w:space="0" w:color="000000"/>
              <w:right w:val="single" w:sz="4" w:space="0" w:color="000000"/>
            </w:tcBorders>
            <w:vAlign w:val="center"/>
          </w:tcPr>
          <w:p w14:paraId="197F077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0,05</w:t>
            </w:r>
          </w:p>
        </w:tc>
        <w:tc>
          <w:tcPr>
            <w:tcW w:w="1280" w:type="dxa"/>
            <w:tcBorders>
              <w:top w:val="single" w:sz="4" w:space="0" w:color="000000"/>
              <w:left w:val="single" w:sz="4" w:space="0" w:color="000000"/>
              <w:bottom w:val="single" w:sz="4" w:space="0" w:color="000000"/>
              <w:right w:val="single" w:sz="4" w:space="0" w:color="000000"/>
            </w:tcBorders>
            <w:vAlign w:val="center"/>
          </w:tcPr>
          <w:p w14:paraId="394E7C9C"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0,09</w:t>
            </w:r>
          </w:p>
        </w:tc>
        <w:tc>
          <w:tcPr>
            <w:tcW w:w="1418" w:type="dxa"/>
            <w:tcBorders>
              <w:top w:val="single" w:sz="4" w:space="0" w:color="000000"/>
              <w:left w:val="single" w:sz="4" w:space="0" w:color="000000"/>
              <w:bottom w:val="single" w:sz="4" w:space="0" w:color="000000"/>
              <w:right w:val="single" w:sz="4" w:space="0" w:color="000000"/>
            </w:tcBorders>
            <w:vAlign w:val="center"/>
          </w:tcPr>
          <w:p w14:paraId="130F2EE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3,13</w:t>
            </w:r>
          </w:p>
        </w:tc>
        <w:tc>
          <w:tcPr>
            <w:tcW w:w="1417" w:type="dxa"/>
            <w:tcBorders>
              <w:top w:val="single" w:sz="4" w:space="0" w:color="000000"/>
              <w:left w:val="single" w:sz="4" w:space="0" w:color="000000"/>
              <w:bottom w:val="single" w:sz="4" w:space="0" w:color="000000"/>
              <w:right w:val="single" w:sz="4" w:space="0" w:color="000000"/>
            </w:tcBorders>
            <w:vAlign w:val="bottom"/>
          </w:tcPr>
          <w:p w14:paraId="4885FA0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0,15</w:t>
            </w:r>
          </w:p>
        </w:tc>
        <w:tc>
          <w:tcPr>
            <w:tcW w:w="1418" w:type="dxa"/>
            <w:tcBorders>
              <w:top w:val="single" w:sz="4" w:space="0" w:color="000000"/>
              <w:left w:val="single" w:sz="4" w:space="0" w:color="000000"/>
              <w:bottom w:val="single" w:sz="4" w:space="0" w:color="000000"/>
              <w:right w:val="single" w:sz="4" w:space="0" w:color="000000"/>
            </w:tcBorders>
            <w:vAlign w:val="bottom"/>
          </w:tcPr>
          <w:p w14:paraId="56D5B04A"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0,08</w:t>
            </w:r>
          </w:p>
        </w:tc>
      </w:tr>
      <w:tr w:rsidR="00D8223E" w:rsidRPr="003A3443" w14:paraId="6E0D838F"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422BFFA1" w14:textId="77777777" w:rsidR="00D63AF1" w:rsidRPr="003A3443" w:rsidRDefault="00D63AF1" w:rsidP="006E6073">
            <w:pPr>
              <w:snapToGrid w:val="0"/>
              <w:spacing w:after="0" w:line="240" w:lineRule="auto"/>
              <w:jc w:val="center"/>
              <w:rPr>
                <w:rFonts w:ascii="Times New Roman" w:hAnsi="Times New Roman"/>
                <w:sz w:val="18"/>
                <w:szCs w:val="18"/>
                <w:highlight w:val="yellow"/>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2CFA8F9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vAlign w:val="center"/>
          </w:tcPr>
          <w:p w14:paraId="236468D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2,99</w:t>
            </w:r>
          </w:p>
        </w:tc>
        <w:tc>
          <w:tcPr>
            <w:tcW w:w="1124" w:type="dxa"/>
            <w:tcBorders>
              <w:top w:val="single" w:sz="4" w:space="0" w:color="000000"/>
              <w:left w:val="single" w:sz="4" w:space="0" w:color="000000"/>
              <w:bottom w:val="single" w:sz="4" w:space="0" w:color="000000"/>
              <w:right w:val="single" w:sz="4" w:space="0" w:color="000000"/>
            </w:tcBorders>
            <w:vAlign w:val="center"/>
          </w:tcPr>
          <w:p w14:paraId="5E1765D6"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14,89</w:t>
            </w:r>
          </w:p>
        </w:tc>
        <w:tc>
          <w:tcPr>
            <w:tcW w:w="1023" w:type="dxa"/>
            <w:tcBorders>
              <w:top w:val="single" w:sz="4" w:space="0" w:color="000000"/>
              <w:left w:val="single" w:sz="4" w:space="0" w:color="000000"/>
              <w:bottom w:val="single" w:sz="4" w:space="0" w:color="000000"/>
              <w:right w:val="single" w:sz="4" w:space="0" w:color="000000"/>
            </w:tcBorders>
            <w:vAlign w:val="center"/>
          </w:tcPr>
          <w:p w14:paraId="42AA9922"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2,60</w:t>
            </w:r>
          </w:p>
        </w:tc>
        <w:tc>
          <w:tcPr>
            <w:tcW w:w="1023" w:type="dxa"/>
            <w:tcBorders>
              <w:top w:val="single" w:sz="4" w:space="0" w:color="000000"/>
              <w:left w:val="single" w:sz="4" w:space="0" w:color="000000"/>
              <w:bottom w:val="single" w:sz="4" w:space="0" w:color="000000"/>
              <w:right w:val="single" w:sz="4" w:space="0" w:color="000000"/>
            </w:tcBorders>
            <w:vAlign w:val="center"/>
          </w:tcPr>
          <w:p w14:paraId="25C197C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3,43</w:t>
            </w:r>
          </w:p>
        </w:tc>
        <w:tc>
          <w:tcPr>
            <w:tcW w:w="1160" w:type="dxa"/>
            <w:tcBorders>
              <w:top w:val="single" w:sz="4" w:space="0" w:color="000000"/>
              <w:left w:val="single" w:sz="4" w:space="0" w:color="000000"/>
              <w:bottom w:val="single" w:sz="4" w:space="0" w:color="000000"/>
              <w:right w:val="single" w:sz="4" w:space="0" w:color="000000"/>
            </w:tcBorders>
            <w:vAlign w:val="center"/>
          </w:tcPr>
          <w:p w14:paraId="0EE777E5"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3,46</w:t>
            </w:r>
          </w:p>
        </w:tc>
        <w:tc>
          <w:tcPr>
            <w:tcW w:w="993" w:type="dxa"/>
            <w:tcBorders>
              <w:top w:val="single" w:sz="4" w:space="0" w:color="000000"/>
              <w:left w:val="single" w:sz="4" w:space="0" w:color="000000"/>
              <w:bottom w:val="single" w:sz="4" w:space="0" w:color="000000"/>
              <w:right w:val="single" w:sz="4" w:space="0" w:color="000000"/>
            </w:tcBorders>
            <w:vAlign w:val="center"/>
          </w:tcPr>
          <w:p w14:paraId="60EF492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2,20</w:t>
            </w:r>
          </w:p>
        </w:tc>
        <w:tc>
          <w:tcPr>
            <w:tcW w:w="1134" w:type="dxa"/>
            <w:tcBorders>
              <w:top w:val="single" w:sz="4" w:space="0" w:color="000000"/>
              <w:left w:val="single" w:sz="4" w:space="0" w:color="000000"/>
              <w:bottom w:val="single" w:sz="4" w:space="0" w:color="000000"/>
              <w:right w:val="single" w:sz="4" w:space="0" w:color="000000"/>
            </w:tcBorders>
            <w:vAlign w:val="center"/>
          </w:tcPr>
          <w:p w14:paraId="56D7645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4,05</w:t>
            </w:r>
          </w:p>
        </w:tc>
        <w:tc>
          <w:tcPr>
            <w:tcW w:w="1280" w:type="dxa"/>
            <w:tcBorders>
              <w:top w:val="single" w:sz="4" w:space="0" w:color="000000"/>
              <w:left w:val="single" w:sz="4" w:space="0" w:color="000000"/>
              <w:bottom w:val="single" w:sz="4" w:space="0" w:color="000000"/>
              <w:right w:val="single" w:sz="4" w:space="0" w:color="000000"/>
            </w:tcBorders>
            <w:vAlign w:val="center"/>
          </w:tcPr>
          <w:p w14:paraId="2032514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4,32</w:t>
            </w:r>
          </w:p>
        </w:tc>
        <w:tc>
          <w:tcPr>
            <w:tcW w:w="1418" w:type="dxa"/>
            <w:tcBorders>
              <w:top w:val="single" w:sz="4" w:space="0" w:color="000000"/>
              <w:left w:val="single" w:sz="4" w:space="0" w:color="000000"/>
              <w:bottom w:val="single" w:sz="4" w:space="0" w:color="000000"/>
              <w:right w:val="single" w:sz="4" w:space="0" w:color="000000"/>
            </w:tcBorders>
            <w:vAlign w:val="center"/>
          </w:tcPr>
          <w:p w14:paraId="4563DBB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5,32</w:t>
            </w:r>
          </w:p>
        </w:tc>
        <w:tc>
          <w:tcPr>
            <w:tcW w:w="1417" w:type="dxa"/>
            <w:tcBorders>
              <w:top w:val="single" w:sz="4" w:space="0" w:color="000000"/>
              <w:left w:val="single" w:sz="4" w:space="0" w:color="000000"/>
              <w:bottom w:val="single" w:sz="4" w:space="0" w:color="000000"/>
              <w:right w:val="single" w:sz="4" w:space="0" w:color="000000"/>
            </w:tcBorders>
            <w:vAlign w:val="bottom"/>
          </w:tcPr>
          <w:p w14:paraId="22EFEE2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1,64</w:t>
            </w:r>
          </w:p>
        </w:tc>
        <w:tc>
          <w:tcPr>
            <w:tcW w:w="1418" w:type="dxa"/>
            <w:tcBorders>
              <w:top w:val="single" w:sz="4" w:space="0" w:color="000000"/>
              <w:left w:val="single" w:sz="4" w:space="0" w:color="000000"/>
              <w:bottom w:val="single" w:sz="4" w:space="0" w:color="000000"/>
              <w:right w:val="single" w:sz="4" w:space="0" w:color="000000"/>
            </w:tcBorders>
            <w:vAlign w:val="bottom"/>
          </w:tcPr>
          <w:p w14:paraId="6990AB6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2,38</w:t>
            </w:r>
          </w:p>
        </w:tc>
      </w:tr>
      <w:tr w:rsidR="00D8223E" w:rsidRPr="003A3443" w14:paraId="37E71FA8"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177CF4AC"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ЖК «Гулдала бал ара шаруашылығы»</w:t>
            </w:r>
          </w:p>
        </w:tc>
        <w:tc>
          <w:tcPr>
            <w:tcW w:w="675" w:type="dxa"/>
            <w:tcBorders>
              <w:top w:val="single" w:sz="4" w:space="0" w:color="000000"/>
              <w:left w:val="single" w:sz="4" w:space="0" w:color="000000"/>
              <w:bottom w:val="single" w:sz="4" w:space="0" w:color="000000"/>
              <w:right w:val="single" w:sz="4" w:space="0" w:color="000000"/>
            </w:tcBorders>
            <w:vAlign w:val="center"/>
          </w:tcPr>
          <w:p w14:paraId="2FC3175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6A64436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6,24±0,02</w:t>
            </w:r>
          </w:p>
        </w:tc>
        <w:tc>
          <w:tcPr>
            <w:tcW w:w="1124" w:type="dxa"/>
            <w:tcBorders>
              <w:top w:val="single" w:sz="4" w:space="0" w:color="000000"/>
              <w:left w:val="single" w:sz="4" w:space="0" w:color="000000"/>
              <w:bottom w:val="single" w:sz="4" w:space="0" w:color="000000"/>
              <w:right w:val="single" w:sz="4" w:space="0" w:color="000000"/>
            </w:tcBorders>
            <w:vAlign w:val="center"/>
          </w:tcPr>
          <w:p w14:paraId="237B4AA5"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19,80±0,56</w:t>
            </w:r>
          </w:p>
        </w:tc>
        <w:tc>
          <w:tcPr>
            <w:tcW w:w="1023" w:type="dxa"/>
            <w:tcBorders>
              <w:top w:val="single" w:sz="4" w:space="0" w:color="000000"/>
              <w:left w:val="single" w:sz="4" w:space="0" w:color="000000"/>
              <w:bottom w:val="single" w:sz="4" w:space="0" w:color="000000"/>
              <w:right w:val="single" w:sz="4" w:space="0" w:color="000000"/>
            </w:tcBorders>
            <w:vAlign w:val="center"/>
          </w:tcPr>
          <w:p w14:paraId="4BEB6F9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2,14±0,01</w:t>
            </w:r>
          </w:p>
        </w:tc>
        <w:tc>
          <w:tcPr>
            <w:tcW w:w="1023" w:type="dxa"/>
            <w:tcBorders>
              <w:top w:val="single" w:sz="4" w:space="0" w:color="000000"/>
              <w:left w:val="single" w:sz="4" w:space="0" w:color="000000"/>
              <w:bottom w:val="single" w:sz="4" w:space="0" w:color="000000"/>
              <w:right w:val="single" w:sz="4" w:space="0" w:color="000000"/>
            </w:tcBorders>
            <w:vAlign w:val="center"/>
          </w:tcPr>
          <w:p w14:paraId="2223B61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4,63±0,03</w:t>
            </w:r>
          </w:p>
        </w:tc>
        <w:tc>
          <w:tcPr>
            <w:tcW w:w="1160" w:type="dxa"/>
            <w:tcBorders>
              <w:top w:val="single" w:sz="4" w:space="0" w:color="000000"/>
              <w:left w:val="single" w:sz="4" w:space="0" w:color="000000"/>
              <w:bottom w:val="single" w:sz="4" w:space="0" w:color="000000"/>
              <w:right w:val="single" w:sz="4" w:space="0" w:color="000000"/>
            </w:tcBorders>
            <w:vAlign w:val="center"/>
          </w:tcPr>
          <w:p w14:paraId="4F0C59F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2,82±0,02</w:t>
            </w:r>
          </w:p>
        </w:tc>
        <w:tc>
          <w:tcPr>
            <w:tcW w:w="993" w:type="dxa"/>
            <w:tcBorders>
              <w:top w:val="single" w:sz="4" w:space="0" w:color="000000"/>
              <w:left w:val="single" w:sz="4" w:space="0" w:color="000000"/>
              <w:bottom w:val="single" w:sz="4" w:space="0" w:color="000000"/>
              <w:right w:val="single" w:sz="4" w:space="0" w:color="000000"/>
            </w:tcBorders>
            <w:vAlign w:val="center"/>
          </w:tcPr>
          <w:p w14:paraId="27E4C7A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4,40±0,02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0ECD1B5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1,20±0,02</w:t>
            </w:r>
          </w:p>
        </w:tc>
        <w:tc>
          <w:tcPr>
            <w:tcW w:w="1280" w:type="dxa"/>
            <w:tcBorders>
              <w:top w:val="single" w:sz="4" w:space="0" w:color="000000"/>
              <w:left w:val="single" w:sz="4" w:space="0" w:color="000000"/>
              <w:bottom w:val="single" w:sz="4" w:space="0" w:color="000000"/>
              <w:right w:val="single" w:sz="4" w:space="0" w:color="000000"/>
            </w:tcBorders>
            <w:vAlign w:val="center"/>
          </w:tcPr>
          <w:p w14:paraId="6D9F2DED"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2,16±0,01</w:t>
            </w:r>
          </w:p>
        </w:tc>
        <w:tc>
          <w:tcPr>
            <w:tcW w:w="1418" w:type="dxa"/>
            <w:tcBorders>
              <w:top w:val="single" w:sz="4" w:space="0" w:color="000000"/>
              <w:left w:val="single" w:sz="4" w:space="0" w:color="000000"/>
              <w:bottom w:val="single" w:sz="4" w:space="0" w:color="000000"/>
              <w:right w:val="single" w:sz="4" w:space="0" w:color="000000"/>
            </w:tcBorders>
            <w:vAlign w:val="center"/>
          </w:tcPr>
          <w:p w14:paraId="0EB1BBF6"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59,29±0,58</w:t>
            </w:r>
          </w:p>
        </w:tc>
        <w:tc>
          <w:tcPr>
            <w:tcW w:w="1417" w:type="dxa"/>
            <w:tcBorders>
              <w:top w:val="single" w:sz="4" w:space="0" w:color="000000"/>
              <w:left w:val="single" w:sz="4" w:space="0" w:color="000000"/>
              <w:bottom w:val="single" w:sz="4" w:space="0" w:color="000000"/>
              <w:right w:val="single" w:sz="4" w:space="0" w:color="000000"/>
            </w:tcBorders>
            <w:vAlign w:val="center"/>
          </w:tcPr>
          <w:p w14:paraId="53847E58"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8,96±0,02</w:t>
            </w:r>
          </w:p>
        </w:tc>
        <w:tc>
          <w:tcPr>
            <w:tcW w:w="1418" w:type="dxa"/>
            <w:tcBorders>
              <w:top w:val="single" w:sz="4" w:space="0" w:color="000000"/>
              <w:left w:val="single" w:sz="4" w:space="0" w:color="000000"/>
              <w:bottom w:val="single" w:sz="4" w:space="0" w:color="000000"/>
              <w:right w:val="single" w:sz="4" w:space="0" w:color="000000"/>
            </w:tcBorders>
            <w:vAlign w:val="center"/>
          </w:tcPr>
          <w:p w14:paraId="1CEFD5B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3,19±0,01</w:t>
            </w:r>
          </w:p>
        </w:tc>
      </w:tr>
      <w:tr w:rsidR="00D8223E" w:rsidRPr="003A3443" w14:paraId="2536E433"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38B636C4" w14:textId="77777777" w:rsidR="00D63AF1" w:rsidRPr="003A3443" w:rsidRDefault="00D63AF1" w:rsidP="006E6073">
            <w:pPr>
              <w:snapToGrid w:val="0"/>
              <w:spacing w:after="0" w:line="240" w:lineRule="auto"/>
              <w:jc w:val="center"/>
              <w:rPr>
                <w:rFonts w:ascii="Times New Roman" w:hAnsi="Times New Roman"/>
                <w:sz w:val="18"/>
                <w:szCs w:val="18"/>
                <w:highlight w:val="yellow"/>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415FC2A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vAlign w:val="center"/>
          </w:tcPr>
          <w:p w14:paraId="11BBB5D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0,11</w:t>
            </w:r>
          </w:p>
        </w:tc>
        <w:tc>
          <w:tcPr>
            <w:tcW w:w="1124" w:type="dxa"/>
            <w:tcBorders>
              <w:top w:val="single" w:sz="4" w:space="0" w:color="000000"/>
              <w:left w:val="single" w:sz="4" w:space="0" w:color="000000"/>
              <w:bottom w:val="single" w:sz="4" w:space="0" w:color="000000"/>
              <w:right w:val="single" w:sz="4" w:space="0" w:color="000000"/>
            </w:tcBorders>
            <w:vAlign w:val="center"/>
          </w:tcPr>
          <w:p w14:paraId="693C013F"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3,08</w:t>
            </w:r>
          </w:p>
        </w:tc>
        <w:tc>
          <w:tcPr>
            <w:tcW w:w="1023" w:type="dxa"/>
            <w:tcBorders>
              <w:top w:val="single" w:sz="4" w:space="0" w:color="000000"/>
              <w:left w:val="single" w:sz="4" w:space="0" w:color="000000"/>
              <w:bottom w:val="single" w:sz="4" w:space="0" w:color="000000"/>
              <w:right w:val="single" w:sz="4" w:space="0" w:color="000000"/>
            </w:tcBorders>
            <w:vAlign w:val="center"/>
          </w:tcPr>
          <w:p w14:paraId="3E08CFAA"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0,04</w:t>
            </w:r>
          </w:p>
        </w:tc>
        <w:tc>
          <w:tcPr>
            <w:tcW w:w="1023" w:type="dxa"/>
            <w:tcBorders>
              <w:top w:val="single" w:sz="4" w:space="0" w:color="000000"/>
              <w:left w:val="single" w:sz="4" w:space="0" w:color="000000"/>
              <w:bottom w:val="single" w:sz="4" w:space="0" w:color="000000"/>
              <w:right w:val="single" w:sz="4" w:space="0" w:color="000000"/>
            </w:tcBorders>
            <w:vAlign w:val="center"/>
          </w:tcPr>
          <w:p w14:paraId="7313774F"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0,15</w:t>
            </w:r>
          </w:p>
        </w:tc>
        <w:tc>
          <w:tcPr>
            <w:tcW w:w="1160" w:type="dxa"/>
            <w:tcBorders>
              <w:top w:val="single" w:sz="4" w:space="0" w:color="000000"/>
              <w:left w:val="single" w:sz="4" w:space="0" w:color="000000"/>
              <w:bottom w:val="single" w:sz="4" w:space="0" w:color="000000"/>
              <w:right w:val="single" w:sz="4" w:space="0" w:color="000000"/>
            </w:tcBorders>
            <w:vAlign w:val="center"/>
          </w:tcPr>
          <w:p w14:paraId="4CD507A3"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0,11</w:t>
            </w:r>
          </w:p>
        </w:tc>
        <w:tc>
          <w:tcPr>
            <w:tcW w:w="993" w:type="dxa"/>
            <w:tcBorders>
              <w:top w:val="single" w:sz="4" w:space="0" w:color="000000"/>
              <w:left w:val="single" w:sz="4" w:space="0" w:color="000000"/>
              <w:bottom w:val="single" w:sz="4" w:space="0" w:color="000000"/>
              <w:right w:val="single" w:sz="4" w:space="0" w:color="000000"/>
            </w:tcBorders>
            <w:vAlign w:val="center"/>
          </w:tcPr>
          <w:p w14:paraId="2392CE76"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0,10</w:t>
            </w:r>
          </w:p>
        </w:tc>
        <w:tc>
          <w:tcPr>
            <w:tcW w:w="1134" w:type="dxa"/>
            <w:tcBorders>
              <w:top w:val="single" w:sz="4" w:space="0" w:color="000000"/>
              <w:left w:val="single" w:sz="4" w:space="0" w:color="000000"/>
              <w:bottom w:val="single" w:sz="4" w:space="0" w:color="000000"/>
              <w:right w:val="single" w:sz="4" w:space="0" w:color="000000"/>
            </w:tcBorders>
            <w:vAlign w:val="center"/>
          </w:tcPr>
          <w:p w14:paraId="52073AF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0,05</w:t>
            </w:r>
          </w:p>
        </w:tc>
        <w:tc>
          <w:tcPr>
            <w:tcW w:w="1280" w:type="dxa"/>
            <w:tcBorders>
              <w:top w:val="single" w:sz="4" w:space="0" w:color="000000"/>
              <w:left w:val="single" w:sz="4" w:space="0" w:color="000000"/>
              <w:bottom w:val="single" w:sz="4" w:space="0" w:color="000000"/>
              <w:right w:val="single" w:sz="4" w:space="0" w:color="000000"/>
            </w:tcBorders>
            <w:vAlign w:val="center"/>
          </w:tcPr>
          <w:p w14:paraId="7A6DF51C"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0,07</w:t>
            </w:r>
          </w:p>
        </w:tc>
        <w:tc>
          <w:tcPr>
            <w:tcW w:w="1418" w:type="dxa"/>
            <w:tcBorders>
              <w:top w:val="single" w:sz="4" w:space="0" w:color="000000"/>
              <w:left w:val="single" w:sz="4" w:space="0" w:color="000000"/>
              <w:bottom w:val="single" w:sz="4" w:space="0" w:color="000000"/>
              <w:right w:val="single" w:sz="4" w:space="0" w:color="000000"/>
            </w:tcBorders>
            <w:vAlign w:val="center"/>
          </w:tcPr>
          <w:p w14:paraId="67613C24"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3,17</w:t>
            </w:r>
          </w:p>
        </w:tc>
        <w:tc>
          <w:tcPr>
            <w:tcW w:w="1417" w:type="dxa"/>
            <w:tcBorders>
              <w:top w:val="single" w:sz="4" w:space="0" w:color="000000"/>
              <w:left w:val="single" w:sz="4" w:space="0" w:color="000000"/>
              <w:bottom w:val="single" w:sz="4" w:space="0" w:color="000000"/>
              <w:right w:val="single" w:sz="4" w:space="0" w:color="000000"/>
            </w:tcBorders>
            <w:vAlign w:val="center"/>
          </w:tcPr>
          <w:p w14:paraId="184D0C6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0,13</w:t>
            </w:r>
          </w:p>
        </w:tc>
        <w:tc>
          <w:tcPr>
            <w:tcW w:w="1418" w:type="dxa"/>
            <w:tcBorders>
              <w:top w:val="single" w:sz="4" w:space="0" w:color="000000"/>
              <w:left w:val="single" w:sz="4" w:space="0" w:color="000000"/>
              <w:bottom w:val="single" w:sz="4" w:space="0" w:color="000000"/>
              <w:right w:val="single" w:sz="4" w:space="0" w:color="000000"/>
            </w:tcBorders>
            <w:vAlign w:val="center"/>
          </w:tcPr>
          <w:p w14:paraId="5EE22874"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0,08</w:t>
            </w:r>
          </w:p>
        </w:tc>
      </w:tr>
      <w:tr w:rsidR="00D8223E" w:rsidRPr="003A3443" w14:paraId="36EA7E1B"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45DD4E3F" w14:textId="77777777" w:rsidR="00D63AF1" w:rsidRPr="003A3443" w:rsidRDefault="00D63AF1" w:rsidP="006E6073">
            <w:pPr>
              <w:snapToGrid w:val="0"/>
              <w:spacing w:after="0" w:line="240" w:lineRule="auto"/>
              <w:jc w:val="center"/>
              <w:rPr>
                <w:rFonts w:ascii="Times New Roman" w:hAnsi="Times New Roman"/>
                <w:sz w:val="18"/>
                <w:szCs w:val="18"/>
                <w:highlight w:val="yellow"/>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560F98E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vAlign w:val="center"/>
          </w:tcPr>
          <w:p w14:paraId="2F6ADEB2"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1,69</w:t>
            </w:r>
          </w:p>
        </w:tc>
        <w:tc>
          <w:tcPr>
            <w:tcW w:w="1124" w:type="dxa"/>
            <w:tcBorders>
              <w:top w:val="single" w:sz="4" w:space="0" w:color="000000"/>
              <w:left w:val="single" w:sz="4" w:space="0" w:color="000000"/>
              <w:bottom w:val="single" w:sz="4" w:space="0" w:color="000000"/>
              <w:right w:val="single" w:sz="4" w:space="0" w:color="000000"/>
            </w:tcBorders>
            <w:vAlign w:val="center"/>
          </w:tcPr>
          <w:p w14:paraId="31EE0C4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15,55</w:t>
            </w:r>
          </w:p>
        </w:tc>
        <w:tc>
          <w:tcPr>
            <w:tcW w:w="1023" w:type="dxa"/>
            <w:tcBorders>
              <w:top w:val="single" w:sz="4" w:space="0" w:color="000000"/>
              <w:left w:val="single" w:sz="4" w:space="0" w:color="000000"/>
              <w:bottom w:val="single" w:sz="4" w:space="0" w:color="000000"/>
              <w:right w:val="single" w:sz="4" w:space="0" w:color="000000"/>
            </w:tcBorders>
            <w:vAlign w:val="center"/>
          </w:tcPr>
          <w:p w14:paraId="145A1A26"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2,06</w:t>
            </w:r>
          </w:p>
        </w:tc>
        <w:tc>
          <w:tcPr>
            <w:tcW w:w="1023" w:type="dxa"/>
            <w:tcBorders>
              <w:top w:val="single" w:sz="4" w:space="0" w:color="000000"/>
              <w:left w:val="single" w:sz="4" w:space="0" w:color="000000"/>
              <w:bottom w:val="single" w:sz="4" w:space="0" w:color="000000"/>
              <w:right w:val="single" w:sz="4" w:space="0" w:color="000000"/>
            </w:tcBorders>
            <w:vAlign w:val="center"/>
          </w:tcPr>
          <w:p w14:paraId="5FA9DE2C"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3,34</w:t>
            </w:r>
          </w:p>
        </w:tc>
        <w:tc>
          <w:tcPr>
            <w:tcW w:w="1160" w:type="dxa"/>
            <w:tcBorders>
              <w:top w:val="single" w:sz="4" w:space="0" w:color="000000"/>
              <w:left w:val="single" w:sz="4" w:space="0" w:color="000000"/>
              <w:bottom w:val="single" w:sz="4" w:space="0" w:color="000000"/>
              <w:right w:val="single" w:sz="4" w:space="0" w:color="000000"/>
            </w:tcBorders>
            <w:vAlign w:val="center"/>
          </w:tcPr>
          <w:p w14:paraId="12BD2AEF"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3,85</w:t>
            </w:r>
          </w:p>
        </w:tc>
        <w:tc>
          <w:tcPr>
            <w:tcW w:w="993" w:type="dxa"/>
            <w:tcBorders>
              <w:top w:val="single" w:sz="4" w:space="0" w:color="000000"/>
              <w:left w:val="single" w:sz="4" w:space="0" w:color="000000"/>
              <w:bottom w:val="single" w:sz="4" w:space="0" w:color="000000"/>
              <w:right w:val="single" w:sz="4" w:space="0" w:color="000000"/>
            </w:tcBorders>
            <w:vAlign w:val="center"/>
          </w:tcPr>
          <w:p w14:paraId="7E24CA58"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2,21</w:t>
            </w:r>
          </w:p>
        </w:tc>
        <w:tc>
          <w:tcPr>
            <w:tcW w:w="1134" w:type="dxa"/>
            <w:tcBorders>
              <w:top w:val="single" w:sz="4" w:space="0" w:color="000000"/>
              <w:left w:val="single" w:sz="4" w:space="0" w:color="000000"/>
              <w:bottom w:val="single" w:sz="4" w:space="0" w:color="000000"/>
              <w:right w:val="single" w:sz="4" w:space="0" w:color="000000"/>
            </w:tcBorders>
            <w:vAlign w:val="center"/>
          </w:tcPr>
          <w:p w14:paraId="647382A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3,96</w:t>
            </w:r>
          </w:p>
        </w:tc>
        <w:tc>
          <w:tcPr>
            <w:tcW w:w="1280" w:type="dxa"/>
            <w:tcBorders>
              <w:top w:val="single" w:sz="4" w:space="0" w:color="000000"/>
              <w:left w:val="single" w:sz="4" w:space="0" w:color="000000"/>
              <w:bottom w:val="single" w:sz="4" w:space="0" w:color="000000"/>
              <w:right w:val="single" w:sz="4" w:space="0" w:color="000000"/>
            </w:tcBorders>
            <w:vAlign w:val="center"/>
          </w:tcPr>
          <w:p w14:paraId="3E686E6D"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3,27</w:t>
            </w:r>
          </w:p>
        </w:tc>
        <w:tc>
          <w:tcPr>
            <w:tcW w:w="1418" w:type="dxa"/>
            <w:tcBorders>
              <w:top w:val="single" w:sz="4" w:space="0" w:color="000000"/>
              <w:left w:val="single" w:sz="4" w:space="0" w:color="000000"/>
              <w:bottom w:val="single" w:sz="4" w:space="0" w:color="000000"/>
              <w:right w:val="single" w:sz="4" w:space="0" w:color="000000"/>
            </w:tcBorders>
            <w:vAlign w:val="center"/>
          </w:tcPr>
          <w:p w14:paraId="47612E0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5,35</w:t>
            </w:r>
          </w:p>
        </w:tc>
        <w:tc>
          <w:tcPr>
            <w:tcW w:w="1417" w:type="dxa"/>
            <w:tcBorders>
              <w:top w:val="single" w:sz="4" w:space="0" w:color="000000"/>
              <w:left w:val="single" w:sz="4" w:space="0" w:color="000000"/>
              <w:bottom w:val="single" w:sz="4" w:space="0" w:color="000000"/>
              <w:right w:val="single" w:sz="4" w:space="0" w:color="000000"/>
            </w:tcBorders>
            <w:vAlign w:val="center"/>
          </w:tcPr>
          <w:p w14:paraId="76309C7C"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1,42</w:t>
            </w:r>
          </w:p>
        </w:tc>
        <w:tc>
          <w:tcPr>
            <w:tcW w:w="1418" w:type="dxa"/>
            <w:tcBorders>
              <w:top w:val="single" w:sz="4" w:space="0" w:color="000000"/>
              <w:left w:val="single" w:sz="4" w:space="0" w:color="000000"/>
              <w:bottom w:val="single" w:sz="4" w:space="0" w:color="000000"/>
              <w:right w:val="single" w:sz="4" w:space="0" w:color="000000"/>
            </w:tcBorders>
            <w:vAlign w:val="center"/>
          </w:tcPr>
          <w:p w14:paraId="41F0333D"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2,54</w:t>
            </w:r>
          </w:p>
        </w:tc>
      </w:tr>
      <w:tr w:rsidR="00D8223E" w:rsidRPr="003A3443" w14:paraId="2678BF65"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5CF4AE92"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"Нестеренко" ЖК</w:t>
            </w:r>
          </w:p>
        </w:tc>
        <w:tc>
          <w:tcPr>
            <w:tcW w:w="675" w:type="dxa"/>
            <w:tcBorders>
              <w:top w:val="single" w:sz="4" w:space="0" w:color="000000"/>
              <w:left w:val="single" w:sz="4" w:space="0" w:color="000000"/>
              <w:bottom w:val="single" w:sz="4" w:space="0" w:color="000000"/>
              <w:right w:val="single" w:sz="4" w:space="0" w:color="000000"/>
            </w:tcBorders>
            <w:vAlign w:val="center"/>
          </w:tcPr>
          <w:p w14:paraId="31D9EBE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103D01F3"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6,29±0,02</w:t>
            </w:r>
          </w:p>
        </w:tc>
        <w:tc>
          <w:tcPr>
            <w:tcW w:w="1124" w:type="dxa"/>
            <w:tcBorders>
              <w:top w:val="single" w:sz="4" w:space="0" w:color="000000"/>
              <w:left w:val="single" w:sz="4" w:space="0" w:color="000000"/>
              <w:bottom w:val="single" w:sz="4" w:space="0" w:color="000000"/>
              <w:right w:val="single" w:sz="4" w:space="0" w:color="000000"/>
            </w:tcBorders>
            <w:vAlign w:val="center"/>
          </w:tcPr>
          <w:p w14:paraId="0F807DC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20,50±0,42</w:t>
            </w:r>
          </w:p>
        </w:tc>
        <w:tc>
          <w:tcPr>
            <w:tcW w:w="1023" w:type="dxa"/>
            <w:tcBorders>
              <w:top w:val="single" w:sz="4" w:space="0" w:color="000000"/>
              <w:left w:val="single" w:sz="4" w:space="0" w:color="000000"/>
              <w:bottom w:val="single" w:sz="4" w:space="0" w:color="000000"/>
              <w:right w:val="single" w:sz="4" w:space="0" w:color="000000"/>
            </w:tcBorders>
            <w:vAlign w:val="center"/>
          </w:tcPr>
          <w:p w14:paraId="4F650A9D"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2,20±0,01</w:t>
            </w:r>
          </w:p>
        </w:tc>
        <w:tc>
          <w:tcPr>
            <w:tcW w:w="1023" w:type="dxa"/>
            <w:tcBorders>
              <w:top w:val="single" w:sz="4" w:space="0" w:color="000000"/>
              <w:left w:val="single" w:sz="4" w:space="0" w:color="000000"/>
              <w:bottom w:val="single" w:sz="4" w:space="0" w:color="000000"/>
              <w:right w:val="single" w:sz="4" w:space="0" w:color="000000"/>
            </w:tcBorders>
            <w:vAlign w:val="center"/>
          </w:tcPr>
          <w:p w14:paraId="7254F708"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4,79±0,02</w:t>
            </w:r>
          </w:p>
        </w:tc>
        <w:tc>
          <w:tcPr>
            <w:tcW w:w="1160" w:type="dxa"/>
            <w:tcBorders>
              <w:top w:val="single" w:sz="4" w:space="0" w:color="000000"/>
              <w:left w:val="single" w:sz="4" w:space="0" w:color="000000"/>
              <w:bottom w:val="single" w:sz="4" w:space="0" w:color="000000"/>
              <w:right w:val="single" w:sz="4" w:space="0" w:color="000000"/>
            </w:tcBorders>
            <w:vAlign w:val="center"/>
          </w:tcPr>
          <w:p w14:paraId="4095F17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2,83±0,03</w:t>
            </w:r>
          </w:p>
        </w:tc>
        <w:tc>
          <w:tcPr>
            <w:tcW w:w="993" w:type="dxa"/>
            <w:tcBorders>
              <w:top w:val="single" w:sz="4" w:space="0" w:color="000000"/>
              <w:left w:val="single" w:sz="4" w:space="0" w:color="000000"/>
              <w:bottom w:val="single" w:sz="4" w:space="0" w:color="000000"/>
              <w:right w:val="single" w:sz="4" w:space="0" w:color="000000"/>
            </w:tcBorders>
            <w:vAlign w:val="center"/>
          </w:tcPr>
          <w:p w14:paraId="535DD406"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4,65±0,03</w:t>
            </w:r>
          </w:p>
        </w:tc>
        <w:tc>
          <w:tcPr>
            <w:tcW w:w="1134" w:type="dxa"/>
            <w:tcBorders>
              <w:top w:val="single" w:sz="4" w:space="0" w:color="000000"/>
              <w:left w:val="single" w:sz="4" w:space="0" w:color="000000"/>
              <w:bottom w:val="single" w:sz="4" w:space="0" w:color="000000"/>
              <w:right w:val="single" w:sz="4" w:space="0" w:color="000000"/>
            </w:tcBorders>
            <w:vAlign w:val="center"/>
          </w:tcPr>
          <w:p w14:paraId="519BC9F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1,27±0,01</w:t>
            </w:r>
          </w:p>
        </w:tc>
        <w:tc>
          <w:tcPr>
            <w:tcW w:w="1280" w:type="dxa"/>
            <w:tcBorders>
              <w:top w:val="single" w:sz="4" w:space="0" w:color="000000"/>
              <w:left w:val="single" w:sz="4" w:space="0" w:color="000000"/>
              <w:bottom w:val="single" w:sz="4" w:space="0" w:color="000000"/>
              <w:right w:val="single" w:sz="4" w:space="0" w:color="000000"/>
            </w:tcBorders>
            <w:vAlign w:val="center"/>
          </w:tcPr>
          <w:p w14:paraId="609EDB45"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2,28±0,02</w:t>
            </w:r>
          </w:p>
        </w:tc>
        <w:tc>
          <w:tcPr>
            <w:tcW w:w="1418" w:type="dxa"/>
            <w:tcBorders>
              <w:top w:val="single" w:sz="4" w:space="0" w:color="000000"/>
              <w:left w:val="single" w:sz="4" w:space="0" w:color="000000"/>
              <w:bottom w:val="single" w:sz="4" w:space="0" w:color="000000"/>
              <w:right w:val="single" w:sz="4" w:space="0" w:color="000000"/>
            </w:tcBorders>
            <w:vAlign w:val="center"/>
          </w:tcPr>
          <w:p w14:paraId="494ED32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57,52±0,55</w:t>
            </w:r>
          </w:p>
        </w:tc>
        <w:tc>
          <w:tcPr>
            <w:tcW w:w="1417" w:type="dxa"/>
            <w:tcBorders>
              <w:top w:val="single" w:sz="4" w:space="0" w:color="000000"/>
              <w:left w:val="single" w:sz="4" w:space="0" w:color="000000"/>
              <w:bottom w:val="single" w:sz="4" w:space="0" w:color="000000"/>
              <w:right w:val="single" w:sz="4" w:space="0" w:color="000000"/>
            </w:tcBorders>
            <w:vAlign w:val="center"/>
          </w:tcPr>
          <w:p w14:paraId="7007B7B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9,14±0,04</w:t>
            </w:r>
          </w:p>
        </w:tc>
        <w:tc>
          <w:tcPr>
            <w:tcW w:w="1418" w:type="dxa"/>
            <w:tcBorders>
              <w:top w:val="single" w:sz="4" w:space="0" w:color="000000"/>
              <w:left w:val="single" w:sz="4" w:space="0" w:color="000000"/>
              <w:bottom w:val="single" w:sz="4" w:space="0" w:color="000000"/>
              <w:right w:val="single" w:sz="4" w:space="0" w:color="000000"/>
            </w:tcBorders>
            <w:vAlign w:val="center"/>
          </w:tcPr>
          <w:p w14:paraId="731FCFED"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3,24±0,02</w:t>
            </w:r>
          </w:p>
        </w:tc>
      </w:tr>
      <w:tr w:rsidR="00D8223E" w:rsidRPr="003A3443" w14:paraId="64530C37"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015348C2" w14:textId="77777777" w:rsidR="00D63AF1" w:rsidRPr="003A3443" w:rsidRDefault="00D63AF1" w:rsidP="006E6073">
            <w:pPr>
              <w:snapToGrid w:val="0"/>
              <w:spacing w:after="0" w:line="240" w:lineRule="auto"/>
              <w:jc w:val="center"/>
              <w:rPr>
                <w:rFonts w:ascii="Times New Roman" w:hAnsi="Times New Roman"/>
                <w:sz w:val="18"/>
                <w:szCs w:val="18"/>
                <w:highlight w:val="yellow"/>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731ADD6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vAlign w:val="center"/>
          </w:tcPr>
          <w:p w14:paraId="68AC37E4"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0,12</w:t>
            </w:r>
          </w:p>
        </w:tc>
        <w:tc>
          <w:tcPr>
            <w:tcW w:w="1124" w:type="dxa"/>
            <w:tcBorders>
              <w:top w:val="single" w:sz="4" w:space="0" w:color="000000"/>
              <w:left w:val="single" w:sz="4" w:space="0" w:color="000000"/>
              <w:bottom w:val="single" w:sz="4" w:space="0" w:color="000000"/>
              <w:right w:val="single" w:sz="4" w:space="0" w:color="000000"/>
            </w:tcBorders>
            <w:vAlign w:val="center"/>
          </w:tcPr>
          <w:p w14:paraId="31E9273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2,30</w:t>
            </w:r>
          </w:p>
        </w:tc>
        <w:tc>
          <w:tcPr>
            <w:tcW w:w="1023" w:type="dxa"/>
            <w:tcBorders>
              <w:top w:val="single" w:sz="4" w:space="0" w:color="000000"/>
              <w:left w:val="single" w:sz="4" w:space="0" w:color="000000"/>
              <w:bottom w:val="single" w:sz="4" w:space="0" w:color="000000"/>
              <w:right w:val="single" w:sz="4" w:space="0" w:color="000000"/>
            </w:tcBorders>
            <w:vAlign w:val="center"/>
          </w:tcPr>
          <w:p w14:paraId="5892D082"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0,08</w:t>
            </w:r>
          </w:p>
        </w:tc>
        <w:tc>
          <w:tcPr>
            <w:tcW w:w="1023" w:type="dxa"/>
            <w:tcBorders>
              <w:top w:val="single" w:sz="4" w:space="0" w:color="000000"/>
              <w:left w:val="single" w:sz="4" w:space="0" w:color="000000"/>
              <w:bottom w:val="single" w:sz="4" w:space="0" w:color="000000"/>
              <w:right w:val="single" w:sz="4" w:space="0" w:color="000000"/>
            </w:tcBorders>
            <w:vAlign w:val="center"/>
          </w:tcPr>
          <w:p w14:paraId="1355EF6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0,12</w:t>
            </w:r>
          </w:p>
        </w:tc>
        <w:tc>
          <w:tcPr>
            <w:tcW w:w="1160" w:type="dxa"/>
            <w:tcBorders>
              <w:top w:val="single" w:sz="4" w:space="0" w:color="000000"/>
              <w:left w:val="single" w:sz="4" w:space="0" w:color="000000"/>
              <w:bottom w:val="single" w:sz="4" w:space="0" w:color="000000"/>
              <w:right w:val="single" w:sz="4" w:space="0" w:color="000000"/>
            </w:tcBorders>
            <w:vAlign w:val="center"/>
          </w:tcPr>
          <w:p w14:paraId="62CE3D0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0,16</w:t>
            </w:r>
          </w:p>
        </w:tc>
        <w:tc>
          <w:tcPr>
            <w:tcW w:w="993" w:type="dxa"/>
            <w:tcBorders>
              <w:top w:val="single" w:sz="4" w:space="0" w:color="000000"/>
              <w:left w:val="single" w:sz="4" w:space="0" w:color="000000"/>
              <w:bottom w:val="single" w:sz="4" w:space="0" w:color="000000"/>
              <w:right w:val="single" w:sz="4" w:space="0" w:color="000000"/>
            </w:tcBorders>
            <w:vAlign w:val="center"/>
          </w:tcPr>
          <w:p w14:paraId="1D070923"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0,15</w:t>
            </w:r>
          </w:p>
        </w:tc>
        <w:tc>
          <w:tcPr>
            <w:tcW w:w="1134" w:type="dxa"/>
            <w:tcBorders>
              <w:top w:val="single" w:sz="4" w:space="0" w:color="000000"/>
              <w:left w:val="single" w:sz="4" w:space="0" w:color="000000"/>
              <w:bottom w:val="single" w:sz="4" w:space="0" w:color="000000"/>
              <w:right w:val="single" w:sz="4" w:space="0" w:color="000000"/>
            </w:tcBorders>
            <w:vAlign w:val="center"/>
          </w:tcPr>
          <w:p w14:paraId="31F638EA"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0,06</w:t>
            </w:r>
          </w:p>
        </w:tc>
        <w:tc>
          <w:tcPr>
            <w:tcW w:w="1280" w:type="dxa"/>
            <w:tcBorders>
              <w:top w:val="single" w:sz="4" w:space="0" w:color="000000"/>
              <w:left w:val="single" w:sz="4" w:space="0" w:color="000000"/>
              <w:bottom w:val="single" w:sz="4" w:space="0" w:color="000000"/>
              <w:right w:val="single" w:sz="4" w:space="0" w:color="000000"/>
            </w:tcBorders>
            <w:vAlign w:val="center"/>
          </w:tcPr>
          <w:p w14:paraId="4DF2417F"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0,11</w:t>
            </w:r>
          </w:p>
        </w:tc>
        <w:tc>
          <w:tcPr>
            <w:tcW w:w="1418" w:type="dxa"/>
            <w:tcBorders>
              <w:top w:val="single" w:sz="4" w:space="0" w:color="000000"/>
              <w:left w:val="single" w:sz="4" w:space="0" w:color="000000"/>
              <w:bottom w:val="single" w:sz="4" w:space="0" w:color="000000"/>
              <w:right w:val="single" w:sz="4" w:space="0" w:color="000000"/>
            </w:tcBorders>
            <w:vAlign w:val="center"/>
          </w:tcPr>
          <w:p w14:paraId="61C792D4"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3,01</w:t>
            </w:r>
          </w:p>
        </w:tc>
        <w:tc>
          <w:tcPr>
            <w:tcW w:w="1417" w:type="dxa"/>
            <w:tcBorders>
              <w:top w:val="single" w:sz="4" w:space="0" w:color="000000"/>
              <w:left w:val="single" w:sz="4" w:space="0" w:color="000000"/>
              <w:bottom w:val="single" w:sz="4" w:space="0" w:color="000000"/>
              <w:right w:val="single" w:sz="4" w:space="0" w:color="000000"/>
            </w:tcBorders>
            <w:vAlign w:val="center"/>
          </w:tcPr>
          <w:p w14:paraId="4058CC39"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0,22</w:t>
            </w:r>
          </w:p>
        </w:tc>
        <w:tc>
          <w:tcPr>
            <w:tcW w:w="1418" w:type="dxa"/>
            <w:tcBorders>
              <w:top w:val="single" w:sz="4" w:space="0" w:color="000000"/>
              <w:left w:val="single" w:sz="4" w:space="0" w:color="000000"/>
              <w:bottom w:val="single" w:sz="4" w:space="0" w:color="000000"/>
              <w:right w:val="single" w:sz="4" w:space="0" w:color="000000"/>
            </w:tcBorders>
            <w:vAlign w:val="center"/>
          </w:tcPr>
          <w:p w14:paraId="299F6E3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0,11</w:t>
            </w:r>
          </w:p>
        </w:tc>
      </w:tr>
      <w:tr w:rsidR="00D8223E" w:rsidRPr="003A3443" w14:paraId="1866CD92"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61087F95" w14:textId="77777777" w:rsidR="00D63AF1" w:rsidRPr="003A3443" w:rsidRDefault="00D63AF1" w:rsidP="006E6073">
            <w:pPr>
              <w:snapToGrid w:val="0"/>
              <w:spacing w:after="0" w:line="240" w:lineRule="auto"/>
              <w:jc w:val="center"/>
              <w:rPr>
                <w:rFonts w:ascii="Times New Roman" w:hAnsi="Times New Roman"/>
                <w:sz w:val="18"/>
                <w:szCs w:val="18"/>
                <w:highlight w:val="yellow"/>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1E135CA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vAlign w:val="center"/>
          </w:tcPr>
          <w:p w14:paraId="67D67797"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1,87</w:t>
            </w:r>
          </w:p>
        </w:tc>
        <w:tc>
          <w:tcPr>
            <w:tcW w:w="1124" w:type="dxa"/>
            <w:tcBorders>
              <w:top w:val="single" w:sz="4" w:space="0" w:color="000000"/>
              <w:left w:val="single" w:sz="4" w:space="0" w:color="000000"/>
              <w:bottom w:val="single" w:sz="4" w:space="0" w:color="000000"/>
              <w:right w:val="single" w:sz="4" w:space="0" w:color="000000"/>
            </w:tcBorders>
            <w:vAlign w:val="center"/>
          </w:tcPr>
          <w:p w14:paraId="29B6BE8A"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11,22</w:t>
            </w:r>
          </w:p>
        </w:tc>
        <w:tc>
          <w:tcPr>
            <w:tcW w:w="1023" w:type="dxa"/>
            <w:tcBorders>
              <w:top w:val="single" w:sz="4" w:space="0" w:color="000000"/>
              <w:left w:val="single" w:sz="4" w:space="0" w:color="000000"/>
              <w:bottom w:val="single" w:sz="4" w:space="0" w:color="000000"/>
              <w:right w:val="single" w:sz="4" w:space="0" w:color="000000"/>
            </w:tcBorders>
            <w:vAlign w:val="center"/>
          </w:tcPr>
          <w:p w14:paraId="62B87013"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3,70</w:t>
            </w:r>
          </w:p>
        </w:tc>
        <w:tc>
          <w:tcPr>
            <w:tcW w:w="1023" w:type="dxa"/>
            <w:tcBorders>
              <w:top w:val="single" w:sz="4" w:space="0" w:color="000000"/>
              <w:left w:val="single" w:sz="4" w:space="0" w:color="000000"/>
              <w:bottom w:val="single" w:sz="4" w:space="0" w:color="000000"/>
              <w:right w:val="single" w:sz="4" w:space="0" w:color="000000"/>
            </w:tcBorders>
            <w:vAlign w:val="center"/>
          </w:tcPr>
          <w:p w14:paraId="58B06EB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2,51</w:t>
            </w:r>
          </w:p>
        </w:tc>
        <w:tc>
          <w:tcPr>
            <w:tcW w:w="1160" w:type="dxa"/>
            <w:tcBorders>
              <w:top w:val="single" w:sz="4" w:space="0" w:color="000000"/>
              <w:left w:val="single" w:sz="4" w:space="0" w:color="000000"/>
              <w:bottom w:val="single" w:sz="4" w:space="0" w:color="000000"/>
              <w:right w:val="single" w:sz="4" w:space="0" w:color="000000"/>
            </w:tcBorders>
            <w:vAlign w:val="center"/>
          </w:tcPr>
          <w:p w14:paraId="0394D002"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5,75</w:t>
            </w:r>
          </w:p>
        </w:tc>
        <w:tc>
          <w:tcPr>
            <w:tcW w:w="993" w:type="dxa"/>
            <w:tcBorders>
              <w:top w:val="single" w:sz="4" w:space="0" w:color="000000"/>
              <w:left w:val="single" w:sz="4" w:space="0" w:color="000000"/>
              <w:bottom w:val="single" w:sz="4" w:space="0" w:color="000000"/>
              <w:right w:val="single" w:sz="4" w:space="0" w:color="000000"/>
            </w:tcBorders>
            <w:vAlign w:val="center"/>
          </w:tcPr>
          <w:p w14:paraId="7EFC888E"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3,26</w:t>
            </w:r>
          </w:p>
        </w:tc>
        <w:tc>
          <w:tcPr>
            <w:tcW w:w="1134" w:type="dxa"/>
            <w:tcBorders>
              <w:top w:val="single" w:sz="4" w:space="0" w:color="000000"/>
              <w:left w:val="single" w:sz="4" w:space="0" w:color="000000"/>
              <w:bottom w:val="single" w:sz="4" w:space="0" w:color="000000"/>
              <w:right w:val="single" w:sz="4" w:space="0" w:color="000000"/>
            </w:tcBorders>
            <w:vAlign w:val="center"/>
          </w:tcPr>
          <w:p w14:paraId="390FB9C1"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4,74</w:t>
            </w:r>
          </w:p>
        </w:tc>
        <w:tc>
          <w:tcPr>
            <w:tcW w:w="1280" w:type="dxa"/>
            <w:tcBorders>
              <w:top w:val="single" w:sz="4" w:space="0" w:color="000000"/>
              <w:left w:val="single" w:sz="4" w:space="0" w:color="000000"/>
              <w:bottom w:val="single" w:sz="4" w:space="0" w:color="000000"/>
              <w:right w:val="single" w:sz="4" w:space="0" w:color="000000"/>
            </w:tcBorders>
            <w:vAlign w:val="center"/>
          </w:tcPr>
          <w:p w14:paraId="2B55F8DB"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5,02</w:t>
            </w:r>
          </w:p>
        </w:tc>
        <w:tc>
          <w:tcPr>
            <w:tcW w:w="1418" w:type="dxa"/>
            <w:tcBorders>
              <w:top w:val="single" w:sz="4" w:space="0" w:color="000000"/>
              <w:left w:val="single" w:sz="4" w:space="0" w:color="000000"/>
              <w:bottom w:val="single" w:sz="4" w:space="0" w:color="000000"/>
              <w:right w:val="single" w:sz="4" w:space="0" w:color="000000"/>
            </w:tcBorders>
            <w:vAlign w:val="center"/>
          </w:tcPr>
          <w:p w14:paraId="1C38B7F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5,23</w:t>
            </w:r>
          </w:p>
        </w:tc>
        <w:tc>
          <w:tcPr>
            <w:tcW w:w="1417" w:type="dxa"/>
            <w:tcBorders>
              <w:top w:val="single" w:sz="4" w:space="0" w:color="000000"/>
              <w:left w:val="single" w:sz="4" w:space="0" w:color="000000"/>
              <w:bottom w:val="single" w:sz="4" w:space="0" w:color="000000"/>
              <w:right w:val="single" w:sz="4" w:space="0" w:color="000000"/>
            </w:tcBorders>
            <w:vAlign w:val="center"/>
          </w:tcPr>
          <w:p w14:paraId="46F52583"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2,39</w:t>
            </w:r>
          </w:p>
        </w:tc>
        <w:tc>
          <w:tcPr>
            <w:tcW w:w="1418" w:type="dxa"/>
            <w:tcBorders>
              <w:top w:val="single" w:sz="4" w:space="0" w:color="000000"/>
              <w:left w:val="single" w:sz="4" w:space="0" w:color="000000"/>
              <w:bottom w:val="single" w:sz="4" w:space="0" w:color="000000"/>
              <w:right w:val="single" w:sz="4" w:space="0" w:color="000000"/>
            </w:tcBorders>
            <w:vAlign w:val="center"/>
          </w:tcPr>
          <w:p w14:paraId="45ACFCB0" w14:textId="77777777" w:rsidR="00D63AF1" w:rsidRPr="003A3443" w:rsidRDefault="00D63AF1" w:rsidP="006E6073">
            <w:pPr>
              <w:spacing w:after="0" w:line="240" w:lineRule="auto"/>
              <w:jc w:val="center"/>
              <w:rPr>
                <w:rFonts w:ascii="Times New Roman" w:hAnsi="Times New Roman"/>
                <w:sz w:val="18"/>
                <w:szCs w:val="18"/>
                <w:highlight w:val="yellow"/>
              </w:rPr>
            </w:pPr>
            <w:r w:rsidRPr="003A3443">
              <w:rPr>
                <w:rFonts w:ascii="Times New Roman" w:hAnsi="Times New Roman"/>
                <w:sz w:val="18"/>
                <w:szCs w:val="18"/>
              </w:rPr>
              <w:t>3,28</w:t>
            </w:r>
          </w:p>
        </w:tc>
      </w:tr>
      <w:tr w:rsidR="00D8223E" w:rsidRPr="003A3443" w14:paraId="4A6F2C89"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3AE92784"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"Маруп" ШҚ</w:t>
            </w:r>
          </w:p>
        </w:tc>
        <w:tc>
          <w:tcPr>
            <w:tcW w:w="675" w:type="dxa"/>
            <w:tcBorders>
              <w:top w:val="single" w:sz="4" w:space="0" w:color="000000"/>
              <w:left w:val="single" w:sz="4" w:space="0" w:color="000000"/>
              <w:bottom w:val="single" w:sz="4" w:space="0" w:color="000000"/>
              <w:right w:val="single" w:sz="4" w:space="0" w:color="000000"/>
            </w:tcBorders>
            <w:vAlign w:val="center"/>
          </w:tcPr>
          <w:p w14:paraId="1D9DC5C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48B8259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6,24±0,05</w:t>
            </w:r>
          </w:p>
        </w:tc>
        <w:tc>
          <w:tcPr>
            <w:tcW w:w="1124" w:type="dxa"/>
            <w:tcBorders>
              <w:top w:val="single" w:sz="4" w:space="0" w:color="000000"/>
              <w:left w:val="single" w:sz="4" w:space="0" w:color="000000"/>
              <w:bottom w:val="single" w:sz="4" w:space="0" w:color="000000"/>
              <w:right w:val="single" w:sz="4" w:space="0" w:color="000000"/>
            </w:tcBorders>
            <w:vAlign w:val="center"/>
          </w:tcPr>
          <w:p w14:paraId="5B86558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19,98±0,76</w:t>
            </w:r>
          </w:p>
        </w:tc>
        <w:tc>
          <w:tcPr>
            <w:tcW w:w="1023" w:type="dxa"/>
            <w:tcBorders>
              <w:top w:val="single" w:sz="4" w:space="0" w:color="000000"/>
              <w:left w:val="single" w:sz="4" w:space="0" w:color="000000"/>
              <w:bottom w:val="single" w:sz="4" w:space="0" w:color="000000"/>
              <w:right w:val="single" w:sz="4" w:space="0" w:color="000000"/>
            </w:tcBorders>
            <w:vAlign w:val="center"/>
          </w:tcPr>
          <w:p w14:paraId="4B8C608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2,27±0,06</w:t>
            </w:r>
          </w:p>
        </w:tc>
        <w:tc>
          <w:tcPr>
            <w:tcW w:w="1023" w:type="dxa"/>
            <w:tcBorders>
              <w:top w:val="single" w:sz="4" w:space="0" w:color="000000"/>
              <w:left w:val="single" w:sz="4" w:space="0" w:color="000000"/>
              <w:bottom w:val="single" w:sz="4" w:space="0" w:color="000000"/>
              <w:right w:val="single" w:sz="4" w:space="0" w:color="000000"/>
            </w:tcBorders>
            <w:vAlign w:val="center"/>
          </w:tcPr>
          <w:p w14:paraId="635F18B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4,61±0,06</w:t>
            </w:r>
          </w:p>
        </w:tc>
        <w:tc>
          <w:tcPr>
            <w:tcW w:w="1160" w:type="dxa"/>
            <w:tcBorders>
              <w:top w:val="single" w:sz="4" w:space="0" w:color="000000"/>
              <w:left w:val="single" w:sz="4" w:space="0" w:color="000000"/>
              <w:bottom w:val="single" w:sz="4" w:space="0" w:color="000000"/>
              <w:right w:val="single" w:sz="4" w:space="0" w:color="000000"/>
            </w:tcBorders>
            <w:vAlign w:val="center"/>
          </w:tcPr>
          <w:p w14:paraId="52450FB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2,78±0,03</w:t>
            </w:r>
          </w:p>
        </w:tc>
        <w:tc>
          <w:tcPr>
            <w:tcW w:w="993" w:type="dxa"/>
            <w:tcBorders>
              <w:top w:val="single" w:sz="4" w:space="0" w:color="000000"/>
              <w:left w:val="single" w:sz="4" w:space="0" w:color="000000"/>
              <w:bottom w:val="single" w:sz="4" w:space="0" w:color="000000"/>
              <w:right w:val="single" w:sz="4" w:space="0" w:color="000000"/>
            </w:tcBorders>
            <w:vAlign w:val="center"/>
          </w:tcPr>
          <w:p w14:paraId="3E79698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4,53±0,03</w:t>
            </w:r>
          </w:p>
        </w:tc>
        <w:tc>
          <w:tcPr>
            <w:tcW w:w="1134" w:type="dxa"/>
            <w:tcBorders>
              <w:top w:val="single" w:sz="4" w:space="0" w:color="000000"/>
              <w:left w:val="single" w:sz="4" w:space="0" w:color="000000"/>
              <w:bottom w:val="single" w:sz="4" w:space="0" w:color="000000"/>
              <w:right w:val="single" w:sz="4" w:space="0" w:color="000000"/>
            </w:tcBorders>
            <w:vAlign w:val="center"/>
          </w:tcPr>
          <w:p w14:paraId="52D3204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1,21±0,01</w:t>
            </w:r>
          </w:p>
        </w:tc>
        <w:tc>
          <w:tcPr>
            <w:tcW w:w="1280" w:type="dxa"/>
            <w:tcBorders>
              <w:top w:val="single" w:sz="4" w:space="0" w:color="000000"/>
              <w:left w:val="single" w:sz="4" w:space="0" w:color="000000"/>
              <w:bottom w:val="single" w:sz="4" w:space="0" w:color="000000"/>
              <w:right w:val="single" w:sz="4" w:space="0" w:color="000000"/>
            </w:tcBorders>
            <w:vAlign w:val="center"/>
          </w:tcPr>
          <w:p w14:paraId="088A771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2,22±0,02</w:t>
            </w:r>
          </w:p>
        </w:tc>
        <w:tc>
          <w:tcPr>
            <w:tcW w:w="1418" w:type="dxa"/>
            <w:tcBorders>
              <w:top w:val="single" w:sz="4" w:space="0" w:color="000000"/>
              <w:left w:val="single" w:sz="4" w:space="0" w:color="000000"/>
              <w:bottom w:val="single" w:sz="4" w:space="0" w:color="000000"/>
              <w:right w:val="single" w:sz="4" w:space="0" w:color="000000"/>
            </w:tcBorders>
            <w:vAlign w:val="center"/>
          </w:tcPr>
          <w:p w14:paraId="4307C71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57,87±0,59</w:t>
            </w:r>
          </w:p>
        </w:tc>
        <w:tc>
          <w:tcPr>
            <w:tcW w:w="1417" w:type="dxa"/>
            <w:tcBorders>
              <w:top w:val="single" w:sz="4" w:space="0" w:color="000000"/>
              <w:left w:val="single" w:sz="4" w:space="0" w:color="000000"/>
              <w:bottom w:val="single" w:sz="4" w:space="0" w:color="000000"/>
              <w:right w:val="single" w:sz="4" w:space="0" w:color="000000"/>
            </w:tcBorders>
            <w:vAlign w:val="center"/>
          </w:tcPr>
          <w:p w14:paraId="1C6E4C8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2,13±0,01</w:t>
            </w:r>
          </w:p>
        </w:tc>
        <w:tc>
          <w:tcPr>
            <w:tcW w:w="1418" w:type="dxa"/>
            <w:tcBorders>
              <w:top w:val="single" w:sz="4" w:space="0" w:color="000000"/>
              <w:left w:val="single" w:sz="4" w:space="0" w:color="000000"/>
              <w:bottom w:val="single" w:sz="4" w:space="0" w:color="000000"/>
              <w:right w:val="single" w:sz="4" w:space="0" w:color="000000"/>
            </w:tcBorders>
            <w:vAlign w:val="center"/>
          </w:tcPr>
          <w:p w14:paraId="4E7A71D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1,23±0,01</w:t>
            </w:r>
          </w:p>
        </w:tc>
      </w:tr>
      <w:tr w:rsidR="00D8223E" w:rsidRPr="003A3443" w14:paraId="463FDAA2"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260C6A46"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4555C57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tcPr>
          <w:p w14:paraId="06861FE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0,22</w:t>
            </w:r>
          </w:p>
        </w:tc>
        <w:tc>
          <w:tcPr>
            <w:tcW w:w="1124" w:type="dxa"/>
            <w:tcBorders>
              <w:top w:val="single" w:sz="4" w:space="0" w:color="000000"/>
              <w:left w:val="single" w:sz="4" w:space="0" w:color="000000"/>
              <w:bottom w:val="single" w:sz="4" w:space="0" w:color="000000"/>
              <w:right w:val="single" w:sz="4" w:space="0" w:color="000000"/>
            </w:tcBorders>
          </w:tcPr>
          <w:p w14:paraId="6281E1E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2,56</w:t>
            </w:r>
          </w:p>
        </w:tc>
        <w:tc>
          <w:tcPr>
            <w:tcW w:w="1023" w:type="dxa"/>
            <w:tcBorders>
              <w:top w:val="single" w:sz="4" w:space="0" w:color="000000"/>
              <w:left w:val="single" w:sz="4" w:space="0" w:color="000000"/>
              <w:bottom w:val="single" w:sz="4" w:space="0" w:color="000000"/>
              <w:right w:val="single" w:sz="4" w:space="0" w:color="000000"/>
            </w:tcBorders>
          </w:tcPr>
          <w:p w14:paraId="2BC4AC6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0,29</w:t>
            </w:r>
          </w:p>
        </w:tc>
        <w:tc>
          <w:tcPr>
            <w:tcW w:w="1023" w:type="dxa"/>
            <w:tcBorders>
              <w:top w:val="single" w:sz="4" w:space="0" w:color="000000"/>
              <w:left w:val="single" w:sz="4" w:space="0" w:color="000000"/>
              <w:bottom w:val="single" w:sz="4" w:space="0" w:color="000000"/>
              <w:right w:val="single" w:sz="4" w:space="0" w:color="000000"/>
            </w:tcBorders>
          </w:tcPr>
          <w:p w14:paraId="3317599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0,28</w:t>
            </w:r>
          </w:p>
        </w:tc>
        <w:tc>
          <w:tcPr>
            <w:tcW w:w="1160" w:type="dxa"/>
            <w:tcBorders>
              <w:top w:val="single" w:sz="4" w:space="0" w:color="000000"/>
              <w:left w:val="single" w:sz="4" w:space="0" w:color="000000"/>
              <w:bottom w:val="single" w:sz="4" w:space="0" w:color="000000"/>
              <w:right w:val="single" w:sz="4" w:space="0" w:color="000000"/>
            </w:tcBorders>
          </w:tcPr>
          <w:p w14:paraId="21D5C69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0,15</w:t>
            </w:r>
          </w:p>
        </w:tc>
        <w:tc>
          <w:tcPr>
            <w:tcW w:w="993" w:type="dxa"/>
            <w:tcBorders>
              <w:top w:val="single" w:sz="4" w:space="0" w:color="000000"/>
              <w:left w:val="single" w:sz="4" w:space="0" w:color="000000"/>
              <w:bottom w:val="single" w:sz="4" w:space="0" w:color="000000"/>
              <w:right w:val="single" w:sz="4" w:space="0" w:color="000000"/>
            </w:tcBorders>
          </w:tcPr>
          <w:p w14:paraId="2130273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0,14</w:t>
            </w:r>
          </w:p>
        </w:tc>
        <w:tc>
          <w:tcPr>
            <w:tcW w:w="1134" w:type="dxa"/>
            <w:tcBorders>
              <w:top w:val="single" w:sz="4" w:space="0" w:color="000000"/>
              <w:left w:val="single" w:sz="4" w:space="0" w:color="000000"/>
              <w:bottom w:val="single" w:sz="4" w:space="0" w:color="000000"/>
              <w:right w:val="single" w:sz="4" w:space="0" w:color="000000"/>
            </w:tcBorders>
          </w:tcPr>
          <w:p w14:paraId="4F5CF75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0,06</w:t>
            </w:r>
          </w:p>
        </w:tc>
        <w:tc>
          <w:tcPr>
            <w:tcW w:w="1280" w:type="dxa"/>
            <w:tcBorders>
              <w:top w:val="single" w:sz="4" w:space="0" w:color="000000"/>
              <w:left w:val="single" w:sz="4" w:space="0" w:color="000000"/>
              <w:bottom w:val="single" w:sz="4" w:space="0" w:color="000000"/>
              <w:right w:val="single" w:sz="4" w:space="0" w:color="000000"/>
            </w:tcBorders>
          </w:tcPr>
          <w:p w14:paraId="3C8AA63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0,10</w:t>
            </w:r>
          </w:p>
        </w:tc>
        <w:tc>
          <w:tcPr>
            <w:tcW w:w="1418" w:type="dxa"/>
            <w:tcBorders>
              <w:top w:val="single" w:sz="4" w:space="0" w:color="000000"/>
              <w:left w:val="single" w:sz="4" w:space="0" w:color="000000"/>
              <w:bottom w:val="single" w:sz="4" w:space="0" w:color="000000"/>
              <w:right w:val="single" w:sz="4" w:space="0" w:color="000000"/>
            </w:tcBorders>
          </w:tcPr>
          <w:p w14:paraId="2E1685D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2,61</w:t>
            </w:r>
          </w:p>
        </w:tc>
        <w:tc>
          <w:tcPr>
            <w:tcW w:w="1417" w:type="dxa"/>
            <w:tcBorders>
              <w:top w:val="single" w:sz="4" w:space="0" w:color="000000"/>
              <w:left w:val="single" w:sz="4" w:space="0" w:color="000000"/>
              <w:bottom w:val="single" w:sz="4" w:space="0" w:color="000000"/>
              <w:right w:val="single" w:sz="4" w:space="0" w:color="000000"/>
            </w:tcBorders>
          </w:tcPr>
          <w:p w14:paraId="311A1D8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0,07</w:t>
            </w:r>
          </w:p>
        </w:tc>
        <w:tc>
          <w:tcPr>
            <w:tcW w:w="1418" w:type="dxa"/>
            <w:tcBorders>
              <w:top w:val="single" w:sz="4" w:space="0" w:color="000000"/>
              <w:left w:val="single" w:sz="4" w:space="0" w:color="000000"/>
              <w:bottom w:val="single" w:sz="4" w:space="0" w:color="000000"/>
              <w:right w:val="single" w:sz="4" w:space="0" w:color="000000"/>
            </w:tcBorders>
          </w:tcPr>
          <w:p w14:paraId="51EB2D9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0,05</w:t>
            </w:r>
          </w:p>
        </w:tc>
      </w:tr>
      <w:tr w:rsidR="00D8223E" w:rsidRPr="003A3443" w14:paraId="002CC9EB"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1AB35338"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6C8C411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tcPr>
          <w:p w14:paraId="5BA90C1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3,58</w:t>
            </w:r>
          </w:p>
        </w:tc>
        <w:tc>
          <w:tcPr>
            <w:tcW w:w="1124" w:type="dxa"/>
            <w:tcBorders>
              <w:top w:val="single" w:sz="4" w:space="0" w:color="000000"/>
              <w:left w:val="single" w:sz="4" w:space="0" w:color="000000"/>
              <w:bottom w:val="single" w:sz="4" w:space="0" w:color="000000"/>
              <w:right w:val="single" w:sz="4" w:space="0" w:color="000000"/>
            </w:tcBorders>
          </w:tcPr>
          <w:p w14:paraId="7F41527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12,85</w:t>
            </w:r>
          </w:p>
        </w:tc>
        <w:tc>
          <w:tcPr>
            <w:tcW w:w="1023" w:type="dxa"/>
            <w:tcBorders>
              <w:top w:val="single" w:sz="4" w:space="0" w:color="000000"/>
              <w:left w:val="single" w:sz="4" w:space="0" w:color="000000"/>
              <w:bottom w:val="single" w:sz="4" w:space="0" w:color="000000"/>
              <w:right w:val="single" w:sz="4" w:space="0" w:color="000000"/>
            </w:tcBorders>
          </w:tcPr>
          <w:p w14:paraId="0805EBC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11,27</w:t>
            </w:r>
          </w:p>
        </w:tc>
        <w:tc>
          <w:tcPr>
            <w:tcW w:w="1023" w:type="dxa"/>
            <w:tcBorders>
              <w:top w:val="single" w:sz="4" w:space="0" w:color="000000"/>
              <w:left w:val="single" w:sz="4" w:space="0" w:color="000000"/>
              <w:bottom w:val="single" w:sz="4" w:space="0" w:color="000000"/>
              <w:right w:val="single" w:sz="4" w:space="0" w:color="000000"/>
            </w:tcBorders>
          </w:tcPr>
          <w:p w14:paraId="6633535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6,13</w:t>
            </w:r>
          </w:p>
        </w:tc>
        <w:tc>
          <w:tcPr>
            <w:tcW w:w="1160" w:type="dxa"/>
            <w:tcBorders>
              <w:top w:val="single" w:sz="4" w:space="0" w:color="000000"/>
              <w:left w:val="single" w:sz="4" w:space="0" w:color="000000"/>
              <w:bottom w:val="single" w:sz="4" w:space="0" w:color="000000"/>
              <w:right w:val="single" w:sz="4" w:space="0" w:color="000000"/>
            </w:tcBorders>
          </w:tcPr>
          <w:p w14:paraId="5A11EC5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5,49</w:t>
            </w:r>
          </w:p>
        </w:tc>
        <w:tc>
          <w:tcPr>
            <w:tcW w:w="993" w:type="dxa"/>
            <w:tcBorders>
              <w:top w:val="single" w:sz="4" w:space="0" w:color="000000"/>
              <w:left w:val="single" w:sz="4" w:space="0" w:color="000000"/>
              <w:bottom w:val="single" w:sz="4" w:space="0" w:color="000000"/>
              <w:right w:val="single" w:sz="4" w:space="0" w:color="000000"/>
            </w:tcBorders>
          </w:tcPr>
          <w:p w14:paraId="7CA5232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2,99</w:t>
            </w:r>
          </w:p>
        </w:tc>
        <w:tc>
          <w:tcPr>
            <w:tcW w:w="1134" w:type="dxa"/>
            <w:tcBorders>
              <w:top w:val="single" w:sz="4" w:space="0" w:color="000000"/>
              <w:left w:val="single" w:sz="4" w:space="0" w:color="000000"/>
              <w:bottom w:val="single" w:sz="4" w:space="0" w:color="000000"/>
              <w:right w:val="single" w:sz="4" w:space="0" w:color="000000"/>
            </w:tcBorders>
          </w:tcPr>
          <w:p w14:paraId="664306B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4,78</w:t>
            </w:r>
          </w:p>
        </w:tc>
        <w:tc>
          <w:tcPr>
            <w:tcW w:w="1280" w:type="dxa"/>
            <w:tcBorders>
              <w:top w:val="single" w:sz="4" w:space="0" w:color="000000"/>
              <w:left w:val="single" w:sz="4" w:space="0" w:color="000000"/>
              <w:bottom w:val="single" w:sz="4" w:space="0" w:color="000000"/>
              <w:right w:val="single" w:sz="4" w:space="0" w:color="000000"/>
            </w:tcBorders>
          </w:tcPr>
          <w:p w14:paraId="3466132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4,63</w:t>
            </w:r>
          </w:p>
        </w:tc>
        <w:tc>
          <w:tcPr>
            <w:tcW w:w="1418" w:type="dxa"/>
            <w:tcBorders>
              <w:top w:val="single" w:sz="4" w:space="0" w:color="000000"/>
              <w:left w:val="single" w:sz="4" w:space="0" w:color="000000"/>
              <w:bottom w:val="single" w:sz="4" w:space="0" w:color="000000"/>
              <w:right w:val="single" w:sz="4" w:space="0" w:color="000000"/>
            </w:tcBorders>
          </w:tcPr>
          <w:p w14:paraId="4AFA2D4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4,52</w:t>
            </w:r>
          </w:p>
        </w:tc>
        <w:tc>
          <w:tcPr>
            <w:tcW w:w="1417" w:type="dxa"/>
            <w:tcBorders>
              <w:top w:val="single" w:sz="4" w:space="0" w:color="000000"/>
              <w:left w:val="single" w:sz="4" w:space="0" w:color="000000"/>
              <w:bottom w:val="single" w:sz="4" w:space="0" w:color="000000"/>
              <w:right w:val="single" w:sz="4" w:space="0" w:color="000000"/>
            </w:tcBorders>
          </w:tcPr>
          <w:p w14:paraId="7AA8537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3,33</w:t>
            </w:r>
          </w:p>
        </w:tc>
        <w:tc>
          <w:tcPr>
            <w:tcW w:w="1418" w:type="dxa"/>
            <w:tcBorders>
              <w:top w:val="single" w:sz="4" w:space="0" w:color="000000"/>
              <w:left w:val="single" w:sz="4" w:space="0" w:color="000000"/>
              <w:bottom w:val="single" w:sz="4" w:space="0" w:color="000000"/>
              <w:right w:val="single" w:sz="4" w:space="0" w:color="000000"/>
            </w:tcBorders>
          </w:tcPr>
          <w:p w14:paraId="2696BF1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4,16</w:t>
            </w:r>
          </w:p>
        </w:tc>
      </w:tr>
      <w:tr w:rsidR="00D8223E" w:rsidRPr="003A3443" w14:paraId="478636A7"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514AEE93"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"Жамбо-Тау Бал" ЖК</w:t>
            </w:r>
          </w:p>
        </w:tc>
        <w:tc>
          <w:tcPr>
            <w:tcW w:w="675" w:type="dxa"/>
            <w:tcBorders>
              <w:top w:val="single" w:sz="4" w:space="0" w:color="000000"/>
              <w:left w:val="single" w:sz="4" w:space="0" w:color="000000"/>
              <w:bottom w:val="single" w:sz="4" w:space="0" w:color="000000"/>
              <w:right w:val="single" w:sz="4" w:space="0" w:color="000000"/>
            </w:tcBorders>
            <w:vAlign w:val="center"/>
          </w:tcPr>
          <w:p w14:paraId="42AF4BB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bottom w:val="single" w:sz="8" w:space="0" w:color="000000"/>
              <w:right w:val="single" w:sz="8" w:space="0" w:color="000000"/>
            </w:tcBorders>
            <w:vAlign w:val="center"/>
          </w:tcPr>
          <w:p w14:paraId="59F8197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6,33±0,03</w:t>
            </w:r>
          </w:p>
        </w:tc>
        <w:tc>
          <w:tcPr>
            <w:tcW w:w="1124" w:type="dxa"/>
            <w:tcBorders>
              <w:bottom w:val="single" w:sz="8" w:space="0" w:color="000000"/>
              <w:right w:val="single" w:sz="8" w:space="0" w:color="000000"/>
            </w:tcBorders>
            <w:vAlign w:val="center"/>
          </w:tcPr>
          <w:p w14:paraId="1DF7069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19,83±0,52</w:t>
            </w:r>
          </w:p>
        </w:tc>
        <w:tc>
          <w:tcPr>
            <w:tcW w:w="1023" w:type="dxa"/>
            <w:tcBorders>
              <w:bottom w:val="single" w:sz="8" w:space="0" w:color="000000"/>
              <w:right w:val="single" w:sz="8" w:space="0" w:color="000000"/>
            </w:tcBorders>
            <w:vAlign w:val="center"/>
          </w:tcPr>
          <w:p w14:paraId="28C38B9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2,15±0,01</w:t>
            </w:r>
          </w:p>
        </w:tc>
        <w:tc>
          <w:tcPr>
            <w:tcW w:w="1023" w:type="dxa"/>
            <w:tcBorders>
              <w:bottom w:val="single" w:sz="8" w:space="0" w:color="000000"/>
              <w:right w:val="single" w:sz="8" w:space="0" w:color="000000"/>
            </w:tcBorders>
            <w:vAlign w:val="center"/>
          </w:tcPr>
          <w:p w14:paraId="70CF126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4,62±0,03</w:t>
            </w:r>
          </w:p>
        </w:tc>
        <w:tc>
          <w:tcPr>
            <w:tcW w:w="1160" w:type="dxa"/>
            <w:tcBorders>
              <w:top w:val="single" w:sz="4" w:space="0" w:color="000000"/>
              <w:left w:val="single" w:sz="4" w:space="0" w:color="000000"/>
              <w:bottom w:val="single" w:sz="4" w:space="0" w:color="000000"/>
              <w:right w:val="single" w:sz="4" w:space="0" w:color="000000"/>
            </w:tcBorders>
            <w:vAlign w:val="center"/>
          </w:tcPr>
          <w:p w14:paraId="530288A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2,79±0,02</w:t>
            </w:r>
          </w:p>
        </w:tc>
        <w:tc>
          <w:tcPr>
            <w:tcW w:w="993" w:type="dxa"/>
            <w:tcBorders>
              <w:top w:val="single" w:sz="4" w:space="0" w:color="000000"/>
              <w:left w:val="single" w:sz="4" w:space="0" w:color="000000"/>
              <w:bottom w:val="single" w:sz="4" w:space="0" w:color="000000"/>
              <w:right w:val="single" w:sz="4" w:space="0" w:color="000000"/>
            </w:tcBorders>
            <w:vAlign w:val="center"/>
          </w:tcPr>
          <w:p w14:paraId="2341838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4,40±0,02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23608EF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1,22±0,01</w:t>
            </w:r>
          </w:p>
        </w:tc>
        <w:tc>
          <w:tcPr>
            <w:tcW w:w="1280" w:type="dxa"/>
            <w:tcBorders>
              <w:top w:val="single" w:sz="4" w:space="0" w:color="000000"/>
              <w:left w:val="single" w:sz="4" w:space="0" w:color="000000"/>
              <w:bottom w:val="single" w:sz="4" w:space="0" w:color="000000"/>
              <w:right w:val="single" w:sz="4" w:space="0" w:color="000000"/>
            </w:tcBorders>
            <w:vAlign w:val="center"/>
          </w:tcPr>
          <w:p w14:paraId="4A5A66C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2,12±0,02</w:t>
            </w:r>
          </w:p>
        </w:tc>
        <w:tc>
          <w:tcPr>
            <w:tcW w:w="1418" w:type="dxa"/>
            <w:tcBorders>
              <w:top w:val="single" w:sz="4" w:space="0" w:color="000000"/>
              <w:left w:val="single" w:sz="4" w:space="0" w:color="000000"/>
              <w:bottom w:val="single" w:sz="4" w:space="0" w:color="000000"/>
              <w:right w:val="single" w:sz="4" w:space="0" w:color="000000"/>
            </w:tcBorders>
            <w:vAlign w:val="center"/>
          </w:tcPr>
          <w:p w14:paraId="092615E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58,61±0,58</w:t>
            </w:r>
          </w:p>
        </w:tc>
        <w:tc>
          <w:tcPr>
            <w:tcW w:w="1417" w:type="dxa"/>
            <w:tcBorders>
              <w:top w:val="single" w:sz="4" w:space="0" w:color="000000"/>
              <w:left w:val="single" w:sz="4" w:space="0" w:color="000000"/>
              <w:bottom w:val="single" w:sz="4" w:space="0" w:color="000000"/>
              <w:right w:val="single" w:sz="4" w:space="0" w:color="000000"/>
            </w:tcBorders>
            <w:vAlign w:val="center"/>
          </w:tcPr>
          <w:p w14:paraId="1523BD9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8,96±0,03</w:t>
            </w:r>
          </w:p>
        </w:tc>
        <w:tc>
          <w:tcPr>
            <w:tcW w:w="1418" w:type="dxa"/>
            <w:tcBorders>
              <w:top w:val="single" w:sz="4" w:space="0" w:color="000000"/>
              <w:left w:val="single" w:sz="4" w:space="0" w:color="000000"/>
              <w:bottom w:val="single" w:sz="4" w:space="0" w:color="000000"/>
              <w:right w:val="single" w:sz="4" w:space="0" w:color="000000"/>
            </w:tcBorders>
            <w:vAlign w:val="center"/>
          </w:tcPr>
          <w:p w14:paraId="172D7FA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3,20±0,01</w:t>
            </w:r>
          </w:p>
        </w:tc>
      </w:tr>
      <w:tr w:rsidR="00D8223E" w:rsidRPr="003A3443" w14:paraId="37B5F084"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02EB857B"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206C66E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bottom w:val="single" w:sz="8" w:space="0" w:color="000000"/>
              <w:right w:val="single" w:sz="8" w:space="0" w:color="000000"/>
            </w:tcBorders>
            <w:vAlign w:val="center"/>
          </w:tcPr>
          <w:p w14:paraId="79B352C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0,19</w:t>
            </w:r>
          </w:p>
        </w:tc>
        <w:tc>
          <w:tcPr>
            <w:tcW w:w="1124" w:type="dxa"/>
            <w:tcBorders>
              <w:top w:val="single" w:sz="4" w:space="0" w:color="000000"/>
              <w:left w:val="single" w:sz="4" w:space="0" w:color="000000"/>
              <w:bottom w:val="single" w:sz="4" w:space="0" w:color="000000"/>
              <w:right w:val="single" w:sz="4" w:space="0" w:color="000000"/>
            </w:tcBorders>
            <w:vAlign w:val="center"/>
          </w:tcPr>
          <w:p w14:paraId="6F7B7DF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2,85</w:t>
            </w:r>
          </w:p>
        </w:tc>
        <w:tc>
          <w:tcPr>
            <w:tcW w:w="1023" w:type="dxa"/>
            <w:tcBorders>
              <w:top w:val="single" w:sz="4" w:space="0" w:color="000000"/>
              <w:left w:val="single" w:sz="4" w:space="0" w:color="000000"/>
              <w:bottom w:val="single" w:sz="4" w:space="0" w:color="000000"/>
              <w:right w:val="single" w:sz="4" w:space="0" w:color="000000"/>
            </w:tcBorders>
            <w:vAlign w:val="center"/>
          </w:tcPr>
          <w:p w14:paraId="6F9D9A7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0,06</w:t>
            </w:r>
          </w:p>
        </w:tc>
        <w:tc>
          <w:tcPr>
            <w:tcW w:w="1023" w:type="dxa"/>
            <w:tcBorders>
              <w:top w:val="single" w:sz="4" w:space="0" w:color="000000"/>
              <w:left w:val="single" w:sz="4" w:space="0" w:color="000000"/>
              <w:bottom w:val="single" w:sz="4" w:space="0" w:color="000000"/>
              <w:right w:val="single" w:sz="4" w:space="0" w:color="000000"/>
            </w:tcBorders>
            <w:vAlign w:val="center"/>
          </w:tcPr>
          <w:p w14:paraId="0C3AD62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0,14</w:t>
            </w:r>
          </w:p>
        </w:tc>
        <w:tc>
          <w:tcPr>
            <w:tcW w:w="1160" w:type="dxa"/>
            <w:tcBorders>
              <w:top w:val="single" w:sz="4" w:space="0" w:color="000000"/>
              <w:left w:val="single" w:sz="4" w:space="0" w:color="000000"/>
              <w:bottom w:val="single" w:sz="4" w:space="0" w:color="000000"/>
              <w:right w:val="single" w:sz="4" w:space="0" w:color="000000"/>
            </w:tcBorders>
            <w:vAlign w:val="center"/>
          </w:tcPr>
          <w:p w14:paraId="4836DF8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w:t>
            </w:r>
          </w:p>
        </w:tc>
        <w:tc>
          <w:tcPr>
            <w:tcW w:w="993" w:type="dxa"/>
            <w:tcBorders>
              <w:top w:val="single" w:sz="4" w:space="0" w:color="000000"/>
              <w:left w:val="single" w:sz="4" w:space="0" w:color="000000"/>
              <w:bottom w:val="single" w:sz="4" w:space="0" w:color="000000"/>
              <w:right w:val="single" w:sz="4" w:space="0" w:color="000000"/>
            </w:tcBorders>
            <w:vAlign w:val="center"/>
          </w:tcPr>
          <w:p w14:paraId="7C290DF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w:t>
            </w:r>
          </w:p>
        </w:tc>
        <w:tc>
          <w:tcPr>
            <w:tcW w:w="1134" w:type="dxa"/>
            <w:tcBorders>
              <w:top w:val="single" w:sz="4" w:space="0" w:color="000000"/>
              <w:left w:val="single" w:sz="4" w:space="0" w:color="000000"/>
              <w:bottom w:val="single" w:sz="4" w:space="0" w:color="000000"/>
              <w:right w:val="single" w:sz="4" w:space="0" w:color="000000"/>
            </w:tcBorders>
            <w:vAlign w:val="center"/>
          </w:tcPr>
          <w:p w14:paraId="4E0975C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0,05</w:t>
            </w:r>
          </w:p>
        </w:tc>
        <w:tc>
          <w:tcPr>
            <w:tcW w:w="1280" w:type="dxa"/>
            <w:tcBorders>
              <w:top w:val="single" w:sz="4" w:space="0" w:color="000000"/>
              <w:left w:val="single" w:sz="4" w:space="0" w:color="000000"/>
              <w:bottom w:val="single" w:sz="4" w:space="0" w:color="000000"/>
              <w:right w:val="single" w:sz="4" w:space="0" w:color="000000"/>
            </w:tcBorders>
            <w:vAlign w:val="center"/>
          </w:tcPr>
          <w:p w14:paraId="5BF7296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w:t>
            </w:r>
          </w:p>
        </w:tc>
        <w:tc>
          <w:tcPr>
            <w:tcW w:w="1418" w:type="dxa"/>
            <w:tcBorders>
              <w:top w:val="single" w:sz="4" w:space="0" w:color="000000"/>
              <w:left w:val="single" w:sz="4" w:space="0" w:color="000000"/>
              <w:bottom w:val="single" w:sz="4" w:space="0" w:color="000000"/>
              <w:right w:val="single" w:sz="4" w:space="0" w:color="000000"/>
            </w:tcBorders>
            <w:vAlign w:val="center"/>
          </w:tcPr>
          <w:p w14:paraId="33FD434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3,17</w:t>
            </w:r>
          </w:p>
        </w:tc>
        <w:tc>
          <w:tcPr>
            <w:tcW w:w="1417" w:type="dxa"/>
            <w:tcBorders>
              <w:top w:val="single" w:sz="4" w:space="0" w:color="000000"/>
              <w:left w:val="single" w:sz="4" w:space="0" w:color="000000"/>
              <w:bottom w:val="single" w:sz="4" w:space="0" w:color="000000"/>
              <w:right w:val="single" w:sz="4" w:space="0" w:color="000000"/>
            </w:tcBorders>
            <w:vAlign w:val="center"/>
          </w:tcPr>
          <w:p w14:paraId="160A6D8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0,14</w:t>
            </w:r>
          </w:p>
        </w:tc>
        <w:tc>
          <w:tcPr>
            <w:tcW w:w="1418" w:type="dxa"/>
            <w:tcBorders>
              <w:top w:val="single" w:sz="4" w:space="0" w:color="000000"/>
              <w:left w:val="single" w:sz="4" w:space="0" w:color="000000"/>
              <w:bottom w:val="single" w:sz="4" w:space="0" w:color="000000"/>
              <w:right w:val="single" w:sz="4" w:space="0" w:color="000000"/>
            </w:tcBorders>
            <w:vAlign w:val="center"/>
          </w:tcPr>
          <w:p w14:paraId="2918CE7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0,08</w:t>
            </w:r>
          </w:p>
        </w:tc>
      </w:tr>
      <w:tr w:rsidR="00D8223E" w:rsidRPr="003A3443" w14:paraId="447A9E9D"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59D8DBC2"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6F73793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bottom w:val="single" w:sz="8" w:space="0" w:color="000000"/>
              <w:right w:val="single" w:sz="8" w:space="0" w:color="000000"/>
            </w:tcBorders>
            <w:vAlign w:val="center"/>
          </w:tcPr>
          <w:p w14:paraId="3BFE27B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2,94</w:t>
            </w:r>
          </w:p>
        </w:tc>
        <w:tc>
          <w:tcPr>
            <w:tcW w:w="1124" w:type="dxa"/>
            <w:tcBorders>
              <w:top w:val="single" w:sz="4" w:space="0" w:color="000000"/>
              <w:left w:val="single" w:sz="4" w:space="0" w:color="000000"/>
              <w:bottom w:val="single" w:sz="4" w:space="0" w:color="000000"/>
              <w:right w:val="single" w:sz="4" w:space="0" w:color="000000"/>
            </w:tcBorders>
            <w:vAlign w:val="center"/>
          </w:tcPr>
          <w:p w14:paraId="204697A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14,39</w:t>
            </w:r>
          </w:p>
        </w:tc>
        <w:tc>
          <w:tcPr>
            <w:tcW w:w="1023" w:type="dxa"/>
            <w:tcBorders>
              <w:top w:val="single" w:sz="4" w:space="0" w:color="000000"/>
              <w:left w:val="single" w:sz="4" w:space="0" w:color="000000"/>
              <w:bottom w:val="single" w:sz="4" w:space="0" w:color="000000"/>
              <w:right w:val="single" w:sz="4" w:space="0" w:color="000000"/>
            </w:tcBorders>
            <w:vAlign w:val="center"/>
          </w:tcPr>
          <w:p w14:paraId="4F35E63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2,64</w:t>
            </w:r>
          </w:p>
        </w:tc>
        <w:tc>
          <w:tcPr>
            <w:tcW w:w="1023" w:type="dxa"/>
            <w:tcBorders>
              <w:top w:val="single" w:sz="4" w:space="0" w:color="000000"/>
              <w:left w:val="single" w:sz="4" w:space="0" w:color="000000"/>
              <w:bottom w:val="single" w:sz="4" w:space="0" w:color="000000"/>
              <w:right w:val="single" w:sz="4" w:space="0" w:color="000000"/>
            </w:tcBorders>
            <w:vAlign w:val="center"/>
          </w:tcPr>
          <w:p w14:paraId="61CED84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w:t>
            </w:r>
          </w:p>
        </w:tc>
        <w:tc>
          <w:tcPr>
            <w:tcW w:w="1160" w:type="dxa"/>
            <w:tcBorders>
              <w:top w:val="single" w:sz="4" w:space="0" w:color="000000"/>
              <w:left w:val="single" w:sz="4" w:space="0" w:color="000000"/>
              <w:bottom w:val="single" w:sz="4" w:space="0" w:color="000000"/>
              <w:right w:val="single" w:sz="4" w:space="0" w:color="000000"/>
            </w:tcBorders>
            <w:vAlign w:val="center"/>
          </w:tcPr>
          <w:p w14:paraId="574BEA0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3,52</w:t>
            </w:r>
          </w:p>
        </w:tc>
        <w:tc>
          <w:tcPr>
            <w:tcW w:w="993" w:type="dxa"/>
            <w:tcBorders>
              <w:top w:val="single" w:sz="4" w:space="0" w:color="000000"/>
              <w:left w:val="single" w:sz="4" w:space="0" w:color="000000"/>
              <w:bottom w:val="single" w:sz="4" w:space="0" w:color="000000"/>
              <w:right w:val="single" w:sz="4" w:space="0" w:color="000000"/>
            </w:tcBorders>
            <w:vAlign w:val="center"/>
          </w:tcPr>
          <w:p w14:paraId="165D8D9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2,54</w:t>
            </w:r>
          </w:p>
        </w:tc>
        <w:tc>
          <w:tcPr>
            <w:tcW w:w="1134" w:type="dxa"/>
            <w:tcBorders>
              <w:top w:val="single" w:sz="4" w:space="0" w:color="000000"/>
              <w:left w:val="single" w:sz="4" w:space="0" w:color="000000"/>
              <w:bottom w:val="single" w:sz="4" w:space="0" w:color="000000"/>
              <w:right w:val="single" w:sz="4" w:space="0" w:color="000000"/>
            </w:tcBorders>
            <w:vAlign w:val="center"/>
          </w:tcPr>
          <w:p w14:paraId="1E0CE60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4,05</w:t>
            </w:r>
          </w:p>
        </w:tc>
        <w:tc>
          <w:tcPr>
            <w:tcW w:w="1280" w:type="dxa"/>
            <w:tcBorders>
              <w:top w:val="single" w:sz="4" w:space="0" w:color="000000"/>
              <w:left w:val="single" w:sz="4" w:space="0" w:color="000000"/>
              <w:bottom w:val="single" w:sz="4" w:space="0" w:color="000000"/>
              <w:right w:val="single" w:sz="4" w:space="0" w:color="000000"/>
            </w:tcBorders>
            <w:vAlign w:val="center"/>
          </w:tcPr>
          <w:p w14:paraId="6FE1085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w:t>
            </w:r>
          </w:p>
        </w:tc>
        <w:tc>
          <w:tcPr>
            <w:tcW w:w="1418" w:type="dxa"/>
            <w:tcBorders>
              <w:top w:val="single" w:sz="4" w:space="0" w:color="000000"/>
              <w:left w:val="single" w:sz="4" w:space="0" w:color="000000"/>
              <w:bottom w:val="single" w:sz="4" w:space="0" w:color="000000"/>
              <w:right w:val="single" w:sz="4" w:space="0" w:color="000000"/>
            </w:tcBorders>
            <w:vAlign w:val="center"/>
          </w:tcPr>
          <w:p w14:paraId="27099FC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5,4</w:t>
            </w:r>
          </w:p>
        </w:tc>
        <w:tc>
          <w:tcPr>
            <w:tcW w:w="1417" w:type="dxa"/>
            <w:tcBorders>
              <w:top w:val="single" w:sz="4" w:space="0" w:color="000000"/>
              <w:left w:val="single" w:sz="4" w:space="0" w:color="000000"/>
              <w:bottom w:val="single" w:sz="4" w:space="0" w:color="000000"/>
              <w:right w:val="single" w:sz="4" w:space="0" w:color="000000"/>
            </w:tcBorders>
            <w:vAlign w:val="center"/>
          </w:tcPr>
          <w:p w14:paraId="3742D17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1,58</w:t>
            </w:r>
          </w:p>
        </w:tc>
        <w:tc>
          <w:tcPr>
            <w:tcW w:w="1418" w:type="dxa"/>
            <w:tcBorders>
              <w:top w:val="single" w:sz="4" w:space="0" w:color="000000"/>
              <w:left w:val="single" w:sz="4" w:space="0" w:color="000000"/>
              <w:bottom w:val="single" w:sz="4" w:space="0" w:color="000000"/>
              <w:right w:val="single" w:sz="4" w:space="0" w:color="000000"/>
            </w:tcBorders>
            <w:vAlign w:val="center"/>
          </w:tcPr>
          <w:p w14:paraId="196B4D2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2,42</w:t>
            </w:r>
          </w:p>
        </w:tc>
      </w:tr>
      <w:tr w:rsidR="00D8223E" w:rsidRPr="003A3443" w14:paraId="2684D493"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tcPr>
          <w:p w14:paraId="2F23CCA5"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«Мыхмет» ЖК</w:t>
            </w:r>
          </w:p>
        </w:tc>
        <w:tc>
          <w:tcPr>
            <w:tcW w:w="675" w:type="dxa"/>
            <w:tcBorders>
              <w:top w:val="single" w:sz="4" w:space="0" w:color="000000"/>
              <w:left w:val="single" w:sz="4" w:space="0" w:color="000000"/>
              <w:bottom w:val="single" w:sz="4" w:space="0" w:color="000000"/>
              <w:right w:val="single" w:sz="4" w:space="0" w:color="000000"/>
            </w:tcBorders>
            <w:vAlign w:val="center"/>
          </w:tcPr>
          <w:p w14:paraId="0B6EA71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bottom w:val="single" w:sz="4" w:space="0" w:color="000000"/>
              <w:right w:val="single" w:sz="4" w:space="0" w:color="000000"/>
            </w:tcBorders>
            <w:vAlign w:val="center"/>
          </w:tcPr>
          <w:p w14:paraId="2F0CEC5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6,24±0,02</w:t>
            </w:r>
          </w:p>
        </w:tc>
        <w:tc>
          <w:tcPr>
            <w:tcW w:w="1124" w:type="dxa"/>
            <w:tcBorders>
              <w:top w:val="single" w:sz="4" w:space="0" w:color="000000"/>
              <w:left w:val="single" w:sz="4" w:space="0" w:color="000000"/>
              <w:bottom w:val="single" w:sz="4" w:space="0" w:color="000000"/>
              <w:right w:val="single" w:sz="4" w:space="0" w:color="000000"/>
            </w:tcBorders>
            <w:vAlign w:val="center"/>
          </w:tcPr>
          <w:p w14:paraId="1DD33D9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19,80±0,56</w:t>
            </w:r>
          </w:p>
        </w:tc>
        <w:tc>
          <w:tcPr>
            <w:tcW w:w="1023" w:type="dxa"/>
            <w:tcBorders>
              <w:top w:val="single" w:sz="4" w:space="0" w:color="000000"/>
              <w:left w:val="single" w:sz="4" w:space="0" w:color="000000"/>
              <w:bottom w:val="single" w:sz="4" w:space="0" w:color="000000"/>
              <w:right w:val="single" w:sz="4" w:space="0" w:color="000000"/>
            </w:tcBorders>
            <w:vAlign w:val="center"/>
          </w:tcPr>
          <w:p w14:paraId="4BEE92F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2,14±0,01</w:t>
            </w:r>
          </w:p>
        </w:tc>
        <w:tc>
          <w:tcPr>
            <w:tcW w:w="1023" w:type="dxa"/>
            <w:tcBorders>
              <w:top w:val="single" w:sz="4" w:space="0" w:color="000000"/>
              <w:left w:val="single" w:sz="4" w:space="0" w:color="000000"/>
              <w:bottom w:val="single" w:sz="4" w:space="0" w:color="000000"/>
              <w:right w:val="single" w:sz="4" w:space="0" w:color="000000"/>
            </w:tcBorders>
            <w:vAlign w:val="center"/>
          </w:tcPr>
          <w:p w14:paraId="1A89B22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4,63±0,03</w:t>
            </w:r>
          </w:p>
        </w:tc>
        <w:tc>
          <w:tcPr>
            <w:tcW w:w="1160" w:type="dxa"/>
            <w:tcBorders>
              <w:top w:val="single" w:sz="4" w:space="0" w:color="000000"/>
              <w:left w:val="single" w:sz="4" w:space="0" w:color="000000"/>
              <w:bottom w:val="single" w:sz="4" w:space="0" w:color="000000"/>
              <w:right w:val="single" w:sz="4" w:space="0" w:color="000000"/>
            </w:tcBorders>
            <w:vAlign w:val="center"/>
          </w:tcPr>
          <w:p w14:paraId="2F85400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2,82±0,02</w:t>
            </w:r>
          </w:p>
        </w:tc>
        <w:tc>
          <w:tcPr>
            <w:tcW w:w="993" w:type="dxa"/>
            <w:tcBorders>
              <w:top w:val="single" w:sz="4" w:space="0" w:color="000000"/>
              <w:left w:val="single" w:sz="4" w:space="0" w:color="000000"/>
              <w:bottom w:val="single" w:sz="4" w:space="0" w:color="000000"/>
              <w:right w:val="single" w:sz="4" w:space="0" w:color="000000"/>
            </w:tcBorders>
            <w:vAlign w:val="center"/>
          </w:tcPr>
          <w:p w14:paraId="25F5A0D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4,40±0,02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5B28F5B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1,20±0,01</w:t>
            </w:r>
          </w:p>
        </w:tc>
        <w:tc>
          <w:tcPr>
            <w:tcW w:w="1280" w:type="dxa"/>
            <w:tcBorders>
              <w:top w:val="single" w:sz="4" w:space="0" w:color="000000"/>
              <w:left w:val="single" w:sz="4" w:space="0" w:color="000000"/>
              <w:bottom w:val="single" w:sz="4" w:space="0" w:color="000000"/>
              <w:right w:val="single" w:sz="4" w:space="0" w:color="000000"/>
            </w:tcBorders>
            <w:vAlign w:val="center"/>
          </w:tcPr>
          <w:p w14:paraId="4D67F0A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2,16±0,01</w:t>
            </w:r>
          </w:p>
        </w:tc>
        <w:tc>
          <w:tcPr>
            <w:tcW w:w="1418" w:type="dxa"/>
            <w:tcBorders>
              <w:top w:val="single" w:sz="4" w:space="0" w:color="000000"/>
              <w:left w:val="single" w:sz="4" w:space="0" w:color="000000"/>
              <w:bottom w:val="single" w:sz="4" w:space="0" w:color="000000"/>
              <w:right w:val="single" w:sz="4" w:space="0" w:color="000000"/>
            </w:tcBorders>
            <w:vAlign w:val="center"/>
          </w:tcPr>
          <w:p w14:paraId="2788423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59,29±0,58</w:t>
            </w:r>
          </w:p>
        </w:tc>
        <w:tc>
          <w:tcPr>
            <w:tcW w:w="1417" w:type="dxa"/>
            <w:tcBorders>
              <w:top w:val="single" w:sz="4" w:space="0" w:color="000000"/>
              <w:left w:val="single" w:sz="4" w:space="0" w:color="000000"/>
              <w:bottom w:val="single" w:sz="4" w:space="0" w:color="000000"/>
              <w:right w:val="single" w:sz="4" w:space="0" w:color="000000"/>
            </w:tcBorders>
            <w:vAlign w:val="center"/>
          </w:tcPr>
          <w:p w14:paraId="315FE72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8,96±,02</w:t>
            </w:r>
          </w:p>
        </w:tc>
        <w:tc>
          <w:tcPr>
            <w:tcW w:w="1418" w:type="dxa"/>
            <w:tcBorders>
              <w:top w:val="single" w:sz="4" w:space="0" w:color="000000"/>
              <w:left w:val="single" w:sz="4" w:space="0" w:color="000000"/>
              <w:bottom w:val="single" w:sz="4" w:space="0" w:color="000000"/>
              <w:right w:val="single" w:sz="4" w:space="0" w:color="000000"/>
            </w:tcBorders>
            <w:vAlign w:val="center"/>
          </w:tcPr>
          <w:p w14:paraId="4733BA7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3,19±0,01</w:t>
            </w:r>
          </w:p>
        </w:tc>
      </w:tr>
      <w:tr w:rsidR="00D8223E" w:rsidRPr="003A3443" w14:paraId="0DB02F49"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tcPr>
          <w:p w14:paraId="50DBDC79"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1DA5FC5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bottom w:val="single" w:sz="4" w:space="0" w:color="000000"/>
              <w:right w:val="single" w:sz="4" w:space="0" w:color="000000"/>
            </w:tcBorders>
            <w:vAlign w:val="center"/>
          </w:tcPr>
          <w:p w14:paraId="03CDEB5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w:t>
            </w:r>
          </w:p>
        </w:tc>
        <w:tc>
          <w:tcPr>
            <w:tcW w:w="1124" w:type="dxa"/>
            <w:tcBorders>
              <w:top w:val="single" w:sz="4" w:space="0" w:color="000000"/>
              <w:left w:val="single" w:sz="4" w:space="0" w:color="000000"/>
              <w:bottom w:val="single" w:sz="4" w:space="0" w:color="000000"/>
              <w:right w:val="single" w:sz="4" w:space="0" w:color="000000"/>
            </w:tcBorders>
            <w:vAlign w:val="center"/>
          </w:tcPr>
          <w:p w14:paraId="0DCA7E1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3,08</w:t>
            </w:r>
          </w:p>
        </w:tc>
        <w:tc>
          <w:tcPr>
            <w:tcW w:w="1023" w:type="dxa"/>
            <w:tcBorders>
              <w:top w:val="single" w:sz="4" w:space="0" w:color="000000"/>
              <w:left w:val="single" w:sz="4" w:space="0" w:color="000000"/>
              <w:bottom w:val="single" w:sz="4" w:space="0" w:color="000000"/>
              <w:right w:val="single" w:sz="4" w:space="0" w:color="000000"/>
            </w:tcBorders>
            <w:vAlign w:val="center"/>
          </w:tcPr>
          <w:p w14:paraId="2C53FA2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0,04</w:t>
            </w:r>
          </w:p>
        </w:tc>
        <w:tc>
          <w:tcPr>
            <w:tcW w:w="1023" w:type="dxa"/>
            <w:tcBorders>
              <w:top w:val="single" w:sz="4" w:space="0" w:color="000000"/>
              <w:left w:val="single" w:sz="4" w:space="0" w:color="000000"/>
              <w:bottom w:val="single" w:sz="4" w:space="0" w:color="000000"/>
              <w:right w:val="single" w:sz="4" w:space="0" w:color="000000"/>
            </w:tcBorders>
            <w:vAlign w:val="center"/>
          </w:tcPr>
          <w:p w14:paraId="2CB0235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0,15</w:t>
            </w:r>
          </w:p>
        </w:tc>
        <w:tc>
          <w:tcPr>
            <w:tcW w:w="1160" w:type="dxa"/>
            <w:tcBorders>
              <w:top w:val="single" w:sz="4" w:space="0" w:color="000000"/>
              <w:left w:val="single" w:sz="4" w:space="0" w:color="000000"/>
              <w:bottom w:val="single" w:sz="4" w:space="0" w:color="000000"/>
              <w:right w:val="single" w:sz="4" w:space="0" w:color="000000"/>
            </w:tcBorders>
            <w:vAlign w:val="center"/>
          </w:tcPr>
          <w:p w14:paraId="7C48F93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w:t>
            </w:r>
          </w:p>
        </w:tc>
        <w:tc>
          <w:tcPr>
            <w:tcW w:w="993" w:type="dxa"/>
            <w:tcBorders>
              <w:top w:val="single" w:sz="4" w:space="0" w:color="000000"/>
              <w:left w:val="single" w:sz="4" w:space="0" w:color="000000"/>
              <w:bottom w:val="single" w:sz="4" w:space="0" w:color="000000"/>
              <w:right w:val="single" w:sz="4" w:space="0" w:color="000000"/>
            </w:tcBorders>
            <w:vAlign w:val="center"/>
          </w:tcPr>
          <w:p w14:paraId="168E157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w:t>
            </w:r>
          </w:p>
        </w:tc>
        <w:tc>
          <w:tcPr>
            <w:tcW w:w="1134" w:type="dxa"/>
            <w:tcBorders>
              <w:top w:val="single" w:sz="4" w:space="0" w:color="000000"/>
              <w:left w:val="single" w:sz="4" w:space="0" w:color="000000"/>
              <w:bottom w:val="single" w:sz="4" w:space="0" w:color="000000"/>
              <w:right w:val="single" w:sz="4" w:space="0" w:color="000000"/>
            </w:tcBorders>
            <w:vAlign w:val="center"/>
          </w:tcPr>
          <w:p w14:paraId="63DB3A2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0,05</w:t>
            </w:r>
          </w:p>
        </w:tc>
        <w:tc>
          <w:tcPr>
            <w:tcW w:w="1280" w:type="dxa"/>
            <w:tcBorders>
              <w:top w:val="single" w:sz="4" w:space="0" w:color="000000"/>
              <w:left w:val="single" w:sz="4" w:space="0" w:color="000000"/>
              <w:bottom w:val="single" w:sz="4" w:space="0" w:color="000000"/>
              <w:right w:val="single" w:sz="4" w:space="0" w:color="000000"/>
            </w:tcBorders>
            <w:vAlign w:val="center"/>
          </w:tcPr>
          <w:p w14:paraId="6C52803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0,07</w:t>
            </w:r>
          </w:p>
        </w:tc>
        <w:tc>
          <w:tcPr>
            <w:tcW w:w="1418" w:type="dxa"/>
            <w:tcBorders>
              <w:top w:val="single" w:sz="4" w:space="0" w:color="000000"/>
              <w:left w:val="single" w:sz="4" w:space="0" w:color="000000"/>
              <w:bottom w:val="single" w:sz="4" w:space="0" w:color="000000"/>
              <w:right w:val="single" w:sz="4" w:space="0" w:color="000000"/>
            </w:tcBorders>
            <w:vAlign w:val="center"/>
          </w:tcPr>
          <w:p w14:paraId="340CE77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3,17</w:t>
            </w:r>
          </w:p>
        </w:tc>
        <w:tc>
          <w:tcPr>
            <w:tcW w:w="1417" w:type="dxa"/>
            <w:tcBorders>
              <w:top w:val="single" w:sz="4" w:space="0" w:color="000000"/>
              <w:left w:val="single" w:sz="4" w:space="0" w:color="000000"/>
              <w:bottom w:val="single" w:sz="4" w:space="0" w:color="000000"/>
              <w:right w:val="single" w:sz="4" w:space="0" w:color="000000"/>
            </w:tcBorders>
            <w:vAlign w:val="center"/>
          </w:tcPr>
          <w:p w14:paraId="6E17957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0,13</w:t>
            </w:r>
          </w:p>
        </w:tc>
        <w:tc>
          <w:tcPr>
            <w:tcW w:w="1418" w:type="dxa"/>
            <w:tcBorders>
              <w:top w:val="single" w:sz="4" w:space="0" w:color="000000"/>
              <w:left w:val="single" w:sz="4" w:space="0" w:color="000000"/>
              <w:bottom w:val="single" w:sz="4" w:space="0" w:color="000000"/>
              <w:right w:val="single" w:sz="4" w:space="0" w:color="000000"/>
            </w:tcBorders>
            <w:vAlign w:val="center"/>
          </w:tcPr>
          <w:p w14:paraId="19CDF80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0,08</w:t>
            </w:r>
          </w:p>
        </w:tc>
      </w:tr>
      <w:tr w:rsidR="00D8223E" w:rsidRPr="003A3443" w14:paraId="2CE3669C"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tcPr>
          <w:p w14:paraId="3B12ACBB"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5679580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bottom w:val="single" w:sz="4" w:space="0" w:color="000000"/>
              <w:right w:val="single" w:sz="4" w:space="0" w:color="000000"/>
            </w:tcBorders>
            <w:vAlign w:val="center"/>
          </w:tcPr>
          <w:p w14:paraId="0832D31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1,69</w:t>
            </w:r>
          </w:p>
        </w:tc>
        <w:tc>
          <w:tcPr>
            <w:tcW w:w="1124" w:type="dxa"/>
            <w:tcBorders>
              <w:top w:val="single" w:sz="4" w:space="0" w:color="000000"/>
              <w:left w:val="single" w:sz="4" w:space="0" w:color="000000"/>
              <w:bottom w:val="single" w:sz="4" w:space="0" w:color="000000"/>
              <w:right w:val="single" w:sz="4" w:space="0" w:color="000000"/>
            </w:tcBorders>
            <w:vAlign w:val="center"/>
          </w:tcPr>
          <w:p w14:paraId="20D81AC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15,55</w:t>
            </w:r>
          </w:p>
        </w:tc>
        <w:tc>
          <w:tcPr>
            <w:tcW w:w="1023" w:type="dxa"/>
            <w:tcBorders>
              <w:top w:val="single" w:sz="4" w:space="0" w:color="000000"/>
              <w:left w:val="single" w:sz="4" w:space="0" w:color="000000"/>
              <w:bottom w:val="single" w:sz="4" w:space="0" w:color="000000"/>
              <w:right w:val="single" w:sz="4" w:space="0" w:color="000000"/>
            </w:tcBorders>
            <w:vAlign w:val="center"/>
          </w:tcPr>
          <w:p w14:paraId="1D890C5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2,06</w:t>
            </w:r>
          </w:p>
        </w:tc>
        <w:tc>
          <w:tcPr>
            <w:tcW w:w="1023" w:type="dxa"/>
            <w:tcBorders>
              <w:top w:val="single" w:sz="4" w:space="0" w:color="000000"/>
              <w:left w:val="single" w:sz="4" w:space="0" w:color="000000"/>
              <w:bottom w:val="single" w:sz="4" w:space="0" w:color="000000"/>
              <w:right w:val="single" w:sz="4" w:space="0" w:color="000000"/>
            </w:tcBorders>
            <w:vAlign w:val="center"/>
          </w:tcPr>
          <w:p w14:paraId="2DAAD4E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3,34</w:t>
            </w:r>
          </w:p>
        </w:tc>
        <w:tc>
          <w:tcPr>
            <w:tcW w:w="1160" w:type="dxa"/>
            <w:tcBorders>
              <w:top w:val="single" w:sz="4" w:space="0" w:color="000000"/>
              <w:left w:val="single" w:sz="4" w:space="0" w:color="000000"/>
              <w:bottom w:val="single" w:sz="4" w:space="0" w:color="000000"/>
              <w:right w:val="single" w:sz="4" w:space="0" w:color="000000"/>
            </w:tcBorders>
            <w:vAlign w:val="center"/>
          </w:tcPr>
          <w:p w14:paraId="0DB641F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3,85</w:t>
            </w:r>
          </w:p>
        </w:tc>
        <w:tc>
          <w:tcPr>
            <w:tcW w:w="993" w:type="dxa"/>
            <w:tcBorders>
              <w:top w:val="single" w:sz="4" w:space="0" w:color="000000"/>
              <w:left w:val="single" w:sz="4" w:space="0" w:color="000000"/>
              <w:bottom w:val="single" w:sz="4" w:space="0" w:color="000000"/>
              <w:right w:val="single" w:sz="4" w:space="0" w:color="000000"/>
            </w:tcBorders>
            <w:vAlign w:val="center"/>
          </w:tcPr>
          <w:p w14:paraId="240E56D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2,21</w:t>
            </w:r>
          </w:p>
        </w:tc>
        <w:tc>
          <w:tcPr>
            <w:tcW w:w="1134" w:type="dxa"/>
            <w:tcBorders>
              <w:top w:val="single" w:sz="4" w:space="0" w:color="000000"/>
              <w:left w:val="single" w:sz="4" w:space="0" w:color="000000"/>
              <w:bottom w:val="single" w:sz="4" w:space="0" w:color="000000"/>
              <w:right w:val="single" w:sz="4" w:space="0" w:color="000000"/>
            </w:tcBorders>
            <w:vAlign w:val="center"/>
          </w:tcPr>
          <w:p w14:paraId="5527087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3,96</w:t>
            </w:r>
          </w:p>
        </w:tc>
        <w:tc>
          <w:tcPr>
            <w:tcW w:w="1280" w:type="dxa"/>
            <w:tcBorders>
              <w:top w:val="single" w:sz="4" w:space="0" w:color="000000"/>
              <w:left w:val="single" w:sz="4" w:space="0" w:color="000000"/>
              <w:bottom w:val="single" w:sz="4" w:space="0" w:color="000000"/>
              <w:right w:val="single" w:sz="4" w:space="0" w:color="000000"/>
            </w:tcBorders>
            <w:vAlign w:val="center"/>
          </w:tcPr>
          <w:p w14:paraId="557DAA0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3,27</w:t>
            </w:r>
          </w:p>
        </w:tc>
        <w:tc>
          <w:tcPr>
            <w:tcW w:w="1418" w:type="dxa"/>
            <w:tcBorders>
              <w:top w:val="single" w:sz="4" w:space="0" w:color="000000"/>
              <w:left w:val="single" w:sz="4" w:space="0" w:color="000000"/>
              <w:bottom w:val="single" w:sz="4" w:space="0" w:color="000000"/>
              <w:right w:val="single" w:sz="4" w:space="0" w:color="000000"/>
            </w:tcBorders>
            <w:vAlign w:val="center"/>
          </w:tcPr>
          <w:p w14:paraId="50F1C49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5,35</w:t>
            </w:r>
          </w:p>
        </w:tc>
        <w:tc>
          <w:tcPr>
            <w:tcW w:w="1417" w:type="dxa"/>
            <w:tcBorders>
              <w:top w:val="single" w:sz="4" w:space="0" w:color="000000"/>
              <w:left w:val="single" w:sz="4" w:space="0" w:color="000000"/>
              <w:bottom w:val="single" w:sz="4" w:space="0" w:color="000000"/>
              <w:right w:val="single" w:sz="4" w:space="0" w:color="000000"/>
            </w:tcBorders>
            <w:vAlign w:val="center"/>
          </w:tcPr>
          <w:p w14:paraId="660F7EB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1,42</w:t>
            </w:r>
          </w:p>
        </w:tc>
        <w:tc>
          <w:tcPr>
            <w:tcW w:w="1418" w:type="dxa"/>
            <w:tcBorders>
              <w:top w:val="single" w:sz="4" w:space="0" w:color="000000"/>
              <w:left w:val="single" w:sz="4" w:space="0" w:color="000000"/>
              <w:bottom w:val="single" w:sz="4" w:space="0" w:color="000000"/>
              <w:right w:val="single" w:sz="4" w:space="0" w:color="000000"/>
            </w:tcBorders>
            <w:vAlign w:val="center"/>
          </w:tcPr>
          <w:p w14:paraId="7B7E071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2,54</w:t>
            </w:r>
          </w:p>
        </w:tc>
      </w:tr>
      <w:tr w:rsidR="00D8223E" w:rsidRPr="003A3443" w14:paraId="0501C9A9" w14:textId="77777777" w:rsidTr="006E6073">
        <w:trPr>
          <w:trHeight w:val="23"/>
        </w:trPr>
        <w:tc>
          <w:tcPr>
            <w:tcW w:w="1451" w:type="dxa"/>
            <w:vMerge w:val="restart"/>
            <w:tcBorders>
              <w:top w:val="single" w:sz="4" w:space="0" w:color="000000"/>
              <w:left w:val="single" w:sz="4" w:space="0" w:color="000000"/>
              <w:bottom w:val="single" w:sz="4" w:space="0" w:color="000000"/>
              <w:right w:val="single" w:sz="4" w:space="0" w:color="000000"/>
            </w:tcBorders>
          </w:tcPr>
          <w:p w14:paraId="2AE43362"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"Beequeen" ЖК (карпатка)</w:t>
            </w:r>
          </w:p>
        </w:tc>
        <w:tc>
          <w:tcPr>
            <w:tcW w:w="675" w:type="dxa"/>
            <w:tcBorders>
              <w:top w:val="single" w:sz="4" w:space="0" w:color="000000"/>
              <w:left w:val="single" w:sz="4" w:space="0" w:color="000000"/>
              <w:bottom w:val="single" w:sz="4" w:space="0" w:color="000000"/>
              <w:right w:val="single" w:sz="4" w:space="0" w:color="000000"/>
            </w:tcBorders>
            <w:vAlign w:val="center"/>
          </w:tcPr>
          <w:p w14:paraId="0F93FFB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3BC68D9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6,35±0,02</w:t>
            </w:r>
          </w:p>
        </w:tc>
        <w:tc>
          <w:tcPr>
            <w:tcW w:w="1124" w:type="dxa"/>
            <w:tcBorders>
              <w:top w:val="single" w:sz="4" w:space="0" w:color="000000"/>
              <w:bottom w:val="single" w:sz="4" w:space="0" w:color="000000"/>
              <w:right w:val="single" w:sz="4" w:space="0" w:color="000000"/>
            </w:tcBorders>
            <w:vAlign w:val="center"/>
          </w:tcPr>
          <w:p w14:paraId="4B31A4F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19,81±0,90</w:t>
            </w:r>
          </w:p>
        </w:tc>
        <w:tc>
          <w:tcPr>
            <w:tcW w:w="1023" w:type="dxa"/>
            <w:tcBorders>
              <w:top w:val="single" w:sz="4" w:space="0" w:color="000000"/>
              <w:bottom w:val="single" w:sz="4" w:space="0" w:color="000000"/>
              <w:right w:val="single" w:sz="4" w:space="0" w:color="000000"/>
            </w:tcBorders>
            <w:vAlign w:val="center"/>
          </w:tcPr>
          <w:p w14:paraId="4A92F89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2,15±0,02</w:t>
            </w:r>
          </w:p>
        </w:tc>
        <w:tc>
          <w:tcPr>
            <w:tcW w:w="1023" w:type="dxa"/>
            <w:tcBorders>
              <w:top w:val="single" w:sz="4" w:space="0" w:color="000000"/>
              <w:bottom w:val="single" w:sz="4" w:space="0" w:color="000000"/>
              <w:right w:val="single" w:sz="4" w:space="0" w:color="000000"/>
            </w:tcBorders>
            <w:vAlign w:val="center"/>
          </w:tcPr>
          <w:p w14:paraId="035796A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4,71±0,03</w:t>
            </w:r>
          </w:p>
        </w:tc>
        <w:tc>
          <w:tcPr>
            <w:tcW w:w="1160" w:type="dxa"/>
            <w:tcBorders>
              <w:top w:val="single" w:sz="4" w:space="0" w:color="000000"/>
              <w:bottom w:val="single" w:sz="4" w:space="0" w:color="000000"/>
              <w:right w:val="single" w:sz="4" w:space="0" w:color="000000"/>
            </w:tcBorders>
            <w:vAlign w:val="center"/>
          </w:tcPr>
          <w:p w14:paraId="523BE17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2,9±0,03</w:t>
            </w:r>
          </w:p>
        </w:tc>
        <w:tc>
          <w:tcPr>
            <w:tcW w:w="993" w:type="dxa"/>
            <w:tcBorders>
              <w:top w:val="single" w:sz="4" w:space="0" w:color="000000"/>
              <w:bottom w:val="single" w:sz="4" w:space="0" w:color="000000"/>
              <w:right w:val="single" w:sz="4" w:space="0" w:color="000000"/>
            </w:tcBorders>
            <w:vAlign w:val="center"/>
          </w:tcPr>
          <w:p w14:paraId="5E4610D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4,57±0,03</w:t>
            </w:r>
          </w:p>
        </w:tc>
        <w:tc>
          <w:tcPr>
            <w:tcW w:w="1134" w:type="dxa"/>
            <w:tcBorders>
              <w:top w:val="single" w:sz="4" w:space="0" w:color="000000"/>
              <w:bottom w:val="single" w:sz="4" w:space="0" w:color="000000"/>
              <w:right w:val="single" w:sz="4" w:space="0" w:color="000000"/>
            </w:tcBorders>
            <w:vAlign w:val="center"/>
          </w:tcPr>
          <w:p w14:paraId="4100C3D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1,28±0,01</w:t>
            </w:r>
          </w:p>
        </w:tc>
        <w:tc>
          <w:tcPr>
            <w:tcW w:w="1280" w:type="dxa"/>
            <w:tcBorders>
              <w:top w:val="single" w:sz="4" w:space="0" w:color="000000"/>
              <w:bottom w:val="single" w:sz="4" w:space="0" w:color="000000"/>
              <w:right w:val="single" w:sz="4" w:space="0" w:color="000000"/>
            </w:tcBorders>
            <w:vAlign w:val="center"/>
          </w:tcPr>
          <w:p w14:paraId="5565469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2,4±0,02</w:t>
            </w:r>
          </w:p>
        </w:tc>
        <w:tc>
          <w:tcPr>
            <w:tcW w:w="1418" w:type="dxa"/>
            <w:tcBorders>
              <w:top w:val="single" w:sz="4" w:space="0" w:color="000000"/>
              <w:bottom w:val="single" w:sz="4" w:space="0" w:color="000000"/>
              <w:right w:val="single" w:sz="4" w:space="0" w:color="000000"/>
            </w:tcBorders>
            <w:vAlign w:val="center"/>
          </w:tcPr>
          <w:p w14:paraId="295155D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57,07±1,05</w:t>
            </w:r>
          </w:p>
        </w:tc>
        <w:tc>
          <w:tcPr>
            <w:tcW w:w="1417" w:type="dxa"/>
            <w:tcBorders>
              <w:top w:val="single" w:sz="4" w:space="0" w:color="000000"/>
              <w:bottom w:val="single" w:sz="4" w:space="0" w:color="000000"/>
              <w:right w:val="single" w:sz="4" w:space="0" w:color="000000"/>
            </w:tcBorders>
            <w:vAlign w:val="center"/>
          </w:tcPr>
          <w:p w14:paraId="3056C3D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8,73±0,7</w:t>
            </w:r>
          </w:p>
        </w:tc>
        <w:tc>
          <w:tcPr>
            <w:tcW w:w="1418" w:type="dxa"/>
            <w:tcBorders>
              <w:top w:val="single" w:sz="4" w:space="0" w:color="000000"/>
              <w:bottom w:val="single" w:sz="4" w:space="0" w:color="000000"/>
              <w:right w:val="single" w:sz="4" w:space="0" w:color="000000"/>
            </w:tcBorders>
            <w:vAlign w:val="center"/>
          </w:tcPr>
          <w:p w14:paraId="0BA2F0E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3,13±0,02</w:t>
            </w:r>
          </w:p>
        </w:tc>
      </w:tr>
      <w:tr w:rsidR="00D8223E" w:rsidRPr="003A3443" w14:paraId="182BE44D"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tcPr>
          <w:p w14:paraId="30A1FACA"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511ED92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vAlign w:val="center"/>
          </w:tcPr>
          <w:p w14:paraId="277E32E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0,111</w:t>
            </w:r>
          </w:p>
        </w:tc>
        <w:tc>
          <w:tcPr>
            <w:tcW w:w="1124" w:type="dxa"/>
            <w:tcBorders>
              <w:top w:val="single" w:sz="4" w:space="0" w:color="000000"/>
              <w:bottom w:val="single" w:sz="4" w:space="0" w:color="000000"/>
              <w:right w:val="single" w:sz="4" w:space="0" w:color="000000"/>
            </w:tcBorders>
            <w:vAlign w:val="center"/>
          </w:tcPr>
          <w:p w14:paraId="2F7340B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2,994</w:t>
            </w:r>
          </w:p>
        </w:tc>
        <w:tc>
          <w:tcPr>
            <w:tcW w:w="1023" w:type="dxa"/>
            <w:tcBorders>
              <w:top w:val="single" w:sz="4" w:space="0" w:color="000000"/>
              <w:bottom w:val="single" w:sz="4" w:space="0" w:color="000000"/>
              <w:right w:val="single" w:sz="4" w:space="0" w:color="000000"/>
            </w:tcBorders>
            <w:vAlign w:val="center"/>
          </w:tcPr>
          <w:p w14:paraId="7386E89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0,084</w:t>
            </w:r>
          </w:p>
        </w:tc>
        <w:tc>
          <w:tcPr>
            <w:tcW w:w="1023" w:type="dxa"/>
            <w:tcBorders>
              <w:top w:val="single" w:sz="4" w:space="0" w:color="000000"/>
              <w:bottom w:val="single" w:sz="4" w:space="0" w:color="000000"/>
              <w:right w:val="single" w:sz="4" w:space="0" w:color="000000"/>
            </w:tcBorders>
            <w:vAlign w:val="center"/>
          </w:tcPr>
          <w:p w14:paraId="19971FC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0,131</w:t>
            </w:r>
          </w:p>
        </w:tc>
        <w:tc>
          <w:tcPr>
            <w:tcW w:w="1160" w:type="dxa"/>
            <w:tcBorders>
              <w:top w:val="single" w:sz="4" w:space="0" w:color="000000"/>
              <w:bottom w:val="single" w:sz="4" w:space="0" w:color="000000"/>
              <w:right w:val="single" w:sz="4" w:space="0" w:color="000000"/>
            </w:tcBorders>
            <w:vAlign w:val="center"/>
          </w:tcPr>
          <w:p w14:paraId="55AB3DF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0,122</w:t>
            </w:r>
          </w:p>
        </w:tc>
        <w:tc>
          <w:tcPr>
            <w:tcW w:w="993" w:type="dxa"/>
            <w:tcBorders>
              <w:top w:val="single" w:sz="4" w:space="0" w:color="000000"/>
              <w:bottom w:val="single" w:sz="4" w:space="0" w:color="000000"/>
              <w:right w:val="single" w:sz="4" w:space="0" w:color="000000"/>
            </w:tcBorders>
            <w:vAlign w:val="center"/>
          </w:tcPr>
          <w:p w14:paraId="2574B4F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0,123</w:t>
            </w:r>
          </w:p>
        </w:tc>
        <w:tc>
          <w:tcPr>
            <w:tcW w:w="1134" w:type="dxa"/>
            <w:tcBorders>
              <w:top w:val="single" w:sz="4" w:space="0" w:color="000000"/>
              <w:bottom w:val="single" w:sz="4" w:space="0" w:color="000000"/>
              <w:right w:val="single" w:sz="4" w:space="0" w:color="000000"/>
            </w:tcBorders>
            <w:vAlign w:val="center"/>
          </w:tcPr>
          <w:p w14:paraId="094F8D8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0,068</w:t>
            </w:r>
          </w:p>
        </w:tc>
        <w:tc>
          <w:tcPr>
            <w:tcW w:w="1280" w:type="dxa"/>
            <w:tcBorders>
              <w:top w:val="single" w:sz="4" w:space="0" w:color="000000"/>
              <w:bottom w:val="single" w:sz="4" w:space="0" w:color="000000"/>
              <w:right w:val="single" w:sz="4" w:space="0" w:color="000000"/>
            </w:tcBorders>
            <w:vAlign w:val="center"/>
          </w:tcPr>
          <w:p w14:paraId="4BF60C9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0,109</w:t>
            </w:r>
          </w:p>
        </w:tc>
        <w:tc>
          <w:tcPr>
            <w:tcW w:w="1418" w:type="dxa"/>
            <w:tcBorders>
              <w:top w:val="single" w:sz="4" w:space="0" w:color="000000"/>
              <w:bottom w:val="single" w:sz="4" w:space="0" w:color="000000"/>
              <w:right w:val="single" w:sz="4" w:space="0" w:color="000000"/>
            </w:tcBorders>
            <w:vAlign w:val="center"/>
          </w:tcPr>
          <w:p w14:paraId="394D3FA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3,657</w:t>
            </w:r>
          </w:p>
        </w:tc>
        <w:tc>
          <w:tcPr>
            <w:tcW w:w="1417" w:type="dxa"/>
            <w:tcBorders>
              <w:top w:val="single" w:sz="4" w:space="0" w:color="000000"/>
              <w:bottom w:val="single" w:sz="4" w:space="0" w:color="000000"/>
              <w:right w:val="single" w:sz="4" w:space="0" w:color="000000"/>
            </w:tcBorders>
            <w:vAlign w:val="center"/>
          </w:tcPr>
          <w:p w14:paraId="638F410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0,111</w:t>
            </w:r>
          </w:p>
        </w:tc>
        <w:tc>
          <w:tcPr>
            <w:tcW w:w="1418" w:type="dxa"/>
            <w:tcBorders>
              <w:top w:val="single" w:sz="4" w:space="0" w:color="000000"/>
              <w:bottom w:val="single" w:sz="4" w:space="0" w:color="000000"/>
              <w:right w:val="single" w:sz="4" w:space="0" w:color="000000"/>
            </w:tcBorders>
            <w:vAlign w:val="center"/>
          </w:tcPr>
          <w:p w14:paraId="09BFA50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2,994</w:t>
            </w:r>
          </w:p>
        </w:tc>
      </w:tr>
      <w:tr w:rsidR="00D8223E" w:rsidRPr="003A3443" w14:paraId="37613944"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tcPr>
          <w:p w14:paraId="66E22C1F"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0DC38C6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left w:val="single" w:sz="4" w:space="0" w:color="000000"/>
              <w:bottom w:val="single" w:sz="4" w:space="0" w:color="000000"/>
              <w:right w:val="single" w:sz="4" w:space="0" w:color="000000"/>
            </w:tcBorders>
            <w:vAlign w:val="center"/>
          </w:tcPr>
          <w:p w14:paraId="21EE683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1,741</w:t>
            </w:r>
          </w:p>
        </w:tc>
        <w:tc>
          <w:tcPr>
            <w:tcW w:w="1124" w:type="dxa"/>
            <w:tcBorders>
              <w:bottom w:val="single" w:sz="4" w:space="0" w:color="000000"/>
              <w:right w:val="single" w:sz="4" w:space="0" w:color="000000"/>
            </w:tcBorders>
            <w:vAlign w:val="center"/>
          </w:tcPr>
          <w:p w14:paraId="5221F30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15,107</w:t>
            </w:r>
          </w:p>
        </w:tc>
        <w:tc>
          <w:tcPr>
            <w:tcW w:w="1023" w:type="dxa"/>
            <w:tcBorders>
              <w:bottom w:val="single" w:sz="4" w:space="0" w:color="000000"/>
              <w:right w:val="single" w:sz="4" w:space="0" w:color="000000"/>
            </w:tcBorders>
            <w:vAlign w:val="center"/>
          </w:tcPr>
          <w:p w14:paraId="7B7551F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3,904</w:t>
            </w:r>
          </w:p>
        </w:tc>
        <w:tc>
          <w:tcPr>
            <w:tcW w:w="1023" w:type="dxa"/>
            <w:tcBorders>
              <w:bottom w:val="single" w:sz="4" w:space="0" w:color="000000"/>
              <w:right w:val="single" w:sz="4" w:space="0" w:color="000000"/>
            </w:tcBorders>
            <w:vAlign w:val="center"/>
          </w:tcPr>
          <w:p w14:paraId="5ED59B2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2,789</w:t>
            </w:r>
          </w:p>
        </w:tc>
        <w:tc>
          <w:tcPr>
            <w:tcW w:w="1160" w:type="dxa"/>
            <w:tcBorders>
              <w:bottom w:val="single" w:sz="4" w:space="0" w:color="000000"/>
              <w:right w:val="single" w:sz="4" w:space="0" w:color="000000"/>
            </w:tcBorders>
            <w:vAlign w:val="center"/>
          </w:tcPr>
          <w:p w14:paraId="43AE639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4,202</w:t>
            </w:r>
          </w:p>
        </w:tc>
        <w:tc>
          <w:tcPr>
            <w:tcW w:w="993" w:type="dxa"/>
            <w:tcBorders>
              <w:bottom w:val="single" w:sz="4" w:space="0" w:color="000000"/>
              <w:right w:val="single" w:sz="4" w:space="0" w:color="000000"/>
            </w:tcBorders>
            <w:vAlign w:val="center"/>
          </w:tcPr>
          <w:p w14:paraId="1430513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2,688</w:t>
            </w:r>
          </w:p>
        </w:tc>
        <w:tc>
          <w:tcPr>
            <w:tcW w:w="1134" w:type="dxa"/>
            <w:tcBorders>
              <w:bottom w:val="single" w:sz="4" w:space="0" w:color="000000"/>
              <w:right w:val="single" w:sz="4" w:space="0" w:color="000000"/>
            </w:tcBorders>
            <w:vAlign w:val="center"/>
          </w:tcPr>
          <w:p w14:paraId="1CA8298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5,328</w:t>
            </w:r>
          </w:p>
        </w:tc>
        <w:tc>
          <w:tcPr>
            <w:tcW w:w="1280" w:type="dxa"/>
            <w:tcBorders>
              <w:bottom w:val="single" w:sz="4" w:space="0" w:color="000000"/>
              <w:right w:val="single" w:sz="4" w:space="0" w:color="000000"/>
            </w:tcBorders>
            <w:vAlign w:val="center"/>
          </w:tcPr>
          <w:p w14:paraId="7A4F1B7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4,533</w:t>
            </w:r>
          </w:p>
        </w:tc>
        <w:tc>
          <w:tcPr>
            <w:tcW w:w="1418" w:type="dxa"/>
            <w:tcBorders>
              <w:bottom w:val="single" w:sz="4" w:space="0" w:color="000000"/>
              <w:right w:val="single" w:sz="4" w:space="0" w:color="000000"/>
            </w:tcBorders>
            <w:vAlign w:val="center"/>
          </w:tcPr>
          <w:p w14:paraId="47DE10E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6,407</w:t>
            </w:r>
          </w:p>
        </w:tc>
        <w:tc>
          <w:tcPr>
            <w:tcW w:w="1417" w:type="dxa"/>
            <w:tcBorders>
              <w:bottom w:val="single" w:sz="4" w:space="0" w:color="000000"/>
              <w:right w:val="single" w:sz="4" w:space="0" w:color="000000"/>
            </w:tcBorders>
            <w:vAlign w:val="center"/>
          </w:tcPr>
          <w:p w14:paraId="2D3C4CC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1,741</w:t>
            </w:r>
          </w:p>
        </w:tc>
        <w:tc>
          <w:tcPr>
            <w:tcW w:w="1418" w:type="dxa"/>
            <w:tcBorders>
              <w:bottom w:val="single" w:sz="4" w:space="0" w:color="000000"/>
              <w:right w:val="single" w:sz="4" w:space="0" w:color="000000"/>
            </w:tcBorders>
            <w:vAlign w:val="center"/>
          </w:tcPr>
          <w:p w14:paraId="7D5B6C9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15,107</w:t>
            </w:r>
          </w:p>
        </w:tc>
      </w:tr>
      <w:tr w:rsidR="00D8223E" w:rsidRPr="003A3443" w14:paraId="4304EE9D" w14:textId="77777777" w:rsidTr="006E6073">
        <w:trPr>
          <w:trHeight w:val="264"/>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27DEB4E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"Beequeen" ЖК (карника)</w:t>
            </w:r>
          </w:p>
        </w:tc>
        <w:tc>
          <w:tcPr>
            <w:tcW w:w="675" w:type="dxa"/>
            <w:tcBorders>
              <w:top w:val="single" w:sz="4" w:space="0" w:color="000000"/>
              <w:left w:val="single" w:sz="4" w:space="0" w:color="000000"/>
              <w:bottom w:val="single" w:sz="4" w:space="0" w:color="000000"/>
              <w:right w:val="single" w:sz="4" w:space="0" w:color="000000"/>
            </w:tcBorders>
            <w:vAlign w:val="center"/>
          </w:tcPr>
          <w:p w14:paraId="25CEDB8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tcPr>
          <w:p w14:paraId="0BC8D38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6,30±0,03</w:t>
            </w:r>
          </w:p>
        </w:tc>
        <w:tc>
          <w:tcPr>
            <w:tcW w:w="1124" w:type="dxa"/>
            <w:tcBorders>
              <w:top w:val="single" w:sz="4" w:space="0" w:color="000000"/>
              <w:bottom w:val="single" w:sz="4" w:space="0" w:color="000000"/>
              <w:right w:val="single" w:sz="4" w:space="0" w:color="000000"/>
            </w:tcBorders>
          </w:tcPr>
          <w:p w14:paraId="3268148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19,03±0,54</w:t>
            </w:r>
          </w:p>
        </w:tc>
        <w:tc>
          <w:tcPr>
            <w:tcW w:w="1023" w:type="dxa"/>
            <w:tcBorders>
              <w:top w:val="single" w:sz="4" w:space="0" w:color="000000"/>
              <w:bottom w:val="single" w:sz="4" w:space="0" w:color="000000"/>
              <w:right w:val="single" w:sz="4" w:space="0" w:color="000000"/>
            </w:tcBorders>
          </w:tcPr>
          <w:p w14:paraId="5DE825C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2,14±0,01</w:t>
            </w:r>
          </w:p>
        </w:tc>
        <w:tc>
          <w:tcPr>
            <w:tcW w:w="1023" w:type="dxa"/>
            <w:tcBorders>
              <w:top w:val="single" w:sz="4" w:space="0" w:color="000000"/>
              <w:bottom w:val="single" w:sz="4" w:space="0" w:color="000000"/>
              <w:right w:val="single" w:sz="4" w:space="0" w:color="000000"/>
            </w:tcBorders>
          </w:tcPr>
          <w:p w14:paraId="2DFE3FF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4,65±0,03</w:t>
            </w:r>
          </w:p>
        </w:tc>
        <w:tc>
          <w:tcPr>
            <w:tcW w:w="1160" w:type="dxa"/>
            <w:tcBorders>
              <w:top w:val="single" w:sz="4" w:space="0" w:color="000000"/>
              <w:bottom w:val="single" w:sz="4" w:space="0" w:color="000000"/>
              <w:right w:val="single" w:sz="4" w:space="0" w:color="000000"/>
            </w:tcBorders>
          </w:tcPr>
          <w:p w14:paraId="0DE916E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2,81±0,02</w:t>
            </w:r>
          </w:p>
        </w:tc>
        <w:tc>
          <w:tcPr>
            <w:tcW w:w="993" w:type="dxa"/>
            <w:tcBorders>
              <w:top w:val="single" w:sz="4" w:space="0" w:color="000000"/>
              <w:bottom w:val="single" w:sz="4" w:space="0" w:color="000000"/>
              <w:right w:val="single" w:sz="4" w:space="0" w:color="000000"/>
            </w:tcBorders>
          </w:tcPr>
          <w:p w14:paraId="421FDDB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4,41±0,02</w:t>
            </w:r>
          </w:p>
        </w:tc>
        <w:tc>
          <w:tcPr>
            <w:tcW w:w="1134" w:type="dxa"/>
            <w:tcBorders>
              <w:top w:val="single" w:sz="4" w:space="0" w:color="000000"/>
              <w:bottom w:val="single" w:sz="4" w:space="0" w:color="000000"/>
              <w:right w:val="single" w:sz="4" w:space="0" w:color="000000"/>
            </w:tcBorders>
          </w:tcPr>
          <w:p w14:paraId="5B8A0B8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1,21±0,01</w:t>
            </w:r>
          </w:p>
        </w:tc>
        <w:tc>
          <w:tcPr>
            <w:tcW w:w="1280" w:type="dxa"/>
            <w:tcBorders>
              <w:top w:val="single" w:sz="4" w:space="0" w:color="000000"/>
              <w:bottom w:val="single" w:sz="4" w:space="0" w:color="000000"/>
              <w:right w:val="single" w:sz="4" w:space="0" w:color="000000"/>
            </w:tcBorders>
          </w:tcPr>
          <w:p w14:paraId="59E9F80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2,13±0,02</w:t>
            </w:r>
          </w:p>
        </w:tc>
        <w:tc>
          <w:tcPr>
            <w:tcW w:w="1418" w:type="dxa"/>
            <w:tcBorders>
              <w:top w:val="single" w:sz="4" w:space="0" w:color="000000"/>
              <w:bottom w:val="single" w:sz="4" w:space="0" w:color="000000"/>
              <w:right w:val="single" w:sz="4" w:space="0" w:color="000000"/>
            </w:tcBorders>
          </w:tcPr>
          <w:p w14:paraId="7FDD6CF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58,76±0,53</w:t>
            </w:r>
          </w:p>
        </w:tc>
        <w:tc>
          <w:tcPr>
            <w:tcW w:w="1417" w:type="dxa"/>
            <w:tcBorders>
              <w:top w:val="single" w:sz="4" w:space="0" w:color="000000"/>
              <w:bottom w:val="single" w:sz="4" w:space="0" w:color="000000"/>
              <w:right w:val="single" w:sz="4" w:space="0" w:color="000000"/>
            </w:tcBorders>
          </w:tcPr>
          <w:p w14:paraId="6CAA886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8,96±0,02</w:t>
            </w:r>
          </w:p>
        </w:tc>
        <w:tc>
          <w:tcPr>
            <w:tcW w:w="1418" w:type="dxa"/>
            <w:tcBorders>
              <w:top w:val="single" w:sz="4" w:space="0" w:color="000000"/>
              <w:bottom w:val="single" w:sz="4" w:space="0" w:color="000000"/>
              <w:right w:val="single" w:sz="4" w:space="0" w:color="000000"/>
            </w:tcBorders>
          </w:tcPr>
          <w:p w14:paraId="653F289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3,19±0,01</w:t>
            </w:r>
          </w:p>
        </w:tc>
      </w:tr>
      <w:tr w:rsidR="00D8223E" w:rsidRPr="003A3443" w14:paraId="1CB6EAEE" w14:textId="77777777" w:rsidTr="006E6073">
        <w:trPr>
          <w:trHeight w:val="255"/>
        </w:trPr>
        <w:tc>
          <w:tcPr>
            <w:tcW w:w="1451" w:type="dxa"/>
            <w:vMerge/>
            <w:tcBorders>
              <w:top w:val="single" w:sz="4" w:space="0" w:color="000000"/>
              <w:left w:val="single" w:sz="4" w:space="0" w:color="000000"/>
              <w:bottom w:val="single" w:sz="4" w:space="0" w:color="000000"/>
              <w:right w:val="single" w:sz="4" w:space="0" w:color="000000"/>
            </w:tcBorders>
            <w:vAlign w:val="center"/>
          </w:tcPr>
          <w:p w14:paraId="2F42DAFF"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32D839EF"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tcPr>
          <w:p w14:paraId="2C3362B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0,16</w:t>
            </w:r>
          </w:p>
        </w:tc>
        <w:tc>
          <w:tcPr>
            <w:tcW w:w="1124" w:type="dxa"/>
            <w:tcBorders>
              <w:top w:val="single" w:sz="4" w:space="0" w:color="000000"/>
              <w:bottom w:val="single" w:sz="4" w:space="0" w:color="000000"/>
              <w:right w:val="single" w:sz="4" w:space="0" w:color="000000"/>
            </w:tcBorders>
          </w:tcPr>
          <w:p w14:paraId="4A5FA92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2,97</w:t>
            </w:r>
          </w:p>
        </w:tc>
        <w:tc>
          <w:tcPr>
            <w:tcW w:w="1023" w:type="dxa"/>
            <w:tcBorders>
              <w:top w:val="single" w:sz="4" w:space="0" w:color="000000"/>
              <w:bottom w:val="single" w:sz="4" w:space="0" w:color="000000"/>
              <w:right w:val="single" w:sz="4" w:space="0" w:color="000000"/>
            </w:tcBorders>
          </w:tcPr>
          <w:p w14:paraId="52E820D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0,05</w:t>
            </w:r>
          </w:p>
        </w:tc>
        <w:tc>
          <w:tcPr>
            <w:tcW w:w="1023" w:type="dxa"/>
            <w:tcBorders>
              <w:top w:val="single" w:sz="4" w:space="0" w:color="000000"/>
              <w:bottom w:val="single" w:sz="4" w:space="0" w:color="000000"/>
              <w:right w:val="single" w:sz="4" w:space="0" w:color="000000"/>
            </w:tcBorders>
          </w:tcPr>
          <w:p w14:paraId="2E41C23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0,16</w:t>
            </w:r>
          </w:p>
        </w:tc>
        <w:tc>
          <w:tcPr>
            <w:tcW w:w="1160" w:type="dxa"/>
            <w:tcBorders>
              <w:top w:val="single" w:sz="4" w:space="0" w:color="000000"/>
              <w:bottom w:val="single" w:sz="4" w:space="0" w:color="000000"/>
              <w:right w:val="single" w:sz="4" w:space="0" w:color="000000"/>
            </w:tcBorders>
          </w:tcPr>
          <w:p w14:paraId="2BC54C9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w:t>
            </w:r>
          </w:p>
        </w:tc>
        <w:tc>
          <w:tcPr>
            <w:tcW w:w="993" w:type="dxa"/>
            <w:tcBorders>
              <w:top w:val="single" w:sz="4" w:space="0" w:color="000000"/>
              <w:bottom w:val="single" w:sz="4" w:space="0" w:color="000000"/>
              <w:right w:val="single" w:sz="4" w:space="0" w:color="000000"/>
            </w:tcBorders>
          </w:tcPr>
          <w:p w14:paraId="4B19148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w:t>
            </w:r>
          </w:p>
        </w:tc>
        <w:tc>
          <w:tcPr>
            <w:tcW w:w="1134" w:type="dxa"/>
            <w:tcBorders>
              <w:top w:val="single" w:sz="4" w:space="0" w:color="000000"/>
              <w:bottom w:val="single" w:sz="4" w:space="0" w:color="000000"/>
              <w:right w:val="single" w:sz="4" w:space="0" w:color="000000"/>
            </w:tcBorders>
          </w:tcPr>
          <w:p w14:paraId="1C36462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0,05</w:t>
            </w:r>
          </w:p>
        </w:tc>
        <w:tc>
          <w:tcPr>
            <w:tcW w:w="1280" w:type="dxa"/>
            <w:tcBorders>
              <w:top w:val="single" w:sz="4" w:space="0" w:color="000000"/>
              <w:bottom w:val="single" w:sz="4" w:space="0" w:color="000000"/>
              <w:right w:val="single" w:sz="4" w:space="0" w:color="000000"/>
            </w:tcBorders>
          </w:tcPr>
          <w:p w14:paraId="692F2E3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0,09</w:t>
            </w:r>
          </w:p>
        </w:tc>
        <w:tc>
          <w:tcPr>
            <w:tcW w:w="1418" w:type="dxa"/>
            <w:tcBorders>
              <w:top w:val="single" w:sz="4" w:space="0" w:color="000000"/>
              <w:bottom w:val="single" w:sz="4" w:space="0" w:color="000000"/>
              <w:right w:val="single" w:sz="4" w:space="0" w:color="000000"/>
            </w:tcBorders>
          </w:tcPr>
          <w:p w14:paraId="520C2C0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2,88</w:t>
            </w:r>
          </w:p>
        </w:tc>
        <w:tc>
          <w:tcPr>
            <w:tcW w:w="1417" w:type="dxa"/>
            <w:tcBorders>
              <w:top w:val="single" w:sz="4" w:space="0" w:color="000000"/>
              <w:bottom w:val="single" w:sz="4" w:space="0" w:color="000000"/>
              <w:right w:val="single" w:sz="4" w:space="0" w:color="000000"/>
            </w:tcBorders>
          </w:tcPr>
          <w:p w14:paraId="3802BA2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0,13</w:t>
            </w:r>
          </w:p>
        </w:tc>
        <w:tc>
          <w:tcPr>
            <w:tcW w:w="1418" w:type="dxa"/>
            <w:tcBorders>
              <w:top w:val="single" w:sz="4" w:space="0" w:color="000000"/>
              <w:bottom w:val="single" w:sz="4" w:space="0" w:color="000000"/>
              <w:right w:val="single" w:sz="4" w:space="0" w:color="000000"/>
            </w:tcBorders>
          </w:tcPr>
          <w:p w14:paraId="5BAD26D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0,07</w:t>
            </w:r>
          </w:p>
        </w:tc>
      </w:tr>
      <w:tr w:rsidR="00D8223E" w:rsidRPr="003A3443" w14:paraId="35470CD3" w14:textId="77777777" w:rsidTr="006E6073">
        <w:trPr>
          <w:trHeight w:val="23"/>
        </w:trPr>
        <w:tc>
          <w:tcPr>
            <w:tcW w:w="1451" w:type="dxa"/>
            <w:vMerge/>
            <w:tcBorders>
              <w:top w:val="single" w:sz="4" w:space="0" w:color="000000"/>
              <w:left w:val="single" w:sz="4" w:space="0" w:color="000000"/>
              <w:bottom w:val="single" w:sz="4" w:space="0" w:color="000000"/>
              <w:right w:val="single" w:sz="4" w:space="0" w:color="000000"/>
            </w:tcBorders>
            <w:vAlign w:val="center"/>
          </w:tcPr>
          <w:p w14:paraId="305F7F7C"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5AAA756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tcPr>
          <w:p w14:paraId="5867344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2,53</w:t>
            </w:r>
          </w:p>
        </w:tc>
        <w:tc>
          <w:tcPr>
            <w:tcW w:w="1124" w:type="dxa"/>
            <w:tcBorders>
              <w:top w:val="single" w:sz="4" w:space="0" w:color="000000"/>
              <w:bottom w:val="single" w:sz="4" w:space="0" w:color="000000"/>
              <w:right w:val="single" w:sz="4" w:space="0" w:color="000000"/>
            </w:tcBorders>
          </w:tcPr>
          <w:p w14:paraId="0A4D80A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15,58</w:t>
            </w:r>
          </w:p>
        </w:tc>
        <w:tc>
          <w:tcPr>
            <w:tcW w:w="1023" w:type="dxa"/>
            <w:tcBorders>
              <w:top w:val="single" w:sz="4" w:space="0" w:color="000000"/>
              <w:bottom w:val="single" w:sz="4" w:space="0" w:color="000000"/>
              <w:right w:val="single" w:sz="4" w:space="0" w:color="000000"/>
            </w:tcBorders>
          </w:tcPr>
          <w:p w14:paraId="5A4D5FF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2,49</w:t>
            </w:r>
          </w:p>
        </w:tc>
        <w:tc>
          <w:tcPr>
            <w:tcW w:w="1023" w:type="dxa"/>
            <w:tcBorders>
              <w:top w:val="single" w:sz="4" w:space="0" w:color="000000"/>
              <w:bottom w:val="single" w:sz="4" w:space="0" w:color="000000"/>
              <w:right w:val="single" w:sz="4" w:space="0" w:color="000000"/>
            </w:tcBorders>
          </w:tcPr>
          <w:p w14:paraId="65680DC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3,43</w:t>
            </w:r>
          </w:p>
        </w:tc>
        <w:tc>
          <w:tcPr>
            <w:tcW w:w="1160" w:type="dxa"/>
            <w:tcBorders>
              <w:top w:val="single" w:sz="4" w:space="0" w:color="000000"/>
              <w:bottom w:val="single" w:sz="4" w:space="0" w:color="000000"/>
              <w:right w:val="single" w:sz="4" w:space="0" w:color="000000"/>
            </w:tcBorders>
          </w:tcPr>
          <w:p w14:paraId="63E667B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3,8</w:t>
            </w:r>
          </w:p>
        </w:tc>
        <w:tc>
          <w:tcPr>
            <w:tcW w:w="993" w:type="dxa"/>
            <w:tcBorders>
              <w:top w:val="single" w:sz="4" w:space="0" w:color="000000"/>
              <w:bottom w:val="single" w:sz="4" w:space="0" w:color="000000"/>
              <w:right w:val="single" w:sz="4" w:space="0" w:color="000000"/>
            </w:tcBorders>
          </w:tcPr>
          <w:p w14:paraId="19257CB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2,23</w:t>
            </w:r>
          </w:p>
        </w:tc>
        <w:tc>
          <w:tcPr>
            <w:tcW w:w="1134" w:type="dxa"/>
            <w:tcBorders>
              <w:top w:val="single" w:sz="4" w:space="0" w:color="000000"/>
              <w:bottom w:val="single" w:sz="4" w:space="0" w:color="000000"/>
              <w:right w:val="single" w:sz="4" w:space="0" w:color="000000"/>
            </w:tcBorders>
          </w:tcPr>
          <w:p w14:paraId="4E2E833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4,29</w:t>
            </w:r>
          </w:p>
        </w:tc>
        <w:tc>
          <w:tcPr>
            <w:tcW w:w="1280" w:type="dxa"/>
            <w:tcBorders>
              <w:top w:val="single" w:sz="4" w:space="0" w:color="000000"/>
              <w:bottom w:val="single" w:sz="4" w:space="0" w:color="000000"/>
              <w:right w:val="single" w:sz="4" w:space="0" w:color="000000"/>
            </w:tcBorders>
          </w:tcPr>
          <w:p w14:paraId="696DF10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4,15</w:t>
            </w:r>
          </w:p>
        </w:tc>
        <w:tc>
          <w:tcPr>
            <w:tcW w:w="1418" w:type="dxa"/>
            <w:tcBorders>
              <w:top w:val="single" w:sz="4" w:space="0" w:color="000000"/>
              <w:bottom w:val="single" w:sz="4" w:space="0" w:color="000000"/>
              <w:right w:val="single" w:sz="4" w:space="0" w:color="000000"/>
            </w:tcBorders>
          </w:tcPr>
          <w:p w14:paraId="39C3D3D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4,9</w:t>
            </w:r>
          </w:p>
        </w:tc>
        <w:tc>
          <w:tcPr>
            <w:tcW w:w="1417" w:type="dxa"/>
            <w:tcBorders>
              <w:top w:val="single" w:sz="4" w:space="0" w:color="000000"/>
              <w:bottom w:val="single" w:sz="4" w:space="0" w:color="000000"/>
              <w:right w:val="single" w:sz="4" w:space="0" w:color="000000"/>
            </w:tcBorders>
          </w:tcPr>
          <w:p w14:paraId="28A37B9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1,46</w:t>
            </w:r>
          </w:p>
        </w:tc>
        <w:tc>
          <w:tcPr>
            <w:tcW w:w="1418" w:type="dxa"/>
            <w:tcBorders>
              <w:top w:val="single" w:sz="4" w:space="0" w:color="000000"/>
              <w:bottom w:val="single" w:sz="4" w:space="0" w:color="000000"/>
              <w:right w:val="single" w:sz="4" w:space="0" w:color="000000"/>
            </w:tcBorders>
          </w:tcPr>
          <w:p w14:paraId="22C9DD9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2,34</w:t>
            </w:r>
          </w:p>
        </w:tc>
      </w:tr>
      <w:tr w:rsidR="00D8223E" w:rsidRPr="003A3443" w14:paraId="142C4B2A" w14:textId="77777777" w:rsidTr="006E6073">
        <w:trPr>
          <w:trHeight w:val="74"/>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01C3D71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ҚАЗҰАЗУ Оқу-тәжірибелік омарта (карника)</w:t>
            </w:r>
          </w:p>
        </w:tc>
        <w:tc>
          <w:tcPr>
            <w:tcW w:w="675" w:type="dxa"/>
            <w:tcBorders>
              <w:top w:val="single" w:sz="4" w:space="0" w:color="000000"/>
              <w:left w:val="single" w:sz="4" w:space="0" w:color="000000"/>
              <w:bottom w:val="single" w:sz="4" w:space="0" w:color="000000"/>
              <w:right w:val="single" w:sz="4" w:space="0" w:color="000000"/>
            </w:tcBorders>
            <w:vAlign w:val="center"/>
          </w:tcPr>
          <w:p w14:paraId="512052EB"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6019E3F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6,29±0,02</w:t>
            </w:r>
          </w:p>
        </w:tc>
        <w:tc>
          <w:tcPr>
            <w:tcW w:w="1124" w:type="dxa"/>
            <w:tcBorders>
              <w:top w:val="single" w:sz="4" w:space="0" w:color="000000"/>
              <w:bottom w:val="single" w:sz="4" w:space="0" w:color="000000"/>
              <w:right w:val="single" w:sz="4" w:space="0" w:color="000000"/>
            </w:tcBorders>
            <w:vAlign w:val="center"/>
          </w:tcPr>
          <w:p w14:paraId="5C4BE02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20,50±0,42</w:t>
            </w:r>
          </w:p>
        </w:tc>
        <w:tc>
          <w:tcPr>
            <w:tcW w:w="1023" w:type="dxa"/>
            <w:tcBorders>
              <w:top w:val="single" w:sz="4" w:space="0" w:color="000000"/>
              <w:bottom w:val="single" w:sz="4" w:space="0" w:color="000000"/>
              <w:right w:val="single" w:sz="4" w:space="0" w:color="000000"/>
            </w:tcBorders>
            <w:vAlign w:val="center"/>
          </w:tcPr>
          <w:p w14:paraId="65E365C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2,20±0,01</w:t>
            </w:r>
          </w:p>
        </w:tc>
        <w:tc>
          <w:tcPr>
            <w:tcW w:w="1023" w:type="dxa"/>
            <w:tcBorders>
              <w:top w:val="single" w:sz="4" w:space="0" w:color="000000"/>
              <w:bottom w:val="single" w:sz="4" w:space="0" w:color="000000"/>
              <w:right w:val="single" w:sz="4" w:space="0" w:color="000000"/>
            </w:tcBorders>
            <w:vAlign w:val="center"/>
          </w:tcPr>
          <w:p w14:paraId="5FC457C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4,79±0,02</w:t>
            </w:r>
          </w:p>
        </w:tc>
        <w:tc>
          <w:tcPr>
            <w:tcW w:w="1160" w:type="dxa"/>
            <w:tcBorders>
              <w:top w:val="single" w:sz="4" w:space="0" w:color="000000"/>
              <w:bottom w:val="single" w:sz="4" w:space="0" w:color="000000"/>
              <w:right w:val="single" w:sz="4" w:space="0" w:color="000000"/>
            </w:tcBorders>
            <w:vAlign w:val="center"/>
          </w:tcPr>
          <w:p w14:paraId="0A699C3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2,83±0,03</w:t>
            </w:r>
          </w:p>
        </w:tc>
        <w:tc>
          <w:tcPr>
            <w:tcW w:w="993" w:type="dxa"/>
            <w:tcBorders>
              <w:top w:val="single" w:sz="4" w:space="0" w:color="000000"/>
              <w:bottom w:val="single" w:sz="4" w:space="0" w:color="000000"/>
              <w:right w:val="single" w:sz="4" w:space="0" w:color="000000"/>
            </w:tcBorders>
            <w:vAlign w:val="center"/>
          </w:tcPr>
          <w:p w14:paraId="109A685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4,65±0,03</w:t>
            </w:r>
          </w:p>
        </w:tc>
        <w:tc>
          <w:tcPr>
            <w:tcW w:w="1134" w:type="dxa"/>
            <w:tcBorders>
              <w:top w:val="single" w:sz="4" w:space="0" w:color="000000"/>
              <w:bottom w:val="single" w:sz="4" w:space="0" w:color="000000"/>
              <w:right w:val="single" w:sz="4" w:space="0" w:color="000000"/>
            </w:tcBorders>
            <w:vAlign w:val="center"/>
          </w:tcPr>
          <w:p w14:paraId="0EA15ED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1,27±0,01</w:t>
            </w:r>
          </w:p>
        </w:tc>
        <w:tc>
          <w:tcPr>
            <w:tcW w:w="1280" w:type="dxa"/>
            <w:tcBorders>
              <w:top w:val="single" w:sz="4" w:space="0" w:color="000000"/>
              <w:bottom w:val="single" w:sz="4" w:space="0" w:color="000000"/>
              <w:right w:val="single" w:sz="4" w:space="0" w:color="000000"/>
            </w:tcBorders>
            <w:vAlign w:val="center"/>
          </w:tcPr>
          <w:p w14:paraId="5FC14A4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2,28±0,02</w:t>
            </w:r>
          </w:p>
        </w:tc>
        <w:tc>
          <w:tcPr>
            <w:tcW w:w="1418" w:type="dxa"/>
            <w:tcBorders>
              <w:top w:val="single" w:sz="4" w:space="0" w:color="000000"/>
              <w:bottom w:val="single" w:sz="4" w:space="0" w:color="000000"/>
              <w:right w:val="single" w:sz="4" w:space="0" w:color="000000"/>
            </w:tcBorders>
            <w:vAlign w:val="center"/>
          </w:tcPr>
          <w:p w14:paraId="154A972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57,52±0,55</w:t>
            </w:r>
          </w:p>
        </w:tc>
        <w:tc>
          <w:tcPr>
            <w:tcW w:w="1417" w:type="dxa"/>
            <w:tcBorders>
              <w:top w:val="single" w:sz="4" w:space="0" w:color="000000"/>
              <w:bottom w:val="single" w:sz="4" w:space="0" w:color="000000"/>
              <w:right w:val="single" w:sz="4" w:space="0" w:color="000000"/>
            </w:tcBorders>
            <w:vAlign w:val="center"/>
          </w:tcPr>
          <w:p w14:paraId="6994759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9,14±0,04</w:t>
            </w:r>
          </w:p>
        </w:tc>
        <w:tc>
          <w:tcPr>
            <w:tcW w:w="1418" w:type="dxa"/>
            <w:tcBorders>
              <w:top w:val="single" w:sz="4" w:space="0" w:color="000000"/>
              <w:bottom w:val="single" w:sz="4" w:space="0" w:color="000000"/>
              <w:right w:val="single" w:sz="4" w:space="0" w:color="000000"/>
            </w:tcBorders>
            <w:vAlign w:val="center"/>
          </w:tcPr>
          <w:p w14:paraId="7F7059A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3,24±0,02</w:t>
            </w:r>
          </w:p>
        </w:tc>
      </w:tr>
      <w:tr w:rsidR="00D8223E" w:rsidRPr="003A3443" w14:paraId="2A64566C" w14:textId="77777777" w:rsidTr="00F85825">
        <w:trPr>
          <w:trHeight w:val="175"/>
        </w:trPr>
        <w:tc>
          <w:tcPr>
            <w:tcW w:w="1451" w:type="dxa"/>
            <w:vMerge/>
            <w:tcBorders>
              <w:top w:val="single" w:sz="4" w:space="0" w:color="000000"/>
              <w:left w:val="single" w:sz="4" w:space="0" w:color="000000"/>
              <w:bottom w:val="single" w:sz="4" w:space="0" w:color="000000"/>
              <w:right w:val="single" w:sz="4" w:space="0" w:color="000000"/>
            </w:tcBorders>
            <w:vAlign w:val="center"/>
          </w:tcPr>
          <w:p w14:paraId="024C4887"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43871459"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σ</w:t>
            </w:r>
          </w:p>
        </w:tc>
        <w:tc>
          <w:tcPr>
            <w:tcW w:w="1023" w:type="dxa"/>
            <w:tcBorders>
              <w:left w:val="single" w:sz="4" w:space="0" w:color="000000"/>
              <w:bottom w:val="single" w:sz="4" w:space="0" w:color="000000"/>
              <w:right w:val="single" w:sz="4" w:space="0" w:color="000000"/>
            </w:tcBorders>
            <w:vAlign w:val="center"/>
          </w:tcPr>
          <w:p w14:paraId="302461B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0,12</w:t>
            </w:r>
          </w:p>
        </w:tc>
        <w:tc>
          <w:tcPr>
            <w:tcW w:w="1124" w:type="dxa"/>
            <w:tcBorders>
              <w:bottom w:val="single" w:sz="4" w:space="0" w:color="000000"/>
              <w:right w:val="single" w:sz="4" w:space="0" w:color="000000"/>
            </w:tcBorders>
            <w:vAlign w:val="center"/>
          </w:tcPr>
          <w:p w14:paraId="7EC68478"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2,3</w:t>
            </w:r>
          </w:p>
        </w:tc>
        <w:tc>
          <w:tcPr>
            <w:tcW w:w="1023" w:type="dxa"/>
            <w:tcBorders>
              <w:bottom w:val="single" w:sz="4" w:space="0" w:color="000000"/>
              <w:right w:val="single" w:sz="4" w:space="0" w:color="000000"/>
            </w:tcBorders>
            <w:vAlign w:val="center"/>
          </w:tcPr>
          <w:p w14:paraId="20D4F69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0,08</w:t>
            </w:r>
          </w:p>
        </w:tc>
        <w:tc>
          <w:tcPr>
            <w:tcW w:w="1023" w:type="dxa"/>
            <w:tcBorders>
              <w:bottom w:val="single" w:sz="4" w:space="0" w:color="000000"/>
              <w:right w:val="single" w:sz="4" w:space="0" w:color="000000"/>
            </w:tcBorders>
            <w:vAlign w:val="center"/>
          </w:tcPr>
          <w:p w14:paraId="2505CB2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0,12</w:t>
            </w:r>
          </w:p>
        </w:tc>
        <w:tc>
          <w:tcPr>
            <w:tcW w:w="1160" w:type="dxa"/>
            <w:tcBorders>
              <w:bottom w:val="single" w:sz="4" w:space="0" w:color="000000"/>
              <w:right w:val="single" w:sz="4" w:space="0" w:color="000000"/>
            </w:tcBorders>
            <w:vAlign w:val="center"/>
          </w:tcPr>
          <w:p w14:paraId="6A4FD3D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0,16</w:t>
            </w:r>
          </w:p>
        </w:tc>
        <w:tc>
          <w:tcPr>
            <w:tcW w:w="993" w:type="dxa"/>
            <w:tcBorders>
              <w:bottom w:val="single" w:sz="4" w:space="0" w:color="000000"/>
              <w:right w:val="single" w:sz="4" w:space="0" w:color="000000"/>
            </w:tcBorders>
            <w:vAlign w:val="center"/>
          </w:tcPr>
          <w:p w14:paraId="137EA0D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0,15</w:t>
            </w:r>
          </w:p>
        </w:tc>
        <w:tc>
          <w:tcPr>
            <w:tcW w:w="1134" w:type="dxa"/>
            <w:tcBorders>
              <w:bottom w:val="single" w:sz="4" w:space="0" w:color="000000"/>
              <w:right w:val="single" w:sz="4" w:space="0" w:color="000000"/>
            </w:tcBorders>
            <w:vAlign w:val="center"/>
          </w:tcPr>
          <w:p w14:paraId="7BEC573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0,06</w:t>
            </w:r>
          </w:p>
        </w:tc>
        <w:tc>
          <w:tcPr>
            <w:tcW w:w="1280" w:type="dxa"/>
            <w:tcBorders>
              <w:bottom w:val="single" w:sz="4" w:space="0" w:color="000000"/>
              <w:right w:val="single" w:sz="4" w:space="0" w:color="000000"/>
            </w:tcBorders>
            <w:vAlign w:val="center"/>
          </w:tcPr>
          <w:p w14:paraId="34DB3C1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w:t>
            </w:r>
          </w:p>
        </w:tc>
        <w:tc>
          <w:tcPr>
            <w:tcW w:w="1418" w:type="dxa"/>
            <w:tcBorders>
              <w:bottom w:val="single" w:sz="4" w:space="0" w:color="000000"/>
              <w:right w:val="single" w:sz="4" w:space="0" w:color="000000"/>
            </w:tcBorders>
            <w:vAlign w:val="center"/>
          </w:tcPr>
          <w:p w14:paraId="599D071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3,01</w:t>
            </w:r>
          </w:p>
        </w:tc>
        <w:tc>
          <w:tcPr>
            <w:tcW w:w="1417" w:type="dxa"/>
            <w:tcBorders>
              <w:bottom w:val="single" w:sz="4" w:space="0" w:color="000000"/>
              <w:right w:val="single" w:sz="4" w:space="0" w:color="000000"/>
            </w:tcBorders>
            <w:vAlign w:val="center"/>
          </w:tcPr>
          <w:p w14:paraId="7826A55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0,22</w:t>
            </w:r>
          </w:p>
        </w:tc>
        <w:tc>
          <w:tcPr>
            <w:tcW w:w="1418" w:type="dxa"/>
            <w:tcBorders>
              <w:bottom w:val="single" w:sz="4" w:space="0" w:color="000000"/>
              <w:right w:val="single" w:sz="4" w:space="0" w:color="000000"/>
            </w:tcBorders>
            <w:vAlign w:val="center"/>
          </w:tcPr>
          <w:p w14:paraId="7DA1270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0,11</w:t>
            </w:r>
          </w:p>
        </w:tc>
      </w:tr>
      <w:tr w:rsidR="00D8223E" w:rsidRPr="003A3443" w14:paraId="7B35322D" w14:textId="77777777" w:rsidTr="00F85825">
        <w:trPr>
          <w:trHeight w:val="250"/>
        </w:trPr>
        <w:tc>
          <w:tcPr>
            <w:tcW w:w="1451" w:type="dxa"/>
            <w:vMerge/>
            <w:tcBorders>
              <w:top w:val="single" w:sz="4" w:space="0" w:color="000000"/>
              <w:left w:val="single" w:sz="4" w:space="0" w:color="000000"/>
              <w:bottom w:val="single" w:sz="4" w:space="0" w:color="000000"/>
              <w:right w:val="single" w:sz="4" w:space="0" w:color="000000"/>
            </w:tcBorders>
            <w:vAlign w:val="center"/>
          </w:tcPr>
          <w:p w14:paraId="66543D55"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48C1C663" w14:textId="77777777" w:rsidR="00D63AF1" w:rsidRPr="003A3443" w:rsidRDefault="00D63AF1" w:rsidP="006E6073">
            <w:pPr>
              <w:spacing w:after="0" w:line="240" w:lineRule="auto"/>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vAlign w:val="center"/>
          </w:tcPr>
          <w:p w14:paraId="4CE49C0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1,87</w:t>
            </w:r>
          </w:p>
        </w:tc>
        <w:tc>
          <w:tcPr>
            <w:tcW w:w="1124" w:type="dxa"/>
            <w:tcBorders>
              <w:top w:val="single" w:sz="4" w:space="0" w:color="000000"/>
              <w:bottom w:val="single" w:sz="4" w:space="0" w:color="000000"/>
              <w:right w:val="single" w:sz="4" w:space="0" w:color="000000"/>
            </w:tcBorders>
            <w:vAlign w:val="center"/>
          </w:tcPr>
          <w:p w14:paraId="7941BC9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11,22</w:t>
            </w:r>
          </w:p>
        </w:tc>
        <w:tc>
          <w:tcPr>
            <w:tcW w:w="1023" w:type="dxa"/>
            <w:tcBorders>
              <w:top w:val="single" w:sz="4" w:space="0" w:color="000000"/>
              <w:bottom w:val="single" w:sz="4" w:space="0" w:color="000000"/>
              <w:right w:val="single" w:sz="4" w:space="0" w:color="000000"/>
            </w:tcBorders>
            <w:vAlign w:val="center"/>
          </w:tcPr>
          <w:p w14:paraId="69ED9C3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3,7</w:t>
            </w:r>
          </w:p>
        </w:tc>
        <w:tc>
          <w:tcPr>
            <w:tcW w:w="1023" w:type="dxa"/>
            <w:tcBorders>
              <w:top w:val="single" w:sz="4" w:space="0" w:color="000000"/>
              <w:bottom w:val="single" w:sz="4" w:space="0" w:color="000000"/>
              <w:right w:val="single" w:sz="4" w:space="0" w:color="000000"/>
            </w:tcBorders>
            <w:vAlign w:val="center"/>
          </w:tcPr>
          <w:p w14:paraId="5B8FBBD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2,51</w:t>
            </w:r>
          </w:p>
        </w:tc>
        <w:tc>
          <w:tcPr>
            <w:tcW w:w="1160" w:type="dxa"/>
            <w:tcBorders>
              <w:top w:val="single" w:sz="4" w:space="0" w:color="000000"/>
              <w:bottom w:val="single" w:sz="4" w:space="0" w:color="000000"/>
              <w:right w:val="single" w:sz="4" w:space="0" w:color="000000"/>
            </w:tcBorders>
            <w:vAlign w:val="center"/>
          </w:tcPr>
          <w:p w14:paraId="3425B4E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5,75</w:t>
            </w:r>
          </w:p>
        </w:tc>
        <w:tc>
          <w:tcPr>
            <w:tcW w:w="993" w:type="dxa"/>
            <w:tcBorders>
              <w:top w:val="single" w:sz="4" w:space="0" w:color="000000"/>
              <w:bottom w:val="single" w:sz="4" w:space="0" w:color="000000"/>
              <w:right w:val="single" w:sz="4" w:space="0" w:color="000000"/>
            </w:tcBorders>
            <w:vAlign w:val="center"/>
          </w:tcPr>
          <w:p w14:paraId="259978D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3,26</w:t>
            </w:r>
          </w:p>
        </w:tc>
        <w:tc>
          <w:tcPr>
            <w:tcW w:w="1134" w:type="dxa"/>
            <w:tcBorders>
              <w:top w:val="single" w:sz="4" w:space="0" w:color="000000"/>
              <w:bottom w:val="single" w:sz="4" w:space="0" w:color="000000"/>
              <w:right w:val="single" w:sz="4" w:space="0" w:color="000000"/>
            </w:tcBorders>
            <w:vAlign w:val="center"/>
          </w:tcPr>
          <w:p w14:paraId="0BBE1DD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4,74</w:t>
            </w:r>
          </w:p>
        </w:tc>
        <w:tc>
          <w:tcPr>
            <w:tcW w:w="1280" w:type="dxa"/>
            <w:tcBorders>
              <w:top w:val="single" w:sz="4" w:space="0" w:color="000000"/>
              <w:bottom w:val="single" w:sz="4" w:space="0" w:color="000000"/>
              <w:right w:val="single" w:sz="4" w:space="0" w:color="000000"/>
            </w:tcBorders>
            <w:vAlign w:val="center"/>
          </w:tcPr>
          <w:p w14:paraId="178C528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5,02</w:t>
            </w:r>
          </w:p>
        </w:tc>
        <w:tc>
          <w:tcPr>
            <w:tcW w:w="1418" w:type="dxa"/>
            <w:tcBorders>
              <w:top w:val="single" w:sz="4" w:space="0" w:color="000000"/>
              <w:bottom w:val="single" w:sz="4" w:space="0" w:color="000000"/>
              <w:right w:val="single" w:sz="4" w:space="0" w:color="000000"/>
            </w:tcBorders>
            <w:vAlign w:val="center"/>
          </w:tcPr>
          <w:p w14:paraId="7D468AB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5,23</w:t>
            </w:r>
          </w:p>
        </w:tc>
        <w:tc>
          <w:tcPr>
            <w:tcW w:w="1417" w:type="dxa"/>
            <w:tcBorders>
              <w:top w:val="single" w:sz="4" w:space="0" w:color="000000"/>
              <w:bottom w:val="single" w:sz="4" w:space="0" w:color="000000"/>
              <w:right w:val="single" w:sz="4" w:space="0" w:color="000000"/>
            </w:tcBorders>
            <w:vAlign w:val="center"/>
          </w:tcPr>
          <w:p w14:paraId="1645470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2,39</w:t>
            </w:r>
          </w:p>
        </w:tc>
        <w:tc>
          <w:tcPr>
            <w:tcW w:w="1418" w:type="dxa"/>
            <w:tcBorders>
              <w:top w:val="single" w:sz="4" w:space="0" w:color="000000"/>
              <w:bottom w:val="single" w:sz="4" w:space="0" w:color="000000"/>
              <w:right w:val="single" w:sz="4" w:space="0" w:color="000000"/>
            </w:tcBorders>
            <w:vAlign w:val="center"/>
          </w:tcPr>
          <w:p w14:paraId="7AC1E32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3,28</w:t>
            </w:r>
          </w:p>
        </w:tc>
      </w:tr>
      <w:tr w:rsidR="00D8223E" w:rsidRPr="003A3443" w14:paraId="06FC8BFB" w14:textId="77777777" w:rsidTr="006E6073">
        <w:trPr>
          <w:trHeight w:val="340"/>
        </w:trPr>
        <w:tc>
          <w:tcPr>
            <w:tcW w:w="1451" w:type="dxa"/>
            <w:vMerge w:val="restart"/>
            <w:tcBorders>
              <w:top w:val="single" w:sz="4" w:space="0" w:color="000000"/>
              <w:left w:val="single" w:sz="4" w:space="0" w:color="000000"/>
              <w:bottom w:val="single" w:sz="4" w:space="0" w:color="000000"/>
              <w:right w:val="single" w:sz="4" w:space="0" w:color="000000"/>
            </w:tcBorders>
            <w:vAlign w:val="center"/>
          </w:tcPr>
          <w:p w14:paraId="42D2D9D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ҚАЗҰАЗУ Оқу-тәжірибелік омарта (карпатка)</w:t>
            </w:r>
          </w:p>
          <w:p w14:paraId="2DFCD452" w14:textId="77777777" w:rsidR="00D63AF1" w:rsidRPr="003A3443" w:rsidRDefault="00D63AF1" w:rsidP="006E6073">
            <w:pPr>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576A09E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M± m</w:t>
            </w:r>
          </w:p>
        </w:tc>
        <w:tc>
          <w:tcPr>
            <w:tcW w:w="1023" w:type="dxa"/>
            <w:tcBorders>
              <w:top w:val="single" w:sz="4" w:space="0" w:color="000000"/>
              <w:left w:val="single" w:sz="4" w:space="0" w:color="000000"/>
              <w:bottom w:val="single" w:sz="4" w:space="0" w:color="000000"/>
              <w:right w:val="single" w:sz="4" w:space="0" w:color="000000"/>
            </w:tcBorders>
            <w:vAlign w:val="center"/>
          </w:tcPr>
          <w:p w14:paraId="1A09F08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6,26±0,04</w:t>
            </w:r>
          </w:p>
        </w:tc>
        <w:tc>
          <w:tcPr>
            <w:tcW w:w="1124" w:type="dxa"/>
            <w:tcBorders>
              <w:top w:val="single" w:sz="4" w:space="0" w:color="000000"/>
              <w:left w:val="single" w:sz="4" w:space="0" w:color="000000"/>
              <w:bottom w:val="single" w:sz="4" w:space="0" w:color="000000"/>
              <w:right w:val="single" w:sz="4" w:space="0" w:color="000000"/>
            </w:tcBorders>
            <w:vAlign w:val="center"/>
          </w:tcPr>
          <w:p w14:paraId="0A5C50B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19,53±0,52</w:t>
            </w:r>
          </w:p>
        </w:tc>
        <w:tc>
          <w:tcPr>
            <w:tcW w:w="1023" w:type="dxa"/>
            <w:tcBorders>
              <w:top w:val="single" w:sz="4" w:space="0" w:color="000000"/>
              <w:left w:val="single" w:sz="4" w:space="0" w:color="000000"/>
              <w:bottom w:val="single" w:sz="4" w:space="0" w:color="000000"/>
              <w:right w:val="single" w:sz="4" w:space="0" w:color="000000"/>
            </w:tcBorders>
            <w:vAlign w:val="center"/>
          </w:tcPr>
          <w:p w14:paraId="1290694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2,15±0,01</w:t>
            </w:r>
          </w:p>
        </w:tc>
        <w:tc>
          <w:tcPr>
            <w:tcW w:w="1023" w:type="dxa"/>
            <w:tcBorders>
              <w:top w:val="single" w:sz="4" w:space="0" w:color="000000"/>
              <w:left w:val="single" w:sz="4" w:space="0" w:color="000000"/>
              <w:bottom w:val="single" w:sz="4" w:space="0" w:color="000000"/>
              <w:right w:val="single" w:sz="4" w:space="0" w:color="000000"/>
            </w:tcBorders>
            <w:vAlign w:val="center"/>
          </w:tcPr>
          <w:p w14:paraId="492272A6"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4,61±0,03</w:t>
            </w:r>
          </w:p>
        </w:tc>
        <w:tc>
          <w:tcPr>
            <w:tcW w:w="1160" w:type="dxa"/>
            <w:tcBorders>
              <w:top w:val="single" w:sz="4" w:space="0" w:color="000000"/>
              <w:left w:val="single" w:sz="4" w:space="0" w:color="000000"/>
              <w:bottom w:val="single" w:sz="4" w:space="0" w:color="000000"/>
              <w:right w:val="single" w:sz="4" w:space="0" w:color="000000"/>
            </w:tcBorders>
            <w:vAlign w:val="center"/>
          </w:tcPr>
          <w:p w14:paraId="49951F3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2,81±0,02</w:t>
            </w:r>
          </w:p>
        </w:tc>
        <w:tc>
          <w:tcPr>
            <w:tcW w:w="993" w:type="dxa"/>
            <w:tcBorders>
              <w:top w:val="single" w:sz="4" w:space="0" w:color="000000"/>
              <w:left w:val="single" w:sz="4" w:space="0" w:color="000000"/>
              <w:bottom w:val="single" w:sz="4" w:space="0" w:color="000000"/>
              <w:right w:val="single" w:sz="4" w:space="0" w:color="000000"/>
            </w:tcBorders>
            <w:vAlign w:val="center"/>
          </w:tcPr>
          <w:p w14:paraId="78DAB9A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4,41±0,02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7A10F22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1,21±0,01</w:t>
            </w:r>
          </w:p>
        </w:tc>
        <w:tc>
          <w:tcPr>
            <w:tcW w:w="1280" w:type="dxa"/>
            <w:tcBorders>
              <w:top w:val="single" w:sz="4" w:space="0" w:color="000000"/>
              <w:left w:val="single" w:sz="4" w:space="0" w:color="000000"/>
              <w:bottom w:val="single" w:sz="4" w:space="0" w:color="000000"/>
              <w:right w:val="single" w:sz="4" w:space="0" w:color="000000"/>
            </w:tcBorders>
            <w:vAlign w:val="center"/>
          </w:tcPr>
          <w:p w14:paraId="77262B03"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2,13±0,02</w:t>
            </w:r>
          </w:p>
        </w:tc>
        <w:tc>
          <w:tcPr>
            <w:tcW w:w="1418" w:type="dxa"/>
            <w:tcBorders>
              <w:top w:val="single" w:sz="4" w:space="0" w:color="000000"/>
              <w:left w:val="single" w:sz="4" w:space="0" w:color="000000"/>
              <w:bottom w:val="single" w:sz="4" w:space="0" w:color="000000"/>
              <w:right w:val="single" w:sz="4" w:space="0" w:color="000000"/>
            </w:tcBorders>
            <w:vAlign w:val="center"/>
          </w:tcPr>
          <w:p w14:paraId="0E4D0D8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58,67±0,61</w:t>
            </w:r>
          </w:p>
        </w:tc>
        <w:tc>
          <w:tcPr>
            <w:tcW w:w="1417" w:type="dxa"/>
            <w:tcBorders>
              <w:top w:val="single" w:sz="4" w:space="0" w:color="000000"/>
              <w:left w:val="single" w:sz="4" w:space="0" w:color="000000"/>
              <w:bottom w:val="single" w:sz="4" w:space="0" w:color="000000"/>
              <w:right w:val="single" w:sz="4" w:space="0" w:color="000000"/>
            </w:tcBorders>
            <w:vAlign w:val="center"/>
          </w:tcPr>
          <w:p w14:paraId="3D0BA14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8,98±0,03</w:t>
            </w:r>
          </w:p>
        </w:tc>
        <w:tc>
          <w:tcPr>
            <w:tcW w:w="1418" w:type="dxa"/>
            <w:tcBorders>
              <w:top w:val="single" w:sz="4" w:space="0" w:color="000000"/>
              <w:left w:val="single" w:sz="4" w:space="0" w:color="000000"/>
              <w:bottom w:val="single" w:sz="4" w:space="0" w:color="000000"/>
              <w:right w:val="single" w:sz="4" w:space="0" w:color="000000"/>
            </w:tcBorders>
            <w:vAlign w:val="center"/>
          </w:tcPr>
          <w:p w14:paraId="0236AFA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3,19±0,02</w:t>
            </w:r>
          </w:p>
        </w:tc>
      </w:tr>
      <w:tr w:rsidR="00D8223E" w:rsidRPr="003A3443" w14:paraId="6565FCA2" w14:textId="77777777" w:rsidTr="006E6073">
        <w:trPr>
          <w:trHeight w:val="340"/>
        </w:trPr>
        <w:tc>
          <w:tcPr>
            <w:tcW w:w="1451" w:type="dxa"/>
            <w:vMerge/>
            <w:tcBorders>
              <w:top w:val="single" w:sz="4" w:space="0" w:color="000000"/>
              <w:left w:val="single" w:sz="4" w:space="0" w:color="000000"/>
              <w:bottom w:val="single" w:sz="4" w:space="0" w:color="000000"/>
              <w:right w:val="single" w:sz="4" w:space="0" w:color="000000"/>
            </w:tcBorders>
            <w:vAlign w:val="center"/>
          </w:tcPr>
          <w:p w14:paraId="2192E385"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1B2F2CC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σ</w:t>
            </w:r>
          </w:p>
        </w:tc>
        <w:tc>
          <w:tcPr>
            <w:tcW w:w="1023" w:type="dxa"/>
            <w:tcBorders>
              <w:top w:val="single" w:sz="4" w:space="0" w:color="000000"/>
              <w:left w:val="single" w:sz="4" w:space="0" w:color="000000"/>
              <w:bottom w:val="single" w:sz="4" w:space="0" w:color="000000"/>
              <w:right w:val="single" w:sz="4" w:space="0" w:color="000000"/>
            </w:tcBorders>
            <w:vAlign w:val="center"/>
          </w:tcPr>
          <w:p w14:paraId="7BD616E9"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0,21</w:t>
            </w:r>
          </w:p>
        </w:tc>
        <w:tc>
          <w:tcPr>
            <w:tcW w:w="1124" w:type="dxa"/>
            <w:tcBorders>
              <w:top w:val="single" w:sz="4" w:space="0" w:color="000000"/>
              <w:left w:val="single" w:sz="4" w:space="0" w:color="000000"/>
              <w:bottom w:val="single" w:sz="4" w:space="0" w:color="000000"/>
              <w:right w:val="single" w:sz="4" w:space="0" w:color="000000"/>
            </w:tcBorders>
            <w:vAlign w:val="center"/>
          </w:tcPr>
          <w:p w14:paraId="5F39E2D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2,84</w:t>
            </w:r>
          </w:p>
        </w:tc>
        <w:tc>
          <w:tcPr>
            <w:tcW w:w="1023" w:type="dxa"/>
            <w:tcBorders>
              <w:top w:val="single" w:sz="4" w:space="0" w:color="000000"/>
              <w:left w:val="single" w:sz="4" w:space="0" w:color="000000"/>
              <w:bottom w:val="single" w:sz="4" w:space="0" w:color="000000"/>
              <w:right w:val="single" w:sz="4" w:space="0" w:color="000000"/>
            </w:tcBorders>
            <w:vAlign w:val="center"/>
          </w:tcPr>
          <w:p w14:paraId="4ABF390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0,06</w:t>
            </w:r>
          </w:p>
        </w:tc>
        <w:tc>
          <w:tcPr>
            <w:tcW w:w="1023" w:type="dxa"/>
            <w:tcBorders>
              <w:top w:val="single" w:sz="4" w:space="0" w:color="000000"/>
              <w:left w:val="single" w:sz="4" w:space="0" w:color="000000"/>
              <w:bottom w:val="single" w:sz="4" w:space="0" w:color="000000"/>
              <w:right w:val="single" w:sz="4" w:space="0" w:color="000000"/>
            </w:tcBorders>
            <w:vAlign w:val="center"/>
          </w:tcPr>
          <w:p w14:paraId="24FB97D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0,16</w:t>
            </w:r>
          </w:p>
        </w:tc>
        <w:tc>
          <w:tcPr>
            <w:tcW w:w="1160" w:type="dxa"/>
            <w:tcBorders>
              <w:top w:val="single" w:sz="4" w:space="0" w:color="000000"/>
              <w:left w:val="single" w:sz="4" w:space="0" w:color="000000"/>
              <w:bottom w:val="single" w:sz="4" w:space="0" w:color="000000"/>
              <w:right w:val="single" w:sz="4" w:space="0" w:color="000000"/>
            </w:tcBorders>
            <w:vAlign w:val="center"/>
          </w:tcPr>
          <w:p w14:paraId="62FDB65A"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0,09</w:t>
            </w:r>
          </w:p>
        </w:tc>
        <w:tc>
          <w:tcPr>
            <w:tcW w:w="993" w:type="dxa"/>
            <w:tcBorders>
              <w:top w:val="single" w:sz="4" w:space="0" w:color="000000"/>
              <w:left w:val="single" w:sz="4" w:space="0" w:color="000000"/>
              <w:bottom w:val="single" w:sz="4" w:space="0" w:color="000000"/>
              <w:right w:val="single" w:sz="4" w:space="0" w:color="000000"/>
            </w:tcBorders>
            <w:vAlign w:val="center"/>
          </w:tcPr>
          <w:p w14:paraId="3A4975F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0,09</w:t>
            </w:r>
          </w:p>
        </w:tc>
        <w:tc>
          <w:tcPr>
            <w:tcW w:w="1134" w:type="dxa"/>
            <w:tcBorders>
              <w:top w:val="single" w:sz="4" w:space="0" w:color="000000"/>
              <w:left w:val="single" w:sz="4" w:space="0" w:color="000000"/>
              <w:bottom w:val="single" w:sz="4" w:space="0" w:color="000000"/>
              <w:right w:val="single" w:sz="4" w:space="0" w:color="000000"/>
            </w:tcBorders>
            <w:vAlign w:val="center"/>
          </w:tcPr>
          <w:p w14:paraId="2F3F1AFC"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0,05</w:t>
            </w:r>
          </w:p>
        </w:tc>
        <w:tc>
          <w:tcPr>
            <w:tcW w:w="1280" w:type="dxa"/>
            <w:tcBorders>
              <w:top w:val="single" w:sz="4" w:space="0" w:color="000000"/>
              <w:left w:val="single" w:sz="4" w:space="0" w:color="000000"/>
              <w:bottom w:val="single" w:sz="4" w:space="0" w:color="000000"/>
              <w:right w:val="single" w:sz="4" w:space="0" w:color="000000"/>
            </w:tcBorders>
            <w:vAlign w:val="center"/>
          </w:tcPr>
          <w:p w14:paraId="22FB0D5D"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0,09</w:t>
            </w:r>
          </w:p>
        </w:tc>
        <w:tc>
          <w:tcPr>
            <w:tcW w:w="1418" w:type="dxa"/>
            <w:tcBorders>
              <w:top w:val="single" w:sz="4" w:space="0" w:color="000000"/>
              <w:left w:val="single" w:sz="4" w:space="0" w:color="000000"/>
              <w:bottom w:val="single" w:sz="4" w:space="0" w:color="000000"/>
              <w:right w:val="single" w:sz="4" w:space="0" w:color="000000"/>
            </w:tcBorders>
            <w:vAlign w:val="center"/>
          </w:tcPr>
          <w:p w14:paraId="143C7E2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3,34</w:t>
            </w:r>
          </w:p>
        </w:tc>
        <w:tc>
          <w:tcPr>
            <w:tcW w:w="1417" w:type="dxa"/>
            <w:tcBorders>
              <w:top w:val="single" w:sz="4" w:space="0" w:color="000000"/>
              <w:left w:val="single" w:sz="4" w:space="0" w:color="000000"/>
              <w:bottom w:val="single" w:sz="4" w:space="0" w:color="000000"/>
              <w:right w:val="single" w:sz="4" w:space="0" w:color="000000"/>
            </w:tcBorders>
            <w:vAlign w:val="center"/>
          </w:tcPr>
          <w:p w14:paraId="6FBF8D8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0,15</w:t>
            </w:r>
          </w:p>
        </w:tc>
        <w:tc>
          <w:tcPr>
            <w:tcW w:w="1418" w:type="dxa"/>
            <w:tcBorders>
              <w:top w:val="single" w:sz="4" w:space="0" w:color="000000"/>
              <w:left w:val="single" w:sz="4" w:space="0" w:color="000000"/>
              <w:bottom w:val="single" w:sz="4" w:space="0" w:color="000000"/>
              <w:right w:val="single" w:sz="4" w:space="0" w:color="000000"/>
            </w:tcBorders>
            <w:vAlign w:val="center"/>
          </w:tcPr>
          <w:p w14:paraId="22A66B10"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0,09</w:t>
            </w:r>
          </w:p>
        </w:tc>
      </w:tr>
      <w:tr w:rsidR="00D8223E" w:rsidRPr="003A3443" w14:paraId="6BC76A8C" w14:textId="77777777" w:rsidTr="006E6073">
        <w:trPr>
          <w:trHeight w:val="340"/>
        </w:trPr>
        <w:tc>
          <w:tcPr>
            <w:tcW w:w="1451" w:type="dxa"/>
            <w:vMerge/>
            <w:tcBorders>
              <w:top w:val="single" w:sz="4" w:space="0" w:color="000000"/>
              <w:left w:val="single" w:sz="4" w:space="0" w:color="000000"/>
              <w:bottom w:val="single" w:sz="4" w:space="0" w:color="000000"/>
              <w:right w:val="single" w:sz="4" w:space="0" w:color="000000"/>
            </w:tcBorders>
            <w:vAlign w:val="center"/>
          </w:tcPr>
          <w:p w14:paraId="1499B90F" w14:textId="77777777" w:rsidR="00D63AF1" w:rsidRPr="003A3443" w:rsidRDefault="00D63AF1" w:rsidP="006E6073">
            <w:pPr>
              <w:snapToGrid w:val="0"/>
              <w:spacing w:after="0" w:line="240" w:lineRule="auto"/>
              <w:jc w:val="center"/>
              <w:rPr>
                <w:rFonts w:ascii="Times New Roman" w:hAnsi="Times New Roman"/>
                <w:sz w:val="18"/>
                <w:szCs w:val="18"/>
              </w:rPr>
            </w:pPr>
          </w:p>
        </w:tc>
        <w:tc>
          <w:tcPr>
            <w:tcW w:w="675" w:type="dxa"/>
            <w:tcBorders>
              <w:top w:val="single" w:sz="4" w:space="0" w:color="000000"/>
              <w:left w:val="single" w:sz="4" w:space="0" w:color="000000"/>
              <w:bottom w:val="single" w:sz="4" w:space="0" w:color="000000"/>
              <w:right w:val="single" w:sz="4" w:space="0" w:color="000000"/>
            </w:tcBorders>
            <w:vAlign w:val="center"/>
          </w:tcPr>
          <w:p w14:paraId="685D1EA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CV</w:t>
            </w:r>
          </w:p>
        </w:tc>
        <w:tc>
          <w:tcPr>
            <w:tcW w:w="1023" w:type="dxa"/>
            <w:tcBorders>
              <w:top w:val="single" w:sz="4" w:space="0" w:color="000000"/>
              <w:left w:val="single" w:sz="4" w:space="0" w:color="000000"/>
              <w:bottom w:val="single" w:sz="4" w:space="0" w:color="000000"/>
              <w:right w:val="single" w:sz="4" w:space="0" w:color="000000"/>
            </w:tcBorders>
            <w:vAlign w:val="center"/>
          </w:tcPr>
          <w:p w14:paraId="576D10C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3,28</w:t>
            </w:r>
          </w:p>
        </w:tc>
        <w:tc>
          <w:tcPr>
            <w:tcW w:w="1124" w:type="dxa"/>
            <w:tcBorders>
              <w:top w:val="single" w:sz="4" w:space="0" w:color="000000"/>
              <w:left w:val="single" w:sz="4" w:space="0" w:color="000000"/>
              <w:bottom w:val="single" w:sz="4" w:space="0" w:color="000000"/>
              <w:right w:val="single" w:sz="4" w:space="0" w:color="000000"/>
            </w:tcBorders>
            <w:vAlign w:val="center"/>
          </w:tcPr>
          <w:p w14:paraId="0E2A948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14,53</w:t>
            </w:r>
          </w:p>
        </w:tc>
        <w:tc>
          <w:tcPr>
            <w:tcW w:w="1023" w:type="dxa"/>
            <w:tcBorders>
              <w:top w:val="single" w:sz="4" w:space="0" w:color="000000"/>
              <w:left w:val="single" w:sz="4" w:space="0" w:color="000000"/>
              <w:bottom w:val="single" w:sz="4" w:space="0" w:color="000000"/>
              <w:right w:val="single" w:sz="4" w:space="0" w:color="000000"/>
            </w:tcBorders>
            <w:vAlign w:val="center"/>
          </w:tcPr>
          <w:p w14:paraId="12905217"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2,81</w:t>
            </w:r>
          </w:p>
        </w:tc>
        <w:tc>
          <w:tcPr>
            <w:tcW w:w="1023" w:type="dxa"/>
            <w:tcBorders>
              <w:top w:val="single" w:sz="4" w:space="0" w:color="000000"/>
              <w:left w:val="single" w:sz="4" w:space="0" w:color="000000"/>
              <w:bottom w:val="single" w:sz="4" w:space="0" w:color="000000"/>
              <w:right w:val="single" w:sz="4" w:space="0" w:color="000000"/>
            </w:tcBorders>
            <w:vAlign w:val="center"/>
          </w:tcPr>
          <w:p w14:paraId="45A9F06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3,57</w:t>
            </w:r>
          </w:p>
        </w:tc>
        <w:tc>
          <w:tcPr>
            <w:tcW w:w="1160" w:type="dxa"/>
            <w:tcBorders>
              <w:top w:val="single" w:sz="4" w:space="0" w:color="000000"/>
              <w:left w:val="single" w:sz="4" w:space="0" w:color="000000"/>
              <w:bottom w:val="single" w:sz="4" w:space="0" w:color="000000"/>
              <w:right w:val="single" w:sz="4" w:space="0" w:color="000000"/>
            </w:tcBorders>
            <w:vAlign w:val="center"/>
          </w:tcPr>
          <w:p w14:paraId="23798F05"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3,27</w:t>
            </w:r>
          </w:p>
        </w:tc>
        <w:tc>
          <w:tcPr>
            <w:tcW w:w="993" w:type="dxa"/>
            <w:tcBorders>
              <w:top w:val="single" w:sz="4" w:space="0" w:color="000000"/>
              <w:left w:val="single" w:sz="4" w:space="0" w:color="000000"/>
              <w:bottom w:val="single" w:sz="4" w:space="0" w:color="000000"/>
              <w:right w:val="single" w:sz="4" w:space="0" w:color="000000"/>
            </w:tcBorders>
            <w:vAlign w:val="center"/>
          </w:tcPr>
          <w:p w14:paraId="09706B3E"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2,12</w:t>
            </w:r>
          </w:p>
        </w:tc>
        <w:tc>
          <w:tcPr>
            <w:tcW w:w="1134" w:type="dxa"/>
            <w:tcBorders>
              <w:top w:val="single" w:sz="4" w:space="0" w:color="000000"/>
              <w:left w:val="single" w:sz="4" w:space="0" w:color="000000"/>
              <w:bottom w:val="single" w:sz="4" w:space="0" w:color="000000"/>
              <w:right w:val="single" w:sz="4" w:space="0" w:color="000000"/>
            </w:tcBorders>
            <w:vAlign w:val="center"/>
          </w:tcPr>
          <w:p w14:paraId="38CED462"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4,28</w:t>
            </w:r>
          </w:p>
        </w:tc>
        <w:tc>
          <w:tcPr>
            <w:tcW w:w="1280" w:type="dxa"/>
            <w:tcBorders>
              <w:top w:val="single" w:sz="4" w:space="0" w:color="000000"/>
              <w:left w:val="single" w:sz="4" w:space="0" w:color="000000"/>
              <w:bottom w:val="single" w:sz="4" w:space="0" w:color="000000"/>
              <w:right w:val="single" w:sz="4" w:space="0" w:color="000000"/>
            </w:tcBorders>
            <w:vAlign w:val="center"/>
          </w:tcPr>
          <w:p w14:paraId="71B6898B"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4,41</w:t>
            </w:r>
          </w:p>
        </w:tc>
        <w:tc>
          <w:tcPr>
            <w:tcW w:w="1418" w:type="dxa"/>
            <w:tcBorders>
              <w:top w:val="single" w:sz="4" w:space="0" w:color="000000"/>
              <w:left w:val="single" w:sz="4" w:space="0" w:color="000000"/>
              <w:bottom w:val="single" w:sz="4" w:space="0" w:color="000000"/>
              <w:right w:val="single" w:sz="4" w:space="0" w:color="000000"/>
            </w:tcBorders>
            <w:vAlign w:val="center"/>
          </w:tcPr>
          <w:p w14:paraId="02C78074"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5,7</w:t>
            </w:r>
          </w:p>
        </w:tc>
        <w:tc>
          <w:tcPr>
            <w:tcW w:w="1417" w:type="dxa"/>
            <w:tcBorders>
              <w:top w:val="single" w:sz="4" w:space="0" w:color="000000"/>
              <w:left w:val="single" w:sz="4" w:space="0" w:color="000000"/>
              <w:bottom w:val="single" w:sz="4" w:space="0" w:color="000000"/>
              <w:right w:val="single" w:sz="4" w:space="0" w:color="000000"/>
            </w:tcBorders>
            <w:vAlign w:val="center"/>
          </w:tcPr>
          <w:p w14:paraId="3A97856F"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1,62</w:t>
            </w:r>
          </w:p>
        </w:tc>
        <w:tc>
          <w:tcPr>
            <w:tcW w:w="1418" w:type="dxa"/>
            <w:tcBorders>
              <w:top w:val="single" w:sz="4" w:space="0" w:color="000000"/>
              <w:left w:val="single" w:sz="4" w:space="0" w:color="000000"/>
              <w:bottom w:val="single" w:sz="4" w:space="0" w:color="000000"/>
              <w:right w:val="single" w:sz="4" w:space="0" w:color="000000"/>
            </w:tcBorders>
            <w:vAlign w:val="center"/>
          </w:tcPr>
          <w:p w14:paraId="61E6BC01" w14:textId="77777777" w:rsidR="00D63AF1" w:rsidRPr="003A3443" w:rsidRDefault="00D63AF1" w:rsidP="006E6073">
            <w:pPr>
              <w:spacing w:after="0" w:line="240" w:lineRule="auto"/>
              <w:jc w:val="center"/>
              <w:rPr>
                <w:rFonts w:ascii="Times New Roman" w:hAnsi="Times New Roman"/>
                <w:sz w:val="18"/>
                <w:szCs w:val="18"/>
              </w:rPr>
            </w:pPr>
            <w:r w:rsidRPr="003A3443">
              <w:rPr>
                <w:rFonts w:ascii="Times New Roman" w:hAnsi="Times New Roman"/>
                <w:sz w:val="18"/>
                <w:szCs w:val="18"/>
              </w:rPr>
              <w:t>2,81</w:t>
            </w:r>
          </w:p>
        </w:tc>
      </w:tr>
    </w:tbl>
    <w:p w14:paraId="5C4F642F" w14:textId="77777777" w:rsidR="00D63AF1" w:rsidRPr="003A3443" w:rsidRDefault="00D63AF1" w:rsidP="004C4A36">
      <w:pPr>
        <w:jc w:val="center"/>
        <w:rPr>
          <w:rFonts w:ascii="Times New Roman" w:hAnsi="Times New Roman"/>
          <w:sz w:val="28"/>
          <w:szCs w:val="28"/>
          <w:lang w:val="kk-KZ"/>
        </w:rPr>
      </w:pPr>
    </w:p>
    <w:p w14:paraId="6CC34B7E" w14:textId="77777777" w:rsidR="006922AD" w:rsidRPr="003A3443" w:rsidRDefault="006922AD" w:rsidP="004C4A36">
      <w:pPr>
        <w:jc w:val="center"/>
        <w:rPr>
          <w:rFonts w:ascii="Times New Roman" w:hAnsi="Times New Roman"/>
          <w:sz w:val="28"/>
          <w:szCs w:val="28"/>
          <w:lang w:val="kk-KZ"/>
        </w:rPr>
        <w:sectPr w:rsidR="006922AD" w:rsidRPr="003A3443" w:rsidSect="004C4A36">
          <w:pgSz w:w="16838" w:h="11906" w:orient="landscape"/>
          <w:pgMar w:top="1701" w:right="1134" w:bottom="851" w:left="1134" w:header="709" w:footer="709" w:gutter="0"/>
          <w:cols w:space="708"/>
          <w:docGrid w:linePitch="360"/>
        </w:sectPr>
      </w:pPr>
    </w:p>
    <w:p w14:paraId="1B341A9C" w14:textId="127953D8"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 xml:space="preserve">Зерттеуде ЖК "Beequeen" және "Тлеухан" ЖК, ҚазҰАЗУ оқу-тәжірибелік омарташыларымен, Алматы және Жетісу облыстарымен әр түрлі тұқымдар бойынша құрылған топтарда таза тұқымды аналық ара ұялары іріктелді. </w:t>
      </w:r>
      <w:r w:rsidR="00583E54" w:rsidRPr="003A3443">
        <w:rPr>
          <w:rFonts w:ascii="Times New Roman" w:hAnsi="Times New Roman"/>
          <w:sz w:val="28"/>
          <w:szCs w:val="28"/>
          <w:lang w:val="kk-KZ"/>
        </w:rPr>
        <w:t>І</w:t>
      </w:r>
      <w:r w:rsidRPr="003A3443">
        <w:rPr>
          <w:rFonts w:ascii="Times New Roman" w:hAnsi="Times New Roman"/>
          <w:sz w:val="28"/>
          <w:szCs w:val="28"/>
          <w:lang w:val="kk-KZ"/>
        </w:rPr>
        <w:t>ріктелген аналықтарынан қыздары мен аталық ара</w:t>
      </w:r>
      <w:r w:rsidR="00583E54" w:rsidRPr="003A3443">
        <w:rPr>
          <w:rFonts w:ascii="Times New Roman" w:hAnsi="Times New Roman"/>
          <w:sz w:val="28"/>
          <w:szCs w:val="28"/>
          <w:lang w:val="kk-KZ"/>
        </w:rPr>
        <w:t>л</w:t>
      </w:r>
      <w:r w:rsidRPr="003A3443">
        <w:rPr>
          <w:rFonts w:ascii="Times New Roman" w:hAnsi="Times New Roman"/>
          <w:sz w:val="28"/>
          <w:szCs w:val="28"/>
          <w:lang w:val="kk-KZ"/>
        </w:rPr>
        <w:t>ары өсіріліп, олардың</w:t>
      </w:r>
      <w:r w:rsidR="00583E54" w:rsidRPr="003A3443">
        <w:rPr>
          <w:rFonts w:ascii="Times New Roman" w:hAnsi="Times New Roman"/>
          <w:sz w:val="28"/>
          <w:szCs w:val="28"/>
          <w:lang w:val="kk-KZ"/>
        </w:rPr>
        <w:t xml:space="preserve"> аналықтарының</w:t>
      </w:r>
      <w:r w:rsidRPr="003A3443">
        <w:rPr>
          <w:rFonts w:ascii="Times New Roman" w:hAnsi="Times New Roman"/>
          <w:sz w:val="28"/>
          <w:szCs w:val="28"/>
          <w:lang w:val="kk-KZ"/>
        </w:rPr>
        <w:t xml:space="preserve"> морфометриялық көрсеткіштер бойынша қаншалықты тұқым қуалайтыны анықталды 1</w:t>
      </w:r>
      <w:r w:rsidR="00583E54" w:rsidRPr="003A3443">
        <w:rPr>
          <w:rFonts w:ascii="Times New Roman" w:hAnsi="Times New Roman"/>
          <w:sz w:val="28"/>
          <w:szCs w:val="28"/>
          <w:lang w:val="kk-KZ"/>
        </w:rPr>
        <w:t>4</w:t>
      </w:r>
      <w:r w:rsidRPr="003A3443">
        <w:rPr>
          <w:rFonts w:ascii="Times New Roman" w:hAnsi="Times New Roman"/>
          <w:sz w:val="28"/>
          <w:szCs w:val="28"/>
          <w:lang w:val="kk-KZ"/>
        </w:rPr>
        <w:t>-кестеде келтірілген.</w:t>
      </w:r>
    </w:p>
    <w:p w14:paraId="38ED93A3" w14:textId="77777777"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Алынған морфометриялық нәтижелерге сәйкес, анлықтарынан тараған кейбір қыздары мен  кейбір тұқымдық көрсеткіштері төмен болған. Мысалы, "ҚазҰАЗУ-дың оқу-тәжірибелік омартасында" аралар тұқымдасының екінші ұрпағының тұқымдық көрсеткіштері 55-65%-ға дейін төмендеген. Бұл ара шаруашылығының басқа шаруашылықтарға жақын болуына байланысты, аналықтардың басқа аталық тұқымдармен табиғи будандастырылуы да жолға қойылған. Сондықтан, омарташыларды оқшауланған жерге орналастырған кезде немесе аналықтарды аспаптық ұрықтандыру кезінде әр шаруашылық өздері өсіретін таза тұқымды сақтай алады.</w:t>
      </w:r>
    </w:p>
    <w:p w14:paraId="0D459A34" w14:textId="77777777"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shd w:val="clear" w:color="auto" w:fill="FFFFFF"/>
          <w:lang w:val="kk-KZ"/>
        </w:rPr>
        <w:t xml:space="preserve">Біздің зерттеулеріміз бойынша </w:t>
      </w:r>
      <w:r w:rsidRPr="003A3443">
        <w:rPr>
          <w:rFonts w:ascii="Times New Roman" w:hAnsi="Times New Roman"/>
          <w:sz w:val="28"/>
          <w:szCs w:val="28"/>
          <w:lang w:val="kk-KZ"/>
        </w:rPr>
        <w:t>"Тлеухан" ЖК бал араларының аналықтары мен қыздарынан</w:t>
      </w:r>
      <w:r w:rsidRPr="003A3443">
        <w:rPr>
          <w:rFonts w:ascii="Times New Roman" w:hAnsi="Times New Roman"/>
          <w:sz w:val="28"/>
          <w:szCs w:val="28"/>
          <w:shd w:val="clear" w:color="auto" w:fill="FFFFFF"/>
          <w:lang w:val="kk-KZ"/>
        </w:rPr>
        <w:t xml:space="preserve"> сыртқы көрсеткіштер алынды Алпатовтың әдістемелері бойынша (15-кесте). </w:t>
      </w:r>
      <w:r w:rsidRPr="003A3443">
        <w:rPr>
          <w:rFonts w:ascii="Times New Roman" w:hAnsi="Times New Roman"/>
          <w:sz w:val="28"/>
          <w:szCs w:val="28"/>
          <w:lang w:val="kk-KZ"/>
        </w:rPr>
        <w:t>Дәлірек нәтиже алу үшін патшайымдар мен қыздардың сыртқы көрсеткіштері зерттелді. Төмендегі кестеде көрсетілгендей сырт бітімінің көрсеткіштері №70 аналық бал арасының және осыдан тараған қыздары (№55,57,74,101,107) алынды.  ЖК "Тлеухан" Алматы облысы Іле Алатауында орналасқан.</w:t>
      </w:r>
    </w:p>
    <w:p w14:paraId="3C591DC2" w14:textId="6CC51D32" w:rsidR="006922AD" w:rsidRPr="006643C6" w:rsidRDefault="006922AD" w:rsidP="006643C6">
      <w:pPr>
        <w:spacing w:after="0" w:line="240" w:lineRule="auto"/>
        <w:ind w:firstLine="708"/>
        <w:jc w:val="both"/>
        <w:rPr>
          <w:rFonts w:ascii="Times New Roman" w:hAnsi="Times New Roman"/>
          <w:sz w:val="28"/>
          <w:szCs w:val="28"/>
          <w:lang w:val="kk-KZ"/>
        </w:rPr>
        <w:sectPr w:rsidR="006922AD" w:rsidRPr="006643C6" w:rsidSect="00CD073A">
          <w:pgSz w:w="11906" w:h="16838"/>
          <w:pgMar w:top="1134" w:right="567" w:bottom="1134" w:left="1701" w:header="709" w:footer="709" w:gutter="0"/>
          <w:cols w:space="708"/>
          <w:docGrid w:linePitch="360"/>
        </w:sectPr>
      </w:pPr>
      <w:r w:rsidRPr="003A3443">
        <w:rPr>
          <w:rFonts w:ascii="Times New Roman" w:hAnsi="Times New Roman"/>
          <w:sz w:val="28"/>
          <w:szCs w:val="28"/>
          <w:shd w:val="clear" w:color="auto" w:fill="FFFFFF"/>
          <w:lang w:val="kk-KZ"/>
        </w:rPr>
        <w:t xml:space="preserve">ЖК "Тлеухан" омартасынан сыртқы көрсеткіштерді салыстыру бойынша </w:t>
      </w:r>
      <w:r w:rsidRPr="003A3443">
        <w:rPr>
          <w:rFonts w:ascii="Times New Roman" w:hAnsi="Times New Roman"/>
          <w:sz w:val="28"/>
          <w:szCs w:val="28"/>
          <w:lang w:val="kk-KZ"/>
        </w:rPr>
        <w:t xml:space="preserve">аналықтары мен одан тараған қыздарының </w:t>
      </w:r>
      <w:r w:rsidRPr="003A3443">
        <w:rPr>
          <w:rFonts w:ascii="Times New Roman" w:hAnsi="Times New Roman"/>
          <w:sz w:val="28"/>
          <w:szCs w:val="28"/>
          <w:shd w:val="clear" w:color="auto" w:fill="FFFFFF"/>
          <w:lang w:val="kk-KZ"/>
        </w:rPr>
        <w:t xml:space="preserve"> бал араларың 11 белгі бойынша салыстырмалы түрде біртұтастығын және карника тұқымының №70 аналық және аналық араларының белгілерінің сәйкестігін көрсетті. Сонымен қатар, тұмсықтардың ұзындығы бойынша №101 (6,23 ± 0,04) және №74 (6,33 ± 0,03) қыздарында айтарлықтай ауытқулар байқалды, ал ілгектер саны бойынша барлық қыздар </w:t>
      </w:r>
      <w:r w:rsidR="00583E54" w:rsidRPr="003A3443">
        <w:rPr>
          <w:rFonts w:ascii="Times New Roman" w:hAnsi="Times New Roman"/>
          <w:sz w:val="28"/>
          <w:szCs w:val="28"/>
          <w:shd w:val="clear" w:color="auto" w:fill="FFFFFF"/>
          <w:lang w:val="kk-KZ"/>
        </w:rPr>
        <w:t>аналықтар</w:t>
      </w:r>
      <w:r w:rsidRPr="003A3443">
        <w:rPr>
          <w:rFonts w:ascii="Times New Roman" w:hAnsi="Times New Roman"/>
          <w:sz w:val="28"/>
          <w:szCs w:val="28"/>
          <w:shd w:val="clear" w:color="auto" w:fill="FFFFFF"/>
          <w:lang w:val="kk-KZ"/>
        </w:rPr>
        <w:t>ға қарағанда төмен мәнге ие болды, ал ең төменгі саны №55 қызда (19,03 ± 0,54). Тергиттің барлық тармақтарының ұзындығы мен ені 19,03-19,83 және 4,61-4,65 аралығында, сондай-ақ стерниттің ұзындығы (2,79-2,82) мен ені (4,39-4,41) бойынша бірдей көрсеткіштерге ие. Аралардың балауыз айналарының ұзындығы (1,20-1,21) және ені (2,11-2,16) бойынша шамалы ауытқулар (0,12-0,17) болады. Ұзындығы бойынша (8,96 -8,98) және ені бойынша 1,75-1,97%. Белгілердің барлық ауытқулары таңдалған қыздарда дерлік бір мәнді мәндерге ие, бұл қоршаған ортаның осы белгілерге әсеріне сыртқы көрсеткіштердің модификациялық өзгергіштігінің көрінісі болуы мүмкін.</w:t>
      </w:r>
      <w:r w:rsidR="006643C6">
        <w:rPr>
          <w:rFonts w:ascii="Times New Roman" w:hAnsi="Times New Roman"/>
          <w:sz w:val="28"/>
          <w:szCs w:val="28"/>
          <w:lang w:val="kk-KZ"/>
        </w:rPr>
        <w:t xml:space="preserve"> </w:t>
      </w:r>
      <w:r w:rsidR="006643C6" w:rsidRPr="006643C6">
        <w:rPr>
          <w:rFonts w:ascii="Times New Roman" w:hAnsi="Times New Roman"/>
          <w:sz w:val="28"/>
          <w:szCs w:val="28"/>
          <w:lang w:val="kk-KZ"/>
        </w:rPr>
        <w:t>Алайда, тұмсық ұзындығы мен ілгектер саны бойынша ұрпақтарда айтарлықтай ауытқулар байқалып, бұл белгілердің қоршаған орта факторларына сезімтал екенін көрсетті. Жалпы, зерттелген морфометриялық көрсеткіштердегі вариациялар сыртқы орта әсерінен туындайтын модификациялық өзгергіштіктің ықтимал көрінісі болып табылад</w:t>
      </w:r>
    </w:p>
    <w:p w14:paraId="41D77EAF" w14:textId="485EE602" w:rsidR="0059750D" w:rsidRPr="003A3443" w:rsidRDefault="006922AD" w:rsidP="00CD073A">
      <w:pPr>
        <w:ind w:hanging="426"/>
        <w:rPr>
          <w:rFonts w:ascii="Times New Roman" w:hAnsi="Times New Roman"/>
          <w:sz w:val="28"/>
          <w:szCs w:val="28"/>
          <w:lang w:val="kk-KZ"/>
        </w:rPr>
      </w:pPr>
      <w:r w:rsidRPr="003A3443">
        <w:rPr>
          <w:rFonts w:ascii="Times New Roman" w:hAnsi="Times New Roman"/>
          <w:sz w:val="28"/>
          <w:szCs w:val="28"/>
          <w:lang w:val="kk-KZ"/>
        </w:rPr>
        <w:lastRenderedPageBreak/>
        <w:t>Кесте 14</w:t>
      </w:r>
      <w:r w:rsidR="00583E54"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Қазақстанның Оңтүстік-Шығыс аймақтарындағы әртүрлі тұқымды селекциялық топтар</w:t>
      </w:r>
    </w:p>
    <w:tbl>
      <w:tblPr>
        <w:tblW w:w="15446" w:type="dxa"/>
        <w:jc w:val="center"/>
        <w:tblLayout w:type="fixed"/>
        <w:tblLook w:val="04A0" w:firstRow="1" w:lastRow="0" w:firstColumn="1" w:lastColumn="0" w:noHBand="0" w:noVBand="1"/>
      </w:tblPr>
      <w:tblGrid>
        <w:gridCol w:w="407"/>
        <w:gridCol w:w="1261"/>
        <w:gridCol w:w="1021"/>
        <w:gridCol w:w="992"/>
        <w:gridCol w:w="1134"/>
        <w:gridCol w:w="1134"/>
        <w:gridCol w:w="1532"/>
        <w:gridCol w:w="1445"/>
        <w:gridCol w:w="1417"/>
        <w:gridCol w:w="5103"/>
      </w:tblGrid>
      <w:tr w:rsidR="00D8223E" w:rsidRPr="003A3443" w14:paraId="7DA5C5DA" w14:textId="77777777" w:rsidTr="00CD073A">
        <w:trPr>
          <w:jc w:val="center"/>
        </w:trPr>
        <w:tc>
          <w:tcPr>
            <w:tcW w:w="407" w:type="dxa"/>
            <w:tcBorders>
              <w:top w:val="single" w:sz="4" w:space="0" w:color="000000"/>
              <w:left w:val="single" w:sz="4" w:space="0" w:color="000000"/>
              <w:bottom w:val="single" w:sz="4" w:space="0" w:color="000000"/>
              <w:right w:val="single" w:sz="4" w:space="0" w:color="000000"/>
            </w:tcBorders>
          </w:tcPr>
          <w:p w14:paraId="0323C5F0" w14:textId="77777777" w:rsidR="006922AD" w:rsidRPr="003A3443" w:rsidRDefault="006922AD" w:rsidP="006E6073">
            <w:pPr>
              <w:spacing w:after="0" w:line="240" w:lineRule="auto"/>
              <w:jc w:val="both"/>
              <w:rPr>
                <w:rFonts w:ascii="Times New Roman" w:hAnsi="Times New Roman"/>
                <w:sz w:val="20"/>
                <w:szCs w:val="20"/>
              </w:rPr>
            </w:pPr>
            <w:r w:rsidRPr="003A3443">
              <w:rPr>
                <w:rFonts w:ascii="Times New Roman" w:hAnsi="Times New Roman"/>
                <w:sz w:val="20"/>
                <w:szCs w:val="20"/>
              </w:rPr>
              <w:t>№</w:t>
            </w:r>
          </w:p>
        </w:tc>
        <w:tc>
          <w:tcPr>
            <w:tcW w:w="1261" w:type="dxa"/>
            <w:tcBorders>
              <w:top w:val="single" w:sz="4" w:space="0" w:color="000000"/>
              <w:left w:val="single" w:sz="4" w:space="0" w:color="000000"/>
              <w:bottom w:val="single" w:sz="4" w:space="0" w:color="000000"/>
              <w:right w:val="single" w:sz="4" w:space="0" w:color="000000"/>
            </w:tcBorders>
          </w:tcPr>
          <w:p w14:paraId="0E6D2ACF" w14:textId="77777777" w:rsidR="006922AD" w:rsidRPr="003A3443" w:rsidRDefault="006922AD" w:rsidP="006E6073">
            <w:pPr>
              <w:spacing w:after="0" w:line="240" w:lineRule="auto"/>
              <w:rPr>
                <w:rFonts w:ascii="Times New Roman" w:hAnsi="Times New Roman"/>
                <w:sz w:val="20"/>
                <w:szCs w:val="20"/>
              </w:rPr>
            </w:pPr>
            <w:r w:rsidRPr="003A3443">
              <w:rPr>
                <w:rFonts w:ascii="Times New Roman" w:hAnsi="Times New Roman"/>
                <w:sz w:val="20"/>
                <w:szCs w:val="20"/>
              </w:rPr>
              <w:t>Шаруашылықтардың атауы</w:t>
            </w:r>
          </w:p>
        </w:tc>
        <w:tc>
          <w:tcPr>
            <w:tcW w:w="1021" w:type="dxa"/>
            <w:tcBorders>
              <w:top w:val="single" w:sz="4" w:space="0" w:color="000000"/>
              <w:left w:val="single" w:sz="4" w:space="0" w:color="000000"/>
              <w:bottom w:val="single" w:sz="4" w:space="0" w:color="000000"/>
              <w:right w:val="single" w:sz="4" w:space="0" w:color="000000"/>
            </w:tcBorders>
          </w:tcPr>
          <w:p w14:paraId="0D0FF78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Өңір</w:t>
            </w:r>
          </w:p>
        </w:tc>
        <w:tc>
          <w:tcPr>
            <w:tcW w:w="992" w:type="dxa"/>
            <w:tcBorders>
              <w:top w:val="single" w:sz="4" w:space="0" w:color="000000"/>
              <w:left w:val="single" w:sz="4" w:space="0" w:color="000000"/>
              <w:bottom w:val="single" w:sz="4" w:space="0" w:color="000000"/>
              <w:right w:val="single" w:sz="4" w:space="0" w:color="000000"/>
            </w:tcBorders>
          </w:tcPr>
          <w:p w14:paraId="3897ECF4"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Тұқымы</w:t>
            </w:r>
          </w:p>
        </w:tc>
        <w:tc>
          <w:tcPr>
            <w:tcW w:w="1134" w:type="dxa"/>
            <w:tcBorders>
              <w:top w:val="single" w:sz="4" w:space="0" w:color="000000"/>
              <w:left w:val="single" w:sz="4" w:space="0" w:color="000000"/>
              <w:bottom w:val="single" w:sz="4" w:space="0" w:color="000000"/>
              <w:right w:val="single" w:sz="4" w:space="0" w:color="000000"/>
            </w:tcBorders>
          </w:tcPr>
          <w:p w14:paraId="376A3099" w14:textId="77777777" w:rsidR="006922AD" w:rsidRPr="003A3443" w:rsidRDefault="006922AD" w:rsidP="006E6073">
            <w:pPr>
              <w:spacing w:after="0" w:line="240" w:lineRule="auto"/>
              <w:jc w:val="center"/>
              <w:rPr>
                <w:rFonts w:ascii="Times New Roman" w:hAnsi="Times New Roman"/>
                <w:sz w:val="20"/>
                <w:szCs w:val="20"/>
                <w:lang w:val="kk-KZ"/>
              </w:rPr>
            </w:pPr>
            <w:r w:rsidRPr="003A3443">
              <w:rPr>
                <w:rFonts w:ascii="Times New Roman" w:hAnsi="Times New Roman"/>
                <w:sz w:val="20"/>
                <w:szCs w:val="20"/>
                <w:lang w:val="kk-KZ"/>
              </w:rPr>
              <w:t>Аналық линиялары</w:t>
            </w:r>
          </w:p>
        </w:tc>
        <w:tc>
          <w:tcPr>
            <w:tcW w:w="1134" w:type="dxa"/>
            <w:tcBorders>
              <w:top w:val="single" w:sz="4" w:space="0" w:color="000000"/>
              <w:left w:val="single" w:sz="4" w:space="0" w:color="000000"/>
              <w:bottom w:val="single" w:sz="4" w:space="0" w:color="000000"/>
              <w:right w:val="single" w:sz="4" w:space="0" w:color="000000"/>
            </w:tcBorders>
          </w:tcPr>
          <w:p w14:paraId="7FD71CE5" w14:textId="77777777" w:rsidR="006922AD" w:rsidRPr="003A3443" w:rsidRDefault="006922AD" w:rsidP="006E6073">
            <w:pPr>
              <w:spacing w:after="0" w:line="240" w:lineRule="auto"/>
              <w:jc w:val="center"/>
              <w:rPr>
                <w:rFonts w:ascii="Times New Roman" w:hAnsi="Times New Roman"/>
                <w:sz w:val="20"/>
                <w:szCs w:val="20"/>
                <w:lang w:val="kk-KZ"/>
              </w:rPr>
            </w:pPr>
            <w:r w:rsidRPr="003A3443">
              <w:rPr>
                <w:rFonts w:ascii="Times New Roman" w:hAnsi="Times New Roman"/>
                <w:sz w:val="20"/>
                <w:szCs w:val="20"/>
              </w:rPr>
              <w:t xml:space="preserve">№ </w:t>
            </w:r>
            <w:r w:rsidRPr="003A3443">
              <w:rPr>
                <w:rFonts w:ascii="Times New Roman" w:hAnsi="Times New Roman"/>
                <w:sz w:val="20"/>
                <w:szCs w:val="20"/>
                <w:lang w:val="kk-KZ"/>
              </w:rPr>
              <w:t>аналық</w:t>
            </w:r>
          </w:p>
          <w:p w14:paraId="7A7C69A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ApisLab</w:t>
            </w:r>
          </w:p>
        </w:tc>
        <w:tc>
          <w:tcPr>
            <w:tcW w:w="1532" w:type="dxa"/>
            <w:tcBorders>
              <w:top w:val="single" w:sz="4" w:space="0" w:color="000000"/>
              <w:left w:val="single" w:sz="4" w:space="0" w:color="000000"/>
              <w:bottom w:val="single" w:sz="4" w:space="0" w:color="000000"/>
              <w:right w:val="single" w:sz="4" w:space="0" w:color="000000"/>
            </w:tcBorders>
          </w:tcPr>
          <w:p w14:paraId="11EF5F61" w14:textId="77777777" w:rsidR="006922AD" w:rsidRPr="003A3443" w:rsidRDefault="006922AD" w:rsidP="006E6073">
            <w:pPr>
              <w:spacing w:after="0" w:line="240" w:lineRule="auto"/>
              <w:jc w:val="center"/>
              <w:rPr>
                <w:rFonts w:ascii="Times New Roman" w:hAnsi="Times New Roman"/>
                <w:sz w:val="20"/>
                <w:szCs w:val="20"/>
                <w:lang w:val="kk-KZ"/>
              </w:rPr>
            </w:pPr>
            <w:r w:rsidRPr="003A3443">
              <w:rPr>
                <w:rFonts w:ascii="Times New Roman" w:hAnsi="Times New Roman"/>
                <w:sz w:val="20"/>
                <w:szCs w:val="20"/>
                <w:lang w:val="kk-KZ"/>
              </w:rPr>
              <w:t>Аналық</w:t>
            </w:r>
          </w:p>
          <w:p w14:paraId="272AC90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тұқымдылығы, %</w:t>
            </w:r>
          </w:p>
        </w:tc>
        <w:tc>
          <w:tcPr>
            <w:tcW w:w="1445" w:type="dxa"/>
            <w:tcBorders>
              <w:top w:val="single" w:sz="4" w:space="0" w:color="000000"/>
              <w:left w:val="single" w:sz="4" w:space="0" w:color="000000"/>
              <w:bottom w:val="single" w:sz="4" w:space="0" w:color="000000"/>
              <w:right w:val="single" w:sz="4" w:space="0" w:color="000000"/>
            </w:tcBorders>
          </w:tcPr>
          <w:p w14:paraId="2F6E111E" w14:textId="4F43D5AE" w:rsidR="006922AD" w:rsidRPr="003A3443" w:rsidRDefault="006922AD" w:rsidP="006E6073">
            <w:pPr>
              <w:spacing w:after="0" w:line="240" w:lineRule="auto"/>
              <w:jc w:val="center"/>
              <w:rPr>
                <w:rFonts w:ascii="Times New Roman" w:hAnsi="Times New Roman"/>
                <w:sz w:val="20"/>
                <w:szCs w:val="20"/>
                <w:lang w:val="kk-KZ"/>
              </w:rPr>
            </w:pPr>
            <w:r w:rsidRPr="003A3443">
              <w:rPr>
                <w:rFonts w:ascii="Times New Roman" w:hAnsi="Times New Roman"/>
                <w:sz w:val="20"/>
                <w:szCs w:val="20"/>
              </w:rPr>
              <w:t>№ қыздары мен немерелер</w:t>
            </w:r>
            <w:r w:rsidR="00583E54" w:rsidRPr="003A3443">
              <w:rPr>
                <w:rFonts w:ascii="Times New Roman" w:hAnsi="Times New Roman"/>
                <w:sz w:val="20"/>
                <w:szCs w:val="20"/>
                <w:lang w:val="kk-KZ"/>
              </w:rPr>
              <w:t>і</w:t>
            </w:r>
          </w:p>
        </w:tc>
        <w:tc>
          <w:tcPr>
            <w:tcW w:w="1417" w:type="dxa"/>
            <w:tcBorders>
              <w:top w:val="single" w:sz="4" w:space="0" w:color="000000"/>
              <w:left w:val="single" w:sz="4" w:space="0" w:color="000000"/>
              <w:bottom w:val="single" w:sz="4" w:space="0" w:color="000000"/>
              <w:right w:val="single" w:sz="4" w:space="0" w:color="000000"/>
            </w:tcBorders>
          </w:tcPr>
          <w:p w14:paraId="2C93790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Қыздарының тұқымдылығы, %</w:t>
            </w:r>
          </w:p>
        </w:tc>
        <w:tc>
          <w:tcPr>
            <w:tcW w:w="5103" w:type="dxa"/>
            <w:tcBorders>
              <w:top w:val="single" w:sz="4" w:space="0" w:color="000000"/>
              <w:left w:val="single" w:sz="4" w:space="0" w:color="000000"/>
              <w:bottom w:val="single" w:sz="4" w:space="0" w:color="000000"/>
              <w:right w:val="single" w:sz="4" w:space="0" w:color="000000"/>
            </w:tcBorders>
          </w:tcPr>
          <w:p w14:paraId="3095CB5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Қорытынды</w:t>
            </w:r>
          </w:p>
        </w:tc>
      </w:tr>
      <w:tr w:rsidR="00D8223E" w:rsidRPr="003A3443" w14:paraId="30D73CD5" w14:textId="77777777" w:rsidTr="00CD073A">
        <w:trPr>
          <w:jc w:val="center"/>
        </w:trPr>
        <w:tc>
          <w:tcPr>
            <w:tcW w:w="407" w:type="dxa"/>
            <w:vMerge w:val="restart"/>
            <w:tcBorders>
              <w:top w:val="single" w:sz="4" w:space="0" w:color="000000"/>
              <w:left w:val="single" w:sz="4" w:space="0" w:color="000000"/>
              <w:bottom w:val="single" w:sz="4" w:space="0" w:color="000000"/>
              <w:right w:val="single" w:sz="4" w:space="0" w:color="000000"/>
            </w:tcBorders>
          </w:tcPr>
          <w:p w14:paraId="5BA43DD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w:t>
            </w:r>
          </w:p>
        </w:tc>
        <w:tc>
          <w:tcPr>
            <w:tcW w:w="1261" w:type="dxa"/>
            <w:vMerge w:val="restart"/>
            <w:tcBorders>
              <w:top w:val="single" w:sz="4" w:space="0" w:color="000000"/>
              <w:left w:val="single" w:sz="4" w:space="0" w:color="000000"/>
              <w:bottom w:val="single" w:sz="4" w:space="0" w:color="000000"/>
              <w:right w:val="single" w:sz="4" w:space="0" w:color="000000"/>
            </w:tcBorders>
          </w:tcPr>
          <w:p w14:paraId="46E4846B" w14:textId="7BCBE295" w:rsidR="006922AD" w:rsidRPr="003A3443" w:rsidRDefault="006922AD" w:rsidP="006E6073">
            <w:pPr>
              <w:spacing w:after="0" w:line="240" w:lineRule="auto"/>
              <w:rPr>
                <w:rFonts w:ascii="Times New Roman" w:hAnsi="Times New Roman"/>
                <w:sz w:val="20"/>
                <w:szCs w:val="20"/>
              </w:rPr>
            </w:pPr>
            <w:r w:rsidRPr="003A3443">
              <w:rPr>
                <w:rFonts w:ascii="Times New Roman" w:hAnsi="Times New Roman"/>
                <w:sz w:val="20"/>
                <w:szCs w:val="20"/>
              </w:rPr>
              <w:t>"Тлеу</w:t>
            </w:r>
            <w:r w:rsidR="0008567B">
              <w:rPr>
                <w:rFonts w:ascii="Times New Roman" w:hAnsi="Times New Roman"/>
                <w:sz w:val="20"/>
                <w:szCs w:val="20"/>
                <w:lang w:val="kk-KZ"/>
              </w:rPr>
              <w:t>х</w:t>
            </w:r>
            <w:r w:rsidRPr="003A3443">
              <w:rPr>
                <w:rFonts w:ascii="Times New Roman" w:hAnsi="Times New Roman"/>
                <w:sz w:val="20"/>
                <w:szCs w:val="20"/>
              </w:rPr>
              <w:t>ан" ЖК</w:t>
            </w:r>
          </w:p>
        </w:tc>
        <w:tc>
          <w:tcPr>
            <w:tcW w:w="1021" w:type="dxa"/>
            <w:vMerge w:val="restart"/>
            <w:tcBorders>
              <w:top w:val="single" w:sz="4" w:space="0" w:color="000000"/>
              <w:left w:val="single" w:sz="4" w:space="0" w:color="000000"/>
              <w:bottom w:val="single" w:sz="4" w:space="0" w:color="000000"/>
              <w:right w:val="single" w:sz="4" w:space="0" w:color="000000"/>
            </w:tcBorders>
          </w:tcPr>
          <w:p w14:paraId="47B8E2A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Жетісу облысы</w:t>
            </w:r>
          </w:p>
        </w:tc>
        <w:tc>
          <w:tcPr>
            <w:tcW w:w="992" w:type="dxa"/>
            <w:vMerge w:val="restart"/>
            <w:tcBorders>
              <w:top w:val="single" w:sz="4" w:space="0" w:color="000000"/>
              <w:left w:val="single" w:sz="4" w:space="0" w:color="000000"/>
              <w:bottom w:val="single" w:sz="4" w:space="0" w:color="000000"/>
              <w:right w:val="single" w:sz="4" w:space="0" w:color="000000"/>
            </w:tcBorders>
          </w:tcPr>
          <w:p w14:paraId="1ADAE13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карника</w:t>
            </w:r>
          </w:p>
        </w:tc>
        <w:tc>
          <w:tcPr>
            <w:tcW w:w="1134" w:type="dxa"/>
            <w:vMerge w:val="restart"/>
            <w:tcBorders>
              <w:top w:val="single" w:sz="4" w:space="0" w:color="000000"/>
              <w:left w:val="single" w:sz="4" w:space="0" w:color="000000"/>
              <w:bottom w:val="single" w:sz="4" w:space="0" w:color="000000"/>
              <w:right w:val="single" w:sz="4" w:space="0" w:color="000000"/>
            </w:tcBorders>
          </w:tcPr>
          <w:p w14:paraId="59FF4463" w14:textId="77777777" w:rsidR="006922AD" w:rsidRPr="003A3443" w:rsidRDefault="006922AD" w:rsidP="006E6073">
            <w:pPr>
              <w:spacing w:after="0" w:line="240" w:lineRule="auto"/>
              <w:jc w:val="center"/>
              <w:rPr>
                <w:sz w:val="20"/>
                <w:szCs w:val="20"/>
              </w:rPr>
            </w:pPr>
            <w:r w:rsidRPr="003A3443">
              <w:rPr>
                <w:sz w:val="20"/>
                <w:szCs w:val="20"/>
              </w:rPr>
              <w:t>Тройзек</w:t>
            </w:r>
          </w:p>
          <w:p w14:paraId="30EF6D65" w14:textId="77777777" w:rsidR="006922AD" w:rsidRPr="003A3443" w:rsidRDefault="006922AD" w:rsidP="006E6073">
            <w:pPr>
              <w:spacing w:after="0" w:line="240" w:lineRule="auto"/>
              <w:jc w:val="center"/>
              <w:rPr>
                <w:sz w:val="20"/>
                <w:szCs w:val="20"/>
              </w:rPr>
            </w:pPr>
            <w:r w:rsidRPr="003A3443">
              <w:rPr>
                <w:sz w:val="20"/>
                <w:szCs w:val="20"/>
              </w:rPr>
              <w:t>Сергея Рауша</w:t>
            </w:r>
          </w:p>
          <w:p w14:paraId="6C4496F4"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 xml:space="preserve"> (коды 77)</w:t>
            </w:r>
          </w:p>
        </w:tc>
        <w:tc>
          <w:tcPr>
            <w:tcW w:w="1134" w:type="dxa"/>
            <w:vMerge w:val="restart"/>
            <w:tcBorders>
              <w:top w:val="single" w:sz="4" w:space="0" w:color="000000"/>
              <w:left w:val="single" w:sz="4" w:space="0" w:color="000000"/>
              <w:bottom w:val="single" w:sz="4" w:space="0" w:color="000000"/>
              <w:right w:val="single" w:sz="4" w:space="0" w:color="000000"/>
            </w:tcBorders>
          </w:tcPr>
          <w:p w14:paraId="1E5FF1A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00109</w:t>
            </w:r>
          </w:p>
        </w:tc>
        <w:tc>
          <w:tcPr>
            <w:tcW w:w="1532" w:type="dxa"/>
            <w:vMerge w:val="restart"/>
            <w:tcBorders>
              <w:top w:val="single" w:sz="4" w:space="0" w:color="000000"/>
              <w:left w:val="single" w:sz="4" w:space="0" w:color="000000"/>
              <w:bottom w:val="single" w:sz="4" w:space="0" w:color="000000"/>
              <w:right w:val="single" w:sz="4" w:space="0" w:color="000000"/>
            </w:tcBorders>
          </w:tcPr>
          <w:p w14:paraId="61C538A7"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100</w:t>
            </w:r>
          </w:p>
        </w:tc>
        <w:tc>
          <w:tcPr>
            <w:tcW w:w="1445" w:type="dxa"/>
            <w:tcBorders>
              <w:top w:val="single" w:sz="4" w:space="0" w:color="000000"/>
              <w:left w:val="single" w:sz="4" w:space="0" w:color="000000"/>
              <w:bottom w:val="single" w:sz="4" w:space="0" w:color="000000"/>
              <w:right w:val="single" w:sz="4" w:space="0" w:color="000000"/>
            </w:tcBorders>
          </w:tcPr>
          <w:p w14:paraId="661B3AFA"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55</w:t>
            </w:r>
          </w:p>
        </w:tc>
        <w:tc>
          <w:tcPr>
            <w:tcW w:w="1417" w:type="dxa"/>
            <w:tcBorders>
              <w:top w:val="single" w:sz="4" w:space="0" w:color="000000"/>
              <w:left w:val="single" w:sz="4" w:space="0" w:color="000000"/>
              <w:bottom w:val="single" w:sz="4" w:space="0" w:color="000000"/>
              <w:right w:val="single" w:sz="4" w:space="0" w:color="000000"/>
            </w:tcBorders>
          </w:tcPr>
          <w:p w14:paraId="3DB280A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100</w:t>
            </w:r>
          </w:p>
        </w:tc>
        <w:tc>
          <w:tcPr>
            <w:tcW w:w="5103" w:type="dxa"/>
            <w:tcBorders>
              <w:top w:val="single" w:sz="4" w:space="0" w:color="000000"/>
              <w:left w:val="single" w:sz="4" w:space="0" w:color="000000"/>
              <w:bottom w:val="single" w:sz="4" w:space="0" w:color="000000"/>
              <w:right w:val="single" w:sz="4" w:space="0" w:color="000000"/>
            </w:tcBorders>
          </w:tcPr>
          <w:p w14:paraId="03FD8B57"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аналықтардың көбеюіне қолайлы.</w:t>
            </w:r>
          </w:p>
        </w:tc>
      </w:tr>
      <w:tr w:rsidR="00D8223E" w:rsidRPr="003A3443" w14:paraId="598C6E8F"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4C45820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21995D45"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139BF20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60A1388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24029D83"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36177D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1D3F575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22073F9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57</w:t>
            </w:r>
          </w:p>
        </w:tc>
        <w:tc>
          <w:tcPr>
            <w:tcW w:w="1417" w:type="dxa"/>
            <w:tcBorders>
              <w:top w:val="single" w:sz="4" w:space="0" w:color="000000"/>
              <w:left w:val="single" w:sz="4" w:space="0" w:color="000000"/>
              <w:bottom w:val="single" w:sz="4" w:space="0" w:color="000000"/>
              <w:right w:val="single" w:sz="4" w:space="0" w:color="000000"/>
            </w:tcBorders>
          </w:tcPr>
          <w:p w14:paraId="0B201FB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85</w:t>
            </w:r>
          </w:p>
        </w:tc>
        <w:tc>
          <w:tcPr>
            <w:tcW w:w="5103" w:type="dxa"/>
            <w:tcBorders>
              <w:top w:val="single" w:sz="4" w:space="0" w:color="000000"/>
              <w:left w:val="single" w:sz="4" w:space="0" w:color="000000"/>
              <w:bottom w:val="single" w:sz="4" w:space="0" w:color="000000"/>
              <w:right w:val="single" w:sz="4" w:space="0" w:color="000000"/>
            </w:tcBorders>
          </w:tcPr>
          <w:p w14:paraId="6A6C588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әрі қарай өсіруге жарамды</w:t>
            </w:r>
          </w:p>
        </w:tc>
      </w:tr>
      <w:tr w:rsidR="00D8223E" w:rsidRPr="003A3443" w14:paraId="185BE6A1"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7B7A3D0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1B84815A"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45630F9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04591E86"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69F49CEB"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6834E3F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5019AF6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046BD3C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74</w:t>
            </w:r>
          </w:p>
        </w:tc>
        <w:tc>
          <w:tcPr>
            <w:tcW w:w="1417" w:type="dxa"/>
            <w:tcBorders>
              <w:top w:val="single" w:sz="4" w:space="0" w:color="000000"/>
              <w:left w:val="single" w:sz="4" w:space="0" w:color="000000"/>
              <w:bottom w:val="single" w:sz="4" w:space="0" w:color="000000"/>
              <w:right w:val="single" w:sz="4" w:space="0" w:color="000000"/>
            </w:tcBorders>
          </w:tcPr>
          <w:p w14:paraId="37A7167C"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84</w:t>
            </w:r>
          </w:p>
        </w:tc>
        <w:tc>
          <w:tcPr>
            <w:tcW w:w="5103" w:type="dxa"/>
            <w:tcBorders>
              <w:top w:val="single" w:sz="4" w:space="0" w:color="000000"/>
              <w:left w:val="single" w:sz="4" w:space="0" w:color="000000"/>
              <w:bottom w:val="single" w:sz="4" w:space="0" w:color="000000"/>
              <w:right w:val="single" w:sz="4" w:space="0" w:color="000000"/>
            </w:tcBorders>
          </w:tcPr>
          <w:p w14:paraId="2016738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әрі қарай өсіруге жарамды</w:t>
            </w:r>
          </w:p>
        </w:tc>
      </w:tr>
      <w:tr w:rsidR="00D8223E" w:rsidRPr="003A3443" w14:paraId="6895D2A4"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18AB7260"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044F9615"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7C3D68D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5AECB9D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6A1E83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C57270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4682151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076FAE0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101</w:t>
            </w:r>
          </w:p>
        </w:tc>
        <w:tc>
          <w:tcPr>
            <w:tcW w:w="1417" w:type="dxa"/>
            <w:tcBorders>
              <w:top w:val="single" w:sz="4" w:space="0" w:color="000000"/>
              <w:left w:val="single" w:sz="4" w:space="0" w:color="000000"/>
              <w:bottom w:val="single" w:sz="4" w:space="0" w:color="000000"/>
              <w:right w:val="single" w:sz="4" w:space="0" w:color="000000"/>
            </w:tcBorders>
          </w:tcPr>
          <w:p w14:paraId="627435D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83</w:t>
            </w:r>
          </w:p>
        </w:tc>
        <w:tc>
          <w:tcPr>
            <w:tcW w:w="5103" w:type="dxa"/>
            <w:tcBorders>
              <w:top w:val="single" w:sz="4" w:space="0" w:color="000000"/>
              <w:left w:val="single" w:sz="4" w:space="0" w:color="000000"/>
              <w:bottom w:val="single" w:sz="4" w:space="0" w:color="000000"/>
              <w:right w:val="single" w:sz="4" w:space="0" w:color="000000"/>
            </w:tcBorders>
          </w:tcPr>
          <w:p w14:paraId="1F43014E"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әрі қарай өсіруге жарамды</w:t>
            </w:r>
          </w:p>
        </w:tc>
      </w:tr>
      <w:tr w:rsidR="00D8223E" w:rsidRPr="003A3443" w14:paraId="4BEB1A95"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56BEDE7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7368F229"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1C1F0FE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6EB2A27B"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5610290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5035540"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2BEA525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764ADA3"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107</w:t>
            </w:r>
          </w:p>
        </w:tc>
        <w:tc>
          <w:tcPr>
            <w:tcW w:w="1417" w:type="dxa"/>
            <w:tcBorders>
              <w:top w:val="single" w:sz="4" w:space="0" w:color="000000"/>
              <w:left w:val="single" w:sz="4" w:space="0" w:color="000000"/>
              <w:bottom w:val="single" w:sz="4" w:space="0" w:color="000000"/>
              <w:right w:val="single" w:sz="4" w:space="0" w:color="000000"/>
            </w:tcBorders>
          </w:tcPr>
          <w:p w14:paraId="4C66399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92</w:t>
            </w:r>
          </w:p>
        </w:tc>
        <w:tc>
          <w:tcPr>
            <w:tcW w:w="5103" w:type="dxa"/>
            <w:tcBorders>
              <w:top w:val="single" w:sz="4" w:space="0" w:color="000000"/>
              <w:left w:val="single" w:sz="4" w:space="0" w:color="000000"/>
              <w:bottom w:val="single" w:sz="4" w:space="0" w:color="000000"/>
              <w:right w:val="single" w:sz="4" w:space="0" w:color="000000"/>
            </w:tcBorders>
          </w:tcPr>
          <w:p w14:paraId="08BCBEA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5A9DE7BC" w14:textId="77777777" w:rsidTr="00CD073A">
        <w:trPr>
          <w:jc w:val="center"/>
        </w:trPr>
        <w:tc>
          <w:tcPr>
            <w:tcW w:w="407" w:type="dxa"/>
            <w:vMerge w:val="restart"/>
            <w:tcBorders>
              <w:top w:val="single" w:sz="4" w:space="0" w:color="000000"/>
              <w:left w:val="single" w:sz="4" w:space="0" w:color="000000"/>
              <w:bottom w:val="single" w:sz="4" w:space="0" w:color="000000"/>
              <w:right w:val="single" w:sz="4" w:space="0" w:color="000000"/>
            </w:tcBorders>
          </w:tcPr>
          <w:p w14:paraId="1567A105"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2</w:t>
            </w:r>
          </w:p>
        </w:tc>
        <w:tc>
          <w:tcPr>
            <w:tcW w:w="1261" w:type="dxa"/>
            <w:vMerge w:val="restart"/>
            <w:tcBorders>
              <w:top w:val="single" w:sz="4" w:space="0" w:color="000000"/>
              <w:left w:val="single" w:sz="4" w:space="0" w:color="000000"/>
              <w:bottom w:val="single" w:sz="4" w:space="0" w:color="000000"/>
              <w:right w:val="single" w:sz="4" w:space="0" w:color="000000"/>
            </w:tcBorders>
          </w:tcPr>
          <w:p w14:paraId="4398FCF5" w14:textId="77777777" w:rsidR="006922AD" w:rsidRPr="003A3443" w:rsidRDefault="006922AD" w:rsidP="006E6073">
            <w:pPr>
              <w:spacing w:after="0" w:line="240" w:lineRule="auto"/>
              <w:rPr>
                <w:rFonts w:ascii="Times New Roman" w:hAnsi="Times New Roman"/>
                <w:sz w:val="20"/>
                <w:szCs w:val="20"/>
              </w:rPr>
            </w:pPr>
            <w:r w:rsidRPr="003A3443">
              <w:rPr>
                <w:rFonts w:ascii="Times New Roman" w:hAnsi="Times New Roman"/>
                <w:sz w:val="20"/>
                <w:szCs w:val="20"/>
              </w:rPr>
              <w:t>"Вeequeen" ЖК</w:t>
            </w:r>
          </w:p>
        </w:tc>
        <w:tc>
          <w:tcPr>
            <w:tcW w:w="1021" w:type="dxa"/>
            <w:vMerge w:val="restart"/>
            <w:tcBorders>
              <w:top w:val="single" w:sz="4" w:space="0" w:color="000000"/>
              <w:left w:val="single" w:sz="4" w:space="0" w:color="000000"/>
              <w:bottom w:val="single" w:sz="4" w:space="0" w:color="000000"/>
              <w:right w:val="single" w:sz="4" w:space="0" w:color="000000"/>
            </w:tcBorders>
          </w:tcPr>
          <w:p w14:paraId="5F2D090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Алматы облысы</w:t>
            </w:r>
          </w:p>
        </w:tc>
        <w:tc>
          <w:tcPr>
            <w:tcW w:w="992" w:type="dxa"/>
            <w:vMerge w:val="restart"/>
            <w:tcBorders>
              <w:top w:val="single" w:sz="4" w:space="0" w:color="000000"/>
              <w:left w:val="single" w:sz="4" w:space="0" w:color="000000"/>
              <w:bottom w:val="single" w:sz="4" w:space="0" w:color="000000"/>
              <w:right w:val="single" w:sz="4" w:space="0" w:color="000000"/>
            </w:tcBorders>
          </w:tcPr>
          <w:p w14:paraId="5DC17E4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карника</w:t>
            </w:r>
          </w:p>
        </w:tc>
        <w:tc>
          <w:tcPr>
            <w:tcW w:w="1134" w:type="dxa"/>
            <w:vMerge w:val="restart"/>
            <w:tcBorders>
              <w:top w:val="single" w:sz="4" w:space="0" w:color="000000"/>
              <w:left w:val="single" w:sz="4" w:space="0" w:color="000000"/>
              <w:bottom w:val="single" w:sz="4" w:space="0" w:color="000000"/>
              <w:right w:val="single" w:sz="4" w:space="0" w:color="000000"/>
            </w:tcBorders>
          </w:tcPr>
          <w:p w14:paraId="63167755"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ГМА</w:t>
            </w:r>
          </w:p>
        </w:tc>
        <w:tc>
          <w:tcPr>
            <w:tcW w:w="1134" w:type="dxa"/>
            <w:vMerge w:val="restart"/>
            <w:tcBorders>
              <w:top w:val="single" w:sz="4" w:space="0" w:color="000000"/>
              <w:left w:val="single" w:sz="4" w:space="0" w:color="000000"/>
              <w:bottom w:val="single" w:sz="4" w:space="0" w:color="000000"/>
              <w:right w:val="single" w:sz="4" w:space="0" w:color="000000"/>
            </w:tcBorders>
          </w:tcPr>
          <w:p w14:paraId="6FECD64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00170</w:t>
            </w:r>
          </w:p>
        </w:tc>
        <w:tc>
          <w:tcPr>
            <w:tcW w:w="1532" w:type="dxa"/>
            <w:vMerge w:val="restart"/>
            <w:tcBorders>
              <w:top w:val="single" w:sz="4" w:space="0" w:color="000000"/>
              <w:left w:val="single" w:sz="4" w:space="0" w:color="000000"/>
              <w:bottom w:val="single" w:sz="4" w:space="0" w:color="000000"/>
              <w:right w:val="single" w:sz="4" w:space="0" w:color="000000"/>
            </w:tcBorders>
          </w:tcPr>
          <w:p w14:paraId="6BE5A9A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100</w:t>
            </w:r>
          </w:p>
        </w:tc>
        <w:tc>
          <w:tcPr>
            <w:tcW w:w="1445" w:type="dxa"/>
            <w:tcBorders>
              <w:top w:val="single" w:sz="4" w:space="0" w:color="000000"/>
              <w:left w:val="single" w:sz="4" w:space="0" w:color="000000"/>
              <w:bottom w:val="single" w:sz="4" w:space="0" w:color="000000"/>
              <w:right w:val="single" w:sz="4" w:space="0" w:color="000000"/>
            </w:tcBorders>
          </w:tcPr>
          <w:p w14:paraId="64A949B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36</w:t>
            </w:r>
          </w:p>
        </w:tc>
        <w:tc>
          <w:tcPr>
            <w:tcW w:w="1417" w:type="dxa"/>
            <w:tcBorders>
              <w:top w:val="single" w:sz="4" w:space="0" w:color="000000"/>
              <w:left w:val="single" w:sz="4" w:space="0" w:color="000000"/>
              <w:bottom w:val="single" w:sz="4" w:space="0" w:color="000000"/>
              <w:right w:val="single" w:sz="4" w:space="0" w:color="000000"/>
            </w:tcBorders>
          </w:tcPr>
          <w:p w14:paraId="4D7F108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78</w:t>
            </w:r>
          </w:p>
        </w:tc>
        <w:tc>
          <w:tcPr>
            <w:tcW w:w="5103" w:type="dxa"/>
            <w:tcBorders>
              <w:top w:val="single" w:sz="4" w:space="0" w:color="000000"/>
              <w:left w:val="single" w:sz="4" w:space="0" w:color="000000"/>
              <w:bottom w:val="single" w:sz="4" w:space="0" w:color="000000"/>
              <w:right w:val="single" w:sz="4" w:space="0" w:color="000000"/>
            </w:tcBorders>
          </w:tcPr>
          <w:p w14:paraId="1EA9293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0E7BE273"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76CFF43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22D87816"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6583ADF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07B5017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606294B"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756AEDC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2230A25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3ED1B71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37</w:t>
            </w:r>
          </w:p>
        </w:tc>
        <w:tc>
          <w:tcPr>
            <w:tcW w:w="1417" w:type="dxa"/>
            <w:tcBorders>
              <w:top w:val="single" w:sz="4" w:space="0" w:color="000000"/>
              <w:left w:val="single" w:sz="4" w:space="0" w:color="000000"/>
              <w:bottom w:val="single" w:sz="4" w:space="0" w:color="000000"/>
              <w:right w:val="single" w:sz="4" w:space="0" w:color="000000"/>
            </w:tcBorders>
          </w:tcPr>
          <w:p w14:paraId="0E6A612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90</w:t>
            </w:r>
          </w:p>
        </w:tc>
        <w:tc>
          <w:tcPr>
            <w:tcW w:w="5103" w:type="dxa"/>
            <w:tcBorders>
              <w:top w:val="single" w:sz="4" w:space="0" w:color="000000"/>
              <w:left w:val="single" w:sz="4" w:space="0" w:color="000000"/>
              <w:bottom w:val="single" w:sz="4" w:space="0" w:color="000000"/>
              <w:right w:val="single" w:sz="4" w:space="0" w:color="000000"/>
            </w:tcBorders>
          </w:tcPr>
          <w:p w14:paraId="221EB113"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3B1910C3"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41AB0043"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5835E3CE"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26712B0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5E8C998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52EB0F7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EBDE56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7616AD0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EF9EFF7"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38</w:t>
            </w:r>
          </w:p>
        </w:tc>
        <w:tc>
          <w:tcPr>
            <w:tcW w:w="1417" w:type="dxa"/>
            <w:tcBorders>
              <w:top w:val="single" w:sz="4" w:space="0" w:color="000000"/>
              <w:left w:val="single" w:sz="4" w:space="0" w:color="000000"/>
              <w:bottom w:val="single" w:sz="4" w:space="0" w:color="000000"/>
              <w:right w:val="single" w:sz="4" w:space="0" w:color="000000"/>
            </w:tcBorders>
          </w:tcPr>
          <w:p w14:paraId="3577B691"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93</w:t>
            </w:r>
          </w:p>
        </w:tc>
        <w:tc>
          <w:tcPr>
            <w:tcW w:w="5103" w:type="dxa"/>
            <w:tcBorders>
              <w:top w:val="single" w:sz="4" w:space="0" w:color="000000"/>
              <w:left w:val="single" w:sz="4" w:space="0" w:color="000000"/>
              <w:bottom w:val="single" w:sz="4" w:space="0" w:color="000000"/>
              <w:right w:val="single" w:sz="4" w:space="0" w:color="000000"/>
            </w:tcBorders>
          </w:tcPr>
          <w:p w14:paraId="4CA3985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7BB8D203"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4BA4CEA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0C99816B"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78068CA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2E4FF2D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C24C14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3918AFF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03228BE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F5D6D6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45</w:t>
            </w:r>
          </w:p>
        </w:tc>
        <w:tc>
          <w:tcPr>
            <w:tcW w:w="1417" w:type="dxa"/>
            <w:tcBorders>
              <w:top w:val="single" w:sz="4" w:space="0" w:color="000000"/>
              <w:left w:val="single" w:sz="4" w:space="0" w:color="000000"/>
              <w:bottom w:val="single" w:sz="4" w:space="0" w:color="000000"/>
              <w:right w:val="single" w:sz="4" w:space="0" w:color="000000"/>
            </w:tcBorders>
          </w:tcPr>
          <w:p w14:paraId="1E3B4F35"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83</w:t>
            </w:r>
          </w:p>
        </w:tc>
        <w:tc>
          <w:tcPr>
            <w:tcW w:w="5103" w:type="dxa"/>
            <w:tcBorders>
              <w:top w:val="single" w:sz="4" w:space="0" w:color="000000"/>
              <w:left w:val="single" w:sz="4" w:space="0" w:color="000000"/>
              <w:bottom w:val="single" w:sz="4" w:space="0" w:color="000000"/>
              <w:right w:val="single" w:sz="4" w:space="0" w:color="000000"/>
            </w:tcBorders>
          </w:tcPr>
          <w:p w14:paraId="645A6A9C"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717E7A98"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7C5DBA2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32BAFD6D"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4A990C4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6C79A74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2146A87"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3447750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3460E83B"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04B9E7BE"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47</w:t>
            </w:r>
          </w:p>
        </w:tc>
        <w:tc>
          <w:tcPr>
            <w:tcW w:w="1417" w:type="dxa"/>
            <w:tcBorders>
              <w:top w:val="single" w:sz="4" w:space="0" w:color="000000"/>
              <w:left w:val="single" w:sz="4" w:space="0" w:color="000000"/>
              <w:bottom w:val="single" w:sz="4" w:space="0" w:color="000000"/>
              <w:right w:val="single" w:sz="4" w:space="0" w:color="000000"/>
            </w:tcBorders>
          </w:tcPr>
          <w:p w14:paraId="6AFC225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81</w:t>
            </w:r>
          </w:p>
        </w:tc>
        <w:tc>
          <w:tcPr>
            <w:tcW w:w="5103" w:type="dxa"/>
            <w:tcBorders>
              <w:top w:val="single" w:sz="4" w:space="0" w:color="000000"/>
              <w:left w:val="single" w:sz="4" w:space="0" w:color="000000"/>
              <w:bottom w:val="single" w:sz="4" w:space="0" w:color="000000"/>
              <w:right w:val="single" w:sz="4" w:space="0" w:color="000000"/>
            </w:tcBorders>
          </w:tcPr>
          <w:p w14:paraId="65BF286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51AD7971"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1C31FE60"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44F864BE"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083DABE3"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val="restart"/>
            <w:tcBorders>
              <w:top w:val="single" w:sz="4" w:space="0" w:color="000000"/>
              <w:left w:val="single" w:sz="4" w:space="0" w:color="000000"/>
              <w:bottom w:val="single" w:sz="4" w:space="0" w:color="000000"/>
              <w:right w:val="single" w:sz="4" w:space="0" w:color="000000"/>
            </w:tcBorders>
          </w:tcPr>
          <w:p w14:paraId="40F7D54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карпатка</w:t>
            </w:r>
          </w:p>
        </w:tc>
        <w:tc>
          <w:tcPr>
            <w:tcW w:w="1134" w:type="dxa"/>
            <w:vMerge w:val="restart"/>
            <w:tcBorders>
              <w:top w:val="single" w:sz="4" w:space="0" w:color="000000"/>
              <w:left w:val="single" w:sz="4" w:space="0" w:color="000000"/>
              <w:bottom w:val="single" w:sz="4" w:space="0" w:color="000000"/>
              <w:right w:val="single" w:sz="4" w:space="0" w:color="000000"/>
            </w:tcBorders>
          </w:tcPr>
          <w:p w14:paraId="7EBE701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Гайдар</w:t>
            </w:r>
          </w:p>
        </w:tc>
        <w:tc>
          <w:tcPr>
            <w:tcW w:w="1134" w:type="dxa"/>
            <w:vMerge w:val="restart"/>
            <w:tcBorders>
              <w:top w:val="single" w:sz="4" w:space="0" w:color="000000"/>
              <w:left w:val="single" w:sz="4" w:space="0" w:color="000000"/>
              <w:bottom w:val="single" w:sz="4" w:space="0" w:color="000000"/>
              <w:right w:val="single" w:sz="4" w:space="0" w:color="000000"/>
            </w:tcBorders>
          </w:tcPr>
          <w:p w14:paraId="6ADE238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00167</w:t>
            </w:r>
          </w:p>
        </w:tc>
        <w:tc>
          <w:tcPr>
            <w:tcW w:w="1532" w:type="dxa"/>
            <w:vMerge w:val="restart"/>
            <w:tcBorders>
              <w:top w:val="single" w:sz="4" w:space="0" w:color="000000"/>
              <w:left w:val="single" w:sz="4" w:space="0" w:color="000000"/>
              <w:bottom w:val="single" w:sz="4" w:space="0" w:color="000000"/>
              <w:right w:val="single" w:sz="4" w:space="0" w:color="000000"/>
            </w:tcBorders>
          </w:tcPr>
          <w:p w14:paraId="6704D1E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100</w:t>
            </w:r>
          </w:p>
        </w:tc>
        <w:tc>
          <w:tcPr>
            <w:tcW w:w="1445" w:type="dxa"/>
            <w:tcBorders>
              <w:top w:val="single" w:sz="4" w:space="0" w:color="000000"/>
              <w:left w:val="single" w:sz="4" w:space="0" w:color="000000"/>
              <w:bottom w:val="single" w:sz="4" w:space="0" w:color="000000"/>
              <w:right w:val="single" w:sz="4" w:space="0" w:color="000000"/>
            </w:tcBorders>
          </w:tcPr>
          <w:p w14:paraId="3EF61E4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12</w:t>
            </w:r>
          </w:p>
        </w:tc>
        <w:tc>
          <w:tcPr>
            <w:tcW w:w="1417" w:type="dxa"/>
            <w:tcBorders>
              <w:top w:val="single" w:sz="4" w:space="0" w:color="000000"/>
              <w:left w:val="single" w:sz="4" w:space="0" w:color="000000"/>
              <w:bottom w:val="single" w:sz="4" w:space="0" w:color="000000"/>
              <w:right w:val="single" w:sz="4" w:space="0" w:color="000000"/>
            </w:tcBorders>
          </w:tcPr>
          <w:p w14:paraId="02F477F1"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85</w:t>
            </w:r>
          </w:p>
        </w:tc>
        <w:tc>
          <w:tcPr>
            <w:tcW w:w="5103" w:type="dxa"/>
            <w:tcBorders>
              <w:top w:val="single" w:sz="4" w:space="0" w:color="000000"/>
              <w:left w:val="single" w:sz="4" w:space="0" w:color="000000"/>
              <w:bottom w:val="single" w:sz="4" w:space="0" w:color="000000"/>
              <w:right w:val="single" w:sz="4" w:space="0" w:color="000000"/>
            </w:tcBorders>
          </w:tcPr>
          <w:p w14:paraId="77AA0C7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әрі қарай өсіруге жарамды</w:t>
            </w:r>
          </w:p>
        </w:tc>
      </w:tr>
      <w:tr w:rsidR="00D8223E" w:rsidRPr="003A3443" w14:paraId="33CADD2E"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0718BBC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5AE9291F"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3DDB63F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24964B6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34D6838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247FDFB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58B5CF2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1DA3343"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18</w:t>
            </w:r>
          </w:p>
        </w:tc>
        <w:tc>
          <w:tcPr>
            <w:tcW w:w="1417" w:type="dxa"/>
            <w:tcBorders>
              <w:top w:val="single" w:sz="4" w:space="0" w:color="000000"/>
              <w:left w:val="single" w:sz="4" w:space="0" w:color="000000"/>
              <w:bottom w:val="single" w:sz="4" w:space="0" w:color="000000"/>
              <w:right w:val="single" w:sz="4" w:space="0" w:color="000000"/>
            </w:tcBorders>
          </w:tcPr>
          <w:p w14:paraId="3AED6E7A"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93</w:t>
            </w:r>
          </w:p>
        </w:tc>
        <w:tc>
          <w:tcPr>
            <w:tcW w:w="5103" w:type="dxa"/>
            <w:tcBorders>
              <w:top w:val="single" w:sz="4" w:space="0" w:color="000000"/>
              <w:left w:val="single" w:sz="4" w:space="0" w:color="000000"/>
              <w:bottom w:val="single" w:sz="4" w:space="0" w:color="000000"/>
              <w:right w:val="single" w:sz="4" w:space="0" w:color="000000"/>
            </w:tcBorders>
          </w:tcPr>
          <w:p w14:paraId="41B40FB1"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1F46D412"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08940C6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32AD557D"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3EB5767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528EE68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F2EE2C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54BF7B7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50F01F0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26E436FA"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31</w:t>
            </w:r>
          </w:p>
        </w:tc>
        <w:tc>
          <w:tcPr>
            <w:tcW w:w="1417" w:type="dxa"/>
            <w:tcBorders>
              <w:top w:val="single" w:sz="4" w:space="0" w:color="000000"/>
              <w:left w:val="single" w:sz="4" w:space="0" w:color="000000"/>
              <w:bottom w:val="single" w:sz="4" w:space="0" w:color="000000"/>
              <w:right w:val="single" w:sz="4" w:space="0" w:color="000000"/>
            </w:tcBorders>
          </w:tcPr>
          <w:p w14:paraId="1C1DD4F6"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95</w:t>
            </w:r>
          </w:p>
        </w:tc>
        <w:tc>
          <w:tcPr>
            <w:tcW w:w="5103" w:type="dxa"/>
            <w:tcBorders>
              <w:top w:val="single" w:sz="4" w:space="0" w:color="000000"/>
              <w:left w:val="single" w:sz="4" w:space="0" w:color="000000"/>
              <w:bottom w:val="single" w:sz="4" w:space="0" w:color="000000"/>
              <w:right w:val="single" w:sz="4" w:space="0" w:color="000000"/>
            </w:tcBorders>
          </w:tcPr>
          <w:p w14:paraId="3F7FA76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442638C9"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7B42775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3FE9961B"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7F305E8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7DA831C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388A37C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298B4FD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6083F1C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40DF625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w:t>
            </w:r>
          </w:p>
        </w:tc>
        <w:tc>
          <w:tcPr>
            <w:tcW w:w="1417" w:type="dxa"/>
            <w:tcBorders>
              <w:top w:val="single" w:sz="4" w:space="0" w:color="000000"/>
              <w:left w:val="single" w:sz="4" w:space="0" w:color="000000"/>
              <w:bottom w:val="single" w:sz="4" w:space="0" w:color="000000"/>
              <w:right w:val="single" w:sz="4" w:space="0" w:color="000000"/>
            </w:tcBorders>
          </w:tcPr>
          <w:p w14:paraId="54CC97E5"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92</w:t>
            </w:r>
          </w:p>
        </w:tc>
        <w:tc>
          <w:tcPr>
            <w:tcW w:w="5103" w:type="dxa"/>
            <w:tcBorders>
              <w:top w:val="single" w:sz="4" w:space="0" w:color="000000"/>
              <w:left w:val="single" w:sz="4" w:space="0" w:color="000000"/>
              <w:bottom w:val="single" w:sz="4" w:space="0" w:color="000000"/>
              <w:right w:val="single" w:sz="4" w:space="0" w:color="000000"/>
            </w:tcBorders>
          </w:tcPr>
          <w:p w14:paraId="47EC026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63220386" w14:textId="77777777" w:rsidTr="00CD073A">
        <w:trPr>
          <w:trHeight w:val="183"/>
          <w:jc w:val="center"/>
        </w:trPr>
        <w:tc>
          <w:tcPr>
            <w:tcW w:w="407" w:type="dxa"/>
            <w:vMerge/>
            <w:tcBorders>
              <w:top w:val="single" w:sz="4" w:space="0" w:color="000000"/>
              <w:left w:val="single" w:sz="4" w:space="0" w:color="000000"/>
              <w:bottom w:val="single" w:sz="4" w:space="0" w:color="000000"/>
              <w:right w:val="single" w:sz="4" w:space="0" w:color="000000"/>
            </w:tcBorders>
          </w:tcPr>
          <w:p w14:paraId="095D566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5CC89006" w14:textId="77777777" w:rsidR="006922AD" w:rsidRPr="003A3443" w:rsidRDefault="006922AD" w:rsidP="006E6073">
            <w:pPr>
              <w:snapToGrid w:val="0"/>
              <w:spacing w:after="0" w:line="240" w:lineRule="auto"/>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154A118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558EDEE7"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650A179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F38B7C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4DEE392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4713AFC3"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5</w:t>
            </w:r>
          </w:p>
        </w:tc>
        <w:tc>
          <w:tcPr>
            <w:tcW w:w="1417" w:type="dxa"/>
            <w:tcBorders>
              <w:top w:val="single" w:sz="4" w:space="0" w:color="000000"/>
              <w:left w:val="single" w:sz="4" w:space="0" w:color="000000"/>
              <w:bottom w:val="single" w:sz="4" w:space="0" w:color="000000"/>
              <w:right w:val="single" w:sz="4" w:space="0" w:color="000000"/>
            </w:tcBorders>
          </w:tcPr>
          <w:p w14:paraId="594AABD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87</w:t>
            </w:r>
          </w:p>
        </w:tc>
        <w:tc>
          <w:tcPr>
            <w:tcW w:w="5103" w:type="dxa"/>
            <w:tcBorders>
              <w:top w:val="single" w:sz="4" w:space="0" w:color="000000"/>
              <w:left w:val="single" w:sz="4" w:space="0" w:color="000000"/>
              <w:bottom w:val="single" w:sz="4" w:space="0" w:color="000000"/>
              <w:right w:val="single" w:sz="4" w:space="0" w:color="000000"/>
            </w:tcBorders>
          </w:tcPr>
          <w:p w14:paraId="20AE8B4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әрі қарай өсіруге жарамды</w:t>
            </w:r>
          </w:p>
        </w:tc>
      </w:tr>
      <w:tr w:rsidR="00D8223E" w:rsidRPr="003A3443" w14:paraId="543F4D79" w14:textId="77777777" w:rsidTr="00CD073A">
        <w:trPr>
          <w:jc w:val="center"/>
        </w:trPr>
        <w:tc>
          <w:tcPr>
            <w:tcW w:w="407" w:type="dxa"/>
            <w:vMerge w:val="restart"/>
            <w:tcBorders>
              <w:top w:val="single" w:sz="4" w:space="0" w:color="000000"/>
              <w:left w:val="single" w:sz="4" w:space="0" w:color="000000"/>
              <w:bottom w:val="single" w:sz="4" w:space="0" w:color="000000"/>
              <w:right w:val="single" w:sz="4" w:space="0" w:color="000000"/>
            </w:tcBorders>
          </w:tcPr>
          <w:p w14:paraId="2AEE18A1"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3</w:t>
            </w:r>
          </w:p>
        </w:tc>
        <w:tc>
          <w:tcPr>
            <w:tcW w:w="1261" w:type="dxa"/>
            <w:vMerge w:val="restart"/>
            <w:tcBorders>
              <w:top w:val="single" w:sz="4" w:space="0" w:color="000000"/>
              <w:left w:val="single" w:sz="4" w:space="0" w:color="000000"/>
              <w:bottom w:val="single" w:sz="4" w:space="0" w:color="000000"/>
              <w:right w:val="single" w:sz="4" w:space="0" w:color="000000"/>
            </w:tcBorders>
          </w:tcPr>
          <w:p w14:paraId="0B339004" w14:textId="77777777" w:rsidR="006922AD" w:rsidRPr="003A3443" w:rsidRDefault="006922AD" w:rsidP="006E6073">
            <w:pPr>
              <w:spacing w:after="0" w:line="240" w:lineRule="auto"/>
              <w:rPr>
                <w:rFonts w:ascii="Times New Roman" w:hAnsi="Times New Roman"/>
                <w:sz w:val="20"/>
                <w:szCs w:val="20"/>
              </w:rPr>
            </w:pPr>
            <w:r w:rsidRPr="003A3443">
              <w:rPr>
                <w:rFonts w:ascii="Times New Roman" w:hAnsi="Times New Roman"/>
                <w:sz w:val="20"/>
                <w:szCs w:val="20"/>
              </w:rPr>
              <w:t>ҚАЗҰАЗУ Оқу-тәжірибелік омарта</w:t>
            </w:r>
          </w:p>
        </w:tc>
        <w:tc>
          <w:tcPr>
            <w:tcW w:w="1021" w:type="dxa"/>
            <w:vMerge w:val="restart"/>
            <w:tcBorders>
              <w:top w:val="single" w:sz="4" w:space="0" w:color="000000"/>
              <w:left w:val="single" w:sz="4" w:space="0" w:color="000000"/>
              <w:bottom w:val="single" w:sz="4" w:space="0" w:color="000000"/>
              <w:right w:val="single" w:sz="4" w:space="0" w:color="000000"/>
            </w:tcBorders>
          </w:tcPr>
          <w:p w14:paraId="54288D6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Алматы облысы</w:t>
            </w:r>
          </w:p>
        </w:tc>
        <w:tc>
          <w:tcPr>
            <w:tcW w:w="992" w:type="dxa"/>
            <w:vMerge w:val="restart"/>
            <w:tcBorders>
              <w:top w:val="single" w:sz="4" w:space="0" w:color="000000"/>
              <w:left w:val="single" w:sz="4" w:space="0" w:color="000000"/>
              <w:bottom w:val="single" w:sz="4" w:space="0" w:color="000000"/>
              <w:right w:val="single" w:sz="4" w:space="0" w:color="000000"/>
            </w:tcBorders>
          </w:tcPr>
          <w:p w14:paraId="32C622E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карника</w:t>
            </w:r>
          </w:p>
        </w:tc>
        <w:tc>
          <w:tcPr>
            <w:tcW w:w="1134" w:type="dxa"/>
            <w:vMerge w:val="restart"/>
            <w:tcBorders>
              <w:top w:val="single" w:sz="4" w:space="0" w:color="000000"/>
              <w:left w:val="single" w:sz="4" w:space="0" w:color="000000"/>
              <w:bottom w:val="single" w:sz="4" w:space="0" w:color="000000"/>
              <w:right w:val="single" w:sz="4" w:space="0" w:color="000000"/>
            </w:tcBorders>
          </w:tcPr>
          <w:p w14:paraId="7635DA5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Қастек жергілікті халық</w:t>
            </w:r>
          </w:p>
        </w:tc>
        <w:tc>
          <w:tcPr>
            <w:tcW w:w="1134" w:type="dxa"/>
            <w:vMerge w:val="restart"/>
            <w:tcBorders>
              <w:top w:val="single" w:sz="4" w:space="0" w:color="000000"/>
              <w:left w:val="single" w:sz="4" w:space="0" w:color="000000"/>
              <w:bottom w:val="single" w:sz="4" w:space="0" w:color="000000"/>
              <w:right w:val="single" w:sz="4" w:space="0" w:color="000000"/>
            </w:tcBorders>
          </w:tcPr>
          <w:p w14:paraId="0B07624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85</w:t>
            </w:r>
          </w:p>
        </w:tc>
        <w:tc>
          <w:tcPr>
            <w:tcW w:w="1532" w:type="dxa"/>
            <w:vMerge w:val="restart"/>
            <w:tcBorders>
              <w:top w:val="single" w:sz="4" w:space="0" w:color="000000"/>
              <w:left w:val="single" w:sz="4" w:space="0" w:color="000000"/>
              <w:bottom w:val="single" w:sz="4" w:space="0" w:color="000000"/>
              <w:right w:val="single" w:sz="4" w:space="0" w:color="000000"/>
            </w:tcBorders>
          </w:tcPr>
          <w:p w14:paraId="355209B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100</w:t>
            </w:r>
          </w:p>
        </w:tc>
        <w:tc>
          <w:tcPr>
            <w:tcW w:w="1445" w:type="dxa"/>
            <w:tcBorders>
              <w:top w:val="single" w:sz="4" w:space="0" w:color="000000"/>
              <w:left w:val="single" w:sz="4" w:space="0" w:color="000000"/>
              <w:bottom w:val="single" w:sz="4" w:space="0" w:color="000000"/>
              <w:right w:val="single" w:sz="4" w:space="0" w:color="000000"/>
            </w:tcBorders>
          </w:tcPr>
          <w:p w14:paraId="274ACB94"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w:t>
            </w:r>
          </w:p>
        </w:tc>
        <w:tc>
          <w:tcPr>
            <w:tcW w:w="1417" w:type="dxa"/>
            <w:tcBorders>
              <w:top w:val="single" w:sz="4" w:space="0" w:color="000000"/>
              <w:left w:val="single" w:sz="4" w:space="0" w:color="000000"/>
              <w:bottom w:val="single" w:sz="4" w:space="0" w:color="000000"/>
              <w:right w:val="single" w:sz="4" w:space="0" w:color="000000"/>
            </w:tcBorders>
          </w:tcPr>
          <w:p w14:paraId="7B70C567"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88</w:t>
            </w:r>
          </w:p>
        </w:tc>
        <w:tc>
          <w:tcPr>
            <w:tcW w:w="5103" w:type="dxa"/>
            <w:tcBorders>
              <w:top w:val="single" w:sz="4" w:space="0" w:color="000000"/>
              <w:left w:val="single" w:sz="4" w:space="0" w:color="000000"/>
              <w:bottom w:val="single" w:sz="4" w:space="0" w:color="000000"/>
              <w:right w:val="single" w:sz="4" w:space="0" w:color="000000"/>
            </w:tcBorders>
          </w:tcPr>
          <w:p w14:paraId="3051FC0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2EB458D3"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1B8BF12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62AE2E1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4F2C1867"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69B109A6"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7CC042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78C8977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4266E89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00F61CEA"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18</w:t>
            </w:r>
          </w:p>
        </w:tc>
        <w:tc>
          <w:tcPr>
            <w:tcW w:w="1417" w:type="dxa"/>
            <w:tcBorders>
              <w:top w:val="single" w:sz="4" w:space="0" w:color="000000"/>
              <w:left w:val="single" w:sz="4" w:space="0" w:color="000000"/>
              <w:bottom w:val="single" w:sz="4" w:space="0" w:color="000000"/>
              <w:right w:val="single" w:sz="4" w:space="0" w:color="000000"/>
            </w:tcBorders>
          </w:tcPr>
          <w:p w14:paraId="7CBFDCA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86</w:t>
            </w:r>
          </w:p>
        </w:tc>
        <w:tc>
          <w:tcPr>
            <w:tcW w:w="5103" w:type="dxa"/>
            <w:tcBorders>
              <w:top w:val="single" w:sz="4" w:space="0" w:color="000000"/>
              <w:left w:val="single" w:sz="4" w:space="0" w:color="000000"/>
              <w:bottom w:val="single" w:sz="4" w:space="0" w:color="000000"/>
              <w:right w:val="single" w:sz="4" w:space="0" w:color="000000"/>
            </w:tcBorders>
          </w:tcPr>
          <w:p w14:paraId="677FD8F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278AF547"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57C0543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086CB43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4D49F506"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2949C19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0D95AD7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22C19E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30EB6A5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25AA1B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19</w:t>
            </w:r>
          </w:p>
        </w:tc>
        <w:tc>
          <w:tcPr>
            <w:tcW w:w="1417" w:type="dxa"/>
            <w:tcBorders>
              <w:top w:val="single" w:sz="4" w:space="0" w:color="000000"/>
              <w:left w:val="single" w:sz="4" w:space="0" w:color="000000"/>
              <w:bottom w:val="single" w:sz="4" w:space="0" w:color="000000"/>
              <w:right w:val="single" w:sz="4" w:space="0" w:color="000000"/>
            </w:tcBorders>
          </w:tcPr>
          <w:p w14:paraId="79FB69E2"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82</w:t>
            </w:r>
          </w:p>
        </w:tc>
        <w:tc>
          <w:tcPr>
            <w:tcW w:w="5103" w:type="dxa"/>
            <w:tcBorders>
              <w:top w:val="single" w:sz="4" w:space="0" w:color="000000"/>
              <w:left w:val="single" w:sz="4" w:space="0" w:color="000000"/>
              <w:bottom w:val="single" w:sz="4" w:space="0" w:color="000000"/>
              <w:right w:val="single" w:sz="4" w:space="0" w:color="000000"/>
            </w:tcBorders>
          </w:tcPr>
          <w:p w14:paraId="3D19F2F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7C9F25E0"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18F06ED3"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5AD859C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38FA4D2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756E29F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E4D5C1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8D303B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7242A57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01D307E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11</w:t>
            </w:r>
          </w:p>
        </w:tc>
        <w:tc>
          <w:tcPr>
            <w:tcW w:w="1417" w:type="dxa"/>
            <w:tcBorders>
              <w:top w:val="single" w:sz="4" w:space="0" w:color="000000"/>
              <w:left w:val="single" w:sz="4" w:space="0" w:color="000000"/>
              <w:bottom w:val="single" w:sz="4" w:space="0" w:color="000000"/>
              <w:right w:val="single" w:sz="4" w:space="0" w:color="000000"/>
            </w:tcBorders>
          </w:tcPr>
          <w:p w14:paraId="17E3B10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88</w:t>
            </w:r>
          </w:p>
        </w:tc>
        <w:tc>
          <w:tcPr>
            <w:tcW w:w="5103" w:type="dxa"/>
            <w:tcBorders>
              <w:top w:val="single" w:sz="4" w:space="0" w:color="000000"/>
              <w:left w:val="single" w:sz="4" w:space="0" w:color="000000"/>
              <w:bottom w:val="single" w:sz="4" w:space="0" w:color="000000"/>
              <w:right w:val="single" w:sz="4" w:space="0" w:color="000000"/>
            </w:tcBorders>
          </w:tcPr>
          <w:p w14:paraId="150BB157"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558345CD"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007D0953"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57DB6DD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1812F11C"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29B8901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287CC927"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563DAE3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1752488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4AB5523C"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12</w:t>
            </w:r>
          </w:p>
        </w:tc>
        <w:tc>
          <w:tcPr>
            <w:tcW w:w="1417" w:type="dxa"/>
            <w:tcBorders>
              <w:top w:val="single" w:sz="4" w:space="0" w:color="000000"/>
              <w:left w:val="single" w:sz="4" w:space="0" w:color="000000"/>
              <w:bottom w:val="single" w:sz="4" w:space="0" w:color="000000"/>
              <w:right w:val="single" w:sz="4" w:space="0" w:color="000000"/>
            </w:tcBorders>
          </w:tcPr>
          <w:p w14:paraId="2920B6E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83</w:t>
            </w:r>
          </w:p>
        </w:tc>
        <w:tc>
          <w:tcPr>
            <w:tcW w:w="5103" w:type="dxa"/>
            <w:tcBorders>
              <w:top w:val="single" w:sz="4" w:space="0" w:color="000000"/>
              <w:left w:val="single" w:sz="4" w:space="0" w:color="000000"/>
              <w:bottom w:val="single" w:sz="4" w:space="0" w:color="000000"/>
              <w:right w:val="single" w:sz="4" w:space="0" w:color="000000"/>
            </w:tcBorders>
          </w:tcPr>
          <w:p w14:paraId="6716172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5278C9DE" w14:textId="77777777" w:rsidTr="00CD073A">
        <w:trPr>
          <w:trHeight w:val="268"/>
          <w:jc w:val="center"/>
        </w:trPr>
        <w:tc>
          <w:tcPr>
            <w:tcW w:w="407" w:type="dxa"/>
            <w:vMerge/>
            <w:tcBorders>
              <w:top w:val="single" w:sz="4" w:space="0" w:color="000000"/>
              <w:left w:val="single" w:sz="4" w:space="0" w:color="000000"/>
              <w:bottom w:val="single" w:sz="4" w:space="0" w:color="000000"/>
              <w:right w:val="single" w:sz="4" w:space="0" w:color="000000"/>
            </w:tcBorders>
          </w:tcPr>
          <w:p w14:paraId="2819B55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7D4FC690"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7881865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val="restart"/>
            <w:tcBorders>
              <w:top w:val="single" w:sz="4" w:space="0" w:color="000000"/>
              <w:left w:val="single" w:sz="4" w:space="0" w:color="000000"/>
              <w:bottom w:val="single" w:sz="4" w:space="0" w:color="000000"/>
              <w:right w:val="single" w:sz="4" w:space="0" w:color="000000"/>
            </w:tcBorders>
          </w:tcPr>
          <w:p w14:paraId="1C0B6D2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карпатка</w:t>
            </w:r>
          </w:p>
        </w:tc>
        <w:tc>
          <w:tcPr>
            <w:tcW w:w="1134" w:type="dxa"/>
            <w:vMerge w:val="restart"/>
            <w:tcBorders>
              <w:top w:val="single" w:sz="4" w:space="0" w:color="000000"/>
              <w:left w:val="single" w:sz="4" w:space="0" w:color="000000"/>
              <w:bottom w:val="single" w:sz="4" w:space="0" w:color="000000"/>
              <w:right w:val="single" w:sz="4" w:space="0" w:color="000000"/>
            </w:tcBorders>
          </w:tcPr>
          <w:p w14:paraId="7D6852C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Гайдар</w:t>
            </w:r>
          </w:p>
        </w:tc>
        <w:tc>
          <w:tcPr>
            <w:tcW w:w="1134" w:type="dxa"/>
            <w:vMerge w:val="restart"/>
            <w:tcBorders>
              <w:top w:val="single" w:sz="4" w:space="0" w:color="000000"/>
              <w:left w:val="single" w:sz="4" w:space="0" w:color="000000"/>
              <w:bottom w:val="single" w:sz="4" w:space="0" w:color="000000"/>
              <w:right w:val="single" w:sz="4" w:space="0" w:color="000000"/>
            </w:tcBorders>
          </w:tcPr>
          <w:p w14:paraId="263B962C"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77</w:t>
            </w:r>
          </w:p>
        </w:tc>
        <w:tc>
          <w:tcPr>
            <w:tcW w:w="1532" w:type="dxa"/>
            <w:vMerge w:val="restart"/>
            <w:tcBorders>
              <w:top w:val="single" w:sz="4" w:space="0" w:color="000000"/>
              <w:left w:val="single" w:sz="4" w:space="0" w:color="000000"/>
              <w:bottom w:val="single" w:sz="4" w:space="0" w:color="000000"/>
              <w:right w:val="single" w:sz="4" w:space="0" w:color="000000"/>
            </w:tcBorders>
          </w:tcPr>
          <w:p w14:paraId="56FCEABA"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100</w:t>
            </w:r>
          </w:p>
        </w:tc>
        <w:tc>
          <w:tcPr>
            <w:tcW w:w="1445" w:type="dxa"/>
            <w:tcBorders>
              <w:top w:val="single" w:sz="4" w:space="0" w:color="000000"/>
              <w:left w:val="single" w:sz="4" w:space="0" w:color="000000"/>
              <w:bottom w:val="single" w:sz="4" w:space="0" w:color="000000"/>
              <w:right w:val="single" w:sz="4" w:space="0" w:color="000000"/>
            </w:tcBorders>
          </w:tcPr>
          <w:p w14:paraId="3FC5CC1E"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2</w:t>
            </w:r>
          </w:p>
        </w:tc>
        <w:tc>
          <w:tcPr>
            <w:tcW w:w="1417" w:type="dxa"/>
            <w:tcBorders>
              <w:top w:val="single" w:sz="4" w:space="0" w:color="000000"/>
              <w:left w:val="single" w:sz="4" w:space="0" w:color="000000"/>
              <w:bottom w:val="single" w:sz="4" w:space="0" w:color="000000"/>
              <w:right w:val="single" w:sz="4" w:space="0" w:color="000000"/>
            </w:tcBorders>
          </w:tcPr>
          <w:p w14:paraId="22347FF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94</w:t>
            </w:r>
          </w:p>
        </w:tc>
        <w:tc>
          <w:tcPr>
            <w:tcW w:w="5103" w:type="dxa"/>
            <w:tcBorders>
              <w:top w:val="single" w:sz="4" w:space="0" w:color="000000"/>
              <w:left w:val="single" w:sz="4" w:space="0" w:color="000000"/>
              <w:bottom w:val="single" w:sz="4" w:space="0" w:color="000000"/>
              <w:right w:val="single" w:sz="4" w:space="0" w:color="000000"/>
            </w:tcBorders>
          </w:tcPr>
          <w:p w14:paraId="531E74E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D8223E" w:rsidRPr="003A3443" w14:paraId="176B87B3"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7EE529B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387DD95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4F08080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022875BF"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6539D04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75F79D2A"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37554AA5"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E1D757B"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1</w:t>
            </w:r>
          </w:p>
        </w:tc>
        <w:tc>
          <w:tcPr>
            <w:tcW w:w="1417" w:type="dxa"/>
            <w:tcBorders>
              <w:top w:val="single" w:sz="4" w:space="0" w:color="000000"/>
              <w:left w:val="single" w:sz="4" w:space="0" w:color="000000"/>
              <w:bottom w:val="single" w:sz="4" w:space="0" w:color="000000"/>
              <w:right w:val="single" w:sz="4" w:space="0" w:color="000000"/>
            </w:tcBorders>
          </w:tcPr>
          <w:p w14:paraId="2B30CBD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72</w:t>
            </w:r>
          </w:p>
        </w:tc>
        <w:tc>
          <w:tcPr>
            <w:tcW w:w="5103" w:type="dxa"/>
            <w:tcBorders>
              <w:top w:val="single" w:sz="4" w:space="0" w:color="000000"/>
              <w:left w:val="single" w:sz="4" w:space="0" w:color="000000"/>
              <w:bottom w:val="single" w:sz="4" w:space="0" w:color="000000"/>
              <w:right w:val="single" w:sz="4" w:space="0" w:color="000000"/>
            </w:tcBorders>
          </w:tcPr>
          <w:p w14:paraId="0A090759"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1E89BBF4"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13419182"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5577D38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70FB082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6974DB1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4307000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7E98656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37780DD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13B7EC11"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3</w:t>
            </w:r>
          </w:p>
        </w:tc>
        <w:tc>
          <w:tcPr>
            <w:tcW w:w="1417" w:type="dxa"/>
            <w:tcBorders>
              <w:top w:val="single" w:sz="4" w:space="0" w:color="000000"/>
              <w:left w:val="single" w:sz="4" w:space="0" w:color="000000"/>
              <w:bottom w:val="single" w:sz="4" w:space="0" w:color="000000"/>
              <w:right w:val="single" w:sz="4" w:space="0" w:color="000000"/>
            </w:tcBorders>
          </w:tcPr>
          <w:p w14:paraId="11E7FE6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78</w:t>
            </w:r>
          </w:p>
        </w:tc>
        <w:tc>
          <w:tcPr>
            <w:tcW w:w="5103" w:type="dxa"/>
            <w:tcBorders>
              <w:top w:val="single" w:sz="4" w:space="0" w:color="000000"/>
              <w:left w:val="single" w:sz="4" w:space="0" w:color="000000"/>
              <w:bottom w:val="single" w:sz="4" w:space="0" w:color="000000"/>
              <w:right w:val="single" w:sz="4" w:space="0" w:color="000000"/>
            </w:tcBorders>
          </w:tcPr>
          <w:p w14:paraId="0C18628F"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r w:rsidR="00D8223E" w:rsidRPr="003A3443" w14:paraId="1B7DD740"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24FC355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7A9813B0"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37383E26"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03B51159"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5467392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70790DD"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184D3B0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65DDBBE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4</w:t>
            </w:r>
          </w:p>
        </w:tc>
        <w:tc>
          <w:tcPr>
            <w:tcW w:w="1417" w:type="dxa"/>
            <w:tcBorders>
              <w:top w:val="single" w:sz="4" w:space="0" w:color="000000"/>
              <w:left w:val="single" w:sz="4" w:space="0" w:color="000000"/>
              <w:bottom w:val="single" w:sz="4" w:space="0" w:color="000000"/>
              <w:right w:val="single" w:sz="4" w:space="0" w:color="000000"/>
            </w:tcBorders>
          </w:tcPr>
          <w:p w14:paraId="067F6B23"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93</w:t>
            </w:r>
          </w:p>
        </w:tc>
        <w:tc>
          <w:tcPr>
            <w:tcW w:w="5103" w:type="dxa"/>
            <w:tcBorders>
              <w:top w:val="single" w:sz="4" w:space="0" w:color="000000"/>
              <w:left w:val="single" w:sz="4" w:space="0" w:color="000000"/>
              <w:bottom w:val="single" w:sz="4" w:space="0" w:color="000000"/>
              <w:right w:val="single" w:sz="4" w:space="0" w:color="000000"/>
            </w:tcBorders>
          </w:tcPr>
          <w:p w14:paraId="613DD0BD"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 желінің негізін қалаушы ретінде жарамды.</w:t>
            </w:r>
          </w:p>
        </w:tc>
      </w:tr>
      <w:tr w:rsidR="006922AD" w:rsidRPr="003A3443" w14:paraId="03D8381F" w14:textId="77777777" w:rsidTr="00CD073A">
        <w:trPr>
          <w:jc w:val="center"/>
        </w:trPr>
        <w:tc>
          <w:tcPr>
            <w:tcW w:w="407" w:type="dxa"/>
            <w:vMerge/>
            <w:tcBorders>
              <w:top w:val="single" w:sz="4" w:space="0" w:color="000000"/>
              <w:left w:val="single" w:sz="4" w:space="0" w:color="000000"/>
              <w:bottom w:val="single" w:sz="4" w:space="0" w:color="000000"/>
              <w:right w:val="single" w:sz="4" w:space="0" w:color="000000"/>
            </w:tcBorders>
          </w:tcPr>
          <w:p w14:paraId="45B77E01"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261" w:type="dxa"/>
            <w:vMerge/>
            <w:tcBorders>
              <w:top w:val="single" w:sz="4" w:space="0" w:color="000000"/>
              <w:left w:val="single" w:sz="4" w:space="0" w:color="000000"/>
              <w:bottom w:val="single" w:sz="4" w:space="0" w:color="000000"/>
              <w:right w:val="single" w:sz="4" w:space="0" w:color="000000"/>
            </w:tcBorders>
          </w:tcPr>
          <w:p w14:paraId="2B69B858"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021" w:type="dxa"/>
            <w:vMerge/>
            <w:tcBorders>
              <w:top w:val="single" w:sz="4" w:space="0" w:color="000000"/>
              <w:left w:val="single" w:sz="4" w:space="0" w:color="000000"/>
              <w:bottom w:val="single" w:sz="4" w:space="0" w:color="000000"/>
              <w:right w:val="single" w:sz="4" w:space="0" w:color="000000"/>
            </w:tcBorders>
          </w:tcPr>
          <w:p w14:paraId="11D1C27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992" w:type="dxa"/>
            <w:vMerge/>
            <w:tcBorders>
              <w:top w:val="single" w:sz="4" w:space="0" w:color="000000"/>
              <w:left w:val="single" w:sz="4" w:space="0" w:color="000000"/>
              <w:bottom w:val="single" w:sz="4" w:space="0" w:color="000000"/>
              <w:right w:val="single" w:sz="4" w:space="0" w:color="000000"/>
            </w:tcBorders>
          </w:tcPr>
          <w:p w14:paraId="371F09EE"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3CCCC51B"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134" w:type="dxa"/>
            <w:vMerge/>
            <w:tcBorders>
              <w:top w:val="single" w:sz="4" w:space="0" w:color="000000"/>
              <w:left w:val="single" w:sz="4" w:space="0" w:color="000000"/>
              <w:bottom w:val="single" w:sz="4" w:space="0" w:color="000000"/>
              <w:right w:val="single" w:sz="4" w:space="0" w:color="000000"/>
            </w:tcBorders>
          </w:tcPr>
          <w:p w14:paraId="16B267E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532" w:type="dxa"/>
            <w:vMerge/>
            <w:tcBorders>
              <w:top w:val="single" w:sz="4" w:space="0" w:color="000000"/>
              <w:left w:val="single" w:sz="4" w:space="0" w:color="000000"/>
              <w:bottom w:val="single" w:sz="4" w:space="0" w:color="000000"/>
              <w:right w:val="single" w:sz="4" w:space="0" w:color="000000"/>
            </w:tcBorders>
          </w:tcPr>
          <w:p w14:paraId="55484974" w14:textId="77777777" w:rsidR="006922AD" w:rsidRPr="003A3443" w:rsidRDefault="006922AD" w:rsidP="006E6073">
            <w:pPr>
              <w:snapToGrid w:val="0"/>
              <w:spacing w:after="0" w:line="240" w:lineRule="auto"/>
              <w:jc w:val="center"/>
              <w:rPr>
                <w:rFonts w:ascii="Times New Roman" w:hAnsi="Times New Roman"/>
                <w:sz w:val="20"/>
                <w:szCs w:val="20"/>
              </w:rPr>
            </w:pPr>
          </w:p>
        </w:tc>
        <w:tc>
          <w:tcPr>
            <w:tcW w:w="1445" w:type="dxa"/>
            <w:tcBorders>
              <w:top w:val="single" w:sz="4" w:space="0" w:color="000000"/>
              <w:left w:val="single" w:sz="4" w:space="0" w:color="000000"/>
              <w:bottom w:val="single" w:sz="4" w:space="0" w:color="000000"/>
              <w:right w:val="single" w:sz="4" w:space="0" w:color="000000"/>
            </w:tcBorders>
          </w:tcPr>
          <w:p w14:paraId="5136C6C0"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6</w:t>
            </w:r>
          </w:p>
        </w:tc>
        <w:tc>
          <w:tcPr>
            <w:tcW w:w="1417" w:type="dxa"/>
            <w:tcBorders>
              <w:top w:val="single" w:sz="4" w:space="0" w:color="000000"/>
              <w:left w:val="single" w:sz="4" w:space="0" w:color="000000"/>
              <w:bottom w:val="single" w:sz="4" w:space="0" w:color="000000"/>
              <w:right w:val="single" w:sz="4" w:space="0" w:color="000000"/>
            </w:tcBorders>
          </w:tcPr>
          <w:p w14:paraId="3D7384E6"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78</w:t>
            </w:r>
          </w:p>
        </w:tc>
        <w:tc>
          <w:tcPr>
            <w:tcW w:w="5103" w:type="dxa"/>
            <w:tcBorders>
              <w:top w:val="single" w:sz="4" w:space="0" w:color="000000"/>
              <w:left w:val="single" w:sz="4" w:space="0" w:color="000000"/>
              <w:bottom w:val="single" w:sz="4" w:space="0" w:color="000000"/>
              <w:right w:val="single" w:sz="4" w:space="0" w:color="000000"/>
            </w:tcBorders>
          </w:tcPr>
          <w:p w14:paraId="13BE3A88" w14:textId="77777777" w:rsidR="006922AD" w:rsidRPr="003A3443" w:rsidRDefault="006922AD" w:rsidP="006E6073">
            <w:pPr>
              <w:spacing w:after="0" w:line="240" w:lineRule="auto"/>
              <w:jc w:val="center"/>
              <w:rPr>
                <w:rFonts w:ascii="Times New Roman" w:hAnsi="Times New Roman"/>
                <w:sz w:val="20"/>
                <w:szCs w:val="20"/>
              </w:rPr>
            </w:pPr>
            <w:r w:rsidRPr="003A3443">
              <w:rPr>
                <w:rFonts w:ascii="Times New Roman" w:hAnsi="Times New Roman"/>
                <w:sz w:val="20"/>
                <w:szCs w:val="20"/>
              </w:rPr>
              <w:t>Бұл отбасын тек өз омартасы үшін көбейтуге болады</w:t>
            </w:r>
          </w:p>
        </w:tc>
      </w:tr>
    </w:tbl>
    <w:p w14:paraId="18EDA008" w14:textId="77777777" w:rsidR="006922AD" w:rsidRPr="003A3443" w:rsidRDefault="006922AD" w:rsidP="006922AD">
      <w:pPr>
        <w:jc w:val="both"/>
      </w:pPr>
    </w:p>
    <w:p w14:paraId="6F21112B" w14:textId="77777777" w:rsidR="006922AD" w:rsidRPr="003A3443" w:rsidRDefault="006922AD" w:rsidP="006922AD">
      <w:pPr>
        <w:jc w:val="both"/>
      </w:pPr>
    </w:p>
    <w:p w14:paraId="629C9CA6" w14:textId="77777777" w:rsidR="006922AD" w:rsidRPr="003A3443" w:rsidRDefault="006922AD" w:rsidP="006922AD">
      <w:pPr>
        <w:jc w:val="both"/>
      </w:pPr>
    </w:p>
    <w:p w14:paraId="2D327A3A" w14:textId="2AD62BFA" w:rsidR="006922AD" w:rsidRPr="003A3443" w:rsidRDefault="006922AD" w:rsidP="00CD073A">
      <w:pPr>
        <w:ind w:hanging="567"/>
        <w:rPr>
          <w:rFonts w:ascii="Times New Roman" w:hAnsi="Times New Roman"/>
          <w:sz w:val="28"/>
          <w:szCs w:val="28"/>
        </w:rPr>
      </w:pPr>
      <w:r w:rsidRPr="003A3443">
        <w:rPr>
          <w:rFonts w:ascii="Times New Roman" w:hAnsi="Times New Roman"/>
          <w:sz w:val="28"/>
          <w:szCs w:val="28"/>
          <w:lang w:val="kk-KZ"/>
        </w:rPr>
        <w:lastRenderedPageBreak/>
        <w:t>Кесте 15</w:t>
      </w:r>
      <w:r w:rsidR="00DF4975"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ЖК "Тлеухан" бал араларының аналағы мен қыздарының морфологиялық көрсеткіштері</w:t>
      </w:r>
    </w:p>
    <w:tbl>
      <w:tblPr>
        <w:tblW w:w="15754" w:type="dxa"/>
        <w:jc w:val="center"/>
        <w:tblLayout w:type="fixed"/>
        <w:tblLook w:val="04A0" w:firstRow="1" w:lastRow="0" w:firstColumn="1" w:lastColumn="0" w:noHBand="0" w:noVBand="1"/>
      </w:tblPr>
      <w:tblGrid>
        <w:gridCol w:w="1451"/>
        <w:gridCol w:w="1134"/>
        <w:gridCol w:w="567"/>
        <w:gridCol w:w="625"/>
        <w:gridCol w:w="1126"/>
        <w:gridCol w:w="566"/>
        <w:gridCol w:w="666"/>
        <w:gridCol w:w="1126"/>
        <w:gridCol w:w="566"/>
        <w:gridCol w:w="740"/>
        <w:gridCol w:w="1186"/>
        <w:gridCol w:w="566"/>
        <w:gridCol w:w="593"/>
        <w:gridCol w:w="1203"/>
        <w:gridCol w:w="566"/>
        <w:gridCol w:w="786"/>
        <w:gridCol w:w="1131"/>
        <w:gridCol w:w="567"/>
        <w:gridCol w:w="589"/>
      </w:tblGrid>
      <w:tr w:rsidR="00D8223E" w:rsidRPr="003A3443" w14:paraId="63561BCA" w14:textId="77777777" w:rsidTr="006E6073">
        <w:trPr>
          <w:trHeight w:val="468"/>
          <w:jc w:val="center"/>
        </w:trPr>
        <w:tc>
          <w:tcPr>
            <w:tcW w:w="1451" w:type="dxa"/>
            <w:vMerge w:val="restart"/>
            <w:tcBorders>
              <w:top w:val="single" w:sz="4" w:space="0" w:color="000000"/>
              <w:left w:val="single" w:sz="4" w:space="0" w:color="000000"/>
              <w:bottom w:val="single" w:sz="4" w:space="0" w:color="000000"/>
              <w:right w:val="single" w:sz="4" w:space="0" w:color="000000"/>
            </w:tcBorders>
          </w:tcPr>
          <w:p w14:paraId="0487C87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Көрсеткіштер</w:t>
            </w:r>
          </w:p>
        </w:tc>
        <w:tc>
          <w:tcPr>
            <w:tcW w:w="2326" w:type="dxa"/>
            <w:gridSpan w:val="3"/>
            <w:tcBorders>
              <w:top w:val="single" w:sz="4" w:space="0" w:color="000000"/>
              <w:bottom w:val="single" w:sz="4" w:space="0" w:color="000000"/>
              <w:right w:val="single" w:sz="4" w:space="0" w:color="000000"/>
            </w:tcBorders>
            <w:vAlign w:val="center"/>
          </w:tcPr>
          <w:p w14:paraId="6821EB9F" w14:textId="77777777" w:rsidR="006922AD" w:rsidRPr="003A3443" w:rsidRDefault="006922AD" w:rsidP="006E6073">
            <w:pPr>
              <w:suppressAutoHyphens/>
              <w:spacing w:after="0" w:line="240" w:lineRule="auto"/>
              <w:jc w:val="center"/>
              <w:rPr>
                <w:rFonts w:ascii="Times New Roman" w:hAnsi="Times New Roman"/>
                <w:sz w:val="20"/>
                <w:szCs w:val="20"/>
                <w:lang w:val="kk-KZ" w:eastAsia="zh-CN"/>
              </w:rPr>
            </w:pPr>
            <w:r w:rsidRPr="003A3443">
              <w:rPr>
                <w:rFonts w:ascii="Times New Roman" w:hAnsi="Times New Roman"/>
                <w:sz w:val="20"/>
                <w:szCs w:val="20"/>
                <w:lang w:eastAsia="zh-CN"/>
              </w:rPr>
              <w:t xml:space="preserve">№70 </w:t>
            </w:r>
            <w:r w:rsidRPr="003A3443">
              <w:rPr>
                <w:rFonts w:ascii="Times New Roman" w:hAnsi="Times New Roman"/>
                <w:sz w:val="20"/>
                <w:szCs w:val="20"/>
                <w:lang w:val="kk-KZ" w:eastAsia="zh-CN"/>
              </w:rPr>
              <w:t>аналық</w:t>
            </w:r>
          </w:p>
        </w:tc>
        <w:tc>
          <w:tcPr>
            <w:tcW w:w="2358" w:type="dxa"/>
            <w:gridSpan w:val="3"/>
            <w:tcBorders>
              <w:top w:val="single" w:sz="4" w:space="0" w:color="000000"/>
              <w:bottom w:val="single" w:sz="4" w:space="0" w:color="000000"/>
              <w:right w:val="single" w:sz="4" w:space="0" w:color="000000"/>
            </w:tcBorders>
            <w:vAlign w:val="center"/>
          </w:tcPr>
          <w:p w14:paraId="785918A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 xml:space="preserve"> №55 қызы </w:t>
            </w:r>
          </w:p>
        </w:tc>
        <w:tc>
          <w:tcPr>
            <w:tcW w:w="2432" w:type="dxa"/>
            <w:gridSpan w:val="3"/>
            <w:tcBorders>
              <w:top w:val="single" w:sz="4" w:space="0" w:color="000000"/>
              <w:bottom w:val="single" w:sz="4" w:space="0" w:color="000000"/>
              <w:right w:val="single" w:sz="4" w:space="0" w:color="000000"/>
            </w:tcBorders>
            <w:vAlign w:val="center"/>
          </w:tcPr>
          <w:p w14:paraId="0D140CC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 xml:space="preserve"> №107 қызы</w:t>
            </w:r>
          </w:p>
        </w:tc>
        <w:tc>
          <w:tcPr>
            <w:tcW w:w="2345" w:type="dxa"/>
            <w:gridSpan w:val="3"/>
            <w:tcBorders>
              <w:top w:val="single" w:sz="4" w:space="0" w:color="000000"/>
              <w:bottom w:val="single" w:sz="4" w:space="0" w:color="000000"/>
              <w:right w:val="single" w:sz="4" w:space="0" w:color="000000"/>
            </w:tcBorders>
            <w:vAlign w:val="center"/>
          </w:tcPr>
          <w:p w14:paraId="553BBC42" w14:textId="77777777" w:rsidR="006922AD" w:rsidRPr="003A3443" w:rsidRDefault="006922AD" w:rsidP="006E6073">
            <w:pPr>
              <w:suppressAutoHyphens/>
              <w:spacing w:after="0" w:line="240" w:lineRule="auto"/>
              <w:jc w:val="center"/>
              <w:rPr>
                <w:rFonts w:ascii="Times New Roman" w:hAnsi="Times New Roman"/>
                <w:sz w:val="20"/>
                <w:szCs w:val="20"/>
                <w:lang w:val="kk-KZ" w:eastAsia="zh-CN"/>
              </w:rPr>
            </w:pPr>
            <w:r w:rsidRPr="003A3443">
              <w:rPr>
                <w:rFonts w:ascii="Times New Roman" w:hAnsi="Times New Roman"/>
                <w:sz w:val="20"/>
                <w:szCs w:val="20"/>
                <w:lang w:eastAsia="zh-CN"/>
              </w:rPr>
              <w:t xml:space="preserve"> №101 қыз</w:t>
            </w:r>
            <w:r w:rsidRPr="003A3443">
              <w:rPr>
                <w:rFonts w:ascii="Times New Roman" w:hAnsi="Times New Roman"/>
                <w:sz w:val="20"/>
                <w:szCs w:val="20"/>
                <w:lang w:val="kk-KZ" w:eastAsia="zh-CN"/>
              </w:rPr>
              <w:t>ы</w:t>
            </w:r>
          </w:p>
        </w:tc>
        <w:tc>
          <w:tcPr>
            <w:tcW w:w="2555" w:type="dxa"/>
            <w:gridSpan w:val="3"/>
            <w:tcBorders>
              <w:top w:val="single" w:sz="4" w:space="0" w:color="000000"/>
              <w:bottom w:val="single" w:sz="4" w:space="0" w:color="000000"/>
              <w:right w:val="single" w:sz="4" w:space="0" w:color="000000"/>
            </w:tcBorders>
            <w:vAlign w:val="center"/>
          </w:tcPr>
          <w:p w14:paraId="6FB21B1F" w14:textId="77777777" w:rsidR="006922AD" w:rsidRPr="003A3443" w:rsidRDefault="006922AD" w:rsidP="006E6073">
            <w:pPr>
              <w:suppressAutoHyphens/>
              <w:spacing w:after="0" w:line="240" w:lineRule="auto"/>
              <w:jc w:val="center"/>
              <w:rPr>
                <w:rFonts w:ascii="Times New Roman" w:hAnsi="Times New Roman"/>
                <w:sz w:val="20"/>
                <w:szCs w:val="20"/>
                <w:lang w:val="kk-KZ" w:eastAsia="zh-CN"/>
              </w:rPr>
            </w:pPr>
            <w:r w:rsidRPr="003A3443">
              <w:rPr>
                <w:rFonts w:ascii="Times New Roman" w:hAnsi="Times New Roman"/>
                <w:sz w:val="20"/>
                <w:szCs w:val="20"/>
                <w:lang w:eastAsia="zh-CN"/>
              </w:rPr>
              <w:t xml:space="preserve"> №74 қыз</w:t>
            </w:r>
            <w:r w:rsidRPr="003A3443">
              <w:rPr>
                <w:rFonts w:ascii="Times New Roman" w:hAnsi="Times New Roman"/>
                <w:sz w:val="20"/>
                <w:szCs w:val="20"/>
                <w:lang w:val="kk-KZ" w:eastAsia="zh-CN"/>
              </w:rPr>
              <w:t>ы</w:t>
            </w:r>
          </w:p>
        </w:tc>
        <w:tc>
          <w:tcPr>
            <w:tcW w:w="2287" w:type="dxa"/>
            <w:gridSpan w:val="3"/>
            <w:tcBorders>
              <w:top w:val="single" w:sz="4" w:space="0" w:color="000000"/>
              <w:bottom w:val="single" w:sz="4" w:space="0" w:color="000000"/>
              <w:right w:val="single" w:sz="4" w:space="0" w:color="000000"/>
            </w:tcBorders>
            <w:vAlign w:val="center"/>
          </w:tcPr>
          <w:p w14:paraId="1EC76AB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 xml:space="preserve"> №57 қызы </w:t>
            </w:r>
          </w:p>
        </w:tc>
      </w:tr>
      <w:tr w:rsidR="00D8223E" w:rsidRPr="003A3443" w14:paraId="58897B00" w14:textId="77777777" w:rsidTr="006E6073">
        <w:trPr>
          <w:trHeight w:val="468"/>
          <w:jc w:val="center"/>
        </w:trPr>
        <w:tc>
          <w:tcPr>
            <w:tcW w:w="1451" w:type="dxa"/>
            <w:vMerge/>
            <w:tcBorders>
              <w:top w:val="single" w:sz="4" w:space="0" w:color="000000"/>
              <w:left w:val="single" w:sz="4" w:space="0" w:color="000000"/>
              <w:bottom w:val="single" w:sz="4" w:space="0" w:color="000000"/>
              <w:right w:val="single" w:sz="4" w:space="0" w:color="000000"/>
            </w:tcBorders>
          </w:tcPr>
          <w:p w14:paraId="7974F364" w14:textId="77777777" w:rsidR="006922AD" w:rsidRPr="003A3443" w:rsidRDefault="006922AD" w:rsidP="006E6073">
            <w:pPr>
              <w:suppressAutoHyphens/>
              <w:snapToGrid w:val="0"/>
              <w:spacing w:after="0" w:line="240" w:lineRule="auto"/>
              <w:rPr>
                <w:rFonts w:ascii="Times New Roman" w:hAnsi="Times New Roman"/>
                <w:sz w:val="20"/>
                <w:szCs w:val="20"/>
                <w:lang w:eastAsia="zh-CN"/>
              </w:rPr>
            </w:pPr>
          </w:p>
        </w:tc>
        <w:tc>
          <w:tcPr>
            <w:tcW w:w="1134" w:type="dxa"/>
            <w:tcBorders>
              <w:bottom w:val="single" w:sz="4" w:space="0" w:color="000000"/>
              <w:right w:val="single" w:sz="4" w:space="0" w:color="000000"/>
            </w:tcBorders>
            <w:vAlign w:val="center"/>
          </w:tcPr>
          <w:p w14:paraId="16AA297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M± m</w:t>
            </w:r>
          </w:p>
        </w:tc>
        <w:tc>
          <w:tcPr>
            <w:tcW w:w="567" w:type="dxa"/>
            <w:tcBorders>
              <w:bottom w:val="single" w:sz="4" w:space="0" w:color="000000"/>
              <w:right w:val="single" w:sz="4" w:space="0" w:color="000000"/>
            </w:tcBorders>
            <w:vAlign w:val="center"/>
          </w:tcPr>
          <w:p w14:paraId="1905372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σ</w:t>
            </w:r>
          </w:p>
        </w:tc>
        <w:tc>
          <w:tcPr>
            <w:tcW w:w="625" w:type="dxa"/>
            <w:tcBorders>
              <w:bottom w:val="single" w:sz="4" w:space="0" w:color="000000"/>
              <w:right w:val="single" w:sz="4" w:space="0" w:color="000000"/>
            </w:tcBorders>
            <w:vAlign w:val="center"/>
          </w:tcPr>
          <w:p w14:paraId="7821E89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CV</w:t>
            </w:r>
          </w:p>
        </w:tc>
        <w:tc>
          <w:tcPr>
            <w:tcW w:w="1126" w:type="dxa"/>
            <w:tcBorders>
              <w:bottom w:val="single" w:sz="4" w:space="0" w:color="000000"/>
              <w:right w:val="single" w:sz="4" w:space="0" w:color="000000"/>
            </w:tcBorders>
            <w:vAlign w:val="center"/>
          </w:tcPr>
          <w:p w14:paraId="47E4309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M± m</w:t>
            </w:r>
          </w:p>
        </w:tc>
        <w:tc>
          <w:tcPr>
            <w:tcW w:w="566" w:type="dxa"/>
            <w:tcBorders>
              <w:bottom w:val="single" w:sz="4" w:space="0" w:color="000000"/>
              <w:right w:val="single" w:sz="4" w:space="0" w:color="000000"/>
            </w:tcBorders>
            <w:vAlign w:val="center"/>
          </w:tcPr>
          <w:p w14:paraId="1828B49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Σ</w:t>
            </w:r>
          </w:p>
        </w:tc>
        <w:tc>
          <w:tcPr>
            <w:tcW w:w="666" w:type="dxa"/>
            <w:tcBorders>
              <w:bottom w:val="single" w:sz="4" w:space="0" w:color="000000"/>
              <w:right w:val="single" w:sz="4" w:space="0" w:color="000000"/>
            </w:tcBorders>
            <w:vAlign w:val="center"/>
          </w:tcPr>
          <w:p w14:paraId="6CA51DB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CV</w:t>
            </w:r>
          </w:p>
        </w:tc>
        <w:tc>
          <w:tcPr>
            <w:tcW w:w="1126" w:type="dxa"/>
            <w:tcBorders>
              <w:bottom w:val="single" w:sz="4" w:space="0" w:color="000000"/>
              <w:right w:val="single" w:sz="4" w:space="0" w:color="000000"/>
            </w:tcBorders>
            <w:vAlign w:val="center"/>
          </w:tcPr>
          <w:p w14:paraId="1571979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M± m</w:t>
            </w:r>
          </w:p>
        </w:tc>
        <w:tc>
          <w:tcPr>
            <w:tcW w:w="566" w:type="dxa"/>
            <w:tcBorders>
              <w:bottom w:val="single" w:sz="4" w:space="0" w:color="000000"/>
              <w:right w:val="single" w:sz="4" w:space="0" w:color="000000"/>
            </w:tcBorders>
            <w:vAlign w:val="center"/>
          </w:tcPr>
          <w:p w14:paraId="41D0AEC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σ</w:t>
            </w:r>
          </w:p>
        </w:tc>
        <w:tc>
          <w:tcPr>
            <w:tcW w:w="740" w:type="dxa"/>
            <w:tcBorders>
              <w:bottom w:val="single" w:sz="4" w:space="0" w:color="000000"/>
              <w:right w:val="single" w:sz="4" w:space="0" w:color="000000"/>
            </w:tcBorders>
            <w:vAlign w:val="center"/>
          </w:tcPr>
          <w:p w14:paraId="7DCCFF7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CV</w:t>
            </w:r>
          </w:p>
        </w:tc>
        <w:tc>
          <w:tcPr>
            <w:tcW w:w="1186" w:type="dxa"/>
            <w:tcBorders>
              <w:bottom w:val="single" w:sz="4" w:space="0" w:color="000000"/>
              <w:right w:val="single" w:sz="4" w:space="0" w:color="000000"/>
            </w:tcBorders>
            <w:vAlign w:val="center"/>
          </w:tcPr>
          <w:p w14:paraId="3C71AB3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M± m</w:t>
            </w:r>
          </w:p>
        </w:tc>
        <w:tc>
          <w:tcPr>
            <w:tcW w:w="566" w:type="dxa"/>
            <w:tcBorders>
              <w:bottom w:val="single" w:sz="4" w:space="0" w:color="000000"/>
              <w:right w:val="single" w:sz="4" w:space="0" w:color="000000"/>
            </w:tcBorders>
            <w:vAlign w:val="center"/>
          </w:tcPr>
          <w:p w14:paraId="6FC2F46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σ</w:t>
            </w:r>
          </w:p>
        </w:tc>
        <w:tc>
          <w:tcPr>
            <w:tcW w:w="593" w:type="dxa"/>
            <w:tcBorders>
              <w:bottom w:val="single" w:sz="4" w:space="0" w:color="000000"/>
              <w:right w:val="single" w:sz="4" w:space="0" w:color="000000"/>
            </w:tcBorders>
            <w:vAlign w:val="center"/>
          </w:tcPr>
          <w:p w14:paraId="252660C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CV</w:t>
            </w:r>
          </w:p>
        </w:tc>
        <w:tc>
          <w:tcPr>
            <w:tcW w:w="1203" w:type="dxa"/>
            <w:tcBorders>
              <w:bottom w:val="single" w:sz="4" w:space="0" w:color="000000"/>
              <w:right w:val="single" w:sz="4" w:space="0" w:color="000000"/>
            </w:tcBorders>
            <w:vAlign w:val="center"/>
          </w:tcPr>
          <w:p w14:paraId="4C5B212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M± m</w:t>
            </w:r>
          </w:p>
        </w:tc>
        <w:tc>
          <w:tcPr>
            <w:tcW w:w="566" w:type="dxa"/>
            <w:tcBorders>
              <w:bottom w:val="single" w:sz="4" w:space="0" w:color="000000"/>
              <w:right w:val="single" w:sz="4" w:space="0" w:color="000000"/>
            </w:tcBorders>
            <w:vAlign w:val="center"/>
          </w:tcPr>
          <w:p w14:paraId="5F12FEB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σ</w:t>
            </w:r>
          </w:p>
        </w:tc>
        <w:tc>
          <w:tcPr>
            <w:tcW w:w="786" w:type="dxa"/>
            <w:tcBorders>
              <w:bottom w:val="single" w:sz="4" w:space="0" w:color="000000"/>
              <w:right w:val="single" w:sz="4" w:space="0" w:color="000000"/>
            </w:tcBorders>
            <w:vAlign w:val="center"/>
          </w:tcPr>
          <w:p w14:paraId="76C201B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CV</w:t>
            </w:r>
          </w:p>
        </w:tc>
        <w:tc>
          <w:tcPr>
            <w:tcW w:w="1131" w:type="dxa"/>
            <w:tcBorders>
              <w:bottom w:val="single" w:sz="4" w:space="0" w:color="000000"/>
              <w:right w:val="single" w:sz="4" w:space="0" w:color="000000"/>
            </w:tcBorders>
            <w:vAlign w:val="center"/>
          </w:tcPr>
          <w:p w14:paraId="0BC826B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M± m</w:t>
            </w:r>
          </w:p>
        </w:tc>
        <w:tc>
          <w:tcPr>
            <w:tcW w:w="567" w:type="dxa"/>
            <w:tcBorders>
              <w:bottom w:val="single" w:sz="4" w:space="0" w:color="000000"/>
              <w:right w:val="single" w:sz="4" w:space="0" w:color="000000"/>
            </w:tcBorders>
            <w:vAlign w:val="center"/>
          </w:tcPr>
          <w:p w14:paraId="1882098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σ</w:t>
            </w:r>
          </w:p>
        </w:tc>
        <w:tc>
          <w:tcPr>
            <w:tcW w:w="589" w:type="dxa"/>
            <w:tcBorders>
              <w:bottom w:val="single" w:sz="4" w:space="0" w:color="000000"/>
              <w:right w:val="single" w:sz="4" w:space="0" w:color="000000"/>
            </w:tcBorders>
            <w:vAlign w:val="center"/>
          </w:tcPr>
          <w:p w14:paraId="4FB4721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CV</w:t>
            </w:r>
          </w:p>
        </w:tc>
      </w:tr>
      <w:tr w:rsidR="00D8223E" w:rsidRPr="003A3443" w14:paraId="60F9694B"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2D40940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Тұмсығының ұзындығы</w:t>
            </w:r>
          </w:p>
        </w:tc>
        <w:tc>
          <w:tcPr>
            <w:tcW w:w="1134" w:type="dxa"/>
            <w:tcBorders>
              <w:bottom w:val="single" w:sz="4" w:space="0" w:color="000000"/>
              <w:right w:val="single" w:sz="4" w:space="0" w:color="000000"/>
            </w:tcBorders>
            <w:vAlign w:val="center"/>
          </w:tcPr>
          <w:p w14:paraId="217ABE8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6,29±0,02</w:t>
            </w:r>
          </w:p>
        </w:tc>
        <w:tc>
          <w:tcPr>
            <w:tcW w:w="567" w:type="dxa"/>
            <w:tcBorders>
              <w:bottom w:val="single" w:sz="4" w:space="0" w:color="000000"/>
              <w:right w:val="single" w:sz="4" w:space="0" w:color="000000"/>
            </w:tcBorders>
            <w:vAlign w:val="center"/>
          </w:tcPr>
          <w:p w14:paraId="7CEB5A6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0,12</w:t>
            </w:r>
          </w:p>
        </w:tc>
        <w:tc>
          <w:tcPr>
            <w:tcW w:w="625" w:type="dxa"/>
            <w:tcBorders>
              <w:bottom w:val="single" w:sz="4" w:space="0" w:color="000000"/>
              <w:right w:val="single" w:sz="4" w:space="0" w:color="000000"/>
            </w:tcBorders>
            <w:vAlign w:val="center"/>
          </w:tcPr>
          <w:p w14:paraId="6BF78E0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1,87</w:t>
            </w:r>
          </w:p>
        </w:tc>
        <w:tc>
          <w:tcPr>
            <w:tcW w:w="1126" w:type="dxa"/>
            <w:tcBorders>
              <w:bottom w:val="single" w:sz="4" w:space="0" w:color="000000"/>
              <w:right w:val="single" w:sz="4" w:space="0" w:color="000000"/>
            </w:tcBorders>
            <w:vAlign w:val="center"/>
          </w:tcPr>
          <w:p w14:paraId="130FE14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6,30±0,03</w:t>
            </w:r>
          </w:p>
        </w:tc>
        <w:tc>
          <w:tcPr>
            <w:tcW w:w="566" w:type="dxa"/>
            <w:tcBorders>
              <w:bottom w:val="single" w:sz="4" w:space="0" w:color="000000"/>
              <w:right w:val="single" w:sz="4" w:space="0" w:color="000000"/>
            </w:tcBorders>
            <w:vAlign w:val="center"/>
          </w:tcPr>
          <w:p w14:paraId="6342590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0,16</w:t>
            </w:r>
          </w:p>
        </w:tc>
        <w:tc>
          <w:tcPr>
            <w:tcW w:w="666" w:type="dxa"/>
            <w:tcBorders>
              <w:bottom w:val="single" w:sz="4" w:space="0" w:color="000000"/>
              <w:right w:val="single" w:sz="4" w:space="0" w:color="000000"/>
            </w:tcBorders>
            <w:vAlign w:val="center"/>
          </w:tcPr>
          <w:p w14:paraId="035F360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2,53</w:t>
            </w:r>
          </w:p>
        </w:tc>
        <w:tc>
          <w:tcPr>
            <w:tcW w:w="1126" w:type="dxa"/>
            <w:tcBorders>
              <w:bottom w:val="single" w:sz="4" w:space="0" w:color="000000"/>
              <w:right w:val="single" w:sz="4" w:space="0" w:color="000000"/>
            </w:tcBorders>
            <w:vAlign w:val="center"/>
          </w:tcPr>
          <w:p w14:paraId="76A81FA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6,26±0,04</w:t>
            </w:r>
          </w:p>
        </w:tc>
        <w:tc>
          <w:tcPr>
            <w:tcW w:w="566" w:type="dxa"/>
            <w:tcBorders>
              <w:bottom w:val="single" w:sz="4" w:space="0" w:color="000000"/>
              <w:right w:val="single" w:sz="4" w:space="0" w:color="000000"/>
            </w:tcBorders>
            <w:vAlign w:val="center"/>
          </w:tcPr>
          <w:p w14:paraId="2AD4231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0,21</w:t>
            </w:r>
          </w:p>
        </w:tc>
        <w:tc>
          <w:tcPr>
            <w:tcW w:w="740" w:type="dxa"/>
            <w:tcBorders>
              <w:bottom w:val="single" w:sz="4" w:space="0" w:color="000000"/>
              <w:right w:val="single" w:sz="4" w:space="0" w:color="000000"/>
            </w:tcBorders>
            <w:vAlign w:val="center"/>
          </w:tcPr>
          <w:p w14:paraId="2752EAE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3,28</w:t>
            </w:r>
          </w:p>
        </w:tc>
        <w:tc>
          <w:tcPr>
            <w:tcW w:w="1186" w:type="dxa"/>
            <w:tcBorders>
              <w:bottom w:val="single" w:sz="4" w:space="0" w:color="000000"/>
              <w:right w:val="single" w:sz="4" w:space="0" w:color="000000"/>
            </w:tcBorders>
            <w:vAlign w:val="center"/>
          </w:tcPr>
          <w:p w14:paraId="330B10B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6,23±0,04</w:t>
            </w:r>
          </w:p>
        </w:tc>
        <w:tc>
          <w:tcPr>
            <w:tcW w:w="566" w:type="dxa"/>
            <w:tcBorders>
              <w:bottom w:val="single" w:sz="4" w:space="0" w:color="000000"/>
              <w:right w:val="single" w:sz="4" w:space="0" w:color="000000"/>
            </w:tcBorders>
            <w:vAlign w:val="center"/>
          </w:tcPr>
          <w:p w14:paraId="4A8DF48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0,20</w:t>
            </w:r>
          </w:p>
        </w:tc>
        <w:tc>
          <w:tcPr>
            <w:tcW w:w="593" w:type="dxa"/>
            <w:tcBorders>
              <w:bottom w:val="single" w:sz="4" w:space="0" w:color="000000"/>
              <w:right w:val="single" w:sz="4" w:space="0" w:color="000000"/>
            </w:tcBorders>
            <w:vAlign w:val="center"/>
          </w:tcPr>
          <w:p w14:paraId="42EBD9E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3,15</w:t>
            </w:r>
          </w:p>
        </w:tc>
        <w:tc>
          <w:tcPr>
            <w:tcW w:w="1203" w:type="dxa"/>
            <w:tcBorders>
              <w:bottom w:val="single" w:sz="4" w:space="0" w:color="000000"/>
              <w:right w:val="single" w:sz="4" w:space="0" w:color="000000"/>
            </w:tcBorders>
            <w:vAlign w:val="center"/>
          </w:tcPr>
          <w:p w14:paraId="6D1274F6" w14:textId="77777777" w:rsidR="006922AD" w:rsidRPr="003A3443" w:rsidRDefault="006922AD" w:rsidP="006E6073">
            <w:pPr>
              <w:suppressAutoHyphens/>
              <w:spacing w:after="0" w:line="240" w:lineRule="auto"/>
              <w:jc w:val="center"/>
              <w:rPr>
                <w:rFonts w:ascii="Times New Roman" w:hAnsi="Times New Roman"/>
                <w:sz w:val="24"/>
                <w:szCs w:val="24"/>
                <w:lang w:eastAsia="zh-CN"/>
              </w:rPr>
            </w:pPr>
            <w:r w:rsidRPr="003A3443">
              <w:rPr>
                <w:rFonts w:ascii="Times New Roman" w:hAnsi="Times New Roman"/>
                <w:sz w:val="20"/>
                <w:szCs w:val="20"/>
                <w:lang w:eastAsia="zh-CN"/>
              </w:rPr>
              <w:t>6,33±0,03</w:t>
            </w:r>
          </w:p>
        </w:tc>
        <w:tc>
          <w:tcPr>
            <w:tcW w:w="566" w:type="dxa"/>
            <w:tcBorders>
              <w:bottom w:val="single" w:sz="4" w:space="0" w:color="000000"/>
              <w:right w:val="single" w:sz="4" w:space="0" w:color="000000"/>
            </w:tcBorders>
            <w:vAlign w:val="center"/>
          </w:tcPr>
          <w:p w14:paraId="781DF49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0,19</w:t>
            </w:r>
          </w:p>
        </w:tc>
        <w:tc>
          <w:tcPr>
            <w:tcW w:w="786" w:type="dxa"/>
            <w:tcBorders>
              <w:bottom w:val="single" w:sz="4" w:space="0" w:color="000000"/>
              <w:right w:val="single" w:sz="4" w:space="0" w:color="000000"/>
            </w:tcBorders>
            <w:vAlign w:val="center"/>
          </w:tcPr>
          <w:p w14:paraId="303DC63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2,94</w:t>
            </w:r>
          </w:p>
        </w:tc>
        <w:tc>
          <w:tcPr>
            <w:tcW w:w="1131" w:type="dxa"/>
            <w:tcBorders>
              <w:bottom w:val="single" w:sz="4" w:space="0" w:color="000000"/>
              <w:right w:val="single" w:sz="4" w:space="0" w:color="000000"/>
            </w:tcBorders>
            <w:vAlign w:val="center"/>
          </w:tcPr>
          <w:p w14:paraId="4CEAC33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6,24±0,02</w:t>
            </w:r>
          </w:p>
        </w:tc>
        <w:tc>
          <w:tcPr>
            <w:tcW w:w="567" w:type="dxa"/>
            <w:tcBorders>
              <w:bottom w:val="single" w:sz="4" w:space="0" w:color="000000"/>
              <w:right w:val="single" w:sz="4" w:space="0" w:color="000000"/>
            </w:tcBorders>
            <w:vAlign w:val="center"/>
          </w:tcPr>
          <w:p w14:paraId="6550D40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0,11</w:t>
            </w:r>
          </w:p>
        </w:tc>
        <w:tc>
          <w:tcPr>
            <w:tcW w:w="589" w:type="dxa"/>
            <w:tcBorders>
              <w:bottom w:val="single" w:sz="4" w:space="0" w:color="000000"/>
              <w:right w:val="single" w:sz="4" w:space="0" w:color="000000"/>
            </w:tcBorders>
            <w:vAlign w:val="center"/>
          </w:tcPr>
          <w:p w14:paraId="68E2D45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1,69</w:t>
            </w:r>
          </w:p>
        </w:tc>
      </w:tr>
      <w:tr w:rsidR="00D8223E" w:rsidRPr="003A3443" w14:paraId="1C769FA5"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5B4951F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Ілгектер саны</w:t>
            </w:r>
          </w:p>
        </w:tc>
        <w:tc>
          <w:tcPr>
            <w:tcW w:w="1134" w:type="dxa"/>
            <w:tcBorders>
              <w:bottom w:val="single" w:sz="4" w:space="0" w:color="000000"/>
              <w:right w:val="single" w:sz="4" w:space="0" w:color="000000"/>
            </w:tcBorders>
            <w:vAlign w:val="center"/>
          </w:tcPr>
          <w:p w14:paraId="26DA43E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20,50±0,42</w:t>
            </w:r>
          </w:p>
        </w:tc>
        <w:tc>
          <w:tcPr>
            <w:tcW w:w="567" w:type="dxa"/>
            <w:tcBorders>
              <w:bottom w:val="single" w:sz="4" w:space="0" w:color="000000"/>
              <w:right w:val="single" w:sz="4" w:space="0" w:color="000000"/>
            </w:tcBorders>
            <w:vAlign w:val="center"/>
          </w:tcPr>
          <w:p w14:paraId="1E6BC03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2,30</w:t>
            </w:r>
          </w:p>
        </w:tc>
        <w:tc>
          <w:tcPr>
            <w:tcW w:w="625" w:type="dxa"/>
            <w:tcBorders>
              <w:bottom w:val="single" w:sz="4" w:space="0" w:color="000000"/>
              <w:right w:val="single" w:sz="4" w:space="0" w:color="000000"/>
            </w:tcBorders>
            <w:vAlign w:val="center"/>
          </w:tcPr>
          <w:p w14:paraId="26BA133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11,22</w:t>
            </w:r>
          </w:p>
        </w:tc>
        <w:tc>
          <w:tcPr>
            <w:tcW w:w="1126" w:type="dxa"/>
            <w:tcBorders>
              <w:bottom w:val="single" w:sz="4" w:space="0" w:color="000000"/>
              <w:right w:val="single" w:sz="4" w:space="0" w:color="000000"/>
            </w:tcBorders>
            <w:vAlign w:val="center"/>
          </w:tcPr>
          <w:p w14:paraId="4B80DE6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19,03±0,54</w:t>
            </w:r>
          </w:p>
        </w:tc>
        <w:tc>
          <w:tcPr>
            <w:tcW w:w="566" w:type="dxa"/>
            <w:tcBorders>
              <w:bottom w:val="single" w:sz="4" w:space="0" w:color="000000"/>
              <w:right w:val="single" w:sz="4" w:space="0" w:color="000000"/>
            </w:tcBorders>
            <w:vAlign w:val="center"/>
          </w:tcPr>
          <w:p w14:paraId="29E10E0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2,97</w:t>
            </w:r>
          </w:p>
        </w:tc>
        <w:tc>
          <w:tcPr>
            <w:tcW w:w="666" w:type="dxa"/>
            <w:tcBorders>
              <w:bottom w:val="single" w:sz="4" w:space="0" w:color="000000"/>
              <w:right w:val="single" w:sz="4" w:space="0" w:color="000000"/>
            </w:tcBorders>
            <w:vAlign w:val="center"/>
          </w:tcPr>
          <w:p w14:paraId="39E4F37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15,58</w:t>
            </w:r>
          </w:p>
        </w:tc>
        <w:tc>
          <w:tcPr>
            <w:tcW w:w="1126" w:type="dxa"/>
            <w:tcBorders>
              <w:bottom w:val="single" w:sz="4" w:space="0" w:color="000000"/>
              <w:right w:val="single" w:sz="4" w:space="0" w:color="000000"/>
            </w:tcBorders>
            <w:vAlign w:val="center"/>
          </w:tcPr>
          <w:p w14:paraId="1F5E22C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19,53±0,52</w:t>
            </w:r>
          </w:p>
        </w:tc>
        <w:tc>
          <w:tcPr>
            <w:tcW w:w="566" w:type="dxa"/>
            <w:tcBorders>
              <w:bottom w:val="single" w:sz="4" w:space="0" w:color="000000"/>
              <w:right w:val="single" w:sz="4" w:space="0" w:color="000000"/>
            </w:tcBorders>
            <w:vAlign w:val="center"/>
          </w:tcPr>
          <w:p w14:paraId="79683B3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2,84</w:t>
            </w:r>
          </w:p>
        </w:tc>
        <w:tc>
          <w:tcPr>
            <w:tcW w:w="740" w:type="dxa"/>
            <w:tcBorders>
              <w:bottom w:val="single" w:sz="4" w:space="0" w:color="000000"/>
              <w:right w:val="single" w:sz="4" w:space="0" w:color="000000"/>
            </w:tcBorders>
            <w:vAlign w:val="center"/>
          </w:tcPr>
          <w:p w14:paraId="2EB4F63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14,53</w:t>
            </w:r>
          </w:p>
        </w:tc>
        <w:tc>
          <w:tcPr>
            <w:tcW w:w="1186" w:type="dxa"/>
            <w:tcBorders>
              <w:bottom w:val="single" w:sz="4" w:space="0" w:color="000000"/>
              <w:right w:val="single" w:sz="4" w:space="0" w:color="000000"/>
            </w:tcBorders>
            <w:vAlign w:val="center"/>
          </w:tcPr>
          <w:p w14:paraId="6F5757C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19,73±0,53</w:t>
            </w:r>
          </w:p>
        </w:tc>
        <w:tc>
          <w:tcPr>
            <w:tcW w:w="566" w:type="dxa"/>
            <w:tcBorders>
              <w:bottom w:val="single" w:sz="4" w:space="0" w:color="000000"/>
              <w:right w:val="single" w:sz="4" w:space="0" w:color="000000"/>
            </w:tcBorders>
            <w:vAlign w:val="center"/>
          </w:tcPr>
          <w:p w14:paraId="04D044E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2,88</w:t>
            </w:r>
          </w:p>
        </w:tc>
        <w:tc>
          <w:tcPr>
            <w:tcW w:w="593" w:type="dxa"/>
            <w:tcBorders>
              <w:bottom w:val="single" w:sz="4" w:space="0" w:color="000000"/>
              <w:right w:val="single" w:sz="4" w:space="0" w:color="000000"/>
            </w:tcBorders>
            <w:vAlign w:val="center"/>
          </w:tcPr>
          <w:p w14:paraId="44F09F2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14,57</w:t>
            </w:r>
          </w:p>
        </w:tc>
        <w:tc>
          <w:tcPr>
            <w:tcW w:w="1203" w:type="dxa"/>
            <w:tcBorders>
              <w:bottom w:val="single" w:sz="4" w:space="0" w:color="000000"/>
              <w:right w:val="single" w:sz="4" w:space="0" w:color="000000"/>
            </w:tcBorders>
            <w:vAlign w:val="center"/>
          </w:tcPr>
          <w:p w14:paraId="5E163BF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19,83±0,52</w:t>
            </w:r>
          </w:p>
        </w:tc>
        <w:tc>
          <w:tcPr>
            <w:tcW w:w="566" w:type="dxa"/>
            <w:tcBorders>
              <w:bottom w:val="single" w:sz="4" w:space="0" w:color="000000"/>
              <w:right w:val="single" w:sz="4" w:space="0" w:color="000000"/>
            </w:tcBorders>
            <w:vAlign w:val="center"/>
          </w:tcPr>
          <w:p w14:paraId="160821D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2,85</w:t>
            </w:r>
          </w:p>
        </w:tc>
        <w:tc>
          <w:tcPr>
            <w:tcW w:w="786" w:type="dxa"/>
            <w:tcBorders>
              <w:bottom w:val="single" w:sz="4" w:space="0" w:color="000000"/>
              <w:right w:val="single" w:sz="4" w:space="0" w:color="000000"/>
            </w:tcBorders>
            <w:vAlign w:val="center"/>
          </w:tcPr>
          <w:p w14:paraId="51061EA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14,39</w:t>
            </w:r>
          </w:p>
        </w:tc>
        <w:tc>
          <w:tcPr>
            <w:tcW w:w="1131" w:type="dxa"/>
            <w:tcBorders>
              <w:bottom w:val="single" w:sz="4" w:space="0" w:color="000000"/>
              <w:right w:val="single" w:sz="4" w:space="0" w:color="000000"/>
            </w:tcBorders>
            <w:vAlign w:val="center"/>
          </w:tcPr>
          <w:p w14:paraId="72D2AA5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19,80±0,56</w:t>
            </w:r>
          </w:p>
        </w:tc>
        <w:tc>
          <w:tcPr>
            <w:tcW w:w="567" w:type="dxa"/>
            <w:tcBorders>
              <w:bottom w:val="single" w:sz="4" w:space="0" w:color="000000"/>
              <w:right w:val="single" w:sz="4" w:space="0" w:color="000000"/>
            </w:tcBorders>
            <w:vAlign w:val="center"/>
          </w:tcPr>
          <w:p w14:paraId="16DD6B8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3,08</w:t>
            </w:r>
          </w:p>
        </w:tc>
        <w:tc>
          <w:tcPr>
            <w:tcW w:w="589" w:type="dxa"/>
            <w:tcBorders>
              <w:bottom w:val="single" w:sz="4" w:space="0" w:color="000000"/>
              <w:right w:val="single" w:sz="4" w:space="0" w:color="000000"/>
            </w:tcBorders>
            <w:vAlign w:val="center"/>
          </w:tcPr>
          <w:p w14:paraId="4772DC3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15,55</w:t>
            </w:r>
          </w:p>
        </w:tc>
      </w:tr>
      <w:tr w:rsidR="00D8223E" w:rsidRPr="003A3443" w14:paraId="78400EBE"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0DD72DD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тергиттің ұзындығы</w:t>
            </w:r>
          </w:p>
        </w:tc>
        <w:tc>
          <w:tcPr>
            <w:tcW w:w="1134" w:type="dxa"/>
            <w:tcBorders>
              <w:bottom w:val="single" w:sz="4" w:space="0" w:color="000000"/>
              <w:right w:val="single" w:sz="4" w:space="0" w:color="000000"/>
            </w:tcBorders>
            <w:vAlign w:val="center"/>
          </w:tcPr>
          <w:p w14:paraId="13078EF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2,20±0,01</w:t>
            </w:r>
          </w:p>
        </w:tc>
        <w:tc>
          <w:tcPr>
            <w:tcW w:w="567" w:type="dxa"/>
            <w:tcBorders>
              <w:bottom w:val="single" w:sz="4" w:space="0" w:color="000000"/>
              <w:right w:val="single" w:sz="4" w:space="0" w:color="000000"/>
            </w:tcBorders>
            <w:vAlign w:val="center"/>
          </w:tcPr>
          <w:p w14:paraId="24037F9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0,08</w:t>
            </w:r>
          </w:p>
        </w:tc>
        <w:tc>
          <w:tcPr>
            <w:tcW w:w="625" w:type="dxa"/>
            <w:tcBorders>
              <w:bottom w:val="single" w:sz="4" w:space="0" w:color="000000"/>
              <w:right w:val="single" w:sz="4" w:space="0" w:color="000000"/>
            </w:tcBorders>
            <w:vAlign w:val="center"/>
          </w:tcPr>
          <w:p w14:paraId="35431EC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3,70</w:t>
            </w:r>
          </w:p>
        </w:tc>
        <w:tc>
          <w:tcPr>
            <w:tcW w:w="1126" w:type="dxa"/>
            <w:tcBorders>
              <w:bottom w:val="single" w:sz="4" w:space="0" w:color="000000"/>
              <w:right w:val="single" w:sz="4" w:space="0" w:color="000000"/>
            </w:tcBorders>
            <w:vAlign w:val="center"/>
          </w:tcPr>
          <w:p w14:paraId="6B01488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2,14±0,01</w:t>
            </w:r>
          </w:p>
        </w:tc>
        <w:tc>
          <w:tcPr>
            <w:tcW w:w="566" w:type="dxa"/>
            <w:tcBorders>
              <w:bottom w:val="single" w:sz="4" w:space="0" w:color="000000"/>
              <w:right w:val="single" w:sz="4" w:space="0" w:color="000000"/>
            </w:tcBorders>
            <w:vAlign w:val="center"/>
          </w:tcPr>
          <w:p w14:paraId="2B47793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0,05</w:t>
            </w:r>
          </w:p>
        </w:tc>
        <w:tc>
          <w:tcPr>
            <w:tcW w:w="666" w:type="dxa"/>
            <w:tcBorders>
              <w:bottom w:val="single" w:sz="4" w:space="0" w:color="000000"/>
              <w:right w:val="single" w:sz="4" w:space="0" w:color="000000"/>
            </w:tcBorders>
            <w:vAlign w:val="center"/>
          </w:tcPr>
          <w:p w14:paraId="70032D7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2,49</w:t>
            </w:r>
          </w:p>
        </w:tc>
        <w:tc>
          <w:tcPr>
            <w:tcW w:w="1126" w:type="dxa"/>
            <w:tcBorders>
              <w:bottom w:val="single" w:sz="4" w:space="0" w:color="000000"/>
              <w:right w:val="single" w:sz="4" w:space="0" w:color="000000"/>
            </w:tcBorders>
            <w:vAlign w:val="center"/>
          </w:tcPr>
          <w:p w14:paraId="44F333C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2,15±0,01</w:t>
            </w:r>
          </w:p>
        </w:tc>
        <w:tc>
          <w:tcPr>
            <w:tcW w:w="566" w:type="dxa"/>
            <w:tcBorders>
              <w:bottom w:val="single" w:sz="4" w:space="0" w:color="000000"/>
              <w:right w:val="single" w:sz="4" w:space="0" w:color="000000"/>
            </w:tcBorders>
            <w:vAlign w:val="center"/>
          </w:tcPr>
          <w:p w14:paraId="4116FAB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0,06</w:t>
            </w:r>
          </w:p>
        </w:tc>
        <w:tc>
          <w:tcPr>
            <w:tcW w:w="740" w:type="dxa"/>
            <w:tcBorders>
              <w:bottom w:val="single" w:sz="4" w:space="0" w:color="000000"/>
              <w:right w:val="single" w:sz="4" w:space="0" w:color="000000"/>
            </w:tcBorders>
            <w:vAlign w:val="center"/>
          </w:tcPr>
          <w:p w14:paraId="299E188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2,81</w:t>
            </w:r>
          </w:p>
        </w:tc>
        <w:tc>
          <w:tcPr>
            <w:tcW w:w="1186" w:type="dxa"/>
            <w:tcBorders>
              <w:bottom w:val="single" w:sz="4" w:space="0" w:color="000000"/>
              <w:right w:val="single" w:sz="4" w:space="0" w:color="000000"/>
            </w:tcBorders>
            <w:vAlign w:val="center"/>
          </w:tcPr>
          <w:p w14:paraId="311EB94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2,14±0,01</w:t>
            </w:r>
          </w:p>
        </w:tc>
        <w:tc>
          <w:tcPr>
            <w:tcW w:w="566" w:type="dxa"/>
            <w:tcBorders>
              <w:bottom w:val="single" w:sz="4" w:space="0" w:color="000000"/>
              <w:right w:val="single" w:sz="4" w:space="0" w:color="000000"/>
            </w:tcBorders>
            <w:vAlign w:val="center"/>
          </w:tcPr>
          <w:p w14:paraId="02B7677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0,05</w:t>
            </w:r>
          </w:p>
        </w:tc>
        <w:tc>
          <w:tcPr>
            <w:tcW w:w="593" w:type="dxa"/>
            <w:tcBorders>
              <w:bottom w:val="single" w:sz="4" w:space="0" w:color="000000"/>
              <w:right w:val="single" w:sz="4" w:space="0" w:color="000000"/>
            </w:tcBorders>
            <w:vAlign w:val="center"/>
          </w:tcPr>
          <w:p w14:paraId="5107EA7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2,49</w:t>
            </w:r>
          </w:p>
        </w:tc>
        <w:tc>
          <w:tcPr>
            <w:tcW w:w="1203" w:type="dxa"/>
            <w:tcBorders>
              <w:bottom w:val="single" w:sz="4" w:space="0" w:color="000000"/>
              <w:right w:val="single" w:sz="4" w:space="0" w:color="000000"/>
            </w:tcBorders>
            <w:vAlign w:val="center"/>
          </w:tcPr>
          <w:p w14:paraId="37BA823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2,15±0,01</w:t>
            </w:r>
          </w:p>
        </w:tc>
        <w:tc>
          <w:tcPr>
            <w:tcW w:w="566" w:type="dxa"/>
            <w:tcBorders>
              <w:bottom w:val="single" w:sz="4" w:space="0" w:color="000000"/>
              <w:right w:val="single" w:sz="4" w:space="0" w:color="000000"/>
            </w:tcBorders>
            <w:vAlign w:val="center"/>
          </w:tcPr>
          <w:p w14:paraId="0923590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0,06</w:t>
            </w:r>
          </w:p>
        </w:tc>
        <w:tc>
          <w:tcPr>
            <w:tcW w:w="786" w:type="dxa"/>
            <w:tcBorders>
              <w:bottom w:val="single" w:sz="4" w:space="0" w:color="000000"/>
              <w:right w:val="single" w:sz="4" w:space="0" w:color="000000"/>
            </w:tcBorders>
            <w:vAlign w:val="center"/>
          </w:tcPr>
          <w:p w14:paraId="2C1BD0A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2,64</w:t>
            </w:r>
          </w:p>
        </w:tc>
        <w:tc>
          <w:tcPr>
            <w:tcW w:w="1131" w:type="dxa"/>
            <w:tcBorders>
              <w:bottom w:val="single" w:sz="4" w:space="0" w:color="000000"/>
              <w:right w:val="single" w:sz="4" w:space="0" w:color="000000"/>
            </w:tcBorders>
            <w:vAlign w:val="center"/>
          </w:tcPr>
          <w:p w14:paraId="421FEEA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2,14±0,01</w:t>
            </w:r>
          </w:p>
        </w:tc>
        <w:tc>
          <w:tcPr>
            <w:tcW w:w="567" w:type="dxa"/>
            <w:tcBorders>
              <w:bottom w:val="single" w:sz="4" w:space="0" w:color="000000"/>
              <w:right w:val="single" w:sz="4" w:space="0" w:color="000000"/>
            </w:tcBorders>
            <w:vAlign w:val="center"/>
          </w:tcPr>
          <w:p w14:paraId="5E137D0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0,04</w:t>
            </w:r>
          </w:p>
        </w:tc>
        <w:tc>
          <w:tcPr>
            <w:tcW w:w="589" w:type="dxa"/>
            <w:tcBorders>
              <w:bottom w:val="single" w:sz="4" w:space="0" w:color="000000"/>
              <w:right w:val="single" w:sz="4" w:space="0" w:color="000000"/>
            </w:tcBorders>
            <w:vAlign w:val="center"/>
          </w:tcPr>
          <w:p w14:paraId="2CB0086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2,06</w:t>
            </w:r>
          </w:p>
        </w:tc>
      </w:tr>
      <w:tr w:rsidR="00D8223E" w:rsidRPr="003A3443" w14:paraId="7156A6B9"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4C82845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тергиттің ені</w:t>
            </w:r>
          </w:p>
        </w:tc>
        <w:tc>
          <w:tcPr>
            <w:tcW w:w="1134" w:type="dxa"/>
            <w:tcBorders>
              <w:bottom w:val="single" w:sz="4" w:space="0" w:color="000000"/>
              <w:right w:val="single" w:sz="4" w:space="0" w:color="000000"/>
            </w:tcBorders>
            <w:vAlign w:val="center"/>
          </w:tcPr>
          <w:p w14:paraId="461CA8A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4,79±0,02</w:t>
            </w:r>
          </w:p>
        </w:tc>
        <w:tc>
          <w:tcPr>
            <w:tcW w:w="567" w:type="dxa"/>
            <w:tcBorders>
              <w:bottom w:val="single" w:sz="4" w:space="0" w:color="000000"/>
              <w:right w:val="single" w:sz="4" w:space="0" w:color="000000"/>
            </w:tcBorders>
            <w:vAlign w:val="center"/>
          </w:tcPr>
          <w:p w14:paraId="547E990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0,12</w:t>
            </w:r>
          </w:p>
        </w:tc>
        <w:tc>
          <w:tcPr>
            <w:tcW w:w="625" w:type="dxa"/>
            <w:tcBorders>
              <w:bottom w:val="single" w:sz="4" w:space="0" w:color="000000"/>
              <w:right w:val="single" w:sz="4" w:space="0" w:color="000000"/>
            </w:tcBorders>
            <w:vAlign w:val="center"/>
          </w:tcPr>
          <w:p w14:paraId="17C0BE1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2,51</w:t>
            </w:r>
          </w:p>
        </w:tc>
        <w:tc>
          <w:tcPr>
            <w:tcW w:w="1126" w:type="dxa"/>
            <w:tcBorders>
              <w:bottom w:val="single" w:sz="4" w:space="0" w:color="000000"/>
              <w:right w:val="single" w:sz="4" w:space="0" w:color="000000"/>
            </w:tcBorders>
            <w:vAlign w:val="center"/>
          </w:tcPr>
          <w:p w14:paraId="584A36F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4,65±0,03</w:t>
            </w:r>
          </w:p>
        </w:tc>
        <w:tc>
          <w:tcPr>
            <w:tcW w:w="566" w:type="dxa"/>
            <w:tcBorders>
              <w:bottom w:val="single" w:sz="4" w:space="0" w:color="000000"/>
              <w:right w:val="single" w:sz="4" w:space="0" w:color="000000"/>
            </w:tcBorders>
            <w:vAlign w:val="center"/>
          </w:tcPr>
          <w:p w14:paraId="322AEF0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0,16</w:t>
            </w:r>
          </w:p>
        </w:tc>
        <w:tc>
          <w:tcPr>
            <w:tcW w:w="666" w:type="dxa"/>
            <w:tcBorders>
              <w:bottom w:val="single" w:sz="4" w:space="0" w:color="000000"/>
              <w:right w:val="single" w:sz="4" w:space="0" w:color="000000"/>
            </w:tcBorders>
            <w:vAlign w:val="center"/>
          </w:tcPr>
          <w:p w14:paraId="341FD45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3,43</w:t>
            </w:r>
          </w:p>
        </w:tc>
        <w:tc>
          <w:tcPr>
            <w:tcW w:w="1126" w:type="dxa"/>
            <w:tcBorders>
              <w:bottom w:val="single" w:sz="4" w:space="0" w:color="000000"/>
              <w:right w:val="single" w:sz="4" w:space="0" w:color="000000"/>
            </w:tcBorders>
            <w:vAlign w:val="center"/>
          </w:tcPr>
          <w:p w14:paraId="4421619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4,61±0,03</w:t>
            </w:r>
          </w:p>
        </w:tc>
        <w:tc>
          <w:tcPr>
            <w:tcW w:w="566" w:type="dxa"/>
            <w:tcBorders>
              <w:bottom w:val="single" w:sz="4" w:space="0" w:color="000000"/>
              <w:right w:val="single" w:sz="4" w:space="0" w:color="000000"/>
            </w:tcBorders>
            <w:vAlign w:val="center"/>
          </w:tcPr>
          <w:p w14:paraId="4FAAF91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0,16</w:t>
            </w:r>
          </w:p>
        </w:tc>
        <w:tc>
          <w:tcPr>
            <w:tcW w:w="740" w:type="dxa"/>
            <w:tcBorders>
              <w:bottom w:val="single" w:sz="4" w:space="0" w:color="000000"/>
              <w:right w:val="single" w:sz="4" w:space="0" w:color="000000"/>
            </w:tcBorders>
            <w:vAlign w:val="center"/>
          </w:tcPr>
          <w:p w14:paraId="6D21AEA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3,57</w:t>
            </w:r>
          </w:p>
        </w:tc>
        <w:tc>
          <w:tcPr>
            <w:tcW w:w="1186" w:type="dxa"/>
            <w:tcBorders>
              <w:bottom w:val="single" w:sz="4" w:space="0" w:color="000000"/>
              <w:right w:val="single" w:sz="4" w:space="0" w:color="000000"/>
            </w:tcBorders>
            <w:vAlign w:val="center"/>
          </w:tcPr>
          <w:p w14:paraId="403646B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4,63±0,03</w:t>
            </w:r>
          </w:p>
        </w:tc>
        <w:tc>
          <w:tcPr>
            <w:tcW w:w="566" w:type="dxa"/>
            <w:tcBorders>
              <w:bottom w:val="single" w:sz="4" w:space="0" w:color="000000"/>
              <w:right w:val="single" w:sz="4" w:space="0" w:color="000000"/>
            </w:tcBorders>
            <w:vAlign w:val="center"/>
          </w:tcPr>
          <w:p w14:paraId="7D4297E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0,15</w:t>
            </w:r>
          </w:p>
        </w:tc>
        <w:tc>
          <w:tcPr>
            <w:tcW w:w="593" w:type="dxa"/>
            <w:tcBorders>
              <w:bottom w:val="single" w:sz="4" w:space="0" w:color="000000"/>
              <w:right w:val="single" w:sz="4" w:space="0" w:color="000000"/>
            </w:tcBorders>
            <w:vAlign w:val="center"/>
          </w:tcPr>
          <w:p w14:paraId="7EC9EA6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3,30</w:t>
            </w:r>
          </w:p>
        </w:tc>
        <w:tc>
          <w:tcPr>
            <w:tcW w:w="1203" w:type="dxa"/>
            <w:tcBorders>
              <w:bottom w:val="single" w:sz="4" w:space="0" w:color="000000"/>
              <w:right w:val="single" w:sz="4" w:space="0" w:color="000000"/>
            </w:tcBorders>
            <w:vAlign w:val="center"/>
          </w:tcPr>
          <w:p w14:paraId="2331827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4,62±0,03</w:t>
            </w:r>
          </w:p>
        </w:tc>
        <w:tc>
          <w:tcPr>
            <w:tcW w:w="566" w:type="dxa"/>
            <w:tcBorders>
              <w:bottom w:val="single" w:sz="4" w:space="0" w:color="000000"/>
              <w:right w:val="single" w:sz="4" w:space="0" w:color="000000"/>
            </w:tcBorders>
            <w:vAlign w:val="center"/>
          </w:tcPr>
          <w:p w14:paraId="3D664F5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0,14</w:t>
            </w:r>
          </w:p>
        </w:tc>
        <w:tc>
          <w:tcPr>
            <w:tcW w:w="786" w:type="dxa"/>
            <w:tcBorders>
              <w:bottom w:val="single" w:sz="4" w:space="0" w:color="000000"/>
              <w:right w:val="single" w:sz="4" w:space="0" w:color="000000"/>
            </w:tcBorders>
            <w:vAlign w:val="center"/>
          </w:tcPr>
          <w:p w14:paraId="18FDB29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3,00</w:t>
            </w:r>
          </w:p>
        </w:tc>
        <w:tc>
          <w:tcPr>
            <w:tcW w:w="1131" w:type="dxa"/>
            <w:tcBorders>
              <w:bottom w:val="single" w:sz="4" w:space="0" w:color="000000"/>
              <w:right w:val="single" w:sz="4" w:space="0" w:color="000000"/>
            </w:tcBorders>
            <w:vAlign w:val="center"/>
          </w:tcPr>
          <w:p w14:paraId="57B90E5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4,63±0,03</w:t>
            </w:r>
          </w:p>
        </w:tc>
        <w:tc>
          <w:tcPr>
            <w:tcW w:w="567" w:type="dxa"/>
            <w:tcBorders>
              <w:bottom w:val="single" w:sz="4" w:space="0" w:color="000000"/>
              <w:right w:val="single" w:sz="4" w:space="0" w:color="000000"/>
            </w:tcBorders>
            <w:vAlign w:val="center"/>
          </w:tcPr>
          <w:p w14:paraId="7168F8D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0,15</w:t>
            </w:r>
          </w:p>
        </w:tc>
        <w:tc>
          <w:tcPr>
            <w:tcW w:w="589" w:type="dxa"/>
            <w:tcBorders>
              <w:bottom w:val="single" w:sz="4" w:space="0" w:color="000000"/>
              <w:right w:val="single" w:sz="4" w:space="0" w:color="000000"/>
            </w:tcBorders>
            <w:vAlign w:val="center"/>
          </w:tcPr>
          <w:p w14:paraId="6320833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3,34</w:t>
            </w:r>
          </w:p>
        </w:tc>
      </w:tr>
      <w:tr w:rsidR="00D8223E" w:rsidRPr="003A3443" w14:paraId="09AF43E3"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24470DE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стерниттің ұзындығы</w:t>
            </w:r>
          </w:p>
        </w:tc>
        <w:tc>
          <w:tcPr>
            <w:tcW w:w="1134" w:type="dxa"/>
            <w:tcBorders>
              <w:bottom w:val="single" w:sz="4" w:space="0" w:color="000000"/>
              <w:right w:val="single" w:sz="4" w:space="0" w:color="000000"/>
            </w:tcBorders>
            <w:vAlign w:val="center"/>
          </w:tcPr>
          <w:p w14:paraId="54EE2DB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2,83±0,03</w:t>
            </w:r>
          </w:p>
        </w:tc>
        <w:tc>
          <w:tcPr>
            <w:tcW w:w="567" w:type="dxa"/>
            <w:tcBorders>
              <w:bottom w:val="single" w:sz="4" w:space="0" w:color="000000"/>
              <w:right w:val="single" w:sz="4" w:space="0" w:color="000000"/>
            </w:tcBorders>
            <w:vAlign w:val="center"/>
          </w:tcPr>
          <w:p w14:paraId="505C9F8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0,16</w:t>
            </w:r>
          </w:p>
        </w:tc>
        <w:tc>
          <w:tcPr>
            <w:tcW w:w="625" w:type="dxa"/>
            <w:tcBorders>
              <w:bottom w:val="single" w:sz="4" w:space="0" w:color="000000"/>
              <w:right w:val="single" w:sz="4" w:space="0" w:color="000000"/>
            </w:tcBorders>
            <w:vAlign w:val="center"/>
          </w:tcPr>
          <w:p w14:paraId="0C617E1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5,75</w:t>
            </w:r>
          </w:p>
        </w:tc>
        <w:tc>
          <w:tcPr>
            <w:tcW w:w="1126" w:type="dxa"/>
            <w:tcBorders>
              <w:bottom w:val="single" w:sz="4" w:space="0" w:color="000000"/>
              <w:right w:val="single" w:sz="4" w:space="0" w:color="000000"/>
            </w:tcBorders>
            <w:vAlign w:val="center"/>
          </w:tcPr>
          <w:p w14:paraId="132E6BE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2,81±0,02</w:t>
            </w:r>
          </w:p>
        </w:tc>
        <w:tc>
          <w:tcPr>
            <w:tcW w:w="566" w:type="dxa"/>
            <w:tcBorders>
              <w:bottom w:val="single" w:sz="4" w:space="0" w:color="000000"/>
              <w:right w:val="single" w:sz="4" w:space="0" w:color="000000"/>
            </w:tcBorders>
            <w:vAlign w:val="center"/>
          </w:tcPr>
          <w:p w14:paraId="76EF58C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0,11</w:t>
            </w:r>
          </w:p>
        </w:tc>
        <w:tc>
          <w:tcPr>
            <w:tcW w:w="666" w:type="dxa"/>
            <w:tcBorders>
              <w:bottom w:val="single" w:sz="4" w:space="0" w:color="000000"/>
              <w:right w:val="single" w:sz="4" w:space="0" w:color="000000"/>
            </w:tcBorders>
            <w:vAlign w:val="center"/>
          </w:tcPr>
          <w:p w14:paraId="572EE4C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3,80</w:t>
            </w:r>
          </w:p>
        </w:tc>
        <w:tc>
          <w:tcPr>
            <w:tcW w:w="1126" w:type="dxa"/>
            <w:tcBorders>
              <w:bottom w:val="single" w:sz="4" w:space="0" w:color="000000"/>
              <w:right w:val="single" w:sz="4" w:space="0" w:color="000000"/>
            </w:tcBorders>
            <w:vAlign w:val="center"/>
          </w:tcPr>
          <w:p w14:paraId="3D0A74CA" w14:textId="77777777" w:rsidR="006922AD" w:rsidRPr="003A3443" w:rsidRDefault="006922AD" w:rsidP="006E6073">
            <w:pPr>
              <w:suppressAutoHyphens/>
              <w:spacing w:after="0" w:line="240" w:lineRule="auto"/>
              <w:jc w:val="center"/>
              <w:rPr>
                <w:rFonts w:ascii="Times New Roman" w:hAnsi="Times New Roman"/>
                <w:sz w:val="24"/>
                <w:szCs w:val="24"/>
                <w:lang w:eastAsia="zh-CN"/>
              </w:rPr>
            </w:pPr>
            <w:r w:rsidRPr="003A3443">
              <w:rPr>
                <w:rFonts w:ascii="Times New Roman" w:hAnsi="Times New Roman"/>
                <w:sz w:val="20"/>
                <w:szCs w:val="20"/>
                <w:lang w:eastAsia="zh-CN"/>
              </w:rPr>
              <w:t>2,81±0,02</w:t>
            </w:r>
          </w:p>
        </w:tc>
        <w:tc>
          <w:tcPr>
            <w:tcW w:w="566" w:type="dxa"/>
            <w:tcBorders>
              <w:bottom w:val="single" w:sz="4" w:space="0" w:color="000000"/>
              <w:right w:val="single" w:sz="4" w:space="0" w:color="000000"/>
            </w:tcBorders>
            <w:vAlign w:val="center"/>
          </w:tcPr>
          <w:p w14:paraId="552F377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740" w:type="dxa"/>
            <w:tcBorders>
              <w:bottom w:val="single" w:sz="4" w:space="0" w:color="000000"/>
              <w:right w:val="single" w:sz="4" w:space="0" w:color="000000"/>
            </w:tcBorders>
            <w:vAlign w:val="center"/>
          </w:tcPr>
          <w:p w14:paraId="0F6F67B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3,27</w:t>
            </w:r>
          </w:p>
        </w:tc>
        <w:tc>
          <w:tcPr>
            <w:tcW w:w="1186" w:type="dxa"/>
            <w:tcBorders>
              <w:bottom w:val="single" w:sz="4" w:space="0" w:color="000000"/>
              <w:right w:val="single" w:sz="4" w:space="0" w:color="000000"/>
            </w:tcBorders>
            <w:vAlign w:val="center"/>
          </w:tcPr>
          <w:p w14:paraId="3FE978C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2,80±0,02</w:t>
            </w:r>
          </w:p>
        </w:tc>
        <w:tc>
          <w:tcPr>
            <w:tcW w:w="566" w:type="dxa"/>
            <w:tcBorders>
              <w:bottom w:val="single" w:sz="4" w:space="0" w:color="000000"/>
              <w:right w:val="single" w:sz="4" w:space="0" w:color="000000"/>
            </w:tcBorders>
            <w:vAlign w:val="center"/>
          </w:tcPr>
          <w:p w14:paraId="7ACBE3E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593" w:type="dxa"/>
            <w:tcBorders>
              <w:bottom w:val="single" w:sz="4" w:space="0" w:color="000000"/>
              <w:right w:val="single" w:sz="4" w:space="0" w:color="000000"/>
            </w:tcBorders>
            <w:vAlign w:val="center"/>
          </w:tcPr>
          <w:p w14:paraId="7AF20A4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3,30</w:t>
            </w:r>
          </w:p>
        </w:tc>
        <w:tc>
          <w:tcPr>
            <w:tcW w:w="1203" w:type="dxa"/>
            <w:tcBorders>
              <w:bottom w:val="single" w:sz="4" w:space="0" w:color="000000"/>
              <w:right w:val="single" w:sz="4" w:space="0" w:color="000000"/>
            </w:tcBorders>
            <w:vAlign w:val="center"/>
          </w:tcPr>
          <w:p w14:paraId="3282049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2,79±0,02</w:t>
            </w:r>
          </w:p>
        </w:tc>
        <w:tc>
          <w:tcPr>
            <w:tcW w:w="566" w:type="dxa"/>
            <w:tcBorders>
              <w:bottom w:val="single" w:sz="4" w:space="0" w:color="000000"/>
              <w:right w:val="single" w:sz="4" w:space="0" w:color="000000"/>
            </w:tcBorders>
            <w:vAlign w:val="center"/>
          </w:tcPr>
          <w:p w14:paraId="40F7D06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0,10</w:t>
            </w:r>
          </w:p>
        </w:tc>
        <w:tc>
          <w:tcPr>
            <w:tcW w:w="786" w:type="dxa"/>
            <w:tcBorders>
              <w:bottom w:val="single" w:sz="4" w:space="0" w:color="000000"/>
              <w:right w:val="single" w:sz="4" w:space="0" w:color="000000"/>
            </w:tcBorders>
            <w:vAlign w:val="center"/>
          </w:tcPr>
          <w:p w14:paraId="7E01EEC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3,52</w:t>
            </w:r>
          </w:p>
        </w:tc>
        <w:tc>
          <w:tcPr>
            <w:tcW w:w="1131" w:type="dxa"/>
            <w:tcBorders>
              <w:bottom w:val="single" w:sz="4" w:space="0" w:color="000000"/>
              <w:right w:val="single" w:sz="4" w:space="0" w:color="000000"/>
            </w:tcBorders>
            <w:vAlign w:val="center"/>
          </w:tcPr>
          <w:p w14:paraId="2B333F5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2,82±0,02</w:t>
            </w:r>
          </w:p>
        </w:tc>
        <w:tc>
          <w:tcPr>
            <w:tcW w:w="567" w:type="dxa"/>
            <w:tcBorders>
              <w:bottom w:val="single" w:sz="4" w:space="0" w:color="000000"/>
              <w:right w:val="single" w:sz="4" w:space="0" w:color="000000"/>
            </w:tcBorders>
            <w:vAlign w:val="center"/>
          </w:tcPr>
          <w:p w14:paraId="681097E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0,11</w:t>
            </w:r>
          </w:p>
        </w:tc>
        <w:tc>
          <w:tcPr>
            <w:tcW w:w="589" w:type="dxa"/>
            <w:tcBorders>
              <w:bottom w:val="single" w:sz="4" w:space="0" w:color="000000"/>
              <w:right w:val="single" w:sz="4" w:space="0" w:color="000000"/>
            </w:tcBorders>
            <w:vAlign w:val="center"/>
          </w:tcPr>
          <w:p w14:paraId="5F9F9F4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3,85</w:t>
            </w:r>
          </w:p>
        </w:tc>
      </w:tr>
      <w:tr w:rsidR="00D8223E" w:rsidRPr="003A3443" w14:paraId="674E10DC"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23CC190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стерниттің ені</w:t>
            </w:r>
          </w:p>
        </w:tc>
        <w:tc>
          <w:tcPr>
            <w:tcW w:w="1134" w:type="dxa"/>
            <w:tcBorders>
              <w:bottom w:val="single" w:sz="4" w:space="0" w:color="000000"/>
              <w:right w:val="single" w:sz="4" w:space="0" w:color="000000"/>
            </w:tcBorders>
            <w:vAlign w:val="center"/>
          </w:tcPr>
          <w:p w14:paraId="67EA13C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4,65±0,03</w:t>
            </w:r>
          </w:p>
        </w:tc>
        <w:tc>
          <w:tcPr>
            <w:tcW w:w="567" w:type="dxa"/>
            <w:tcBorders>
              <w:bottom w:val="single" w:sz="4" w:space="0" w:color="000000"/>
              <w:right w:val="single" w:sz="4" w:space="0" w:color="000000"/>
            </w:tcBorders>
            <w:vAlign w:val="center"/>
          </w:tcPr>
          <w:p w14:paraId="1A050C5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0,15</w:t>
            </w:r>
          </w:p>
        </w:tc>
        <w:tc>
          <w:tcPr>
            <w:tcW w:w="625" w:type="dxa"/>
            <w:tcBorders>
              <w:bottom w:val="single" w:sz="4" w:space="0" w:color="000000"/>
              <w:right w:val="single" w:sz="4" w:space="0" w:color="000000"/>
            </w:tcBorders>
            <w:vAlign w:val="center"/>
          </w:tcPr>
          <w:p w14:paraId="4EB719A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3,26</w:t>
            </w:r>
          </w:p>
        </w:tc>
        <w:tc>
          <w:tcPr>
            <w:tcW w:w="1126" w:type="dxa"/>
            <w:tcBorders>
              <w:bottom w:val="single" w:sz="4" w:space="0" w:color="000000"/>
              <w:right w:val="single" w:sz="4" w:space="0" w:color="000000"/>
            </w:tcBorders>
            <w:vAlign w:val="center"/>
          </w:tcPr>
          <w:p w14:paraId="61610B4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4,41±0,02</w:t>
            </w:r>
          </w:p>
        </w:tc>
        <w:tc>
          <w:tcPr>
            <w:tcW w:w="566" w:type="dxa"/>
            <w:tcBorders>
              <w:bottom w:val="single" w:sz="4" w:space="0" w:color="000000"/>
              <w:right w:val="single" w:sz="4" w:space="0" w:color="000000"/>
            </w:tcBorders>
            <w:vAlign w:val="center"/>
          </w:tcPr>
          <w:p w14:paraId="62FA0E7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0,10</w:t>
            </w:r>
          </w:p>
        </w:tc>
        <w:tc>
          <w:tcPr>
            <w:tcW w:w="666" w:type="dxa"/>
            <w:tcBorders>
              <w:bottom w:val="single" w:sz="4" w:space="0" w:color="000000"/>
              <w:right w:val="single" w:sz="4" w:space="0" w:color="000000"/>
            </w:tcBorders>
            <w:vAlign w:val="center"/>
          </w:tcPr>
          <w:p w14:paraId="2E0AA2A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2,23</w:t>
            </w:r>
          </w:p>
        </w:tc>
        <w:tc>
          <w:tcPr>
            <w:tcW w:w="1126" w:type="dxa"/>
            <w:tcBorders>
              <w:bottom w:val="single" w:sz="4" w:space="0" w:color="000000"/>
              <w:right w:val="single" w:sz="4" w:space="0" w:color="000000"/>
            </w:tcBorders>
            <w:vAlign w:val="center"/>
          </w:tcPr>
          <w:p w14:paraId="690DF6C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4,41±0,02</w:t>
            </w:r>
          </w:p>
        </w:tc>
        <w:tc>
          <w:tcPr>
            <w:tcW w:w="566" w:type="dxa"/>
            <w:tcBorders>
              <w:bottom w:val="single" w:sz="4" w:space="0" w:color="000000"/>
              <w:right w:val="single" w:sz="4" w:space="0" w:color="000000"/>
            </w:tcBorders>
            <w:vAlign w:val="center"/>
          </w:tcPr>
          <w:p w14:paraId="57C1B0B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740" w:type="dxa"/>
            <w:tcBorders>
              <w:bottom w:val="single" w:sz="4" w:space="0" w:color="000000"/>
              <w:right w:val="single" w:sz="4" w:space="0" w:color="000000"/>
            </w:tcBorders>
            <w:vAlign w:val="center"/>
          </w:tcPr>
          <w:p w14:paraId="3CA48C8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2,12</w:t>
            </w:r>
          </w:p>
        </w:tc>
        <w:tc>
          <w:tcPr>
            <w:tcW w:w="1186" w:type="dxa"/>
            <w:tcBorders>
              <w:bottom w:val="single" w:sz="4" w:space="0" w:color="000000"/>
              <w:right w:val="single" w:sz="4" w:space="0" w:color="000000"/>
            </w:tcBorders>
            <w:vAlign w:val="center"/>
          </w:tcPr>
          <w:p w14:paraId="0FB01E8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4,39±0,02</w:t>
            </w:r>
          </w:p>
        </w:tc>
        <w:tc>
          <w:tcPr>
            <w:tcW w:w="566" w:type="dxa"/>
            <w:tcBorders>
              <w:bottom w:val="single" w:sz="4" w:space="0" w:color="000000"/>
              <w:right w:val="single" w:sz="4" w:space="0" w:color="000000"/>
            </w:tcBorders>
            <w:vAlign w:val="center"/>
          </w:tcPr>
          <w:p w14:paraId="728F710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0,10</w:t>
            </w:r>
          </w:p>
        </w:tc>
        <w:tc>
          <w:tcPr>
            <w:tcW w:w="593" w:type="dxa"/>
            <w:tcBorders>
              <w:bottom w:val="single" w:sz="4" w:space="0" w:color="000000"/>
              <w:right w:val="single" w:sz="4" w:space="0" w:color="000000"/>
            </w:tcBorders>
            <w:vAlign w:val="center"/>
          </w:tcPr>
          <w:p w14:paraId="03EF6FB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2,24</w:t>
            </w:r>
          </w:p>
        </w:tc>
        <w:tc>
          <w:tcPr>
            <w:tcW w:w="1203" w:type="dxa"/>
            <w:tcBorders>
              <w:bottom w:val="single" w:sz="4" w:space="0" w:color="000000"/>
              <w:right w:val="single" w:sz="4" w:space="0" w:color="000000"/>
            </w:tcBorders>
            <w:vAlign w:val="center"/>
          </w:tcPr>
          <w:p w14:paraId="139E4BA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4,40±0,02</w:t>
            </w:r>
          </w:p>
        </w:tc>
        <w:tc>
          <w:tcPr>
            <w:tcW w:w="566" w:type="dxa"/>
            <w:tcBorders>
              <w:bottom w:val="single" w:sz="4" w:space="0" w:color="000000"/>
              <w:right w:val="single" w:sz="4" w:space="0" w:color="000000"/>
            </w:tcBorders>
            <w:vAlign w:val="center"/>
          </w:tcPr>
          <w:p w14:paraId="3AC8FCA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0,11</w:t>
            </w:r>
          </w:p>
        </w:tc>
        <w:tc>
          <w:tcPr>
            <w:tcW w:w="786" w:type="dxa"/>
            <w:tcBorders>
              <w:bottom w:val="single" w:sz="4" w:space="0" w:color="000000"/>
              <w:right w:val="single" w:sz="4" w:space="0" w:color="000000"/>
            </w:tcBorders>
            <w:vAlign w:val="center"/>
          </w:tcPr>
          <w:p w14:paraId="4B91EC0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2,54</w:t>
            </w:r>
          </w:p>
        </w:tc>
        <w:tc>
          <w:tcPr>
            <w:tcW w:w="1131" w:type="dxa"/>
            <w:tcBorders>
              <w:bottom w:val="single" w:sz="4" w:space="0" w:color="000000"/>
              <w:right w:val="single" w:sz="4" w:space="0" w:color="000000"/>
            </w:tcBorders>
            <w:vAlign w:val="center"/>
          </w:tcPr>
          <w:p w14:paraId="3818ECC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4,40±0,02</w:t>
            </w:r>
          </w:p>
        </w:tc>
        <w:tc>
          <w:tcPr>
            <w:tcW w:w="567" w:type="dxa"/>
            <w:tcBorders>
              <w:bottom w:val="single" w:sz="4" w:space="0" w:color="000000"/>
              <w:right w:val="single" w:sz="4" w:space="0" w:color="000000"/>
            </w:tcBorders>
            <w:vAlign w:val="center"/>
          </w:tcPr>
          <w:p w14:paraId="2F40BAD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0,10</w:t>
            </w:r>
          </w:p>
        </w:tc>
        <w:tc>
          <w:tcPr>
            <w:tcW w:w="589" w:type="dxa"/>
            <w:tcBorders>
              <w:bottom w:val="single" w:sz="4" w:space="0" w:color="000000"/>
              <w:right w:val="single" w:sz="4" w:space="0" w:color="000000"/>
            </w:tcBorders>
            <w:vAlign w:val="center"/>
          </w:tcPr>
          <w:p w14:paraId="614D233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2,21</w:t>
            </w:r>
          </w:p>
        </w:tc>
      </w:tr>
      <w:tr w:rsidR="00D8223E" w:rsidRPr="003A3443" w14:paraId="6601775D"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38E9B41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балауыз айнаның ұзындығы</w:t>
            </w:r>
          </w:p>
        </w:tc>
        <w:tc>
          <w:tcPr>
            <w:tcW w:w="1134" w:type="dxa"/>
            <w:tcBorders>
              <w:bottom w:val="single" w:sz="4" w:space="0" w:color="000000"/>
              <w:right w:val="single" w:sz="4" w:space="0" w:color="000000"/>
            </w:tcBorders>
            <w:vAlign w:val="center"/>
          </w:tcPr>
          <w:p w14:paraId="78AFC7D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1,27±0,01</w:t>
            </w:r>
          </w:p>
        </w:tc>
        <w:tc>
          <w:tcPr>
            <w:tcW w:w="567" w:type="dxa"/>
            <w:tcBorders>
              <w:bottom w:val="single" w:sz="4" w:space="0" w:color="000000"/>
              <w:right w:val="single" w:sz="4" w:space="0" w:color="000000"/>
            </w:tcBorders>
            <w:vAlign w:val="center"/>
          </w:tcPr>
          <w:p w14:paraId="0A91DD3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0,06</w:t>
            </w:r>
          </w:p>
        </w:tc>
        <w:tc>
          <w:tcPr>
            <w:tcW w:w="625" w:type="dxa"/>
            <w:tcBorders>
              <w:bottom w:val="single" w:sz="4" w:space="0" w:color="000000"/>
              <w:right w:val="single" w:sz="4" w:space="0" w:color="000000"/>
            </w:tcBorders>
            <w:vAlign w:val="center"/>
          </w:tcPr>
          <w:p w14:paraId="18DF7E3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4,74</w:t>
            </w:r>
          </w:p>
        </w:tc>
        <w:tc>
          <w:tcPr>
            <w:tcW w:w="1126" w:type="dxa"/>
            <w:tcBorders>
              <w:bottom w:val="single" w:sz="4" w:space="0" w:color="000000"/>
              <w:right w:val="single" w:sz="4" w:space="0" w:color="000000"/>
            </w:tcBorders>
            <w:vAlign w:val="center"/>
          </w:tcPr>
          <w:p w14:paraId="50FAB10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1,21±0,01</w:t>
            </w:r>
          </w:p>
        </w:tc>
        <w:tc>
          <w:tcPr>
            <w:tcW w:w="566" w:type="dxa"/>
            <w:tcBorders>
              <w:bottom w:val="single" w:sz="4" w:space="0" w:color="000000"/>
              <w:right w:val="single" w:sz="4" w:space="0" w:color="000000"/>
            </w:tcBorders>
            <w:vAlign w:val="center"/>
          </w:tcPr>
          <w:p w14:paraId="3C66C66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0,05</w:t>
            </w:r>
          </w:p>
        </w:tc>
        <w:tc>
          <w:tcPr>
            <w:tcW w:w="666" w:type="dxa"/>
            <w:tcBorders>
              <w:bottom w:val="single" w:sz="4" w:space="0" w:color="000000"/>
              <w:right w:val="single" w:sz="4" w:space="0" w:color="000000"/>
            </w:tcBorders>
            <w:vAlign w:val="center"/>
          </w:tcPr>
          <w:p w14:paraId="4DD5CA8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4,29</w:t>
            </w:r>
          </w:p>
        </w:tc>
        <w:tc>
          <w:tcPr>
            <w:tcW w:w="1126" w:type="dxa"/>
            <w:tcBorders>
              <w:bottom w:val="single" w:sz="4" w:space="0" w:color="000000"/>
              <w:right w:val="single" w:sz="4" w:space="0" w:color="000000"/>
            </w:tcBorders>
            <w:vAlign w:val="center"/>
          </w:tcPr>
          <w:p w14:paraId="1DC7CC4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1,21±0,01</w:t>
            </w:r>
          </w:p>
        </w:tc>
        <w:tc>
          <w:tcPr>
            <w:tcW w:w="566" w:type="dxa"/>
            <w:tcBorders>
              <w:bottom w:val="single" w:sz="4" w:space="0" w:color="000000"/>
              <w:right w:val="single" w:sz="4" w:space="0" w:color="000000"/>
            </w:tcBorders>
            <w:vAlign w:val="center"/>
          </w:tcPr>
          <w:p w14:paraId="14F57A5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0,05</w:t>
            </w:r>
          </w:p>
        </w:tc>
        <w:tc>
          <w:tcPr>
            <w:tcW w:w="740" w:type="dxa"/>
            <w:tcBorders>
              <w:bottom w:val="single" w:sz="4" w:space="0" w:color="000000"/>
              <w:right w:val="single" w:sz="4" w:space="0" w:color="000000"/>
            </w:tcBorders>
            <w:vAlign w:val="center"/>
          </w:tcPr>
          <w:p w14:paraId="286349A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4,28</w:t>
            </w:r>
          </w:p>
        </w:tc>
        <w:tc>
          <w:tcPr>
            <w:tcW w:w="1186" w:type="dxa"/>
            <w:tcBorders>
              <w:bottom w:val="single" w:sz="4" w:space="0" w:color="000000"/>
              <w:right w:val="single" w:sz="4" w:space="0" w:color="000000"/>
            </w:tcBorders>
            <w:vAlign w:val="center"/>
          </w:tcPr>
          <w:p w14:paraId="040E452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1,22±0,01</w:t>
            </w:r>
          </w:p>
        </w:tc>
        <w:tc>
          <w:tcPr>
            <w:tcW w:w="566" w:type="dxa"/>
            <w:tcBorders>
              <w:bottom w:val="single" w:sz="4" w:space="0" w:color="000000"/>
              <w:right w:val="single" w:sz="4" w:space="0" w:color="000000"/>
            </w:tcBorders>
            <w:vAlign w:val="center"/>
          </w:tcPr>
          <w:p w14:paraId="32805BD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0,04</w:t>
            </w:r>
          </w:p>
        </w:tc>
        <w:tc>
          <w:tcPr>
            <w:tcW w:w="593" w:type="dxa"/>
            <w:tcBorders>
              <w:bottom w:val="single" w:sz="4" w:space="0" w:color="000000"/>
              <w:right w:val="single" w:sz="4" w:space="0" w:color="000000"/>
            </w:tcBorders>
            <w:vAlign w:val="center"/>
          </w:tcPr>
          <w:p w14:paraId="0150ED9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3,57</w:t>
            </w:r>
          </w:p>
        </w:tc>
        <w:tc>
          <w:tcPr>
            <w:tcW w:w="1203" w:type="dxa"/>
            <w:tcBorders>
              <w:bottom w:val="single" w:sz="4" w:space="0" w:color="000000"/>
              <w:right w:val="single" w:sz="4" w:space="0" w:color="000000"/>
            </w:tcBorders>
            <w:vAlign w:val="center"/>
          </w:tcPr>
          <w:p w14:paraId="18B6F46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1,22±0,01</w:t>
            </w:r>
          </w:p>
        </w:tc>
        <w:tc>
          <w:tcPr>
            <w:tcW w:w="566" w:type="dxa"/>
            <w:tcBorders>
              <w:bottom w:val="single" w:sz="4" w:space="0" w:color="000000"/>
              <w:right w:val="single" w:sz="4" w:space="0" w:color="000000"/>
            </w:tcBorders>
            <w:vAlign w:val="center"/>
          </w:tcPr>
          <w:p w14:paraId="3DCAB84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0,05</w:t>
            </w:r>
          </w:p>
        </w:tc>
        <w:tc>
          <w:tcPr>
            <w:tcW w:w="786" w:type="dxa"/>
            <w:tcBorders>
              <w:bottom w:val="single" w:sz="4" w:space="0" w:color="000000"/>
              <w:right w:val="single" w:sz="4" w:space="0" w:color="000000"/>
            </w:tcBorders>
            <w:vAlign w:val="center"/>
          </w:tcPr>
          <w:p w14:paraId="250C959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4,05</w:t>
            </w:r>
          </w:p>
        </w:tc>
        <w:tc>
          <w:tcPr>
            <w:tcW w:w="1131" w:type="dxa"/>
            <w:tcBorders>
              <w:bottom w:val="single" w:sz="4" w:space="0" w:color="000000"/>
              <w:right w:val="single" w:sz="4" w:space="0" w:color="000000"/>
            </w:tcBorders>
            <w:vAlign w:val="center"/>
          </w:tcPr>
          <w:p w14:paraId="6ED35B2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1,20±0,01</w:t>
            </w:r>
          </w:p>
        </w:tc>
        <w:tc>
          <w:tcPr>
            <w:tcW w:w="567" w:type="dxa"/>
            <w:tcBorders>
              <w:bottom w:val="single" w:sz="4" w:space="0" w:color="000000"/>
              <w:right w:val="single" w:sz="4" w:space="0" w:color="000000"/>
            </w:tcBorders>
            <w:vAlign w:val="center"/>
          </w:tcPr>
          <w:p w14:paraId="3D5DDCB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0,05</w:t>
            </w:r>
          </w:p>
        </w:tc>
        <w:tc>
          <w:tcPr>
            <w:tcW w:w="589" w:type="dxa"/>
            <w:tcBorders>
              <w:bottom w:val="single" w:sz="4" w:space="0" w:color="000000"/>
              <w:right w:val="single" w:sz="4" w:space="0" w:color="000000"/>
            </w:tcBorders>
            <w:vAlign w:val="center"/>
          </w:tcPr>
          <w:p w14:paraId="54E811D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3,96</w:t>
            </w:r>
          </w:p>
        </w:tc>
      </w:tr>
      <w:tr w:rsidR="00D8223E" w:rsidRPr="003A3443" w14:paraId="49701D73"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614D1A3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балауыз айнаның ені</w:t>
            </w:r>
          </w:p>
        </w:tc>
        <w:tc>
          <w:tcPr>
            <w:tcW w:w="1134" w:type="dxa"/>
            <w:tcBorders>
              <w:bottom w:val="single" w:sz="4" w:space="0" w:color="000000"/>
              <w:right w:val="single" w:sz="4" w:space="0" w:color="000000"/>
            </w:tcBorders>
            <w:vAlign w:val="center"/>
          </w:tcPr>
          <w:p w14:paraId="65F31A8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2,28±0,02</w:t>
            </w:r>
          </w:p>
        </w:tc>
        <w:tc>
          <w:tcPr>
            <w:tcW w:w="567" w:type="dxa"/>
            <w:tcBorders>
              <w:bottom w:val="single" w:sz="4" w:space="0" w:color="000000"/>
              <w:right w:val="single" w:sz="4" w:space="0" w:color="000000"/>
            </w:tcBorders>
            <w:vAlign w:val="center"/>
          </w:tcPr>
          <w:p w14:paraId="3A4E6F0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0,11</w:t>
            </w:r>
          </w:p>
        </w:tc>
        <w:tc>
          <w:tcPr>
            <w:tcW w:w="625" w:type="dxa"/>
            <w:tcBorders>
              <w:bottom w:val="single" w:sz="4" w:space="0" w:color="000000"/>
              <w:right w:val="single" w:sz="4" w:space="0" w:color="000000"/>
            </w:tcBorders>
            <w:vAlign w:val="center"/>
          </w:tcPr>
          <w:p w14:paraId="6E058D1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5,02</w:t>
            </w:r>
          </w:p>
        </w:tc>
        <w:tc>
          <w:tcPr>
            <w:tcW w:w="1126" w:type="dxa"/>
            <w:tcBorders>
              <w:bottom w:val="single" w:sz="4" w:space="0" w:color="000000"/>
              <w:right w:val="single" w:sz="4" w:space="0" w:color="000000"/>
            </w:tcBorders>
            <w:vAlign w:val="center"/>
          </w:tcPr>
          <w:p w14:paraId="6603BF9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2,13±0,02</w:t>
            </w:r>
          </w:p>
        </w:tc>
        <w:tc>
          <w:tcPr>
            <w:tcW w:w="566" w:type="dxa"/>
            <w:tcBorders>
              <w:bottom w:val="single" w:sz="4" w:space="0" w:color="000000"/>
              <w:right w:val="single" w:sz="4" w:space="0" w:color="000000"/>
            </w:tcBorders>
            <w:vAlign w:val="center"/>
          </w:tcPr>
          <w:p w14:paraId="38DA024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666" w:type="dxa"/>
            <w:tcBorders>
              <w:bottom w:val="single" w:sz="4" w:space="0" w:color="000000"/>
              <w:right w:val="single" w:sz="4" w:space="0" w:color="000000"/>
            </w:tcBorders>
            <w:vAlign w:val="center"/>
          </w:tcPr>
          <w:p w14:paraId="1E95883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4,15</w:t>
            </w:r>
          </w:p>
        </w:tc>
        <w:tc>
          <w:tcPr>
            <w:tcW w:w="1126" w:type="dxa"/>
            <w:tcBorders>
              <w:bottom w:val="single" w:sz="4" w:space="0" w:color="000000"/>
              <w:right w:val="single" w:sz="4" w:space="0" w:color="000000"/>
            </w:tcBorders>
            <w:vAlign w:val="center"/>
          </w:tcPr>
          <w:p w14:paraId="6997E24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2,13±0,02</w:t>
            </w:r>
          </w:p>
        </w:tc>
        <w:tc>
          <w:tcPr>
            <w:tcW w:w="566" w:type="dxa"/>
            <w:tcBorders>
              <w:bottom w:val="single" w:sz="4" w:space="0" w:color="000000"/>
              <w:right w:val="single" w:sz="4" w:space="0" w:color="000000"/>
            </w:tcBorders>
            <w:vAlign w:val="center"/>
          </w:tcPr>
          <w:p w14:paraId="02D0830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740" w:type="dxa"/>
            <w:tcBorders>
              <w:bottom w:val="single" w:sz="4" w:space="0" w:color="000000"/>
              <w:right w:val="single" w:sz="4" w:space="0" w:color="000000"/>
            </w:tcBorders>
            <w:vAlign w:val="center"/>
          </w:tcPr>
          <w:p w14:paraId="143F771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4,41</w:t>
            </w:r>
          </w:p>
        </w:tc>
        <w:tc>
          <w:tcPr>
            <w:tcW w:w="1186" w:type="dxa"/>
            <w:tcBorders>
              <w:bottom w:val="single" w:sz="4" w:space="0" w:color="000000"/>
              <w:right w:val="single" w:sz="4" w:space="0" w:color="000000"/>
            </w:tcBorders>
            <w:vAlign w:val="center"/>
          </w:tcPr>
          <w:p w14:paraId="61C8752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2,11±0,02</w:t>
            </w:r>
          </w:p>
        </w:tc>
        <w:tc>
          <w:tcPr>
            <w:tcW w:w="566" w:type="dxa"/>
            <w:tcBorders>
              <w:bottom w:val="single" w:sz="4" w:space="0" w:color="000000"/>
              <w:right w:val="single" w:sz="4" w:space="0" w:color="000000"/>
            </w:tcBorders>
            <w:vAlign w:val="center"/>
          </w:tcPr>
          <w:p w14:paraId="6242B101"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593" w:type="dxa"/>
            <w:tcBorders>
              <w:bottom w:val="single" w:sz="4" w:space="0" w:color="000000"/>
              <w:right w:val="single" w:sz="4" w:space="0" w:color="000000"/>
            </w:tcBorders>
            <w:vAlign w:val="center"/>
          </w:tcPr>
          <w:p w14:paraId="338D65C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4,41</w:t>
            </w:r>
          </w:p>
        </w:tc>
        <w:tc>
          <w:tcPr>
            <w:tcW w:w="1203" w:type="dxa"/>
            <w:tcBorders>
              <w:bottom w:val="single" w:sz="4" w:space="0" w:color="000000"/>
              <w:right w:val="single" w:sz="4" w:space="0" w:color="000000"/>
            </w:tcBorders>
            <w:vAlign w:val="center"/>
          </w:tcPr>
          <w:p w14:paraId="52866B2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2,12±0,02</w:t>
            </w:r>
          </w:p>
        </w:tc>
        <w:tc>
          <w:tcPr>
            <w:tcW w:w="566" w:type="dxa"/>
            <w:tcBorders>
              <w:bottom w:val="single" w:sz="4" w:space="0" w:color="000000"/>
              <w:right w:val="single" w:sz="4" w:space="0" w:color="000000"/>
            </w:tcBorders>
            <w:vAlign w:val="center"/>
          </w:tcPr>
          <w:p w14:paraId="09C93AD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0,10</w:t>
            </w:r>
          </w:p>
        </w:tc>
        <w:tc>
          <w:tcPr>
            <w:tcW w:w="786" w:type="dxa"/>
            <w:tcBorders>
              <w:bottom w:val="single" w:sz="4" w:space="0" w:color="000000"/>
              <w:right w:val="single" w:sz="4" w:space="0" w:color="000000"/>
            </w:tcBorders>
            <w:vAlign w:val="center"/>
          </w:tcPr>
          <w:p w14:paraId="07E3202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4,60</w:t>
            </w:r>
          </w:p>
        </w:tc>
        <w:tc>
          <w:tcPr>
            <w:tcW w:w="1131" w:type="dxa"/>
            <w:tcBorders>
              <w:bottom w:val="single" w:sz="4" w:space="0" w:color="000000"/>
              <w:right w:val="single" w:sz="4" w:space="0" w:color="000000"/>
            </w:tcBorders>
            <w:vAlign w:val="center"/>
          </w:tcPr>
          <w:p w14:paraId="2F54332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2,16±0,01</w:t>
            </w:r>
          </w:p>
        </w:tc>
        <w:tc>
          <w:tcPr>
            <w:tcW w:w="567" w:type="dxa"/>
            <w:tcBorders>
              <w:bottom w:val="single" w:sz="4" w:space="0" w:color="000000"/>
              <w:right w:val="single" w:sz="4" w:space="0" w:color="000000"/>
            </w:tcBorders>
            <w:vAlign w:val="center"/>
          </w:tcPr>
          <w:p w14:paraId="4C3C577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0,07</w:t>
            </w:r>
          </w:p>
        </w:tc>
        <w:tc>
          <w:tcPr>
            <w:tcW w:w="589" w:type="dxa"/>
            <w:tcBorders>
              <w:bottom w:val="single" w:sz="4" w:space="0" w:color="000000"/>
              <w:right w:val="single" w:sz="4" w:space="0" w:color="000000"/>
            </w:tcBorders>
            <w:vAlign w:val="center"/>
          </w:tcPr>
          <w:p w14:paraId="41F404F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3,27</w:t>
            </w:r>
          </w:p>
        </w:tc>
      </w:tr>
      <w:tr w:rsidR="00D8223E" w:rsidRPr="003A3443" w14:paraId="18512A5A"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6D269FD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оң аяқтың тарсальды индексі</w:t>
            </w:r>
          </w:p>
        </w:tc>
        <w:tc>
          <w:tcPr>
            <w:tcW w:w="1134" w:type="dxa"/>
            <w:tcBorders>
              <w:bottom w:val="single" w:sz="4" w:space="0" w:color="000000"/>
              <w:right w:val="single" w:sz="4" w:space="0" w:color="000000"/>
            </w:tcBorders>
            <w:vAlign w:val="center"/>
          </w:tcPr>
          <w:p w14:paraId="7DCDE2F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57,52±0,55</w:t>
            </w:r>
          </w:p>
        </w:tc>
        <w:tc>
          <w:tcPr>
            <w:tcW w:w="567" w:type="dxa"/>
            <w:tcBorders>
              <w:bottom w:val="single" w:sz="4" w:space="0" w:color="000000"/>
              <w:right w:val="single" w:sz="4" w:space="0" w:color="000000"/>
            </w:tcBorders>
            <w:vAlign w:val="center"/>
          </w:tcPr>
          <w:p w14:paraId="5E8A5B5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3,01</w:t>
            </w:r>
          </w:p>
        </w:tc>
        <w:tc>
          <w:tcPr>
            <w:tcW w:w="625" w:type="dxa"/>
            <w:tcBorders>
              <w:bottom w:val="single" w:sz="4" w:space="0" w:color="000000"/>
              <w:right w:val="single" w:sz="4" w:space="0" w:color="000000"/>
            </w:tcBorders>
            <w:vAlign w:val="center"/>
          </w:tcPr>
          <w:p w14:paraId="7CDE87B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5,23</w:t>
            </w:r>
          </w:p>
        </w:tc>
        <w:tc>
          <w:tcPr>
            <w:tcW w:w="1126" w:type="dxa"/>
            <w:tcBorders>
              <w:bottom w:val="single" w:sz="4" w:space="0" w:color="000000"/>
              <w:right w:val="single" w:sz="4" w:space="0" w:color="000000"/>
            </w:tcBorders>
            <w:vAlign w:val="center"/>
          </w:tcPr>
          <w:p w14:paraId="000A894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58,76±0,53</w:t>
            </w:r>
          </w:p>
        </w:tc>
        <w:tc>
          <w:tcPr>
            <w:tcW w:w="566" w:type="dxa"/>
            <w:tcBorders>
              <w:bottom w:val="single" w:sz="4" w:space="0" w:color="000000"/>
              <w:right w:val="single" w:sz="4" w:space="0" w:color="000000"/>
            </w:tcBorders>
            <w:vAlign w:val="center"/>
          </w:tcPr>
          <w:p w14:paraId="2F400E3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2,88</w:t>
            </w:r>
          </w:p>
        </w:tc>
        <w:tc>
          <w:tcPr>
            <w:tcW w:w="666" w:type="dxa"/>
            <w:tcBorders>
              <w:bottom w:val="single" w:sz="4" w:space="0" w:color="000000"/>
              <w:right w:val="single" w:sz="4" w:space="0" w:color="000000"/>
            </w:tcBorders>
            <w:vAlign w:val="center"/>
          </w:tcPr>
          <w:p w14:paraId="476EA6D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4,90</w:t>
            </w:r>
          </w:p>
        </w:tc>
        <w:tc>
          <w:tcPr>
            <w:tcW w:w="1126" w:type="dxa"/>
            <w:tcBorders>
              <w:bottom w:val="single" w:sz="4" w:space="0" w:color="000000"/>
              <w:right w:val="single" w:sz="4" w:space="0" w:color="000000"/>
            </w:tcBorders>
            <w:vAlign w:val="center"/>
          </w:tcPr>
          <w:p w14:paraId="7B02FFB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58,67±0,61</w:t>
            </w:r>
          </w:p>
        </w:tc>
        <w:tc>
          <w:tcPr>
            <w:tcW w:w="566" w:type="dxa"/>
            <w:tcBorders>
              <w:bottom w:val="single" w:sz="4" w:space="0" w:color="000000"/>
              <w:right w:val="single" w:sz="4" w:space="0" w:color="000000"/>
            </w:tcBorders>
            <w:vAlign w:val="center"/>
          </w:tcPr>
          <w:p w14:paraId="3D19BEA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3,34</w:t>
            </w:r>
          </w:p>
        </w:tc>
        <w:tc>
          <w:tcPr>
            <w:tcW w:w="740" w:type="dxa"/>
            <w:tcBorders>
              <w:bottom w:val="single" w:sz="4" w:space="0" w:color="000000"/>
              <w:right w:val="single" w:sz="4" w:space="0" w:color="000000"/>
            </w:tcBorders>
            <w:vAlign w:val="center"/>
          </w:tcPr>
          <w:p w14:paraId="1FB3706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5,70</w:t>
            </w:r>
          </w:p>
        </w:tc>
        <w:tc>
          <w:tcPr>
            <w:tcW w:w="1186" w:type="dxa"/>
            <w:tcBorders>
              <w:bottom w:val="single" w:sz="4" w:space="0" w:color="000000"/>
              <w:right w:val="single" w:sz="4" w:space="0" w:color="000000"/>
            </w:tcBorders>
            <w:vAlign w:val="center"/>
          </w:tcPr>
          <w:p w14:paraId="41ECA6B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58,88±0,58</w:t>
            </w:r>
          </w:p>
        </w:tc>
        <w:tc>
          <w:tcPr>
            <w:tcW w:w="566" w:type="dxa"/>
            <w:tcBorders>
              <w:bottom w:val="single" w:sz="4" w:space="0" w:color="000000"/>
              <w:right w:val="single" w:sz="4" w:space="0" w:color="000000"/>
            </w:tcBorders>
            <w:vAlign w:val="center"/>
          </w:tcPr>
          <w:p w14:paraId="2EC49F4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3,16</w:t>
            </w:r>
          </w:p>
        </w:tc>
        <w:tc>
          <w:tcPr>
            <w:tcW w:w="593" w:type="dxa"/>
            <w:tcBorders>
              <w:bottom w:val="single" w:sz="4" w:space="0" w:color="000000"/>
              <w:right w:val="single" w:sz="4" w:space="0" w:color="000000"/>
            </w:tcBorders>
            <w:vAlign w:val="center"/>
          </w:tcPr>
          <w:p w14:paraId="481E8C9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5,36</w:t>
            </w:r>
          </w:p>
        </w:tc>
        <w:tc>
          <w:tcPr>
            <w:tcW w:w="1203" w:type="dxa"/>
            <w:tcBorders>
              <w:bottom w:val="single" w:sz="4" w:space="0" w:color="000000"/>
              <w:right w:val="single" w:sz="4" w:space="0" w:color="000000"/>
            </w:tcBorders>
            <w:vAlign w:val="center"/>
          </w:tcPr>
          <w:p w14:paraId="5703EF4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58,61±0,58</w:t>
            </w:r>
          </w:p>
        </w:tc>
        <w:tc>
          <w:tcPr>
            <w:tcW w:w="566" w:type="dxa"/>
            <w:tcBorders>
              <w:bottom w:val="single" w:sz="4" w:space="0" w:color="000000"/>
              <w:right w:val="single" w:sz="4" w:space="0" w:color="000000"/>
            </w:tcBorders>
            <w:vAlign w:val="center"/>
          </w:tcPr>
          <w:p w14:paraId="4CFFEEC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3,17</w:t>
            </w:r>
          </w:p>
        </w:tc>
        <w:tc>
          <w:tcPr>
            <w:tcW w:w="786" w:type="dxa"/>
            <w:tcBorders>
              <w:bottom w:val="single" w:sz="4" w:space="0" w:color="000000"/>
              <w:right w:val="single" w:sz="4" w:space="0" w:color="000000"/>
            </w:tcBorders>
            <w:vAlign w:val="center"/>
          </w:tcPr>
          <w:p w14:paraId="1179378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5,40</w:t>
            </w:r>
          </w:p>
        </w:tc>
        <w:tc>
          <w:tcPr>
            <w:tcW w:w="1131" w:type="dxa"/>
            <w:tcBorders>
              <w:bottom w:val="single" w:sz="4" w:space="0" w:color="000000"/>
              <w:right w:val="single" w:sz="4" w:space="0" w:color="000000"/>
            </w:tcBorders>
            <w:vAlign w:val="center"/>
          </w:tcPr>
          <w:p w14:paraId="7253A54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59,29±0,58</w:t>
            </w:r>
          </w:p>
        </w:tc>
        <w:tc>
          <w:tcPr>
            <w:tcW w:w="567" w:type="dxa"/>
            <w:tcBorders>
              <w:bottom w:val="single" w:sz="4" w:space="0" w:color="000000"/>
              <w:right w:val="single" w:sz="4" w:space="0" w:color="000000"/>
            </w:tcBorders>
            <w:vAlign w:val="center"/>
          </w:tcPr>
          <w:p w14:paraId="0DF7BACF"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3,17</w:t>
            </w:r>
          </w:p>
        </w:tc>
        <w:tc>
          <w:tcPr>
            <w:tcW w:w="589" w:type="dxa"/>
            <w:tcBorders>
              <w:bottom w:val="single" w:sz="4" w:space="0" w:color="000000"/>
              <w:right w:val="single" w:sz="4" w:space="0" w:color="000000"/>
            </w:tcBorders>
            <w:vAlign w:val="center"/>
          </w:tcPr>
          <w:p w14:paraId="73C644F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5,35</w:t>
            </w:r>
          </w:p>
        </w:tc>
      </w:tr>
      <w:tr w:rsidR="00D8223E" w:rsidRPr="003A3443" w14:paraId="795F87EB"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7CD2782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оң жақ алдыңғы қанаттың ұзындығы</w:t>
            </w:r>
          </w:p>
        </w:tc>
        <w:tc>
          <w:tcPr>
            <w:tcW w:w="1134" w:type="dxa"/>
            <w:tcBorders>
              <w:bottom w:val="single" w:sz="4" w:space="0" w:color="000000"/>
              <w:right w:val="single" w:sz="4" w:space="0" w:color="000000"/>
            </w:tcBorders>
            <w:vAlign w:val="center"/>
          </w:tcPr>
          <w:p w14:paraId="3158C950"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9,14±0,04</w:t>
            </w:r>
          </w:p>
        </w:tc>
        <w:tc>
          <w:tcPr>
            <w:tcW w:w="567" w:type="dxa"/>
            <w:tcBorders>
              <w:bottom w:val="single" w:sz="4" w:space="0" w:color="000000"/>
              <w:right w:val="single" w:sz="4" w:space="0" w:color="000000"/>
            </w:tcBorders>
            <w:vAlign w:val="center"/>
          </w:tcPr>
          <w:p w14:paraId="362FC4D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0,22</w:t>
            </w:r>
          </w:p>
        </w:tc>
        <w:tc>
          <w:tcPr>
            <w:tcW w:w="625" w:type="dxa"/>
            <w:tcBorders>
              <w:bottom w:val="single" w:sz="4" w:space="0" w:color="000000"/>
              <w:right w:val="single" w:sz="4" w:space="0" w:color="000000"/>
            </w:tcBorders>
            <w:vAlign w:val="center"/>
          </w:tcPr>
          <w:p w14:paraId="619EA66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2,39</w:t>
            </w:r>
          </w:p>
        </w:tc>
        <w:tc>
          <w:tcPr>
            <w:tcW w:w="1126" w:type="dxa"/>
            <w:tcBorders>
              <w:bottom w:val="single" w:sz="4" w:space="0" w:color="000000"/>
              <w:right w:val="single" w:sz="4" w:space="0" w:color="000000"/>
            </w:tcBorders>
            <w:vAlign w:val="center"/>
          </w:tcPr>
          <w:p w14:paraId="1E6359E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8,96±0,02</w:t>
            </w:r>
          </w:p>
        </w:tc>
        <w:tc>
          <w:tcPr>
            <w:tcW w:w="566" w:type="dxa"/>
            <w:tcBorders>
              <w:bottom w:val="single" w:sz="4" w:space="0" w:color="000000"/>
              <w:right w:val="single" w:sz="4" w:space="0" w:color="000000"/>
            </w:tcBorders>
            <w:vAlign w:val="center"/>
          </w:tcPr>
          <w:p w14:paraId="647D80A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0,13</w:t>
            </w:r>
          </w:p>
        </w:tc>
        <w:tc>
          <w:tcPr>
            <w:tcW w:w="666" w:type="dxa"/>
            <w:tcBorders>
              <w:bottom w:val="single" w:sz="4" w:space="0" w:color="000000"/>
              <w:right w:val="single" w:sz="4" w:space="0" w:color="000000"/>
            </w:tcBorders>
            <w:vAlign w:val="center"/>
          </w:tcPr>
          <w:p w14:paraId="3DBDA9A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1,46</w:t>
            </w:r>
          </w:p>
        </w:tc>
        <w:tc>
          <w:tcPr>
            <w:tcW w:w="1126" w:type="dxa"/>
            <w:tcBorders>
              <w:bottom w:val="single" w:sz="4" w:space="0" w:color="000000"/>
              <w:right w:val="single" w:sz="4" w:space="0" w:color="000000"/>
            </w:tcBorders>
            <w:vAlign w:val="center"/>
          </w:tcPr>
          <w:p w14:paraId="3021AEA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8,98±0,03</w:t>
            </w:r>
          </w:p>
        </w:tc>
        <w:tc>
          <w:tcPr>
            <w:tcW w:w="566" w:type="dxa"/>
            <w:tcBorders>
              <w:bottom w:val="single" w:sz="4" w:space="0" w:color="000000"/>
              <w:right w:val="single" w:sz="4" w:space="0" w:color="000000"/>
            </w:tcBorders>
            <w:vAlign w:val="center"/>
          </w:tcPr>
          <w:p w14:paraId="1737023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0,15</w:t>
            </w:r>
          </w:p>
        </w:tc>
        <w:tc>
          <w:tcPr>
            <w:tcW w:w="740" w:type="dxa"/>
            <w:tcBorders>
              <w:bottom w:val="single" w:sz="4" w:space="0" w:color="000000"/>
              <w:right w:val="single" w:sz="4" w:space="0" w:color="000000"/>
            </w:tcBorders>
            <w:vAlign w:val="center"/>
          </w:tcPr>
          <w:p w14:paraId="345D740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1,62</w:t>
            </w:r>
          </w:p>
        </w:tc>
        <w:tc>
          <w:tcPr>
            <w:tcW w:w="1186" w:type="dxa"/>
            <w:tcBorders>
              <w:bottom w:val="single" w:sz="4" w:space="0" w:color="000000"/>
              <w:right w:val="single" w:sz="4" w:space="0" w:color="000000"/>
            </w:tcBorders>
            <w:vAlign w:val="center"/>
          </w:tcPr>
          <w:p w14:paraId="00397EF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8,97±0,03</w:t>
            </w:r>
          </w:p>
        </w:tc>
        <w:tc>
          <w:tcPr>
            <w:tcW w:w="566" w:type="dxa"/>
            <w:tcBorders>
              <w:bottom w:val="single" w:sz="4" w:space="0" w:color="000000"/>
              <w:right w:val="single" w:sz="4" w:space="0" w:color="000000"/>
            </w:tcBorders>
            <w:vAlign w:val="center"/>
          </w:tcPr>
          <w:p w14:paraId="38C8DA0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0,17</w:t>
            </w:r>
          </w:p>
        </w:tc>
        <w:tc>
          <w:tcPr>
            <w:tcW w:w="593" w:type="dxa"/>
            <w:tcBorders>
              <w:bottom w:val="single" w:sz="4" w:space="0" w:color="000000"/>
              <w:right w:val="single" w:sz="4" w:space="0" w:color="000000"/>
            </w:tcBorders>
            <w:vAlign w:val="center"/>
          </w:tcPr>
          <w:p w14:paraId="0C61ABB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1,84</w:t>
            </w:r>
          </w:p>
        </w:tc>
        <w:tc>
          <w:tcPr>
            <w:tcW w:w="1203" w:type="dxa"/>
            <w:tcBorders>
              <w:bottom w:val="single" w:sz="4" w:space="0" w:color="000000"/>
              <w:right w:val="single" w:sz="4" w:space="0" w:color="000000"/>
            </w:tcBorders>
            <w:vAlign w:val="center"/>
          </w:tcPr>
          <w:p w14:paraId="1A04896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8,96±0,03</w:t>
            </w:r>
          </w:p>
        </w:tc>
        <w:tc>
          <w:tcPr>
            <w:tcW w:w="566" w:type="dxa"/>
            <w:tcBorders>
              <w:bottom w:val="single" w:sz="4" w:space="0" w:color="000000"/>
              <w:right w:val="single" w:sz="4" w:space="0" w:color="000000"/>
            </w:tcBorders>
            <w:vAlign w:val="center"/>
          </w:tcPr>
          <w:p w14:paraId="3B182808"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0,14</w:t>
            </w:r>
          </w:p>
        </w:tc>
        <w:tc>
          <w:tcPr>
            <w:tcW w:w="786" w:type="dxa"/>
            <w:tcBorders>
              <w:bottom w:val="single" w:sz="4" w:space="0" w:color="000000"/>
              <w:right w:val="single" w:sz="4" w:space="0" w:color="000000"/>
            </w:tcBorders>
            <w:vAlign w:val="center"/>
          </w:tcPr>
          <w:p w14:paraId="28C49F2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1,58</w:t>
            </w:r>
          </w:p>
        </w:tc>
        <w:tc>
          <w:tcPr>
            <w:tcW w:w="1131" w:type="dxa"/>
            <w:tcBorders>
              <w:bottom w:val="single" w:sz="4" w:space="0" w:color="000000"/>
              <w:right w:val="single" w:sz="4" w:space="0" w:color="000000"/>
            </w:tcBorders>
            <w:vAlign w:val="center"/>
          </w:tcPr>
          <w:p w14:paraId="1A1AC316"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8,96±,02</w:t>
            </w:r>
          </w:p>
        </w:tc>
        <w:tc>
          <w:tcPr>
            <w:tcW w:w="567" w:type="dxa"/>
            <w:tcBorders>
              <w:bottom w:val="single" w:sz="4" w:space="0" w:color="000000"/>
              <w:right w:val="single" w:sz="4" w:space="0" w:color="000000"/>
            </w:tcBorders>
            <w:vAlign w:val="center"/>
          </w:tcPr>
          <w:p w14:paraId="0FBAD8A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0,13</w:t>
            </w:r>
          </w:p>
        </w:tc>
        <w:tc>
          <w:tcPr>
            <w:tcW w:w="589" w:type="dxa"/>
            <w:tcBorders>
              <w:bottom w:val="single" w:sz="4" w:space="0" w:color="000000"/>
              <w:right w:val="single" w:sz="4" w:space="0" w:color="000000"/>
            </w:tcBorders>
            <w:vAlign w:val="center"/>
          </w:tcPr>
          <w:p w14:paraId="0E15E78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1,42</w:t>
            </w:r>
          </w:p>
        </w:tc>
      </w:tr>
      <w:tr w:rsidR="006922AD" w:rsidRPr="003A3443" w14:paraId="4CF121C0" w14:textId="77777777" w:rsidTr="006E6073">
        <w:trPr>
          <w:trHeight w:val="468"/>
          <w:jc w:val="center"/>
        </w:trPr>
        <w:tc>
          <w:tcPr>
            <w:tcW w:w="1451" w:type="dxa"/>
            <w:tcBorders>
              <w:left w:val="single" w:sz="4" w:space="0" w:color="000000"/>
              <w:bottom w:val="single" w:sz="4" w:space="0" w:color="000000"/>
              <w:right w:val="single" w:sz="4" w:space="0" w:color="000000"/>
            </w:tcBorders>
            <w:vAlign w:val="center"/>
          </w:tcPr>
          <w:p w14:paraId="60EE41D3"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оң жақ алдыңғы қанаттың ені</w:t>
            </w:r>
          </w:p>
        </w:tc>
        <w:tc>
          <w:tcPr>
            <w:tcW w:w="1134" w:type="dxa"/>
            <w:tcBorders>
              <w:bottom w:val="single" w:sz="4" w:space="0" w:color="000000"/>
              <w:right w:val="single" w:sz="4" w:space="0" w:color="000000"/>
            </w:tcBorders>
            <w:vAlign w:val="center"/>
          </w:tcPr>
          <w:p w14:paraId="2F60147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3,24±0,02</w:t>
            </w:r>
          </w:p>
        </w:tc>
        <w:tc>
          <w:tcPr>
            <w:tcW w:w="567" w:type="dxa"/>
            <w:tcBorders>
              <w:bottom w:val="single" w:sz="4" w:space="0" w:color="000000"/>
              <w:right w:val="single" w:sz="4" w:space="0" w:color="000000"/>
            </w:tcBorders>
            <w:vAlign w:val="center"/>
          </w:tcPr>
          <w:p w14:paraId="13FD164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0,11</w:t>
            </w:r>
          </w:p>
        </w:tc>
        <w:tc>
          <w:tcPr>
            <w:tcW w:w="625" w:type="dxa"/>
            <w:tcBorders>
              <w:bottom w:val="single" w:sz="4" w:space="0" w:color="000000"/>
              <w:right w:val="single" w:sz="4" w:space="0" w:color="000000"/>
            </w:tcBorders>
            <w:vAlign w:val="center"/>
          </w:tcPr>
          <w:p w14:paraId="6F4BA85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3,28</w:t>
            </w:r>
          </w:p>
        </w:tc>
        <w:tc>
          <w:tcPr>
            <w:tcW w:w="1126" w:type="dxa"/>
            <w:tcBorders>
              <w:bottom w:val="single" w:sz="4" w:space="0" w:color="000000"/>
              <w:right w:val="single" w:sz="4" w:space="0" w:color="000000"/>
            </w:tcBorders>
            <w:vAlign w:val="center"/>
          </w:tcPr>
          <w:p w14:paraId="4485B439"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3,19±0,01</w:t>
            </w:r>
          </w:p>
        </w:tc>
        <w:tc>
          <w:tcPr>
            <w:tcW w:w="566" w:type="dxa"/>
            <w:tcBorders>
              <w:bottom w:val="single" w:sz="4" w:space="0" w:color="000000"/>
              <w:right w:val="single" w:sz="4" w:space="0" w:color="000000"/>
            </w:tcBorders>
            <w:vAlign w:val="center"/>
          </w:tcPr>
          <w:p w14:paraId="585FC58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0,07</w:t>
            </w:r>
          </w:p>
        </w:tc>
        <w:tc>
          <w:tcPr>
            <w:tcW w:w="666" w:type="dxa"/>
            <w:tcBorders>
              <w:bottom w:val="single" w:sz="4" w:space="0" w:color="000000"/>
              <w:right w:val="single" w:sz="4" w:space="0" w:color="000000"/>
            </w:tcBorders>
            <w:vAlign w:val="center"/>
          </w:tcPr>
          <w:p w14:paraId="6D2A79B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2,34</w:t>
            </w:r>
          </w:p>
        </w:tc>
        <w:tc>
          <w:tcPr>
            <w:tcW w:w="1126" w:type="dxa"/>
            <w:tcBorders>
              <w:bottom w:val="single" w:sz="4" w:space="0" w:color="000000"/>
              <w:right w:val="single" w:sz="4" w:space="0" w:color="000000"/>
            </w:tcBorders>
            <w:vAlign w:val="center"/>
          </w:tcPr>
          <w:p w14:paraId="118BD32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3,19±0,02</w:t>
            </w:r>
          </w:p>
        </w:tc>
        <w:tc>
          <w:tcPr>
            <w:tcW w:w="566" w:type="dxa"/>
            <w:tcBorders>
              <w:bottom w:val="single" w:sz="4" w:space="0" w:color="000000"/>
              <w:right w:val="single" w:sz="4" w:space="0" w:color="000000"/>
            </w:tcBorders>
            <w:vAlign w:val="center"/>
          </w:tcPr>
          <w:p w14:paraId="3C30FE4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0,09</w:t>
            </w:r>
          </w:p>
        </w:tc>
        <w:tc>
          <w:tcPr>
            <w:tcW w:w="740" w:type="dxa"/>
            <w:tcBorders>
              <w:bottom w:val="single" w:sz="4" w:space="0" w:color="000000"/>
              <w:right w:val="single" w:sz="4" w:space="0" w:color="000000"/>
            </w:tcBorders>
            <w:vAlign w:val="center"/>
          </w:tcPr>
          <w:p w14:paraId="3E98961B"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2,81</w:t>
            </w:r>
          </w:p>
        </w:tc>
        <w:tc>
          <w:tcPr>
            <w:tcW w:w="1186" w:type="dxa"/>
            <w:tcBorders>
              <w:bottom w:val="single" w:sz="4" w:space="0" w:color="000000"/>
              <w:right w:val="single" w:sz="4" w:space="0" w:color="000000"/>
            </w:tcBorders>
            <w:vAlign w:val="center"/>
          </w:tcPr>
          <w:p w14:paraId="7EC3643E"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3,180±0,01</w:t>
            </w:r>
          </w:p>
        </w:tc>
        <w:tc>
          <w:tcPr>
            <w:tcW w:w="566" w:type="dxa"/>
            <w:tcBorders>
              <w:bottom w:val="single" w:sz="4" w:space="0" w:color="000000"/>
              <w:right w:val="single" w:sz="4" w:space="0" w:color="000000"/>
            </w:tcBorders>
            <w:vAlign w:val="center"/>
          </w:tcPr>
          <w:p w14:paraId="28E9A7F2"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0,06</w:t>
            </w:r>
          </w:p>
        </w:tc>
        <w:tc>
          <w:tcPr>
            <w:tcW w:w="593" w:type="dxa"/>
            <w:tcBorders>
              <w:bottom w:val="single" w:sz="4" w:space="0" w:color="000000"/>
              <w:right w:val="single" w:sz="4" w:space="0" w:color="000000"/>
            </w:tcBorders>
            <w:vAlign w:val="center"/>
          </w:tcPr>
          <w:p w14:paraId="26DCA77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1,97</w:t>
            </w:r>
          </w:p>
        </w:tc>
        <w:tc>
          <w:tcPr>
            <w:tcW w:w="1203" w:type="dxa"/>
            <w:tcBorders>
              <w:bottom w:val="single" w:sz="4" w:space="0" w:color="000000"/>
              <w:right w:val="single" w:sz="4" w:space="0" w:color="000000"/>
            </w:tcBorders>
            <w:vAlign w:val="center"/>
          </w:tcPr>
          <w:p w14:paraId="7A121F34"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3,20±0,01</w:t>
            </w:r>
          </w:p>
        </w:tc>
        <w:tc>
          <w:tcPr>
            <w:tcW w:w="566" w:type="dxa"/>
            <w:tcBorders>
              <w:bottom w:val="single" w:sz="4" w:space="0" w:color="000000"/>
              <w:right w:val="single" w:sz="4" w:space="0" w:color="000000"/>
            </w:tcBorders>
            <w:vAlign w:val="center"/>
          </w:tcPr>
          <w:p w14:paraId="244401F5"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0,08</w:t>
            </w:r>
          </w:p>
        </w:tc>
        <w:tc>
          <w:tcPr>
            <w:tcW w:w="786" w:type="dxa"/>
            <w:tcBorders>
              <w:bottom w:val="single" w:sz="4" w:space="0" w:color="000000"/>
              <w:right w:val="single" w:sz="4" w:space="0" w:color="000000"/>
            </w:tcBorders>
            <w:vAlign w:val="center"/>
          </w:tcPr>
          <w:p w14:paraId="600BD56A"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2,42</w:t>
            </w:r>
          </w:p>
        </w:tc>
        <w:tc>
          <w:tcPr>
            <w:tcW w:w="1131" w:type="dxa"/>
            <w:tcBorders>
              <w:bottom w:val="single" w:sz="4" w:space="0" w:color="000000"/>
              <w:right w:val="single" w:sz="4" w:space="0" w:color="000000"/>
            </w:tcBorders>
            <w:vAlign w:val="center"/>
          </w:tcPr>
          <w:p w14:paraId="4107334D"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3,19±0,01</w:t>
            </w:r>
          </w:p>
        </w:tc>
        <w:tc>
          <w:tcPr>
            <w:tcW w:w="567" w:type="dxa"/>
            <w:tcBorders>
              <w:bottom w:val="single" w:sz="4" w:space="0" w:color="000000"/>
              <w:right w:val="single" w:sz="4" w:space="0" w:color="000000"/>
            </w:tcBorders>
            <w:vAlign w:val="center"/>
          </w:tcPr>
          <w:p w14:paraId="4C47EB1C"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0,08</w:t>
            </w:r>
          </w:p>
        </w:tc>
        <w:tc>
          <w:tcPr>
            <w:tcW w:w="589" w:type="dxa"/>
            <w:tcBorders>
              <w:bottom w:val="single" w:sz="4" w:space="0" w:color="000000"/>
              <w:right w:val="single" w:sz="4" w:space="0" w:color="000000"/>
            </w:tcBorders>
            <w:vAlign w:val="center"/>
          </w:tcPr>
          <w:p w14:paraId="7E137EB7" w14:textId="77777777" w:rsidR="006922AD" w:rsidRPr="003A3443" w:rsidRDefault="006922AD" w:rsidP="006E6073">
            <w:pPr>
              <w:suppressAutoHyphens/>
              <w:spacing w:after="0" w:line="240" w:lineRule="auto"/>
              <w:jc w:val="center"/>
              <w:rPr>
                <w:rFonts w:ascii="Times New Roman" w:hAnsi="Times New Roman"/>
                <w:sz w:val="20"/>
                <w:szCs w:val="20"/>
                <w:lang w:eastAsia="zh-CN"/>
              </w:rPr>
            </w:pPr>
            <w:r w:rsidRPr="003A3443">
              <w:rPr>
                <w:rFonts w:ascii="Times New Roman" w:hAnsi="Times New Roman"/>
                <w:sz w:val="20"/>
                <w:szCs w:val="20"/>
                <w:lang w:eastAsia="zh-CN"/>
              </w:rPr>
              <w:t>2,54</w:t>
            </w:r>
          </w:p>
        </w:tc>
      </w:tr>
    </w:tbl>
    <w:p w14:paraId="59A8928C" w14:textId="77777777" w:rsidR="004C4A36" w:rsidRPr="003A3443" w:rsidRDefault="004C4A36">
      <w:pPr>
        <w:rPr>
          <w:lang w:val="kk-KZ"/>
        </w:rPr>
      </w:pPr>
    </w:p>
    <w:p w14:paraId="330AEFDC" w14:textId="77777777" w:rsidR="004C4A36" w:rsidRPr="003A3443" w:rsidRDefault="004C4A36">
      <w:pPr>
        <w:rPr>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0"/>
      </w:tblGrid>
      <w:tr w:rsidR="00D8223E" w:rsidRPr="003A3443" w14:paraId="3B514761" w14:textId="77777777" w:rsidTr="002A494E">
        <w:tc>
          <w:tcPr>
            <w:tcW w:w="14560" w:type="dxa"/>
          </w:tcPr>
          <w:p w14:paraId="45A08D15" w14:textId="1F429DE5" w:rsidR="006922AD" w:rsidRPr="003A3443" w:rsidRDefault="00100957">
            <w:pPr>
              <w:rPr>
                <w:lang w:val="kk-KZ"/>
              </w:rPr>
            </w:pPr>
            <w:r w:rsidRPr="003A3443">
              <w:rPr>
                <w:rFonts w:eastAsia="Calibri"/>
                <w:noProof/>
              </w:rPr>
              <w:lastRenderedPageBreak/>
              <w:drawing>
                <wp:inline distT="0" distB="0" distL="0" distR="0" wp14:anchorId="59B02771" wp14:editId="50E0EFA1">
                  <wp:extent cx="9029700" cy="3875964"/>
                  <wp:effectExtent l="0" t="0" r="0" b="10795"/>
                  <wp:docPr id="74" name="Диаграмма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6922AD" w:rsidRPr="00FF318B" w14:paraId="118ECB56" w14:textId="77777777" w:rsidTr="002A494E">
        <w:tc>
          <w:tcPr>
            <w:tcW w:w="14560" w:type="dxa"/>
          </w:tcPr>
          <w:p w14:paraId="382C2B88" w14:textId="738CFC7F" w:rsidR="006922AD" w:rsidRPr="003A3443" w:rsidRDefault="006922AD" w:rsidP="006922AD">
            <w:pPr>
              <w:jc w:val="center"/>
              <w:rPr>
                <w:lang w:val="kk-KZ"/>
              </w:rPr>
            </w:pPr>
            <w:r w:rsidRPr="003A3443">
              <w:rPr>
                <w:rFonts w:ascii="Times New Roman" w:eastAsia="Calibri" w:hAnsi="Times New Roman"/>
                <w:sz w:val="28"/>
                <w:szCs w:val="28"/>
                <w:lang w:val="kk-KZ"/>
              </w:rPr>
              <w:t>Сурет</w:t>
            </w:r>
            <w:r w:rsidR="00B06D3F" w:rsidRPr="003A3443">
              <w:rPr>
                <w:rFonts w:ascii="Times New Roman" w:eastAsia="Calibri" w:hAnsi="Times New Roman"/>
                <w:sz w:val="28"/>
                <w:szCs w:val="28"/>
                <w:lang w:val="kk-KZ"/>
              </w:rPr>
              <w:t xml:space="preserve"> </w:t>
            </w:r>
            <w:r w:rsidRPr="003A3443">
              <w:rPr>
                <w:rFonts w:ascii="Times New Roman" w:eastAsia="Calibri" w:hAnsi="Times New Roman"/>
                <w:sz w:val="28"/>
                <w:szCs w:val="28"/>
                <w:lang w:val="kk-KZ"/>
              </w:rPr>
              <w:t>2</w:t>
            </w:r>
            <w:r w:rsidR="00CD073A">
              <w:rPr>
                <w:rFonts w:ascii="Times New Roman" w:eastAsia="Calibri" w:hAnsi="Times New Roman"/>
                <w:sz w:val="28"/>
                <w:szCs w:val="28"/>
                <w:lang w:val="kk-KZ"/>
              </w:rPr>
              <w:t>6</w:t>
            </w:r>
            <w:r w:rsidR="00B06D3F" w:rsidRPr="003A3443">
              <w:rPr>
                <w:rFonts w:ascii="Times New Roman" w:eastAsia="Calibri"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eastAsia="Calibri" w:hAnsi="Times New Roman"/>
                <w:sz w:val="28"/>
                <w:szCs w:val="28"/>
                <w:lang w:val="kk-KZ"/>
              </w:rPr>
              <w:t>ЖК «Тлеухан» бал араларының қыздары мен аналарының сыртқы көрсеткіштері</w:t>
            </w:r>
          </w:p>
        </w:tc>
      </w:tr>
    </w:tbl>
    <w:p w14:paraId="2E1B6E4C" w14:textId="77777777" w:rsidR="006922AD" w:rsidRPr="003A3443" w:rsidRDefault="006922AD">
      <w:pPr>
        <w:rPr>
          <w:lang w:val="kk-KZ"/>
        </w:rPr>
      </w:pPr>
    </w:p>
    <w:p w14:paraId="6D631B18" w14:textId="77777777" w:rsidR="006922AD" w:rsidRPr="003A3443" w:rsidRDefault="006922AD">
      <w:pPr>
        <w:rPr>
          <w:lang w:val="kk-KZ"/>
        </w:rPr>
      </w:pPr>
    </w:p>
    <w:p w14:paraId="0E135E7C" w14:textId="77777777" w:rsidR="006922AD" w:rsidRPr="003A3443" w:rsidRDefault="006922AD">
      <w:pPr>
        <w:rPr>
          <w:lang w:val="kk-KZ"/>
        </w:rPr>
      </w:pPr>
    </w:p>
    <w:p w14:paraId="181C6AC7" w14:textId="77777777" w:rsidR="006922AD" w:rsidRPr="003A3443" w:rsidRDefault="006922AD">
      <w:pPr>
        <w:rPr>
          <w:lang w:val="kk-KZ"/>
        </w:rPr>
        <w:sectPr w:rsidR="006922AD" w:rsidRPr="003A3443" w:rsidSect="004C4A36">
          <w:pgSz w:w="16838" w:h="11906" w:orient="landscape"/>
          <w:pgMar w:top="1701" w:right="1134" w:bottom="851" w:left="1134" w:header="709" w:footer="709" w:gutter="0"/>
          <w:cols w:space="708"/>
          <w:docGrid w:linePitch="360"/>
        </w:sectPr>
      </w:pPr>
    </w:p>
    <w:p w14:paraId="153922D2" w14:textId="77777777"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Селекциялық топтарды іріктеу 2021 және 2022 жылдардағы үлгілерді зерттеу, омарта журналдарындағы жазбаларды, оны пайдалану ұзақтығын (тұрақтылығын) зерттеу және зерттеу арқылы материалдың шығу тегін анықтау негізінде белгілі бір аймаққа бейімделген асыл тұқымды материалы бар шаруашылықтарда жүргізілді. және осы топтардың ара ұяларының өнімділігі бойынша нәтижелерді теңестіру.</w:t>
      </w:r>
    </w:p>
    <w:p w14:paraId="4BF9938D" w14:textId="7A60F168" w:rsidR="006922AD" w:rsidRPr="003A3443" w:rsidRDefault="006922AD" w:rsidP="00B276E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Зерттеу нәтижесінде селекциялық топтарды құру жұмыстары ең перспективалы болып табылатын келесі шаруашылықтар анықталды: </w:t>
      </w:r>
      <w:r w:rsidRPr="003A3443">
        <w:rPr>
          <w:rFonts w:ascii="Times New Roman" w:eastAsia="Calibri" w:hAnsi="Times New Roman"/>
          <w:sz w:val="28"/>
          <w:szCs w:val="28"/>
          <w:lang w:val="kk-KZ"/>
        </w:rPr>
        <w:t>"Beequeen" ЖК</w:t>
      </w:r>
      <w:r w:rsidRPr="003A3443">
        <w:rPr>
          <w:rFonts w:ascii="Times New Roman" w:hAnsi="Times New Roman"/>
          <w:sz w:val="28"/>
          <w:szCs w:val="28"/>
          <w:lang w:val="kk-KZ"/>
        </w:rPr>
        <w:t xml:space="preserve"> және ҚазҰАЗУ Оқу-тәжірибелік омарта Алматы облысы, Еңбекшіқазақ ауданы; ЖК</w:t>
      </w:r>
      <w:r w:rsidR="0014772B" w:rsidRPr="003A3443">
        <w:rPr>
          <w:rFonts w:ascii="Times New Roman" w:eastAsia="Calibri" w:hAnsi="Times New Roman"/>
          <w:sz w:val="28"/>
          <w:szCs w:val="28"/>
          <w:lang w:val="kk-KZ"/>
        </w:rPr>
        <w:t xml:space="preserve"> "Т</w:t>
      </w:r>
      <w:r w:rsidRPr="003A3443">
        <w:rPr>
          <w:rFonts w:ascii="Times New Roman" w:eastAsia="Calibri" w:hAnsi="Times New Roman"/>
          <w:sz w:val="28"/>
          <w:szCs w:val="28"/>
          <w:lang w:val="kk-KZ"/>
        </w:rPr>
        <w:t>леухан"</w:t>
      </w:r>
      <w:r w:rsidRPr="003A3443">
        <w:rPr>
          <w:rFonts w:ascii="Times New Roman" w:hAnsi="Times New Roman"/>
          <w:b/>
          <w:bCs/>
          <w:sz w:val="28"/>
          <w:szCs w:val="28"/>
          <w:lang w:val="kk-KZ"/>
        </w:rPr>
        <w:t xml:space="preserve"> </w:t>
      </w:r>
      <w:r w:rsidRPr="003A3443">
        <w:rPr>
          <w:rFonts w:ascii="Times New Roman" w:hAnsi="Times New Roman"/>
          <w:bCs/>
          <w:sz w:val="28"/>
          <w:szCs w:val="28"/>
          <w:lang w:val="kk-KZ"/>
        </w:rPr>
        <w:t>Алакөл ауданы</w:t>
      </w:r>
      <w:r w:rsidRPr="003A3443">
        <w:rPr>
          <w:rFonts w:ascii="Times New Roman" w:hAnsi="Times New Roman"/>
          <w:sz w:val="28"/>
          <w:szCs w:val="28"/>
          <w:lang w:val="kk-KZ"/>
        </w:rPr>
        <w:t xml:space="preserve"> Жетісу облысы. ЖК</w:t>
      </w:r>
      <w:r w:rsidRPr="003A3443">
        <w:rPr>
          <w:rFonts w:ascii="Times New Roman" w:eastAsia="Calibri" w:hAnsi="Times New Roman"/>
          <w:sz w:val="28"/>
          <w:szCs w:val="28"/>
          <w:lang w:val="kk-KZ"/>
        </w:rPr>
        <w:t xml:space="preserve"> «Beequeen»</w:t>
      </w:r>
      <w:r w:rsidRPr="003A3443">
        <w:rPr>
          <w:rFonts w:ascii="Times New Roman" w:hAnsi="Times New Roman"/>
          <w:sz w:val="28"/>
          <w:szCs w:val="28"/>
          <w:lang w:val="kk-KZ"/>
        </w:rPr>
        <w:t xml:space="preserve"> 200 отбасы бар оның 140-ы қараай тұқымды, 60-ы әртүрлі текті карпат өнімі.  Әкелінетін асыл тұқымды материалдан Жартылай ГМА және   Вучковский типті Б. Гайдар.</w:t>
      </w:r>
    </w:p>
    <w:p w14:paraId="409E6A14" w14:textId="77777777"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eastAsia="Calibri" w:hAnsi="Times New Roman"/>
          <w:sz w:val="28"/>
          <w:szCs w:val="28"/>
          <w:lang w:val="kk-KZ"/>
        </w:rPr>
        <w:t>ЖК</w:t>
      </w:r>
      <w:r w:rsidRPr="003A3443">
        <w:rPr>
          <w:rFonts w:ascii="Times New Roman" w:hAnsi="Times New Roman"/>
          <w:sz w:val="28"/>
          <w:szCs w:val="28"/>
          <w:lang w:val="kk-KZ"/>
        </w:rPr>
        <w:t xml:space="preserve"> </w:t>
      </w:r>
      <w:r w:rsidRPr="003A3443">
        <w:rPr>
          <w:rFonts w:ascii="Times New Roman" w:eastAsia="Calibri" w:hAnsi="Times New Roman"/>
          <w:sz w:val="28"/>
          <w:szCs w:val="28"/>
          <w:lang w:val="kk-KZ"/>
        </w:rPr>
        <w:t xml:space="preserve">"Тлеухан" </w:t>
      </w:r>
      <w:r w:rsidRPr="003A3443">
        <w:rPr>
          <w:rFonts w:ascii="Times New Roman" w:hAnsi="Times New Roman"/>
          <w:sz w:val="28"/>
          <w:szCs w:val="28"/>
          <w:lang w:val="kk-KZ"/>
        </w:rPr>
        <w:t xml:space="preserve">2020 жылы Германиядан әкелінген Сергей Рауштың Тройзек </w:t>
      </w:r>
      <w:r w:rsidR="00B276EE" w:rsidRPr="003A3443">
        <w:rPr>
          <w:rFonts w:ascii="Times New Roman" w:hAnsi="Times New Roman"/>
          <w:sz w:val="28"/>
          <w:szCs w:val="28"/>
          <w:lang w:val="kk-KZ"/>
        </w:rPr>
        <w:t xml:space="preserve">10/75 </w:t>
      </w:r>
      <w:r w:rsidRPr="003A3443">
        <w:rPr>
          <w:rFonts w:ascii="Times New Roman" w:hAnsi="Times New Roman"/>
          <w:sz w:val="28"/>
          <w:szCs w:val="28"/>
          <w:lang w:val="kk-KZ"/>
        </w:rPr>
        <w:t>(коды 77) 500 қарай тұқымды тұқымы бар. ҚазҰАЗУ Оқу-тәжірибелік омартасында " аналықтары популяциядан шыққан 10 карпатка тұқымдасы бар"Вучковский типті Б.Гайдар" және жергілікті "Қастек" популяциясынан шыққан Карниканың 10 отбасы.</w:t>
      </w:r>
    </w:p>
    <w:p w14:paraId="11F39DBE" w14:textId="77777777" w:rsidR="006922AD" w:rsidRPr="003A3443" w:rsidRDefault="006922AD" w:rsidP="00B276E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Алматы және Жетісу облыстарының базалық шаруашылықтарынан, "Beequeen" ЖК (Еңбекшіқазақ ауданы) және "Тлеукан" ЖК (Алакөл ауданы) карпат және краин тұқымды аралардың аналықтары бар ара отбасыларының топтары құрылды.</w:t>
      </w:r>
    </w:p>
    <w:p w14:paraId="49F72B9C" w14:textId="77777777"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Алматы облысы, Еңбекшіқазақ ауданы, Саймасай ауылында орналасқан ҚазҰАЗУ-нің "Саймасай" ғылыми-техникалық паркінде қазақстандық популяцияны сынау үшін тәжірибелік оқу ара ұялары құрылды.</w:t>
      </w:r>
    </w:p>
    <w:p w14:paraId="2A50D23F" w14:textId="77777777" w:rsidR="006922AD" w:rsidRPr="003A3443" w:rsidRDefault="006922AD" w:rsidP="006922AD">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Селекциялық топтарды іріктеу осы аймаққа бейімделген тұқымдық материалға ие шаруашылықтарда жүргізілді, бұл 2021 және 2022 жылдардағы үлгілерді зерттеу, материалдың шығу тегін сауалнама және бал ара журналдарындағы жазбаларды зерттеу арқылы анықтау, оны пайдалану ұзақтығы (тұрақтылық) және осы топтардың ара отбасыларының өнімділігі бойынша нәтижелердің тепе-теңдігі негізінде жүзеге асырылды.</w:t>
      </w:r>
    </w:p>
    <w:p w14:paraId="799E74CE" w14:textId="69A774CE"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Алматы және Жетісу облыстарында 1370 ара отбасыларының ара ұялары зерттелді, төрт аймақ (тау, тау бөктері, дала және шөл) және ша</w:t>
      </w:r>
      <w:r w:rsidR="00B276EE" w:rsidRPr="003A3443">
        <w:rPr>
          <w:rFonts w:ascii="Times New Roman" w:hAnsi="Times New Roman"/>
          <w:sz w:val="28"/>
          <w:szCs w:val="28"/>
          <w:lang w:val="kk-KZ"/>
        </w:rPr>
        <w:t xml:space="preserve">руашылықтардағы тұқымдық іздер </w:t>
      </w:r>
      <w:r w:rsidRPr="003A3443">
        <w:rPr>
          <w:rFonts w:ascii="Times New Roman" w:hAnsi="Times New Roman"/>
          <w:sz w:val="28"/>
          <w:szCs w:val="28"/>
          <w:lang w:val="kk-KZ"/>
        </w:rPr>
        <w:t xml:space="preserve"> таңдалды. Жобаның аясында жүргізілген зерттеулердің нәтижелері тұқымдық селекциялық жұмыстардың тиімділігін тұқымдық шығу тегіне қарамастан көрсетуге мүмкіндік береді.</w:t>
      </w:r>
    </w:p>
    <w:p w14:paraId="4EF3EC56" w14:textId="77777777"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Селекциялық топтарға араларды іріктеу осы аймаққа бейімделген тұқымдық материалға ие шаруашылықтарда 2022 және 2023 жылдардағы үлгілерді зерттеу нәтижелері негізінде жүргізілді. Бұл ретте материалдың шығу тегі ара шаруашылығы журналдарындағы жазбаларды зерттеу, оны пайдалану ұзақтығы (тұрақтылық) және осы топтардың ара отбасыларының өнімділігі бойынша нәтижелердің тепе-теңдігі арқылы анықталды.</w:t>
      </w:r>
    </w:p>
    <w:p w14:paraId="7EBE6F7D" w14:textId="0EF275AF"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Алматы және Жетісу облыстарындағы ара шаруашылығы шаруашылықтары бойынша асыл тұқымды ара аналықтары туралы ақпараттық </w:t>
      </w:r>
      <w:r w:rsidRPr="003A3443">
        <w:rPr>
          <w:rFonts w:ascii="Times New Roman" w:hAnsi="Times New Roman"/>
          <w:sz w:val="28"/>
          <w:szCs w:val="28"/>
          <w:lang w:val="kk-KZ"/>
        </w:rPr>
        <w:lastRenderedPageBreak/>
        <w:t xml:space="preserve">деректер базасын қалыптастыру жүргізілуде. </w:t>
      </w:r>
      <w:r w:rsidR="00A2036B" w:rsidRPr="003A3443">
        <w:rPr>
          <w:rFonts w:ascii="Times New Roman" w:hAnsi="Times New Roman"/>
          <w:sz w:val="28"/>
          <w:szCs w:val="28"/>
          <w:lang w:val="kk-KZ"/>
        </w:rPr>
        <w:t>"Тлеух</w:t>
      </w:r>
      <w:r w:rsidRPr="003A3443">
        <w:rPr>
          <w:rFonts w:ascii="Times New Roman" w:hAnsi="Times New Roman"/>
          <w:sz w:val="28"/>
          <w:szCs w:val="28"/>
          <w:lang w:val="kk-KZ"/>
        </w:rPr>
        <w:t>ан" ЖК (Алакөл ауданы), "Beequeen" ЖК (Ең</w:t>
      </w:r>
      <w:r w:rsidR="00A2036B" w:rsidRPr="003A3443">
        <w:rPr>
          <w:rFonts w:ascii="Times New Roman" w:hAnsi="Times New Roman"/>
          <w:sz w:val="28"/>
          <w:szCs w:val="28"/>
          <w:lang w:val="kk-KZ"/>
        </w:rPr>
        <w:t>бекшіқазақ ауданы) және "ҚазҰАЗУ</w:t>
      </w:r>
      <w:r w:rsidRPr="003A3443">
        <w:rPr>
          <w:rFonts w:ascii="Times New Roman" w:hAnsi="Times New Roman"/>
          <w:sz w:val="28"/>
          <w:szCs w:val="28"/>
          <w:lang w:val="kk-KZ"/>
        </w:rPr>
        <w:t xml:space="preserve"> оқу-тәжірибелік ара ұясы" негізгі шаруашылықтарының алынған нәтижелері олардың морфометриялық көрсет</w:t>
      </w:r>
      <w:r w:rsidR="00A2036B" w:rsidRPr="003A3443">
        <w:rPr>
          <w:rFonts w:ascii="Times New Roman" w:hAnsi="Times New Roman"/>
          <w:sz w:val="28"/>
          <w:szCs w:val="28"/>
          <w:lang w:val="kk-KZ"/>
        </w:rPr>
        <w:t>кіштері бойынша талданды. "Тлеух</w:t>
      </w:r>
      <w:r w:rsidRPr="003A3443">
        <w:rPr>
          <w:rFonts w:ascii="Times New Roman" w:hAnsi="Times New Roman"/>
          <w:sz w:val="28"/>
          <w:szCs w:val="28"/>
          <w:lang w:val="kk-KZ"/>
        </w:rPr>
        <w:t xml:space="preserve">ан" ЖК-ның 105 отбасының талдаулары көрсеткендей, </w:t>
      </w:r>
      <w:r w:rsidRPr="003A3443">
        <w:rPr>
          <w:rFonts w:ascii="Times New Roman" w:hAnsi="Times New Roman"/>
          <w:i/>
          <w:sz w:val="28"/>
          <w:szCs w:val="28"/>
          <w:lang w:val="kk-KZ"/>
        </w:rPr>
        <w:t>A.m.carnica</w:t>
      </w:r>
      <w:r w:rsidRPr="003A3443">
        <w:rPr>
          <w:rFonts w:ascii="Times New Roman" w:hAnsi="Times New Roman"/>
          <w:sz w:val="28"/>
          <w:szCs w:val="28"/>
          <w:lang w:val="kk-KZ"/>
        </w:rPr>
        <w:t xml:space="preserve"> тұқымын зерттеу кезінде кубитальді  индекс өзгергіштігі 2,114-тен 4,227-ге дейін өзгеріп, орташа мәні 2,996±0,065 құрады және вариация коэффициенті 15,4% болды, бұл кейінгі селекция үшін ең жақсы көрсеткіш болып табылады. Гантельді индексі бойынша өзгергіштік 0,848-1,278, орташа мәні 1,078±0,012; сәйкесінше 8,0%. Бұл тұқымның дискоидальі жылжуы  өзгергіштігі 0,817-ден 11,360-қа дейін өзгеріп, орташа мәні 6,266±0,298 құрады.</w:t>
      </w:r>
    </w:p>
    <w:p w14:paraId="6AC7FCDA" w14:textId="386901DD" w:rsidR="006922AD" w:rsidRPr="003A3443" w:rsidRDefault="006922AD" w:rsidP="006922A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Кестеден көріп оты</w:t>
      </w:r>
      <w:r w:rsidR="0008567B">
        <w:rPr>
          <w:rFonts w:ascii="Times New Roman" w:hAnsi="Times New Roman"/>
          <w:sz w:val="28"/>
          <w:szCs w:val="28"/>
          <w:lang w:val="kk-KZ"/>
        </w:rPr>
        <w:t>рғанымыздай, үш шаруашылықта "Мы</w:t>
      </w:r>
      <w:r w:rsidRPr="003A3443">
        <w:rPr>
          <w:rFonts w:ascii="Times New Roman" w:hAnsi="Times New Roman"/>
          <w:sz w:val="28"/>
          <w:szCs w:val="28"/>
          <w:lang w:val="kk-KZ"/>
        </w:rPr>
        <w:t>хмет" ЖК "Жамбо Тау баласы" тау бөктеріндегі аймағында және "Гүлдала бал ара шаруашылығы" ЖК дала аймағында Синвер желілері өсіріледі.. Вучко т</w:t>
      </w:r>
      <w:r w:rsidR="00264156" w:rsidRPr="003A3443">
        <w:rPr>
          <w:rFonts w:ascii="Times New Roman" w:hAnsi="Times New Roman"/>
          <w:sz w:val="28"/>
          <w:szCs w:val="28"/>
          <w:lang w:val="kk-KZ"/>
        </w:rPr>
        <w:t>ип</w:t>
      </w:r>
      <w:r w:rsidRPr="003A3443">
        <w:rPr>
          <w:rFonts w:ascii="Times New Roman" w:hAnsi="Times New Roman"/>
          <w:sz w:val="28"/>
          <w:szCs w:val="28"/>
          <w:lang w:val="kk-KZ"/>
        </w:rPr>
        <w:t xml:space="preserve">ті желі Е.В. Гайдар Алматы облысында жартылай шөлді дала және шөлді аймақтарда өсіріледі.  </w:t>
      </w:r>
    </w:p>
    <w:p w14:paraId="153C2D83" w14:textId="77777777" w:rsidR="006922AD" w:rsidRPr="003A3443" w:rsidRDefault="006922AD" w:rsidP="00B06D3F">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ҚазҰАЗУ  20 ара ұясы бар жергілікті "Қастек" популяциясынан шыққан карниктер және жылы Учковскийдің түрі Б.Гайдар. Стационарлық шаруашылықта ЖК Жетісу облысының "Нестеренко" та</w:t>
      </w:r>
      <w:r w:rsidR="00B276EE" w:rsidRPr="003A3443">
        <w:rPr>
          <w:rFonts w:ascii="Times New Roman" w:hAnsi="Times New Roman"/>
          <w:sz w:val="28"/>
          <w:szCs w:val="28"/>
          <w:lang w:val="kk-KZ"/>
        </w:rPr>
        <w:t xml:space="preserve">у бөктері аймағында Пешец іздер салынуда </w:t>
      </w:r>
      <w:r w:rsidRPr="003A3443">
        <w:rPr>
          <w:rFonts w:ascii="Times New Roman" w:hAnsi="Times New Roman"/>
          <w:sz w:val="28"/>
          <w:szCs w:val="28"/>
          <w:lang w:val="kk-KZ"/>
        </w:rPr>
        <w:t>бал-өсіру шаруашылығы басқармасы. Селекциялық-асылдандыру жұмыстарын жоспарлы түрде жүргізу үшін аналитикалық зерттеулер негізінде келесі шаруашылықтарда бал араларының тұқымдары бойынша перспективалы селекциялық топтар құрылды: ЖК "Тлеухан", ЖК "Beequeen».</w:t>
      </w:r>
    </w:p>
    <w:p w14:paraId="40AAA6DF" w14:textId="77777777" w:rsidR="006922AD" w:rsidRPr="003A3443" w:rsidRDefault="006922AD" w:rsidP="00B06D3F">
      <w:pPr>
        <w:spacing w:after="0" w:line="240" w:lineRule="auto"/>
        <w:ind w:firstLine="708"/>
        <w:jc w:val="both"/>
        <w:rPr>
          <w:rFonts w:ascii="Times New Roman" w:hAnsi="Times New Roman"/>
          <w:sz w:val="28"/>
          <w:szCs w:val="28"/>
          <w:lang w:val="kk-KZ"/>
        </w:rPr>
      </w:pPr>
    </w:p>
    <w:p w14:paraId="6DD0A043" w14:textId="58B9AA3D" w:rsidR="006922AD" w:rsidRPr="003A3443" w:rsidRDefault="006922AD" w:rsidP="00B06D3F">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Кесте 16</w:t>
      </w:r>
      <w:r w:rsidR="00583E54"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Pr="003A3443">
        <w:rPr>
          <w:rFonts w:ascii="Times New Roman" w:hAnsi="Times New Roman"/>
          <w:sz w:val="28"/>
          <w:szCs w:val="28"/>
          <w:lang w:val="kk-KZ"/>
        </w:rPr>
        <w:t>Әр түрлі табиғи-климат</w:t>
      </w:r>
      <w:r w:rsidR="00B276EE" w:rsidRPr="003A3443">
        <w:rPr>
          <w:rFonts w:ascii="Times New Roman" w:hAnsi="Times New Roman"/>
          <w:sz w:val="28"/>
          <w:szCs w:val="28"/>
          <w:lang w:val="kk-KZ"/>
        </w:rPr>
        <w:t>тық белдеулердегі тұқымдық іздер</w:t>
      </w:r>
    </w:p>
    <w:p w14:paraId="6CF2B7FB" w14:textId="77777777" w:rsidR="00B06D3F" w:rsidRPr="003A3443" w:rsidRDefault="00B06D3F" w:rsidP="00B06D3F">
      <w:pPr>
        <w:spacing w:after="0" w:line="240" w:lineRule="auto"/>
        <w:jc w:val="both"/>
        <w:rPr>
          <w:rFonts w:ascii="Times New Roman" w:hAnsi="Times New Roman"/>
          <w:sz w:val="28"/>
          <w:szCs w:val="28"/>
          <w:lang w:val="kk-KZ"/>
        </w:rPr>
      </w:pPr>
    </w:p>
    <w:tbl>
      <w:tblPr>
        <w:tblStyle w:val="af3"/>
        <w:tblW w:w="9634" w:type="dxa"/>
        <w:tblLayout w:type="fixed"/>
        <w:tblLook w:val="04A0" w:firstRow="1" w:lastRow="0" w:firstColumn="1" w:lastColumn="0" w:noHBand="0" w:noVBand="1"/>
      </w:tblPr>
      <w:tblGrid>
        <w:gridCol w:w="534"/>
        <w:gridCol w:w="1588"/>
        <w:gridCol w:w="1487"/>
        <w:gridCol w:w="1684"/>
        <w:gridCol w:w="1456"/>
        <w:gridCol w:w="2885"/>
      </w:tblGrid>
      <w:tr w:rsidR="00D8223E" w:rsidRPr="003A3443" w14:paraId="3A73B3AB" w14:textId="77777777" w:rsidTr="00CD073A">
        <w:tc>
          <w:tcPr>
            <w:tcW w:w="534" w:type="dxa"/>
          </w:tcPr>
          <w:p w14:paraId="78E4D68A" w14:textId="1AE64321" w:rsidR="006922AD" w:rsidRPr="003A3443" w:rsidRDefault="00B06D3F" w:rsidP="006E6073">
            <w:pPr>
              <w:jc w:val="both"/>
              <w:rPr>
                <w:rFonts w:ascii="Times New Roman" w:hAnsi="Times New Roman"/>
                <w:sz w:val="28"/>
                <w:szCs w:val="28"/>
              </w:rPr>
            </w:pPr>
            <w:r w:rsidRPr="003A3443">
              <w:rPr>
                <w:rFonts w:ascii="Times New Roman" w:hAnsi="Times New Roman"/>
                <w:sz w:val="28"/>
                <w:szCs w:val="28"/>
              </w:rPr>
              <w:t>№</w:t>
            </w:r>
          </w:p>
        </w:tc>
        <w:tc>
          <w:tcPr>
            <w:tcW w:w="1588" w:type="dxa"/>
          </w:tcPr>
          <w:p w14:paraId="7BB1C98F" w14:textId="6F7643A5" w:rsidR="006922AD" w:rsidRPr="003A3443" w:rsidRDefault="00B06D3F" w:rsidP="006E6073">
            <w:pPr>
              <w:spacing w:after="0" w:line="240" w:lineRule="auto"/>
              <w:jc w:val="center"/>
              <w:rPr>
                <w:rFonts w:ascii="Times New Roman" w:hAnsi="Times New Roman"/>
                <w:sz w:val="28"/>
                <w:szCs w:val="28"/>
              </w:rPr>
            </w:pPr>
            <w:r w:rsidRPr="003A3443">
              <w:rPr>
                <w:rFonts w:ascii="Times New Roman" w:hAnsi="Times New Roman"/>
                <w:sz w:val="28"/>
                <w:szCs w:val="28"/>
              </w:rPr>
              <w:t>Ш</w:t>
            </w:r>
            <w:r w:rsidR="006922AD" w:rsidRPr="003A3443">
              <w:rPr>
                <w:rFonts w:ascii="Times New Roman" w:hAnsi="Times New Roman"/>
                <w:sz w:val="28"/>
                <w:szCs w:val="28"/>
              </w:rPr>
              <w:t>аруашылық</w:t>
            </w:r>
            <w:r w:rsidRPr="003A3443">
              <w:rPr>
                <w:rFonts w:ascii="Times New Roman" w:hAnsi="Times New Roman"/>
                <w:sz w:val="28"/>
                <w:szCs w:val="28"/>
              </w:rPr>
              <w:t xml:space="preserve"> атауы</w:t>
            </w:r>
          </w:p>
        </w:tc>
        <w:tc>
          <w:tcPr>
            <w:tcW w:w="1487" w:type="dxa"/>
          </w:tcPr>
          <w:p w14:paraId="6E8E631D" w14:textId="072BDD5B" w:rsidR="006922AD" w:rsidRPr="003A3443" w:rsidRDefault="00B06D3F"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Орналасқан орны</w:t>
            </w:r>
          </w:p>
        </w:tc>
        <w:tc>
          <w:tcPr>
            <w:tcW w:w="1684" w:type="dxa"/>
          </w:tcPr>
          <w:p w14:paraId="677D4C97" w14:textId="77777777" w:rsidR="006922AD" w:rsidRPr="003A3443" w:rsidRDefault="006922AD" w:rsidP="006E6073">
            <w:pPr>
              <w:spacing w:after="0" w:line="240" w:lineRule="auto"/>
              <w:jc w:val="center"/>
              <w:rPr>
                <w:rFonts w:ascii="Times New Roman" w:hAnsi="Times New Roman"/>
                <w:sz w:val="28"/>
                <w:szCs w:val="28"/>
              </w:rPr>
            </w:pPr>
            <w:r w:rsidRPr="003A3443">
              <w:rPr>
                <w:rFonts w:ascii="Times New Roman" w:hAnsi="Times New Roman"/>
                <w:sz w:val="28"/>
                <w:szCs w:val="28"/>
              </w:rPr>
              <w:t>Табиғи-климаттық аймақтар</w:t>
            </w:r>
          </w:p>
        </w:tc>
        <w:tc>
          <w:tcPr>
            <w:tcW w:w="1456" w:type="dxa"/>
          </w:tcPr>
          <w:p w14:paraId="4CF01CD7" w14:textId="77777777" w:rsidR="006922AD" w:rsidRPr="003A3443" w:rsidRDefault="006922AD" w:rsidP="006E6073">
            <w:pPr>
              <w:spacing w:after="0" w:line="240" w:lineRule="auto"/>
              <w:jc w:val="center"/>
              <w:rPr>
                <w:rFonts w:ascii="Times New Roman" w:hAnsi="Times New Roman"/>
                <w:sz w:val="28"/>
                <w:szCs w:val="28"/>
              </w:rPr>
            </w:pPr>
            <w:r w:rsidRPr="003A3443">
              <w:rPr>
                <w:rFonts w:ascii="Times New Roman" w:hAnsi="Times New Roman"/>
                <w:sz w:val="28"/>
                <w:szCs w:val="28"/>
              </w:rPr>
              <w:t>Тұқымы</w:t>
            </w:r>
          </w:p>
        </w:tc>
        <w:tc>
          <w:tcPr>
            <w:tcW w:w="2885" w:type="dxa"/>
          </w:tcPr>
          <w:p w14:paraId="328F31BB" w14:textId="3926AB71" w:rsidR="006922AD" w:rsidRPr="003A3443" w:rsidRDefault="00B06D3F" w:rsidP="006E6073">
            <w:pPr>
              <w:spacing w:after="0" w:line="240" w:lineRule="auto"/>
              <w:jc w:val="center"/>
              <w:rPr>
                <w:rFonts w:ascii="Times New Roman" w:hAnsi="Times New Roman"/>
                <w:sz w:val="28"/>
                <w:szCs w:val="28"/>
                <w:lang w:val="kk-KZ"/>
              </w:rPr>
            </w:pPr>
            <w:r w:rsidRPr="003A3443">
              <w:rPr>
                <w:rFonts w:ascii="Times New Roman" w:hAnsi="Times New Roman"/>
                <w:sz w:val="28"/>
                <w:szCs w:val="28"/>
                <w:lang w:val="kk-KZ"/>
              </w:rPr>
              <w:t>Тұқымдық іздер</w:t>
            </w:r>
          </w:p>
        </w:tc>
      </w:tr>
      <w:tr w:rsidR="00CD073A" w:rsidRPr="003A3443" w14:paraId="50BDF118" w14:textId="77777777" w:rsidTr="00CD073A">
        <w:trPr>
          <w:trHeight w:val="254"/>
        </w:trPr>
        <w:tc>
          <w:tcPr>
            <w:tcW w:w="534" w:type="dxa"/>
          </w:tcPr>
          <w:p w14:paraId="6B4B592E" w14:textId="21D6F37F" w:rsidR="00CD073A" w:rsidRPr="003A3443" w:rsidRDefault="00CD073A" w:rsidP="00CD073A">
            <w:pPr>
              <w:spacing w:after="0" w:line="240" w:lineRule="auto"/>
              <w:jc w:val="both"/>
              <w:rPr>
                <w:rFonts w:ascii="Times New Roman" w:hAnsi="Times New Roman"/>
                <w:sz w:val="28"/>
                <w:szCs w:val="28"/>
              </w:rPr>
            </w:pPr>
            <w:r>
              <w:rPr>
                <w:rFonts w:ascii="Times New Roman" w:hAnsi="Times New Roman"/>
                <w:sz w:val="28"/>
                <w:szCs w:val="28"/>
              </w:rPr>
              <w:t>1</w:t>
            </w:r>
          </w:p>
        </w:tc>
        <w:tc>
          <w:tcPr>
            <w:tcW w:w="1588" w:type="dxa"/>
          </w:tcPr>
          <w:p w14:paraId="44A92AA1" w14:textId="4E481771" w:rsidR="00CD073A" w:rsidRPr="003A3443" w:rsidRDefault="00CD073A" w:rsidP="00CD073A">
            <w:pPr>
              <w:spacing w:after="0" w:line="240" w:lineRule="auto"/>
              <w:jc w:val="center"/>
              <w:rPr>
                <w:rFonts w:ascii="Times New Roman" w:hAnsi="Times New Roman"/>
                <w:sz w:val="28"/>
                <w:szCs w:val="28"/>
              </w:rPr>
            </w:pPr>
            <w:r>
              <w:rPr>
                <w:rFonts w:ascii="Times New Roman" w:hAnsi="Times New Roman"/>
                <w:sz w:val="28"/>
                <w:szCs w:val="28"/>
              </w:rPr>
              <w:t>2</w:t>
            </w:r>
          </w:p>
        </w:tc>
        <w:tc>
          <w:tcPr>
            <w:tcW w:w="1487" w:type="dxa"/>
          </w:tcPr>
          <w:p w14:paraId="28D53224" w14:textId="3EB82EC1" w:rsidR="00CD073A" w:rsidRPr="003A3443" w:rsidRDefault="00CD073A" w:rsidP="00CD073A">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p>
        </w:tc>
        <w:tc>
          <w:tcPr>
            <w:tcW w:w="1684" w:type="dxa"/>
          </w:tcPr>
          <w:p w14:paraId="15F145C7" w14:textId="3AE680C0" w:rsidR="00CD073A" w:rsidRPr="003A3443" w:rsidRDefault="00CD073A" w:rsidP="00CD073A">
            <w:pPr>
              <w:spacing w:after="0" w:line="240" w:lineRule="auto"/>
              <w:jc w:val="center"/>
              <w:rPr>
                <w:rFonts w:ascii="Times New Roman" w:hAnsi="Times New Roman"/>
                <w:sz w:val="28"/>
                <w:szCs w:val="28"/>
              </w:rPr>
            </w:pPr>
            <w:r>
              <w:rPr>
                <w:rFonts w:ascii="Times New Roman" w:hAnsi="Times New Roman"/>
                <w:sz w:val="28"/>
                <w:szCs w:val="28"/>
              </w:rPr>
              <w:t>4</w:t>
            </w:r>
          </w:p>
        </w:tc>
        <w:tc>
          <w:tcPr>
            <w:tcW w:w="1456" w:type="dxa"/>
          </w:tcPr>
          <w:p w14:paraId="640EADB2" w14:textId="37E60909" w:rsidR="00CD073A" w:rsidRPr="003A3443" w:rsidRDefault="00CD073A" w:rsidP="00CD073A">
            <w:pPr>
              <w:spacing w:after="0" w:line="240" w:lineRule="auto"/>
              <w:jc w:val="center"/>
              <w:rPr>
                <w:rFonts w:ascii="Times New Roman" w:hAnsi="Times New Roman"/>
                <w:sz w:val="28"/>
                <w:szCs w:val="28"/>
              </w:rPr>
            </w:pPr>
            <w:r>
              <w:rPr>
                <w:rFonts w:ascii="Times New Roman" w:hAnsi="Times New Roman"/>
                <w:sz w:val="28"/>
                <w:szCs w:val="28"/>
              </w:rPr>
              <w:t>5</w:t>
            </w:r>
          </w:p>
        </w:tc>
        <w:tc>
          <w:tcPr>
            <w:tcW w:w="2885" w:type="dxa"/>
          </w:tcPr>
          <w:p w14:paraId="222A6DAB" w14:textId="0EF57C75" w:rsidR="00CD073A" w:rsidRPr="003A3443" w:rsidRDefault="00CD073A" w:rsidP="00CD073A">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r>
      <w:tr w:rsidR="00D8223E" w:rsidRPr="003A3443" w14:paraId="16CA125A" w14:textId="77777777" w:rsidTr="00CD073A">
        <w:tc>
          <w:tcPr>
            <w:tcW w:w="534" w:type="dxa"/>
          </w:tcPr>
          <w:p w14:paraId="03C06DB5"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1</w:t>
            </w:r>
          </w:p>
        </w:tc>
        <w:tc>
          <w:tcPr>
            <w:tcW w:w="1588" w:type="dxa"/>
          </w:tcPr>
          <w:p w14:paraId="083D7048"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 xml:space="preserve">ЖК "Мыхмет" </w:t>
            </w:r>
          </w:p>
        </w:tc>
        <w:tc>
          <w:tcPr>
            <w:tcW w:w="1487" w:type="dxa"/>
          </w:tcPr>
          <w:p w14:paraId="38091E1F"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 xml:space="preserve">Жетісу облысы </w:t>
            </w:r>
          </w:p>
          <w:p w14:paraId="50D56C4B"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Текелі к/о</w:t>
            </w:r>
          </w:p>
        </w:tc>
        <w:tc>
          <w:tcPr>
            <w:tcW w:w="1684" w:type="dxa"/>
          </w:tcPr>
          <w:p w14:paraId="26A85BB4"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тау бөктері</w:t>
            </w:r>
          </w:p>
        </w:tc>
        <w:tc>
          <w:tcPr>
            <w:tcW w:w="1456" w:type="dxa"/>
          </w:tcPr>
          <w:p w14:paraId="23D2D5CB" w14:textId="77777777" w:rsidR="006922AD" w:rsidRPr="003A3443" w:rsidRDefault="006922AD" w:rsidP="006E6073">
            <w:pPr>
              <w:spacing w:after="0" w:line="240" w:lineRule="auto"/>
              <w:jc w:val="both"/>
              <w:rPr>
                <w:rFonts w:ascii="Times New Roman" w:hAnsi="Times New Roman"/>
                <w:i/>
                <w:sz w:val="28"/>
                <w:szCs w:val="28"/>
                <w:lang w:val="en-US"/>
              </w:rPr>
            </w:pPr>
            <w:r w:rsidRPr="003A3443">
              <w:rPr>
                <w:rFonts w:ascii="Times New Roman" w:hAnsi="Times New Roman"/>
                <w:i/>
                <w:sz w:val="28"/>
                <w:szCs w:val="28"/>
                <w:lang w:val="en-US"/>
              </w:rPr>
              <w:t>A.m. carnica</w:t>
            </w:r>
          </w:p>
        </w:tc>
        <w:tc>
          <w:tcPr>
            <w:tcW w:w="2885" w:type="dxa"/>
          </w:tcPr>
          <w:p w14:paraId="6A609892" w14:textId="77777777" w:rsidR="006922AD" w:rsidRPr="003A3443" w:rsidRDefault="006922A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Синвер популяциясы</w:t>
            </w:r>
          </w:p>
        </w:tc>
      </w:tr>
      <w:tr w:rsidR="00D8223E" w:rsidRPr="003A3443" w14:paraId="4F9C5F04" w14:textId="77777777" w:rsidTr="00CD073A">
        <w:tc>
          <w:tcPr>
            <w:tcW w:w="534" w:type="dxa"/>
            <w:vMerge w:val="restart"/>
          </w:tcPr>
          <w:p w14:paraId="612EBD17"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2</w:t>
            </w:r>
          </w:p>
        </w:tc>
        <w:tc>
          <w:tcPr>
            <w:tcW w:w="1588" w:type="dxa"/>
            <w:vMerge w:val="restart"/>
          </w:tcPr>
          <w:p w14:paraId="5919169C"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ЖК "Вeequeen"</w:t>
            </w:r>
          </w:p>
        </w:tc>
        <w:tc>
          <w:tcPr>
            <w:tcW w:w="1487" w:type="dxa"/>
            <w:vMerge w:val="restart"/>
          </w:tcPr>
          <w:p w14:paraId="32855728"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Алматы облысы</w:t>
            </w:r>
          </w:p>
          <w:p w14:paraId="406D765E"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Еңбекшіқазақ ауданы Еңбекшіқазақ кенті Қазақстан</w:t>
            </w:r>
          </w:p>
        </w:tc>
        <w:tc>
          <w:tcPr>
            <w:tcW w:w="1684" w:type="dxa"/>
            <w:vMerge w:val="restart"/>
          </w:tcPr>
          <w:p w14:paraId="4262D003"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шөлейт шөлейт</w:t>
            </w:r>
          </w:p>
        </w:tc>
        <w:tc>
          <w:tcPr>
            <w:tcW w:w="1456" w:type="dxa"/>
          </w:tcPr>
          <w:p w14:paraId="63D2D117" w14:textId="77777777" w:rsidR="006922AD" w:rsidRPr="003A3443" w:rsidRDefault="006922AD" w:rsidP="006E6073">
            <w:pPr>
              <w:spacing w:after="0" w:line="240" w:lineRule="auto"/>
              <w:jc w:val="both"/>
              <w:rPr>
                <w:rFonts w:ascii="Times New Roman" w:hAnsi="Times New Roman"/>
                <w:i/>
                <w:sz w:val="28"/>
                <w:szCs w:val="28"/>
                <w:lang w:val="en-US"/>
              </w:rPr>
            </w:pPr>
            <w:r w:rsidRPr="003A3443">
              <w:rPr>
                <w:rFonts w:ascii="Times New Roman" w:hAnsi="Times New Roman"/>
                <w:i/>
                <w:sz w:val="28"/>
                <w:szCs w:val="28"/>
                <w:lang w:val="en-US"/>
              </w:rPr>
              <w:t>A.m. carnica</w:t>
            </w:r>
          </w:p>
        </w:tc>
        <w:tc>
          <w:tcPr>
            <w:tcW w:w="2885" w:type="dxa"/>
          </w:tcPr>
          <w:p w14:paraId="29AC3C91" w14:textId="28A7B234" w:rsidR="006922AD" w:rsidRPr="003A3443" w:rsidRDefault="006922AD" w:rsidP="006E6073">
            <w:pPr>
              <w:spacing w:after="0" w:line="240" w:lineRule="auto"/>
              <w:jc w:val="both"/>
              <w:rPr>
                <w:rFonts w:ascii="Times New Roman" w:hAnsi="Times New Roman"/>
                <w:sz w:val="28"/>
                <w:szCs w:val="28"/>
                <w:lang w:val="en-US"/>
              </w:rPr>
            </w:pPr>
            <w:r w:rsidRPr="003A3443">
              <w:rPr>
                <w:rFonts w:ascii="Times New Roman" w:hAnsi="Times New Roman"/>
                <w:sz w:val="28"/>
                <w:szCs w:val="28"/>
              </w:rPr>
              <w:t xml:space="preserve">ГМА </w:t>
            </w:r>
            <w:r w:rsidR="00947C0A" w:rsidRPr="003A3443">
              <w:rPr>
                <w:rFonts w:ascii="Times New Roman" w:hAnsi="Times New Roman"/>
                <w:sz w:val="28"/>
                <w:szCs w:val="28"/>
                <w:lang w:val="kk-KZ"/>
              </w:rPr>
              <w:t>сызығы</w:t>
            </w:r>
          </w:p>
        </w:tc>
      </w:tr>
      <w:tr w:rsidR="00D8223E" w:rsidRPr="003A3443" w14:paraId="2C5351C6" w14:textId="77777777" w:rsidTr="00CD073A">
        <w:tc>
          <w:tcPr>
            <w:tcW w:w="534" w:type="dxa"/>
            <w:vMerge/>
            <w:tcBorders>
              <w:bottom w:val="single" w:sz="4" w:space="0" w:color="auto"/>
            </w:tcBorders>
          </w:tcPr>
          <w:p w14:paraId="3CF5FC36" w14:textId="77777777" w:rsidR="006922AD" w:rsidRPr="003A3443" w:rsidRDefault="006922AD" w:rsidP="006E6073">
            <w:pPr>
              <w:jc w:val="both"/>
              <w:rPr>
                <w:rFonts w:ascii="Times New Roman" w:hAnsi="Times New Roman"/>
                <w:sz w:val="28"/>
                <w:szCs w:val="28"/>
                <w:lang w:val="kk-KZ"/>
              </w:rPr>
            </w:pPr>
          </w:p>
        </w:tc>
        <w:tc>
          <w:tcPr>
            <w:tcW w:w="1588" w:type="dxa"/>
            <w:vMerge/>
            <w:tcBorders>
              <w:bottom w:val="single" w:sz="4" w:space="0" w:color="auto"/>
            </w:tcBorders>
          </w:tcPr>
          <w:p w14:paraId="43D982B4" w14:textId="77777777" w:rsidR="006922AD" w:rsidRPr="003A3443" w:rsidRDefault="006922AD" w:rsidP="006E6073">
            <w:pPr>
              <w:spacing w:after="0" w:line="240" w:lineRule="auto"/>
              <w:jc w:val="both"/>
              <w:rPr>
                <w:rFonts w:ascii="Times New Roman" w:hAnsi="Times New Roman"/>
                <w:sz w:val="28"/>
                <w:szCs w:val="28"/>
              </w:rPr>
            </w:pPr>
          </w:p>
        </w:tc>
        <w:tc>
          <w:tcPr>
            <w:tcW w:w="1487" w:type="dxa"/>
            <w:vMerge/>
            <w:tcBorders>
              <w:bottom w:val="single" w:sz="4" w:space="0" w:color="auto"/>
            </w:tcBorders>
          </w:tcPr>
          <w:p w14:paraId="0A77FA20" w14:textId="77777777" w:rsidR="006922AD" w:rsidRPr="003A3443" w:rsidRDefault="006922AD" w:rsidP="006E6073">
            <w:pPr>
              <w:spacing w:after="0" w:line="240" w:lineRule="auto"/>
              <w:jc w:val="both"/>
              <w:rPr>
                <w:rFonts w:ascii="Times New Roman" w:hAnsi="Times New Roman"/>
                <w:sz w:val="28"/>
                <w:szCs w:val="28"/>
              </w:rPr>
            </w:pPr>
          </w:p>
        </w:tc>
        <w:tc>
          <w:tcPr>
            <w:tcW w:w="1684" w:type="dxa"/>
            <w:vMerge/>
            <w:tcBorders>
              <w:bottom w:val="single" w:sz="4" w:space="0" w:color="auto"/>
            </w:tcBorders>
          </w:tcPr>
          <w:p w14:paraId="37C36316" w14:textId="77777777" w:rsidR="006922AD" w:rsidRPr="003A3443" w:rsidRDefault="006922AD" w:rsidP="006E6073">
            <w:pPr>
              <w:spacing w:after="0" w:line="240" w:lineRule="auto"/>
              <w:jc w:val="both"/>
              <w:rPr>
                <w:rFonts w:ascii="Times New Roman" w:hAnsi="Times New Roman"/>
                <w:sz w:val="28"/>
                <w:szCs w:val="28"/>
              </w:rPr>
            </w:pPr>
          </w:p>
        </w:tc>
        <w:tc>
          <w:tcPr>
            <w:tcW w:w="1456" w:type="dxa"/>
            <w:tcBorders>
              <w:bottom w:val="single" w:sz="4" w:space="0" w:color="auto"/>
            </w:tcBorders>
          </w:tcPr>
          <w:p w14:paraId="5DBD0514" w14:textId="77777777" w:rsidR="006922AD" w:rsidRPr="003A3443" w:rsidRDefault="006922AD" w:rsidP="006E6073">
            <w:pPr>
              <w:spacing w:after="0" w:line="240" w:lineRule="auto"/>
              <w:jc w:val="both"/>
              <w:rPr>
                <w:rFonts w:ascii="Times New Roman" w:hAnsi="Times New Roman"/>
                <w:i/>
                <w:sz w:val="28"/>
                <w:szCs w:val="28"/>
              </w:rPr>
            </w:pPr>
            <w:r w:rsidRPr="003A3443">
              <w:rPr>
                <w:rFonts w:ascii="Times New Roman" w:hAnsi="Times New Roman"/>
                <w:i/>
                <w:sz w:val="28"/>
                <w:szCs w:val="28"/>
                <w:lang w:val="en-US"/>
              </w:rPr>
              <w:t>A.m. carpatica</w:t>
            </w:r>
          </w:p>
        </w:tc>
        <w:tc>
          <w:tcPr>
            <w:tcW w:w="2885" w:type="dxa"/>
            <w:tcBorders>
              <w:bottom w:val="single" w:sz="4" w:space="0" w:color="auto"/>
            </w:tcBorders>
          </w:tcPr>
          <w:p w14:paraId="3778B20C" w14:textId="77777777" w:rsidR="006922AD" w:rsidRPr="003A3443" w:rsidRDefault="006922A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rPr>
              <w:t>Вучковский т</w:t>
            </w:r>
            <w:r w:rsidRPr="003A3443">
              <w:rPr>
                <w:rFonts w:ascii="Times New Roman" w:hAnsi="Times New Roman"/>
                <w:sz w:val="28"/>
                <w:szCs w:val="28"/>
                <w:lang w:val="kk-KZ"/>
              </w:rPr>
              <w:t>ипі</w:t>
            </w:r>
            <w:r w:rsidRPr="003A3443">
              <w:rPr>
                <w:rFonts w:ascii="Times New Roman" w:hAnsi="Times New Roman"/>
                <w:sz w:val="28"/>
                <w:szCs w:val="28"/>
              </w:rPr>
              <w:t xml:space="preserve"> Е.В. Гайдар</w:t>
            </w:r>
          </w:p>
        </w:tc>
      </w:tr>
      <w:tr w:rsidR="00D8223E" w:rsidRPr="003A3443" w14:paraId="1F4EAE20" w14:textId="77777777" w:rsidTr="00CD073A">
        <w:tc>
          <w:tcPr>
            <w:tcW w:w="534" w:type="dxa"/>
            <w:tcBorders>
              <w:bottom w:val="nil"/>
            </w:tcBorders>
          </w:tcPr>
          <w:p w14:paraId="1374E37D"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3</w:t>
            </w:r>
          </w:p>
        </w:tc>
        <w:tc>
          <w:tcPr>
            <w:tcW w:w="1588" w:type="dxa"/>
            <w:tcBorders>
              <w:bottom w:val="nil"/>
            </w:tcBorders>
          </w:tcPr>
          <w:p w14:paraId="0647DBA0" w14:textId="65D1431B" w:rsidR="006922AD" w:rsidRPr="003A3443" w:rsidRDefault="00264156" w:rsidP="006E6073">
            <w:pPr>
              <w:spacing w:after="0" w:line="240" w:lineRule="auto"/>
              <w:jc w:val="both"/>
              <w:rPr>
                <w:rFonts w:ascii="Times New Roman" w:hAnsi="Times New Roman"/>
                <w:sz w:val="28"/>
                <w:szCs w:val="28"/>
              </w:rPr>
            </w:pPr>
            <w:r w:rsidRPr="003A3443">
              <w:rPr>
                <w:rFonts w:ascii="Times New Roman" w:hAnsi="Times New Roman"/>
                <w:sz w:val="28"/>
                <w:szCs w:val="28"/>
                <w:lang w:val="kk-KZ"/>
              </w:rPr>
              <w:t>ШҚ</w:t>
            </w:r>
            <w:r w:rsidR="006922AD" w:rsidRPr="003A3443">
              <w:rPr>
                <w:rFonts w:ascii="Times New Roman" w:hAnsi="Times New Roman"/>
                <w:sz w:val="28"/>
                <w:szCs w:val="28"/>
              </w:rPr>
              <w:t xml:space="preserve"> "Маруп" </w:t>
            </w:r>
          </w:p>
        </w:tc>
        <w:tc>
          <w:tcPr>
            <w:tcW w:w="1487" w:type="dxa"/>
            <w:tcBorders>
              <w:bottom w:val="nil"/>
            </w:tcBorders>
          </w:tcPr>
          <w:p w14:paraId="0DC138DC" w14:textId="42520D21"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 xml:space="preserve">Алматы облысы </w:t>
            </w:r>
          </w:p>
        </w:tc>
        <w:tc>
          <w:tcPr>
            <w:tcW w:w="1684" w:type="dxa"/>
            <w:tcBorders>
              <w:bottom w:val="nil"/>
            </w:tcBorders>
          </w:tcPr>
          <w:p w14:paraId="48AEF815"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lang w:val="kk-KZ"/>
              </w:rPr>
              <w:t>шөлейт</w:t>
            </w:r>
          </w:p>
        </w:tc>
        <w:tc>
          <w:tcPr>
            <w:tcW w:w="1456" w:type="dxa"/>
            <w:tcBorders>
              <w:bottom w:val="nil"/>
            </w:tcBorders>
          </w:tcPr>
          <w:p w14:paraId="7B702540" w14:textId="77777777" w:rsidR="006922AD" w:rsidRPr="003A3443" w:rsidRDefault="006922AD" w:rsidP="006E6073">
            <w:pPr>
              <w:spacing w:after="0" w:line="240" w:lineRule="auto"/>
              <w:jc w:val="both"/>
              <w:rPr>
                <w:rFonts w:ascii="Times New Roman" w:hAnsi="Times New Roman"/>
                <w:i/>
                <w:sz w:val="28"/>
                <w:szCs w:val="28"/>
                <w:lang w:val="en-US"/>
              </w:rPr>
            </w:pPr>
            <w:r w:rsidRPr="003A3443">
              <w:rPr>
                <w:rFonts w:ascii="Times New Roman" w:hAnsi="Times New Roman"/>
                <w:i/>
                <w:sz w:val="28"/>
                <w:szCs w:val="28"/>
                <w:lang w:val="en-US"/>
              </w:rPr>
              <w:t>A.m. carnica</w:t>
            </w:r>
          </w:p>
        </w:tc>
        <w:tc>
          <w:tcPr>
            <w:tcW w:w="2885" w:type="dxa"/>
            <w:tcBorders>
              <w:bottom w:val="nil"/>
            </w:tcBorders>
          </w:tcPr>
          <w:p w14:paraId="18521079" w14:textId="77777777" w:rsidR="006922AD" w:rsidRPr="003A3443" w:rsidRDefault="006922A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rPr>
              <w:t xml:space="preserve">Вучковский </w:t>
            </w:r>
            <w:r w:rsidRPr="003A3443">
              <w:rPr>
                <w:rFonts w:ascii="Times New Roman" w:hAnsi="Times New Roman"/>
                <w:sz w:val="28"/>
                <w:szCs w:val="28"/>
                <w:lang w:val="kk-KZ"/>
              </w:rPr>
              <w:t>типі</w:t>
            </w:r>
            <w:r w:rsidRPr="003A3443">
              <w:rPr>
                <w:rFonts w:ascii="Times New Roman" w:hAnsi="Times New Roman"/>
                <w:sz w:val="28"/>
                <w:szCs w:val="28"/>
              </w:rPr>
              <w:t xml:space="preserve"> Е.В. Гайдар</w:t>
            </w:r>
          </w:p>
        </w:tc>
      </w:tr>
    </w:tbl>
    <w:p w14:paraId="43A896C6" w14:textId="522823D4" w:rsidR="00CD073A" w:rsidRPr="00CD073A" w:rsidRDefault="00CD073A">
      <w:pPr>
        <w:rPr>
          <w:rFonts w:ascii="Times New Roman" w:hAnsi="Times New Roman"/>
          <w:sz w:val="28"/>
          <w:szCs w:val="28"/>
          <w:lang w:val="kk-KZ"/>
        </w:rPr>
      </w:pPr>
      <w:r w:rsidRPr="00CD073A">
        <w:rPr>
          <w:rFonts w:ascii="Times New Roman" w:hAnsi="Times New Roman"/>
          <w:sz w:val="28"/>
          <w:szCs w:val="28"/>
        </w:rPr>
        <w:lastRenderedPageBreak/>
        <w:t>16-кестен</w:t>
      </w:r>
      <w:r w:rsidRPr="00CD073A">
        <w:rPr>
          <w:rFonts w:ascii="Times New Roman" w:hAnsi="Times New Roman"/>
          <w:sz w:val="28"/>
          <w:szCs w:val="28"/>
          <w:lang w:val="kk-KZ"/>
        </w:rPr>
        <w:t>ің жалғасы</w:t>
      </w:r>
    </w:p>
    <w:tbl>
      <w:tblPr>
        <w:tblStyle w:val="af3"/>
        <w:tblW w:w="9634" w:type="dxa"/>
        <w:tblLayout w:type="fixed"/>
        <w:tblLook w:val="04A0" w:firstRow="1" w:lastRow="0" w:firstColumn="1" w:lastColumn="0" w:noHBand="0" w:noVBand="1"/>
      </w:tblPr>
      <w:tblGrid>
        <w:gridCol w:w="534"/>
        <w:gridCol w:w="1588"/>
        <w:gridCol w:w="1487"/>
        <w:gridCol w:w="1684"/>
        <w:gridCol w:w="1456"/>
        <w:gridCol w:w="2885"/>
      </w:tblGrid>
      <w:tr w:rsidR="00CD073A" w:rsidRPr="003A3443" w14:paraId="0888A6D5" w14:textId="77777777" w:rsidTr="00CD073A">
        <w:trPr>
          <w:trHeight w:val="273"/>
        </w:trPr>
        <w:tc>
          <w:tcPr>
            <w:tcW w:w="534" w:type="dxa"/>
          </w:tcPr>
          <w:p w14:paraId="13697EEF" w14:textId="6D7FCE0C" w:rsidR="00CD073A" w:rsidRPr="003A3443" w:rsidRDefault="00CD073A" w:rsidP="00CD073A">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p>
        </w:tc>
        <w:tc>
          <w:tcPr>
            <w:tcW w:w="1588" w:type="dxa"/>
          </w:tcPr>
          <w:p w14:paraId="513759E2" w14:textId="5B109A2B" w:rsidR="00CD073A" w:rsidRPr="003A3443" w:rsidRDefault="00CD073A" w:rsidP="00CD073A">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p>
        </w:tc>
        <w:tc>
          <w:tcPr>
            <w:tcW w:w="1487" w:type="dxa"/>
          </w:tcPr>
          <w:p w14:paraId="538022BE" w14:textId="26F74E8C" w:rsidR="00CD073A" w:rsidRPr="003A3443" w:rsidRDefault="00CD073A" w:rsidP="00CD073A">
            <w:pPr>
              <w:spacing w:after="0" w:line="240" w:lineRule="auto"/>
              <w:jc w:val="center"/>
              <w:rPr>
                <w:rFonts w:ascii="Times New Roman" w:hAnsi="Times New Roman"/>
                <w:sz w:val="28"/>
                <w:szCs w:val="28"/>
              </w:rPr>
            </w:pPr>
            <w:r>
              <w:rPr>
                <w:rFonts w:ascii="Times New Roman" w:hAnsi="Times New Roman"/>
                <w:sz w:val="28"/>
                <w:szCs w:val="28"/>
              </w:rPr>
              <w:t>3</w:t>
            </w:r>
          </w:p>
        </w:tc>
        <w:tc>
          <w:tcPr>
            <w:tcW w:w="1684" w:type="dxa"/>
          </w:tcPr>
          <w:p w14:paraId="75C1C596" w14:textId="788D0C0D" w:rsidR="00CD073A" w:rsidRPr="003A3443" w:rsidRDefault="00CD073A" w:rsidP="00CD073A">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c>
          <w:tcPr>
            <w:tcW w:w="1456" w:type="dxa"/>
          </w:tcPr>
          <w:p w14:paraId="25C60148" w14:textId="56143B98" w:rsidR="00CD073A" w:rsidRPr="00CD073A" w:rsidRDefault="00CD073A" w:rsidP="00CD073A">
            <w:pPr>
              <w:spacing w:after="0" w:line="240" w:lineRule="auto"/>
              <w:jc w:val="center"/>
              <w:rPr>
                <w:rFonts w:ascii="Times New Roman" w:hAnsi="Times New Roman"/>
                <w:i/>
                <w:sz w:val="28"/>
                <w:szCs w:val="28"/>
              </w:rPr>
            </w:pPr>
            <w:r>
              <w:rPr>
                <w:rFonts w:ascii="Times New Roman" w:hAnsi="Times New Roman"/>
                <w:i/>
                <w:sz w:val="28"/>
                <w:szCs w:val="28"/>
              </w:rPr>
              <w:t>5</w:t>
            </w:r>
          </w:p>
        </w:tc>
        <w:tc>
          <w:tcPr>
            <w:tcW w:w="2885" w:type="dxa"/>
          </w:tcPr>
          <w:p w14:paraId="382BEF50" w14:textId="613F0D35" w:rsidR="00CD073A" w:rsidRPr="003A3443" w:rsidRDefault="00CD073A" w:rsidP="00CD073A">
            <w:pPr>
              <w:spacing w:after="0" w:line="240" w:lineRule="auto"/>
              <w:jc w:val="center"/>
              <w:rPr>
                <w:rFonts w:ascii="Times New Roman" w:hAnsi="Times New Roman"/>
                <w:sz w:val="28"/>
                <w:szCs w:val="28"/>
              </w:rPr>
            </w:pPr>
            <w:r>
              <w:rPr>
                <w:rFonts w:ascii="Times New Roman" w:hAnsi="Times New Roman"/>
                <w:sz w:val="28"/>
                <w:szCs w:val="28"/>
              </w:rPr>
              <w:t>6</w:t>
            </w:r>
          </w:p>
        </w:tc>
      </w:tr>
      <w:tr w:rsidR="00CD073A" w:rsidRPr="003A3443" w14:paraId="3D6582D6" w14:textId="77777777" w:rsidTr="00CD073A">
        <w:tc>
          <w:tcPr>
            <w:tcW w:w="534" w:type="dxa"/>
          </w:tcPr>
          <w:p w14:paraId="2691B482" w14:textId="77777777" w:rsidR="00CD073A" w:rsidRPr="003A3443" w:rsidRDefault="00CD073A" w:rsidP="006E6073">
            <w:pPr>
              <w:jc w:val="both"/>
              <w:rPr>
                <w:rFonts w:ascii="Times New Roman" w:hAnsi="Times New Roman"/>
                <w:sz w:val="28"/>
                <w:szCs w:val="28"/>
                <w:lang w:val="kk-KZ"/>
              </w:rPr>
            </w:pPr>
          </w:p>
        </w:tc>
        <w:tc>
          <w:tcPr>
            <w:tcW w:w="1588" w:type="dxa"/>
          </w:tcPr>
          <w:p w14:paraId="3EC6B8FE" w14:textId="77777777" w:rsidR="00CD073A" w:rsidRPr="003A3443" w:rsidRDefault="00CD073A" w:rsidP="006E6073">
            <w:pPr>
              <w:spacing w:after="0" w:line="240" w:lineRule="auto"/>
              <w:jc w:val="both"/>
              <w:rPr>
                <w:rFonts w:ascii="Times New Roman" w:hAnsi="Times New Roman"/>
                <w:sz w:val="28"/>
                <w:szCs w:val="28"/>
                <w:lang w:val="kk-KZ"/>
              </w:rPr>
            </w:pPr>
          </w:p>
        </w:tc>
        <w:tc>
          <w:tcPr>
            <w:tcW w:w="1487" w:type="dxa"/>
          </w:tcPr>
          <w:p w14:paraId="68B3B2FA" w14:textId="60CE82E1" w:rsidR="00CD073A" w:rsidRPr="003A3443" w:rsidRDefault="00CD073A" w:rsidP="006E6073">
            <w:pPr>
              <w:spacing w:after="0" w:line="240" w:lineRule="auto"/>
              <w:jc w:val="both"/>
              <w:rPr>
                <w:rFonts w:ascii="Times New Roman" w:hAnsi="Times New Roman"/>
                <w:sz w:val="28"/>
                <w:szCs w:val="28"/>
              </w:rPr>
            </w:pPr>
            <w:r w:rsidRPr="003A3443">
              <w:rPr>
                <w:rFonts w:ascii="Times New Roman" w:hAnsi="Times New Roman"/>
                <w:sz w:val="28"/>
                <w:szCs w:val="28"/>
              </w:rPr>
              <w:t>Ұйғыр ауданы Шонжы ауылы</w:t>
            </w:r>
          </w:p>
        </w:tc>
        <w:tc>
          <w:tcPr>
            <w:tcW w:w="1684" w:type="dxa"/>
          </w:tcPr>
          <w:p w14:paraId="50E5FE55" w14:textId="77777777" w:rsidR="00CD073A" w:rsidRPr="003A3443" w:rsidRDefault="00CD073A" w:rsidP="006E6073">
            <w:pPr>
              <w:spacing w:after="0" w:line="240" w:lineRule="auto"/>
              <w:jc w:val="both"/>
              <w:rPr>
                <w:rFonts w:ascii="Times New Roman" w:hAnsi="Times New Roman"/>
                <w:sz w:val="28"/>
                <w:szCs w:val="28"/>
                <w:lang w:val="kk-KZ"/>
              </w:rPr>
            </w:pPr>
          </w:p>
        </w:tc>
        <w:tc>
          <w:tcPr>
            <w:tcW w:w="1456" w:type="dxa"/>
          </w:tcPr>
          <w:p w14:paraId="225AD0BB" w14:textId="77777777" w:rsidR="00CD073A" w:rsidRPr="003A3443" w:rsidRDefault="00CD073A" w:rsidP="006E6073">
            <w:pPr>
              <w:spacing w:after="0" w:line="240" w:lineRule="auto"/>
              <w:jc w:val="both"/>
              <w:rPr>
                <w:rFonts w:ascii="Times New Roman" w:hAnsi="Times New Roman"/>
                <w:i/>
                <w:sz w:val="28"/>
                <w:szCs w:val="28"/>
                <w:lang w:val="en-US"/>
              </w:rPr>
            </w:pPr>
          </w:p>
        </w:tc>
        <w:tc>
          <w:tcPr>
            <w:tcW w:w="2885" w:type="dxa"/>
          </w:tcPr>
          <w:p w14:paraId="11066536" w14:textId="77777777" w:rsidR="00CD073A" w:rsidRPr="003A3443" w:rsidRDefault="00CD073A" w:rsidP="006E6073">
            <w:pPr>
              <w:spacing w:after="0" w:line="240" w:lineRule="auto"/>
              <w:jc w:val="both"/>
              <w:rPr>
                <w:rFonts w:ascii="Times New Roman" w:hAnsi="Times New Roman"/>
                <w:sz w:val="28"/>
                <w:szCs w:val="28"/>
              </w:rPr>
            </w:pPr>
          </w:p>
        </w:tc>
      </w:tr>
      <w:tr w:rsidR="00D8223E" w:rsidRPr="003A3443" w14:paraId="7C11E7FB" w14:textId="77777777" w:rsidTr="00CD073A">
        <w:tc>
          <w:tcPr>
            <w:tcW w:w="534" w:type="dxa"/>
          </w:tcPr>
          <w:p w14:paraId="287AD5FF"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4</w:t>
            </w:r>
          </w:p>
        </w:tc>
        <w:tc>
          <w:tcPr>
            <w:tcW w:w="1588" w:type="dxa"/>
          </w:tcPr>
          <w:p w14:paraId="0B705F59"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ЖК "Жамбо Тау Бал"</w:t>
            </w:r>
          </w:p>
        </w:tc>
        <w:tc>
          <w:tcPr>
            <w:tcW w:w="1487" w:type="dxa"/>
          </w:tcPr>
          <w:p w14:paraId="71068649"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 xml:space="preserve">Жетісу облысы </w:t>
            </w:r>
          </w:p>
          <w:p w14:paraId="225A9E20"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Текелі к/о</w:t>
            </w:r>
          </w:p>
        </w:tc>
        <w:tc>
          <w:tcPr>
            <w:tcW w:w="1684" w:type="dxa"/>
          </w:tcPr>
          <w:p w14:paraId="0970F1FE"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тау бөктері</w:t>
            </w:r>
          </w:p>
        </w:tc>
        <w:tc>
          <w:tcPr>
            <w:tcW w:w="1456" w:type="dxa"/>
          </w:tcPr>
          <w:p w14:paraId="4D0051DF" w14:textId="77777777" w:rsidR="006922AD" w:rsidRPr="003A3443" w:rsidRDefault="006922AD" w:rsidP="006E6073">
            <w:pPr>
              <w:spacing w:after="0" w:line="240" w:lineRule="auto"/>
              <w:jc w:val="both"/>
              <w:rPr>
                <w:rFonts w:ascii="Times New Roman" w:hAnsi="Times New Roman"/>
                <w:i/>
                <w:sz w:val="28"/>
                <w:szCs w:val="28"/>
                <w:lang w:val="en-US"/>
              </w:rPr>
            </w:pPr>
            <w:r w:rsidRPr="003A3443">
              <w:rPr>
                <w:rFonts w:ascii="Times New Roman" w:hAnsi="Times New Roman"/>
                <w:i/>
                <w:sz w:val="28"/>
                <w:szCs w:val="28"/>
                <w:lang w:val="en-US"/>
              </w:rPr>
              <w:t>A.m. carnica</w:t>
            </w:r>
          </w:p>
        </w:tc>
        <w:tc>
          <w:tcPr>
            <w:tcW w:w="2885" w:type="dxa"/>
          </w:tcPr>
          <w:p w14:paraId="2051C57C" w14:textId="77777777" w:rsidR="006922AD" w:rsidRPr="003A3443" w:rsidRDefault="006922A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 xml:space="preserve"> Синвер популяциясы</w:t>
            </w:r>
          </w:p>
        </w:tc>
      </w:tr>
      <w:tr w:rsidR="00D8223E" w:rsidRPr="003A3443" w14:paraId="13D07599" w14:textId="77777777" w:rsidTr="00CD073A">
        <w:tc>
          <w:tcPr>
            <w:tcW w:w="534" w:type="dxa"/>
          </w:tcPr>
          <w:p w14:paraId="55FD8264"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5</w:t>
            </w:r>
          </w:p>
        </w:tc>
        <w:tc>
          <w:tcPr>
            <w:tcW w:w="1588" w:type="dxa"/>
          </w:tcPr>
          <w:p w14:paraId="79801A0E"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lang w:val="kk-KZ"/>
              </w:rPr>
              <w:t>ЖК</w:t>
            </w:r>
            <w:r w:rsidRPr="003A3443">
              <w:rPr>
                <w:rFonts w:ascii="Times New Roman" w:hAnsi="Times New Roman"/>
                <w:sz w:val="28"/>
                <w:szCs w:val="28"/>
              </w:rPr>
              <w:t xml:space="preserve"> «Гулдала бал ара шаруашылығы»</w:t>
            </w:r>
          </w:p>
        </w:tc>
        <w:tc>
          <w:tcPr>
            <w:tcW w:w="1487" w:type="dxa"/>
          </w:tcPr>
          <w:p w14:paraId="42748239"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Алматы облысы</w:t>
            </w:r>
          </w:p>
          <w:p w14:paraId="0AB4975B"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Талғар ауданы</w:t>
            </w:r>
          </w:p>
          <w:p w14:paraId="4D1F3EF2"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Гүлдала ауылы</w:t>
            </w:r>
          </w:p>
        </w:tc>
        <w:tc>
          <w:tcPr>
            <w:tcW w:w="1684" w:type="dxa"/>
          </w:tcPr>
          <w:p w14:paraId="42BEAF4B"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дала</w:t>
            </w:r>
          </w:p>
        </w:tc>
        <w:tc>
          <w:tcPr>
            <w:tcW w:w="1456" w:type="dxa"/>
          </w:tcPr>
          <w:p w14:paraId="2857A0DF" w14:textId="77777777" w:rsidR="006922AD" w:rsidRPr="003A3443" w:rsidRDefault="006922AD" w:rsidP="006E6073">
            <w:pPr>
              <w:spacing w:after="0" w:line="240" w:lineRule="auto"/>
              <w:jc w:val="both"/>
              <w:rPr>
                <w:rFonts w:ascii="Times New Roman" w:hAnsi="Times New Roman"/>
                <w:i/>
                <w:sz w:val="28"/>
                <w:szCs w:val="28"/>
                <w:lang w:val="en-US"/>
              </w:rPr>
            </w:pPr>
            <w:r w:rsidRPr="003A3443">
              <w:rPr>
                <w:rFonts w:ascii="Times New Roman" w:hAnsi="Times New Roman"/>
                <w:i/>
                <w:sz w:val="28"/>
                <w:szCs w:val="28"/>
                <w:lang w:val="en-US"/>
              </w:rPr>
              <w:t>A.m. carnica</w:t>
            </w:r>
          </w:p>
        </w:tc>
        <w:tc>
          <w:tcPr>
            <w:tcW w:w="2885" w:type="dxa"/>
          </w:tcPr>
          <w:p w14:paraId="44C34F92" w14:textId="77777777" w:rsidR="006922AD" w:rsidRPr="003A3443" w:rsidRDefault="006922AD"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Синвер популяциясы</w:t>
            </w:r>
          </w:p>
        </w:tc>
      </w:tr>
      <w:tr w:rsidR="00D8223E" w:rsidRPr="0026421A" w14:paraId="0707CC84" w14:textId="77777777" w:rsidTr="00CD073A">
        <w:tc>
          <w:tcPr>
            <w:tcW w:w="534" w:type="dxa"/>
            <w:vMerge w:val="restart"/>
          </w:tcPr>
          <w:p w14:paraId="3F3C3517"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6</w:t>
            </w:r>
          </w:p>
        </w:tc>
        <w:tc>
          <w:tcPr>
            <w:tcW w:w="1588" w:type="dxa"/>
            <w:vMerge w:val="restart"/>
          </w:tcPr>
          <w:p w14:paraId="03CD8A47"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ҚазҰАЗУ оқу-тәжірибелік омарта</w:t>
            </w:r>
          </w:p>
        </w:tc>
        <w:tc>
          <w:tcPr>
            <w:tcW w:w="1487" w:type="dxa"/>
            <w:vMerge w:val="restart"/>
          </w:tcPr>
          <w:p w14:paraId="7F3E6DE0"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Алматы облысы</w:t>
            </w:r>
          </w:p>
          <w:p w14:paraId="190A3166"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Еңбекшіқазақ ауданы Саймасай ауылы</w:t>
            </w:r>
          </w:p>
        </w:tc>
        <w:tc>
          <w:tcPr>
            <w:tcW w:w="1684" w:type="dxa"/>
          </w:tcPr>
          <w:p w14:paraId="3715D5D2"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дала</w:t>
            </w:r>
          </w:p>
        </w:tc>
        <w:tc>
          <w:tcPr>
            <w:tcW w:w="1456" w:type="dxa"/>
          </w:tcPr>
          <w:p w14:paraId="5BB8A2DE" w14:textId="77777777" w:rsidR="006922AD" w:rsidRPr="003A3443" w:rsidRDefault="006922AD" w:rsidP="006E6073">
            <w:pPr>
              <w:pStyle w:val="Table"/>
              <w:rPr>
                <w:color w:val="auto"/>
                <w:sz w:val="28"/>
                <w:szCs w:val="28"/>
                <w:lang w:val="en-US"/>
              </w:rPr>
            </w:pPr>
            <w:r w:rsidRPr="003A3443">
              <w:rPr>
                <w:color w:val="auto"/>
                <w:sz w:val="28"/>
                <w:szCs w:val="28"/>
                <w:lang w:val="en-US"/>
              </w:rPr>
              <w:t>A.m. carnica</w:t>
            </w:r>
          </w:p>
        </w:tc>
        <w:tc>
          <w:tcPr>
            <w:tcW w:w="2885" w:type="dxa"/>
          </w:tcPr>
          <w:p w14:paraId="554D06B9" w14:textId="10F746D2" w:rsidR="006922AD" w:rsidRPr="003A3443" w:rsidRDefault="00CC1009" w:rsidP="006E607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Ж</w:t>
            </w:r>
            <w:r w:rsidR="006922AD" w:rsidRPr="003A3443">
              <w:rPr>
                <w:rFonts w:ascii="Times New Roman" w:hAnsi="Times New Roman"/>
                <w:sz w:val="28"/>
                <w:szCs w:val="28"/>
              </w:rPr>
              <w:t>ергілікті</w:t>
            </w:r>
            <w:r w:rsidR="006922AD" w:rsidRPr="003A3443">
              <w:rPr>
                <w:rFonts w:ascii="Times New Roman" w:hAnsi="Times New Roman"/>
                <w:sz w:val="28"/>
                <w:szCs w:val="28"/>
                <w:lang w:val="en-US"/>
              </w:rPr>
              <w:t xml:space="preserve"> "</w:t>
            </w:r>
            <w:r w:rsidR="006922AD" w:rsidRPr="003A3443">
              <w:rPr>
                <w:rFonts w:ascii="Times New Roman" w:hAnsi="Times New Roman"/>
                <w:sz w:val="28"/>
                <w:szCs w:val="28"/>
              </w:rPr>
              <w:t>Қастек</w:t>
            </w:r>
            <w:r w:rsidR="006922AD" w:rsidRPr="003A3443">
              <w:rPr>
                <w:rFonts w:ascii="Times New Roman" w:hAnsi="Times New Roman"/>
                <w:sz w:val="28"/>
                <w:szCs w:val="28"/>
                <w:lang w:val="en-US"/>
              </w:rPr>
              <w:t xml:space="preserve">" </w:t>
            </w:r>
            <w:r w:rsidR="006922AD" w:rsidRPr="003A3443">
              <w:rPr>
                <w:rFonts w:ascii="Times New Roman" w:hAnsi="Times New Roman"/>
                <w:sz w:val="28"/>
                <w:szCs w:val="28"/>
              </w:rPr>
              <w:t>популяциясынан</w:t>
            </w:r>
            <w:r w:rsidR="006922AD" w:rsidRPr="003A3443">
              <w:rPr>
                <w:rFonts w:ascii="Times New Roman" w:hAnsi="Times New Roman"/>
                <w:sz w:val="28"/>
                <w:szCs w:val="28"/>
                <w:lang w:val="en-US"/>
              </w:rPr>
              <w:t xml:space="preserve"> </w:t>
            </w:r>
            <w:r w:rsidR="006922AD" w:rsidRPr="003A3443">
              <w:rPr>
                <w:rFonts w:ascii="Times New Roman" w:hAnsi="Times New Roman"/>
                <w:sz w:val="28"/>
                <w:szCs w:val="28"/>
              </w:rPr>
              <w:t>шыққан</w:t>
            </w:r>
            <w:r w:rsidR="006922AD" w:rsidRPr="003A3443">
              <w:rPr>
                <w:rFonts w:ascii="Times New Roman" w:hAnsi="Times New Roman"/>
                <w:sz w:val="28"/>
                <w:szCs w:val="28"/>
                <w:lang w:val="en-US"/>
              </w:rPr>
              <w:t xml:space="preserve"> </w:t>
            </w:r>
            <w:r w:rsidR="006922AD" w:rsidRPr="003A3443">
              <w:rPr>
                <w:rFonts w:ascii="Times New Roman" w:hAnsi="Times New Roman"/>
                <w:sz w:val="28"/>
                <w:szCs w:val="28"/>
              </w:rPr>
              <w:t>карниктер</w:t>
            </w:r>
          </w:p>
        </w:tc>
      </w:tr>
      <w:tr w:rsidR="00D8223E" w:rsidRPr="003A3443" w14:paraId="208410A1" w14:textId="77777777" w:rsidTr="00CD073A">
        <w:tc>
          <w:tcPr>
            <w:tcW w:w="534" w:type="dxa"/>
            <w:vMerge/>
          </w:tcPr>
          <w:p w14:paraId="513D873E" w14:textId="77777777" w:rsidR="006922AD" w:rsidRPr="003A3443" w:rsidRDefault="006922AD" w:rsidP="006E6073">
            <w:pPr>
              <w:jc w:val="both"/>
              <w:rPr>
                <w:rFonts w:ascii="Times New Roman" w:hAnsi="Times New Roman"/>
                <w:sz w:val="28"/>
                <w:szCs w:val="28"/>
                <w:lang w:val="kk-KZ"/>
              </w:rPr>
            </w:pPr>
          </w:p>
        </w:tc>
        <w:tc>
          <w:tcPr>
            <w:tcW w:w="1588" w:type="dxa"/>
            <w:vMerge/>
          </w:tcPr>
          <w:p w14:paraId="407A4491" w14:textId="77777777" w:rsidR="006922AD" w:rsidRPr="003A3443" w:rsidRDefault="006922AD" w:rsidP="006E6073">
            <w:pPr>
              <w:spacing w:after="0" w:line="240" w:lineRule="auto"/>
              <w:jc w:val="both"/>
              <w:rPr>
                <w:rFonts w:ascii="Times New Roman" w:hAnsi="Times New Roman"/>
                <w:sz w:val="28"/>
                <w:szCs w:val="28"/>
                <w:lang w:val="en-US"/>
              </w:rPr>
            </w:pPr>
          </w:p>
        </w:tc>
        <w:tc>
          <w:tcPr>
            <w:tcW w:w="1487" w:type="dxa"/>
            <w:vMerge/>
          </w:tcPr>
          <w:p w14:paraId="2DA54FDC" w14:textId="77777777" w:rsidR="006922AD" w:rsidRPr="003A3443" w:rsidRDefault="006922AD" w:rsidP="006E6073">
            <w:pPr>
              <w:spacing w:after="0" w:line="240" w:lineRule="auto"/>
              <w:jc w:val="both"/>
              <w:rPr>
                <w:rFonts w:ascii="Times New Roman" w:hAnsi="Times New Roman"/>
                <w:sz w:val="28"/>
                <w:szCs w:val="28"/>
                <w:lang w:val="en-US"/>
              </w:rPr>
            </w:pPr>
          </w:p>
        </w:tc>
        <w:tc>
          <w:tcPr>
            <w:tcW w:w="1684" w:type="dxa"/>
          </w:tcPr>
          <w:p w14:paraId="39F574F4" w14:textId="77777777" w:rsidR="006922AD" w:rsidRPr="003A3443" w:rsidRDefault="006922AD" w:rsidP="006E6073">
            <w:pPr>
              <w:spacing w:after="0" w:line="240" w:lineRule="auto"/>
              <w:jc w:val="both"/>
              <w:rPr>
                <w:rFonts w:ascii="Times New Roman" w:hAnsi="Times New Roman"/>
                <w:sz w:val="28"/>
                <w:szCs w:val="28"/>
                <w:lang w:val="en-US"/>
              </w:rPr>
            </w:pPr>
          </w:p>
        </w:tc>
        <w:tc>
          <w:tcPr>
            <w:tcW w:w="1456" w:type="dxa"/>
          </w:tcPr>
          <w:p w14:paraId="189479CD" w14:textId="77777777" w:rsidR="006922AD" w:rsidRPr="003A3443" w:rsidRDefault="006922AD" w:rsidP="006E6073">
            <w:pPr>
              <w:spacing w:after="0" w:line="240" w:lineRule="auto"/>
              <w:jc w:val="both"/>
              <w:rPr>
                <w:rFonts w:ascii="Times New Roman" w:hAnsi="Times New Roman"/>
                <w:i/>
                <w:sz w:val="28"/>
                <w:szCs w:val="28"/>
              </w:rPr>
            </w:pPr>
            <w:r w:rsidRPr="003A3443">
              <w:rPr>
                <w:rFonts w:ascii="Times New Roman" w:hAnsi="Times New Roman"/>
                <w:i/>
                <w:sz w:val="28"/>
                <w:szCs w:val="28"/>
                <w:lang w:val="en-US"/>
              </w:rPr>
              <w:t>A</w:t>
            </w:r>
            <w:r w:rsidRPr="003A3443">
              <w:rPr>
                <w:rFonts w:ascii="Times New Roman" w:hAnsi="Times New Roman"/>
                <w:i/>
                <w:sz w:val="28"/>
                <w:szCs w:val="28"/>
              </w:rPr>
              <w:t>.</w:t>
            </w:r>
            <w:r w:rsidRPr="003A3443">
              <w:rPr>
                <w:rFonts w:ascii="Times New Roman" w:hAnsi="Times New Roman"/>
                <w:i/>
                <w:sz w:val="28"/>
                <w:szCs w:val="28"/>
                <w:lang w:val="en-US"/>
              </w:rPr>
              <w:t>m</w:t>
            </w:r>
            <w:r w:rsidRPr="003A3443">
              <w:rPr>
                <w:rFonts w:ascii="Times New Roman" w:hAnsi="Times New Roman"/>
                <w:i/>
                <w:sz w:val="28"/>
                <w:szCs w:val="28"/>
              </w:rPr>
              <w:t xml:space="preserve">. </w:t>
            </w:r>
            <w:r w:rsidRPr="003A3443">
              <w:rPr>
                <w:rFonts w:ascii="Times New Roman" w:hAnsi="Times New Roman"/>
                <w:i/>
                <w:sz w:val="28"/>
                <w:szCs w:val="28"/>
                <w:lang w:val="en-US"/>
              </w:rPr>
              <w:t>carpatica</w:t>
            </w:r>
          </w:p>
        </w:tc>
        <w:tc>
          <w:tcPr>
            <w:tcW w:w="2885" w:type="dxa"/>
          </w:tcPr>
          <w:p w14:paraId="13117A0D" w14:textId="397E852B"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Вучковский т</w:t>
            </w:r>
            <w:r w:rsidR="00264156" w:rsidRPr="003A3443">
              <w:rPr>
                <w:rFonts w:ascii="Times New Roman" w:hAnsi="Times New Roman"/>
                <w:sz w:val="28"/>
                <w:szCs w:val="28"/>
                <w:lang w:val="kk-KZ"/>
              </w:rPr>
              <w:t>ип</w:t>
            </w:r>
            <w:r w:rsidRPr="003A3443">
              <w:rPr>
                <w:rFonts w:ascii="Times New Roman" w:hAnsi="Times New Roman"/>
                <w:sz w:val="28"/>
                <w:szCs w:val="28"/>
              </w:rPr>
              <w:t>ті Е.В.Гайдар</w:t>
            </w:r>
          </w:p>
        </w:tc>
      </w:tr>
      <w:tr w:rsidR="00D8223E" w:rsidRPr="003A3443" w14:paraId="3F443090" w14:textId="77777777" w:rsidTr="00CD073A">
        <w:tc>
          <w:tcPr>
            <w:tcW w:w="534" w:type="dxa"/>
          </w:tcPr>
          <w:p w14:paraId="057EA40B"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7</w:t>
            </w:r>
          </w:p>
        </w:tc>
        <w:tc>
          <w:tcPr>
            <w:tcW w:w="1588" w:type="dxa"/>
          </w:tcPr>
          <w:p w14:paraId="6667EC45"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lang w:val="kk-KZ"/>
              </w:rPr>
              <w:t xml:space="preserve">ЖК "Тлеуқан" </w:t>
            </w:r>
          </w:p>
        </w:tc>
        <w:tc>
          <w:tcPr>
            <w:tcW w:w="1487" w:type="dxa"/>
          </w:tcPr>
          <w:p w14:paraId="3BE00EB3"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Жетісу</w:t>
            </w:r>
          </w:p>
          <w:p w14:paraId="1DA0B7A1"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облыс, Алакөлыаудан, Тоқжайлау ауылы</w:t>
            </w:r>
          </w:p>
        </w:tc>
        <w:tc>
          <w:tcPr>
            <w:tcW w:w="1684" w:type="dxa"/>
          </w:tcPr>
          <w:p w14:paraId="39B163B8"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таулы</w:t>
            </w:r>
          </w:p>
        </w:tc>
        <w:tc>
          <w:tcPr>
            <w:tcW w:w="1456" w:type="dxa"/>
          </w:tcPr>
          <w:p w14:paraId="654B6794" w14:textId="77777777" w:rsidR="006922AD" w:rsidRPr="003A3443" w:rsidRDefault="006922AD" w:rsidP="006E6073">
            <w:pPr>
              <w:spacing w:after="0" w:line="240" w:lineRule="auto"/>
              <w:jc w:val="both"/>
              <w:rPr>
                <w:rFonts w:ascii="Times New Roman" w:hAnsi="Times New Roman"/>
                <w:i/>
                <w:sz w:val="28"/>
                <w:szCs w:val="28"/>
              </w:rPr>
            </w:pPr>
            <w:r w:rsidRPr="003A3443">
              <w:rPr>
                <w:rFonts w:ascii="Times New Roman" w:hAnsi="Times New Roman"/>
                <w:i/>
                <w:sz w:val="28"/>
                <w:szCs w:val="28"/>
                <w:lang w:val="en-US"/>
              </w:rPr>
              <w:t>A</w:t>
            </w:r>
            <w:r w:rsidRPr="003A3443">
              <w:rPr>
                <w:rFonts w:ascii="Times New Roman" w:hAnsi="Times New Roman"/>
                <w:i/>
                <w:sz w:val="28"/>
                <w:szCs w:val="28"/>
              </w:rPr>
              <w:t>.</w:t>
            </w:r>
            <w:r w:rsidRPr="003A3443">
              <w:rPr>
                <w:rFonts w:ascii="Times New Roman" w:hAnsi="Times New Roman"/>
                <w:i/>
                <w:sz w:val="28"/>
                <w:szCs w:val="28"/>
                <w:lang w:val="en-US"/>
              </w:rPr>
              <w:t>m</w:t>
            </w:r>
            <w:r w:rsidRPr="003A3443">
              <w:rPr>
                <w:rFonts w:ascii="Times New Roman" w:hAnsi="Times New Roman"/>
                <w:i/>
                <w:sz w:val="28"/>
                <w:szCs w:val="28"/>
              </w:rPr>
              <w:t xml:space="preserve">. </w:t>
            </w:r>
            <w:r w:rsidRPr="003A3443">
              <w:rPr>
                <w:rFonts w:ascii="Times New Roman" w:hAnsi="Times New Roman"/>
                <w:i/>
                <w:sz w:val="28"/>
                <w:szCs w:val="28"/>
                <w:lang w:val="en-US"/>
              </w:rPr>
              <w:t>carnica</w:t>
            </w:r>
          </w:p>
        </w:tc>
        <w:tc>
          <w:tcPr>
            <w:tcW w:w="2885" w:type="dxa"/>
          </w:tcPr>
          <w:p w14:paraId="18D17B86"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Сергей Рауштың</w:t>
            </w:r>
          </w:p>
          <w:p w14:paraId="377C8697"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Тройзек 10/75</w:t>
            </w:r>
          </w:p>
        </w:tc>
      </w:tr>
      <w:tr w:rsidR="006922AD" w:rsidRPr="003A3443" w14:paraId="26DCC183" w14:textId="77777777" w:rsidTr="00CD073A">
        <w:tc>
          <w:tcPr>
            <w:tcW w:w="534" w:type="dxa"/>
          </w:tcPr>
          <w:p w14:paraId="3607D8C2" w14:textId="77777777" w:rsidR="006922AD" w:rsidRPr="003A3443" w:rsidRDefault="006922AD" w:rsidP="006E6073">
            <w:pPr>
              <w:jc w:val="both"/>
              <w:rPr>
                <w:rFonts w:ascii="Times New Roman" w:hAnsi="Times New Roman"/>
                <w:sz w:val="28"/>
                <w:szCs w:val="28"/>
                <w:lang w:val="kk-KZ"/>
              </w:rPr>
            </w:pPr>
            <w:r w:rsidRPr="003A3443">
              <w:rPr>
                <w:rFonts w:ascii="Times New Roman" w:hAnsi="Times New Roman"/>
                <w:sz w:val="28"/>
                <w:szCs w:val="28"/>
                <w:lang w:val="kk-KZ"/>
              </w:rPr>
              <w:t>8</w:t>
            </w:r>
          </w:p>
        </w:tc>
        <w:tc>
          <w:tcPr>
            <w:tcW w:w="1588" w:type="dxa"/>
          </w:tcPr>
          <w:p w14:paraId="66135926"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lang w:val="kk-KZ"/>
              </w:rPr>
              <w:t xml:space="preserve">ЖК "Нестеренко" </w:t>
            </w:r>
          </w:p>
        </w:tc>
        <w:tc>
          <w:tcPr>
            <w:tcW w:w="1487" w:type="dxa"/>
          </w:tcPr>
          <w:p w14:paraId="0F4FFC5F"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Жетісу облысы, Кербұлақ</w:t>
            </w:r>
          </w:p>
          <w:p w14:paraId="0A917BC4"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 xml:space="preserve"> аудан, ауыл</w:t>
            </w:r>
          </w:p>
          <w:p w14:paraId="0A45CAF9"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Қоғалы</w:t>
            </w:r>
          </w:p>
        </w:tc>
        <w:tc>
          <w:tcPr>
            <w:tcW w:w="1684" w:type="dxa"/>
          </w:tcPr>
          <w:p w14:paraId="328871D9" w14:textId="77777777" w:rsidR="006922AD" w:rsidRPr="003A3443" w:rsidRDefault="006922AD" w:rsidP="006E6073">
            <w:pPr>
              <w:spacing w:after="0" w:line="240" w:lineRule="auto"/>
              <w:jc w:val="both"/>
              <w:rPr>
                <w:rFonts w:ascii="Times New Roman" w:hAnsi="Times New Roman"/>
                <w:sz w:val="28"/>
                <w:szCs w:val="28"/>
              </w:rPr>
            </w:pPr>
            <w:r w:rsidRPr="003A3443">
              <w:rPr>
                <w:rFonts w:ascii="Times New Roman" w:hAnsi="Times New Roman"/>
                <w:sz w:val="28"/>
                <w:szCs w:val="28"/>
              </w:rPr>
              <w:t>тау бөктері</w:t>
            </w:r>
          </w:p>
        </w:tc>
        <w:tc>
          <w:tcPr>
            <w:tcW w:w="1456" w:type="dxa"/>
          </w:tcPr>
          <w:p w14:paraId="37845EEF" w14:textId="77777777" w:rsidR="006922AD" w:rsidRPr="003A3443" w:rsidRDefault="006922AD" w:rsidP="006E6073">
            <w:pPr>
              <w:spacing w:after="0" w:line="240" w:lineRule="auto"/>
              <w:jc w:val="both"/>
              <w:rPr>
                <w:rFonts w:ascii="Times New Roman" w:hAnsi="Times New Roman"/>
                <w:i/>
                <w:sz w:val="28"/>
                <w:szCs w:val="28"/>
                <w:lang w:val="en-US"/>
              </w:rPr>
            </w:pPr>
            <w:r w:rsidRPr="003A3443">
              <w:rPr>
                <w:rFonts w:ascii="Times New Roman" w:hAnsi="Times New Roman"/>
                <w:i/>
                <w:sz w:val="28"/>
                <w:szCs w:val="28"/>
                <w:lang w:val="en-US"/>
              </w:rPr>
              <w:t>A.m. carnica</w:t>
            </w:r>
          </w:p>
        </w:tc>
        <w:tc>
          <w:tcPr>
            <w:tcW w:w="2885" w:type="dxa"/>
          </w:tcPr>
          <w:p w14:paraId="6C3ACD24" w14:textId="77777777" w:rsidR="006922AD" w:rsidRPr="003A3443" w:rsidRDefault="006922AD" w:rsidP="006E6073">
            <w:pPr>
              <w:rPr>
                <w:rFonts w:ascii="Times New Roman" w:hAnsi="Times New Roman"/>
                <w:sz w:val="28"/>
                <w:szCs w:val="28"/>
              </w:rPr>
            </w:pPr>
            <w:r w:rsidRPr="003A3443">
              <w:rPr>
                <w:rFonts w:ascii="Times New Roman" w:hAnsi="Times New Roman"/>
                <w:sz w:val="28"/>
                <w:szCs w:val="28"/>
              </w:rPr>
              <w:t>Пешец</w:t>
            </w:r>
          </w:p>
        </w:tc>
      </w:tr>
    </w:tbl>
    <w:p w14:paraId="7DF87390" w14:textId="77777777" w:rsidR="00BC3B35" w:rsidRPr="003A3443" w:rsidRDefault="00BC3B35" w:rsidP="00BC3B35">
      <w:pPr>
        <w:spacing w:after="0" w:line="240" w:lineRule="auto"/>
        <w:ind w:firstLine="708"/>
        <w:jc w:val="both"/>
        <w:rPr>
          <w:rFonts w:ascii="Times New Roman" w:hAnsi="Times New Roman"/>
          <w:sz w:val="28"/>
          <w:szCs w:val="28"/>
          <w:lang w:val="kk-KZ"/>
        </w:rPr>
      </w:pPr>
    </w:p>
    <w:p w14:paraId="3F764543" w14:textId="7CC29C36" w:rsidR="00BC3B35" w:rsidRPr="003A3443" w:rsidRDefault="000969D9" w:rsidP="00583E54">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Ұсынылған зерттеуде, </w:t>
      </w:r>
      <w:r w:rsidR="00CC1009" w:rsidRPr="003A3443">
        <w:rPr>
          <w:rFonts w:ascii="Times New Roman" w:hAnsi="Times New Roman"/>
          <w:sz w:val="28"/>
          <w:szCs w:val="28"/>
          <w:lang w:val="kk-KZ"/>
        </w:rPr>
        <w:t xml:space="preserve">16 </w:t>
      </w:r>
      <w:r w:rsidRPr="003A3443">
        <w:rPr>
          <w:rFonts w:ascii="Times New Roman" w:hAnsi="Times New Roman"/>
          <w:sz w:val="28"/>
          <w:szCs w:val="28"/>
          <w:lang w:val="kk-KZ"/>
        </w:rPr>
        <w:t xml:space="preserve">кестеде </w:t>
      </w:r>
      <w:r w:rsidR="00BC3B35" w:rsidRPr="003A3443">
        <w:rPr>
          <w:rFonts w:ascii="Times New Roman" w:hAnsi="Times New Roman"/>
          <w:sz w:val="28"/>
          <w:szCs w:val="28"/>
          <w:lang w:val="kk-KZ"/>
        </w:rPr>
        <w:t xml:space="preserve"> әртүрлі бағыттар бойынша құрылған топтардағы таза тұқымды текті ара ұял</w:t>
      </w:r>
      <w:r w:rsidR="0008567B">
        <w:rPr>
          <w:rFonts w:ascii="Times New Roman" w:hAnsi="Times New Roman"/>
          <w:sz w:val="28"/>
          <w:szCs w:val="28"/>
          <w:lang w:val="kk-KZ"/>
        </w:rPr>
        <w:t xml:space="preserve">ары іріктелді ЖК "Beequeen" мен ЖК "Тлеухан" және </w:t>
      </w:r>
      <w:r w:rsidR="00BC3B35" w:rsidRPr="003A3443">
        <w:rPr>
          <w:rFonts w:ascii="Times New Roman" w:hAnsi="Times New Roman"/>
          <w:sz w:val="28"/>
          <w:szCs w:val="28"/>
          <w:lang w:val="kk-KZ"/>
        </w:rPr>
        <w:t xml:space="preserve"> ҚазҰАЗУ оқу-тәжірибелік омарта шаруашылығы, Алматы және Жетісу облыстары.</w:t>
      </w:r>
      <w:r w:rsidR="0008567B">
        <w:rPr>
          <w:rFonts w:ascii="Times New Roman" w:hAnsi="Times New Roman"/>
          <w:sz w:val="28"/>
          <w:szCs w:val="28"/>
          <w:lang w:val="kk-KZ"/>
        </w:rPr>
        <w:t xml:space="preserve"> Биылғы жылы іріктелген</w:t>
      </w:r>
      <w:r w:rsidR="00BC3B35" w:rsidRPr="003A3443">
        <w:rPr>
          <w:rFonts w:ascii="Times New Roman" w:hAnsi="Times New Roman"/>
          <w:sz w:val="28"/>
          <w:szCs w:val="28"/>
          <w:lang w:val="kk-KZ"/>
        </w:rPr>
        <w:t xml:space="preserve"> аналықтарынан қыздары мен немере ағ</w:t>
      </w:r>
      <w:r w:rsidR="00B276EE" w:rsidRPr="003A3443">
        <w:rPr>
          <w:rFonts w:ascii="Times New Roman" w:hAnsi="Times New Roman"/>
          <w:sz w:val="28"/>
          <w:szCs w:val="28"/>
          <w:lang w:val="kk-KZ"/>
        </w:rPr>
        <w:t>алары өсіріліп, олардың аналықтан</w:t>
      </w:r>
      <w:r w:rsidR="00BC3B35" w:rsidRPr="003A3443">
        <w:rPr>
          <w:rFonts w:ascii="Times New Roman" w:hAnsi="Times New Roman"/>
          <w:sz w:val="28"/>
          <w:szCs w:val="28"/>
          <w:lang w:val="kk-KZ"/>
        </w:rPr>
        <w:t xml:space="preserve"> морфометриялық көрсеткіштер бойынша қаншалықты тұқым қуалайтыны анықталды.</w:t>
      </w:r>
    </w:p>
    <w:p w14:paraId="7148745A" w14:textId="77777777" w:rsidR="00583E54" w:rsidRPr="003A3443" w:rsidRDefault="00583E54" w:rsidP="00583E54">
      <w:pPr>
        <w:spacing w:after="0"/>
        <w:rPr>
          <w:rFonts w:ascii="Times New Roman" w:hAnsi="Times New Roman"/>
          <w:sz w:val="28"/>
          <w:szCs w:val="28"/>
          <w:lang w:val="kk-KZ"/>
        </w:rPr>
      </w:pPr>
    </w:p>
    <w:p w14:paraId="62CB3BDE" w14:textId="77777777" w:rsidR="00583E54" w:rsidRPr="003A3443" w:rsidRDefault="00583E54" w:rsidP="00583E54">
      <w:pPr>
        <w:spacing w:after="0"/>
        <w:rPr>
          <w:rFonts w:ascii="Times New Roman" w:hAnsi="Times New Roman"/>
          <w:sz w:val="28"/>
          <w:szCs w:val="28"/>
          <w:lang w:val="kk-KZ"/>
        </w:rPr>
      </w:pPr>
    </w:p>
    <w:p w14:paraId="7723C1BA" w14:textId="6B8DD4EE" w:rsidR="006922AD" w:rsidRPr="003A3443" w:rsidRDefault="000969D9" w:rsidP="00583E54">
      <w:pPr>
        <w:spacing w:after="0"/>
        <w:rPr>
          <w:rFonts w:ascii="Times New Roman" w:hAnsi="Times New Roman"/>
          <w:sz w:val="28"/>
          <w:szCs w:val="28"/>
          <w:lang w:val="kk-KZ"/>
        </w:rPr>
      </w:pPr>
      <w:r w:rsidRPr="003A3443">
        <w:rPr>
          <w:rFonts w:ascii="Times New Roman" w:hAnsi="Times New Roman"/>
          <w:sz w:val="28"/>
          <w:szCs w:val="28"/>
          <w:lang w:val="kk-KZ"/>
        </w:rPr>
        <w:lastRenderedPageBreak/>
        <w:t>Кесте 17</w:t>
      </w:r>
      <w:r w:rsidR="00B06D3F"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00FE2F8D" w:rsidRPr="003A3443">
        <w:rPr>
          <w:rFonts w:ascii="Times New Roman" w:hAnsi="Times New Roman"/>
          <w:sz w:val="28"/>
          <w:szCs w:val="28"/>
          <w:lang w:val="kk-KZ"/>
        </w:rPr>
        <w:t>Селекциялық топтағы аналықтардың мәліметтері</w:t>
      </w:r>
    </w:p>
    <w:p w14:paraId="5F82E73B" w14:textId="77777777" w:rsidR="00722B23" w:rsidRPr="003A3443" w:rsidRDefault="00722B23" w:rsidP="00583E54">
      <w:pPr>
        <w:spacing w:after="0"/>
        <w:rPr>
          <w:rFonts w:ascii="Times New Roman" w:hAnsi="Times New Roman"/>
          <w:sz w:val="28"/>
          <w:szCs w:val="28"/>
          <w:lang w:val="kk-KZ"/>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03"/>
        <w:gridCol w:w="1155"/>
        <w:gridCol w:w="882"/>
        <w:gridCol w:w="1028"/>
        <w:gridCol w:w="1030"/>
        <w:gridCol w:w="1180"/>
        <w:gridCol w:w="1469"/>
        <w:gridCol w:w="1281"/>
      </w:tblGrid>
      <w:tr w:rsidR="00D8223E" w:rsidRPr="003A3443" w14:paraId="2B72018B" w14:textId="77777777" w:rsidTr="006E6073">
        <w:tc>
          <w:tcPr>
            <w:tcW w:w="832" w:type="pct"/>
            <w:tcBorders>
              <w:top w:val="single" w:sz="4" w:space="0" w:color="000000"/>
              <w:left w:val="single" w:sz="4" w:space="0" w:color="000000"/>
              <w:bottom w:val="single" w:sz="4" w:space="0" w:color="000000"/>
              <w:right w:val="single" w:sz="4" w:space="0" w:color="000000"/>
            </w:tcBorders>
          </w:tcPr>
          <w:p w14:paraId="31CBECBD" w14:textId="77777777" w:rsidR="00FE2F8D" w:rsidRPr="003A3443" w:rsidRDefault="00FE2F8D" w:rsidP="006E6073">
            <w:pPr>
              <w:tabs>
                <w:tab w:val="left" w:pos="142"/>
              </w:tabs>
              <w:spacing w:after="0" w:line="240" w:lineRule="auto"/>
              <w:jc w:val="both"/>
              <w:rPr>
                <w:rFonts w:ascii="Times New Roman" w:hAnsi="Times New Roman"/>
                <w:sz w:val="24"/>
                <w:szCs w:val="24"/>
              </w:rPr>
            </w:pPr>
            <w:r w:rsidRPr="003A3443">
              <w:rPr>
                <w:rFonts w:ascii="Times New Roman" w:hAnsi="Times New Roman"/>
                <w:sz w:val="24"/>
                <w:szCs w:val="24"/>
              </w:rPr>
              <w:t>Шаруашылықтардың атауы</w:t>
            </w:r>
          </w:p>
        </w:tc>
        <w:tc>
          <w:tcPr>
            <w:tcW w:w="600" w:type="pct"/>
            <w:tcBorders>
              <w:top w:val="single" w:sz="4" w:space="0" w:color="000000"/>
              <w:left w:val="single" w:sz="4" w:space="0" w:color="000000"/>
              <w:bottom w:val="single" w:sz="4" w:space="0" w:color="000000"/>
              <w:right w:val="single" w:sz="4" w:space="0" w:color="000000"/>
            </w:tcBorders>
          </w:tcPr>
          <w:p w14:paraId="7745E559" w14:textId="549A2E93" w:rsidR="00FE2F8D" w:rsidRPr="003A3443" w:rsidRDefault="00B06D3F"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lang w:val="kk-KZ"/>
              </w:rPr>
              <w:t>Т</w:t>
            </w:r>
            <w:r w:rsidR="00FE2F8D" w:rsidRPr="003A3443">
              <w:rPr>
                <w:rFonts w:ascii="Times New Roman" w:hAnsi="Times New Roman"/>
                <w:sz w:val="24"/>
                <w:szCs w:val="24"/>
              </w:rPr>
              <w:t>ұқымы</w:t>
            </w:r>
          </w:p>
        </w:tc>
        <w:tc>
          <w:tcPr>
            <w:tcW w:w="458" w:type="pct"/>
            <w:tcBorders>
              <w:top w:val="single" w:sz="4" w:space="0" w:color="000000"/>
              <w:left w:val="single" w:sz="4" w:space="0" w:color="000000"/>
              <w:bottom w:val="single" w:sz="4" w:space="0" w:color="000000"/>
              <w:right w:val="single" w:sz="4" w:space="0" w:color="000000"/>
            </w:tcBorders>
          </w:tcPr>
          <w:p w14:paraId="4F7C8D9A"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 Apis</w:t>
            </w:r>
            <w:r w:rsidRPr="003A3443">
              <w:rPr>
                <w:rFonts w:ascii="Times New Roman" w:hAnsi="Times New Roman"/>
                <w:sz w:val="24"/>
                <w:szCs w:val="24"/>
                <w:lang w:val="en-US"/>
              </w:rPr>
              <w:t>lab</w:t>
            </w:r>
            <w:r w:rsidRPr="003A3443">
              <w:rPr>
                <w:rFonts w:ascii="Times New Roman" w:hAnsi="Times New Roman"/>
                <w:sz w:val="24"/>
                <w:szCs w:val="24"/>
              </w:rPr>
              <w:t>-қа</w:t>
            </w:r>
          </w:p>
        </w:tc>
        <w:tc>
          <w:tcPr>
            <w:tcW w:w="534" w:type="pct"/>
            <w:tcBorders>
              <w:top w:val="single" w:sz="4" w:space="0" w:color="000000"/>
              <w:left w:val="single" w:sz="4" w:space="0" w:color="000000"/>
              <w:bottom w:val="single" w:sz="4" w:space="0" w:color="000000"/>
              <w:right w:val="single" w:sz="4" w:space="0" w:color="000000"/>
            </w:tcBorders>
          </w:tcPr>
          <w:p w14:paraId="785139F6"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шаруашылықтағы №</w:t>
            </w:r>
          </w:p>
        </w:tc>
        <w:tc>
          <w:tcPr>
            <w:tcW w:w="535" w:type="pct"/>
            <w:tcBorders>
              <w:top w:val="single" w:sz="4" w:space="0" w:color="000000"/>
              <w:left w:val="single" w:sz="4" w:space="0" w:color="000000"/>
              <w:bottom w:val="single" w:sz="4" w:space="0" w:color="000000"/>
              <w:right w:val="single" w:sz="4" w:space="0" w:color="000000"/>
            </w:tcBorders>
          </w:tcPr>
          <w:p w14:paraId="5F299D95"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Ұрпақ және класс</w:t>
            </w:r>
          </w:p>
        </w:tc>
        <w:tc>
          <w:tcPr>
            <w:tcW w:w="613" w:type="pct"/>
            <w:tcBorders>
              <w:top w:val="single" w:sz="4" w:space="0" w:color="000000"/>
              <w:left w:val="single" w:sz="4" w:space="0" w:color="000000"/>
              <w:bottom w:val="single" w:sz="4" w:space="0" w:color="000000"/>
              <w:right w:val="single" w:sz="4" w:space="0" w:color="000000"/>
            </w:tcBorders>
          </w:tcPr>
          <w:p w14:paraId="5A8F49D9"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Тұқымға сәйкестік %</w:t>
            </w:r>
          </w:p>
        </w:tc>
        <w:tc>
          <w:tcPr>
            <w:tcW w:w="763" w:type="pct"/>
            <w:tcBorders>
              <w:top w:val="single" w:sz="4" w:space="0" w:color="000000"/>
              <w:left w:val="single" w:sz="4" w:space="0" w:color="000000"/>
              <w:bottom w:val="single" w:sz="4" w:space="0" w:color="000000"/>
              <w:right w:val="single" w:sz="4" w:space="0" w:color="000000"/>
            </w:tcBorders>
          </w:tcPr>
          <w:p w14:paraId="4610F92D"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Селекциялық мақсаты</w:t>
            </w:r>
          </w:p>
        </w:tc>
        <w:tc>
          <w:tcPr>
            <w:tcW w:w="665" w:type="pct"/>
            <w:tcBorders>
              <w:top w:val="single" w:sz="4" w:space="0" w:color="000000"/>
              <w:left w:val="single" w:sz="4" w:space="0" w:color="000000"/>
              <w:bottom w:val="single" w:sz="4" w:space="0" w:color="000000"/>
              <w:right w:val="single" w:sz="4" w:space="0" w:color="000000"/>
            </w:tcBorders>
          </w:tcPr>
          <w:p w14:paraId="14340A0B" w14:textId="4BC87A60" w:rsidR="00FE2F8D" w:rsidRPr="003A3443" w:rsidRDefault="00583E54" w:rsidP="00583E54">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lang w:val="kk-KZ"/>
              </w:rPr>
              <w:t>Аналықтар</w:t>
            </w:r>
            <w:r w:rsidR="00FE2F8D" w:rsidRPr="003A3443">
              <w:rPr>
                <w:rFonts w:ascii="Times New Roman" w:hAnsi="Times New Roman"/>
                <w:sz w:val="24"/>
                <w:szCs w:val="24"/>
              </w:rPr>
              <w:t>дың анасы және тегі</w:t>
            </w:r>
          </w:p>
        </w:tc>
      </w:tr>
      <w:tr w:rsidR="00D8223E" w:rsidRPr="003A3443" w14:paraId="0D00ABFE" w14:textId="77777777" w:rsidTr="006E6073">
        <w:tc>
          <w:tcPr>
            <w:tcW w:w="832" w:type="pct"/>
            <w:vMerge w:val="restart"/>
          </w:tcPr>
          <w:p w14:paraId="4FB1F827" w14:textId="24351874" w:rsidR="00FE2F8D" w:rsidRPr="003A3443" w:rsidRDefault="0008567B" w:rsidP="006E6073">
            <w:pPr>
              <w:tabs>
                <w:tab w:val="left" w:pos="142"/>
              </w:tabs>
              <w:spacing w:after="0" w:line="240" w:lineRule="auto"/>
              <w:jc w:val="both"/>
              <w:rPr>
                <w:rFonts w:ascii="Times New Roman" w:hAnsi="Times New Roman"/>
                <w:sz w:val="24"/>
                <w:szCs w:val="24"/>
              </w:rPr>
            </w:pPr>
            <w:r>
              <w:rPr>
                <w:rFonts w:ascii="Times New Roman" w:hAnsi="Times New Roman"/>
                <w:sz w:val="24"/>
                <w:szCs w:val="24"/>
              </w:rPr>
              <w:t>"Тлеух</w:t>
            </w:r>
            <w:r w:rsidR="00FE2F8D" w:rsidRPr="003A3443">
              <w:rPr>
                <w:rFonts w:ascii="Times New Roman" w:hAnsi="Times New Roman"/>
                <w:sz w:val="24"/>
                <w:szCs w:val="24"/>
              </w:rPr>
              <w:t>ан" ЖК</w:t>
            </w:r>
          </w:p>
        </w:tc>
        <w:tc>
          <w:tcPr>
            <w:tcW w:w="600" w:type="pct"/>
            <w:vMerge w:val="restart"/>
          </w:tcPr>
          <w:p w14:paraId="7989D505"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карника</w:t>
            </w:r>
          </w:p>
        </w:tc>
        <w:tc>
          <w:tcPr>
            <w:tcW w:w="458" w:type="pct"/>
          </w:tcPr>
          <w:p w14:paraId="37BE0D63"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00110</w:t>
            </w:r>
          </w:p>
        </w:tc>
        <w:tc>
          <w:tcPr>
            <w:tcW w:w="534" w:type="pct"/>
          </w:tcPr>
          <w:p w14:paraId="11147073"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113</w:t>
            </w:r>
          </w:p>
        </w:tc>
        <w:tc>
          <w:tcPr>
            <w:tcW w:w="535" w:type="pct"/>
          </w:tcPr>
          <w:p w14:paraId="582AAB51"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4 Ca</w:t>
            </w:r>
          </w:p>
        </w:tc>
        <w:tc>
          <w:tcPr>
            <w:tcW w:w="613" w:type="pct"/>
          </w:tcPr>
          <w:p w14:paraId="77FB1D76"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100</w:t>
            </w:r>
          </w:p>
        </w:tc>
        <w:tc>
          <w:tcPr>
            <w:tcW w:w="763" w:type="pct"/>
          </w:tcPr>
          <w:p w14:paraId="77A62C4D"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Әрі қарай іріктеу үшін</w:t>
            </w:r>
          </w:p>
        </w:tc>
        <w:tc>
          <w:tcPr>
            <w:tcW w:w="665" w:type="pct"/>
          </w:tcPr>
          <w:p w14:paraId="3CFE90AA" w14:textId="77777777" w:rsidR="00FE2F8D" w:rsidRPr="003A3443" w:rsidRDefault="00FE2F8D" w:rsidP="006E6073">
            <w:pPr>
              <w:tabs>
                <w:tab w:val="left" w:pos="142"/>
              </w:tabs>
              <w:spacing w:after="0" w:line="240" w:lineRule="auto"/>
              <w:jc w:val="center"/>
              <w:rPr>
                <w:rFonts w:ascii="Times New Roman" w:hAnsi="Times New Roman"/>
                <w:sz w:val="24"/>
                <w:szCs w:val="24"/>
                <w:lang w:val="kk-KZ"/>
              </w:rPr>
            </w:pPr>
            <w:r w:rsidRPr="003A3443">
              <w:rPr>
                <w:rFonts w:ascii="Times New Roman" w:hAnsi="Times New Roman"/>
                <w:sz w:val="24"/>
                <w:szCs w:val="24"/>
              </w:rPr>
              <w:t>Тройзек 1075</w:t>
            </w:r>
          </w:p>
        </w:tc>
      </w:tr>
      <w:tr w:rsidR="00D8223E" w:rsidRPr="003A3443" w14:paraId="626E93FC" w14:textId="77777777" w:rsidTr="006E6073">
        <w:tc>
          <w:tcPr>
            <w:tcW w:w="832" w:type="pct"/>
            <w:vMerge/>
          </w:tcPr>
          <w:p w14:paraId="6DD2E7C4" w14:textId="77777777" w:rsidR="00FE2F8D" w:rsidRPr="003A3443" w:rsidRDefault="00FE2F8D" w:rsidP="006E6073">
            <w:pPr>
              <w:tabs>
                <w:tab w:val="left" w:pos="142"/>
              </w:tabs>
              <w:spacing w:after="0" w:line="240" w:lineRule="auto"/>
              <w:jc w:val="both"/>
              <w:rPr>
                <w:rFonts w:ascii="Times New Roman" w:hAnsi="Times New Roman"/>
                <w:sz w:val="24"/>
                <w:szCs w:val="24"/>
              </w:rPr>
            </w:pPr>
          </w:p>
        </w:tc>
        <w:tc>
          <w:tcPr>
            <w:tcW w:w="600" w:type="pct"/>
            <w:vMerge/>
          </w:tcPr>
          <w:p w14:paraId="4F1248C2" w14:textId="77777777" w:rsidR="00FE2F8D" w:rsidRPr="003A3443" w:rsidRDefault="00FE2F8D" w:rsidP="006E6073">
            <w:pPr>
              <w:tabs>
                <w:tab w:val="left" w:pos="142"/>
              </w:tabs>
              <w:spacing w:after="0" w:line="240" w:lineRule="auto"/>
              <w:jc w:val="center"/>
              <w:rPr>
                <w:rFonts w:ascii="Times New Roman" w:hAnsi="Times New Roman"/>
                <w:sz w:val="24"/>
                <w:szCs w:val="24"/>
              </w:rPr>
            </w:pPr>
          </w:p>
        </w:tc>
        <w:tc>
          <w:tcPr>
            <w:tcW w:w="458" w:type="pct"/>
          </w:tcPr>
          <w:p w14:paraId="0B7E0C60"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00109</w:t>
            </w:r>
          </w:p>
        </w:tc>
        <w:tc>
          <w:tcPr>
            <w:tcW w:w="534" w:type="pct"/>
          </w:tcPr>
          <w:p w14:paraId="7DAD86CD"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70</w:t>
            </w:r>
          </w:p>
        </w:tc>
        <w:tc>
          <w:tcPr>
            <w:tcW w:w="535" w:type="pct"/>
          </w:tcPr>
          <w:p w14:paraId="05197511"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3 Сb</w:t>
            </w:r>
          </w:p>
        </w:tc>
        <w:tc>
          <w:tcPr>
            <w:tcW w:w="613" w:type="pct"/>
          </w:tcPr>
          <w:p w14:paraId="3CACB3C4"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95</w:t>
            </w:r>
          </w:p>
        </w:tc>
        <w:tc>
          <w:tcPr>
            <w:tcW w:w="763" w:type="pct"/>
          </w:tcPr>
          <w:p w14:paraId="48792E95"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Аналықтардың көбеюі</w:t>
            </w:r>
          </w:p>
        </w:tc>
        <w:tc>
          <w:tcPr>
            <w:tcW w:w="665" w:type="pct"/>
          </w:tcPr>
          <w:p w14:paraId="6BFCF5CC" w14:textId="77777777" w:rsidR="00FE2F8D" w:rsidRPr="003A3443" w:rsidRDefault="00FE2F8D" w:rsidP="006E6073">
            <w:pPr>
              <w:tabs>
                <w:tab w:val="left" w:pos="142"/>
              </w:tabs>
              <w:spacing w:after="0" w:line="240" w:lineRule="auto"/>
              <w:jc w:val="center"/>
              <w:rPr>
                <w:rFonts w:ascii="Times New Roman" w:hAnsi="Times New Roman"/>
                <w:sz w:val="24"/>
                <w:szCs w:val="24"/>
                <w:lang w:val="kk-KZ"/>
              </w:rPr>
            </w:pPr>
            <w:r w:rsidRPr="003A3443">
              <w:rPr>
                <w:rFonts w:ascii="Times New Roman" w:hAnsi="Times New Roman"/>
                <w:sz w:val="24"/>
                <w:szCs w:val="24"/>
              </w:rPr>
              <w:t>Тройзек 1075</w:t>
            </w:r>
          </w:p>
        </w:tc>
      </w:tr>
      <w:tr w:rsidR="00D8223E" w:rsidRPr="003A3443" w14:paraId="48BDF304" w14:textId="77777777" w:rsidTr="006E6073">
        <w:tc>
          <w:tcPr>
            <w:tcW w:w="832" w:type="pct"/>
            <w:vMerge w:val="restart"/>
          </w:tcPr>
          <w:p w14:paraId="47301492" w14:textId="77777777" w:rsidR="00FE2F8D" w:rsidRPr="003A3443" w:rsidRDefault="00FE2F8D" w:rsidP="006E6073">
            <w:pPr>
              <w:tabs>
                <w:tab w:val="left" w:pos="142"/>
              </w:tabs>
              <w:spacing w:after="0" w:line="240" w:lineRule="auto"/>
              <w:jc w:val="both"/>
              <w:rPr>
                <w:rFonts w:ascii="Times New Roman" w:hAnsi="Times New Roman"/>
                <w:sz w:val="24"/>
                <w:szCs w:val="24"/>
              </w:rPr>
            </w:pPr>
            <w:r w:rsidRPr="003A3443">
              <w:rPr>
                <w:rFonts w:ascii="Times New Roman" w:hAnsi="Times New Roman"/>
                <w:sz w:val="24"/>
                <w:szCs w:val="24"/>
              </w:rPr>
              <w:t>"Вeequeen" ЖК</w:t>
            </w:r>
          </w:p>
        </w:tc>
        <w:tc>
          <w:tcPr>
            <w:tcW w:w="600" w:type="pct"/>
            <w:vMerge w:val="restart"/>
          </w:tcPr>
          <w:p w14:paraId="1A91FFB4"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карника</w:t>
            </w:r>
          </w:p>
        </w:tc>
        <w:tc>
          <w:tcPr>
            <w:tcW w:w="458" w:type="pct"/>
          </w:tcPr>
          <w:p w14:paraId="6E0B6DFC" w14:textId="77777777" w:rsidR="00FE2F8D" w:rsidRPr="003A3443" w:rsidRDefault="00FE2F8D" w:rsidP="006E6073">
            <w:pPr>
              <w:tabs>
                <w:tab w:val="left" w:pos="142"/>
              </w:tabs>
              <w:spacing w:after="0" w:line="240" w:lineRule="auto"/>
              <w:jc w:val="center"/>
              <w:rPr>
                <w:rFonts w:ascii="Times New Roman" w:hAnsi="Times New Roman"/>
                <w:sz w:val="24"/>
                <w:szCs w:val="24"/>
              </w:rPr>
            </w:pPr>
          </w:p>
        </w:tc>
        <w:tc>
          <w:tcPr>
            <w:tcW w:w="534" w:type="pct"/>
          </w:tcPr>
          <w:p w14:paraId="47875555"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12</w:t>
            </w:r>
          </w:p>
        </w:tc>
        <w:tc>
          <w:tcPr>
            <w:tcW w:w="535" w:type="pct"/>
          </w:tcPr>
          <w:p w14:paraId="2DE1703A"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3 Сb</w:t>
            </w:r>
          </w:p>
        </w:tc>
        <w:tc>
          <w:tcPr>
            <w:tcW w:w="613" w:type="pct"/>
          </w:tcPr>
          <w:p w14:paraId="3C9B2C73"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92</w:t>
            </w:r>
          </w:p>
        </w:tc>
        <w:tc>
          <w:tcPr>
            <w:tcW w:w="763" w:type="pct"/>
          </w:tcPr>
          <w:p w14:paraId="28050747"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Аналықтардың көбеюі</w:t>
            </w:r>
          </w:p>
        </w:tc>
        <w:tc>
          <w:tcPr>
            <w:tcW w:w="665" w:type="pct"/>
          </w:tcPr>
          <w:p w14:paraId="63F4FDEA"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 xml:space="preserve">сызықтар </w:t>
            </w:r>
            <w:r w:rsidRPr="003A3443">
              <w:rPr>
                <w:rFonts w:ascii="Times New Roman" w:hAnsi="Times New Roman"/>
                <w:sz w:val="24"/>
                <w:szCs w:val="24"/>
                <w:lang w:val="en-US"/>
              </w:rPr>
              <w:t xml:space="preserve">Prima </w:t>
            </w:r>
          </w:p>
        </w:tc>
      </w:tr>
      <w:tr w:rsidR="00FE2F8D" w:rsidRPr="003A3443" w14:paraId="7BD6E366" w14:textId="77777777" w:rsidTr="006E6073">
        <w:tc>
          <w:tcPr>
            <w:tcW w:w="832" w:type="pct"/>
            <w:vMerge/>
          </w:tcPr>
          <w:p w14:paraId="3A20C7B4" w14:textId="77777777" w:rsidR="00FE2F8D" w:rsidRPr="003A3443" w:rsidRDefault="00FE2F8D" w:rsidP="006E6073">
            <w:pPr>
              <w:tabs>
                <w:tab w:val="left" w:pos="142"/>
              </w:tabs>
              <w:spacing w:after="0" w:line="240" w:lineRule="auto"/>
              <w:jc w:val="both"/>
              <w:rPr>
                <w:rFonts w:ascii="Times New Roman" w:hAnsi="Times New Roman"/>
                <w:sz w:val="24"/>
                <w:szCs w:val="24"/>
              </w:rPr>
            </w:pPr>
          </w:p>
        </w:tc>
        <w:tc>
          <w:tcPr>
            <w:tcW w:w="600" w:type="pct"/>
            <w:vMerge/>
          </w:tcPr>
          <w:p w14:paraId="169A29C5" w14:textId="77777777" w:rsidR="00FE2F8D" w:rsidRPr="003A3443" w:rsidRDefault="00FE2F8D" w:rsidP="006E6073">
            <w:pPr>
              <w:tabs>
                <w:tab w:val="left" w:pos="142"/>
              </w:tabs>
              <w:spacing w:after="0" w:line="240" w:lineRule="auto"/>
              <w:jc w:val="center"/>
              <w:rPr>
                <w:rFonts w:ascii="Times New Roman" w:hAnsi="Times New Roman"/>
                <w:sz w:val="24"/>
                <w:szCs w:val="24"/>
              </w:rPr>
            </w:pPr>
          </w:p>
        </w:tc>
        <w:tc>
          <w:tcPr>
            <w:tcW w:w="458" w:type="pct"/>
          </w:tcPr>
          <w:p w14:paraId="33413B31" w14:textId="77777777" w:rsidR="00FE2F8D" w:rsidRPr="003A3443" w:rsidRDefault="00FE2F8D" w:rsidP="006E6073">
            <w:pPr>
              <w:tabs>
                <w:tab w:val="left" w:pos="142"/>
              </w:tabs>
              <w:spacing w:after="0" w:line="240" w:lineRule="auto"/>
              <w:jc w:val="center"/>
              <w:rPr>
                <w:rFonts w:ascii="Times New Roman" w:hAnsi="Times New Roman"/>
                <w:sz w:val="24"/>
                <w:szCs w:val="24"/>
              </w:rPr>
            </w:pPr>
          </w:p>
        </w:tc>
        <w:tc>
          <w:tcPr>
            <w:tcW w:w="534" w:type="pct"/>
          </w:tcPr>
          <w:p w14:paraId="68888B5C"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11</w:t>
            </w:r>
          </w:p>
        </w:tc>
        <w:tc>
          <w:tcPr>
            <w:tcW w:w="535" w:type="pct"/>
          </w:tcPr>
          <w:p w14:paraId="595729FA"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3 Сb</w:t>
            </w:r>
          </w:p>
        </w:tc>
        <w:tc>
          <w:tcPr>
            <w:tcW w:w="613" w:type="pct"/>
          </w:tcPr>
          <w:p w14:paraId="7FF248B0"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96</w:t>
            </w:r>
          </w:p>
        </w:tc>
        <w:tc>
          <w:tcPr>
            <w:tcW w:w="763" w:type="pct"/>
          </w:tcPr>
          <w:p w14:paraId="0CDB8539" w14:textId="77777777" w:rsidR="00FE2F8D" w:rsidRPr="003A3443" w:rsidRDefault="00FE2F8D" w:rsidP="006E6073">
            <w:pPr>
              <w:tabs>
                <w:tab w:val="left" w:pos="142"/>
              </w:tabs>
              <w:spacing w:after="0" w:line="240" w:lineRule="auto"/>
              <w:jc w:val="center"/>
              <w:rPr>
                <w:rFonts w:ascii="Times New Roman" w:hAnsi="Times New Roman"/>
                <w:sz w:val="24"/>
                <w:szCs w:val="24"/>
              </w:rPr>
            </w:pPr>
            <w:r w:rsidRPr="003A3443">
              <w:rPr>
                <w:rFonts w:ascii="Times New Roman" w:hAnsi="Times New Roman"/>
                <w:sz w:val="24"/>
                <w:szCs w:val="24"/>
              </w:rPr>
              <w:t>Аналықтардың көбеюі</w:t>
            </w:r>
          </w:p>
        </w:tc>
        <w:tc>
          <w:tcPr>
            <w:tcW w:w="665" w:type="pct"/>
          </w:tcPr>
          <w:p w14:paraId="5C9283CB" w14:textId="77777777" w:rsidR="00FE2F8D" w:rsidRPr="003A3443" w:rsidRDefault="00FE2F8D" w:rsidP="006E6073">
            <w:pPr>
              <w:tabs>
                <w:tab w:val="left" w:pos="142"/>
              </w:tabs>
              <w:spacing w:after="0" w:line="240" w:lineRule="auto"/>
              <w:jc w:val="center"/>
              <w:rPr>
                <w:rFonts w:ascii="Times New Roman" w:hAnsi="Times New Roman"/>
                <w:sz w:val="24"/>
                <w:szCs w:val="24"/>
                <w:lang w:val="en-US"/>
              </w:rPr>
            </w:pPr>
            <w:r w:rsidRPr="003A3443">
              <w:rPr>
                <w:rFonts w:ascii="Times New Roman" w:hAnsi="Times New Roman"/>
                <w:sz w:val="24"/>
                <w:szCs w:val="24"/>
              </w:rPr>
              <w:t xml:space="preserve">сызықтар </w:t>
            </w:r>
            <w:r w:rsidRPr="003A3443">
              <w:rPr>
                <w:rFonts w:ascii="Times New Roman" w:hAnsi="Times New Roman"/>
                <w:sz w:val="24"/>
                <w:szCs w:val="24"/>
                <w:lang w:val="en-US"/>
              </w:rPr>
              <w:t>Gema</w:t>
            </w:r>
          </w:p>
        </w:tc>
      </w:tr>
    </w:tbl>
    <w:p w14:paraId="64B4977F" w14:textId="0CA9CEF7" w:rsidR="00FE2F8D" w:rsidRPr="003A3443" w:rsidRDefault="000969D9" w:rsidP="00722B23">
      <w:pPr>
        <w:tabs>
          <w:tab w:val="left" w:pos="0"/>
        </w:tabs>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ab/>
      </w:r>
      <w:r w:rsidR="00FE2F8D" w:rsidRPr="003A3443">
        <w:rPr>
          <w:rFonts w:ascii="Times New Roman" w:hAnsi="Times New Roman"/>
          <w:sz w:val="28"/>
          <w:szCs w:val="28"/>
          <w:lang w:val="kk-KZ"/>
        </w:rPr>
        <w:t xml:space="preserve"> </w:t>
      </w:r>
    </w:p>
    <w:p w14:paraId="7F24D673" w14:textId="77777777" w:rsidR="00FE2F8D" w:rsidRPr="003A3443" w:rsidRDefault="00FE2F8D" w:rsidP="00FE2F8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Генетикалық маркерлер биологиялық әртүрлілікті зерттеу кезінде және селекциялық жұмыстарды жоспарлау кезінде генетикалық құнды қасиеттері бар дараларды таңдау кезінде кеңінен қолданылады.</w:t>
      </w:r>
    </w:p>
    <w:p w14:paraId="4343E886" w14:textId="77777777" w:rsidR="00FE2F8D" w:rsidRPr="003A3443" w:rsidRDefault="00FE2F8D" w:rsidP="00FE2F8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Зерттелген аралардың генетикалық әртүрлілігі 9 микросателлиттік маркерлер (A007, A113, A124, A24, A28, A43, A88, AR43, AR55) бойынша бағаланды. Бұл маркерлердің полиморфизмі әрбір локус үшін жеке есептелді. </w:t>
      </w:r>
    </w:p>
    <w:p w14:paraId="1F3C2224" w14:textId="77777777" w:rsidR="00FE2F8D" w:rsidRPr="003A3443" w:rsidRDefault="00FE2F8D" w:rsidP="00FE2F8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Зерттелген популяциялар бойынша 9 микросателлиттік локус бойынша жиілік пен қатысатын аллельдердің саны анықталған полиморфизм нәтижелері </w:t>
      </w:r>
      <w:r w:rsidR="000969D9" w:rsidRPr="003A3443">
        <w:rPr>
          <w:rFonts w:ascii="Times New Roman" w:hAnsi="Times New Roman"/>
          <w:sz w:val="28"/>
          <w:szCs w:val="28"/>
          <w:lang w:val="kk-KZ"/>
        </w:rPr>
        <w:t>1</w:t>
      </w:r>
      <w:r w:rsidRPr="003A3443">
        <w:rPr>
          <w:rFonts w:ascii="Times New Roman" w:hAnsi="Times New Roman"/>
          <w:sz w:val="28"/>
          <w:szCs w:val="28"/>
          <w:lang w:val="kk-KZ"/>
        </w:rPr>
        <w:t>8-кестеде келтірілген.</w:t>
      </w:r>
    </w:p>
    <w:p w14:paraId="60F6812A" w14:textId="77777777" w:rsidR="00FE2F8D" w:rsidRPr="003A3443" w:rsidRDefault="00FE2F8D" w:rsidP="00FE2F8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Әр локус бойынша зерттеуге қатысатын аллельдердің саны әртүрлі болды, олар A28 локусында 6-дан AR43 локусында 32-ге дейін ауытқиды, ал аллельдердің қатысу мөлшері A24 локусында 90-нан 116-ға және A124 локусында 210-нан 242-ге дейін ауытқиды.</w:t>
      </w:r>
    </w:p>
    <w:p w14:paraId="2A2B8614" w14:textId="77777777" w:rsidR="00722B23" w:rsidRPr="003A3443" w:rsidRDefault="00722B23" w:rsidP="00722B23">
      <w:pPr>
        <w:spacing w:after="0" w:line="240" w:lineRule="auto"/>
        <w:jc w:val="both"/>
        <w:rPr>
          <w:rFonts w:ascii="Times New Roman" w:hAnsi="Times New Roman"/>
          <w:sz w:val="28"/>
          <w:szCs w:val="28"/>
          <w:lang w:val="kk-KZ"/>
        </w:rPr>
      </w:pPr>
    </w:p>
    <w:p w14:paraId="277BFD0C" w14:textId="62C38501" w:rsidR="00FE2F8D" w:rsidRPr="003A3443" w:rsidRDefault="00FE2F8D" w:rsidP="00722B2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 xml:space="preserve">Кесте </w:t>
      </w:r>
      <w:r w:rsidR="000969D9" w:rsidRPr="003A3443">
        <w:rPr>
          <w:rFonts w:ascii="Times New Roman" w:hAnsi="Times New Roman"/>
          <w:sz w:val="28"/>
          <w:szCs w:val="28"/>
          <w:lang w:val="kk-KZ"/>
        </w:rPr>
        <w:t>1</w:t>
      </w:r>
      <w:r w:rsidRPr="003A3443">
        <w:rPr>
          <w:rFonts w:ascii="Times New Roman" w:hAnsi="Times New Roman"/>
          <w:sz w:val="28"/>
          <w:szCs w:val="28"/>
          <w:lang w:val="kk-KZ"/>
        </w:rPr>
        <w:t>8 - Полиморфизм аллельдердің кездесу жиілігі мен қатысушы аллельдер саны</w:t>
      </w:r>
    </w:p>
    <w:p w14:paraId="5AA77FE9" w14:textId="77777777" w:rsidR="00FE2F8D" w:rsidRPr="003A3443" w:rsidRDefault="00FE2F8D" w:rsidP="00FE2F8D">
      <w:pPr>
        <w:spacing w:after="0" w:line="240" w:lineRule="auto"/>
        <w:ind w:firstLine="708"/>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4"/>
        <w:gridCol w:w="1314"/>
        <w:gridCol w:w="1481"/>
        <w:gridCol w:w="2145"/>
        <w:gridCol w:w="1799"/>
        <w:gridCol w:w="1995"/>
      </w:tblGrid>
      <w:tr w:rsidR="00D8223E" w:rsidRPr="00CD073A" w14:paraId="5DF59C9C" w14:textId="77777777" w:rsidTr="00FF318B">
        <w:tc>
          <w:tcPr>
            <w:tcW w:w="465" w:type="pct"/>
          </w:tcPr>
          <w:p w14:paraId="66E30394"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Локус</w:t>
            </w:r>
          </w:p>
        </w:tc>
        <w:tc>
          <w:tcPr>
            <w:tcW w:w="682" w:type="pct"/>
          </w:tcPr>
          <w:p w14:paraId="2E0D4139"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lang w:val="kk-KZ"/>
              </w:rPr>
              <w:t>Аллельдер саны</w:t>
            </w:r>
          </w:p>
        </w:tc>
        <w:tc>
          <w:tcPr>
            <w:tcW w:w="769" w:type="pct"/>
          </w:tcPr>
          <w:p w14:paraId="4D8BF63B"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lang w:val="kk-KZ"/>
              </w:rPr>
              <w:t>Аллельдер мөлшері (диапазон)</w:t>
            </w:r>
          </w:p>
        </w:tc>
        <w:tc>
          <w:tcPr>
            <w:tcW w:w="1114" w:type="pct"/>
          </w:tcPr>
          <w:p w14:paraId="0D721D10"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lang w:val="kk-KZ"/>
              </w:rPr>
              <w:t>Барлық популяциялардағы аллельдердің жиілігі</w:t>
            </w:r>
          </w:p>
        </w:tc>
        <w:tc>
          <w:tcPr>
            <w:tcW w:w="934" w:type="pct"/>
          </w:tcPr>
          <w:p w14:paraId="6DD1AA4E"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lang w:val="kk-KZ"/>
              </w:rPr>
              <w:t>Жалпы популяциядағы орташа аллельдер саны</w:t>
            </w:r>
          </w:p>
        </w:tc>
        <w:tc>
          <w:tcPr>
            <w:tcW w:w="1036" w:type="pct"/>
          </w:tcPr>
          <w:p w14:paraId="1F7F54B8" w14:textId="77777777" w:rsidR="00FE2F8D" w:rsidRPr="00CD073A" w:rsidRDefault="00FE2F8D" w:rsidP="006E6073">
            <w:pPr>
              <w:spacing w:after="0" w:line="240" w:lineRule="auto"/>
              <w:jc w:val="both"/>
              <w:rPr>
                <w:rFonts w:ascii="Times New Roman" w:hAnsi="Times New Roman"/>
                <w:sz w:val="24"/>
                <w:szCs w:val="24"/>
                <w:lang w:val="kk-KZ"/>
              </w:rPr>
            </w:pPr>
            <w:r w:rsidRPr="00CD073A">
              <w:rPr>
                <w:rFonts w:ascii="Times New Roman" w:hAnsi="Times New Roman"/>
                <w:sz w:val="24"/>
                <w:szCs w:val="24"/>
                <w:lang w:val="kk-KZ"/>
              </w:rPr>
              <w:t>Тек бір аллельмен тұқым</w:t>
            </w:r>
          </w:p>
          <w:p w14:paraId="72E1DD59" w14:textId="77777777" w:rsidR="00FE2F8D" w:rsidRPr="00CD073A" w:rsidRDefault="00FE2F8D" w:rsidP="006E6073">
            <w:pPr>
              <w:widowControl w:val="0"/>
              <w:spacing w:after="0" w:line="240" w:lineRule="auto"/>
              <w:jc w:val="center"/>
              <w:rPr>
                <w:rFonts w:ascii="Times New Roman" w:hAnsi="Times New Roman"/>
                <w:sz w:val="24"/>
                <w:szCs w:val="24"/>
              </w:rPr>
            </w:pPr>
          </w:p>
        </w:tc>
      </w:tr>
      <w:tr w:rsidR="00CD073A" w:rsidRPr="00CD073A" w14:paraId="55889F46" w14:textId="77777777" w:rsidTr="00FF318B">
        <w:tc>
          <w:tcPr>
            <w:tcW w:w="465" w:type="pct"/>
          </w:tcPr>
          <w:p w14:paraId="175D684D" w14:textId="75531373" w:rsidR="00CD073A" w:rsidRPr="00CD073A" w:rsidRDefault="00CD073A" w:rsidP="006E6073">
            <w:pPr>
              <w:widowControl w:val="0"/>
              <w:spacing w:after="0" w:line="240" w:lineRule="auto"/>
              <w:jc w:val="center"/>
              <w:rPr>
                <w:rFonts w:ascii="Times New Roman" w:hAnsi="Times New Roman"/>
                <w:sz w:val="24"/>
                <w:szCs w:val="24"/>
                <w:lang w:val="kk-KZ"/>
              </w:rPr>
            </w:pPr>
            <w:r w:rsidRPr="00CD073A">
              <w:rPr>
                <w:rFonts w:ascii="Times New Roman" w:hAnsi="Times New Roman"/>
                <w:sz w:val="24"/>
                <w:szCs w:val="24"/>
                <w:lang w:val="kk-KZ"/>
              </w:rPr>
              <w:t>1</w:t>
            </w:r>
          </w:p>
        </w:tc>
        <w:tc>
          <w:tcPr>
            <w:tcW w:w="682" w:type="pct"/>
          </w:tcPr>
          <w:p w14:paraId="75771A80" w14:textId="0F1E0683" w:rsidR="00CD073A" w:rsidRPr="00CD073A" w:rsidRDefault="00CD073A" w:rsidP="006E6073">
            <w:pPr>
              <w:widowControl w:val="0"/>
              <w:spacing w:after="0" w:line="240" w:lineRule="auto"/>
              <w:jc w:val="center"/>
              <w:rPr>
                <w:rFonts w:ascii="Times New Roman" w:hAnsi="Times New Roman"/>
                <w:sz w:val="24"/>
                <w:szCs w:val="24"/>
                <w:lang w:val="kk-KZ"/>
              </w:rPr>
            </w:pPr>
            <w:r w:rsidRPr="00CD073A">
              <w:rPr>
                <w:rFonts w:ascii="Times New Roman" w:hAnsi="Times New Roman"/>
                <w:sz w:val="24"/>
                <w:szCs w:val="24"/>
                <w:lang w:val="kk-KZ"/>
              </w:rPr>
              <w:t>2</w:t>
            </w:r>
          </w:p>
        </w:tc>
        <w:tc>
          <w:tcPr>
            <w:tcW w:w="769" w:type="pct"/>
          </w:tcPr>
          <w:p w14:paraId="75409A1B" w14:textId="0DEC7A14" w:rsidR="00CD073A" w:rsidRPr="00CD073A" w:rsidRDefault="00CD073A" w:rsidP="006E6073">
            <w:pPr>
              <w:widowControl w:val="0"/>
              <w:spacing w:after="0" w:line="240" w:lineRule="auto"/>
              <w:jc w:val="center"/>
              <w:rPr>
                <w:rFonts w:ascii="Times New Roman" w:hAnsi="Times New Roman"/>
                <w:sz w:val="24"/>
                <w:szCs w:val="24"/>
                <w:lang w:val="kk-KZ"/>
              </w:rPr>
            </w:pPr>
            <w:r w:rsidRPr="00CD073A">
              <w:rPr>
                <w:rFonts w:ascii="Times New Roman" w:hAnsi="Times New Roman"/>
                <w:sz w:val="24"/>
                <w:szCs w:val="24"/>
                <w:lang w:val="kk-KZ"/>
              </w:rPr>
              <w:t>3</w:t>
            </w:r>
          </w:p>
        </w:tc>
        <w:tc>
          <w:tcPr>
            <w:tcW w:w="1114" w:type="pct"/>
          </w:tcPr>
          <w:p w14:paraId="4A64F685" w14:textId="4414045E" w:rsidR="00CD073A" w:rsidRPr="00CD073A" w:rsidRDefault="00CD073A" w:rsidP="006E6073">
            <w:pPr>
              <w:widowControl w:val="0"/>
              <w:spacing w:after="0" w:line="240" w:lineRule="auto"/>
              <w:jc w:val="center"/>
              <w:rPr>
                <w:rFonts w:ascii="Times New Roman" w:hAnsi="Times New Roman"/>
                <w:sz w:val="24"/>
                <w:szCs w:val="24"/>
                <w:lang w:val="kk-KZ"/>
              </w:rPr>
            </w:pPr>
            <w:r w:rsidRPr="00CD073A">
              <w:rPr>
                <w:rFonts w:ascii="Times New Roman" w:hAnsi="Times New Roman"/>
                <w:sz w:val="24"/>
                <w:szCs w:val="24"/>
                <w:lang w:val="kk-KZ"/>
              </w:rPr>
              <w:t>4</w:t>
            </w:r>
          </w:p>
        </w:tc>
        <w:tc>
          <w:tcPr>
            <w:tcW w:w="934" w:type="pct"/>
          </w:tcPr>
          <w:p w14:paraId="1E5217C6" w14:textId="4EF85F57" w:rsidR="00CD073A" w:rsidRPr="00CD073A" w:rsidRDefault="00CD073A" w:rsidP="006E6073">
            <w:pPr>
              <w:widowControl w:val="0"/>
              <w:spacing w:after="0" w:line="240" w:lineRule="auto"/>
              <w:jc w:val="center"/>
              <w:rPr>
                <w:rFonts w:ascii="Times New Roman" w:hAnsi="Times New Roman"/>
                <w:sz w:val="24"/>
                <w:szCs w:val="24"/>
                <w:lang w:val="kk-KZ"/>
              </w:rPr>
            </w:pPr>
            <w:r w:rsidRPr="00CD073A">
              <w:rPr>
                <w:rFonts w:ascii="Times New Roman" w:hAnsi="Times New Roman"/>
                <w:sz w:val="24"/>
                <w:szCs w:val="24"/>
                <w:lang w:val="kk-KZ"/>
              </w:rPr>
              <w:t>5</w:t>
            </w:r>
          </w:p>
        </w:tc>
        <w:tc>
          <w:tcPr>
            <w:tcW w:w="1036" w:type="pct"/>
          </w:tcPr>
          <w:p w14:paraId="4E66B708" w14:textId="296E7A9A" w:rsidR="00CD073A" w:rsidRPr="00CD073A" w:rsidRDefault="00CD073A" w:rsidP="00CD073A">
            <w:pPr>
              <w:spacing w:after="0" w:line="240" w:lineRule="auto"/>
              <w:jc w:val="center"/>
              <w:rPr>
                <w:rFonts w:ascii="Times New Roman" w:hAnsi="Times New Roman"/>
                <w:sz w:val="24"/>
                <w:szCs w:val="24"/>
                <w:lang w:val="kk-KZ"/>
              </w:rPr>
            </w:pPr>
            <w:r w:rsidRPr="00CD073A">
              <w:rPr>
                <w:rFonts w:ascii="Times New Roman" w:hAnsi="Times New Roman"/>
                <w:sz w:val="24"/>
                <w:szCs w:val="24"/>
                <w:lang w:val="kk-KZ"/>
              </w:rPr>
              <w:t>6</w:t>
            </w:r>
          </w:p>
        </w:tc>
      </w:tr>
      <w:tr w:rsidR="00D8223E" w:rsidRPr="00CD073A" w14:paraId="42EED632" w14:textId="77777777" w:rsidTr="00FF318B">
        <w:tc>
          <w:tcPr>
            <w:tcW w:w="465" w:type="pct"/>
            <w:vAlign w:val="center"/>
          </w:tcPr>
          <w:p w14:paraId="3286017C"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А007</w:t>
            </w:r>
          </w:p>
        </w:tc>
        <w:tc>
          <w:tcPr>
            <w:tcW w:w="682" w:type="pct"/>
            <w:vAlign w:val="center"/>
          </w:tcPr>
          <w:p w14:paraId="59F3D2B4"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16</w:t>
            </w:r>
          </w:p>
        </w:tc>
        <w:tc>
          <w:tcPr>
            <w:tcW w:w="769" w:type="pct"/>
            <w:vAlign w:val="center"/>
          </w:tcPr>
          <w:p w14:paraId="79E7295D"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164-212</w:t>
            </w:r>
          </w:p>
        </w:tc>
        <w:tc>
          <w:tcPr>
            <w:tcW w:w="1114" w:type="pct"/>
            <w:vAlign w:val="center"/>
          </w:tcPr>
          <w:p w14:paraId="342ADD28"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172, 174,176,178</w:t>
            </w:r>
          </w:p>
        </w:tc>
        <w:tc>
          <w:tcPr>
            <w:tcW w:w="934" w:type="pct"/>
            <w:vAlign w:val="center"/>
          </w:tcPr>
          <w:p w14:paraId="6B73117C"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5,074±0,302</w:t>
            </w:r>
          </w:p>
        </w:tc>
        <w:tc>
          <w:tcPr>
            <w:tcW w:w="1036" w:type="pct"/>
          </w:tcPr>
          <w:p w14:paraId="3872A69A"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212 – краин;</w:t>
            </w:r>
          </w:p>
          <w:p w14:paraId="216E32CC"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202 – карпа</w:t>
            </w:r>
            <w:r w:rsidRPr="00CD073A">
              <w:rPr>
                <w:rFonts w:ascii="Times New Roman" w:hAnsi="Times New Roman"/>
                <w:sz w:val="24"/>
                <w:szCs w:val="24"/>
                <w:lang w:val="kk-KZ"/>
              </w:rPr>
              <w:t>т</w:t>
            </w:r>
            <w:r w:rsidRPr="00CD073A">
              <w:rPr>
                <w:rFonts w:ascii="Times New Roman" w:hAnsi="Times New Roman"/>
                <w:sz w:val="24"/>
                <w:szCs w:val="24"/>
              </w:rPr>
              <w:t>;</w:t>
            </w:r>
          </w:p>
          <w:p w14:paraId="1B9F6F37"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164, 204 – кавказ;</w:t>
            </w:r>
          </w:p>
          <w:p w14:paraId="4E7A3FCF" w14:textId="77777777" w:rsidR="00FE2F8D" w:rsidRPr="00CD073A" w:rsidRDefault="00FE2F8D" w:rsidP="006E6073">
            <w:pPr>
              <w:widowControl w:val="0"/>
              <w:spacing w:after="0" w:line="240" w:lineRule="auto"/>
              <w:jc w:val="both"/>
              <w:rPr>
                <w:rFonts w:ascii="Times New Roman" w:hAnsi="Times New Roman"/>
                <w:i/>
                <w:iCs/>
                <w:sz w:val="24"/>
                <w:szCs w:val="24"/>
              </w:rPr>
            </w:pPr>
            <w:r w:rsidRPr="00CD073A">
              <w:rPr>
                <w:rFonts w:ascii="Times New Roman" w:hAnsi="Times New Roman"/>
                <w:sz w:val="24"/>
                <w:szCs w:val="24"/>
              </w:rPr>
              <w:t>198 - Шелек</w:t>
            </w:r>
          </w:p>
        </w:tc>
      </w:tr>
      <w:tr w:rsidR="00D8223E" w:rsidRPr="00CD073A" w14:paraId="072C49C0" w14:textId="77777777" w:rsidTr="00FF318B">
        <w:tc>
          <w:tcPr>
            <w:tcW w:w="465" w:type="pct"/>
            <w:tcBorders>
              <w:bottom w:val="single" w:sz="4" w:space="0" w:color="auto"/>
            </w:tcBorders>
            <w:vAlign w:val="center"/>
          </w:tcPr>
          <w:p w14:paraId="5F9C0884"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А113</w:t>
            </w:r>
          </w:p>
        </w:tc>
        <w:tc>
          <w:tcPr>
            <w:tcW w:w="682" w:type="pct"/>
            <w:tcBorders>
              <w:bottom w:val="single" w:sz="4" w:space="0" w:color="auto"/>
            </w:tcBorders>
            <w:vAlign w:val="center"/>
          </w:tcPr>
          <w:p w14:paraId="7FFF8D4F"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16</w:t>
            </w:r>
          </w:p>
        </w:tc>
        <w:tc>
          <w:tcPr>
            <w:tcW w:w="769" w:type="pct"/>
            <w:tcBorders>
              <w:bottom w:val="single" w:sz="4" w:space="0" w:color="auto"/>
            </w:tcBorders>
            <w:vAlign w:val="center"/>
          </w:tcPr>
          <w:p w14:paraId="09DD1C58"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206-236</w:t>
            </w:r>
          </w:p>
        </w:tc>
        <w:tc>
          <w:tcPr>
            <w:tcW w:w="1114" w:type="pct"/>
            <w:tcBorders>
              <w:bottom w:val="single" w:sz="4" w:space="0" w:color="auto"/>
            </w:tcBorders>
            <w:vAlign w:val="center"/>
          </w:tcPr>
          <w:p w14:paraId="02950D33"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212 и 218</w:t>
            </w:r>
          </w:p>
        </w:tc>
        <w:tc>
          <w:tcPr>
            <w:tcW w:w="934" w:type="pct"/>
            <w:tcBorders>
              <w:bottom w:val="single" w:sz="4" w:space="0" w:color="auto"/>
            </w:tcBorders>
            <w:vAlign w:val="center"/>
          </w:tcPr>
          <w:p w14:paraId="2B281DF8"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7,296±0,685</w:t>
            </w:r>
          </w:p>
        </w:tc>
        <w:tc>
          <w:tcPr>
            <w:tcW w:w="1036" w:type="pct"/>
            <w:tcBorders>
              <w:bottom w:val="single" w:sz="4" w:space="0" w:color="auto"/>
            </w:tcBorders>
          </w:tcPr>
          <w:p w14:paraId="3D126EAA"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 xml:space="preserve">208 – </w:t>
            </w:r>
            <w:r w:rsidRPr="00CD073A">
              <w:rPr>
                <w:rFonts w:ascii="Times New Roman" w:hAnsi="Times New Roman"/>
                <w:sz w:val="24"/>
                <w:szCs w:val="24"/>
                <w:lang w:val="kk-KZ"/>
              </w:rPr>
              <w:t xml:space="preserve">жергілікті </w:t>
            </w:r>
            <w:r w:rsidRPr="00CD073A">
              <w:rPr>
                <w:rFonts w:ascii="Times New Roman" w:hAnsi="Times New Roman"/>
                <w:sz w:val="24"/>
                <w:szCs w:val="24"/>
                <w:lang w:val="en-US"/>
              </w:rPr>
              <w:t>(</w:t>
            </w:r>
            <w:r w:rsidRPr="00CD073A">
              <w:rPr>
                <w:rFonts w:ascii="Times New Roman" w:hAnsi="Times New Roman"/>
                <w:i/>
                <w:iCs/>
                <w:sz w:val="24"/>
                <w:szCs w:val="24"/>
                <w:lang w:val="en-US"/>
              </w:rPr>
              <w:t>A.m.pomonella</w:t>
            </w:r>
            <w:r w:rsidRPr="00CD073A">
              <w:rPr>
                <w:rFonts w:ascii="Times New Roman" w:hAnsi="Times New Roman"/>
                <w:sz w:val="24"/>
                <w:szCs w:val="24"/>
                <w:lang w:val="en-US"/>
              </w:rPr>
              <w:t>)</w:t>
            </w:r>
          </w:p>
        </w:tc>
      </w:tr>
      <w:tr w:rsidR="00D8223E" w:rsidRPr="00CD073A" w14:paraId="2375E673" w14:textId="77777777" w:rsidTr="00FF318B">
        <w:tc>
          <w:tcPr>
            <w:tcW w:w="465" w:type="pct"/>
            <w:tcBorders>
              <w:bottom w:val="nil"/>
            </w:tcBorders>
            <w:vAlign w:val="center"/>
          </w:tcPr>
          <w:p w14:paraId="491603FF"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А124</w:t>
            </w:r>
          </w:p>
        </w:tc>
        <w:tc>
          <w:tcPr>
            <w:tcW w:w="682" w:type="pct"/>
            <w:tcBorders>
              <w:bottom w:val="nil"/>
            </w:tcBorders>
            <w:vAlign w:val="center"/>
          </w:tcPr>
          <w:p w14:paraId="6CA41EC8"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16</w:t>
            </w:r>
          </w:p>
        </w:tc>
        <w:tc>
          <w:tcPr>
            <w:tcW w:w="769" w:type="pct"/>
            <w:tcBorders>
              <w:bottom w:val="nil"/>
            </w:tcBorders>
            <w:vAlign w:val="center"/>
          </w:tcPr>
          <w:p w14:paraId="6F3DD3FE"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210-242</w:t>
            </w:r>
          </w:p>
        </w:tc>
        <w:tc>
          <w:tcPr>
            <w:tcW w:w="1114" w:type="pct"/>
            <w:tcBorders>
              <w:bottom w:val="nil"/>
            </w:tcBorders>
            <w:vAlign w:val="center"/>
          </w:tcPr>
          <w:p w14:paraId="31FAA27F"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214, 216, 218, 224</w:t>
            </w:r>
          </w:p>
          <w:p w14:paraId="7738B946" w14:textId="77777777" w:rsidR="00FE2F8D" w:rsidRPr="00CD073A" w:rsidRDefault="00FE2F8D" w:rsidP="006E6073">
            <w:pPr>
              <w:widowControl w:val="0"/>
              <w:spacing w:after="0" w:line="240" w:lineRule="auto"/>
              <w:jc w:val="center"/>
              <w:rPr>
                <w:rFonts w:ascii="Times New Roman" w:hAnsi="Times New Roman"/>
                <w:sz w:val="24"/>
                <w:szCs w:val="24"/>
              </w:rPr>
            </w:pPr>
          </w:p>
        </w:tc>
        <w:tc>
          <w:tcPr>
            <w:tcW w:w="934" w:type="pct"/>
            <w:tcBorders>
              <w:bottom w:val="nil"/>
            </w:tcBorders>
            <w:vAlign w:val="center"/>
          </w:tcPr>
          <w:p w14:paraId="5628BC26"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7,63±0,478</w:t>
            </w:r>
          </w:p>
        </w:tc>
        <w:tc>
          <w:tcPr>
            <w:tcW w:w="1036" w:type="pct"/>
            <w:tcBorders>
              <w:bottom w:val="nil"/>
            </w:tcBorders>
          </w:tcPr>
          <w:p w14:paraId="73C6D23F"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 xml:space="preserve">238 – </w:t>
            </w:r>
            <w:r w:rsidRPr="00CD073A">
              <w:rPr>
                <w:rFonts w:ascii="Times New Roman" w:hAnsi="Times New Roman"/>
                <w:sz w:val="24"/>
                <w:szCs w:val="24"/>
                <w:lang w:val="kk-KZ"/>
              </w:rPr>
              <w:t>орта орыс арасы</w:t>
            </w:r>
            <w:r w:rsidRPr="00CD073A">
              <w:rPr>
                <w:rFonts w:ascii="Times New Roman" w:hAnsi="Times New Roman"/>
                <w:sz w:val="24"/>
                <w:szCs w:val="24"/>
              </w:rPr>
              <w:t>;</w:t>
            </w:r>
          </w:p>
          <w:p w14:paraId="2D7CAFED" w14:textId="0396A476" w:rsidR="00FE2F8D" w:rsidRPr="00CD073A" w:rsidRDefault="0008567B"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242 – Тлеух</w:t>
            </w:r>
            <w:r w:rsidR="00FE2F8D" w:rsidRPr="00CD073A">
              <w:rPr>
                <w:rFonts w:ascii="Times New Roman" w:hAnsi="Times New Roman"/>
                <w:sz w:val="24"/>
                <w:szCs w:val="24"/>
              </w:rPr>
              <w:t xml:space="preserve">ан </w:t>
            </w:r>
          </w:p>
        </w:tc>
      </w:tr>
    </w:tbl>
    <w:p w14:paraId="5BA8A409" w14:textId="55632B3E" w:rsidR="00FF318B" w:rsidRPr="00FF318B" w:rsidRDefault="00FF318B">
      <w:pPr>
        <w:rPr>
          <w:rFonts w:ascii="Times New Roman" w:hAnsi="Times New Roman"/>
          <w:sz w:val="28"/>
          <w:szCs w:val="28"/>
          <w:lang w:val="kk-KZ"/>
        </w:rPr>
      </w:pPr>
      <w:r w:rsidRPr="00FF318B">
        <w:rPr>
          <w:rFonts w:ascii="Times New Roman" w:hAnsi="Times New Roman"/>
          <w:sz w:val="28"/>
          <w:szCs w:val="28"/>
          <w:lang w:val="kk-KZ"/>
        </w:rPr>
        <w:lastRenderedPageBreak/>
        <w:t>18-кестенің жалғасы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5"/>
        <w:gridCol w:w="1313"/>
        <w:gridCol w:w="1481"/>
        <w:gridCol w:w="2145"/>
        <w:gridCol w:w="1799"/>
        <w:gridCol w:w="1995"/>
      </w:tblGrid>
      <w:tr w:rsidR="00FF318B" w:rsidRPr="00CD073A" w14:paraId="138B6B15" w14:textId="77777777" w:rsidTr="00FF318B">
        <w:tc>
          <w:tcPr>
            <w:tcW w:w="465" w:type="pct"/>
            <w:vAlign w:val="center"/>
          </w:tcPr>
          <w:p w14:paraId="79B1CDA8" w14:textId="6697AE10" w:rsidR="00FF318B" w:rsidRPr="00FF318B" w:rsidRDefault="00FF318B" w:rsidP="006E6073">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82" w:type="pct"/>
            <w:vAlign w:val="center"/>
          </w:tcPr>
          <w:p w14:paraId="352B9A19" w14:textId="63FD86CF" w:rsidR="00FF318B" w:rsidRPr="00FF318B" w:rsidRDefault="00FF318B" w:rsidP="006E6073">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769" w:type="pct"/>
            <w:vAlign w:val="center"/>
          </w:tcPr>
          <w:p w14:paraId="64C3727E" w14:textId="10299BBA" w:rsidR="00FF318B" w:rsidRPr="00FF318B" w:rsidRDefault="00FF318B" w:rsidP="006E6073">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1114" w:type="pct"/>
            <w:vAlign w:val="center"/>
          </w:tcPr>
          <w:p w14:paraId="390C3B91" w14:textId="2747F0F5" w:rsidR="00FF318B" w:rsidRPr="00FF318B" w:rsidRDefault="00FF318B" w:rsidP="006E6073">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934" w:type="pct"/>
            <w:vAlign w:val="center"/>
          </w:tcPr>
          <w:p w14:paraId="255603D1" w14:textId="0DF3BE4C" w:rsidR="00FF318B" w:rsidRPr="00FF318B" w:rsidRDefault="00FF318B" w:rsidP="006E6073">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c>
          <w:tcPr>
            <w:tcW w:w="1036" w:type="pct"/>
          </w:tcPr>
          <w:p w14:paraId="6FDD301B" w14:textId="5AD83489" w:rsidR="00FF318B" w:rsidRPr="00FF318B" w:rsidRDefault="00FF318B" w:rsidP="00FF318B">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p>
        </w:tc>
      </w:tr>
      <w:tr w:rsidR="00FF318B" w:rsidRPr="00CD073A" w14:paraId="28CE0461" w14:textId="77777777" w:rsidTr="00FF318B">
        <w:tc>
          <w:tcPr>
            <w:tcW w:w="465" w:type="pct"/>
            <w:vAlign w:val="center"/>
          </w:tcPr>
          <w:p w14:paraId="52AFE3F6" w14:textId="77777777" w:rsidR="00FF318B" w:rsidRPr="00CD073A" w:rsidRDefault="00FF318B" w:rsidP="006E6073">
            <w:pPr>
              <w:widowControl w:val="0"/>
              <w:spacing w:after="0" w:line="240" w:lineRule="auto"/>
              <w:jc w:val="center"/>
              <w:rPr>
                <w:rFonts w:ascii="Times New Roman" w:hAnsi="Times New Roman"/>
                <w:sz w:val="24"/>
                <w:szCs w:val="24"/>
              </w:rPr>
            </w:pPr>
          </w:p>
        </w:tc>
        <w:tc>
          <w:tcPr>
            <w:tcW w:w="682" w:type="pct"/>
            <w:vAlign w:val="center"/>
          </w:tcPr>
          <w:p w14:paraId="40C94463" w14:textId="77777777" w:rsidR="00FF318B" w:rsidRPr="00CD073A" w:rsidRDefault="00FF318B" w:rsidP="006E6073">
            <w:pPr>
              <w:widowControl w:val="0"/>
              <w:spacing w:after="0" w:line="240" w:lineRule="auto"/>
              <w:jc w:val="center"/>
              <w:rPr>
                <w:rFonts w:ascii="Times New Roman" w:hAnsi="Times New Roman"/>
                <w:sz w:val="24"/>
                <w:szCs w:val="24"/>
              </w:rPr>
            </w:pPr>
          </w:p>
        </w:tc>
        <w:tc>
          <w:tcPr>
            <w:tcW w:w="769" w:type="pct"/>
            <w:vAlign w:val="center"/>
          </w:tcPr>
          <w:p w14:paraId="045152A6" w14:textId="77777777" w:rsidR="00FF318B" w:rsidRPr="00CD073A" w:rsidRDefault="00FF318B" w:rsidP="006E6073">
            <w:pPr>
              <w:widowControl w:val="0"/>
              <w:spacing w:after="0" w:line="240" w:lineRule="auto"/>
              <w:jc w:val="center"/>
              <w:rPr>
                <w:rFonts w:ascii="Times New Roman" w:hAnsi="Times New Roman"/>
                <w:sz w:val="24"/>
                <w:szCs w:val="24"/>
              </w:rPr>
            </w:pPr>
          </w:p>
        </w:tc>
        <w:tc>
          <w:tcPr>
            <w:tcW w:w="1114" w:type="pct"/>
            <w:vAlign w:val="center"/>
          </w:tcPr>
          <w:p w14:paraId="3EDC6520" w14:textId="77777777" w:rsidR="00FF318B" w:rsidRPr="00CD073A" w:rsidRDefault="00FF318B" w:rsidP="006E6073">
            <w:pPr>
              <w:widowControl w:val="0"/>
              <w:spacing w:after="0" w:line="240" w:lineRule="auto"/>
              <w:jc w:val="center"/>
              <w:rPr>
                <w:rFonts w:ascii="Times New Roman" w:hAnsi="Times New Roman"/>
                <w:sz w:val="24"/>
                <w:szCs w:val="24"/>
              </w:rPr>
            </w:pPr>
          </w:p>
        </w:tc>
        <w:tc>
          <w:tcPr>
            <w:tcW w:w="934" w:type="pct"/>
            <w:vAlign w:val="center"/>
          </w:tcPr>
          <w:p w14:paraId="282046A8" w14:textId="77777777" w:rsidR="00FF318B" w:rsidRPr="00CD073A" w:rsidRDefault="00FF318B" w:rsidP="006E6073">
            <w:pPr>
              <w:widowControl w:val="0"/>
              <w:spacing w:after="0" w:line="240" w:lineRule="auto"/>
              <w:jc w:val="center"/>
              <w:rPr>
                <w:rFonts w:ascii="Times New Roman" w:hAnsi="Times New Roman"/>
                <w:sz w:val="24"/>
                <w:szCs w:val="24"/>
              </w:rPr>
            </w:pPr>
          </w:p>
        </w:tc>
        <w:tc>
          <w:tcPr>
            <w:tcW w:w="1036" w:type="pct"/>
          </w:tcPr>
          <w:p w14:paraId="79436030" w14:textId="452FF3CC" w:rsidR="00FF318B" w:rsidRPr="00CD073A" w:rsidRDefault="00FF318B"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популяц</w:t>
            </w:r>
            <w:r w:rsidRPr="00CD073A">
              <w:rPr>
                <w:rFonts w:ascii="Times New Roman" w:hAnsi="Times New Roman"/>
                <w:sz w:val="24"/>
                <w:szCs w:val="24"/>
                <w:lang w:val="kk-KZ"/>
              </w:rPr>
              <w:t>иясы</w:t>
            </w:r>
          </w:p>
        </w:tc>
      </w:tr>
      <w:tr w:rsidR="00D8223E" w:rsidRPr="00CD073A" w14:paraId="5BD2C4B4" w14:textId="77777777" w:rsidTr="00FF318B">
        <w:tc>
          <w:tcPr>
            <w:tcW w:w="465" w:type="pct"/>
            <w:vAlign w:val="center"/>
          </w:tcPr>
          <w:p w14:paraId="7D168AF6"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А24</w:t>
            </w:r>
          </w:p>
        </w:tc>
        <w:tc>
          <w:tcPr>
            <w:tcW w:w="682" w:type="pct"/>
            <w:vAlign w:val="center"/>
          </w:tcPr>
          <w:p w14:paraId="64DE009E"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11</w:t>
            </w:r>
          </w:p>
        </w:tc>
        <w:tc>
          <w:tcPr>
            <w:tcW w:w="769" w:type="pct"/>
            <w:vAlign w:val="center"/>
          </w:tcPr>
          <w:p w14:paraId="33CA93FA"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90-116</w:t>
            </w:r>
          </w:p>
        </w:tc>
        <w:tc>
          <w:tcPr>
            <w:tcW w:w="1114" w:type="pct"/>
            <w:vAlign w:val="center"/>
          </w:tcPr>
          <w:p w14:paraId="7D9BAAD8"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100, 102, 104</w:t>
            </w:r>
          </w:p>
          <w:p w14:paraId="57F6162E" w14:textId="77777777" w:rsidR="00FE2F8D" w:rsidRPr="00CD073A" w:rsidRDefault="00FE2F8D" w:rsidP="006E6073">
            <w:pPr>
              <w:widowControl w:val="0"/>
              <w:spacing w:after="0" w:line="240" w:lineRule="auto"/>
              <w:jc w:val="center"/>
              <w:rPr>
                <w:rFonts w:ascii="Times New Roman" w:hAnsi="Times New Roman"/>
                <w:sz w:val="24"/>
                <w:szCs w:val="24"/>
              </w:rPr>
            </w:pPr>
          </w:p>
        </w:tc>
        <w:tc>
          <w:tcPr>
            <w:tcW w:w="934" w:type="pct"/>
            <w:vAlign w:val="center"/>
          </w:tcPr>
          <w:p w14:paraId="16BDCA57"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4,22±0,284</w:t>
            </w:r>
          </w:p>
        </w:tc>
        <w:tc>
          <w:tcPr>
            <w:tcW w:w="1036" w:type="pct"/>
          </w:tcPr>
          <w:p w14:paraId="0A08271A"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106 – краин;</w:t>
            </w:r>
          </w:p>
          <w:p w14:paraId="75D0CC76"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108 – кавказ;</w:t>
            </w:r>
          </w:p>
          <w:p w14:paraId="6640B7A9"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110 - караконыз</w:t>
            </w:r>
          </w:p>
        </w:tc>
      </w:tr>
      <w:tr w:rsidR="00D8223E" w:rsidRPr="00CD073A" w14:paraId="32C7211E" w14:textId="77777777" w:rsidTr="00FF318B">
        <w:tc>
          <w:tcPr>
            <w:tcW w:w="465" w:type="pct"/>
            <w:vAlign w:val="center"/>
          </w:tcPr>
          <w:p w14:paraId="3FD12653"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А28</w:t>
            </w:r>
          </w:p>
        </w:tc>
        <w:tc>
          <w:tcPr>
            <w:tcW w:w="682" w:type="pct"/>
            <w:vAlign w:val="center"/>
          </w:tcPr>
          <w:p w14:paraId="55B81E6F"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6</w:t>
            </w:r>
          </w:p>
        </w:tc>
        <w:tc>
          <w:tcPr>
            <w:tcW w:w="769" w:type="pct"/>
            <w:vAlign w:val="center"/>
          </w:tcPr>
          <w:p w14:paraId="137471D4"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126-136</w:t>
            </w:r>
          </w:p>
        </w:tc>
        <w:tc>
          <w:tcPr>
            <w:tcW w:w="1114" w:type="pct"/>
            <w:vAlign w:val="center"/>
          </w:tcPr>
          <w:p w14:paraId="753F7BE6"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134- во всех</w:t>
            </w:r>
          </w:p>
          <w:p w14:paraId="1F811500" w14:textId="77777777" w:rsidR="00FE2F8D" w:rsidRPr="00CD073A" w:rsidRDefault="00FE2F8D" w:rsidP="006E6073">
            <w:pPr>
              <w:widowControl w:val="0"/>
              <w:spacing w:after="0" w:line="240" w:lineRule="auto"/>
              <w:jc w:val="center"/>
              <w:rPr>
                <w:rFonts w:ascii="Times New Roman" w:hAnsi="Times New Roman"/>
                <w:sz w:val="24"/>
                <w:szCs w:val="24"/>
              </w:rPr>
            </w:pPr>
          </w:p>
        </w:tc>
        <w:tc>
          <w:tcPr>
            <w:tcW w:w="934" w:type="pct"/>
            <w:vAlign w:val="center"/>
          </w:tcPr>
          <w:p w14:paraId="360F70F3"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2,96±0,264</w:t>
            </w:r>
          </w:p>
        </w:tc>
        <w:tc>
          <w:tcPr>
            <w:tcW w:w="1036" w:type="pct"/>
          </w:tcPr>
          <w:p w14:paraId="096CECDA"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жеке аллельдер жоқ</w:t>
            </w:r>
          </w:p>
        </w:tc>
      </w:tr>
      <w:tr w:rsidR="00D8223E" w:rsidRPr="00CD073A" w14:paraId="2DFB972F" w14:textId="77777777" w:rsidTr="00FF318B">
        <w:tc>
          <w:tcPr>
            <w:tcW w:w="465" w:type="pct"/>
            <w:vAlign w:val="center"/>
          </w:tcPr>
          <w:p w14:paraId="1C4E3F09"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А43</w:t>
            </w:r>
          </w:p>
        </w:tc>
        <w:tc>
          <w:tcPr>
            <w:tcW w:w="682" w:type="pct"/>
            <w:vAlign w:val="center"/>
          </w:tcPr>
          <w:p w14:paraId="00D50C86"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8</w:t>
            </w:r>
          </w:p>
        </w:tc>
        <w:tc>
          <w:tcPr>
            <w:tcW w:w="769" w:type="pct"/>
            <w:vAlign w:val="center"/>
          </w:tcPr>
          <w:p w14:paraId="084E1267"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122-142</w:t>
            </w:r>
          </w:p>
        </w:tc>
        <w:tc>
          <w:tcPr>
            <w:tcW w:w="1114" w:type="pct"/>
            <w:vAlign w:val="center"/>
          </w:tcPr>
          <w:p w14:paraId="3624A2DB"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138 – во всех</w:t>
            </w:r>
          </w:p>
        </w:tc>
        <w:tc>
          <w:tcPr>
            <w:tcW w:w="934" w:type="pct"/>
            <w:vAlign w:val="center"/>
          </w:tcPr>
          <w:p w14:paraId="36887BB2"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4,148±0,249</w:t>
            </w:r>
          </w:p>
        </w:tc>
        <w:tc>
          <w:tcPr>
            <w:tcW w:w="1036" w:type="pct"/>
          </w:tcPr>
          <w:p w14:paraId="2CFE2C70" w14:textId="77777777" w:rsidR="00FE2F8D" w:rsidRPr="00CD073A" w:rsidRDefault="00FE2F8D" w:rsidP="006E6073">
            <w:pPr>
              <w:widowControl w:val="0"/>
              <w:spacing w:after="0" w:line="240" w:lineRule="auto"/>
              <w:jc w:val="both"/>
              <w:rPr>
                <w:rFonts w:ascii="Times New Roman" w:hAnsi="Times New Roman"/>
                <w:sz w:val="24"/>
                <w:szCs w:val="24"/>
                <w:lang w:val="kk-KZ"/>
              </w:rPr>
            </w:pPr>
            <w:r w:rsidRPr="00CD073A">
              <w:rPr>
                <w:rFonts w:ascii="Times New Roman" w:hAnsi="Times New Roman"/>
                <w:sz w:val="24"/>
                <w:szCs w:val="24"/>
              </w:rPr>
              <w:t>130 – кавказ</w:t>
            </w:r>
          </w:p>
        </w:tc>
      </w:tr>
      <w:tr w:rsidR="00D8223E" w:rsidRPr="00CD073A" w14:paraId="6BFFA503" w14:textId="77777777" w:rsidTr="00FF318B">
        <w:tc>
          <w:tcPr>
            <w:tcW w:w="465" w:type="pct"/>
            <w:vAlign w:val="center"/>
          </w:tcPr>
          <w:p w14:paraId="27E3BF64"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А88</w:t>
            </w:r>
          </w:p>
        </w:tc>
        <w:tc>
          <w:tcPr>
            <w:tcW w:w="682" w:type="pct"/>
            <w:vAlign w:val="center"/>
          </w:tcPr>
          <w:p w14:paraId="67322695"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10</w:t>
            </w:r>
          </w:p>
        </w:tc>
        <w:tc>
          <w:tcPr>
            <w:tcW w:w="769" w:type="pct"/>
            <w:vAlign w:val="center"/>
          </w:tcPr>
          <w:p w14:paraId="09FF185F"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136-154</w:t>
            </w:r>
          </w:p>
        </w:tc>
        <w:tc>
          <w:tcPr>
            <w:tcW w:w="1114" w:type="pct"/>
            <w:vAlign w:val="center"/>
          </w:tcPr>
          <w:p w14:paraId="1A5699C1"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140,152</w:t>
            </w:r>
          </w:p>
        </w:tc>
        <w:tc>
          <w:tcPr>
            <w:tcW w:w="934" w:type="pct"/>
            <w:vAlign w:val="center"/>
          </w:tcPr>
          <w:p w14:paraId="07553F28"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5,185±0,311</w:t>
            </w:r>
          </w:p>
        </w:tc>
        <w:tc>
          <w:tcPr>
            <w:tcW w:w="1036" w:type="pct"/>
          </w:tcPr>
          <w:p w14:paraId="6C64A44A"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жеке аллельдер жоқ</w:t>
            </w:r>
          </w:p>
        </w:tc>
      </w:tr>
      <w:tr w:rsidR="00D8223E" w:rsidRPr="00CD073A" w14:paraId="178A2EE1" w14:textId="77777777" w:rsidTr="00FF318B">
        <w:tc>
          <w:tcPr>
            <w:tcW w:w="465" w:type="pct"/>
            <w:vAlign w:val="center"/>
          </w:tcPr>
          <w:p w14:paraId="496A674A"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АР43</w:t>
            </w:r>
          </w:p>
        </w:tc>
        <w:tc>
          <w:tcPr>
            <w:tcW w:w="682" w:type="pct"/>
            <w:vAlign w:val="center"/>
          </w:tcPr>
          <w:p w14:paraId="12095DD3"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32</w:t>
            </w:r>
          </w:p>
        </w:tc>
        <w:tc>
          <w:tcPr>
            <w:tcW w:w="769" w:type="pct"/>
            <w:vAlign w:val="center"/>
          </w:tcPr>
          <w:p w14:paraId="0C611643"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130-202</w:t>
            </w:r>
          </w:p>
        </w:tc>
        <w:tc>
          <w:tcPr>
            <w:tcW w:w="1114" w:type="pct"/>
            <w:vAlign w:val="center"/>
          </w:tcPr>
          <w:p w14:paraId="039FBB12"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140 и 142</w:t>
            </w:r>
          </w:p>
          <w:p w14:paraId="21D853E5" w14:textId="77777777" w:rsidR="00FE2F8D" w:rsidRPr="00CD073A" w:rsidRDefault="00FE2F8D" w:rsidP="006E6073">
            <w:pPr>
              <w:widowControl w:val="0"/>
              <w:spacing w:after="0" w:line="240" w:lineRule="auto"/>
              <w:jc w:val="center"/>
              <w:rPr>
                <w:rFonts w:ascii="Times New Roman" w:hAnsi="Times New Roman"/>
                <w:sz w:val="24"/>
                <w:szCs w:val="24"/>
              </w:rPr>
            </w:pPr>
          </w:p>
        </w:tc>
        <w:tc>
          <w:tcPr>
            <w:tcW w:w="934" w:type="pct"/>
            <w:vAlign w:val="center"/>
          </w:tcPr>
          <w:p w14:paraId="03172E12"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9,444±1,02</w:t>
            </w:r>
          </w:p>
        </w:tc>
        <w:tc>
          <w:tcPr>
            <w:tcW w:w="1036" w:type="pct"/>
          </w:tcPr>
          <w:p w14:paraId="2B4F0CA8"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154 - краин;</w:t>
            </w:r>
          </w:p>
          <w:p w14:paraId="12A551A4"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160 – кавказ;</w:t>
            </w:r>
          </w:p>
          <w:p w14:paraId="6B39CB6E"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190,202 – Угам;</w:t>
            </w:r>
          </w:p>
          <w:p w14:paraId="233E2669"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 xml:space="preserve">192 – </w:t>
            </w:r>
            <w:r w:rsidRPr="00CD073A">
              <w:rPr>
                <w:rFonts w:ascii="Times New Roman" w:hAnsi="Times New Roman"/>
                <w:sz w:val="24"/>
                <w:szCs w:val="24"/>
                <w:lang w:val="kk-KZ"/>
              </w:rPr>
              <w:t>Шығыс Қазақстан</w:t>
            </w:r>
            <w:r w:rsidRPr="00CD073A">
              <w:rPr>
                <w:rFonts w:ascii="Times New Roman" w:hAnsi="Times New Roman"/>
                <w:sz w:val="24"/>
                <w:szCs w:val="24"/>
              </w:rPr>
              <w:t>;</w:t>
            </w:r>
          </w:p>
          <w:p w14:paraId="22544FE8" w14:textId="77777777" w:rsidR="00FE2F8D" w:rsidRPr="00CD073A" w:rsidRDefault="00FE2F8D" w:rsidP="006E6073">
            <w:pPr>
              <w:widowControl w:val="0"/>
              <w:spacing w:after="0" w:line="240" w:lineRule="auto"/>
              <w:jc w:val="both"/>
              <w:rPr>
                <w:rFonts w:ascii="Times New Roman" w:hAnsi="Times New Roman"/>
                <w:sz w:val="24"/>
                <w:szCs w:val="24"/>
              </w:rPr>
            </w:pPr>
            <w:r w:rsidRPr="00CD073A">
              <w:rPr>
                <w:rFonts w:ascii="Times New Roman" w:hAnsi="Times New Roman"/>
                <w:sz w:val="24"/>
                <w:szCs w:val="24"/>
              </w:rPr>
              <w:t>148 – Жетысай</w:t>
            </w:r>
          </w:p>
        </w:tc>
      </w:tr>
      <w:tr w:rsidR="00FE2F8D" w:rsidRPr="00CD073A" w14:paraId="676AB763" w14:textId="77777777" w:rsidTr="00FF318B">
        <w:tc>
          <w:tcPr>
            <w:tcW w:w="465" w:type="pct"/>
            <w:vAlign w:val="center"/>
          </w:tcPr>
          <w:p w14:paraId="2B353F09"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АР55</w:t>
            </w:r>
          </w:p>
        </w:tc>
        <w:tc>
          <w:tcPr>
            <w:tcW w:w="682" w:type="pct"/>
            <w:vAlign w:val="center"/>
          </w:tcPr>
          <w:p w14:paraId="34C0192E"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31</w:t>
            </w:r>
          </w:p>
        </w:tc>
        <w:tc>
          <w:tcPr>
            <w:tcW w:w="769" w:type="pct"/>
            <w:vAlign w:val="center"/>
          </w:tcPr>
          <w:p w14:paraId="4892DC8B"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98-162</w:t>
            </w:r>
          </w:p>
        </w:tc>
        <w:tc>
          <w:tcPr>
            <w:tcW w:w="1114" w:type="pct"/>
            <w:vAlign w:val="center"/>
          </w:tcPr>
          <w:p w14:paraId="45238A60"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106,110,112,114</w:t>
            </w:r>
          </w:p>
          <w:p w14:paraId="7F806275" w14:textId="77777777" w:rsidR="00FE2F8D" w:rsidRPr="00CD073A" w:rsidRDefault="00FE2F8D" w:rsidP="006E6073">
            <w:pPr>
              <w:widowControl w:val="0"/>
              <w:spacing w:after="0" w:line="240" w:lineRule="auto"/>
              <w:jc w:val="center"/>
              <w:rPr>
                <w:rFonts w:ascii="Times New Roman" w:hAnsi="Times New Roman"/>
                <w:sz w:val="24"/>
                <w:szCs w:val="24"/>
              </w:rPr>
            </w:pPr>
          </w:p>
        </w:tc>
        <w:tc>
          <w:tcPr>
            <w:tcW w:w="934" w:type="pct"/>
            <w:vAlign w:val="center"/>
          </w:tcPr>
          <w:p w14:paraId="7B4E1DAF" w14:textId="77777777" w:rsidR="00FE2F8D" w:rsidRPr="00CD073A" w:rsidRDefault="00FE2F8D" w:rsidP="006E6073">
            <w:pPr>
              <w:widowControl w:val="0"/>
              <w:spacing w:after="0" w:line="240" w:lineRule="auto"/>
              <w:jc w:val="center"/>
              <w:rPr>
                <w:rFonts w:ascii="Times New Roman" w:hAnsi="Times New Roman"/>
                <w:sz w:val="24"/>
                <w:szCs w:val="24"/>
              </w:rPr>
            </w:pPr>
            <w:r w:rsidRPr="00CD073A">
              <w:rPr>
                <w:rFonts w:ascii="Times New Roman" w:hAnsi="Times New Roman"/>
                <w:sz w:val="24"/>
                <w:szCs w:val="24"/>
              </w:rPr>
              <w:t>10,963±1,113</w:t>
            </w:r>
          </w:p>
        </w:tc>
        <w:tc>
          <w:tcPr>
            <w:tcW w:w="1036" w:type="pct"/>
          </w:tcPr>
          <w:p w14:paraId="7ED5B416" w14:textId="77777777" w:rsidR="00FE2F8D" w:rsidRPr="00CD073A" w:rsidRDefault="00FE2F8D" w:rsidP="006E6073">
            <w:pPr>
              <w:widowControl w:val="0"/>
              <w:spacing w:after="0" w:line="240" w:lineRule="auto"/>
              <w:jc w:val="both"/>
              <w:rPr>
                <w:rFonts w:ascii="Times New Roman" w:hAnsi="Times New Roman"/>
                <w:sz w:val="24"/>
                <w:szCs w:val="24"/>
                <w:lang w:val="kk-KZ"/>
              </w:rPr>
            </w:pPr>
            <w:r w:rsidRPr="00CD073A">
              <w:rPr>
                <w:rFonts w:ascii="Times New Roman" w:hAnsi="Times New Roman"/>
                <w:sz w:val="24"/>
                <w:szCs w:val="24"/>
              </w:rPr>
              <w:t>154,158,162 - кавказ</w:t>
            </w:r>
          </w:p>
        </w:tc>
      </w:tr>
    </w:tbl>
    <w:p w14:paraId="040A3380" w14:textId="77777777" w:rsidR="00FE2F8D" w:rsidRPr="003A3443" w:rsidRDefault="00FE2F8D" w:rsidP="00FE2F8D">
      <w:pPr>
        <w:spacing w:after="0" w:line="240" w:lineRule="auto"/>
        <w:ind w:firstLine="708"/>
        <w:jc w:val="both"/>
        <w:rPr>
          <w:rFonts w:ascii="Times New Roman" w:hAnsi="Times New Roman"/>
          <w:sz w:val="28"/>
          <w:szCs w:val="28"/>
          <w:lang w:val="kk-KZ"/>
        </w:rPr>
      </w:pPr>
    </w:p>
    <w:p w14:paraId="16666382" w14:textId="64BC1A36" w:rsidR="00FE2F8D" w:rsidRPr="003A3443" w:rsidRDefault="00FE2F8D" w:rsidP="00FE2F8D">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A124 локусында зерттелген барлық популяциялар бойынша мөлшері 210-нан 242-ге дейін 16 аллель табылды. Локус бойынша жалпы популяциядағы аллельдердің орташа саны 7,63 ± 0,478 құрады. Ең көп аллельдер саны (Na=13) орташа орыс популяциясында, ал ең аз аллельдер саны (Na=4) Brandorf және VPO-P популяцияларында байқалды. Генотиптеу нәтижесінде A124 локусында барлық популяцияларда ең көп кездесетін аллельдер 214, 216, 218 және 224 екені анықталды. Сондай-ақ, тек бір нақты популяцияға тән аллельдер табылды. 238 аллельдері тек орташа орыс популяциясында және 242 аллельдері </w:t>
      </w:r>
      <w:r w:rsidR="00722B23" w:rsidRPr="003A3443">
        <w:rPr>
          <w:rFonts w:ascii="Times New Roman" w:hAnsi="Times New Roman"/>
          <w:sz w:val="28"/>
          <w:szCs w:val="28"/>
          <w:lang w:val="kk-KZ"/>
        </w:rPr>
        <w:t>«</w:t>
      </w:r>
      <w:r w:rsidRPr="003A3443">
        <w:rPr>
          <w:rFonts w:ascii="Times New Roman" w:hAnsi="Times New Roman"/>
          <w:sz w:val="28"/>
          <w:szCs w:val="28"/>
          <w:lang w:val="kk-KZ"/>
        </w:rPr>
        <w:t>Тлеукан</w:t>
      </w:r>
      <w:r w:rsidR="00722B23" w:rsidRPr="003A3443">
        <w:rPr>
          <w:rFonts w:ascii="Times New Roman" w:hAnsi="Times New Roman"/>
          <w:sz w:val="28"/>
          <w:szCs w:val="28"/>
          <w:lang w:val="kk-KZ"/>
        </w:rPr>
        <w:t>» жеке</w:t>
      </w:r>
      <w:r w:rsidRPr="003A3443">
        <w:rPr>
          <w:rFonts w:ascii="Times New Roman" w:hAnsi="Times New Roman"/>
          <w:sz w:val="28"/>
          <w:szCs w:val="28"/>
          <w:lang w:val="kk-KZ"/>
        </w:rPr>
        <w:t xml:space="preserve"> шаруашылығында табылды (сурет</w:t>
      </w:r>
      <w:r w:rsidR="00722B23" w:rsidRPr="003A3443">
        <w:rPr>
          <w:rFonts w:ascii="Times New Roman" w:hAnsi="Times New Roman"/>
          <w:sz w:val="28"/>
          <w:szCs w:val="28"/>
          <w:lang w:val="kk-KZ"/>
        </w:rPr>
        <w:t xml:space="preserve"> 26</w:t>
      </w:r>
      <w:r w:rsidRPr="003A3443">
        <w:rPr>
          <w:rFonts w:ascii="Times New Roman" w:hAnsi="Times New Roman"/>
          <w:sz w:val="28"/>
          <w:szCs w:val="28"/>
          <w:lang w:val="kk-KZ"/>
        </w:rPr>
        <w:t>).</w:t>
      </w:r>
    </w:p>
    <w:p w14:paraId="710439EE" w14:textId="77777777" w:rsidR="00FE2F8D" w:rsidRPr="003A3443" w:rsidRDefault="00FE2F8D" w:rsidP="00FE2F8D">
      <w:pPr>
        <w:spacing w:after="0" w:line="240" w:lineRule="auto"/>
        <w:ind w:firstLine="708"/>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D8223E" w:rsidRPr="003A3443" w14:paraId="157BB9AF" w14:textId="77777777" w:rsidTr="00722B23">
        <w:tc>
          <w:tcPr>
            <w:tcW w:w="9344" w:type="dxa"/>
          </w:tcPr>
          <w:p w14:paraId="4A2F5925" w14:textId="71E10058" w:rsidR="006E6073" w:rsidRPr="003A3443" w:rsidRDefault="006E6073" w:rsidP="00FE2F8D">
            <w:pPr>
              <w:spacing w:after="0" w:line="240" w:lineRule="auto"/>
              <w:jc w:val="both"/>
              <w:rPr>
                <w:rFonts w:ascii="Times New Roman" w:hAnsi="Times New Roman"/>
                <w:sz w:val="28"/>
                <w:szCs w:val="28"/>
                <w:lang w:val="kk-KZ"/>
              </w:rPr>
            </w:pPr>
            <w:r w:rsidRPr="003A3443">
              <w:rPr>
                <w:noProof/>
                <w:lang w:val="kk-KZ"/>
              </w:rPr>
              <w:t xml:space="preserve"> </w:t>
            </w:r>
            <w:r w:rsidRPr="003A3443">
              <w:rPr>
                <w:noProof/>
              </w:rPr>
              <w:drawing>
                <wp:inline distT="0" distB="0" distL="0" distR="0" wp14:anchorId="74F4B162" wp14:editId="5E1AB1D8">
                  <wp:extent cx="5751161" cy="2524514"/>
                  <wp:effectExtent l="0" t="0" r="254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630" t="50551" r="34175" b="31547"/>
                          <a:stretch/>
                        </pic:blipFill>
                        <pic:spPr bwMode="auto">
                          <a:xfrm>
                            <a:off x="0" y="0"/>
                            <a:ext cx="5822222" cy="2555707"/>
                          </a:xfrm>
                          <a:prstGeom prst="rect">
                            <a:avLst/>
                          </a:prstGeom>
                          <a:ln>
                            <a:noFill/>
                          </a:ln>
                          <a:extLst>
                            <a:ext uri="{53640926-AAD7-44D8-BBD7-CCE9431645EC}">
                              <a14:shadowObscured xmlns:a14="http://schemas.microsoft.com/office/drawing/2010/main"/>
                            </a:ext>
                          </a:extLst>
                        </pic:spPr>
                      </pic:pic>
                    </a:graphicData>
                  </a:graphic>
                </wp:inline>
              </w:drawing>
            </w:r>
          </w:p>
        </w:tc>
      </w:tr>
      <w:tr w:rsidR="00D8223E" w:rsidRPr="0026421A" w14:paraId="7E05A847" w14:textId="77777777" w:rsidTr="00722B23">
        <w:tc>
          <w:tcPr>
            <w:tcW w:w="9344" w:type="dxa"/>
          </w:tcPr>
          <w:p w14:paraId="7D98F5D2" w14:textId="77777777" w:rsidR="00722B23" w:rsidRPr="003A3443" w:rsidRDefault="00722B23" w:rsidP="006E6073">
            <w:pPr>
              <w:pStyle w:val="a7"/>
              <w:rPr>
                <w:lang w:val="en-US"/>
              </w:rPr>
            </w:pPr>
          </w:p>
          <w:p w14:paraId="468F2EDD" w14:textId="5CCB3663" w:rsidR="006E6073" w:rsidRPr="003A3443" w:rsidRDefault="006E6073" w:rsidP="00722B23">
            <w:pPr>
              <w:pStyle w:val="a7"/>
              <w:jc w:val="center"/>
            </w:pPr>
            <w:r w:rsidRPr="003A3443">
              <w:t xml:space="preserve">Сурет </w:t>
            </w:r>
            <w:r w:rsidR="000969D9" w:rsidRPr="003A3443">
              <w:t>2</w:t>
            </w:r>
            <w:r w:rsidR="00722B23" w:rsidRPr="003A3443">
              <w:rPr>
                <w:lang w:val="en-US"/>
              </w:rPr>
              <w:t>6</w:t>
            </w:r>
            <w:r w:rsidRPr="003A3443">
              <w:t xml:space="preserve"> </w:t>
            </w:r>
            <w:r w:rsidR="0008567B" w:rsidRPr="003A3443">
              <w:t xml:space="preserve">– </w:t>
            </w:r>
            <w:r w:rsidRPr="003A3443">
              <w:t>A124 локусы бойынша аллельдер және олардың жиілік кездесуі</w:t>
            </w:r>
          </w:p>
        </w:tc>
      </w:tr>
    </w:tbl>
    <w:p w14:paraId="3A159D63" w14:textId="77777777" w:rsidR="00FE2F8D" w:rsidRPr="003A3443" w:rsidRDefault="00FE2F8D" w:rsidP="00FE2F8D">
      <w:pPr>
        <w:spacing w:after="0" w:line="240" w:lineRule="auto"/>
        <w:ind w:firstLine="708"/>
        <w:jc w:val="both"/>
        <w:rPr>
          <w:rFonts w:ascii="Times New Roman" w:hAnsi="Times New Roman"/>
          <w:sz w:val="28"/>
          <w:szCs w:val="28"/>
          <w:lang w:val="kk-KZ"/>
        </w:rPr>
      </w:pPr>
    </w:p>
    <w:p w14:paraId="6A43A086" w14:textId="77777777" w:rsidR="006E6073" w:rsidRPr="003A3443" w:rsidRDefault="006E6073" w:rsidP="006E6073">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lastRenderedPageBreak/>
        <w:t>Ара популяцияларының генетикалық дифференциациясы мен құрылымын зерттеген кезде Райтің жалпы популяциядағы әрбір локус бойынша үш F-статистика көрсеткіші талданды.</w:t>
      </w:r>
    </w:p>
    <w:p w14:paraId="3F723269" w14:textId="77777777" w:rsidR="006E6073" w:rsidRPr="003A3443" w:rsidRDefault="006E6073" w:rsidP="006E6073">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FIS – субпопуляциядағы даралардың инбридинг дәрежесін сипаттайды. Аралардың генетикалық құрылымы мен дифференциациясын зерттеу нәтижелері бойынша ең жоғары FIS мәні A28 локусында, ал ең төменгі мәні A124 локусында байқалды. Субпопуляциядағы даралардың инбридинг коэффициенті барлық локустарда гетерозиготтардың төмендеуін көрсетеді, A24, A28 және AP43 локустарынан басқа.</w:t>
      </w:r>
    </w:p>
    <w:p w14:paraId="1B04B80B" w14:textId="77777777" w:rsidR="006E6073" w:rsidRPr="003A3443" w:rsidRDefault="006E6073" w:rsidP="006E6073">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FIT – бұл субпопуляциялардағы кездейсоқ емес шағылысудың (FIS) және субпопуляциялар арасындағы гендердің дрейфі әсерлерінің (FST) үлесі. Жалпы популяциядағы гетерозиготтылықтың төмендеуін көрсетеді. Барлық зерттелген популяциялар үшін ең жоғары және ең төмен FIT мәндері сәйкесінше A28 және A124 локустарында табылды.</w:t>
      </w:r>
    </w:p>
    <w:p w14:paraId="1F1545EE" w14:textId="77777777" w:rsidR="006E6073" w:rsidRPr="003A3443" w:rsidRDefault="006E6073" w:rsidP="006E6073">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FST – субпопуляциялар арасындағы генетикалық өзгергіштікке гендердің дрейфі, ген ағыны (миграция), мутациялар және іріктеудің бірлескен әсерін көрсетеді. Субпопуляциялар арасындағы өзгергіштіктен туындаған гендердің дрейфі және миграциясының шектеулерінен гетерозиготтардың азаюын көрсетеді. Бөлек немесе бөлінген популяцияның генетикалық дифференциациясының өлшеміне жатады.</w:t>
      </w:r>
    </w:p>
    <w:p w14:paraId="0E287D54" w14:textId="079A4E6B" w:rsidR="006E6073" w:rsidRPr="003A3443" w:rsidRDefault="006E6073" w:rsidP="006E6073">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Бұл нәтиже субпопуляциялар немесе тұқымдар арасындағы генетикалық алшақтықтың дәрежесі 22,4% құрайтынын көрсетеді. Сонымен қатар, субпопуляцияның жалпы популяциядағы генетикалық дивергенция дәрежесі 77,6% құрады. Зерттеу нәтижесі популяциялар арасындағы дифференциация индек</w:t>
      </w:r>
      <w:r w:rsidR="000969D9" w:rsidRPr="003A3443">
        <w:rPr>
          <w:rFonts w:ascii="Times New Roman" w:hAnsi="Times New Roman"/>
          <w:sz w:val="28"/>
          <w:szCs w:val="28"/>
          <w:lang w:val="kk-KZ"/>
        </w:rPr>
        <w:t>сінің орташа екенін көрсетті (19</w:t>
      </w:r>
      <w:r w:rsidR="0008567B" w:rsidRPr="003A3443">
        <w:rPr>
          <w:rFonts w:ascii="Times New Roman" w:hAnsi="Times New Roman"/>
          <w:sz w:val="28"/>
          <w:lang w:val="kk-KZ"/>
        </w:rPr>
        <w:t xml:space="preserve">– </w:t>
      </w:r>
      <w:r w:rsidRPr="003A3443">
        <w:rPr>
          <w:rFonts w:ascii="Times New Roman" w:hAnsi="Times New Roman"/>
          <w:sz w:val="28"/>
          <w:szCs w:val="28"/>
          <w:lang w:val="kk-KZ"/>
        </w:rPr>
        <w:t>кесте).</w:t>
      </w:r>
    </w:p>
    <w:p w14:paraId="178FD378" w14:textId="77777777" w:rsidR="00722B23" w:rsidRPr="003A3443" w:rsidRDefault="00722B23" w:rsidP="00722B23">
      <w:pPr>
        <w:spacing w:after="0" w:line="240" w:lineRule="auto"/>
        <w:jc w:val="both"/>
        <w:rPr>
          <w:rFonts w:ascii="Times New Roman" w:hAnsi="Times New Roman"/>
          <w:sz w:val="28"/>
          <w:szCs w:val="28"/>
          <w:lang w:val="kk-KZ"/>
        </w:rPr>
      </w:pPr>
    </w:p>
    <w:p w14:paraId="313F0855" w14:textId="6688F190" w:rsidR="006E6073" w:rsidRPr="003A3443" w:rsidRDefault="000969D9" w:rsidP="00722B23">
      <w:pPr>
        <w:spacing w:after="0" w:line="240" w:lineRule="auto"/>
        <w:jc w:val="both"/>
        <w:rPr>
          <w:rFonts w:ascii="Times New Roman" w:hAnsi="Times New Roman"/>
          <w:sz w:val="28"/>
          <w:szCs w:val="28"/>
          <w:lang w:val="kk-KZ"/>
        </w:rPr>
      </w:pPr>
      <w:r w:rsidRPr="003A3443">
        <w:rPr>
          <w:rFonts w:ascii="Times New Roman" w:hAnsi="Times New Roman"/>
          <w:sz w:val="28"/>
          <w:szCs w:val="28"/>
          <w:lang w:val="kk-KZ"/>
        </w:rPr>
        <w:t>К</w:t>
      </w:r>
      <w:r w:rsidR="006E6073" w:rsidRPr="003A3443">
        <w:rPr>
          <w:rFonts w:ascii="Times New Roman" w:hAnsi="Times New Roman"/>
          <w:sz w:val="28"/>
          <w:szCs w:val="28"/>
          <w:lang w:val="kk-KZ"/>
        </w:rPr>
        <w:t>есте</w:t>
      </w:r>
      <w:r w:rsidRPr="003A3443">
        <w:rPr>
          <w:rFonts w:ascii="Times New Roman" w:hAnsi="Times New Roman"/>
          <w:sz w:val="28"/>
          <w:szCs w:val="28"/>
          <w:lang w:val="kk-KZ"/>
        </w:rPr>
        <w:t xml:space="preserve"> 19</w:t>
      </w:r>
      <w:r w:rsidR="006E6073" w:rsidRPr="003A3443">
        <w:rPr>
          <w:rFonts w:ascii="Times New Roman" w:hAnsi="Times New Roman"/>
          <w:sz w:val="28"/>
          <w:szCs w:val="28"/>
          <w:lang w:val="kk-KZ"/>
        </w:rPr>
        <w:t xml:space="preserve"> </w:t>
      </w:r>
      <w:r w:rsidR="0008567B" w:rsidRPr="003A3443">
        <w:rPr>
          <w:rFonts w:ascii="Times New Roman" w:hAnsi="Times New Roman"/>
          <w:sz w:val="28"/>
          <w:lang w:val="kk-KZ"/>
        </w:rPr>
        <w:t xml:space="preserve">– </w:t>
      </w:r>
      <w:r w:rsidR="006E6073" w:rsidRPr="003A3443">
        <w:rPr>
          <w:rFonts w:ascii="Times New Roman" w:hAnsi="Times New Roman"/>
          <w:sz w:val="28"/>
          <w:szCs w:val="28"/>
          <w:lang w:val="kk-KZ"/>
        </w:rPr>
        <w:t>9 локус бойынша барлық популяциялар үшін F-статистика және есептелген Nm</w:t>
      </w:r>
    </w:p>
    <w:p w14:paraId="5A2F628B" w14:textId="77777777" w:rsidR="006E6073" w:rsidRPr="003A3443" w:rsidRDefault="006E6073" w:rsidP="006E6073">
      <w:pPr>
        <w:spacing w:after="0" w:line="240" w:lineRule="auto"/>
        <w:ind w:firstLine="708"/>
        <w:jc w:val="both"/>
        <w:rPr>
          <w:rFonts w:ascii="Times New Roman" w:hAnsi="Times New Roman"/>
          <w:sz w:val="28"/>
          <w:szCs w:val="28"/>
          <w:lang w:val="kk-KZ"/>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1"/>
        <w:gridCol w:w="1922"/>
        <w:gridCol w:w="1922"/>
        <w:gridCol w:w="1922"/>
        <w:gridCol w:w="1931"/>
      </w:tblGrid>
      <w:tr w:rsidR="00D8223E" w:rsidRPr="003A3443" w14:paraId="408C8E02" w14:textId="77777777" w:rsidTr="00FF318B">
        <w:trPr>
          <w:trHeight w:val="320"/>
        </w:trPr>
        <w:tc>
          <w:tcPr>
            <w:tcW w:w="1003" w:type="pct"/>
            <w:noWrap/>
            <w:vAlign w:val="bottom"/>
          </w:tcPr>
          <w:p w14:paraId="66E45B24"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Локус</w:t>
            </w:r>
          </w:p>
        </w:tc>
        <w:tc>
          <w:tcPr>
            <w:tcW w:w="998" w:type="pct"/>
            <w:noWrap/>
            <w:vAlign w:val="bottom"/>
          </w:tcPr>
          <w:p w14:paraId="61895C74"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Fis</w:t>
            </w:r>
          </w:p>
        </w:tc>
        <w:tc>
          <w:tcPr>
            <w:tcW w:w="998" w:type="pct"/>
            <w:noWrap/>
            <w:vAlign w:val="bottom"/>
          </w:tcPr>
          <w:p w14:paraId="6DACA8F4"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Fit</w:t>
            </w:r>
          </w:p>
        </w:tc>
        <w:tc>
          <w:tcPr>
            <w:tcW w:w="998" w:type="pct"/>
            <w:noWrap/>
            <w:vAlign w:val="bottom"/>
          </w:tcPr>
          <w:p w14:paraId="13DA782D"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Fst</w:t>
            </w:r>
          </w:p>
        </w:tc>
        <w:tc>
          <w:tcPr>
            <w:tcW w:w="1003" w:type="pct"/>
            <w:noWrap/>
            <w:vAlign w:val="bottom"/>
          </w:tcPr>
          <w:p w14:paraId="3F41209A"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Nm</w:t>
            </w:r>
          </w:p>
        </w:tc>
      </w:tr>
      <w:tr w:rsidR="00D8223E" w:rsidRPr="003A3443" w14:paraId="736B7156" w14:textId="77777777" w:rsidTr="00FF318B">
        <w:trPr>
          <w:trHeight w:val="320"/>
        </w:trPr>
        <w:tc>
          <w:tcPr>
            <w:tcW w:w="1003" w:type="pct"/>
            <w:noWrap/>
            <w:vAlign w:val="bottom"/>
          </w:tcPr>
          <w:p w14:paraId="6B30C94D"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A007</w:t>
            </w:r>
          </w:p>
        </w:tc>
        <w:tc>
          <w:tcPr>
            <w:tcW w:w="998" w:type="pct"/>
            <w:noWrap/>
            <w:vAlign w:val="bottom"/>
          </w:tcPr>
          <w:p w14:paraId="49A7825D"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0,047</w:t>
            </w:r>
          </w:p>
        </w:tc>
        <w:tc>
          <w:tcPr>
            <w:tcW w:w="998" w:type="pct"/>
            <w:noWrap/>
            <w:vAlign w:val="bottom"/>
          </w:tcPr>
          <w:p w14:paraId="3A40F923"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0,213</w:t>
            </w:r>
          </w:p>
        </w:tc>
        <w:tc>
          <w:tcPr>
            <w:tcW w:w="998" w:type="pct"/>
            <w:noWrap/>
            <w:vAlign w:val="bottom"/>
          </w:tcPr>
          <w:p w14:paraId="69A274E6"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0,174</w:t>
            </w:r>
          </w:p>
        </w:tc>
        <w:tc>
          <w:tcPr>
            <w:tcW w:w="1003" w:type="pct"/>
            <w:noWrap/>
            <w:vAlign w:val="bottom"/>
          </w:tcPr>
          <w:p w14:paraId="186B9CCF"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1,183</w:t>
            </w:r>
          </w:p>
        </w:tc>
      </w:tr>
      <w:tr w:rsidR="00D8223E" w:rsidRPr="003A3443" w14:paraId="279D6ED2" w14:textId="77777777" w:rsidTr="00FF318B">
        <w:trPr>
          <w:trHeight w:val="320"/>
        </w:trPr>
        <w:tc>
          <w:tcPr>
            <w:tcW w:w="1003" w:type="pct"/>
            <w:noWrap/>
            <w:vAlign w:val="bottom"/>
          </w:tcPr>
          <w:p w14:paraId="7BE7DCA9"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A113</w:t>
            </w:r>
          </w:p>
        </w:tc>
        <w:tc>
          <w:tcPr>
            <w:tcW w:w="998" w:type="pct"/>
            <w:noWrap/>
            <w:vAlign w:val="bottom"/>
          </w:tcPr>
          <w:p w14:paraId="0909394E"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0,043</w:t>
            </w:r>
          </w:p>
        </w:tc>
        <w:tc>
          <w:tcPr>
            <w:tcW w:w="998" w:type="pct"/>
            <w:noWrap/>
            <w:vAlign w:val="bottom"/>
          </w:tcPr>
          <w:p w14:paraId="41E82D31"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0,294</w:t>
            </w:r>
          </w:p>
        </w:tc>
        <w:tc>
          <w:tcPr>
            <w:tcW w:w="998" w:type="pct"/>
            <w:noWrap/>
            <w:vAlign w:val="bottom"/>
          </w:tcPr>
          <w:p w14:paraId="031A9210"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0,262</w:t>
            </w:r>
          </w:p>
        </w:tc>
        <w:tc>
          <w:tcPr>
            <w:tcW w:w="1003" w:type="pct"/>
            <w:noWrap/>
            <w:vAlign w:val="bottom"/>
          </w:tcPr>
          <w:p w14:paraId="2D621A73"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0,704</w:t>
            </w:r>
          </w:p>
        </w:tc>
      </w:tr>
      <w:tr w:rsidR="00D8223E" w:rsidRPr="003A3443" w14:paraId="14496FD5" w14:textId="77777777" w:rsidTr="00FF318B">
        <w:trPr>
          <w:trHeight w:val="320"/>
        </w:trPr>
        <w:tc>
          <w:tcPr>
            <w:tcW w:w="1003" w:type="pct"/>
            <w:noWrap/>
            <w:vAlign w:val="bottom"/>
          </w:tcPr>
          <w:p w14:paraId="5DB12BE1"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A124</w:t>
            </w:r>
          </w:p>
        </w:tc>
        <w:tc>
          <w:tcPr>
            <w:tcW w:w="998" w:type="pct"/>
            <w:noWrap/>
            <w:vAlign w:val="bottom"/>
          </w:tcPr>
          <w:p w14:paraId="70ED3C6A"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-0,109</w:t>
            </w:r>
          </w:p>
        </w:tc>
        <w:tc>
          <w:tcPr>
            <w:tcW w:w="998" w:type="pct"/>
            <w:noWrap/>
            <w:vAlign w:val="bottom"/>
          </w:tcPr>
          <w:p w14:paraId="58339B01"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0,014</w:t>
            </w:r>
          </w:p>
        </w:tc>
        <w:tc>
          <w:tcPr>
            <w:tcW w:w="998" w:type="pct"/>
            <w:noWrap/>
            <w:vAlign w:val="bottom"/>
          </w:tcPr>
          <w:p w14:paraId="4ECE4FCD"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0,111</w:t>
            </w:r>
          </w:p>
        </w:tc>
        <w:tc>
          <w:tcPr>
            <w:tcW w:w="1003" w:type="pct"/>
            <w:noWrap/>
            <w:vAlign w:val="bottom"/>
          </w:tcPr>
          <w:p w14:paraId="5BD84E87"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1,997</w:t>
            </w:r>
          </w:p>
        </w:tc>
      </w:tr>
      <w:tr w:rsidR="00D8223E" w:rsidRPr="003A3443" w14:paraId="2899A283" w14:textId="77777777" w:rsidTr="00FF318B">
        <w:trPr>
          <w:trHeight w:val="320"/>
        </w:trPr>
        <w:tc>
          <w:tcPr>
            <w:tcW w:w="1003" w:type="pct"/>
            <w:noWrap/>
            <w:vAlign w:val="bottom"/>
          </w:tcPr>
          <w:p w14:paraId="6053E93C"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A24</w:t>
            </w:r>
          </w:p>
        </w:tc>
        <w:tc>
          <w:tcPr>
            <w:tcW w:w="998" w:type="pct"/>
            <w:noWrap/>
            <w:vAlign w:val="bottom"/>
          </w:tcPr>
          <w:p w14:paraId="0E279F1B"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0,138</w:t>
            </w:r>
          </w:p>
        </w:tc>
        <w:tc>
          <w:tcPr>
            <w:tcW w:w="998" w:type="pct"/>
            <w:noWrap/>
            <w:vAlign w:val="bottom"/>
          </w:tcPr>
          <w:p w14:paraId="210F8F66"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0,326</w:t>
            </w:r>
          </w:p>
        </w:tc>
        <w:tc>
          <w:tcPr>
            <w:tcW w:w="998" w:type="pct"/>
            <w:noWrap/>
            <w:vAlign w:val="bottom"/>
          </w:tcPr>
          <w:p w14:paraId="6CFD058F"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0,219</w:t>
            </w:r>
          </w:p>
        </w:tc>
        <w:tc>
          <w:tcPr>
            <w:tcW w:w="1003" w:type="pct"/>
            <w:noWrap/>
            <w:vAlign w:val="bottom"/>
          </w:tcPr>
          <w:p w14:paraId="41CB200E"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0,893</w:t>
            </w:r>
          </w:p>
        </w:tc>
      </w:tr>
      <w:tr w:rsidR="00D8223E" w:rsidRPr="003A3443" w14:paraId="1C32F177" w14:textId="77777777" w:rsidTr="00FF318B">
        <w:trPr>
          <w:trHeight w:val="320"/>
        </w:trPr>
        <w:tc>
          <w:tcPr>
            <w:tcW w:w="1003" w:type="pct"/>
            <w:noWrap/>
            <w:vAlign w:val="bottom"/>
          </w:tcPr>
          <w:p w14:paraId="28FC44DF"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A28</w:t>
            </w:r>
          </w:p>
        </w:tc>
        <w:tc>
          <w:tcPr>
            <w:tcW w:w="998" w:type="pct"/>
            <w:noWrap/>
            <w:vAlign w:val="bottom"/>
          </w:tcPr>
          <w:p w14:paraId="70EAEB36"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0,149</w:t>
            </w:r>
          </w:p>
        </w:tc>
        <w:tc>
          <w:tcPr>
            <w:tcW w:w="998" w:type="pct"/>
            <w:noWrap/>
            <w:vAlign w:val="bottom"/>
          </w:tcPr>
          <w:p w14:paraId="7F4E6C67"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0,549</w:t>
            </w:r>
          </w:p>
        </w:tc>
        <w:tc>
          <w:tcPr>
            <w:tcW w:w="998" w:type="pct"/>
            <w:noWrap/>
            <w:vAlign w:val="bottom"/>
          </w:tcPr>
          <w:p w14:paraId="7EA199EF"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0,470</w:t>
            </w:r>
          </w:p>
        </w:tc>
        <w:tc>
          <w:tcPr>
            <w:tcW w:w="1003" w:type="pct"/>
            <w:noWrap/>
            <w:vAlign w:val="bottom"/>
          </w:tcPr>
          <w:p w14:paraId="189B6308"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0,281</w:t>
            </w:r>
          </w:p>
        </w:tc>
      </w:tr>
      <w:tr w:rsidR="00D8223E" w:rsidRPr="003A3443" w14:paraId="364D7036" w14:textId="77777777" w:rsidTr="00FF318B">
        <w:trPr>
          <w:trHeight w:val="320"/>
        </w:trPr>
        <w:tc>
          <w:tcPr>
            <w:tcW w:w="1003" w:type="pct"/>
            <w:noWrap/>
            <w:vAlign w:val="bottom"/>
          </w:tcPr>
          <w:p w14:paraId="6966279D"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A43</w:t>
            </w:r>
          </w:p>
        </w:tc>
        <w:tc>
          <w:tcPr>
            <w:tcW w:w="998" w:type="pct"/>
            <w:noWrap/>
            <w:vAlign w:val="bottom"/>
          </w:tcPr>
          <w:p w14:paraId="0F0A9385"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0,122</w:t>
            </w:r>
          </w:p>
        </w:tc>
        <w:tc>
          <w:tcPr>
            <w:tcW w:w="998" w:type="pct"/>
            <w:noWrap/>
            <w:vAlign w:val="bottom"/>
          </w:tcPr>
          <w:p w14:paraId="23CA14DC"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0,334</w:t>
            </w:r>
          </w:p>
        </w:tc>
        <w:tc>
          <w:tcPr>
            <w:tcW w:w="998" w:type="pct"/>
            <w:noWrap/>
            <w:vAlign w:val="bottom"/>
          </w:tcPr>
          <w:p w14:paraId="1A8EF099"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0,242</w:t>
            </w:r>
          </w:p>
        </w:tc>
        <w:tc>
          <w:tcPr>
            <w:tcW w:w="1003" w:type="pct"/>
            <w:noWrap/>
            <w:vAlign w:val="bottom"/>
          </w:tcPr>
          <w:p w14:paraId="78B0EBA7"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0,783</w:t>
            </w:r>
          </w:p>
        </w:tc>
      </w:tr>
      <w:tr w:rsidR="00D8223E" w:rsidRPr="003A3443" w14:paraId="0CE14D02" w14:textId="77777777" w:rsidTr="00FF318B">
        <w:trPr>
          <w:trHeight w:val="320"/>
        </w:trPr>
        <w:tc>
          <w:tcPr>
            <w:tcW w:w="1003" w:type="pct"/>
            <w:noWrap/>
            <w:vAlign w:val="bottom"/>
          </w:tcPr>
          <w:p w14:paraId="53D69BE9"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A88</w:t>
            </w:r>
          </w:p>
        </w:tc>
        <w:tc>
          <w:tcPr>
            <w:tcW w:w="998" w:type="pct"/>
            <w:noWrap/>
            <w:vAlign w:val="bottom"/>
          </w:tcPr>
          <w:p w14:paraId="6B2820BE"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0,050</w:t>
            </w:r>
          </w:p>
        </w:tc>
        <w:tc>
          <w:tcPr>
            <w:tcW w:w="998" w:type="pct"/>
            <w:noWrap/>
            <w:vAlign w:val="bottom"/>
          </w:tcPr>
          <w:p w14:paraId="7D7D16D3"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0,268</w:t>
            </w:r>
          </w:p>
        </w:tc>
        <w:tc>
          <w:tcPr>
            <w:tcW w:w="998" w:type="pct"/>
            <w:noWrap/>
            <w:vAlign w:val="bottom"/>
          </w:tcPr>
          <w:p w14:paraId="42E19BF5"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0,229</w:t>
            </w:r>
          </w:p>
        </w:tc>
        <w:tc>
          <w:tcPr>
            <w:tcW w:w="1003" w:type="pct"/>
            <w:noWrap/>
            <w:vAlign w:val="bottom"/>
          </w:tcPr>
          <w:p w14:paraId="6428D0DB"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0,842</w:t>
            </w:r>
          </w:p>
        </w:tc>
      </w:tr>
      <w:tr w:rsidR="00D8223E" w:rsidRPr="003A3443" w14:paraId="0E1F1982" w14:textId="77777777" w:rsidTr="00FF318B">
        <w:trPr>
          <w:trHeight w:val="320"/>
        </w:trPr>
        <w:tc>
          <w:tcPr>
            <w:tcW w:w="1003" w:type="pct"/>
            <w:noWrap/>
            <w:vAlign w:val="bottom"/>
          </w:tcPr>
          <w:p w14:paraId="3A540B56"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AP43</w:t>
            </w:r>
          </w:p>
        </w:tc>
        <w:tc>
          <w:tcPr>
            <w:tcW w:w="998" w:type="pct"/>
            <w:noWrap/>
            <w:vAlign w:val="bottom"/>
          </w:tcPr>
          <w:p w14:paraId="4543B244"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0,006</w:t>
            </w:r>
          </w:p>
        </w:tc>
        <w:tc>
          <w:tcPr>
            <w:tcW w:w="998" w:type="pct"/>
            <w:noWrap/>
            <w:vAlign w:val="bottom"/>
          </w:tcPr>
          <w:p w14:paraId="511AB43E"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0,170</w:t>
            </w:r>
          </w:p>
        </w:tc>
        <w:tc>
          <w:tcPr>
            <w:tcW w:w="998" w:type="pct"/>
            <w:noWrap/>
            <w:vAlign w:val="bottom"/>
          </w:tcPr>
          <w:p w14:paraId="08818AB0"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0,165</w:t>
            </w:r>
          </w:p>
        </w:tc>
        <w:tc>
          <w:tcPr>
            <w:tcW w:w="1003" w:type="pct"/>
            <w:noWrap/>
            <w:vAlign w:val="bottom"/>
          </w:tcPr>
          <w:p w14:paraId="6CB24572"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1,264</w:t>
            </w:r>
          </w:p>
        </w:tc>
      </w:tr>
      <w:tr w:rsidR="00D8223E" w:rsidRPr="003A3443" w14:paraId="1F6E1C69" w14:textId="77777777" w:rsidTr="00FF318B">
        <w:trPr>
          <w:trHeight w:val="320"/>
        </w:trPr>
        <w:tc>
          <w:tcPr>
            <w:tcW w:w="1003" w:type="pct"/>
            <w:noWrap/>
            <w:vAlign w:val="bottom"/>
          </w:tcPr>
          <w:p w14:paraId="5A2243B3"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AP55</w:t>
            </w:r>
          </w:p>
        </w:tc>
        <w:tc>
          <w:tcPr>
            <w:tcW w:w="998" w:type="pct"/>
            <w:noWrap/>
            <w:vAlign w:val="bottom"/>
          </w:tcPr>
          <w:p w14:paraId="6F8C220F"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-0,007</w:t>
            </w:r>
          </w:p>
        </w:tc>
        <w:tc>
          <w:tcPr>
            <w:tcW w:w="998" w:type="pct"/>
            <w:noWrap/>
            <w:vAlign w:val="bottom"/>
          </w:tcPr>
          <w:p w14:paraId="6E039933"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0,134</w:t>
            </w:r>
          </w:p>
        </w:tc>
        <w:tc>
          <w:tcPr>
            <w:tcW w:w="998" w:type="pct"/>
            <w:noWrap/>
            <w:vAlign w:val="bottom"/>
          </w:tcPr>
          <w:p w14:paraId="1B192E31"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0,141</w:t>
            </w:r>
          </w:p>
        </w:tc>
        <w:tc>
          <w:tcPr>
            <w:tcW w:w="1003" w:type="pct"/>
            <w:noWrap/>
            <w:vAlign w:val="bottom"/>
          </w:tcPr>
          <w:p w14:paraId="300DE099" w14:textId="77777777" w:rsidR="006E6073" w:rsidRPr="003A3443" w:rsidRDefault="006E6073" w:rsidP="006E6073">
            <w:pPr>
              <w:pStyle w:val="Table"/>
              <w:jc w:val="center"/>
              <w:rPr>
                <w:rFonts w:ascii="Times New Roman" w:hAnsi="Times New Roman"/>
                <w:color w:val="auto"/>
                <w:sz w:val="24"/>
                <w:szCs w:val="24"/>
                <w:lang w:eastAsia="ru-RU"/>
              </w:rPr>
            </w:pPr>
            <w:r w:rsidRPr="003A3443">
              <w:rPr>
                <w:rFonts w:ascii="Times New Roman" w:hAnsi="Times New Roman"/>
                <w:color w:val="auto"/>
                <w:sz w:val="24"/>
                <w:szCs w:val="24"/>
                <w:lang w:eastAsia="ru-RU"/>
              </w:rPr>
              <w:t>1,528</w:t>
            </w:r>
          </w:p>
        </w:tc>
      </w:tr>
      <w:tr w:rsidR="00D8223E" w:rsidRPr="003A3443" w14:paraId="1BCE4B17" w14:textId="77777777" w:rsidTr="00FF318B">
        <w:trPr>
          <w:trHeight w:val="320"/>
        </w:trPr>
        <w:tc>
          <w:tcPr>
            <w:tcW w:w="1003" w:type="pct"/>
            <w:noWrap/>
            <w:vAlign w:val="bottom"/>
          </w:tcPr>
          <w:p w14:paraId="5E449EEA"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Mean</w:t>
            </w:r>
          </w:p>
        </w:tc>
        <w:tc>
          <w:tcPr>
            <w:tcW w:w="998" w:type="pct"/>
            <w:noWrap/>
            <w:vAlign w:val="bottom"/>
          </w:tcPr>
          <w:p w14:paraId="09916EBF"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0,049</w:t>
            </w:r>
          </w:p>
        </w:tc>
        <w:tc>
          <w:tcPr>
            <w:tcW w:w="998" w:type="pct"/>
            <w:noWrap/>
            <w:vAlign w:val="bottom"/>
          </w:tcPr>
          <w:p w14:paraId="2B5252E8"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0,256</w:t>
            </w:r>
          </w:p>
        </w:tc>
        <w:tc>
          <w:tcPr>
            <w:tcW w:w="998" w:type="pct"/>
            <w:noWrap/>
            <w:vAlign w:val="bottom"/>
          </w:tcPr>
          <w:p w14:paraId="104346A1"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0,224</w:t>
            </w:r>
          </w:p>
        </w:tc>
        <w:tc>
          <w:tcPr>
            <w:tcW w:w="1003" w:type="pct"/>
            <w:noWrap/>
            <w:vAlign w:val="bottom"/>
          </w:tcPr>
          <w:p w14:paraId="7FF958BD"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1,053</w:t>
            </w:r>
          </w:p>
        </w:tc>
      </w:tr>
      <w:tr w:rsidR="006E6073" w:rsidRPr="003A3443" w14:paraId="70EE2F12" w14:textId="77777777" w:rsidTr="00FF318B">
        <w:trPr>
          <w:trHeight w:val="320"/>
        </w:trPr>
        <w:tc>
          <w:tcPr>
            <w:tcW w:w="1003" w:type="pct"/>
            <w:noWrap/>
            <w:vAlign w:val="bottom"/>
          </w:tcPr>
          <w:p w14:paraId="542371B8" w14:textId="77777777" w:rsidR="006E6073" w:rsidRPr="003A3443" w:rsidRDefault="006E6073" w:rsidP="006E6073">
            <w:pPr>
              <w:pStyle w:val="Table"/>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SE</w:t>
            </w:r>
          </w:p>
        </w:tc>
        <w:tc>
          <w:tcPr>
            <w:tcW w:w="998" w:type="pct"/>
            <w:noWrap/>
            <w:vAlign w:val="bottom"/>
          </w:tcPr>
          <w:p w14:paraId="6ECE7ACE"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0,027</w:t>
            </w:r>
          </w:p>
        </w:tc>
        <w:tc>
          <w:tcPr>
            <w:tcW w:w="998" w:type="pct"/>
            <w:noWrap/>
            <w:vAlign w:val="bottom"/>
          </w:tcPr>
          <w:p w14:paraId="024A1E4F"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0,050</w:t>
            </w:r>
          </w:p>
        </w:tc>
        <w:tc>
          <w:tcPr>
            <w:tcW w:w="998" w:type="pct"/>
            <w:noWrap/>
            <w:vAlign w:val="bottom"/>
          </w:tcPr>
          <w:p w14:paraId="70797EB5"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0,035</w:t>
            </w:r>
          </w:p>
        </w:tc>
        <w:tc>
          <w:tcPr>
            <w:tcW w:w="1003" w:type="pct"/>
            <w:noWrap/>
            <w:vAlign w:val="bottom"/>
          </w:tcPr>
          <w:p w14:paraId="7FFEE6EE" w14:textId="77777777" w:rsidR="006E6073" w:rsidRPr="003A3443" w:rsidRDefault="006E6073" w:rsidP="006E6073">
            <w:pPr>
              <w:pStyle w:val="Table"/>
              <w:jc w:val="center"/>
              <w:rPr>
                <w:rFonts w:ascii="Times New Roman" w:hAnsi="Times New Roman"/>
                <w:bCs w:val="0"/>
                <w:color w:val="auto"/>
                <w:sz w:val="24"/>
                <w:szCs w:val="24"/>
                <w:lang w:eastAsia="ru-RU"/>
              </w:rPr>
            </w:pPr>
            <w:r w:rsidRPr="003A3443">
              <w:rPr>
                <w:rFonts w:ascii="Times New Roman" w:hAnsi="Times New Roman"/>
                <w:bCs w:val="0"/>
                <w:color w:val="auto"/>
                <w:sz w:val="24"/>
                <w:szCs w:val="24"/>
                <w:lang w:eastAsia="ru-RU"/>
              </w:rPr>
              <w:t>0,168</w:t>
            </w:r>
          </w:p>
        </w:tc>
      </w:tr>
    </w:tbl>
    <w:p w14:paraId="7C90B40E" w14:textId="77777777" w:rsidR="006E6073" w:rsidRPr="003A3443" w:rsidRDefault="006E6073" w:rsidP="006E6073">
      <w:pPr>
        <w:spacing w:after="0" w:line="240" w:lineRule="auto"/>
        <w:ind w:firstLine="708"/>
        <w:jc w:val="both"/>
        <w:rPr>
          <w:rFonts w:ascii="Times New Roman" w:hAnsi="Times New Roman"/>
          <w:sz w:val="28"/>
          <w:szCs w:val="28"/>
          <w:lang w:val="kk-KZ"/>
        </w:rPr>
      </w:pPr>
    </w:p>
    <w:p w14:paraId="723CAD9F" w14:textId="77777777" w:rsidR="006E6073" w:rsidRPr="003A3443" w:rsidRDefault="006E6073" w:rsidP="006E6073">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Басқа зерттелген ара популяциялары 1 және 2 негізгі компоненттер бойынша аз ғана ерекшеленеді.</w:t>
      </w:r>
    </w:p>
    <w:p w14:paraId="1CDDA147" w14:textId="7F693659" w:rsidR="006E6073" w:rsidRPr="003A3443" w:rsidRDefault="006E6073" w:rsidP="006E6073">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 xml:space="preserve">Популяциялардың 1-2 негізгі компоненттер бойынша дифференциациясы </w:t>
      </w:r>
      <w:r w:rsidR="000969D9" w:rsidRPr="003A3443">
        <w:rPr>
          <w:rFonts w:ascii="Times New Roman" w:hAnsi="Times New Roman"/>
          <w:sz w:val="28"/>
          <w:szCs w:val="28"/>
          <w:lang w:val="kk-KZ"/>
        </w:rPr>
        <w:t>2</w:t>
      </w:r>
      <w:r w:rsidR="008840AC" w:rsidRPr="003A3443">
        <w:rPr>
          <w:rFonts w:ascii="Times New Roman" w:hAnsi="Times New Roman"/>
          <w:sz w:val="28"/>
          <w:szCs w:val="28"/>
          <w:lang w:val="kk-KZ"/>
        </w:rPr>
        <w:t xml:space="preserve">7 </w:t>
      </w:r>
      <w:r w:rsidR="000969D9" w:rsidRPr="003A3443">
        <w:rPr>
          <w:rFonts w:ascii="Times New Roman" w:hAnsi="Times New Roman"/>
          <w:sz w:val="28"/>
          <w:szCs w:val="28"/>
          <w:lang w:val="kk-KZ"/>
        </w:rPr>
        <w:t>-</w:t>
      </w:r>
      <w:r w:rsidRPr="003A3443">
        <w:rPr>
          <w:rFonts w:ascii="Times New Roman" w:hAnsi="Times New Roman"/>
          <w:sz w:val="28"/>
          <w:szCs w:val="28"/>
          <w:lang w:val="kk-KZ"/>
        </w:rPr>
        <w:t xml:space="preserve"> суретте берілген.</w:t>
      </w:r>
    </w:p>
    <w:p w14:paraId="7D80E5A6" w14:textId="77777777" w:rsidR="006E6073" w:rsidRPr="003A3443" w:rsidRDefault="006E6073" w:rsidP="006E6073">
      <w:pPr>
        <w:spacing w:after="0" w:line="240" w:lineRule="auto"/>
        <w:ind w:firstLine="708"/>
        <w:jc w:val="both"/>
        <w:rPr>
          <w:rFonts w:ascii="Times New Roman" w:hAnsi="Times New Roman"/>
          <w:sz w:val="28"/>
          <w:szCs w:val="28"/>
          <w:lang w:val="kk-KZ"/>
        </w:rPr>
      </w:pPr>
    </w:p>
    <w:tbl>
      <w:tblPr>
        <w:tblStyle w:val="af3"/>
        <w:tblW w:w="0" w:type="auto"/>
        <w:tblLook w:val="04A0" w:firstRow="1" w:lastRow="0" w:firstColumn="1" w:lastColumn="0" w:noHBand="0" w:noVBand="1"/>
      </w:tblPr>
      <w:tblGrid>
        <w:gridCol w:w="9344"/>
      </w:tblGrid>
      <w:tr w:rsidR="00D8223E" w:rsidRPr="003A3443" w14:paraId="24FD1ED6" w14:textId="77777777" w:rsidTr="007D6CF8">
        <w:tc>
          <w:tcPr>
            <w:tcW w:w="9344" w:type="dxa"/>
            <w:tcBorders>
              <w:top w:val="nil"/>
              <w:left w:val="nil"/>
              <w:bottom w:val="nil"/>
              <w:right w:val="nil"/>
            </w:tcBorders>
          </w:tcPr>
          <w:p w14:paraId="54F70EBC" w14:textId="2590F641" w:rsidR="006E6073" w:rsidRPr="003A3443" w:rsidRDefault="006E6073" w:rsidP="00FF318B">
            <w:pPr>
              <w:spacing w:after="0" w:line="240" w:lineRule="auto"/>
              <w:jc w:val="center"/>
              <w:rPr>
                <w:rFonts w:ascii="Times New Roman" w:hAnsi="Times New Roman"/>
                <w:sz w:val="28"/>
                <w:szCs w:val="28"/>
                <w:lang w:val="kk-KZ"/>
              </w:rPr>
            </w:pPr>
            <w:r w:rsidRPr="003A3443">
              <w:rPr>
                <w:noProof/>
              </w:rPr>
              <w:drawing>
                <wp:inline distT="0" distB="0" distL="0" distR="0" wp14:anchorId="17A1CEE0" wp14:editId="12B3165C">
                  <wp:extent cx="4694830" cy="2285955"/>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8497" t="40139" r="32292" b="28214"/>
                          <a:stretch/>
                        </pic:blipFill>
                        <pic:spPr bwMode="auto">
                          <a:xfrm>
                            <a:off x="0" y="0"/>
                            <a:ext cx="4809505" cy="2341791"/>
                          </a:xfrm>
                          <a:prstGeom prst="rect">
                            <a:avLst/>
                          </a:prstGeom>
                          <a:ln>
                            <a:noFill/>
                          </a:ln>
                          <a:extLst>
                            <a:ext uri="{53640926-AAD7-44D8-BBD7-CCE9431645EC}">
                              <a14:shadowObscured xmlns:a14="http://schemas.microsoft.com/office/drawing/2010/main"/>
                            </a:ext>
                          </a:extLst>
                        </pic:spPr>
                      </pic:pic>
                    </a:graphicData>
                  </a:graphic>
                </wp:inline>
              </w:drawing>
            </w:r>
          </w:p>
        </w:tc>
      </w:tr>
      <w:tr w:rsidR="006E6073" w:rsidRPr="003A3443" w14:paraId="6D595F6A" w14:textId="77777777" w:rsidTr="007D6CF8">
        <w:tc>
          <w:tcPr>
            <w:tcW w:w="9344" w:type="dxa"/>
            <w:tcBorders>
              <w:top w:val="nil"/>
              <w:left w:val="nil"/>
              <w:bottom w:val="nil"/>
              <w:right w:val="nil"/>
            </w:tcBorders>
          </w:tcPr>
          <w:p w14:paraId="74BA9EA2" w14:textId="77777777" w:rsidR="008840AC" w:rsidRPr="003A3443" w:rsidRDefault="008840AC" w:rsidP="008840AC">
            <w:pPr>
              <w:spacing w:after="0" w:line="240" w:lineRule="auto"/>
              <w:jc w:val="center"/>
              <w:rPr>
                <w:rFonts w:ascii="Times New Roman" w:hAnsi="Times New Roman"/>
                <w:sz w:val="28"/>
                <w:szCs w:val="28"/>
                <w:lang w:val="en-US"/>
              </w:rPr>
            </w:pPr>
          </w:p>
          <w:p w14:paraId="1D94B7BC" w14:textId="1DCDE421" w:rsidR="006E6073" w:rsidRPr="003A3443" w:rsidRDefault="000969D9" w:rsidP="008840AC">
            <w:pPr>
              <w:spacing w:after="0" w:line="240" w:lineRule="auto"/>
              <w:jc w:val="center"/>
              <w:rPr>
                <w:rFonts w:ascii="Times New Roman" w:hAnsi="Times New Roman"/>
                <w:sz w:val="28"/>
                <w:szCs w:val="28"/>
                <w:lang w:val="kk-KZ"/>
              </w:rPr>
            </w:pPr>
            <w:r w:rsidRPr="003A3443">
              <w:rPr>
                <w:rFonts w:ascii="Times New Roman" w:hAnsi="Times New Roman"/>
                <w:sz w:val="28"/>
                <w:szCs w:val="28"/>
              </w:rPr>
              <w:t>Сурет</w:t>
            </w:r>
            <w:r w:rsidRPr="003A3443">
              <w:rPr>
                <w:rFonts w:ascii="Times New Roman" w:hAnsi="Times New Roman"/>
                <w:sz w:val="28"/>
                <w:szCs w:val="28"/>
                <w:lang w:val="kk-KZ"/>
              </w:rPr>
              <w:t xml:space="preserve"> </w:t>
            </w:r>
            <w:r w:rsidRPr="003A3443">
              <w:rPr>
                <w:rFonts w:ascii="Times New Roman" w:hAnsi="Times New Roman"/>
                <w:sz w:val="28"/>
                <w:szCs w:val="28"/>
              </w:rPr>
              <w:t>2</w:t>
            </w:r>
            <w:r w:rsidR="008840AC" w:rsidRPr="003A3443">
              <w:rPr>
                <w:rFonts w:ascii="Times New Roman" w:hAnsi="Times New Roman"/>
                <w:sz w:val="28"/>
                <w:szCs w:val="28"/>
              </w:rPr>
              <w:t>7</w:t>
            </w:r>
            <w:r w:rsidR="006E6073" w:rsidRPr="003A3443">
              <w:rPr>
                <w:rFonts w:ascii="Times New Roman" w:hAnsi="Times New Roman"/>
                <w:sz w:val="28"/>
                <w:szCs w:val="28"/>
              </w:rPr>
              <w:t xml:space="preserve"> </w:t>
            </w:r>
            <w:r w:rsidR="0008567B" w:rsidRPr="003A3443">
              <w:rPr>
                <w:rFonts w:ascii="Times New Roman" w:hAnsi="Times New Roman"/>
                <w:sz w:val="28"/>
                <w:lang w:val="kk-KZ"/>
              </w:rPr>
              <w:t xml:space="preserve">– </w:t>
            </w:r>
            <w:r w:rsidR="006E6073" w:rsidRPr="003A3443">
              <w:rPr>
                <w:rFonts w:ascii="Times New Roman" w:hAnsi="Times New Roman"/>
                <w:sz w:val="28"/>
                <w:szCs w:val="28"/>
              </w:rPr>
              <w:t>Популяциялардың 1-2 негізгі компоненттер бойынша дифференциациясы</w:t>
            </w:r>
          </w:p>
        </w:tc>
      </w:tr>
    </w:tbl>
    <w:p w14:paraId="18AE6796" w14:textId="77777777" w:rsidR="006E6073" w:rsidRPr="003A3443" w:rsidRDefault="006E6073" w:rsidP="006E6073">
      <w:pPr>
        <w:spacing w:after="0" w:line="240" w:lineRule="auto"/>
        <w:ind w:firstLine="708"/>
        <w:jc w:val="both"/>
        <w:rPr>
          <w:rFonts w:ascii="Times New Roman" w:hAnsi="Times New Roman"/>
          <w:sz w:val="28"/>
          <w:szCs w:val="28"/>
          <w:lang w:val="kk-KZ"/>
        </w:rPr>
      </w:pPr>
    </w:p>
    <w:p w14:paraId="75C8A58E" w14:textId="51C15BE6" w:rsidR="006E6073" w:rsidRPr="003A3443" w:rsidRDefault="00E241DF" w:rsidP="00E241DF">
      <w:pPr>
        <w:spacing w:after="0" w:line="240" w:lineRule="auto"/>
        <w:ind w:firstLine="708"/>
        <w:jc w:val="both"/>
        <w:rPr>
          <w:rFonts w:ascii="Times New Roman" w:hAnsi="Times New Roman"/>
          <w:sz w:val="28"/>
          <w:szCs w:val="28"/>
          <w:lang w:val="kk-KZ"/>
        </w:rPr>
      </w:pPr>
      <w:r w:rsidRPr="00E241DF">
        <w:rPr>
          <w:rFonts w:ascii="Times New Roman" w:hAnsi="Times New Roman"/>
          <w:sz w:val="28"/>
          <w:szCs w:val="28"/>
          <w:lang w:val="kk-KZ"/>
        </w:rPr>
        <w:t>Молекулалық-генетикалық зерттеулер барысында микросателлиттік локустарды талдау негізінде филогенетикалық ағаш құрастырылды. Алынған деректер негізінде үлгілердің генетикалық ұқсастығы мен әртүрлілігін айқындайтын кластерлік талдау жүргізілді. Зерттеу нәтижелері бал аралары популяцияларының филогенетикалық байланыстарын анықтауға және олардың генетикалық құрылымын сипаттауға мүмкіндік берді.</w:t>
      </w:r>
      <w:r>
        <w:rPr>
          <w:rFonts w:ascii="Times New Roman" w:hAnsi="Times New Roman"/>
          <w:sz w:val="28"/>
          <w:szCs w:val="28"/>
          <w:lang w:val="kk-KZ"/>
        </w:rPr>
        <w:t xml:space="preserve"> </w:t>
      </w:r>
      <w:r w:rsidR="001D07F5" w:rsidRPr="003A3443">
        <w:rPr>
          <w:rFonts w:ascii="Times New Roman" w:hAnsi="Times New Roman"/>
          <w:sz w:val="28"/>
          <w:szCs w:val="28"/>
          <w:lang w:val="kk-KZ"/>
        </w:rPr>
        <w:t>Берілген үлгілердің кластерлік зерттеу нәтиж</w:t>
      </w:r>
      <w:r w:rsidR="000969D9" w:rsidRPr="003A3443">
        <w:rPr>
          <w:rFonts w:ascii="Times New Roman" w:hAnsi="Times New Roman"/>
          <w:sz w:val="28"/>
          <w:szCs w:val="28"/>
          <w:lang w:val="kk-KZ"/>
        </w:rPr>
        <w:t xml:space="preserve">елері </w:t>
      </w:r>
      <w:r w:rsidR="008840AC" w:rsidRPr="003A3443">
        <w:rPr>
          <w:rFonts w:ascii="Times New Roman" w:hAnsi="Times New Roman"/>
          <w:sz w:val="28"/>
          <w:szCs w:val="28"/>
          <w:lang w:val="kk-KZ"/>
        </w:rPr>
        <w:t>төменде көрсетілген</w:t>
      </w:r>
      <w:r w:rsidR="000969D9" w:rsidRPr="003A3443">
        <w:rPr>
          <w:rFonts w:ascii="Times New Roman" w:hAnsi="Times New Roman"/>
          <w:sz w:val="28"/>
          <w:szCs w:val="28"/>
          <w:lang w:val="kk-KZ"/>
        </w:rPr>
        <w:t xml:space="preserve"> көрсетілген</w:t>
      </w:r>
      <w:r w:rsidR="008840AC" w:rsidRPr="003A3443">
        <w:rPr>
          <w:rFonts w:ascii="Times New Roman" w:hAnsi="Times New Roman"/>
          <w:sz w:val="28"/>
          <w:szCs w:val="28"/>
          <w:lang w:val="kk-KZ"/>
        </w:rPr>
        <w:t xml:space="preserve"> </w:t>
      </w:r>
      <w:r w:rsidR="008840AC" w:rsidRPr="00E241DF">
        <w:rPr>
          <w:rFonts w:ascii="Times New Roman" w:hAnsi="Times New Roman"/>
          <w:sz w:val="28"/>
          <w:szCs w:val="28"/>
          <w:lang w:val="kk-KZ"/>
        </w:rPr>
        <w:t>(28-29 сурет)</w:t>
      </w:r>
      <w:r w:rsidR="000969D9" w:rsidRPr="003A3443">
        <w:rPr>
          <w:rFonts w:ascii="Times New Roman" w:hAnsi="Times New Roman"/>
          <w:sz w:val="28"/>
          <w:szCs w:val="28"/>
          <w:lang w:val="kk-KZ"/>
        </w:rPr>
        <w:t xml:space="preserve">. </w:t>
      </w:r>
    </w:p>
    <w:p w14:paraId="40813D60" w14:textId="77777777" w:rsidR="000969D9" w:rsidRPr="003A3443" w:rsidRDefault="000969D9" w:rsidP="006E6073">
      <w:pPr>
        <w:spacing w:after="0" w:line="240" w:lineRule="auto"/>
        <w:ind w:firstLine="708"/>
        <w:jc w:val="both"/>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7"/>
      </w:tblGrid>
      <w:tr w:rsidR="00D8223E" w:rsidRPr="003A3443" w14:paraId="0FBF22F1" w14:textId="77777777" w:rsidTr="007D6CF8">
        <w:tc>
          <w:tcPr>
            <w:tcW w:w="9397" w:type="dxa"/>
          </w:tcPr>
          <w:p w14:paraId="391C5A40" w14:textId="77777777" w:rsidR="00BB580F" w:rsidRPr="003A3443" w:rsidRDefault="00BB580F" w:rsidP="006E6073">
            <w:pPr>
              <w:spacing w:after="0" w:line="240" w:lineRule="auto"/>
              <w:jc w:val="both"/>
              <w:rPr>
                <w:rFonts w:ascii="Times New Roman" w:hAnsi="Times New Roman"/>
                <w:sz w:val="28"/>
                <w:szCs w:val="28"/>
                <w:lang w:val="kk-KZ"/>
              </w:rPr>
            </w:pPr>
            <w:r w:rsidRPr="003A3443">
              <w:rPr>
                <w:noProof/>
              </w:rPr>
              <w:drawing>
                <wp:anchor distT="0" distB="0" distL="114300" distR="114300" simplePos="0" relativeHeight="251660288" behindDoc="0" locked="0" layoutInCell="1" allowOverlap="1" wp14:anchorId="11A7672B" wp14:editId="5106E892">
                  <wp:simplePos x="0" y="0"/>
                  <wp:positionH relativeFrom="column">
                    <wp:posOffset>-2303</wp:posOffset>
                  </wp:positionH>
                  <wp:positionV relativeFrom="paragraph">
                    <wp:posOffset>114</wp:posOffset>
                  </wp:positionV>
                  <wp:extent cx="5526107" cy="1296537"/>
                  <wp:effectExtent l="0" t="0" r="0" b="0"/>
                  <wp:wrapTopAndBottom/>
                  <wp:docPr id="67" name="Изображение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26107" cy="1296537"/>
                          </a:xfrm>
                          <a:prstGeom prst="rect">
                            <a:avLst/>
                          </a:prstGeom>
                          <a:noFill/>
                          <a:ln w="9525">
                            <a:noFill/>
                            <a:miter lim="800000"/>
                            <a:headEnd/>
                            <a:tailEnd/>
                          </a:ln>
                        </pic:spPr>
                      </pic:pic>
                    </a:graphicData>
                  </a:graphic>
                </wp:anchor>
              </w:drawing>
            </w:r>
          </w:p>
        </w:tc>
      </w:tr>
      <w:tr w:rsidR="00D8223E" w:rsidRPr="003A3443" w14:paraId="146B4127" w14:textId="77777777" w:rsidTr="007D6CF8">
        <w:tc>
          <w:tcPr>
            <w:tcW w:w="9397" w:type="dxa"/>
          </w:tcPr>
          <w:p w14:paraId="43329900" w14:textId="77777777" w:rsidR="00BB580F" w:rsidRDefault="00BB580F" w:rsidP="006E6073">
            <w:pPr>
              <w:spacing w:after="0" w:line="240" w:lineRule="auto"/>
              <w:jc w:val="both"/>
              <w:rPr>
                <w:rFonts w:ascii="Times New Roman" w:hAnsi="Times New Roman"/>
                <w:sz w:val="28"/>
                <w:szCs w:val="28"/>
                <w:lang w:val="kk-KZ"/>
              </w:rPr>
            </w:pPr>
            <w:r w:rsidRPr="003A3443">
              <w:rPr>
                <w:noProof/>
              </w:rPr>
              <w:drawing>
                <wp:inline distT="0" distB="0" distL="0" distR="0" wp14:anchorId="150C401C" wp14:editId="43A7D732">
                  <wp:extent cx="5735639" cy="1228299"/>
                  <wp:effectExtent l="0" t="0" r="0" b="0"/>
                  <wp:docPr id="68" name="Изображение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83"/>
                          <pic:cNvPicPr>
                            <a:picLocks noChangeAspect="1" noChangeArrowheads="1"/>
                          </pic:cNvPicPr>
                        </pic:nvPicPr>
                        <pic:blipFill>
                          <a:blip r:embed="rId53"/>
                          <a:srcRect/>
                          <a:stretch>
                            <a:fillRect/>
                          </a:stretch>
                        </pic:blipFill>
                        <pic:spPr bwMode="auto">
                          <a:xfrm>
                            <a:off x="0" y="0"/>
                            <a:ext cx="5790782" cy="1240108"/>
                          </a:xfrm>
                          <a:prstGeom prst="rect">
                            <a:avLst/>
                          </a:prstGeom>
                          <a:noFill/>
                          <a:ln w="9525">
                            <a:noFill/>
                            <a:miter lim="800000"/>
                            <a:headEnd/>
                            <a:tailEnd/>
                          </a:ln>
                        </pic:spPr>
                      </pic:pic>
                    </a:graphicData>
                  </a:graphic>
                </wp:inline>
              </w:drawing>
            </w:r>
          </w:p>
          <w:p w14:paraId="32AC3B49" w14:textId="28C5B161" w:rsidR="00FF318B" w:rsidRPr="00FF318B" w:rsidRDefault="00FF318B" w:rsidP="006E6073">
            <w:pPr>
              <w:spacing w:after="0" w:line="240" w:lineRule="auto"/>
              <w:jc w:val="both"/>
              <w:rPr>
                <w:rFonts w:ascii="Times New Roman" w:hAnsi="Times New Roman"/>
                <w:b/>
                <w:bCs/>
                <w:sz w:val="28"/>
                <w:szCs w:val="28"/>
                <w:lang w:val="kk-KZ"/>
              </w:rPr>
            </w:pPr>
          </w:p>
        </w:tc>
      </w:tr>
      <w:tr w:rsidR="00FF318B" w:rsidRPr="003A3443" w14:paraId="49A15BD1" w14:textId="77777777" w:rsidTr="007D6CF8">
        <w:tc>
          <w:tcPr>
            <w:tcW w:w="9397" w:type="dxa"/>
          </w:tcPr>
          <w:p w14:paraId="536AF762" w14:textId="6EEAEB0F" w:rsidR="00FF318B" w:rsidRPr="003A3443" w:rsidRDefault="00FF318B" w:rsidP="00FF318B">
            <w:pPr>
              <w:spacing w:after="0" w:line="240" w:lineRule="auto"/>
              <w:jc w:val="center"/>
              <w:rPr>
                <w:noProof/>
              </w:rPr>
            </w:pPr>
            <w:r w:rsidRPr="003A3443">
              <w:rPr>
                <w:rFonts w:ascii="Times New Roman" w:hAnsi="Times New Roman"/>
                <w:sz w:val="28"/>
                <w:szCs w:val="28"/>
                <w:lang w:val="kk-KZ"/>
              </w:rPr>
              <w:t>Сурет 28 – Популяциялардың генетикалық құрылымын талдау нәтижелері</w:t>
            </w:r>
            <w:r>
              <w:rPr>
                <w:rFonts w:ascii="Times New Roman" w:hAnsi="Times New Roman"/>
                <w:sz w:val="28"/>
                <w:szCs w:val="28"/>
                <w:lang w:val="kk-KZ"/>
              </w:rPr>
              <w:t>, 1 бет</w:t>
            </w:r>
          </w:p>
        </w:tc>
      </w:tr>
      <w:tr w:rsidR="00FF318B" w:rsidRPr="003A3443" w14:paraId="6B9C86BC" w14:textId="77777777" w:rsidTr="00FF318B">
        <w:trPr>
          <w:trHeight w:val="2976"/>
        </w:trPr>
        <w:tc>
          <w:tcPr>
            <w:tcW w:w="9397" w:type="dxa"/>
          </w:tcPr>
          <w:p w14:paraId="71AF42A4" w14:textId="77777777" w:rsidR="00FF318B" w:rsidRPr="003A3443" w:rsidRDefault="00FF318B" w:rsidP="00FF318B">
            <w:pPr>
              <w:spacing w:after="0" w:line="240" w:lineRule="auto"/>
              <w:jc w:val="both"/>
              <w:rPr>
                <w:noProof/>
              </w:rPr>
            </w:pPr>
            <w:r w:rsidRPr="003A3443">
              <w:rPr>
                <w:noProof/>
              </w:rPr>
              <w:lastRenderedPageBreak/>
              <w:drawing>
                <wp:inline distT="0" distB="0" distL="0" distR="0" wp14:anchorId="46BD251A" wp14:editId="22F2C7B1">
                  <wp:extent cx="5732589" cy="2156347"/>
                  <wp:effectExtent l="0" t="0" r="1905" b="0"/>
                  <wp:docPr id="69" name="Изображение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84"/>
                          <pic:cNvPicPr>
                            <a:picLocks noChangeAspect="1" noChangeArrowheads="1"/>
                          </pic:cNvPicPr>
                        </pic:nvPicPr>
                        <pic:blipFill>
                          <a:blip r:embed="rId54"/>
                          <a:srcRect/>
                          <a:stretch>
                            <a:fillRect/>
                          </a:stretch>
                        </pic:blipFill>
                        <pic:spPr bwMode="auto">
                          <a:xfrm>
                            <a:off x="0" y="0"/>
                            <a:ext cx="5766727" cy="2169188"/>
                          </a:xfrm>
                          <a:prstGeom prst="rect">
                            <a:avLst/>
                          </a:prstGeom>
                          <a:noFill/>
                          <a:ln w="9525">
                            <a:noFill/>
                            <a:miter lim="800000"/>
                            <a:headEnd/>
                            <a:tailEnd/>
                          </a:ln>
                        </pic:spPr>
                      </pic:pic>
                    </a:graphicData>
                  </a:graphic>
                </wp:inline>
              </w:drawing>
            </w:r>
          </w:p>
        </w:tc>
      </w:tr>
      <w:tr w:rsidR="00FF318B" w:rsidRPr="003A3443" w14:paraId="1ACC8522" w14:textId="77777777" w:rsidTr="007D6CF8">
        <w:tc>
          <w:tcPr>
            <w:tcW w:w="9397" w:type="dxa"/>
          </w:tcPr>
          <w:p w14:paraId="6EE9CF8F" w14:textId="1E28BA51" w:rsidR="00FF318B" w:rsidRPr="003A3443" w:rsidRDefault="00FF318B" w:rsidP="00FF318B">
            <w:pPr>
              <w:jc w:val="center"/>
              <w:rPr>
                <w:rFonts w:ascii="Times New Roman" w:hAnsi="Times New Roman"/>
                <w:sz w:val="28"/>
                <w:szCs w:val="28"/>
                <w:lang w:val="kk-KZ"/>
              </w:rPr>
            </w:pPr>
            <w:r w:rsidRPr="003A3443">
              <w:rPr>
                <w:rFonts w:ascii="Times New Roman" w:hAnsi="Times New Roman"/>
                <w:sz w:val="28"/>
                <w:szCs w:val="28"/>
                <w:lang w:val="kk-KZ"/>
              </w:rPr>
              <w:t xml:space="preserve">Сурет 28 – </w:t>
            </w:r>
            <w:r>
              <w:rPr>
                <w:rFonts w:ascii="Times New Roman" w:hAnsi="Times New Roman"/>
                <w:sz w:val="28"/>
                <w:szCs w:val="28"/>
                <w:lang w:val="kk-KZ"/>
              </w:rPr>
              <w:t>2 бет</w:t>
            </w:r>
          </w:p>
        </w:tc>
      </w:tr>
    </w:tbl>
    <w:p w14:paraId="331C1749" w14:textId="77777777" w:rsidR="00BB580F" w:rsidRPr="003A3443" w:rsidRDefault="00BB580F" w:rsidP="006E6073">
      <w:pPr>
        <w:spacing w:after="0" w:line="240" w:lineRule="auto"/>
        <w:ind w:firstLine="708"/>
        <w:jc w:val="both"/>
        <w:rPr>
          <w:rFonts w:ascii="Times New Roman" w:hAnsi="Times New Roman"/>
          <w:sz w:val="28"/>
          <w:szCs w:val="28"/>
          <w:lang w:val="kk-KZ"/>
        </w:rPr>
      </w:pPr>
    </w:p>
    <w:p w14:paraId="521CBDEF" w14:textId="5FF5098A" w:rsidR="00FE2F8D" w:rsidRDefault="00BB580F" w:rsidP="008840AC">
      <w:pPr>
        <w:jc w:val="center"/>
        <w:rPr>
          <w:rFonts w:ascii="Times New Roman" w:hAnsi="Times New Roman"/>
          <w:noProof/>
          <w:sz w:val="28"/>
          <w:szCs w:val="28"/>
          <w:lang w:eastAsia="ru-RU"/>
        </w:rPr>
      </w:pPr>
      <w:r w:rsidRPr="003A3443">
        <w:rPr>
          <w:rFonts w:ascii="Times New Roman" w:hAnsi="Times New Roman"/>
          <w:noProof/>
          <w:sz w:val="28"/>
          <w:szCs w:val="28"/>
          <w:lang w:eastAsia="ru-RU"/>
        </w:rPr>
        <w:drawing>
          <wp:inline distT="0" distB="0" distL="0" distR="0" wp14:anchorId="375A06AF" wp14:editId="532F7F41">
            <wp:extent cx="4684417" cy="5567680"/>
            <wp:effectExtent l="0" t="0" r="1905" b="0"/>
            <wp:docPr id="203434285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93474" cy="5578445"/>
                    </a:xfrm>
                    <a:prstGeom prst="rect">
                      <a:avLst/>
                    </a:prstGeom>
                    <a:noFill/>
                    <a:ln>
                      <a:noFill/>
                    </a:ln>
                  </pic:spPr>
                </pic:pic>
              </a:graphicData>
            </a:graphic>
          </wp:inline>
        </w:drawing>
      </w:r>
    </w:p>
    <w:p w14:paraId="71E469BD" w14:textId="5575AFB4" w:rsidR="00FF318B" w:rsidRPr="003A3443" w:rsidRDefault="00FF318B" w:rsidP="00FF318B">
      <w:pPr>
        <w:pStyle w:val="a7"/>
        <w:jc w:val="center"/>
        <w:rPr>
          <w:rFonts w:eastAsia="SimHei"/>
          <w:lang w:eastAsia="ru-RU"/>
        </w:rPr>
      </w:pPr>
      <w:r>
        <w:tab/>
      </w:r>
      <w:r w:rsidRPr="003A3443">
        <w:rPr>
          <w:rFonts w:eastAsia="SimHei"/>
          <w:lang w:eastAsia="ru-RU"/>
        </w:rPr>
        <w:t xml:space="preserve">Сурет 29 </w:t>
      </w:r>
      <w:r w:rsidRPr="003A3443">
        <w:t xml:space="preserve">– </w:t>
      </w:r>
      <w:r w:rsidRPr="003A3443">
        <w:rPr>
          <w:rFonts w:eastAsia="SimHei"/>
          <w:lang w:eastAsia="ru-RU"/>
        </w:rPr>
        <w:t>Зерттелетін популяциялардың филогенетикалық ағашы</w:t>
      </w:r>
      <w:r>
        <w:rPr>
          <w:rFonts w:eastAsia="SimHei"/>
          <w:lang w:eastAsia="ru-RU"/>
        </w:rPr>
        <w:t>, 1 бет</w:t>
      </w:r>
    </w:p>
    <w:p w14:paraId="3F280616" w14:textId="62B96D12" w:rsidR="00FF318B" w:rsidRPr="00FF318B" w:rsidRDefault="00FF318B" w:rsidP="00FF318B">
      <w:pPr>
        <w:tabs>
          <w:tab w:val="left" w:pos="4277"/>
        </w:tabs>
        <w:rPr>
          <w:rFonts w:ascii="Times New Roman" w:hAnsi="Times New Roman"/>
          <w:sz w:val="28"/>
          <w:szCs w:val="28"/>
          <w:lang w:val="kk-KZ"/>
        </w:rPr>
      </w:pPr>
    </w:p>
    <w:p w14:paraId="33AF614D" w14:textId="77777777" w:rsidR="00FE2F8D" w:rsidRPr="003A3443" w:rsidRDefault="00BB580F" w:rsidP="00BB580F">
      <w:pPr>
        <w:jc w:val="center"/>
        <w:rPr>
          <w:lang w:val="kk-KZ"/>
        </w:rPr>
      </w:pPr>
      <w:r w:rsidRPr="003A3443">
        <w:rPr>
          <w:noProof/>
          <w:lang w:eastAsia="ru-RU"/>
        </w:rPr>
        <w:lastRenderedPageBreak/>
        <w:drawing>
          <wp:inline distT="0" distB="0" distL="0" distR="0" wp14:anchorId="27F31713" wp14:editId="33C8F923">
            <wp:extent cx="2775388" cy="3184510"/>
            <wp:effectExtent l="0" t="0" r="6350" b="0"/>
            <wp:docPr id="1187380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80485" name="Picture 1187380485"/>
                    <pic:cNvPicPr/>
                  </pic:nvPicPr>
                  <pic:blipFill>
                    <a:blip r:embed="rId56">
                      <a:extLst>
                        <a:ext uri="{28A0092B-C50C-407E-A947-70E740481C1C}">
                          <a14:useLocalDpi xmlns:a14="http://schemas.microsoft.com/office/drawing/2010/main" val="0"/>
                        </a:ext>
                      </a:extLst>
                    </a:blip>
                    <a:stretch>
                      <a:fillRect/>
                    </a:stretch>
                  </pic:blipFill>
                  <pic:spPr>
                    <a:xfrm>
                      <a:off x="0" y="0"/>
                      <a:ext cx="2797180" cy="3209514"/>
                    </a:xfrm>
                    <a:prstGeom prst="rect">
                      <a:avLst/>
                    </a:prstGeom>
                  </pic:spPr>
                </pic:pic>
              </a:graphicData>
            </a:graphic>
          </wp:inline>
        </w:drawing>
      </w:r>
    </w:p>
    <w:p w14:paraId="6A349AE4" w14:textId="5A364043" w:rsidR="00BB580F" w:rsidRPr="003A3443" w:rsidRDefault="000969D9" w:rsidP="00BB580F">
      <w:pPr>
        <w:pStyle w:val="a7"/>
        <w:jc w:val="center"/>
        <w:rPr>
          <w:rFonts w:eastAsia="SimHei"/>
          <w:lang w:eastAsia="ru-RU"/>
        </w:rPr>
      </w:pPr>
      <w:r w:rsidRPr="003A3443">
        <w:rPr>
          <w:rFonts w:eastAsia="SimHei"/>
          <w:lang w:eastAsia="ru-RU"/>
        </w:rPr>
        <w:t>С</w:t>
      </w:r>
      <w:r w:rsidR="00BB580F" w:rsidRPr="003A3443">
        <w:rPr>
          <w:rFonts w:eastAsia="SimHei"/>
          <w:lang w:eastAsia="ru-RU"/>
        </w:rPr>
        <w:t xml:space="preserve">урет </w:t>
      </w:r>
      <w:r w:rsidR="008840AC" w:rsidRPr="003A3443">
        <w:rPr>
          <w:rFonts w:eastAsia="SimHei"/>
          <w:lang w:eastAsia="ru-RU"/>
        </w:rPr>
        <w:t xml:space="preserve">29 </w:t>
      </w:r>
      <w:r w:rsidR="0008567B" w:rsidRPr="003A3443">
        <w:t xml:space="preserve">– </w:t>
      </w:r>
      <w:r w:rsidR="00FF318B">
        <w:rPr>
          <w:rFonts w:eastAsia="SimHei"/>
          <w:lang w:eastAsia="ru-RU"/>
        </w:rPr>
        <w:t>2 бет</w:t>
      </w:r>
    </w:p>
    <w:p w14:paraId="7F270773" w14:textId="77777777" w:rsidR="00FE2F8D" w:rsidRPr="003A3443" w:rsidRDefault="00FE2F8D" w:rsidP="00FE2F8D">
      <w:pPr>
        <w:jc w:val="both"/>
        <w:rPr>
          <w:lang w:val="kk-KZ"/>
        </w:rPr>
      </w:pPr>
    </w:p>
    <w:p w14:paraId="1755B2D4" w14:textId="110CF18D" w:rsidR="000A5461" w:rsidRPr="003A3443" w:rsidRDefault="00BB580F" w:rsidP="00525FCC">
      <w:pPr>
        <w:pStyle w:val="a7"/>
        <w:ind w:left="0" w:firstLine="708"/>
      </w:pPr>
      <w:r w:rsidRPr="003A3443">
        <w:t xml:space="preserve">Микросателлиттік локустар бойынша молекулалық-генетикалық зерттеу негізінде елімізде өсірілетін негізгі үш тұқымнан, жергілікті аралардан филогенетикалық ағаш құрастырылды </w:t>
      </w:r>
      <w:r w:rsidR="00525FCC" w:rsidRPr="003A3443">
        <w:t>(29</w:t>
      </w:r>
      <w:r w:rsidR="008840AC" w:rsidRPr="003A3443">
        <w:t xml:space="preserve"> </w:t>
      </w:r>
      <w:r w:rsidR="000A5461" w:rsidRPr="003A3443">
        <w:t>-</w:t>
      </w:r>
      <w:r w:rsidR="008840AC" w:rsidRPr="003A3443">
        <w:t xml:space="preserve"> </w:t>
      </w:r>
      <w:r w:rsidR="000A5461" w:rsidRPr="003A3443">
        <w:t>сурет).</w:t>
      </w:r>
    </w:p>
    <w:p w14:paraId="4DBA1FCB" w14:textId="42DD0553" w:rsidR="00BB580F" w:rsidRPr="003A3443" w:rsidRDefault="00BB580F" w:rsidP="00525FCC">
      <w:pPr>
        <w:pStyle w:val="a7"/>
        <w:ind w:left="0" w:firstLine="708"/>
      </w:pPr>
      <w:r w:rsidRPr="003A3443">
        <w:t xml:space="preserve">Митохондриалдық гаплотиптердің әртүрлілігі COI-COII аралық аймағындағы ДНҚ амплификациясы және рестрикциясы талданған барлық дараларда сәтті болды. COI–COII гендер аймағын талдау популяцияларда еуропалық C және M сызықтарының бар екенін анықтады. Бұл зерттеуде DmCC сынағы бойынша C1, C2 және M4 гаплотиптері анықталды </w:t>
      </w:r>
      <w:r w:rsidR="00525FCC" w:rsidRPr="003A3443">
        <w:t>(3</w:t>
      </w:r>
      <w:r w:rsidR="008840AC" w:rsidRPr="003A3443">
        <w:t>0</w:t>
      </w:r>
      <w:r w:rsidRPr="003A3443">
        <w:t>-сурет).</w:t>
      </w:r>
    </w:p>
    <w:p w14:paraId="78629219" w14:textId="77777777" w:rsidR="000A5461" w:rsidRPr="003A3443" w:rsidRDefault="000A5461" w:rsidP="000A5461">
      <w:pPr>
        <w:pStyle w:val="a7"/>
        <w:ind w:left="0" w:firstLine="162"/>
      </w:pPr>
    </w:p>
    <w:p w14:paraId="788BC3BD" w14:textId="77777777" w:rsidR="000A5461" w:rsidRPr="003A3443" w:rsidRDefault="000A5461" w:rsidP="000A5461">
      <w:pPr>
        <w:pStyle w:val="a7"/>
        <w:ind w:left="0" w:firstLine="162"/>
        <w:jc w:val="center"/>
      </w:pPr>
      <w:r w:rsidRPr="003A3443">
        <w:rPr>
          <w:noProof/>
          <w:lang w:val="ru-RU" w:eastAsia="ru-RU"/>
        </w:rPr>
        <w:drawing>
          <wp:inline distT="0" distB="0" distL="0" distR="0" wp14:anchorId="400A8743" wp14:editId="3EB81A9E">
            <wp:extent cx="3402157" cy="2806779"/>
            <wp:effectExtent l="0" t="0" r="0" b="0"/>
            <wp:docPr id="70"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pic:cNvPicPr>
                      <a:picLocks noChangeAspect="1" noChangeArrowheads="1"/>
                    </pic:cNvPicPr>
                  </pic:nvPicPr>
                  <pic:blipFill>
                    <a:blip r:embed="rId57"/>
                    <a:srcRect/>
                    <a:stretch>
                      <a:fillRect/>
                    </a:stretch>
                  </pic:blipFill>
                  <pic:spPr bwMode="auto">
                    <a:xfrm>
                      <a:off x="0" y="0"/>
                      <a:ext cx="3407148" cy="2810896"/>
                    </a:xfrm>
                    <a:prstGeom prst="rect">
                      <a:avLst/>
                    </a:prstGeom>
                    <a:noFill/>
                    <a:ln w="9525">
                      <a:noFill/>
                      <a:miter lim="800000"/>
                      <a:headEnd/>
                      <a:tailEnd/>
                    </a:ln>
                  </pic:spPr>
                </pic:pic>
              </a:graphicData>
            </a:graphic>
          </wp:inline>
        </w:drawing>
      </w:r>
    </w:p>
    <w:p w14:paraId="24E110D7" w14:textId="77777777" w:rsidR="000A5461" w:rsidRPr="003A3443" w:rsidRDefault="000A5461" w:rsidP="000A5461">
      <w:pPr>
        <w:pStyle w:val="a7"/>
        <w:ind w:left="0" w:firstLine="162"/>
      </w:pPr>
    </w:p>
    <w:p w14:paraId="694FC039" w14:textId="6E87235B" w:rsidR="000A5461" w:rsidRPr="003A3443" w:rsidRDefault="00525FCC" w:rsidP="008840AC">
      <w:pPr>
        <w:pStyle w:val="a7"/>
        <w:ind w:firstLine="546"/>
        <w:jc w:val="center"/>
      </w:pPr>
      <w:r w:rsidRPr="003A3443">
        <w:t>Сурет 3</w:t>
      </w:r>
      <w:r w:rsidR="008840AC" w:rsidRPr="003A3443">
        <w:t>0</w:t>
      </w:r>
      <w:r w:rsidR="000A5461" w:rsidRPr="003A3443">
        <w:t xml:space="preserve"> </w:t>
      </w:r>
      <w:r w:rsidR="0008567B" w:rsidRPr="003A3443">
        <w:t xml:space="preserve">– </w:t>
      </w:r>
      <w:r w:rsidR="000A5461" w:rsidRPr="003A3443">
        <w:t>COI-COII мтДНҚ DraI тесті арқылы гаплотиптердің дифференциациясы</w:t>
      </w:r>
    </w:p>
    <w:p w14:paraId="6C5F8E27" w14:textId="77777777" w:rsidR="008840AC" w:rsidRPr="003A3443" w:rsidRDefault="008840AC" w:rsidP="008840AC">
      <w:pPr>
        <w:pStyle w:val="a7"/>
        <w:ind w:firstLine="546"/>
        <w:jc w:val="center"/>
      </w:pPr>
    </w:p>
    <w:p w14:paraId="338E4CC9" w14:textId="3E0A2FD2" w:rsidR="00BB580F" w:rsidRPr="003A3443" w:rsidRDefault="000A5461" w:rsidP="000A5461">
      <w:pPr>
        <w:pStyle w:val="a7"/>
        <w:ind w:firstLine="546"/>
      </w:pPr>
      <w:r w:rsidRPr="003A3443">
        <w:t>Таза тұқымды аналық араларды сату және таза тұқымды пакеттерді дайындау кезінде Еуропаның дамыған ара шаруашылығы елдерінде - Германия, Словения, Польша, Украина, Ресей, Грузияда қолданылатын пасп</w:t>
      </w:r>
      <w:r w:rsidR="00B04B53" w:rsidRPr="003A3443">
        <w:t>орт (сертификат) түрі әзірленді</w:t>
      </w:r>
      <w:r w:rsidRPr="003A3443">
        <w:t>, онда осы ара отбасы өсірілген орындар, 9 локус бойынша генетикалық деректер көрсетілген. Бұл оларды племелік материал ретінде, тұрақты генетикалық деректері бар жоғары өнімді желінің ата-бабасы ретінде және жаңа экотип, популяция жасау үшін сызықтық селекцияда пайдалануға мүмкіндік береді.</w:t>
      </w:r>
    </w:p>
    <w:p w14:paraId="66944C61" w14:textId="77777777" w:rsidR="008840AC" w:rsidRPr="003A3443" w:rsidRDefault="008840AC" w:rsidP="000A5461">
      <w:pPr>
        <w:pStyle w:val="a7"/>
        <w:ind w:firstLine="546"/>
      </w:pPr>
    </w:p>
    <w:p w14:paraId="526113D6" w14:textId="3A9932D6" w:rsidR="000A5461" w:rsidRPr="003A3443" w:rsidRDefault="000A5461" w:rsidP="00525FCC">
      <w:pPr>
        <w:spacing w:after="0" w:line="240" w:lineRule="auto"/>
        <w:ind w:firstLine="708"/>
        <w:rPr>
          <w:rFonts w:ascii="Times New Roman" w:hAnsi="Times New Roman"/>
          <w:b/>
          <w:sz w:val="28"/>
          <w:szCs w:val="28"/>
          <w:lang w:val="kk-KZ"/>
        </w:rPr>
      </w:pPr>
      <w:r w:rsidRPr="003A3443">
        <w:rPr>
          <w:rFonts w:ascii="Times New Roman" w:hAnsi="Times New Roman"/>
          <w:b/>
          <w:sz w:val="28"/>
          <w:szCs w:val="28"/>
          <w:lang w:val="kk-KZ"/>
        </w:rPr>
        <w:t>3.</w:t>
      </w:r>
      <w:r w:rsidR="00244AB8" w:rsidRPr="003A3443">
        <w:rPr>
          <w:rFonts w:ascii="Times New Roman" w:hAnsi="Times New Roman"/>
          <w:b/>
          <w:sz w:val="28"/>
          <w:szCs w:val="28"/>
          <w:lang w:val="kk-KZ"/>
        </w:rPr>
        <w:t>7</w:t>
      </w:r>
      <w:r w:rsidRPr="003A3443">
        <w:rPr>
          <w:rFonts w:ascii="Times New Roman" w:hAnsi="Times New Roman"/>
          <w:b/>
          <w:sz w:val="28"/>
          <w:szCs w:val="28"/>
          <w:lang w:val="kk-KZ"/>
        </w:rPr>
        <w:t xml:space="preserve"> Ара өсірудің экономикалық тиімділігі</w:t>
      </w:r>
    </w:p>
    <w:p w14:paraId="1A63D571"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Әлемде бірнеше рет дәлелденген балды тұтыну нормасы жылына адам басына 2 килограммды құрайды. Қазақстанда орташа есеппен ел тұрғыны жылына шамамен 40 грамм бал тұтынады. Қызықтысы, соңғы бірнеше жылда бал өндірісі шамамен бір деңгейде қалып отыр, ал әлемнің көптеген елдерінде бұл сала тез дамып жатыр. Осы деректерге сүйене отырып, қазақстандықтардың балға деген сұранысы 676,5 миллион грамм немесе 676 тонна болады.</w:t>
      </w:r>
    </w:p>
    <w:p w14:paraId="02FFFFEF"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Қазақстанның 2023 жылғы 1 қаңтардағы халық саны 19 миллион 765 мың адамды құрады. Алматы және Жетісу облыстарының халық саны 2023 жылғы 1 қаңтардағы дерек бойынша 696,3 мың адамды құрайды, ал балға деген қажеттілік 25 тонна. Дүниежүзілік нарықта балдың басты өндірушісі және экспорттаушысы Қытай болып табылады. 2012 жылы қытайлық компаниялар бал өнімдері мен ара шаруашылығы өнімдерін әлемдік нарыққа 272 миллион доллар құнына экспорттаған. Қытай ауыл шаруашылығы министрлігінің мәліметтері бойынша, өткен жылы ара отбасыларының саны 8,5 миллионға жетіп, бал өндірісі 448 мың тоннаны құраған.</w:t>
      </w:r>
    </w:p>
    <w:p w14:paraId="320A29EC"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Ауыл шаруашылығы басшысының басты мақсаты - өнім нарығын кеңейту және ассортиментті арттыру арқылы алған орнын нығайту. Даму стратегиясын орындау үшін қажетті іс-шаралардың тактикалық жоспары төмендегідей болады:</w:t>
      </w:r>
    </w:p>
    <w:p w14:paraId="4AF7221F"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Өнім сапасын арттыру үшін ішкі мүмкіндіктерді пайдалану.</w:t>
      </w:r>
    </w:p>
    <w:p w14:paraId="05E4D283"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Қазіргі экономикалық жағдайда өнімнің бағасын тұрақты табыстылықпен сақтап қалу.</w:t>
      </w:r>
    </w:p>
    <w:p w14:paraId="366C9780"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Тұтынушылардың таңдауы біздің бал өнімдеріне қарай бағытталуы үшін жұмыс жасау.</w:t>
      </w:r>
    </w:p>
    <w:p w14:paraId="7EFCCDE8"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Жақын қалалар мен аймақтардағы клиенттер базасын кеңейту.</w:t>
      </w:r>
    </w:p>
    <w:p w14:paraId="43743744"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Клиенттермен тиімді кері байланысты ұйымдастыру.</w:t>
      </w:r>
    </w:p>
    <w:p w14:paraId="5C78FA74"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Өнімді жарнамалау үшін барлық қолжетімді құралдарды пайдалану.</w:t>
      </w:r>
    </w:p>
    <w:p w14:paraId="282D0A4F"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Баға, сапа, нарықтағы тұрақтылық секілді бәсекелік артықшылықтарды дамытуға бағытталған динамиканы қамтамасыз ету.</w:t>
      </w:r>
    </w:p>
    <w:p w14:paraId="62F14E31"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Өндірілетін өнімнің тұрақты әрі жоғары сапасын сақтау арқылы өнімдерге жоғары рентабельділікті сақтап қалу үшін баға саясатын қайта қарастыру мүмкіндігі қарастырылуы мүмкін.</w:t>
      </w:r>
    </w:p>
    <w:p w14:paraId="5E51914E"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Кәсіпорында өндіріс ұйымдастыру төмендегідей принциптерді ескере отырып жүзеге асырылатын болады:</w:t>
      </w:r>
    </w:p>
    <w:p w14:paraId="7A403F90"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 Өнімнің бәсекеге қабілеттілігін үнемі мониторингтеу;</w:t>
      </w:r>
    </w:p>
    <w:p w14:paraId="0DD37C8A"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 Сұраныс қалыптастыру, имидж жасау және тұрақты клиенттерді тарту бойынша кешенді шараларды қолдану;</w:t>
      </w:r>
    </w:p>
    <w:p w14:paraId="055D6C1D" w14:textId="77777777" w:rsidR="00920B5E" w:rsidRPr="003A3443" w:rsidRDefault="00920B5E" w:rsidP="00920B5E">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 Маркетингтік стратегия өнімді сату ұйымдастыруға негізделеді.</w:t>
      </w:r>
    </w:p>
    <w:p w14:paraId="48E1AD25" w14:textId="2B55485F" w:rsidR="0033720F" w:rsidRPr="003A3443" w:rsidRDefault="0033720F" w:rsidP="0033720F">
      <w:pPr>
        <w:pStyle w:val="31"/>
        <w:spacing w:after="0" w:line="240" w:lineRule="auto"/>
        <w:ind w:left="0" w:firstLine="708"/>
        <w:jc w:val="both"/>
        <w:rPr>
          <w:rFonts w:ascii="Times New Roman" w:hAnsi="Times New Roman"/>
          <w:sz w:val="28"/>
          <w:szCs w:val="28"/>
          <w:lang w:val="kk-KZ"/>
        </w:rPr>
      </w:pPr>
      <w:r w:rsidRPr="003A3443">
        <w:rPr>
          <w:rFonts w:ascii="Times New Roman" w:hAnsi="Times New Roman"/>
          <w:sz w:val="28"/>
          <w:szCs w:val="28"/>
          <w:lang w:val="kk-KZ"/>
        </w:rPr>
        <w:t xml:space="preserve">Алматы және Жетісу облыстарында орналасқан шаруа қожалықтарының экономикалық тиімділігін зерттеу нәтижелері төмендегі кестеде  көрсетілген. </w:t>
      </w:r>
    </w:p>
    <w:p w14:paraId="1F9C43CC" w14:textId="77777777" w:rsidR="0033720F" w:rsidRPr="003A3443" w:rsidRDefault="0033720F" w:rsidP="00920B5E">
      <w:pPr>
        <w:pStyle w:val="31"/>
        <w:tabs>
          <w:tab w:val="left" w:pos="0"/>
        </w:tabs>
        <w:spacing w:after="0" w:line="240" w:lineRule="auto"/>
        <w:ind w:left="0"/>
        <w:rPr>
          <w:rFonts w:ascii="Times New Roman" w:hAnsi="Times New Roman"/>
          <w:sz w:val="28"/>
          <w:szCs w:val="28"/>
          <w:lang w:val="kk-KZ"/>
        </w:rPr>
      </w:pPr>
    </w:p>
    <w:p w14:paraId="42BAC998" w14:textId="7C36CCB0" w:rsidR="00920B5E" w:rsidRPr="003A3443" w:rsidRDefault="00920B5E" w:rsidP="00920B5E">
      <w:pPr>
        <w:pStyle w:val="31"/>
        <w:tabs>
          <w:tab w:val="left" w:pos="0"/>
        </w:tabs>
        <w:spacing w:after="0" w:line="240" w:lineRule="auto"/>
        <w:ind w:left="0"/>
        <w:rPr>
          <w:rFonts w:ascii="Times New Roman" w:hAnsi="Times New Roman"/>
          <w:sz w:val="28"/>
          <w:szCs w:val="28"/>
          <w:lang w:val="kk-KZ"/>
        </w:rPr>
      </w:pPr>
      <w:r w:rsidRPr="003A3443">
        <w:rPr>
          <w:rFonts w:ascii="Times New Roman" w:hAnsi="Times New Roman"/>
          <w:sz w:val="28"/>
          <w:szCs w:val="28"/>
          <w:lang w:val="kk-KZ"/>
        </w:rPr>
        <w:t xml:space="preserve"> </w:t>
      </w:r>
      <w:bookmarkStart w:id="3" w:name="_Hlk185329189"/>
      <w:r w:rsidRPr="003A3443">
        <w:rPr>
          <w:rFonts w:ascii="Times New Roman" w:hAnsi="Times New Roman"/>
          <w:sz w:val="28"/>
          <w:szCs w:val="28"/>
          <w:lang w:val="kk-KZ"/>
        </w:rPr>
        <w:t>Кесте</w:t>
      </w:r>
      <w:r w:rsidR="00C964FA" w:rsidRPr="003A3443">
        <w:rPr>
          <w:rFonts w:ascii="Times New Roman" w:hAnsi="Times New Roman"/>
          <w:sz w:val="28"/>
          <w:szCs w:val="28"/>
          <w:lang w:val="kk-KZ"/>
        </w:rPr>
        <w:t xml:space="preserve"> 20</w:t>
      </w:r>
      <w:r w:rsidRPr="003A3443">
        <w:rPr>
          <w:rFonts w:ascii="Times New Roman" w:hAnsi="Times New Roman"/>
          <w:sz w:val="28"/>
          <w:szCs w:val="28"/>
          <w:lang w:val="kk-KZ"/>
        </w:rPr>
        <w:t xml:space="preserve"> </w:t>
      </w:r>
      <w:r w:rsidR="000E0AC1" w:rsidRPr="003A3443">
        <w:rPr>
          <w:rFonts w:ascii="Times New Roman" w:hAnsi="Times New Roman"/>
          <w:sz w:val="28"/>
          <w:lang w:val="kk-KZ"/>
        </w:rPr>
        <w:t xml:space="preserve">– </w:t>
      </w:r>
      <w:r w:rsidRPr="003A3443">
        <w:rPr>
          <w:rFonts w:ascii="Times New Roman" w:hAnsi="Times New Roman"/>
          <w:sz w:val="28"/>
          <w:szCs w:val="28"/>
          <w:lang w:val="kk-KZ"/>
        </w:rPr>
        <w:t>Шаруашылықтардағы ара өнімдерінің жылдық орташа есебі</w:t>
      </w:r>
    </w:p>
    <w:p w14:paraId="12D4A41D" w14:textId="77777777" w:rsidR="00920B5E" w:rsidRPr="003A3443" w:rsidRDefault="00920B5E" w:rsidP="00920B5E">
      <w:pPr>
        <w:pStyle w:val="31"/>
        <w:spacing w:after="0" w:line="240" w:lineRule="auto"/>
        <w:ind w:left="0"/>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5"/>
        <w:gridCol w:w="1037"/>
        <w:gridCol w:w="1011"/>
        <w:gridCol w:w="1457"/>
        <w:gridCol w:w="890"/>
        <w:gridCol w:w="884"/>
        <w:gridCol w:w="1261"/>
        <w:gridCol w:w="870"/>
        <w:gridCol w:w="933"/>
      </w:tblGrid>
      <w:tr w:rsidR="00D8223E" w:rsidRPr="003A3443" w14:paraId="55C0C9EA" w14:textId="77777777" w:rsidTr="00204357">
        <w:tc>
          <w:tcPr>
            <w:tcW w:w="668" w:type="pct"/>
          </w:tcPr>
          <w:p w14:paraId="02A8A27D"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Көрсеткіштер</w:t>
            </w:r>
          </w:p>
        </w:tc>
        <w:tc>
          <w:tcPr>
            <w:tcW w:w="538" w:type="pct"/>
          </w:tcPr>
          <w:p w14:paraId="1A6E407F" w14:textId="4FEC917A" w:rsidR="00920B5E" w:rsidRPr="000E0AC1" w:rsidRDefault="00A2036B"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«Тлеух</w:t>
            </w:r>
            <w:r w:rsidR="00920B5E" w:rsidRPr="000E0AC1">
              <w:rPr>
                <w:rFonts w:ascii="Times New Roman" w:hAnsi="Times New Roman"/>
                <w:sz w:val="24"/>
                <w:szCs w:val="24"/>
                <w:lang w:val="kk-KZ"/>
              </w:rPr>
              <w:t>ан» ЖК</w:t>
            </w:r>
          </w:p>
        </w:tc>
        <w:tc>
          <w:tcPr>
            <w:tcW w:w="525" w:type="pct"/>
          </w:tcPr>
          <w:p w14:paraId="12AD0CA0" w14:textId="28FED266" w:rsidR="00920B5E" w:rsidRPr="000E0AC1" w:rsidRDefault="0033720F"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"Мыхмет" ЖК</w:t>
            </w:r>
          </w:p>
        </w:tc>
        <w:tc>
          <w:tcPr>
            <w:tcW w:w="756" w:type="pct"/>
          </w:tcPr>
          <w:p w14:paraId="13CA215B" w14:textId="48F2024E" w:rsidR="00920B5E" w:rsidRPr="000E0AC1" w:rsidRDefault="0033720F"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«Гулдала бал ара шаруашылығы»</w:t>
            </w:r>
            <w:r w:rsidRPr="000E0AC1">
              <w:rPr>
                <w:rFonts w:ascii="Times New Roman" w:hAnsi="Times New Roman"/>
                <w:sz w:val="24"/>
                <w:szCs w:val="24"/>
                <w:lang w:val="kk-KZ"/>
              </w:rPr>
              <w:t xml:space="preserve"> ЖК</w:t>
            </w:r>
            <w:r w:rsidRPr="000E0AC1">
              <w:rPr>
                <w:rFonts w:ascii="Times New Roman" w:hAnsi="Times New Roman"/>
                <w:sz w:val="24"/>
                <w:szCs w:val="24"/>
              </w:rPr>
              <w:t xml:space="preserve"> </w:t>
            </w:r>
          </w:p>
        </w:tc>
        <w:tc>
          <w:tcPr>
            <w:tcW w:w="532" w:type="pct"/>
          </w:tcPr>
          <w:p w14:paraId="4C6E619F"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"Жамбо-Тау Бал" ЖК</w:t>
            </w:r>
          </w:p>
        </w:tc>
        <w:tc>
          <w:tcPr>
            <w:tcW w:w="390" w:type="pct"/>
          </w:tcPr>
          <w:p w14:paraId="41A3E821" w14:textId="5B09FB69" w:rsidR="00920B5E" w:rsidRPr="000E0AC1" w:rsidRDefault="0033720F"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 xml:space="preserve">"Маруп" ШҚ </w:t>
            </w:r>
          </w:p>
        </w:tc>
        <w:tc>
          <w:tcPr>
            <w:tcW w:w="655" w:type="pct"/>
          </w:tcPr>
          <w:p w14:paraId="480D0BE2"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"Нестеренко" ЖК</w:t>
            </w:r>
          </w:p>
        </w:tc>
        <w:tc>
          <w:tcPr>
            <w:tcW w:w="936" w:type="pct"/>
            <w:gridSpan w:val="2"/>
          </w:tcPr>
          <w:p w14:paraId="378DCB66"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«Вeequeen» ЖК</w:t>
            </w:r>
          </w:p>
        </w:tc>
      </w:tr>
      <w:tr w:rsidR="00D8223E" w:rsidRPr="003A3443" w14:paraId="01744E1A" w14:textId="77777777" w:rsidTr="00204357">
        <w:trPr>
          <w:trHeight w:val="644"/>
        </w:trPr>
        <w:tc>
          <w:tcPr>
            <w:tcW w:w="668" w:type="pct"/>
          </w:tcPr>
          <w:p w14:paraId="600F093F"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Ара отбасының саны</w:t>
            </w:r>
          </w:p>
        </w:tc>
        <w:tc>
          <w:tcPr>
            <w:tcW w:w="538" w:type="pct"/>
          </w:tcPr>
          <w:p w14:paraId="3BE29DAA"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w:t>
            </w:r>
          </w:p>
          <w:p w14:paraId="7FC74C2F"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n=</w:t>
            </w:r>
            <w:r w:rsidRPr="000E0AC1">
              <w:rPr>
                <w:rFonts w:ascii="Times New Roman" w:hAnsi="Times New Roman"/>
                <w:sz w:val="24"/>
                <w:szCs w:val="24"/>
                <w:lang w:val="kk-KZ"/>
              </w:rPr>
              <w:t>30</w:t>
            </w:r>
          </w:p>
        </w:tc>
        <w:tc>
          <w:tcPr>
            <w:tcW w:w="525" w:type="pct"/>
          </w:tcPr>
          <w:p w14:paraId="1BC2A794"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w:t>
            </w:r>
          </w:p>
          <w:p w14:paraId="15A3A006"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n=</w:t>
            </w:r>
            <w:r w:rsidRPr="000E0AC1">
              <w:rPr>
                <w:rFonts w:ascii="Times New Roman" w:hAnsi="Times New Roman"/>
                <w:sz w:val="24"/>
                <w:szCs w:val="24"/>
                <w:lang w:val="kk-KZ"/>
              </w:rPr>
              <w:t>30</w:t>
            </w:r>
          </w:p>
        </w:tc>
        <w:tc>
          <w:tcPr>
            <w:tcW w:w="756" w:type="pct"/>
          </w:tcPr>
          <w:p w14:paraId="413ED60E"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w:t>
            </w:r>
          </w:p>
          <w:p w14:paraId="22A6A2B1"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n=</w:t>
            </w:r>
            <w:r w:rsidRPr="000E0AC1">
              <w:rPr>
                <w:rFonts w:ascii="Times New Roman" w:hAnsi="Times New Roman"/>
                <w:sz w:val="24"/>
                <w:szCs w:val="24"/>
                <w:lang w:val="kk-KZ"/>
              </w:rPr>
              <w:t>30</w:t>
            </w:r>
          </w:p>
        </w:tc>
        <w:tc>
          <w:tcPr>
            <w:tcW w:w="532" w:type="pct"/>
          </w:tcPr>
          <w:p w14:paraId="6DBC1E57"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w:t>
            </w:r>
          </w:p>
          <w:p w14:paraId="64E4D8BA"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n=</w:t>
            </w:r>
            <w:r w:rsidRPr="000E0AC1">
              <w:rPr>
                <w:rFonts w:ascii="Times New Roman" w:hAnsi="Times New Roman"/>
                <w:sz w:val="24"/>
                <w:szCs w:val="24"/>
                <w:lang w:val="kk-KZ"/>
              </w:rPr>
              <w:t>30</w:t>
            </w:r>
          </w:p>
        </w:tc>
        <w:tc>
          <w:tcPr>
            <w:tcW w:w="390" w:type="pct"/>
          </w:tcPr>
          <w:p w14:paraId="3A5B51C7"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w:t>
            </w:r>
          </w:p>
          <w:p w14:paraId="5C5D22F2"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n=</w:t>
            </w:r>
            <w:r w:rsidRPr="000E0AC1">
              <w:rPr>
                <w:rFonts w:ascii="Times New Roman" w:hAnsi="Times New Roman"/>
                <w:sz w:val="24"/>
                <w:szCs w:val="24"/>
                <w:lang w:val="kk-KZ"/>
              </w:rPr>
              <w:t>30</w:t>
            </w:r>
          </w:p>
        </w:tc>
        <w:tc>
          <w:tcPr>
            <w:tcW w:w="655" w:type="pct"/>
          </w:tcPr>
          <w:p w14:paraId="7C128E14"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w:t>
            </w:r>
          </w:p>
          <w:p w14:paraId="6EE1923E"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rPr>
              <w:t>n=</w:t>
            </w:r>
            <w:r w:rsidRPr="000E0AC1">
              <w:rPr>
                <w:rFonts w:ascii="Times New Roman" w:hAnsi="Times New Roman"/>
                <w:sz w:val="24"/>
                <w:szCs w:val="24"/>
                <w:lang w:val="kk-KZ"/>
              </w:rPr>
              <w:t>30</w:t>
            </w:r>
          </w:p>
        </w:tc>
        <w:tc>
          <w:tcPr>
            <w:tcW w:w="452" w:type="pct"/>
          </w:tcPr>
          <w:p w14:paraId="5EB453D3"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Карника</w:t>
            </w:r>
            <w:r w:rsidRPr="000E0AC1">
              <w:rPr>
                <w:rFonts w:ascii="Times New Roman" w:hAnsi="Times New Roman"/>
                <w:sz w:val="24"/>
                <w:szCs w:val="24"/>
              </w:rPr>
              <w:t xml:space="preserve"> n=</w:t>
            </w:r>
            <w:r w:rsidRPr="000E0AC1">
              <w:rPr>
                <w:rFonts w:ascii="Times New Roman" w:hAnsi="Times New Roman"/>
                <w:sz w:val="24"/>
                <w:szCs w:val="24"/>
                <w:lang w:val="kk-KZ"/>
              </w:rPr>
              <w:t>30</w:t>
            </w:r>
          </w:p>
        </w:tc>
        <w:tc>
          <w:tcPr>
            <w:tcW w:w="484" w:type="pct"/>
          </w:tcPr>
          <w:p w14:paraId="4700B6DE"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Карпатка</w:t>
            </w:r>
            <w:r w:rsidRPr="000E0AC1">
              <w:rPr>
                <w:rFonts w:ascii="Times New Roman" w:hAnsi="Times New Roman"/>
                <w:sz w:val="24"/>
                <w:szCs w:val="24"/>
              </w:rPr>
              <w:t xml:space="preserve"> n=</w:t>
            </w:r>
            <w:r w:rsidRPr="000E0AC1">
              <w:rPr>
                <w:rFonts w:ascii="Times New Roman" w:hAnsi="Times New Roman"/>
                <w:sz w:val="24"/>
                <w:szCs w:val="24"/>
                <w:lang w:val="kk-KZ"/>
              </w:rPr>
              <w:t>30</w:t>
            </w:r>
          </w:p>
        </w:tc>
      </w:tr>
      <w:tr w:rsidR="00D8223E" w:rsidRPr="003A3443" w14:paraId="30DA11B1" w14:textId="77777777" w:rsidTr="00204357">
        <w:tc>
          <w:tcPr>
            <w:tcW w:w="668" w:type="pct"/>
          </w:tcPr>
          <w:p w14:paraId="65E4DAB0"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Өндірілген өнім жалпы бал,кг</w:t>
            </w:r>
          </w:p>
        </w:tc>
        <w:tc>
          <w:tcPr>
            <w:tcW w:w="538" w:type="pct"/>
          </w:tcPr>
          <w:p w14:paraId="17A68854" w14:textId="3A432CD3" w:rsidR="00AE6AE1"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450</w:t>
            </w:r>
          </w:p>
        </w:tc>
        <w:tc>
          <w:tcPr>
            <w:tcW w:w="525" w:type="pct"/>
          </w:tcPr>
          <w:p w14:paraId="3D931FFB"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756</w:t>
            </w:r>
          </w:p>
          <w:p w14:paraId="6AC8BD27" w14:textId="6F0EE629" w:rsidR="00AE6AE1" w:rsidRPr="000E0AC1" w:rsidRDefault="00AE6AE1" w:rsidP="00204357">
            <w:pPr>
              <w:pStyle w:val="31"/>
              <w:spacing w:after="0" w:line="240" w:lineRule="auto"/>
              <w:ind w:left="0"/>
              <w:jc w:val="center"/>
              <w:rPr>
                <w:rFonts w:ascii="Times New Roman" w:hAnsi="Times New Roman"/>
                <w:sz w:val="24"/>
                <w:szCs w:val="24"/>
                <w:lang w:val="kk-KZ"/>
              </w:rPr>
            </w:pPr>
          </w:p>
        </w:tc>
        <w:tc>
          <w:tcPr>
            <w:tcW w:w="756" w:type="pct"/>
          </w:tcPr>
          <w:p w14:paraId="3D443E5B"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987</w:t>
            </w:r>
          </w:p>
          <w:p w14:paraId="320D7BAD" w14:textId="43749636" w:rsidR="00AE6AE1" w:rsidRPr="000E0AC1" w:rsidRDefault="00AE6AE1" w:rsidP="00204357">
            <w:pPr>
              <w:pStyle w:val="31"/>
              <w:spacing w:after="0" w:line="240" w:lineRule="auto"/>
              <w:ind w:left="0"/>
              <w:jc w:val="center"/>
              <w:rPr>
                <w:rFonts w:ascii="Times New Roman" w:hAnsi="Times New Roman"/>
                <w:sz w:val="24"/>
                <w:szCs w:val="24"/>
                <w:lang w:val="kk-KZ"/>
              </w:rPr>
            </w:pPr>
          </w:p>
        </w:tc>
        <w:tc>
          <w:tcPr>
            <w:tcW w:w="532" w:type="pct"/>
          </w:tcPr>
          <w:p w14:paraId="4A4E7516" w14:textId="2524C3D9" w:rsidR="00AE6AE1"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750</w:t>
            </w:r>
          </w:p>
        </w:tc>
        <w:tc>
          <w:tcPr>
            <w:tcW w:w="390" w:type="pct"/>
          </w:tcPr>
          <w:p w14:paraId="3EEEB3A5" w14:textId="506A59E6" w:rsidR="00AE6AE1"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1650</w:t>
            </w:r>
          </w:p>
        </w:tc>
        <w:tc>
          <w:tcPr>
            <w:tcW w:w="655" w:type="pct"/>
          </w:tcPr>
          <w:p w14:paraId="666E94EF" w14:textId="4AD2A162" w:rsidR="00920B5E"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690</w:t>
            </w:r>
          </w:p>
        </w:tc>
        <w:tc>
          <w:tcPr>
            <w:tcW w:w="452" w:type="pct"/>
          </w:tcPr>
          <w:p w14:paraId="6C5E0FF1"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1818</w:t>
            </w:r>
          </w:p>
          <w:p w14:paraId="3B54866B" w14:textId="262081B0" w:rsidR="00AE6AE1" w:rsidRPr="000E0AC1" w:rsidRDefault="00AE6AE1" w:rsidP="00204357">
            <w:pPr>
              <w:pStyle w:val="31"/>
              <w:spacing w:after="0" w:line="240" w:lineRule="auto"/>
              <w:ind w:left="0"/>
              <w:jc w:val="center"/>
              <w:rPr>
                <w:rFonts w:ascii="Times New Roman" w:hAnsi="Times New Roman"/>
                <w:sz w:val="24"/>
                <w:szCs w:val="24"/>
                <w:lang w:val="kk-KZ"/>
              </w:rPr>
            </w:pPr>
          </w:p>
        </w:tc>
        <w:tc>
          <w:tcPr>
            <w:tcW w:w="484" w:type="pct"/>
          </w:tcPr>
          <w:p w14:paraId="26BAB802"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1692</w:t>
            </w:r>
          </w:p>
          <w:p w14:paraId="34B5786F" w14:textId="0D325C93" w:rsidR="00AE6AE1" w:rsidRPr="000E0AC1" w:rsidRDefault="00AE6AE1" w:rsidP="00204357">
            <w:pPr>
              <w:pStyle w:val="31"/>
              <w:spacing w:after="0" w:line="240" w:lineRule="auto"/>
              <w:ind w:left="0"/>
              <w:jc w:val="center"/>
              <w:rPr>
                <w:rFonts w:ascii="Times New Roman" w:hAnsi="Times New Roman"/>
                <w:sz w:val="24"/>
                <w:szCs w:val="24"/>
                <w:lang w:val="kk-KZ"/>
              </w:rPr>
            </w:pPr>
          </w:p>
        </w:tc>
      </w:tr>
      <w:tr w:rsidR="00D8223E" w:rsidRPr="003A3443" w14:paraId="5F2BCC3A" w14:textId="77777777" w:rsidTr="00204357">
        <w:tc>
          <w:tcPr>
            <w:tcW w:w="668" w:type="pct"/>
          </w:tcPr>
          <w:p w14:paraId="38E58533"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Оның ішінде ара отбасына,кг</w:t>
            </w:r>
          </w:p>
        </w:tc>
        <w:tc>
          <w:tcPr>
            <w:tcW w:w="538" w:type="pct"/>
          </w:tcPr>
          <w:p w14:paraId="5833BD75" w14:textId="793FC0E7"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15</w:t>
            </w:r>
          </w:p>
        </w:tc>
        <w:tc>
          <w:tcPr>
            <w:tcW w:w="525" w:type="pct"/>
          </w:tcPr>
          <w:p w14:paraId="7F34A8CD"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25,2</w:t>
            </w:r>
          </w:p>
          <w:p w14:paraId="53F819BA" w14:textId="10E1C76D" w:rsidR="00905DDC" w:rsidRPr="000E0AC1" w:rsidRDefault="00905DDC" w:rsidP="00204357">
            <w:pPr>
              <w:pStyle w:val="31"/>
              <w:spacing w:after="0" w:line="240" w:lineRule="auto"/>
              <w:ind w:left="0"/>
              <w:jc w:val="center"/>
              <w:rPr>
                <w:rFonts w:ascii="Times New Roman" w:hAnsi="Times New Roman"/>
                <w:sz w:val="24"/>
                <w:szCs w:val="24"/>
                <w:lang w:val="kk-KZ"/>
              </w:rPr>
            </w:pPr>
          </w:p>
        </w:tc>
        <w:tc>
          <w:tcPr>
            <w:tcW w:w="756" w:type="pct"/>
          </w:tcPr>
          <w:p w14:paraId="467FAA8F"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32,9</w:t>
            </w:r>
          </w:p>
          <w:p w14:paraId="6FFFE7CF" w14:textId="000FB575" w:rsidR="00905DDC" w:rsidRPr="000E0AC1" w:rsidRDefault="00905DDC" w:rsidP="00204357">
            <w:pPr>
              <w:pStyle w:val="31"/>
              <w:spacing w:after="0" w:line="240" w:lineRule="auto"/>
              <w:ind w:left="0"/>
              <w:jc w:val="center"/>
              <w:rPr>
                <w:rFonts w:ascii="Times New Roman" w:hAnsi="Times New Roman"/>
                <w:sz w:val="24"/>
                <w:szCs w:val="24"/>
                <w:lang w:val="kk-KZ"/>
              </w:rPr>
            </w:pPr>
          </w:p>
        </w:tc>
        <w:tc>
          <w:tcPr>
            <w:tcW w:w="532" w:type="pct"/>
          </w:tcPr>
          <w:p w14:paraId="476CD7FA" w14:textId="6BF4CF1F"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25</w:t>
            </w:r>
          </w:p>
        </w:tc>
        <w:tc>
          <w:tcPr>
            <w:tcW w:w="390" w:type="pct"/>
          </w:tcPr>
          <w:p w14:paraId="35A65B53" w14:textId="69D0F210"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55</w:t>
            </w:r>
          </w:p>
        </w:tc>
        <w:tc>
          <w:tcPr>
            <w:tcW w:w="655" w:type="pct"/>
          </w:tcPr>
          <w:p w14:paraId="4A0A6042" w14:textId="477655D2"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23</w:t>
            </w:r>
          </w:p>
        </w:tc>
        <w:tc>
          <w:tcPr>
            <w:tcW w:w="452" w:type="pct"/>
          </w:tcPr>
          <w:p w14:paraId="1D0BCBF1"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60,6</w:t>
            </w:r>
          </w:p>
          <w:p w14:paraId="0B1BAD67" w14:textId="4BECE246" w:rsidR="00905DDC" w:rsidRPr="000E0AC1" w:rsidRDefault="00905DDC" w:rsidP="00204357">
            <w:pPr>
              <w:pStyle w:val="31"/>
              <w:spacing w:after="0" w:line="240" w:lineRule="auto"/>
              <w:ind w:left="0"/>
              <w:jc w:val="center"/>
              <w:rPr>
                <w:rFonts w:ascii="Times New Roman" w:hAnsi="Times New Roman"/>
                <w:sz w:val="24"/>
                <w:szCs w:val="24"/>
                <w:lang w:val="kk-KZ"/>
              </w:rPr>
            </w:pPr>
          </w:p>
        </w:tc>
        <w:tc>
          <w:tcPr>
            <w:tcW w:w="484" w:type="pct"/>
          </w:tcPr>
          <w:p w14:paraId="2459FEDF"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56,4</w:t>
            </w:r>
          </w:p>
          <w:p w14:paraId="3FD811B3" w14:textId="076474F7" w:rsidR="00905DDC" w:rsidRPr="000E0AC1" w:rsidRDefault="00905DDC" w:rsidP="00204357">
            <w:pPr>
              <w:pStyle w:val="31"/>
              <w:spacing w:after="0" w:line="240" w:lineRule="auto"/>
              <w:ind w:left="0"/>
              <w:jc w:val="center"/>
              <w:rPr>
                <w:rFonts w:ascii="Times New Roman" w:hAnsi="Times New Roman"/>
                <w:sz w:val="24"/>
                <w:szCs w:val="24"/>
                <w:lang w:val="kk-KZ"/>
              </w:rPr>
            </w:pPr>
          </w:p>
        </w:tc>
      </w:tr>
      <w:tr w:rsidR="00D8223E" w:rsidRPr="003A3443" w14:paraId="2AE59A15" w14:textId="77777777" w:rsidTr="00204357">
        <w:trPr>
          <w:trHeight w:val="267"/>
        </w:trPr>
        <w:tc>
          <w:tcPr>
            <w:tcW w:w="668" w:type="pct"/>
          </w:tcPr>
          <w:p w14:paraId="2E46C2DC"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Тауарлы бал,кг</w:t>
            </w:r>
          </w:p>
        </w:tc>
        <w:tc>
          <w:tcPr>
            <w:tcW w:w="538" w:type="pct"/>
          </w:tcPr>
          <w:p w14:paraId="6BAE3A13" w14:textId="6AE74065" w:rsidR="00A14F29"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270</w:t>
            </w:r>
          </w:p>
        </w:tc>
        <w:tc>
          <w:tcPr>
            <w:tcW w:w="525" w:type="pct"/>
          </w:tcPr>
          <w:p w14:paraId="31D1A305" w14:textId="77777777" w:rsidR="00920B5E"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453</w:t>
            </w:r>
          </w:p>
          <w:p w14:paraId="15F6E809" w14:textId="084C4D86" w:rsidR="00AE6AE1" w:rsidRPr="000E0AC1" w:rsidRDefault="00AE6AE1" w:rsidP="00204357">
            <w:pPr>
              <w:pStyle w:val="31"/>
              <w:spacing w:after="0" w:line="240" w:lineRule="auto"/>
              <w:ind w:left="0"/>
              <w:jc w:val="center"/>
              <w:rPr>
                <w:rFonts w:ascii="Times New Roman" w:hAnsi="Times New Roman"/>
                <w:sz w:val="24"/>
                <w:szCs w:val="24"/>
                <w:lang w:val="kk-KZ"/>
              </w:rPr>
            </w:pPr>
          </w:p>
        </w:tc>
        <w:tc>
          <w:tcPr>
            <w:tcW w:w="756" w:type="pct"/>
          </w:tcPr>
          <w:p w14:paraId="03801821" w14:textId="77777777" w:rsidR="00920B5E"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586</w:t>
            </w:r>
          </w:p>
          <w:p w14:paraId="3C3061EF" w14:textId="67949663" w:rsidR="00AE6AE1" w:rsidRPr="000E0AC1" w:rsidRDefault="00AE6AE1" w:rsidP="00204357">
            <w:pPr>
              <w:pStyle w:val="31"/>
              <w:spacing w:after="0" w:line="240" w:lineRule="auto"/>
              <w:ind w:left="0"/>
              <w:jc w:val="center"/>
              <w:rPr>
                <w:rFonts w:ascii="Times New Roman" w:hAnsi="Times New Roman"/>
                <w:sz w:val="24"/>
                <w:szCs w:val="24"/>
                <w:lang w:val="kk-KZ"/>
              </w:rPr>
            </w:pPr>
          </w:p>
        </w:tc>
        <w:tc>
          <w:tcPr>
            <w:tcW w:w="532" w:type="pct"/>
          </w:tcPr>
          <w:p w14:paraId="2729DE4D" w14:textId="1335846A" w:rsidR="00AE6AE1"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450</w:t>
            </w:r>
          </w:p>
        </w:tc>
        <w:tc>
          <w:tcPr>
            <w:tcW w:w="390" w:type="pct"/>
          </w:tcPr>
          <w:p w14:paraId="0C41E699" w14:textId="7B6566E3" w:rsidR="00AE6AE1"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990</w:t>
            </w:r>
          </w:p>
        </w:tc>
        <w:tc>
          <w:tcPr>
            <w:tcW w:w="655" w:type="pct"/>
          </w:tcPr>
          <w:p w14:paraId="57383F04" w14:textId="28A5D39C" w:rsidR="00920B5E" w:rsidRPr="000E0AC1" w:rsidRDefault="00AE6AE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414</w:t>
            </w:r>
          </w:p>
        </w:tc>
        <w:tc>
          <w:tcPr>
            <w:tcW w:w="452" w:type="pct"/>
          </w:tcPr>
          <w:p w14:paraId="3AFD8112" w14:textId="77777777" w:rsidR="00920B5E" w:rsidRPr="000E0AC1" w:rsidRDefault="0067773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1090</w:t>
            </w:r>
          </w:p>
          <w:p w14:paraId="23D66894" w14:textId="29A9973F" w:rsidR="00AE6AE1" w:rsidRPr="000E0AC1" w:rsidRDefault="00AE6AE1" w:rsidP="00204357">
            <w:pPr>
              <w:pStyle w:val="31"/>
              <w:spacing w:after="0" w:line="240" w:lineRule="auto"/>
              <w:ind w:left="0"/>
              <w:jc w:val="center"/>
              <w:rPr>
                <w:rFonts w:ascii="Times New Roman" w:hAnsi="Times New Roman"/>
                <w:sz w:val="24"/>
                <w:szCs w:val="24"/>
                <w:lang w:val="kk-KZ"/>
              </w:rPr>
            </w:pPr>
          </w:p>
        </w:tc>
        <w:tc>
          <w:tcPr>
            <w:tcW w:w="484" w:type="pct"/>
          </w:tcPr>
          <w:p w14:paraId="50B0D76C" w14:textId="77777777" w:rsidR="00920B5E" w:rsidRPr="000E0AC1" w:rsidRDefault="00677731"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1015</w:t>
            </w:r>
          </w:p>
          <w:p w14:paraId="7376AD5C" w14:textId="6950D09A" w:rsidR="00AE6AE1" w:rsidRPr="000E0AC1" w:rsidRDefault="00AE6AE1" w:rsidP="00204357">
            <w:pPr>
              <w:pStyle w:val="31"/>
              <w:spacing w:after="0" w:line="240" w:lineRule="auto"/>
              <w:ind w:left="0"/>
              <w:jc w:val="center"/>
              <w:rPr>
                <w:rFonts w:ascii="Times New Roman" w:hAnsi="Times New Roman"/>
                <w:sz w:val="24"/>
                <w:szCs w:val="24"/>
                <w:lang w:val="kk-KZ"/>
              </w:rPr>
            </w:pPr>
          </w:p>
        </w:tc>
      </w:tr>
      <w:tr w:rsidR="00D8223E" w:rsidRPr="003A3443" w14:paraId="0C2F083E" w14:textId="77777777" w:rsidTr="00204357">
        <w:tc>
          <w:tcPr>
            <w:tcW w:w="668" w:type="pct"/>
          </w:tcPr>
          <w:p w14:paraId="4554F49D"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Оның ішінде ара отбасына,кг</w:t>
            </w:r>
          </w:p>
        </w:tc>
        <w:tc>
          <w:tcPr>
            <w:tcW w:w="538" w:type="pct"/>
          </w:tcPr>
          <w:p w14:paraId="673914D5" w14:textId="59BE899F" w:rsidR="00A14F29"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9</w:t>
            </w:r>
          </w:p>
        </w:tc>
        <w:tc>
          <w:tcPr>
            <w:tcW w:w="525" w:type="pct"/>
          </w:tcPr>
          <w:p w14:paraId="09B5AE59" w14:textId="77777777" w:rsidR="00920B5E"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15,12</w:t>
            </w:r>
          </w:p>
          <w:p w14:paraId="13E11B81" w14:textId="7246C8F2" w:rsidR="00A14F29" w:rsidRPr="000E0AC1" w:rsidRDefault="00A14F29" w:rsidP="00204357">
            <w:pPr>
              <w:pStyle w:val="31"/>
              <w:spacing w:after="0" w:line="240" w:lineRule="auto"/>
              <w:ind w:left="0"/>
              <w:jc w:val="center"/>
              <w:rPr>
                <w:rFonts w:ascii="Times New Roman" w:hAnsi="Times New Roman"/>
                <w:sz w:val="24"/>
                <w:szCs w:val="24"/>
                <w:lang w:val="kk-KZ"/>
              </w:rPr>
            </w:pPr>
          </w:p>
        </w:tc>
        <w:tc>
          <w:tcPr>
            <w:tcW w:w="756" w:type="pct"/>
          </w:tcPr>
          <w:p w14:paraId="65462CE4" w14:textId="77777777" w:rsidR="00920B5E"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19,74</w:t>
            </w:r>
          </w:p>
          <w:p w14:paraId="3DE8DB76" w14:textId="05FCEDD9" w:rsidR="00A14F29" w:rsidRPr="000E0AC1" w:rsidRDefault="00A14F29" w:rsidP="00204357">
            <w:pPr>
              <w:pStyle w:val="31"/>
              <w:spacing w:after="0" w:line="240" w:lineRule="auto"/>
              <w:ind w:left="0"/>
              <w:rPr>
                <w:rFonts w:ascii="Times New Roman" w:hAnsi="Times New Roman"/>
                <w:sz w:val="24"/>
                <w:szCs w:val="24"/>
                <w:lang w:val="kk-KZ"/>
              </w:rPr>
            </w:pPr>
          </w:p>
        </w:tc>
        <w:tc>
          <w:tcPr>
            <w:tcW w:w="532" w:type="pct"/>
          </w:tcPr>
          <w:p w14:paraId="29380F2B" w14:textId="79C29375" w:rsidR="00A14F29"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15</w:t>
            </w:r>
          </w:p>
        </w:tc>
        <w:tc>
          <w:tcPr>
            <w:tcW w:w="390" w:type="pct"/>
          </w:tcPr>
          <w:p w14:paraId="66AA9B2B" w14:textId="71A68DF0" w:rsidR="00A14F29"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33</w:t>
            </w:r>
          </w:p>
        </w:tc>
        <w:tc>
          <w:tcPr>
            <w:tcW w:w="655" w:type="pct"/>
          </w:tcPr>
          <w:p w14:paraId="3A0FA374" w14:textId="31F0A76A" w:rsidR="00920B5E"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13,8</w:t>
            </w:r>
          </w:p>
        </w:tc>
        <w:tc>
          <w:tcPr>
            <w:tcW w:w="452" w:type="pct"/>
          </w:tcPr>
          <w:p w14:paraId="6CB91294" w14:textId="77777777" w:rsidR="00920B5E"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36,36</w:t>
            </w:r>
          </w:p>
          <w:p w14:paraId="04FE6306" w14:textId="18BD08ED" w:rsidR="00A14F29" w:rsidRPr="000E0AC1" w:rsidRDefault="00A14F29" w:rsidP="00204357">
            <w:pPr>
              <w:pStyle w:val="31"/>
              <w:spacing w:after="0" w:line="240" w:lineRule="auto"/>
              <w:ind w:left="0"/>
              <w:jc w:val="center"/>
              <w:rPr>
                <w:rFonts w:ascii="Times New Roman" w:hAnsi="Times New Roman"/>
                <w:sz w:val="24"/>
                <w:szCs w:val="24"/>
                <w:lang w:val="kk-KZ"/>
              </w:rPr>
            </w:pPr>
          </w:p>
        </w:tc>
        <w:tc>
          <w:tcPr>
            <w:tcW w:w="484" w:type="pct"/>
          </w:tcPr>
          <w:p w14:paraId="42B3D469" w14:textId="77777777" w:rsidR="00920B5E" w:rsidRPr="000E0AC1" w:rsidRDefault="00A14F29"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33,84</w:t>
            </w:r>
          </w:p>
          <w:p w14:paraId="2E299467" w14:textId="5AE16638" w:rsidR="00A14F29" w:rsidRPr="000E0AC1" w:rsidRDefault="00A14F29" w:rsidP="00204357">
            <w:pPr>
              <w:pStyle w:val="31"/>
              <w:spacing w:after="0" w:line="240" w:lineRule="auto"/>
              <w:ind w:left="0"/>
              <w:jc w:val="center"/>
              <w:rPr>
                <w:rFonts w:ascii="Times New Roman" w:hAnsi="Times New Roman"/>
                <w:sz w:val="24"/>
                <w:szCs w:val="24"/>
                <w:lang w:val="kk-KZ"/>
              </w:rPr>
            </w:pPr>
          </w:p>
        </w:tc>
      </w:tr>
      <w:tr w:rsidR="00D8223E" w:rsidRPr="003A3443" w14:paraId="13C0188F" w14:textId="77777777" w:rsidTr="00204357">
        <w:tc>
          <w:tcPr>
            <w:tcW w:w="668" w:type="pct"/>
          </w:tcPr>
          <w:p w14:paraId="035BD751"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Балауыз,кг</w:t>
            </w:r>
          </w:p>
        </w:tc>
        <w:tc>
          <w:tcPr>
            <w:tcW w:w="538" w:type="pct"/>
          </w:tcPr>
          <w:p w14:paraId="755FF904" w14:textId="510FBE4E"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300</w:t>
            </w:r>
          </w:p>
        </w:tc>
        <w:tc>
          <w:tcPr>
            <w:tcW w:w="525" w:type="pct"/>
          </w:tcPr>
          <w:p w14:paraId="202148BE"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230</w:t>
            </w:r>
          </w:p>
          <w:p w14:paraId="7DE1104D" w14:textId="4129D467" w:rsidR="00905DDC" w:rsidRPr="000E0AC1" w:rsidRDefault="00905DDC" w:rsidP="00204357">
            <w:pPr>
              <w:pStyle w:val="31"/>
              <w:spacing w:after="0" w:line="240" w:lineRule="auto"/>
              <w:ind w:left="0"/>
              <w:jc w:val="center"/>
              <w:rPr>
                <w:rFonts w:ascii="Times New Roman" w:hAnsi="Times New Roman"/>
                <w:sz w:val="24"/>
                <w:szCs w:val="24"/>
                <w:lang w:val="kk-KZ"/>
              </w:rPr>
            </w:pPr>
          </w:p>
        </w:tc>
        <w:tc>
          <w:tcPr>
            <w:tcW w:w="756" w:type="pct"/>
          </w:tcPr>
          <w:p w14:paraId="3E3B51EF" w14:textId="492E3839"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230</w:t>
            </w:r>
          </w:p>
        </w:tc>
        <w:tc>
          <w:tcPr>
            <w:tcW w:w="532" w:type="pct"/>
          </w:tcPr>
          <w:p w14:paraId="04C31053" w14:textId="7A491B5D"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250</w:t>
            </w:r>
          </w:p>
        </w:tc>
        <w:tc>
          <w:tcPr>
            <w:tcW w:w="390" w:type="pct"/>
          </w:tcPr>
          <w:p w14:paraId="154EFBB6"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238</w:t>
            </w:r>
          </w:p>
          <w:p w14:paraId="4A55F31A" w14:textId="270C3E39" w:rsidR="00905DDC" w:rsidRPr="000E0AC1" w:rsidRDefault="00905DDC" w:rsidP="00204357">
            <w:pPr>
              <w:pStyle w:val="31"/>
              <w:spacing w:after="0" w:line="240" w:lineRule="auto"/>
              <w:ind w:left="0"/>
              <w:jc w:val="center"/>
              <w:rPr>
                <w:rFonts w:ascii="Times New Roman" w:hAnsi="Times New Roman"/>
                <w:sz w:val="24"/>
                <w:szCs w:val="24"/>
                <w:lang w:val="kk-KZ"/>
              </w:rPr>
            </w:pPr>
          </w:p>
        </w:tc>
        <w:tc>
          <w:tcPr>
            <w:tcW w:w="655" w:type="pct"/>
          </w:tcPr>
          <w:p w14:paraId="5E5C1A10" w14:textId="7634ED26" w:rsidR="00920B5E"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230</w:t>
            </w:r>
          </w:p>
        </w:tc>
        <w:tc>
          <w:tcPr>
            <w:tcW w:w="452" w:type="pct"/>
          </w:tcPr>
          <w:p w14:paraId="0E60CE0D" w14:textId="2134920D"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320</w:t>
            </w:r>
          </w:p>
        </w:tc>
        <w:tc>
          <w:tcPr>
            <w:tcW w:w="484" w:type="pct"/>
          </w:tcPr>
          <w:p w14:paraId="32CD9454" w14:textId="1252312B" w:rsidR="00905DDC" w:rsidRPr="000E0AC1" w:rsidRDefault="00905DDC"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300</w:t>
            </w:r>
          </w:p>
        </w:tc>
      </w:tr>
      <w:tr w:rsidR="00D8223E" w:rsidRPr="003A3443" w14:paraId="3BC927F5" w14:textId="77777777" w:rsidTr="00204357">
        <w:tc>
          <w:tcPr>
            <w:tcW w:w="668" w:type="pct"/>
          </w:tcPr>
          <w:p w14:paraId="4B7AE8B6"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Гүл тозаңы, кг</w:t>
            </w:r>
          </w:p>
        </w:tc>
        <w:tc>
          <w:tcPr>
            <w:tcW w:w="538" w:type="pct"/>
          </w:tcPr>
          <w:p w14:paraId="453E61E3" w14:textId="17C434B2" w:rsidR="00920B5E" w:rsidRPr="000E0AC1" w:rsidRDefault="00E664AA"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260</w:t>
            </w:r>
          </w:p>
        </w:tc>
        <w:tc>
          <w:tcPr>
            <w:tcW w:w="525" w:type="pct"/>
          </w:tcPr>
          <w:p w14:paraId="053E1E28"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w:t>
            </w:r>
          </w:p>
        </w:tc>
        <w:tc>
          <w:tcPr>
            <w:tcW w:w="756" w:type="pct"/>
          </w:tcPr>
          <w:p w14:paraId="3B178C18"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w:t>
            </w:r>
          </w:p>
        </w:tc>
        <w:tc>
          <w:tcPr>
            <w:tcW w:w="532" w:type="pct"/>
          </w:tcPr>
          <w:p w14:paraId="11664AF7"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w:t>
            </w:r>
          </w:p>
        </w:tc>
        <w:tc>
          <w:tcPr>
            <w:tcW w:w="390" w:type="pct"/>
          </w:tcPr>
          <w:p w14:paraId="1C569BD5"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w:t>
            </w:r>
          </w:p>
        </w:tc>
        <w:tc>
          <w:tcPr>
            <w:tcW w:w="655" w:type="pct"/>
          </w:tcPr>
          <w:p w14:paraId="41A4F366"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w:t>
            </w:r>
          </w:p>
        </w:tc>
        <w:tc>
          <w:tcPr>
            <w:tcW w:w="452" w:type="pct"/>
          </w:tcPr>
          <w:p w14:paraId="701A72A8" w14:textId="35E3177F" w:rsidR="00920B5E" w:rsidRPr="000E0AC1" w:rsidRDefault="00E664AA"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230</w:t>
            </w:r>
          </w:p>
        </w:tc>
        <w:tc>
          <w:tcPr>
            <w:tcW w:w="484" w:type="pct"/>
          </w:tcPr>
          <w:p w14:paraId="41AD98BB" w14:textId="506120E8" w:rsidR="00920B5E" w:rsidRPr="000E0AC1" w:rsidRDefault="00E664AA"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2</w:t>
            </w:r>
            <w:r w:rsidR="00920B5E" w:rsidRPr="000E0AC1">
              <w:rPr>
                <w:rFonts w:ascii="Times New Roman" w:hAnsi="Times New Roman"/>
                <w:sz w:val="24"/>
                <w:szCs w:val="24"/>
                <w:lang w:val="kk-KZ"/>
              </w:rPr>
              <w:t>00</w:t>
            </w:r>
          </w:p>
        </w:tc>
      </w:tr>
      <w:tr w:rsidR="00D8223E" w:rsidRPr="003A3443" w14:paraId="7E921685" w14:textId="77777777" w:rsidTr="00204357">
        <w:tc>
          <w:tcPr>
            <w:tcW w:w="668" w:type="pct"/>
          </w:tcPr>
          <w:p w14:paraId="2F0EBCAB"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Аналық ара,бас</w:t>
            </w:r>
          </w:p>
        </w:tc>
        <w:tc>
          <w:tcPr>
            <w:tcW w:w="538" w:type="pct"/>
          </w:tcPr>
          <w:p w14:paraId="6368BDB7"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1/30</w:t>
            </w:r>
          </w:p>
        </w:tc>
        <w:tc>
          <w:tcPr>
            <w:tcW w:w="525" w:type="pct"/>
          </w:tcPr>
          <w:p w14:paraId="44430E44"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1/30</w:t>
            </w:r>
          </w:p>
        </w:tc>
        <w:tc>
          <w:tcPr>
            <w:tcW w:w="756" w:type="pct"/>
          </w:tcPr>
          <w:p w14:paraId="5B87190C"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1/30</w:t>
            </w:r>
          </w:p>
        </w:tc>
        <w:tc>
          <w:tcPr>
            <w:tcW w:w="532" w:type="pct"/>
          </w:tcPr>
          <w:p w14:paraId="68D8D319"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1/30</w:t>
            </w:r>
          </w:p>
        </w:tc>
        <w:tc>
          <w:tcPr>
            <w:tcW w:w="390" w:type="pct"/>
          </w:tcPr>
          <w:p w14:paraId="61275BF1"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1/30</w:t>
            </w:r>
          </w:p>
        </w:tc>
        <w:tc>
          <w:tcPr>
            <w:tcW w:w="655" w:type="pct"/>
          </w:tcPr>
          <w:p w14:paraId="3DFF220A"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1/30</w:t>
            </w:r>
          </w:p>
        </w:tc>
        <w:tc>
          <w:tcPr>
            <w:tcW w:w="452" w:type="pct"/>
          </w:tcPr>
          <w:p w14:paraId="7FC9AC46"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3/150</w:t>
            </w:r>
          </w:p>
        </w:tc>
        <w:tc>
          <w:tcPr>
            <w:tcW w:w="484" w:type="pct"/>
          </w:tcPr>
          <w:p w14:paraId="76E3070B"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3/150</w:t>
            </w:r>
          </w:p>
        </w:tc>
      </w:tr>
      <w:tr w:rsidR="00204357" w:rsidRPr="003A3443" w14:paraId="658F4E26" w14:textId="77777777" w:rsidTr="00204357">
        <w:tc>
          <w:tcPr>
            <w:tcW w:w="668" w:type="pct"/>
          </w:tcPr>
          <w:p w14:paraId="4576F150" w14:textId="77777777" w:rsidR="00920B5E" w:rsidRPr="000E0AC1" w:rsidRDefault="00920B5E" w:rsidP="00204357">
            <w:pPr>
              <w:pStyle w:val="31"/>
              <w:spacing w:after="0" w:line="240" w:lineRule="auto"/>
              <w:ind w:left="0"/>
              <w:rPr>
                <w:rFonts w:ascii="Times New Roman" w:hAnsi="Times New Roman"/>
                <w:sz w:val="24"/>
                <w:szCs w:val="24"/>
                <w:lang w:val="kk-KZ"/>
              </w:rPr>
            </w:pPr>
            <w:r w:rsidRPr="000E0AC1">
              <w:rPr>
                <w:rFonts w:ascii="Times New Roman" w:hAnsi="Times New Roman"/>
                <w:sz w:val="24"/>
                <w:szCs w:val="24"/>
                <w:lang w:val="kk-KZ"/>
              </w:rPr>
              <w:t>Жаңа ара отбасы, бас</w:t>
            </w:r>
          </w:p>
        </w:tc>
        <w:tc>
          <w:tcPr>
            <w:tcW w:w="538" w:type="pct"/>
          </w:tcPr>
          <w:p w14:paraId="7F1473C8"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525" w:type="pct"/>
          </w:tcPr>
          <w:p w14:paraId="4EAACB2C"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756" w:type="pct"/>
          </w:tcPr>
          <w:p w14:paraId="09413938"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532" w:type="pct"/>
          </w:tcPr>
          <w:p w14:paraId="263CD1D7"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390" w:type="pct"/>
          </w:tcPr>
          <w:p w14:paraId="064AFD4D"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655" w:type="pct"/>
          </w:tcPr>
          <w:p w14:paraId="05E41E6F"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452" w:type="pct"/>
          </w:tcPr>
          <w:p w14:paraId="1B70494A"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c>
          <w:tcPr>
            <w:tcW w:w="484" w:type="pct"/>
          </w:tcPr>
          <w:p w14:paraId="3DB861DE" w14:textId="77777777" w:rsidR="00920B5E" w:rsidRPr="000E0AC1" w:rsidRDefault="00920B5E" w:rsidP="00204357">
            <w:pPr>
              <w:pStyle w:val="31"/>
              <w:spacing w:after="0" w:line="240" w:lineRule="auto"/>
              <w:ind w:left="0"/>
              <w:jc w:val="center"/>
              <w:rPr>
                <w:rFonts w:ascii="Times New Roman" w:hAnsi="Times New Roman"/>
                <w:sz w:val="24"/>
                <w:szCs w:val="24"/>
                <w:lang w:val="kk-KZ"/>
              </w:rPr>
            </w:pPr>
            <w:r w:rsidRPr="000E0AC1">
              <w:rPr>
                <w:rFonts w:ascii="Times New Roman" w:hAnsi="Times New Roman"/>
                <w:sz w:val="24"/>
                <w:szCs w:val="24"/>
                <w:lang w:val="kk-KZ"/>
              </w:rPr>
              <w:t>60</w:t>
            </w:r>
          </w:p>
        </w:tc>
      </w:tr>
    </w:tbl>
    <w:p w14:paraId="45B5F31A" w14:textId="77777777" w:rsidR="00920B5E" w:rsidRPr="003A3443" w:rsidRDefault="00920B5E" w:rsidP="00920B5E">
      <w:pPr>
        <w:pStyle w:val="31"/>
        <w:spacing w:after="0" w:line="240" w:lineRule="auto"/>
        <w:ind w:left="0" w:firstLine="708"/>
        <w:rPr>
          <w:rFonts w:ascii="Times New Roman" w:hAnsi="Times New Roman"/>
          <w:sz w:val="28"/>
          <w:szCs w:val="28"/>
          <w:lang w:val="kk-KZ"/>
        </w:rPr>
      </w:pPr>
    </w:p>
    <w:bookmarkEnd w:id="3"/>
    <w:p w14:paraId="4A6AE8F3" w14:textId="076920D0" w:rsidR="00920B5E" w:rsidRPr="003A3443" w:rsidRDefault="00204357" w:rsidP="00920B5E">
      <w:pPr>
        <w:pStyle w:val="31"/>
        <w:spacing w:after="0" w:line="240" w:lineRule="auto"/>
        <w:ind w:left="0" w:firstLine="708"/>
        <w:jc w:val="both"/>
        <w:rPr>
          <w:rFonts w:ascii="Times New Roman" w:hAnsi="Times New Roman"/>
          <w:sz w:val="28"/>
          <w:szCs w:val="28"/>
          <w:lang w:val="kk-KZ"/>
        </w:rPr>
      </w:pPr>
      <w:r w:rsidRPr="003A3443">
        <w:rPr>
          <w:rFonts w:ascii="Times New Roman" w:hAnsi="Times New Roman"/>
          <w:sz w:val="28"/>
          <w:szCs w:val="28"/>
          <w:lang w:val="kk-KZ"/>
        </w:rPr>
        <w:t>Кестеден көріп отырғанымыздай, ең көп мөлшердегі бал жинау көрсеткіштері «Вeequeen» ЖК, «Гулдала бал ара шаруашылығы» ЖК және "Маруп" шаруа қожалықтарында байқалған, яғни бұл дегеніміз көшпелі шаруашылықтарда тұрақты орналасқан омарталарға қара</w:t>
      </w:r>
      <w:r w:rsidR="001B1E20" w:rsidRPr="003A3443">
        <w:rPr>
          <w:rFonts w:ascii="Times New Roman" w:hAnsi="Times New Roman"/>
          <w:sz w:val="28"/>
          <w:szCs w:val="28"/>
          <w:lang w:val="kk-KZ"/>
        </w:rPr>
        <w:t>ғанда бал жинау көрсеткеші едәуі</w:t>
      </w:r>
      <w:r w:rsidRPr="003A3443">
        <w:rPr>
          <w:rFonts w:ascii="Times New Roman" w:hAnsi="Times New Roman"/>
          <w:sz w:val="28"/>
          <w:szCs w:val="28"/>
          <w:lang w:val="kk-KZ"/>
        </w:rPr>
        <w:t xml:space="preserve">р жоғары. Бұл әр ауданның бал жинау жағдайына байланысты. </w:t>
      </w:r>
      <w:r w:rsidR="0033720F" w:rsidRPr="003A3443">
        <w:rPr>
          <w:rFonts w:ascii="Times New Roman" w:hAnsi="Times New Roman"/>
          <w:sz w:val="28"/>
          <w:szCs w:val="28"/>
          <w:lang w:val="kk-KZ"/>
        </w:rPr>
        <w:lastRenderedPageBreak/>
        <w:t xml:space="preserve">ЖК «Вeequeen» </w:t>
      </w:r>
      <w:r w:rsidR="00920B5E" w:rsidRPr="003A3443">
        <w:rPr>
          <w:rFonts w:ascii="Times New Roman" w:hAnsi="Times New Roman"/>
          <w:sz w:val="28"/>
          <w:szCs w:val="28"/>
          <w:lang w:val="kk-KZ"/>
        </w:rPr>
        <w:t>шаруа қожалығында жалпы жеке ара отбасына шаққанда</w:t>
      </w:r>
      <w:r w:rsidR="0033720F" w:rsidRPr="003A3443">
        <w:rPr>
          <w:rFonts w:ascii="Times New Roman" w:hAnsi="Times New Roman"/>
          <w:sz w:val="28"/>
          <w:szCs w:val="28"/>
          <w:lang w:val="kk-KZ"/>
        </w:rPr>
        <w:t xml:space="preserve"> карпат тұқымы</w:t>
      </w:r>
      <w:r w:rsidR="00920B5E" w:rsidRPr="003A3443">
        <w:rPr>
          <w:rFonts w:ascii="Times New Roman" w:hAnsi="Times New Roman"/>
          <w:sz w:val="28"/>
          <w:szCs w:val="28"/>
          <w:lang w:val="kk-KZ"/>
        </w:rPr>
        <w:t xml:space="preserve"> (</w:t>
      </w:r>
      <w:r w:rsidR="0033720F" w:rsidRPr="003A3443">
        <w:rPr>
          <w:rFonts w:ascii="Times New Roman" w:hAnsi="Times New Roman"/>
          <w:sz w:val="28"/>
          <w:szCs w:val="28"/>
          <w:lang w:val="kk-KZ"/>
        </w:rPr>
        <w:t>56,4</w:t>
      </w:r>
      <w:r w:rsidR="00920B5E" w:rsidRPr="003A3443">
        <w:rPr>
          <w:rFonts w:ascii="Times New Roman" w:hAnsi="Times New Roman"/>
          <w:sz w:val="28"/>
          <w:szCs w:val="28"/>
          <w:lang w:val="kk-KZ"/>
        </w:rPr>
        <w:t xml:space="preserve"> кг) бал  мөлшері ка</w:t>
      </w:r>
      <w:r w:rsidR="0033720F" w:rsidRPr="003A3443">
        <w:rPr>
          <w:rFonts w:ascii="Times New Roman" w:hAnsi="Times New Roman"/>
          <w:sz w:val="28"/>
          <w:szCs w:val="28"/>
          <w:lang w:val="kk-KZ"/>
        </w:rPr>
        <w:t>рника</w:t>
      </w:r>
      <w:r w:rsidR="00920B5E" w:rsidRPr="003A3443">
        <w:rPr>
          <w:rFonts w:ascii="Times New Roman" w:hAnsi="Times New Roman"/>
          <w:sz w:val="28"/>
          <w:szCs w:val="28"/>
          <w:lang w:val="kk-KZ"/>
        </w:rPr>
        <w:t xml:space="preserve"> ара тұқымынан (</w:t>
      </w:r>
      <w:r w:rsidR="0033720F" w:rsidRPr="003A3443">
        <w:rPr>
          <w:rFonts w:ascii="Times New Roman" w:hAnsi="Times New Roman"/>
          <w:sz w:val="28"/>
          <w:szCs w:val="28"/>
          <w:lang w:val="kk-KZ"/>
        </w:rPr>
        <w:t>60,6</w:t>
      </w:r>
      <w:r w:rsidR="00920B5E" w:rsidRPr="003A3443">
        <w:rPr>
          <w:rFonts w:ascii="Times New Roman" w:hAnsi="Times New Roman"/>
          <w:sz w:val="28"/>
          <w:szCs w:val="28"/>
          <w:lang w:val="kk-KZ"/>
        </w:rPr>
        <w:t xml:space="preserve"> кг) </w:t>
      </w:r>
      <w:r w:rsidR="0033720F" w:rsidRPr="003A3443">
        <w:rPr>
          <w:rFonts w:ascii="Times New Roman" w:hAnsi="Times New Roman"/>
          <w:sz w:val="28"/>
          <w:szCs w:val="28"/>
          <w:lang w:val="kk-KZ"/>
        </w:rPr>
        <w:t>4,2</w:t>
      </w:r>
      <w:r w:rsidR="00920B5E" w:rsidRPr="003A3443">
        <w:rPr>
          <w:rFonts w:ascii="Times New Roman" w:hAnsi="Times New Roman"/>
          <w:sz w:val="28"/>
          <w:szCs w:val="28"/>
          <w:lang w:val="kk-KZ"/>
        </w:rPr>
        <w:t xml:space="preserve"> кг кем бал жинаған. «Вeequeen»</w:t>
      </w:r>
      <w:r w:rsidR="0033720F" w:rsidRPr="003A3443">
        <w:rPr>
          <w:rFonts w:ascii="Times New Roman" w:hAnsi="Times New Roman"/>
          <w:sz w:val="28"/>
          <w:szCs w:val="28"/>
          <w:lang w:val="kk-KZ"/>
        </w:rPr>
        <w:t xml:space="preserve"> шаруашылығындағы</w:t>
      </w:r>
      <w:r w:rsidR="00920B5E" w:rsidRPr="003A3443">
        <w:rPr>
          <w:rFonts w:ascii="Times New Roman" w:hAnsi="Times New Roman"/>
          <w:sz w:val="28"/>
          <w:szCs w:val="28"/>
          <w:lang w:val="kk-KZ"/>
        </w:rPr>
        <w:t xml:space="preserve">  бал ара топтарының ішінде әр ара отбасына шаққанда  ең мол бал жинағаны кар</w:t>
      </w:r>
      <w:r w:rsidRPr="003A3443">
        <w:rPr>
          <w:rFonts w:ascii="Times New Roman" w:hAnsi="Times New Roman"/>
          <w:sz w:val="28"/>
          <w:szCs w:val="28"/>
          <w:lang w:val="kk-KZ"/>
        </w:rPr>
        <w:t>ника</w:t>
      </w:r>
      <w:r w:rsidR="00920B5E" w:rsidRPr="003A3443">
        <w:rPr>
          <w:rFonts w:ascii="Times New Roman" w:hAnsi="Times New Roman"/>
          <w:sz w:val="28"/>
          <w:szCs w:val="28"/>
          <w:lang w:val="kk-KZ"/>
        </w:rPr>
        <w:t xml:space="preserve"> тұқымды аралар, содан соң </w:t>
      </w:r>
      <w:r w:rsidRPr="003A3443">
        <w:rPr>
          <w:rFonts w:ascii="Times New Roman" w:hAnsi="Times New Roman"/>
          <w:sz w:val="28"/>
          <w:szCs w:val="28"/>
          <w:lang w:val="kk-KZ"/>
        </w:rPr>
        <w:t>карпат тұқымды</w:t>
      </w:r>
      <w:r w:rsidR="00920B5E" w:rsidRPr="003A3443">
        <w:rPr>
          <w:rFonts w:ascii="Times New Roman" w:hAnsi="Times New Roman"/>
          <w:sz w:val="28"/>
          <w:szCs w:val="28"/>
          <w:lang w:val="kk-KZ"/>
        </w:rPr>
        <w:t xml:space="preserve"> аралары болды. Балауыз құруы бойынша «Вeequeen» </w:t>
      </w:r>
      <w:r w:rsidRPr="003A3443">
        <w:rPr>
          <w:rFonts w:ascii="Times New Roman" w:hAnsi="Times New Roman"/>
          <w:sz w:val="28"/>
          <w:szCs w:val="28"/>
          <w:lang w:val="kk-KZ"/>
        </w:rPr>
        <w:t>ЖК</w:t>
      </w:r>
      <w:r w:rsidR="00920B5E" w:rsidRPr="003A3443">
        <w:rPr>
          <w:rFonts w:ascii="Times New Roman" w:hAnsi="Times New Roman"/>
          <w:sz w:val="28"/>
          <w:szCs w:val="28"/>
          <w:lang w:val="kk-KZ"/>
        </w:rPr>
        <w:t xml:space="preserve">  </w:t>
      </w:r>
      <w:r w:rsidRPr="003A3443">
        <w:rPr>
          <w:rFonts w:ascii="Times New Roman" w:hAnsi="Times New Roman"/>
          <w:sz w:val="28"/>
          <w:szCs w:val="28"/>
          <w:lang w:val="kk-KZ"/>
        </w:rPr>
        <w:t>карника</w:t>
      </w:r>
      <w:r w:rsidR="00920B5E" w:rsidRPr="003A3443">
        <w:rPr>
          <w:rFonts w:ascii="Times New Roman" w:hAnsi="Times New Roman"/>
          <w:sz w:val="28"/>
          <w:szCs w:val="28"/>
          <w:lang w:val="kk-KZ"/>
        </w:rPr>
        <w:t xml:space="preserve"> тұқымды аралардың  көрсеткіштері </w:t>
      </w:r>
      <w:r w:rsidRPr="003A3443">
        <w:rPr>
          <w:rFonts w:ascii="Times New Roman" w:hAnsi="Times New Roman"/>
          <w:sz w:val="28"/>
          <w:szCs w:val="28"/>
          <w:lang w:val="kk-KZ"/>
        </w:rPr>
        <w:t xml:space="preserve">жоғары </w:t>
      </w:r>
      <w:r w:rsidR="00920B5E" w:rsidRPr="003A3443">
        <w:rPr>
          <w:rFonts w:ascii="Times New Roman" w:hAnsi="Times New Roman"/>
          <w:sz w:val="28"/>
          <w:szCs w:val="28"/>
          <w:lang w:val="kk-KZ"/>
        </w:rPr>
        <w:t xml:space="preserve">мөлшерді көрсетті. </w:t>
      </w:r>
      <w:r w:rsidRPr="003A3443">
        <w:rPr>
          <w:rFonts w:ascii="Times New Roman" w:hAnsi="Times New Roman"/>
          <w:sz w:val="28"/>
          <w:szCs w:val="28"/>
          <w:lang w:val="kk-KZ"/>
        </w:rPr>
        <w:t>Гүл тозаңын жинау бойынша</w:t>
      </w:r>
      <w:r w:rsidR="000E0AC1">
        <w:rPr>
          <w:rFonts w:ascii="Times New Roman" w:hAnsi="Times New Roman"/>
          <w:sz w:val="28"/>
          <w:szCs w:val="28"/>
          <w:lang w:val="kk-KZ"/>
        </w:rPr>
        <w:t xml:space="preserve"> таулы аймақта орналасқан «Тлеух</w:t>
      </w:r>
      <w:r w:rsidRPr="003A3443">
        <w:rPr>
          <w:rFonts w:ascii="Times New Roman" w:hAnsi="Times New Roman"/>
          <w:sz w:val="28"/>
          <w:szCs w:val="28"/>
          <w:lang w:val="kk-KZ"/>
        </w:rPr>
        <w:t>ан» ЖК шаруашылығында байқалды.</w:t>
      </w:r>
    </w:p>
    <w:p w14:paraId="02778B39" w14:textId="77777777" w:rsidR="00920B5E" w:rsidRPr="003A3443" w:rsidRDefault="00920B5E" w:rsidP="00920B5E">
      <w:pPr>
        <w:pStyle w:val="31"/>
        <w:spacing w:after="0" w:line="240" w:lineRule="auto"/>
        <w:ind w:left="0"/>
        <w:jc w:val="both"/>
        <w:rPr>
          <w:rFonts w:ascii="Times New Roman" w:hAnsi="Times New Roman"/>
          <w:sz w:val="28"/>
          <w:szCs w:val="28"/>
          <w:lang w:val="kk-KZ"/>
        </w:rPr>
      </w:pPr>
    </w:p>
    <w:p w14:paraId="3F24AE1F" w14:textId="3B00A8C7" w:rsidR="00920B5E" w:rsidRPr="003A3443" w:rsidRDefault="00C964FA" w:rsidP="00920B5E">
      <w:pPr>
        <w:pStyle w:val="31"/>
        <w:spacing w:after="0" w:line="240" w:lineRule="auto"/>
        <w:ind w:left="0"/>
        <w:rPr>
          <w:rFonts w:ascii="Times New Roman" w:hAnsi="Times New Roman"/>
          <w:sz w:val="28"/>
          <w:szCs w:val="28"/>
          <w:lang w:val="kk-KZ"/>
        </w:rPr>
      </w:pPr>
      <w:r w:rsidRPr="003A3443">
        <w:rPr>
          <w:rFonts w:ascii="Times New Roman" w:hAnsi="Times New Roman"/>
          <w:sz w:val="28"/>
          <w:szCs w:val="28"/>
          <w:lang w:val="kk-KZ"/>
        </w:rPr>
        <w:t>К</w:t>
      </w:r>
      <w:r w:rsidR="00920B5E" w:rsidRPr="003A3443">
        <w:rPr>
          <w:rFonts w:ascii="Times New Roman" w:hAnsi="Times New Roman"/>
          <w:sz w:val="28"/>
          <w:szCs w:val="28"/>
          <w:lang w:val="kk-KZ"/>
        </w:rPr>
        <w:t>есте</w:t>
      </w:r>
      <w:r w:rsidRPr="003A3443">
        <w:rPr>
          <w:rFonts w:ascii="Times New Roman" w:hAnsi="Times New Roman"/>
          <w:sz w:val="28"/>
          <w:szCs w:val="28"/>
          <w:lang w:val="kk-KZ"/>
        </w:rPr>
        <w:t xml:space="preserve"> 21</w:t>
      </w:r>
      <w:r w:rsidR="00920B5E" w:rsidRPr="003A3443">
        <w:rPr>
          <w:rFonts w:ascii="Times New Roman" w:hAnsi="Times New Roman"/>
          <w:sz w:val="28"/>
          <w:szCs w:val="28"/>
          <w:lang w:val="kk-KZ"/>
        </w:rPr>
        <w:t xml:space="preserve"> </w:t>
      </w:r>
      <w:r w:rsidR="000E0AC1" w:rsidRPr="003A3443">
        <w:rPr>
          <w:rFonts w:ascii="Times New Roman" w:hAnsi="Times New Roman"/>
          <w:sz w:val="28"/>
          <w:lang w:val="kk-KZ"/>
        </w:rPr>
        <w:t xml:space="preserve">– </w:t>
      </w:r>
      <w:r w:rsidR="00920B5E" w:rsidRPr="003A3443">
        <w:rPr>
          <w:rFonts w:ascii="Times New Roman" w:hAnsi="Times New Roman"/>
          <w:sz w:val="28"/>
          <w:szCs w:val="28"/>
          <w:lang w:val="kk-KZ"/>
        </w:rPr>
        <w:t>Балды өндірудің экономикалық тиімділігі</w:t>
      </w:r>
    </w:p>
    <w:p w14:paraId="7EACA296" w14:textId="77777777" w:rsidR="00C964FA" w:rsidRPr="003A3443" w:rsidRDefault="00C964FA" w:rsidP="00920B5E">
      <w:pPr>
        <w:pStyle w:val="31"/>
        <w:spacing w:after="0" w:line="240" w:lineRule="auto"/>
        <w:ind w:left="0"/>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5"/>
        <w:gridCol w:w="1037"/>
        <w:gridCol w:w="1011"/>
        <w:gridCol w:w="1457"/>
        <w:gridCol w:w="890"/>
        <w:gridCol w:w="884"/>
        <w:gridCol w:w="1261"/>
        <w:gridCol w:w="870"/>
        <w:gridCol w:w="933"/>
      </w:tblGrid>
      <w:tr w:rsidR="00D8223E" w:rsidRPr="00E241DF" w14:paraId="25F5309E" w14:textId="77777777" w:rsidTr="00204357">
        <w:tc>
          <w:tcPr>
            <w:tcW w:w="713" w:type="pct"/>
          </w:tcPr>
          <w:p w14:paraId="7D38BFBD"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Көрсеткіштер</w:t>
            </w:r>
          </w:p>
        </w:tc>
        <w:tc>
          <w:tcPr>
            <w:tcW w:w="518" w:type="pct"/>
          </w:tcPr>
          <w:p w14:paraId="0520BCC3" w14:textId="14A003F5" w:rsidR="00204357" w:rsidRPr="00E241DF" w:rsidRDefault="000E0AC1"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«Тлеух</w:t>
            </w:r>
            <w:r w:rsidR="00204357" w:rsidRPr="00E241DF">
              <w:rPr>
                <w:rFonts w:ascii="Times New Roman" w:hAnsi="Times New Roman"/>
                <w:sz w:val="24"/>
                <w:szCs w:val="24"/>
                <w:lang w:val="kk-KZ"/>
              </w:rPr>
              <w:t>ан» ЖК</w:t>
            </w:r>
          </w:p>
        </w:tc>
        <w:tc>
          <w:tcPr>
            <w:tcW w:w="495" w:type="pct"/>
          </w:tcPr>
          <w:p w14:paraId="53F62522" w14:textId="00DEEAB9"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"Мыхмет" ЖК</w:t>
            </w:r>
          </w:p>
        </w:tc>
        <w:tc>
          <w:tcPr>
            <w:tcW w:w="708" w:type="pct"/>
          </w:tcPr>
          <w:p w14:paraId="24FB6E35" w14:textId="50F0BDE2"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«Гулдала бал ара шаруашылығы»</w:t>
            </w:r>
            <w:r w:rsidRPr="00E241DF">
              <w:rPr>
                <w:rFonts w:ascii="Times New Roman" w:hAnsi="Times New Roman"/>
                <w:sz w:val="24"/>
                <w:szCs w:val="24"/>
                <w:lang w:val="kk-KZ"/>
              </w:rPr>
              <w:t xml:space="preserve"> ЖК</w:t>
            </w:r>
            <w:r w:rsidRPr="00E241DF">
              <w:rPr>
                <w:rFonts w:ascii="Times New Roman" w:hAnsi="Times New Roman"/>
                <w:sz w:val="24"/>
                <w:szCs w:val="24"/>
              </w:rPr>
              <w:t xml:space="preserve"> </w:t>
            </w:r>
          </w:p>
        </w:tc>
        <w:tc>
          <w:tcPr>
            <w:tcW w:w="479" w:type="pct"/>
          </w:tcPr>
          <w:p w14:paraId="5CBFAD76" w14:textId="38B96779"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"Жамбо-Тау Бал" ЖК</w:t>
            </w:r>
          </w:p>
        </w:tc>
        <w:tc>
          <w:tcPr>
            <w:tcW w:w="479" w:type="pct"/>
          </w:tcPr>
          <w:p w14:paraId="406E6946" w14:textId="52C70C38"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 xml:space="preserve">"Маруп" ШҚ </w:t>
            </w:r>
          </w:p>
        </w:tc>
        <w:tc>
          <w:tcPr>
            <w:tcW w:w="615" w:type="pct"/>
          </w:tcPr>
          <w:p w14:paraId="66C9815D" w14:textId="0143164F"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"Нестеренко" ЖК</w:t>
            </w:r>
          </w:p>
        </w:tc>
        <w:tc>
          <w:tcPr>
            <w:tcW w:w="993" w:type="pct"/>
            <w:gridSpan w:val="2"/>
          </w:tcPr>
          <w:p w14:paraId="5B74ABF1"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«Вeequeen» ЖК</w:t>
            </w:r>
          </w:p>
        </w:tc>
      </w:tr>
      <w:tr w:rsidR="00D8223E" w:rsidRPr="00E241DF" w14:paraId="272638CC" w14:textId="77777777" w:rsidTr="00204357">
        <w:tc>
          <w:tcPr>
            <w:tcW w:w="713" w:type="pct"/>
          </w:tcPr>
          <w:p w14:paraId="4A56DEBC"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Ара отбасының саны</w:t>
            </w:r>
          </w:p>
        </w:tc>
        <w:tc>
          <w:tcPr>
            <w:tcW w:w="518" w:type="pct"/>
          </w:tcPr>
          <w:p w14:paraId="01ABBB20"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r w:rsidRPr="00E241DF">
              <w:rPr>
                <w:rFonts w:ascii="Times New Roman" w:hAnsi="Times New Roman"/>
                <w:sz w:val="24"/>
                <w:szCs w:val="24"/>
              </w:rPr>
              <w:t xml:space="preserve"> </w:t>
            </w:r>
          </w:p>
          <w:p w14:paraId="34367286"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n=</w:t>
            </w:r>
            <w:r w:rsidRPr="00E241DF">
              <w:rPr>
                <w:rFonts w:ascii="Times New Roman" w:hAnsi="Times New Roman"/>
                <w:sz w:val="24"/>
                <w:szCs w:val="24"/>
                <w:lang w:val="kk-KZ"/>
              </w:rPr>
              <w:t>30</w:t>
            </w:r>
          </w:p>
        </w:tc>
        <w:tc>
          <w:tcPr>
            <w:tcW w:w="495" w:type="pct"/>
          </w:tcPr>
          <w:p w14:paraId="063D05D5"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p>
          <w:p w14:paraId="27D4457E" w14:textId="6E156BA8"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n=</w:t>
            </w:r>
            <w:r w:rsidRPr="00E241DF">
              <w:rPr>
                <w:rFonts w:ascii="Times New Roman" w:hAnsi="Times New Roman"/>
                <w:sz w:val="24"/>
                <w:szCs w:val="24"/>
                <w:lang w:val="kk-KZ"/>
              </w:rPr>
              <w:t>30</w:t>
            </w:r>
            <w:r w:rsidRPr="00E241DF">
              <w:rPr>
                <w:rFonts w:ascii="Times New Roman" w:hAnsi="Times New Roman"/>
                <w:sz w:val="24"/>
                <w:szCs w:val="24"/>
              </w:rPr>
              <w:t xml:space="preserve"> </w:t>
            </w:r>
          </w:p>
        </w:tc>
        <w:tc>
          <w:tcPr>
            <w:tcW w:w="708" w:type="pct"/>
          </w:tcPr>
          <w:p w14:paraId="157AAFD8" w14:textId="46CFFD79"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r w:rsidRPr="00E241DF">
              <w:rPr>
                <w:rFonts w:ascii="Times New Roman" w:hAnsi="Times New Roman"/>
                <w:sz w:val="24"/>
                <w:szCs w:val="24"/>
              </w:rPr>
              <w:t xml:space="preserve"> n=</w:t>
            </w:r>
            <w:r w:rsidRPr="00E241DF">
              <w:rPr>
                <w:rFonts w:ascii="Times New Roman" w:hAnsi="Times New Roman"/>
                <w:sz w:val="24"/>
                <w:szCs w:val="24"/>
                <w:lang w:val="kk-KZ"/>
              </w:rPr>
              <w:t>30</w:t>
            </w:r>
          </w:p>
        </w:tc>
        <w:tc>
          <w:tcPr>
            <w:tcW w:w="479" w:type="pct"/>
          </w:tcPr>
          <w:p w14:paraId="1EB8A65F" w14:textId="343BE519"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r w:rsidRPr="00E241DF">
              <w:rPr>
                <w:rFonts w:ascii="Times New Roman" w:hAnsi="Times New Roman"/>
                <w:sz w:val="24"/>
                <w:szCs w:val="24"/>
              </w:rPr>
              <w:t xml:space="preserve"> n=</w:t>
            </w:r>
            <w:r w:rsidRPr="00E241DF">
              <w:rPr>
                <w:rFonts w:ascii="Times New Roman" w:hAnsi="Times New Roman"/>
                <w:sz w:val="24"/>
                <w:szCs w:val="24"/>
                <w:lang w:val="kk-KZ"/>
              </w:rPr>
              <w:t>30</w:t>
            </w:r>
          </w:p>
        </w:tc>
        <w:tc>
          <w:tcPr>
            <w:tcW w:w="479" w:type="pct"/>
          </w:tcPr>
          <w:p w14:paraId="2CD34721" w14:textId="7A13749B"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r w:rsidRPr="00E241DF">
              <w:rPr>
                <w:rFonts w:ascii="Times New Roman" w:hAnsi="Times New Roman"/>
                <w:sz w:val="24"/>
                <w:szCs w:val="24"/>
              </w:rPr>
              <w:t xml:space="preserve"> n=</w:t>
            </w:r>
            <w:r w:rsidRPr="00E241DF">
              <w:rPr>
                <w:rFonts w:ascii="Times New Roman" w:hAnsi="Times New Roman"/>
                <w:sz w:val="24"/>
                <w:szCs w:val="24"/>
                <w:lang w:val="kk-KZ"/>
              </w:rPr>
              <w:t>30</w:t>
            </w:r>
            <w:r w:rsidRPr="00E241DF">
              <w:rPr>
                <w:rFonts w:ascii="Times New Roman" w:hAnsi="Times New Roman"/>
                <w:sz w:val="24"/>
                <w:szCs w:val="24"/>
              </w:rPr>
              <w:t xml:space="preserve"> </w:t>
            </w:r>
          </w:p>
        </w:tc>
        <w:tc>
          <w:tcPr>
            <w:tcW w:w="615" w:type="pct"/>
          </w:tcPr>
          <w:p w14:paraId="135EEB41"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r w:rsidRPr="00E241DF">
              <w:rPr>
                <w:rFonts w:ascii="Times New Roman" w:hAnsi="Times New Roman"/>
                <w:sz w:val="24"/>
                <w:szCs w:val="24"/>
              </w:rPr>
              <w:t xml:space="preserve"> </w:t>
            </w:r>
          </w:p>
          <w:p w14:paraId="405C94CE" w14:textId="184E6AAB"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n=</w:t>
            </w:r>
            <w:r w:rsidRPr="00E241DF">
              <w:rPr>
                <w:rFonts w:ascii="Times New Roman" w:hAnsi="Times New Roman"/>
                <w:sz w:val="24"/>
                <w:szCs w:val="24"/>
                <w:lang w:val="kk-KZ"/>
              </w:rPr>
              <w:t>30</w:t>
            </w:r>
          </w:p>
        </w:tc>
        <w:tc>
          <w:tcPr>
            <w:tcW w:w="479" w:type="pct"/>
          </w:tcPr>
          <w:p w14:paraId="3AC5782E"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Карника</w:t>
            </w:r>
            <w:r w:rsidRPr="00E241DF">
              <w:rPr>
                <w:rFonts w:ascii="Times New Roman" w:hAnsi="Times New Roman"/>
                <w:sz w:val="24"/>
                <w:szCs w:val="24"/>
              </w:rPr>
              <w:t xml:space="preserve"> </w:t>
            </w:r>
          </w:p>
          <w:p w14:paraId="44A05247"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n=</w:t>
            </w:r>
            <w:r w:rsidRPr="00E241DF">
              <w:rPr>
                <w:rFonts w:ascii="Times New Roman" w:hAnsi="Times New Roman"/>
                <w:sz w:val="24"/>
                <w:szCs w:val="24"/>
                <w:lang w:val="kk-KZ"/>
              </w:rPr>
              <w:t>30</w:t>
            </w:r>
          </w:p>
        </w:tc>
        <w:tc>
          <w:tcPr>
            <w:tcW w:w="514" w:type="pct"/>
          </w:tcPr>
          <w:p w14:paraId="55815844"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Карпатка</w:t>
            </w:r>
            <w:r w:rsidRPr="00E241DF">
              <w:rPr>
                <w:rFonts w:ascii="Times New Roman" w:hAnsi="Times New Roman"/>
                <w:sz w:val="24"/>
                <w:szCs w:val="24"/>
              </w:rPr>
              <w:t xml:space="preserve"> </w:t>
            </w:r>
          </w:p>
          <w:p w14:paraId="5E2406D0" w14:textId="77777777" w:rsidR="00677731" w:rsidRPr="00E241DF" w:rsidRDefault="00677731" w:rsidP="00677731">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rPr>
              <w:t>n=</w:t>
            </w:r>
            <w:r w:rsidRPr="00E241DF">
              <w:rPr>
                <w:rFonts w:ascii="Times New Roman" w:hAnsi="Times New Roman"/>
                <w:sz w:val="24"/>
                <w:szCs w:val="24"/>
                <w:lang w:val="kk-KZ"/>
              </w:rPr>
              <w:t>30</w:t>
            </w:r>
          </w:p>
        </w:tc>
      </w:tr>
      <w:tr w:rsidR="00D8223E" w:rsidRPr="00E241DF" w14:paraId="2A424B55" w14:textId="77777777" w:rsidTr="00204357">
        <w:tc>
          <w:tcPr>
            <w:tcW w:w="713" w:type="pct"/>
          </w:tcPr>
          <w:p w14:paraId="005DBEC8" w14:textId="72EAE6A4" w:rsidR="00204357" w:rsidRPr="00E241DF" w:rsidRDefault="00204357" w:rsidP="00204357">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Алынған жалпы бал, кг</w:t>
            </w:r>
          </w:p>
        </w:tc>
        <w:tc>
          <w:tcPr>
            <w:tcW w:w="518" w:type="pct"/>
          </w:tcPr>
          <w:p w14:paraId="276CBBE0" w14:textId="3FA0AD91"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495" w:type="pct"/>
          </w:tcPr>
          <w:p w14:paraId="122F7037"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756</w:t>
            </w:r>
          </w:p>
          <w:p w14:paraId="11704337"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p>
        </w:tc>
        <w:tc>
          <w:tcPr>
            <w:tcW w:w="708" w:type="pct"/>
          </w:tcPr>
          <w:p w14:paraId="40F0ADF8"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987</w:t>
            </w:r>
          </w:p>
          <w:p w14:paraId="1ACF57BF"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p>
        </w:tc>
        <w:tc>
          <w:tcPr>
            <w:tcW w:w="479" w:type="pct"/>
          </w:tcPr>
          <w:p w14:paraId="1F65E7CC" w14:textId="6C4EE193"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750</w:t>
            </w:r>
          </w:p>
        </w:tc>
        <w:tc>
          <w:tcPr>
            <w:tcW w:w="479" w:type="pct"/>
          </w:tcPr>
          <w:p w14:paraId="237A336F" w14:textId="2930C67B"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1650</w:t>
            </w:r>
          </w:p>
        </w:tc>
        <w:tc>
          <w:tcPr>
            <w:tcW w:w="615" w:type="pct"/>
          </w:tcPr>
          <w:p w14:paraId="2213F740" w14:textId="4F3B1CBF"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690</w:t>
            </w:r>
          </w:p>
        </w:tc>
        <w:tc>
          <w:tcPr>
            <w:tcW w:w="479" w:type="pct"/>
          </w:tcPr>
          <w:p w14:paraId="7301287D" w14:textId="5A677753"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1818</w:t>
            </w:r>
          </w:p>
        </w:tc>
        <w:tc>
          <w:tcPr>
            <w:tcW w:w="514" w:type="pct"/>
          </w:tcPr>
          <w:p w14:paraId="0E7B463D" w14:textId="5BB1918C"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1692</w:t>
            </w:r>
          </w:p>
        </w:tc>
      </w:tr>
      <w:tr w:rsidR="00D8223E" w:rsidRPr="00E241DF" w14:paraId="63584310" w14:textId="77777777" w:rsidTr="00204357">
        <w:tc>
          <w:tcPr>
            <w:tcW w:w="713" w:type="pct"/>
          </w:tcPr>
          <w:p w14:paraId="4C50C60F" w14:textId="77777777" w:rsidR="00204357" w:rsidRPr="00E241DF" w:rsidRDefault="00204357" w:rsidP="00204357">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Тауарлық бал, кг</w:t>
            </w:r>
          </w:p>
        </w:tc>
        <w:tc>
          <w:tcPr>
            <w:tcW w:w="518" w:type="pct"/>
          </w:tcPr>
          <w:p w14:paraId="51CB008B" w14:textId="50CF030D"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270</w:t>
            </w:r>
          </w:p>
        </w:tc>
        <w:tc>
          <w:tcPr>
            <w:tcW w:w="495" w:type="pct"/>
          </w:tcPr>
          <w:p w14:paraId="30B4F28C"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453</w:t>
            </w:r>
          </w:p>
          <w:p w14:paraId="73E0BF31"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p>
        </w:tc>
        <w:tc>
          <w:tcPr>
            <w:tcW w:w="708" w:type="pct"/>
          </w:tcPr>
          <w:p w14:paraId="28C9C31F"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586</w:t>
            </w:r>
          </w:p>
          <w:p w14:paraId="1013ADD2" w14:textId="77777777" w:rsidR="00204357" w:rsidRPr="00E241DF" w:rsidRDefault="00204357" w:rsidP="00204357">
            <w:pPr>
              <w:pStyle w:val="31"/>
              <w:spacing w:after="0" w:line="240" w:lineRule="auto"/>
              <w:ind w:left="0"/>
              <w:jc w:val="center"/>
              <w:rPr>
                <w:rFonts w:ascii="Times New Roman" w:hAnsi="Times New Roman"/>
                <w:sz w:val="24"/>
                <w:szCs w:val="24"/>
                <w:lang w:val="kk-KZ"/>
              </w:rPr>
            </w:pPr>
          </w:p>
        </w:tc>
        <w:tc>
          <w:tcPr>
            <w:tcW w:w="479" w:type="pct"/>
          </w:tcPr>
          <w:p w14:paraId="5DFFFDDF" w14:textId="5F4F4311"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479" w:type="pct"/>
          </w:tcPr>
          <w:p w14:paraId="40BB30C6" w14:textId="7ECCD5F6"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990</w:t>
            </w:r>
          </w:p>
        </w:tc>
        <w:tc>
          <w:tcPr>
            <w:tcW w:w="615" w:type="pct"/>
          </w:tcPr>
          <w:p w14:paraId="684AF0D2" w14:textId="13394910"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414</w:t>
            </w:r>
          </w:p>
        </w:tc>
        <w:tc>
          <w:tcPr>
            <w:tcW w:w="479" w:type="pct"/>
          </w:tcPr>
          <w:p w14:paraId="1E05A0C7" w14:textId="5043E183"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1090</w:t>
            </w:r>
          </w:p>
        </w:tc>
        <w:tc>
          <w:tcPr>
            <w:tcW w:w="514" w:type="pct"/>
          </w:tcPr>
          <w:p w14:paraId="58F5A8C4" w14:textId="4C776465" w:rsidR="00204357" w:rsidRPr="00E241DF" w:rsidRDefault="00204357" w:rsidP="00204357">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1015</w:t>
            </w:r>
          </w:p>
        </w:tc>
      </w:tr>
      <w:tr w:rsidR="00D8223E" w:rsidRPr="00E241DF" w14:paraId="7F8B8C40" w14:textId="77777777" w:rsidTr="00204357">
        <w:tc>
          <w:tcPr>
            <w:tcW w:w="713" w:type="pct"/>
          </w:tcPr>
          <w:p w14:paraId="4C11B12D" w14:textId="77777777" w:rsidR="0013021D" w:rsidRPr="00E241DF" w:rsidRDefault="0013021D" w:rsidP="0013021D">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Балдың 1 кг өзіндік құны,тг</w:t>
            </w:r>
          </w:p>
        </w:tc>
        <w:tc>
          <w:tcPr>
            <w:tcW w:w="518" w:type="pct"/>
          </w:tcPr>
          <w:p w14:paraId="5DC6E88F" w14:textId="608EE882"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 xml:space="preserve">450 </w:t>
            </w:r>
          </w:p>
        </w:tc>
        <w:tc>
          <w:tcPr>
            <w:tcW w:w="495" w:type="pct"/>
          </w:tcPr>
          <w:p w14:paraId="32D48E4A" w14:textId="44ADC1CF"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708" w:type="pct"/>
          </w:tcPr>
          <w:p w14:paraId="1F638CA5" w14:textId="58F0FAFD"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479" w:type="pct"/>
          </w:tcPr>
          <w:p w14:paraId="49174EA9" w14:textId="2FD99F1E"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479" w:type="pct"/>
          </w:tcPr>
          <w:p w14:paraId="1E31967E" w14:textId="4ABA0841"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615" w:type="pct"/>
          </w:tcPr>
          <w:p w14:paraId="6F67253B" w14:textId="5DDB94F5"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479" w:type="pct"/>
          </w:tcPr>
          <w:p w14:paraId="630C30E2" w14:textId="10C0F993"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c>
          <w:tcPr>
            <w:tcW w:w="514" w:type="pct"/>
          </w:tcPr>
          <w:p w14:paraId="65BC3008" w14:textId="07A07B4E"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450</w:t>
            </w:r>
          </w:p>
        </w:tc>
      </w:tr>
      <w:tr w:rsidR="00D8223E" w:rsidRPr="00E241DF" w14:paraId="798CA03E" w14:textId="77777777" w:rsidTr="00204357">
        <w:tc>
          <w:tcPr>
            <w:tcW w:w="713" w:type="pct"/>
          </w:tcPr>
          <w:p w14:paraId="2790824A" w14:textId="77777777" w:rsidR="0013021D" w:rsidRPr="00E241DF" w:rsidRDefault="0013021D" w:rsidP="0013021D">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Балдың 1 кг  сату құны,тг</w:t>
            </w:r>
          </w:p>
        </w:tc>
        <w:tc>
          <w:tcPr>
            <w:tcW w:w="518" w:type="pct"/>
          </w:tcPr>
          <w:p w14:paraId="6DE32147" w14:textId="54196C5A"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495" w:type="pct"/>
          </w:tcPr>
          <w:p w14:paraId="3D809D2D" w14:textId="57952BE1"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708" w:type="pct"/>
          </w:tcPr>
          <w:p w14:paraId="0A1A8EE8" w14:textId="10C12AD0"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479" w:type="pct"/>
          </w:tcPr>
          <w:p w14:paraId="37E91FAA" w14:textId="5D941965"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479" w:type="pct"/>
          </w:tcPr>
          <w:p w14:paraId="05709E3E" w14:textId="159F1B80"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615" w:type="pct"/>
          </w:tcPr>
          <w:p w14:paraId="4C737010" w14:textId="13EEAEE1"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479" w:type="pct"/>
          </w:tcPr>
          <w:p w14:paraId="039EF0DB" w14:textId="11B87E3A"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3000</w:t>
            </w:r>
          </w:p>
        </w:tc>
        <w:tc>
          <w:tcPr>
            <w:tcW w:w="514" w:type="pct"/>
          </w:tcPr>
          <w:p w14:paraId="038AA946" w14:textId="420FD278" w:rsidR="0013021D" w:rsidRPr="00E241DF" w:rsidRDefault="0013021D" w:rsidP="0013021D">
            <w:pPr>
              <w:spacing w:after="0" w:line="240" w:lineRule="auto"/>
              <w:jc w:val="center"/>
              <w:rPr>
                <w:rFonts w:ascii="Times New Roman" w:hAnsi="Times New Roman"/>
                <w:sz w:val="24"/>
                <w:szCs w:val="24"/>
              </w:rPr>
            </w:pPr>
            <w:r w:rsidRPr="00E241DF">
              <w:rPr>
                <w:rFonts w:ascii="Times New Roman" w:hAnsi="Times New Roman"/>
                <w:sz w:val="24"/>
                <w:szCs w:val="24"/>
                <w:lang w:val="kk-KZ"/>
              </w:rPr>
              <w:t>3000</w:t>
            </w:r>
          </w:p>
        </w:tc>
      </w:tr>
      <w:tr w:rsidR="00D8223E" w:rsidRPr="00E241DF" w14:paraId="28524A0B" w14:textId="77777777" w:rsidTr="00204357">
        <w:tc>
          <w:tcPr>
            <w:tcW w:w="713" w:type="pct"/>
          </w:tcPr>
          <w:p w14:paraId="22EC651C" w14:textId="77777777" w:rsidR="0013021D" w:rsidRPr="00E241DF" w:rsidRDefault="0013021D" w:rsidP="0013021D">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Балдың 1 кг өткізу бағасы,тг</w:t>
            </w:r>
          </w:p>
        </w:tc>
        <w:tc>
          <w:tcPr>
            <w:tcW w:w="518" w:type="pct"/>
          </w:tcPr>
          <w:p w14:paraId="61EF9CF1" w14:textId="1A207C96"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495" w:type="pct"/>
          </w:tcPr>
          <w:p w14:paraId="4064A51D" w14:textId="5F96433D"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708" w:type="pct"/>
          </w:tcPr>
          <w:p w14:paraId="701F2206" w14:textId="229E5D3F"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479" w:type="pct"/>
          </w:tcPr>
          <w:p w14:paraId="75692DDF" w14:textId="306BEFE9"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479" w:type="pct"/>
          </w:tcPr>
          <w:p w14:paraId="5F11C137" w14:textId="37DF9610"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615" w:type="pct"/>
          </w:tcPr>
          <w:p w14:paraId="472E48E6" w14:textId="178CA42E"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479" w:type="pct"/>
          </w:tcPr>
          <w:p w14:paraId="55AF8B4D" w14:textId="086E1D2C" w:rsidR="0013021D" w:rsidRPr="00E241DF" w:rsidRDefault="0013021D" w:rsidP="0013021D">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2400</w:t>
            </w:r>
          </w:p>
        </w:tc>
        <w:tc>
          <w:tcPr>
            <w:tcW w:w="514" w:type="pct"/>
          </w:tcPr>
          <w:p w14:paraId="4A7FEA74" w14:textId="5D4B4B94" w:rsidR="0013021D" w:rsidRPr="00E241DF" w:rsidRDefault="0013021D" w:rsidP="0013021D">
            <w:pPr>
              <w:spacing w:after="0" w:line="240" w:lineRule="auto"/>
              <w:jc w:val="center"/>
              <w:rPr>
                <w:rFonts w:ascii="Times New Roman" w:hAnsi="Times New Roman"/>
                <w:sz w:val="24"/>
                <w:szCs w:val="24"/>
                <w:lang w:val="kk-KZ"/>
              </w:rPr>
            </w:pPr>
            <w:r w:rsidRPr="00E241DF">
              <w:rPr>
                <w:rFonts w:ascii="Times New Roman" w:hAnsi="Times New Roman"/>
                <w:sz w:val="24"/>
                <w:szCs w:val="24"/>
                <w:lang w:val="kk-KZ"/>
              </w:rPr>
              <w:t>2400</w:t>
            </w:r>
          </w:p>
        </w:tc>
      </w:tr>
      <w:tr w:rsidR="00D8223E" w:rsidRPr="00E241DF" w14:paraId="6EAC0B5D" w14:textId="77777777" w:rsidTr="00FF318B">
        <w:tc>
          <w:tcPr>
            <w:tcW w:w="713" w:type="pct"/>
          </w:tcPr>
          <w:p w14:paraId="77EF6308" w14:textId="77777777" w:rsidR="00920B5E" w:rsidRPr="00E241DF" w:rsidRDefault="00920B5E" w:rsidP="0038518C">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Жалпы өзіндік құны</w:t>
            </w:r>
          </w:p>
        </w:tc>
        <w:tc>
          <w:tcPr>
            <w:tcW w:w="518" w:type="pct"/>
          </w:tcPr>
          <w:p w14:paraId="35B71E59" w14:textId="44305722"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121500</w:t>
            </w:r>
          </w:p>
        </w:tc>
        <w:tc>
          <w:tcPr>
            <w:tcW w:w="495" w:type="pct"/>
          </w:tcPr>
          <w:p w14:paraId="4D13FA4C" w14:textId="6A26FE12"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203850</w:t>
            </w:r>
          </w:p>
        </w:tc>
        <w:tc>
          <w:tcPr>
            <w:tcW w:w="708" w:type="pct"/>
          </w:tcPr>
          <w:p w14:paraId="127617C5" w14:textId="35C0A25C"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263700</w:t>
            </w:r>
          </w:p>
        </w:tc>
        <w:tc>
          <w:tcPr>
            <w:tcW w:w="479" w:type="pct"/>
          </w:tcPr>
          <w:p w14:paraId="577A9218" w14:textId="78DBDA9F"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202500</w:t>
            </w:r>
          </w:p>
        </w:tc>
        <w:tc>
          <w:tcPr>
            <w:tcW w:w="479" w:type="pct"/>
          </w:tcPr>
          <w:p w14:paraId="14437F09" w14:textId="343297E4"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445500</w:t>
            </w:r>
          </w:p>
        </w:tc>
        <w:tc>
          <w:tcPr>
            <w:tcW w:w="615" w:type="pct"/>
          </w:tcPr>
          <w:p w14:paraId="7C6D275A" w14:textId="0F934505"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186300</w:t>
            </w:r>
          </w:p>
        </w:tc>
        <w:tc>
          <w:tcPr>
            <w:tcW w:w="479" w:type="pct"/>
          </w:tcPr>
          <w:p w14:paraId="028B928C" w14:textId="7FDAC3A4" w:rsidR="00920B5E" w:rsidRPr="00E241DF" w:rsidRDefault="00677731"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490500</w:t>
            </w:r>
          </w:p>
        </w:tc>
        <w:tc>
          <w:tcPr>
            <w:tcW w:w="514" w:type="pct"/>
          </w:tcPr>
          <w:p w14:paraId="3F81B93C" w14:textId="34CA3F45" w:rsidR="00920B5E" w:rsidRPr="00E241DF" w:rsidRDefault="00677731"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456750</w:t>
            </w:r>
          </w:p>
        </w:tc>
      </w:tr>
      <w:tr w:rsidR="00D8223E" w:rsidRPr="00E241DF" w14:paraId="45948230" w14:textId="77777777" w:rsidTr="00FF318B">
        <w:tc>
          <w:tcPr>
            <w:tcW w:w="713" w:type="pct"/>
          </w:tcPr>
          <w:p w14:paraId="593CD416" w14:textId="77777777" w:rsidR="00920B5E" w:rsidRPr="00E241DF" w:rsidRDefault="00920B5E" w:rsidP="0038518C">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 xml:space="preserve">Балды жалпы өткізген бағасы,тг </w:t>
            </w:r>
          </w:p>
        </w:tc>
        <w:tc>
          <w:tcPr>
            <w:tcW w:w="518" w:type="pct"/>
          </w:tcPr>
          <w:p w14:paraId="0DA14003" w14:textId="14ADCCDD"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648000</w:t>
            </w:r>
          </w:p>
        </w:tc>
        <w:tc>
          <w:tcPr>
            <w:tcW w:w="495" w:type="pct"/>
          </w:tcPr>
          <w:p w14:paraId="7E217BC4" w14:textId="64632323"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1087200</w:t>
            </w:r>
          </w:p>
        </w:tc>
        <w:tc>
          <w:tcPr>
            <w:tcW w:w="708" w:type="pct"/>
          </w:tcPr>
          <w:p w14:paraId="659615BF" w14:textId="1C40F49A"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1406400</w:t>
            </w:r>
          </w:p>
        </w:tc>
        <w:tc>
          <w:tcPr>
            <w:tcW w:w="479" w:type="pct"/>
          </w:tcPr>
          <w:p w14:paraId="49CD30DB" w14:textId="779F64D1"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1080000</w:t>
            </w:r>
          </w:p>
        </w:tc>
        <w:tc>
          <w:tcPr>
            <w:tcW w:w="479" w:type="pct"/>
          </w:tcPr>
          <w:p w14:paraId="5FD80DAF" w14:textId="2B3B036F"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2376000</w:t>
            </w:r>
          </w:p>
        </w:tc>
        <w:tc>
          <w:tcPr>
            <w:tcW w:w="615" w:type="pct"/>
          </w:tcPr>
          <w:p w14:paraId="7E91E164" w14:textId="68A7F0C4"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993600</w:t>
            </w:r>
          </w:p>
        </w:tc>
        <w:tc>
          <w:tcPr>
            <w:tcW w:w="479" w:type="pct"/>
          </w:tcPr>
          <w:p w14:paraId="3D80ABF8" w14:textId="037E2AC4" w:rsidR="00920B5E" w:rsidRPr="00E241DF" w:rsidRDefault="00677731"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2616000</w:t>
            </w:r>
          </w:p>
        </w:tc>
        <w:tc>
          <w:tcPr>
            <w:tcW w:w="514" w:type="pct"/>
          </w:tcPr>
          <w:p w14:paraId="0C521FA4" w14:textId="39915801" w:rsidR="00920B5E" w:rsidRPr="00E241DF" w:rsidRDefault="00677731"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2436000</w:t>
            </w:r>
          </w:p>
        </w:tc>
      </w:tr>
      <w:tr w:rsidR="00D8223E" w:rsidRPr="00E241DF" w14:paraId="4BDBB2EF" w14:textId="77777777" w:rsidTr="00FF318B">
        <w:tc>
          <w:tcPr>
            <w:tcW w:w="713" w:type="pct"/>
          </w:tcPr>
          <w:p w14:paraId="6D533A56" w14:textId="77777777" w:rsidR="00920B5E" w:rsidRPr="00E241DF" w:rsidRDefault="00920B5E" w:rsidP="0038518C">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Балды алуға кеткен шығындар,тг</w:t>
            </w:r>
          </w:p>
        </w:tc>
        <w:tc>
          <w:tcPr>
            <w:tcW w:w="518" w:type="pct"/>
          </w:tcPr>
          <w:p w14:paraId="2CF1D959" w14:textId="67D78053"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246240</w:t>
            </w:r>
          </w:p>
        </w:tc>
        <w:tc>
          <w:tcPr>
            <w:tcW w:w="495" w:type="pct"/>
          </w:tcPr>
          <w:p w14:paraId="552BF895" w14:textId="183E05E9" w:rsidR="00920B5E" w:rsidRPr="00E241DF" w:rsidRDefault="004A1E9E"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424008</w:t>
            </w:r>
          </w:p>
        </w:tc>
        <w:tc>
          <w:tcPr>
            <w:tcW w:w="708" w:type="pct"/>
          </w:tcPr>
          <w:p w14:paraId="12EC5063" w14:textId="77769A02" w:rsidR="00920B5E" w:rsidRPr="00E241DF" w:rsidRDefault="004A1E9E"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548496</w:t>
            </w:r>
          </w:p>
        </w:tc>
        <w:tc>
          <w:tcPr>
            <w:tcW w:w="479" w:type="pct"/>
          </w:tcPr>
          <w:p w14:paraId="0ED49ACB" w14:textId="5B04FD9B"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432000</w:t>
            </w:r>
          </w:p>
        </w:tc>
        <w:tc>
          <w:tcPr>
            <w:tcW w:w="479" w:type="pct"/>
          </w:tcPr>
          <w:p w14:paraId="0D431366" w14:textId="2ED9B22D"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902880</w:t>
            </w:r>
          </w:p>
        </w:tc>
        <w:tc>
          <w:tcPr>
            <w:tcW w:w="615" w:type="pct"/>
          </w:tcPr>
          <w:p w14:paraId="614BE5A0" w14:textId="55F4310F"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397440</w:t>
            </w:r>
          </w:p>
        </w:tc>
        <w:tc>
          <w:tcPr>
            <w:tcW w:w="479" w:type="pct"/>
          </w:tcPr>
          <w:p w14:paraId="37B52675" w14:textId="7634FC37" w:rsidR="00920B5E" w:rsidRPr="00E241DF" w:rsidRDefault="00E664AA"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994080</w:t>
            </w:r>
          </w:p>
        </w:tc>
        <w:tc>
          <w:tcPr>
            <w:tcW w:w="514" w:type="pct"/>
          </w:tcPr>
          <w:p w14:paraId="3B912F98" w14:textId="63C7B527" w:rsidR="00920B5E" w:rsidRPr="00E241DF" w:rsidRDefault="00E664AA"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925680</w:t>
            </w:r>
          </w:p>
        </w:tc>
      </w:tr>
      <w:tr w:rsidR="00D8223E" w:rsidRPr="00E241DF" w14:paraId="50145925" w14:textId="77777777" w:rsidTr="00204357">
        <w:tc>
          <w:tcPr>
            <w:tcW w:w="713" w:type="pct"/>
          </w:tcPr>
          <w:p w14:paraId="466C5710" w14:textId="77777777" w:rsidR="00920B5E" w:rsidRPr="00E241DF" w:rsidRDefault="00920B5E" w:rsidP="0038518C">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Таза пайда,тг</w:t>
            </w:r>
          </w:p>
        </w:tc>
        <w:tc>
          <w:tcPr>
            <w:tcW w:w="518" w:type="pct"/>
          </w:tcPr>
          <w:p w14:paraId="4554CB4B" w14:textId="30F8363C"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401760</w:t>
            </w:r>
          </w:p>
        </w:tc>
        <w:tc>
          <w:tcPr>
            <w:tcW w:w="495" w:type="pct"/>
          </w:tcPr>
          <w:p w14:paraId="6107C4DA" w14:textId="5A61720B" w:rsidR="00920B5E" w:rsidRPr="00E241DF" w:rsidRDefault="004A1E9E"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663192</w:t>
            </w:r>
          </w:p>
        </w:tc>
        <w:tc>
          <w:tcPr>
            <w:tcW w:w="708" w:type="pct"/>
          </w:tcPr>
          <w:p w14:paraId="0217B96A" w14:textId="0ED87099" w:rsidR="00920B5E" w:rsidRPr="00E241DF" w:rsidRDefault="004A1E9E"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857904</w:t>
            </w:r>
          </w:p>
        </w:tc>
        <w:tc>
          <w:tcPr>
            <w:tcW w:w="479" w:type="pct"/>
          </w:tcPr>
          <w:p w14:paraId="6330BF4B" w14:textId="2932BBEB"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648000</w:t>
            </w:r>
          </w:p>
        </w:tc>
        <w:tc>
          <w:tcPr>
            <w:tcW w:w="479" w:type="pct"/>
          </w:tcPr>
          <w:p w14:paraId="60278B65" w14:textId="6F132B32"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1473120</w:t>
            </w:r>
          </w:p>
        </w:tc>
        <w:tc>
          <w:tcPr>
            <w:tcW w:w="615" w:type="pct"/>
          </w:tcPr>
          <w:p w14:paraId="681B88CA" w14:textId="66527EE3"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596160</w:t>
            </w:r>
          </w:p>
        </w:tc>
        <w:tc>
          <w:tcPr>
            <w:tcW w:w="479" w:type="pct"/>
          </w:tcPr>
          <w:p w14:paraId="035BAB31" w14:textId="6FF44A42" w:rsidR="00920B5E" w:rsidRPr="00E241DF" w:rsidRDefault="00E664AA"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1621920</w:t>
            </w:r>
          </w:p>
        </w:tc>
        <w:tc>
          <w:tcPr>
            <w:tcW w:w="514" w:type="pct"/>
          </w:tcPr>
          <w:p w14:paraId="6EC3294D" w14:textId="26ADF26E" w:rsidR="00920B5E" w:rsidRPr="00E241DF" w:rsidRDefault="00E664AA"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1510320</w:t>
            </w:r>
          </w:p>
        </w:tc>
      </w:tr>
      <w:tr w:rsidR="0013021D" w:rsidRPr="00E241DF" w14:paraId="623CF044" w14:textId="77777777" w:rsidTr="00204357">
        <w:tc>
          <w:tcPr>
            <w:tcW w:w="713" w:type="pct"/>
          </w:tcPr>
          <w:p w14:paraId="37ACC91E" w14:textId="77777777" w:rsidR="00920B5E" w:rsidRPr="00E241DF" w:rsidRDefault="00920B5E" w:rsidP="0038518C">
            <w:pPr>
              <w:pStyle w:val="31"/>
              <w:spacing w:after="0" w:line="240" w:lineRule="auto"/>
              <w:ind w:left="0"/>
              <w:rPr>
                <w:rFonts w:ascii="Times New Roman" w:hAnsi="Times New Roman"/>
                <w:sz w:val="24"/>
                <w:szCs w:val="24"/>
                <w:lang w:val="kk-KZ"/>
              </w:rPr>
            </w:pPr>
            <w:r w:rsidRPr="00E241DF">
              <w:rPr>
                <w:rFonts w:ascii="Times New Roman" w:hAnsi="Times New Roman"/>
                <w:sz w:val="24"/>
                <w:szCs w:val="24"/>
                <w:lang w:val="kk-KZ"/>
              </w:rPr>
              <w:t>Тиімділігі,%</w:t>
            </w:r>
          </w:p>
        </w:tc>
        <w:tc>
          <w:tcPr>
            <w:tcW w:w="518" w:type="pct"/>
          </w:tcPr>
          <w:p w14:paraId="7AAC5438" w14:textId="66AC567B" w:rsidR="00920B5E" w:rsidRPr="00E241DF" w:rsidRDefault="00231578"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w:t>
            </w:r>
            <w:r w:rsidR="00C93406" w:rsidRPr="00E241DF">
              <w:rPr>
                <w:rFonts w:ascii="Times New Roman" w:hAnsi="Times New Roman"/>
                <w:sz w:val="24"/>
                <w:szCs w:val="24"/>
                <w:lang w:val="kk-KZ"/>
              </w:rPr>
              <w:t>2</w:t>
            </w:r>
          </w:p>
        </w:tc>
        <w:tc>
          <w:tcPr>
            <w:tcW w:w="495" w:type="pct"/>
          </w:tcPr>
          <w:p w14:paraId="4027DDC2" w14:textId="01458281" w:rsidR="00920B5E" w:rsidRPr="00E241DF" w:rsidRDefault="004A1E9E"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156,4</w:t>
            </w:r>
          </w:p>
        </w:tc>
        <w:tc>
          <w:tcPr>
            <w:tcW w:w="708" w:type="pct"/>
          </w:tcPr>
          <w:p w14:paraId="5473273A" w14:textId="02521F76" w:rsidR="00920B5E" w:rsidRPr="00E241DF" w:rsidRDefault="004A1E9E"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155</w:t>
            </w:r>
          </w:p>
        </w:tc>
        <w:tc>
          <w:tcPr>
            <w:tcW w:w="479" w:type="pct"/>
          </w:tcPr>
          <w:p w14:paraId="60B4CE69" w14:textId="72E92DC6"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150</w:t>
            </w:r>
          </w:p>
        </w:tc>
        <w:tc>
          <w:tcPr>
            <w:tcW w:w="479" w:type="pct"/>
          </w:tcPr>
          <w:p w14:paraId="135F7308" w14:textId="4AC47818"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160</w:t>
            </w:r>
          </w:p>
        </w:tc>
        <w:tc>
          <w:tcPr>
            <w:tcW w:w="615" w:type="pct"/>
          </w:tcPr>
          <w:p w14:paraId="4FCCA810" w14:textId="640753CA" w:rsidR="00920B5E" w:rsidRPr="00E241DF" w:rsidRDefault="00D70854"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151</w:t>
            </w:r>
          </w:p>
        </w:tc>
        <w:tc>
          <w:tcPr>
            <w:tcW w:w="479" w:type="pct"/>
          </w:tcPr>
          <w:p w14:paraId="79584374" w14:textId="46EB8408" w:rsidR="00920B5E" w:rsidRPr="00E241DF" w:rsidRDefault="009C120C"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163</w:t>
            </w:r>
          </w:p>
        </w:tc>
        <w:tc>
          <w:tcPr>
            <w:tcW w:w="514" w:type="pct"/>
          </w:tcPr>
          <w:p w14:paraId="4A20AA95" w14:textId="59498BD7" w:rsidR="00920B5E" w:rsidRPr="00E241DF" w:rsidRDefault="009C120C" w:rsidP="0038518C">
            <w:pPr>
              <w:pStyle w:val="31"/>
              <w:spacing w:after="0" w:line="240" w:lineRule="auto"/>
              <w:ind w:left="0"/>
              <w:jc w:val="center"/>
              <w:rPr>
                <w:rFonts w:ascii="Times New Roman" w:hAnsi="Times New Roman"/>
                <w:sz w:val="24"/>
                <w:szCs w:val="24"/>
                <w:lang w:val="kk-KZ"/>
              </w:rPr>
            </w:pPr>
            <w:r w:rsidRPr="00E241DF">
              <w:rPr>
                <w:rFonts w:ascii="Times New Roman" w:hAnsi="Times New Roman"/>
                <w:sz w:val="24"/>
                <w:szCs w:val="24"/>
                <w:lang w:val="kk-KZ"/>
              </w:rPr>
              <w:t>16</w:t>
            </w:r>
            <w:r w:rsidR="00D61BED" w:rsidRPr="00E241DF">
              <w:rPr>
                <w:rFonts w:ascii="Times New Roman" w:hAnsi="Times New Roman"/>
                <w:sz w:val="24"/>
                <w:szCs w:val="24"/>
                <w:lang w:val="kk-KZ"/>
              </w:rPr>
              <w:t>1</w:t>
            </w:r>
          </w:p>
        </w:tc>
      </w:tr>
    </w:tbl>
    <w:p w14:paraId="56DA4E3F" w14:textId="77777777" w:rsidR="00920B5E" w:rsidRPr="003A3443" w:rsidRDefault="00920B5E" w:rsidP="00920B5E">
      <w:pPr>
        <w:pStyle w:val="31"/>
        <w:spacing w:after="0" w:line="240" w:lineRule="auto"/>
        <w:ind w:left="0"/>
        <w:rPr>
          <w:rFonts w:ascii="Times New Roman" w:hAnsi="Times New Roman"/>
          <w:sz w:val="28"/>
          <w:szCs w:val="28"/>
          <w:lang w:val="kk-KZ"/>
        </w:rPr>
      </w:pPr>
    </w:p>
    <w:p w14:paraId="0FF8B629" w14:textId="4708DEDC" w:rsidR="00920B5E" w:rsidRPr="003A3443" w:rsidRDefault="00920B5E" w:rsidP="00920B5E">
      <w:pPr>
        <w:pStyle w:val="31"/>
        <w:spacing w:after="0" w:line="240" w:lineRule="auto"/>
        <w:ind w:left="0"/>
        <w:jc w:val="both"/>
        <w:rPr>
          <w:rFonts w:ascii="Times New Roman" w:hAnsi="Times New Roman"/>
          <w:sz w:val="28"/>
          <w:szCs w:val="28"/>
          <w:lang w:val="kk-KZ"/>
        </w:rPr>
      </w:pPr>
      <w:r w:rsidRPr="003A3443">
        <w:rPr>
          <w:rFonts w:ascii="Times New Roman" w:hAnsi="Times New Roman"/>
          <w:sz w:val="28"/>
          <w:szCs w:val="28"/>
          <w:lang w:val="kk-KZ"/>
        </w:rPr>
        <w:tab/>
        <w:t xml:space="preserve">Карника ара тұқымын өсіру  тиімділігі </w:t>
      </w:r>
      <w:r w:rsidR="00555774" w:rsidRPr="003A3443">
        <w:rPr>
          <w:rFonts w:ascii="Times New Roman" w:hAnsi="Times New Roman"/>
          <w:sz w:val="28"/>
          <w:szCs w:val="28"/>
          <w:lang w:val="kk-KZ"/>
        </w:rPr>
        <w:t>«Вeequeen» ЖК</w:t>
      </w:r>
      <w:r w:rsidRPr="003A3443">
        <w:rPr>
          <w:rFonts w:ascii="Times New Roman" w:hAnsi="Times New Roman"/>
          <w:sz w:val="28"/>
          <w:szCs w:val="28"/>
          <w:lang w:val="kk-KZ"/>
        </w:rPr>
        <w:t xml:space="preserve"> шаруашылығында </w:t>
      </w:r>
      <w:r w:rsidR="00231578" w:rsidRPr="003A3443">
        <w:rPr>
          <w:rFonts w:ascii="Times New Roman" w:hAnsi="Times New Roman"/>
          <w:sz w:val="28"/>
          <w:szCs w:val="28"/>
          <w:lang w:val="kk-KZ"/>
        </w:rPr>
        <w:t>163</w:t>
      </w:r>
      <w:r w:rsidRPr="003A3443">
        <w:rPr>
          <w:rFonts w:ascii="Times New Roman" w:hAnsi="Times New Roman"/>
          <w:sz w:val="28"/>
          <w:szCs w:val="28"/>
          <w:lang w:val="kk-KZ"/>
        </w:rPr>
        <w:t xml:space="preserve"> % болса,  карпатка ара тұқымын өсіру тиімділігі одан   кем (</w:t>
      </w:r>
      <w:r w:rsidR="00231578" w:rsidRPr="003A3443">
        <w:rPr>
          <w:rFonts w:ascii="Times New Roman" w:hAnsi="Times New Roman"/>
          <w:sz w:val="28"/>
          <w:szCs w:val="28"/>
          <w:lang w:val="kk-KZ"/>
        </w:rPr>
        <w:t>16</w:t>
      </w:r>
      <w:r w:rsidR="00D61BED" w:rsidRPr="003A3443">
        <w:rPr>
          <w:rFonts w:ascii="Times New Roman" w:hAnsi="Times New Roman"/>
          <w:sz w:val="28"/>
          <w:szCs w:val="28"/>
          <w:lang w:val="kk-KZ"/>
        </w:rPr>
        <w:t>1</w:t>
      </w:r>
      <w:r w:rsidRPr="003A3443">
        <w:rPr>
          <w:rFonts w:ascii="Times New Roman" w:hAnsi="Times New Roman"/>
          <w:sz w:val="28"/>
          <w:szCs w:val="28"/>
          <w:lang w:val="kk-KZ"/>
        </w:rPr>
        <w:t>%) болатындылығы анықталды. Бұл көрсеткіштер тек бал өнімімен есептегенде, ал балдан басқа  балауыз, ара желімі, гүл тозаңы және жаңа ара отбасын т.б. есептеген болсақ, ара өсірудің тиімділігі әлде қайда арт</w:t>
      </w:r>
      <w:r w:rsidR="00231578" w:rsidRPr="003A3443">
        <w:rPr>
          <w:rFonts w:ascii="Times New Roman" w:hAnsi="Times New Roman"/>
          <w:sz w:val="28"/>
          <w:szCs w:val="28"/>
          <w:lang w:val="kk-KZ"/>
        </w:rPr>
        <w:t>атын</w:t>
      </w:r>
      <w:r w:rsidRPr="003A3443">
        <w:rPr>
          <w:rFonts w:ascii="Times New Roman" w:hAnsi="Times New Roman"/>
          <w:sz w:val="28"/>
          <w:szCs w:val="28"/>
          <w:lang w:val="kk-KZ"/>
        </w:rPr>
        <w:t>дығы байқалады.</w:t>
      </w:r>
    </w:p>
    <w:p w14:paraId="5370EC41" w14:textId="77777777" w:rsidR="00920B5E" w:rsidRPr="003A3443" w:rsidRDefault="00920B5E" w:rsidP="00920B5E">
      <w:pPr>
        <w:pStyle w:val="31"/>
        <w:spacing w:after="0" w:line="240" w:lineRule="auto"/>
        <w:ind w:left="0" w:firstLine="708"/>
        <w:jc w:val="both"/>
        <w:rPr>
          <w:rFonts w:ascii="Times New Roman" w:hAnsi="Times New Roman"/>
          <w:sz w:val="28"/>
          <w:szCs w:val="28"/>
          <w:lang w:val="kk-KZ"/>
        </w:rPr>
      </w:pPr>
      <w:r w:rsidRPr="003A3443">
        <w:rPr>
          <w:rFonts w:ascii="Times New Roman" w:hAnsi="Times New Roman"/>
          <w:sz w:val="28"/>
          <w:szCs w:val="28"/>
          <w:lang w:val="kk-KZ"/>
        </w:rPr>
        <w:t xml:space="preserve">Экономикалық тиімділігін есептегенде өнімділігінің артуы, оның ара отбасын жақсы күтіп баққанда және омарта араларының орналасу аймағына тікелей байланысты екендігі анықталды. Сонымен бірге жыл сайын омарта саны артуда, ал бал құны оған тұтынушылардың ұсыныстары артуына байланысты жоғарлауда. </w:t>
      </w:r>
    </w:p>
    <w:p w14:paraId="185E77A4" w14:textId="77777777" w:rsidR="00562069" w:rsidRPr="003A3443" w:rsidRDefault="00562069" w:rsidP="00562069">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Қазақстанда ара шаруашылығымен айналысу үшін кең байтақ қазақ жерінің барлық аймақтарында  жем қор базасының жеткілікті болуына байланысты  мүмкіншіліктер жетерлік. Қазіргі кезеңде республикада 375 мыңнан астам ара отбасы бар, оның ішінде 266 мыңы жеке ара шаруашылықтарының үлесіне жатады.</w:t>
      </w:r>
    </w:p>
    <w:p w14:paraId="011B6E53"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14641549"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5E914EA9"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07839721"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5E49942B"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47C624E4"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17820E8E"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73751B40"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6EA352E5"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0AB003B8" w14:textId="2724AF8E" w:rsidR="00562069" w:rsidRDefault="00562069" w:rsidP="00562069">
      <w:pPr>
        <w:spacing w:after="0" w:line="240" w:lineRule="auto"/>
        <w:ind w:firstLine="709"/>
        <w:jc w:val="center"/>
        <w:rPr>
          <w:rFonts w:ascii="Times New Roman" w:hAnsi="Times New Roman"/>
          <w:b/>
          <w:sz w:val="28"/>
          <w:szCs w:val="28"/>
          <w:lang w:val="kk-KZ"/>
        </w:rPr>
      </w:pPr>
    </w:p>
    <w:p w14:paraId="456FA690" w14:textId="71F68671" w:rsidR="005031D6" w:rsidRDefault="005031D6" w:rsidP="00562069">
      <w:pPr>
        <w:spacing w:after="0" w:line="240" w:lineRule="auto"/>
        <w:ind w:firstLine="709"/>
        <w:jc w:val="center"/>
        <w:rPr>
          <w:rFonts w:ascii="Times New Roman" w:hAnsi="Times New Roman"/>
          <w:b/>
          <w:sz w:val="28"/>
          <w:szCs w:val="28"/>
          <w:lang w:val="kk-KZ"/>
        </w:rPr>
      </w:pPr>
    </w:p>
    <w:p w14:paraId="19908E45" w14:textId="3E1CFA62" w:rsidR="005031D6" w:rsidRDefault="005031D6" w:rsidP="00562069">
      <w:pPr>
        <w:spacing w:after="0" w:line="240" w:lineRule="auto"/>
        <w:ind w:firstLine="709"/>
        <w:jc w:val="center"/>
        <w:rPr>
          <w:rFonts w:ascii="Times New Roman" w:hAnsi="Times New Roman"/>
          <w:b/>
          <w:sz w:val="28"/>
          <w:szCs w:val="28"/>
          <w:lang w:val="kk-KZ"/>
        </w:rPr>
      </w:pPr>
    </w:p>
    <w:p w14:paraId="78BE513F" w14:textId="59F2C406" w:rsidR="005031D6" w:rsidRDefault="005031D6" w:rsidP="00562069">
      <w:pPr>
        <w:spacing w:after="0" w:line="240" w:lineRule="auto"/>
        <w:ind w:firstLine="709"/>
        <w:jc w:val="center"/>
        <w:rPr>
          <w:rFonts w:ascii="Times New Roman" w:hAnsi="Times New Roman"/>
          <w:b/>
          <w:sz w:val="28"/>
          <w:szCs w:val="28"/>
          <w:lang w:val="kk-KZ"/>
        </w:rPr>
      </w:pPr>
    </w:p>
    <w:p w14:paraId="515709AC" w14:textId="41017F91" w:rsidR="005031D6" w:rsidRDefault="005031D6" w:rsidP="00562069">
      <w:pPr>
        <w:spacing w:after="0" w:line="240" w:lineRule="auto"/>
        <w:ind w:firstLine="709"/>
        <w:jc w:val="center"/>
        <w:rPr>
          <w:rFonts w:ascii="Times New Roman" w:hAnsi="Times New Roman"/>
          <w:b/>
          <w:sz w:val="28"/>
          <w:szCs w:val="28"/>
          <w:lang w:val="kk-KZ"/>
        </w:rPr>
      </w:pPr>
    </w:p>
    <w:p w14:paraId="7187BC02" w14:textId="701138F0" w:rsidR="005031D6" w:rsidRDefault="005031D6" w:rsidP="00562069">
      <w:pPr>
        <w:spacing w:after="0" w:line="240" w:lineRule="auto"/>
        <w:ind w:firstLine="709"/>
        <w:jc w:val="center"/>
        <w:rPr>
          <w:rFonts w:ascii="Times New Roman" w:hAnsi="Times New Roman"/>
          <w:b/>
          <w:sz w:val="28"/>
          <w:szCs w:val="28"/>
          <w:lang w:val="kk-KZ"/>
        </w:rPr>
      </w:pPr>
    </w:p>
    <w:p w14:paraId="5FC25010" w14:textId="1C0AAF8C" w:rsidR="005031D6" w:rsidRDefault="005031D6" w:rsidP="00562069">
      <w:pPr>
        <w:spacing w:after="0" w:line="240" w:lineRule="auto"/>
        <w:ind w:firstLine="709"/>
        <w:jc w:val="center"/>
        <w:rPr>
          <w:rFonts w:ascii="Times New Roman" w:hAnsi="Times New Roman"/>
          <w:b/>
          <w:sz w:val="28"/>
          <w:szCs w:val="28"/>
          <w:lang w:val="kk-KZ"/>
        </w:rPr>
      </w:pPr>
    </w:p>
    <w:p w14:paraId="60FD4C6C" w14:textId="6BC2D6C0" w:rsidR="005031D6" w:rsidRDefault="005031D6" w:rsidP="00562069">
      <w:pPr>
        <w:spacing w:after="0" w:line="240" w:lineRule="auto"/>
        <w:ind w:firstLine="709"/>
        <w:jc w:val="center"/>
        <w:rPr>
          <w:rFonts w:ascii="Times New Roman" w:hAnsi="Times New Roman"/>
          <w:b/>
          <w:sz w:val="28"/>
          <w:szCs w:val="28"/>
          <w:lang w:val="kk-KZ"/>
        </w:rPr>
      </w:pPr>
    </w:p>
    <w:p w14:paraId="2CB5745E" w14:textId="77777777" w:rsidR="005031D6" w:rsidRPr="003A3443" w:rsidRDefault="005031D6" w:rsidP="00562069">
      <w:pPr>
        <w:spacing w:after="0" w:line="240" w:lineRule="auto"/>
        <w:ind w:firstLine="709"/>
        <w:jc w:val="center"/>
        <w:rPr>
          <w:rFonts w:ascii="Times New Roman" w:hAnsi="Times New Roman"/>
          <w:b/>
          <w:sz w:val="28"/>
          <w:szCs w:val="28"/>
          <w:lang w:val="kk-KZ"/>
        </w:rPr>
      </w:pPr>
    </w:p>
    <w:p w14:paraId="1D8B6C4F"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08C6CA99"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4D571664"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2102C6C2" w14:textId="59219E04" w:rsidR="00562069" w:rsidRDefault="00562069" w:rsidP="00562069">
      <w:pPr>
        <w:spacing w:after="0" w:line="240" w:lineRule="auto"/>
        <w:ind w:firstLine="709"/>
        <w:jc w:val="center"/>
        <w:rPr>
          <w:rFonts w:ascii="Times New Roman" w:hAnsi="Times New Roman"/>
          <w:b/>
          <w:sz w:val="28"/>
          <w:szCs w:val="28"/>
          <w:lang w:val="kk-KZ"/>
        </w:rPr>
      </w:pPr>
    </w:p>
    <w:p w14:paraId="79B7F7F0" w14:textId="21AF9A7D" w:rsidR="00FF318B" w:rsidRDefault="00FF318B" w:rsidP="00562069">
      <w:pPr>
        <w:spacing w:after="0" w:line="240" w:lineRule="auto"/>
        <w:ind w:firstLine="709"/>
        <w:jc w:val="center"/>
        <w:rPr>
          <w:rFonts w:ascii="Times New Roman" w:hAnsi="Times New Roman"/>
          <w:b/>
          <w:sz w:val="28"/>
          <w:szCs w:val="28"/>
          <w:lang w:val="kk-KZ"/>
        </w:rPr>
      </w:pPr>
    </w:p>
    <w:p w14:paraId="68C68141" w14:textId="22597E45" w:rsidR="00FF318B" w:rsidRDefault="00FF318B" w:rsidP="00562069">
      <w:pPr>
        <w:spacing w:after="0" w:line="240" w:lineRule="auto"/>
        <w:ind w:firstLine="709"/>
        <w:jc w:val="center"/>
        <w:rPr>
          <w:rFonts w:ascii="Times New Roman" w:hAnsi="Times New Roman"/>
          <w:b/>
          <w:sz w:val="28"/>
          <w:szCs w:val="28"/>
          <w:lang w:val="kk-KZ"/>
        </w:rPr>
      </w:pPr>
    </w:p>
    <w:p w14:paraId="5E4DE6DF" w14:textId="6D9ECFA0" w:rsidR="00FF318B" w:rsidRDefault="00FF318B" w:rsidP="00562069">
      <w:pPr>
        <w:spacing w:after="0" w:line="240" w:lineRule="auto"/>
        <w:ind w:firstLine="709"/>
        <w:jc w:val="center"/>
        <w:rPr>
          <w:rFonts w:ascii="Times New Roman" w:hAnsi="Times New Roman"/>
          <w:b/>
          <w:sz w:val="28"/>
          <w:szCs w:val="28"/>
          <w:lang w:val="kk-KZ"/>
        </w:rPr>
      </w:pPr>
    </w:p>
    <w:p w14:paraId="00902C6F" w14:textId="77777777" w:rsidR="00FF318B" w:rsidRPr="003A3443" w:rsidRDefault="00FF318B" w:rsidP="00562069">
      <w:pPr>
        <w:spacing w:after="0" w:line="240" w:lineRule="auto"/>
        <w:ind w:firstLine="709"/>
        <w:jc w:val="center"/>
        <w:rPr>
          <w:rFonts w:ascii="Times New Roman" w:hAnsi="Times New Roman"/>
          <w:b/>
          <w:sz w:val="28"/>
          <w:szCs w:val="28"/>
          <w:lang w:val="kk-KZ"/>
        </w:rPr>
      </w:pPr>
    </w:p>
    <w:p w14:paraId="028FBE72"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5F89D735"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7DB454F0" w14:textId="360542D1" w:rsidR="00562069" w:rsidRPr="003A3443" w:rsidRDefault="00562069" w:rsidP="00074034">
      <w:pPr>
        <w:spacing w:after="0" w:line="240" w:lineRule="auto"/>
        <w:jc w:val="center"/>
        <w:rPr>
          <w:rFonts w:ascii="Times New Roman" w:hAnsi="Times New Roman"/>
          <w:b/>
          <w:sz w:val="28"/>
          <w:szCs w:val="28"/>
          <w:lang w:val="kk-KZ"/>
        </w:rPr>
      </w:pPr>
      <w:r w:rsidRPr="003A3443">
        <w:rPr>
          <w:rFonts w:ascii="Times New Roman" w:hAnsi="Times New Roman"/>
          <w:b/>
          <w:sz w:val="28"/>
          <w:szCs w:val="28"/>
          <w:lang w:val="kk-KZ"/>
        </w:rPr>
        <w:lastRenderedPageBreak/>
        <w:t>ҚОРЫТЫНДЫ</w:t>
      </w:r>
    </w:p>
    <w:p w14:paraId="0A2B81EA" w14:textId="77777777" w:rsidR="00562069" w:rsidRPr="003A3443" w:rsidRDefault="00562069" w:rsidP="00562069">
      <w:pPr>
        <w:spacing w:after="0" w:line="240" w:lineRule="auto"/>
        <w:ind w:firstLine="709"/>
        <w:jc w:val="center"/>
        <w:rPr>
          <w:rFonts w:ascii="Times New Roman" w:hAnsi="Times New Roman"/>
          <w:b/>
          <w:sz w:val="28"/>
          <w:szCs w:val="28"/>
          <w:lang w:val="kk-KZ"/>
        </w:rPr>
      </w:pPr>
    </w:p>
    <w:p w14:paraId="422391E6" w14:textId="5F4026B2" w:rsidR="00562069" w:rsidRPr="003A3443" w:rsidRDefault="00562069" w:rsidP="00562069">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1.</w:t>
      </w:r>
      <w:r w:rsidR="00074034">
        <w:rPr>
          <w:rFonts w:ascii="Times New Roman" w:hAnsi="Times New Roman"/>
          <w:sz w:val="28"/>
          <w:szCs w:val="28"/>
          <w:lang w:val="kk-KZ"/>
        </w:rPr>
        <w:t xml:space="preserve"> </w:t>
      </w:r>
      <w:r w:rsidRPr="003A3443">
        <w:rPr>
          <w:rFonts w:ascii="Times New Roman" w:hAnsi="Times New Roman"/>
          <w:sz w:val="28"/>
          <w:szCs w:val="28"/>
          <w:lang w:val="kk-KZ"/>
        </w:rPr>
        <w:t>Зерттеу нәтижелері Алматы және Жетісу облыстарындағы омарталардан алынған 1370  бал ара ұясының мәліметтерін талдау өңірдегі шаруашылықтардың негізгі бағыты бал өсіру екені анықталды. Жалпы, зерттеу бал араларын өсіру мен ұстаудың экологиялық және табиғи-климаттық жағдайларына сай тиімді әдістерін анықтауға бағытталған және аталған облыстарда ара шаруашылығын өркендету үшін қажетті селекциялық жұмыстарды жүргізу қажеттілігін көрсетті.</w:t>
      </w:r>
    </w:p>
    <w:p w14:paraId="69A0FE9E" w14:textId="469085BB" w:rsidR="00562069" w:rsidRPr="003A3443" w:rsidRDefault="00562069" w:rsidP="00562069">
      <w:pPr>
        <w:spacing w:after="0" w:line="240" w:lineRule="auto"/>
        <w:ind w:firstLine="709"/>
        <w:jc w:val="both"/>
        <w:rPr>
          <w:rFonts w:ascii="Times New Roman" w:hAnsi="Times New Roman"/>
          <w:sz w:val="28"/>
          <w:szCs w:val="28"/>
          <w:lang w:val="kk-KZ"/>
        </w:rPr>
      </w:pPr>
      <w:r w:rsidRPr="003A3443">
        <w:rPr>
          <w:rFonts w:ascii="Times New Roman" w:hAnsi="Times New Roman"/>
          <w:sz w:val="28"/>
          <w:szCs w:val="28"/>
          <w:lang w:val="kk-KZ"/>
        </w:rPr>
        <w:t>2.</w:t>
      </w:r>
      <w:r w:rsidR="005031D6" w:rsidRPr="005031D6">
        <w:rPr>
          <w:lang w:val="kk-KZ"/>
        </w:rPr>
        <w:t xml:space="preserve"> </w:t>
      </w:r>
      <w:r w:rsidR="005031D6" w:rsidRPr="005031D6">
        <w:rPr>
          <w:rFonts w:ascii="Times New Roman" w:hAnsi="Times New Roman"/>
          <w:sz w:val="28"/>
          <w:szCs w:val="28"/>
          <w:lang w:val="kk-KZ"/>
        </w:rPr>
        <w:t xml:space="preserve">Морфометриялық зерттеулер нәтижелері бойынша барлық зерттелген аймақтарда негізінен карника тұқымының бал аралары өсірілетіні анықталды. Талдау барысында аралардың тұмсық ұзындығы, ілгектер саны, қанаттар мен аяқтарының морфологиялық көрсеткіштері бойынша айтарлықтай айырмашылықтар байқалмағанымен, кейбір аймақтарда тарсальді индекс пен оң қанатының ұзындығы бойынша ауытқулар </w:t>
      </w:r>
      <w:r w:rsidR="005031D6">
        <w:rPr>
          <w:rFonts w:ascii="Times New Roman" w:hAnsi="Times New Roman"/>
          <w:sz w:val="28"/>
          <w:szCs w:val="28"/>
          <w:lang w:val="kk-KZ"/>
        </w:rPr>
        <w:t>тіркелді</w:t>
      </w:r>
      <w:r w:rsidRPr="003A3443">
        <w:rPr>
          <w:rFonts w:ascii="Times New Roman" w:hAnsi="Times New Roman"/>
          <w:sz w:val="28"/>
          <w:szCs w:val="28"/>
          <w:lang w:val="kk-KZ"/>
        </w:rPr>
        <w:t>.</w:t>
      </w:r>
    </w:p>
    <w:p w14:paraId="2E2F751B" w14:textId="15D4932C" w:rsidR="005031D6" w:rsidRPr="003A3443" w:rsidRDefault="00562069" w:rsidP="00074034">
      <w:pPr>
        <w:spacing w:after="0" w:line="240" w:lineRule="auto"/>
        <w:ind w:firstLine="709"/>
        <w:jc w:val="both"/>
        <w:rPr>
          <w:rFonts w:ascii="Times New Roman" w:eastAsia="Calibri" w:hAnsi="Times New Roman"/>
          <w:sz w:val="28"/>
          <w:szCs w:val="28"/>
          <w:lang w:val="kk-KZ"/>
        </w:rPr>
      </w:pPr>
      <w:r w:rsidRPr="003A3443">
        <w:rPr>
          <w:rFonts w:ascii="Times New Roman" w:eastAsia="Calibri" w:hAnsi="Times New Roman"/>
          <w:sz w:val="28"/>
          <w:szCs w:val="28"/>
          <w:lang w:val="kk-KZ"/>
        </w:rPr>
        <w:t>3.</w:t>
      </w:r>
      <w:r w:rsidR="005031D6" w:rsidRPr="005031D6">
        <w:rPr>
          <w:rFonts w:ascii="Times New Roman" w:eastAsia="Calibri" w:hAnsi="Times New Roman"/>
          <w:sz w:val="28"/>
          <w:szCs w:val="28"/>
          <w:lang w:val="kk-KZ"/>
        </w:rPr>
        <w:t>Алпатов әдісін қолдану арқылы базалық шаруашылықтардағы жұмысшы аралардың экстерьерлік сипаттамалары зерттелді. Нәтижесінде карника тұқымына жататын аралардың тұмсық ұзындығы 6,24 мм-ден 6,33 мм-ге дейінгі аралықта өзгеретіні анықталды. Сонымен қатар, тарсальді индекс пен оң қанатының ені бойынша шамалы ауытқулар байқалғанымен, қалған морфометриялық көрсеткіштер тұрақты деңгейде сақталды.</w:t>
      </w:r>
      <w:r w:rsidR="005031D6">
        <w:rPr>
          <w:rFonts w:ascii="Times New Roman" w:eastAsia="Calibri" w:hAnsi="Times New Roman"/>
          <w:sz w:val="28"/>
          <w:szCs w:val="28"/>
          <w:lang w:val="kk-KZ"/>
        </w:rPr>
        <w:t xml:space="preserve"> </w:t>
      </w:r>
    </w:p>
    <w:p w14:paraId="63B6B64A" w14:textId="4246F772" w:rsidR="005031D6" w:rsidRPr="005031D6" w:rsidRDefault="00562069" w:rsidP="00074034">
      <w:pPr>
        <w:pStyle w:val="af"/>
        <w:spacing w:before="0" w:beforeAutospacing="0" w:after="0" w:afterAutospacing="0"/>
        <w:ind w:firstLine="709"/>
        <w:jc w:val="both"/>
        <w:rPr>
          <w:sz w:val="28"/>
          <w:szCs w:val="28"/>
          <w:lang w:val="kk-KZ"/>
        </w:rPr>
      </w:pPr>
      <w:r w:rsidRPr="003A3443">
        <w:rPr>
          <w:rFonts w:eastAsia="Calibri"/>
          <w:sz w:val="28"/>
          <w:szCs w:val="28"/>
          <w:lang w:val="kk-KZ"/>
        </w:rPr>
        <w:t xml:space="preserve">4. </w:t>
      </w:r>
      <w:r w:rsidR="005031D6" w:rsidRPr="005031D6">
        <w:rPr>
          <w:sz w:val="28"/>
          <w:szCs w:val="28"/>
          <w:lang w:val="kk-KZ"/>
        </w:rPr>
        <w:t>Бал және балауыз өнімділігіне жүргізілген зерттеу нәтижелері краиндік тұқымды аралардың бал өнімділігі 7,75±0,436 кг-нан 60,58±0,465 кг-ға дейін, ал балауыз өндірісі 0,335±0,083 кг-нан 0,09±0,007 кг-ға дейінгі аралықта өзгеретінін көрсетті. Бұл көрсеткіштердің әр омартадағы таза тұқымды және будан ара отбасыларының болуына байланысты әртүрлі екендігі анықталды.</w:t>
      </w:r>
    </w:p>
    <w:p w14:paraId="19AABF5C" w14:textId="467BF481" w:rsidR="005031D6" w:rsidRPr="005031D6" w:rsidRDefault="00562069" w:rsidP="005031D6">
      <w:pPr>
        <w:pStyle w:val="af"/>
        <w:spacing w:before="0" w:beforeAutospacing="0" w:after="0" w:afterAutospacing="0"/>
        <w:jc w:val="both"/>
        <w:rPr>
          <w:sz w:val="28"/>
          <w:szCs w:val="28"/>
          <w:lang w:val="kk-KZ"/>
        </w:rPr>
      </w:pPr>
      <w:r w:rsidRPr="003A3443">
        <w:rPr>
          <w:rFonts w:eastAsia="Calibri"/>
          <w:sz w:val="28"/>
          <w:szCs w:val="28"/>
          <w:lang w:val="kk-KZ"/>
        </w:rPr>
        <w:t xml:space="preserve">         </w:t>
      </w:r>
      <w:r w:rsidRPr="003A3443">
        <w:rPr>
          <w:sz w:val="28"/>
          <w:szCs w:val="28"/>
          <w:lang w:val="kk-KZ"/>
        </w:rPr>
        <w:t>5.</w:t>
      </w:r>
      <w:r w:rsidR="005031D6" w:rsidRPr="005031D6">
        <w:rPr>
          <w:sz w:val="28"/>
          <w:szCs w:val="28"/>
          <w:lang w:val="kk-KZ"/>
        </w:rPr>
        <w:t xml:space="preserve"> Флораға мамандануға байланысты зерттеулер экологиялық аймақтардың әртүрлі бал түрлерінің қалыптасуына әсер ететінін көрсетті. Атап айтқанда, зерттеу нәтижелері эспарцетті, полифлорлы және көгерген бал түрлерінің өндірісте кең таралғанын дәлелдеді. Бұл мәліметтер Алматы және Жетісу облыстарында бал араларын өсірудің тиімділігін арттыру үшін селекциялық жұмыстарды жүргізу қажеттігін айқындайды.</w:t>
      </w:r>
    </w:p>
    <w:p w14:paraId="2FA6ADDC" w14:textId="28689482" w:rsidR="005031D6" w:rsidRPr="005031D6" w:rsidRDefault="00562069" w:rsidP="005031D6">
      <w:pPr>
        <w:pStyle w:val="af"/>
        <w:spacing w:before="0" w:beforeAutospacing="0" w:after="0" w:afterAutospacing="0"/>
        <w:ind w:firstLine="708"/>
        <w:jc w:val="both"/>
        <w:rPr>
          <w:sz w:val="28"/>
          <w:szCs w:val="28"/>
          <w:lang w:val="kk-KZ"/>
        </w:rPr>
      </w:pPr>
      <w:r w:rsidRPr="003A3443">
        <w:rPr>
          <w:rFonts w:eastAsia="Calibri"/>
          <w:sz w:val="28"/>
          <w:szCs w:val="28"/>
          <w:lang w:val="kk-KZ"/>
        </w:rPr>
        <w:t>6.</w:t>
      </w:r>
      <w:r w:rsidR="005031D6" w:rsidRPr="005031D6">
        <w:rPr>
          <w:sz w:val="28"/>
          <w:szCs w:val="28"/>
          <w:lang w:val="kk-KZ"/>
        </w:rPr>
        <w:t xml:space="preserve"> Оңтүстік-Шығыс Қазақстанның табиғи-климаттық аймақтарындағы бал және ауыл шаруашылығы дақылдарының тозаңдануы кезінде қалыптасқан бал араларының топтары флороспециализация бойынша бағаланды. Палинологиялық талдаулар нәтижесінде "Маруп" шаруашылығы – эспарцетті бал, "Жамббо Тау бал" – полифлорлы бал, "Beequeen" – көгерген бал, "Тлеухан" – полифлорлы бал өндірісімен айналысатыны анықталды.</w:t>
      </w:r>
    </w:p>
    <w:p w14:paraId="49126D3A" w14:textId="77777777" w:rsidR="00562069" w:rsidRPr="003A3443" w:rsidRDefault="00562069" w:rsidP="00562069">
      <w:pPr>
        <w:spacing w:after="0" w:line="240" w:lineRule="auto"/>
        <w:ind w:firstLine="709"/>
        <w:jc w:val="both"/>
        <w:rPr>
          <w:rFonts w:ascii="Times New Roman" w:eastAsia="Calibri" w:hAnsi="Times New Roman"/>
          <w:sz w:val="28"/>
          <w:szCs w:val="28"/>
          <w:lang w:val="kk-KZ"/>
        </w:rPr>
      </w:pPr>
      <w:r w:rsidRPr="003A3443">
        <w:rPr>
          <w:rFonts w:ascii="Times New Roman" w:eastAsia="Calibri" w:hAnsi="Times New Roman"/>
          <w:sz w:val="28"/>
          <w:szCs w:val="28"/>
          <w:lang w:val="kk-KZ"/>
        </w:rPr>
        <w:t xml:space="preserve">7.Еңбекшіқазақ, Кербұлақ, Ұйғыр аудандары мен Текелі қаласының омарта ұяларынан  жұмысшы  аралар алынып,  морфометриялық белгілері әртүрлі әдістермен  зерттелді, зерттелетін ара ұялары препараттарының көшірмелері </w:t>
      </w:r>
      <w:r w:rsidRPr="003A3443">
        <w:rPr>
          <w:rFonts w:ascii="Times New Roman" w:eastAsia="Calibri" w:hAnsi="Times New Roman"/>
          <w:i/>
          <w:sz w:val="28"/>
          <w:szCs w:val="28"/>
          <w:lang w:val="kk-KZ"/>
        </w:rPr>
        <w:t>Morphoxl</w:t>
      </w:r>
      <w:r w:rsidRPr="003A3443">
        <w:rPr>
          <w:rFonts w:ascii="Times New Roman" w:eastAsia="Calibri" w:hAnsi="Times New Roman"/>
          <w:sz w:val="28"/>
          <w:szCs w:val="28"/>
          <w:lang w:val="kk-KZ"/>
        </w:rPr>
        <w:t xml:space="preserve"> бағдарламасында сканерленді және өңделді. Алынған алғашқы морфометриялық талдаулар зерттелген барлық үлгілердің кубитальді индексі 1,55-тен 4,22-ге дейін өзгергенін көрсетті. </w:t>
      </w:r>
      <w:r w:rsidRPr="003A3443">
        <w:rPr>
          <w:rFonts w:ascii="Times New Roman" w:eastAsia="Calibri" w:hAnsi="Times New Roman"/>
          <w:i/>
          <w:sz w:val="28"/>
          <w:szCs w:val="28"/>
          <w:lang w:val="kk-KZ"/>
        </w:rPr>
        <w:t>A.m.carnica</w:t>
      </w:r>
      <w:r w:rsidRPr="003A3443">
        <w:rPr>
          <w:rFonts w:ascii="Times New Roman" w:eastAsia="Calibri" w:hAnsi="Times New Roman"/>
          <w:sz w:val="28"/>
          <w:szCs w:val="28"/>
          <w:lang w:val="kk-KZ"/>
        </w:rPr>
        <w:t xml:space="preserve"> тұқымын зерттеу </w:t>
      </w:r>
      <w:r w:rsidRPr="003A3443">
        <w:rPr>
          <w:rFonts w:ascii="Times New Roman" w:eastAsia="Calibri" w:hAnsi="Times New Roman"/>
          <w:sz w:val="28"/>
          <w:szCs w:val="28"/>
          <w:lang w:val="kk-KZ"/>
        </w:rPr>
        <w:lastRenderedPageBreak/>
        <w:t xml:space="preserve">кезінде "Мыхмет" ЖК, "Жамбо Тау бал" ЖК 2,27-ден 2,24-ке дейін көрсетті, бұл ретте вариация коэффициенті 14,5% - дан 18,4% - ға дейін жетті, бұл өз омартасында өсіру үшін ең жақсы көрсеткіш болып табылады. Максималды мәндер "Нестеренко" ЖК, ҚазҰАУ оқу-тәжірибелік омартасынан тиісінше 2,72±0,30; 2,74±0,07 алынды. Ал кубиталді индекстің төмен мәндері "Жамбо-Тау Бал" ЖК 2,27±0,05, "Beequeen" ЖК (карпатка) 2,48±0,04 және "Мыхмет" ЖК 2,4±0,05 алынған. Ал қалған шаруашылықтар 2,53-тен 2,62-ге дейінгі орташа көрсеткіштерді көрсетті. </w:t>
      </w:r>
    </w:p>
    <w:p w14:paraId="62F53092" w14:textId="77777777" w:rsidR="00562069" w:rsidRPr="003A3443" w:rsidRDefault="00562069" w:rsidP="00562069">
      <w:pPr>
        <w:spacing w:after="0" w:line="240" w:lineRule="auto"/>
        <w:ind w:firstLine="709"/>
        <w:jc w:val="both"/>
        <w:rPr>
          <w:rFonts w:ascii="Times New Roman" w:eastAsia="Calibri" w:hAnsi="Times New Roman"/>
          <w:sz w:val="28"/>
          <w:szCs w:val="28"/>
          <w:lang w:val="kk-KZ"/>
        </w:rPr>
      </w:pPr>
      <w:r w:rsidRPr="003A3443">
        <w:rPr>
          <w:rFonts w:ascii="Times New Roman" w:eastAsia="Calibri" w:hAnsi="Times New Roman"/>
          <w:sz w:val="28"/>
          <w:szCs w:val="28"/>
          <w:lang w:val="kk-KZ"/>
        </w:rPr>
        <w:t xml:space="preserve">8.Гантельді индексі бойынша көрсеткіштердің өзгергіштігі 0,80-ден 1,21-ге дейін, орташа мәні 0,093±0,01 құрайды. Алынған нәтижелерге сүйене отырып, аралар отбасының өз омарталарында өсіруге жарамдылығы 36,0% құрайды. Екінші әдіс бойынша кубитальды индекстің пайыздық қатынасы 36% - дан 38% - ға дейін. Бұл тұқымда дискоидальді жылжуы өзгергіштігі 0,54-тен 4,71-ге дейін, бұл статистикалық өңдеулерде қатты шашыраңқы. "Beequeen" ЖК-де </w:t>
      </w:r>
      <w:r w:rsidRPr="003A3443">
        <w:rPr>
          <w:rFonts w:ascii="Times New Roman" w:eastAsia="Calibri" w:hAnsi="Times New Roman"/>
          <w:i/>
          <w:sz w:val="28"/>
          <w:szCs w:val="28"/>
          <w:lang w:val="kk-KZ"/>
        </w:rPr>
        <w:t>A.m.сarpatica</w:t>
      </w:r>
      <w:r w:rsidRPr="003A3443">
        <w:rPr>
          <w:rFonts w:ascii="Times New Roman" w:eastAsia="Calibri" w:hAnsi="Times New Roman"/>
          <w:sz w:val="28"/>
          <w:szCs w:val="28"/>
          <w:lang w:val="kk-KZ"/>
        </w:rPr>
        <w:t xml:space="preserve"> 4,71±0,36 және ҚазҰАЗУ-де 3,52±0,35 тұқымдары бойынша дискоидальды ауытқуы бойынша оқу-тәжірибелік омарта, бұл аралардың осында өсірілетін тұқымдар үшін норма болып табылады. </w:t>
      </w:r>
      <w:r w:rsidRPr="003A3443">
        <w:rPr>
          <w:rFonts w:ascii="Times New Roman" w:eastAsia="Calibri" w:hAnsi="Times New Roman"/>
          <w:i/>
          <w:sz w:val="28"/>
          <w:szCs w:val="28"/>
          <w:lang w:val="kk-KZ"/>
        </w:rPr>
        <w:t>A.m.carnica</w:t>
      </w:r>
      <w:r w:rsidRPr="003A3443">
        <w:rPr>
          <w:rFonts w:ascii="Times New Roman" w:eastAsia="Calibri" w:hAnsi="Times New Roman"/>
          <w:sz w:val="28"/>
          <w:szCs w:val="28"/>
          <w:lang w:val="kk-KZ"/>
        </w:rPr>
        <w:t xml:space="preserve"> тұқымдары бойынша ең төменгі мәндер "Мыхмет" ЖК-де 0,54±0,33, ал "Тлеухан" ЖК-де 3,81±0,31, бұл өте жоғары көрсеткіш көрсетті.</w:t>
      </w:r>
    </w:p>
    <w:p w14:paraId="73553D75" w14:textId="77777777" w:rsidR="00562069" w:rsidRPr="003A3443" w:rsidRDefault="00562069" w:rsidP="00562069">
      <w:pPr>
        <w:spacing w:after="0" w:line="240" w:lineRule="auto"/>
        <w:jc w:val="both"/>
        <w:rPr>
          <w:rFonts w:ascii="Times New Roman" w:eastAsia="Calibri" w:hAnsi="Times New Roman"/>
          <w:sz w:val="28"/>
          <w:szCs w:val="28"/>
          <w:lang w:val="kk-KZ"/>
        </w:rPr>
      </w:pPr>
      <w:r w:rsidRPr="003A3443">
        <w:rPr>
          <w:rFonts w:ascii="Times New Roman" w:eastAsia="Calibri" w:hAnsi="Times New Roman"/>
          <w:sz w:val="28"/>
          <w:szCs w:val="28"/>
          <w:lang w:val="kk-KZ"/>
        </w:rPr>
        <w:t xml:space="preserve">         9.Аралардың бейбітшілігі әр түрлі шаруа қожалықтарында әр түрлі, табиғи-климаттық аймаққа тәуелді емес. Ең жоғары балл Beequeen ЖК – де (бал араларының екі кіші түрі де) – шөлейт аймақ, Тлеухан ЖК-да (тау аймағы) - 4 балл тіркелді. Ең аз балл Мыхмет, Маруп, Жамбо Тау Бал ЖК-да тіркелді-3,7 балл. Ең жоғары балл Beequeeni ЖК Гүлдала бал ара шаруашылы, ҚазҰАЗУ оқу-тәжірибелік омарта және Тілеуқан ЖК.</w:t>
      </w:r>
    </w:p>
    <w:p w14:paraId="2823AB57" w14:textId="77777777" w:rsidR="00562069" w:rsidRPr="003A3443" w:rsidRDefault="00562069" w:rsidP="00562069">
      <w:pPr>
        <w:spacing w:after="0" w:line="240" w:lineRule="auto"/>
        <w:ind w:firstLine="709"/>
        <w:jc w:val="both"/>
        <w:rPr>
          <w:rFonts w:ascii="Times New Roman" w:eastAsia="Calibri" w:hAnsi="Times New Roman"/>
          <w:sz w:val="28"/>
          <w:szCs w:val="28"/>
          <w:lang w:val="kk-KZ"/>
        </w:rPr>
      </w:pPr>
      <w:r w:rsidRPr="003A3443">
        <w:rPr>
          <w:rFonts w:ascii="Times New Roman" w:eastAsia="Calibri" w:hAnsi="Times New Roman"/>
          <w:sz w:val="28"/>
          <w:szCs w:val="28"/>
          <w:lang w:val="kk-KZ"/>
        </w:rPr>
        <w:t xml:space="preserve">10.Аралардың қысқа төзімділігі бойынша қыстауға ең төзімді таулы және шөлді аймақтар болды-3,7 балл (Тлеухан ЖК, Beequeen, Гүлдала бал ара шаруашылы). Beequeen ЖК-де тізімделгендердің ішінен </w:t>
      </w:r>
      <w:r w:rsidRPr="003A3443">
        <w:rPr>
          <w:rFonts w:ascii="Times New Roman" w:eastAsia="Calibri" w:hAnsi="Times New Roman"/>
          <w:i/>
          <w:sz w:val="28"/>
          <w:szCs w:val="28"/>
          <w:lang w:val="kk-KZ"/>
        </w:rPr>
        <w:t>A.m.carpatica</w:t>
      </w:r>
      <w:r w:rsidRPr="003A3443">
        <w:rPr>
          <w:rFonts w:ascii="Times New Roman" w:eastAsia="Calibri" w:hAnsi="Times New Roman"/>
          <w:sz w:val="28"/>
          <w:szCs w:val="28"/>
          <w:lang w:val="kk-KZ"/>
        </w:rPr>
        <w:t xml:space="preserve"> кіші түрлері өсіріледі. Қыстауға ең аз төзімді таулы аймақтар – ЖК Мыхмет және Жамбо Тау (3,5), сондай – Гулдала - ҚазҰАЗУ оқу-тәжірибелік омарта (3,5) болды.</w:t>
      </w:r>
    </w:p>
    <w:p w14:paraId="7B70E991" w14:textId="77777777" w:rsidR="00562069" w:rsidRPr="003A3443" w:rsidRDefault="00562069" w:rsidP="00562069">
      <w:pPr>
        <w:spacing w:after="0" w:line="240" w:lineRule="auto"/>
        <w:ind w:firstLine="709"/>
        <w:jc w:val="both"/>
        <w:rPr>
          <w:rFonts w:ascii="Times New Roman" w:eastAsia="Calibri" w:hAnsi="Times New Roman"/>
          <w:sz w:val="28"/>
          <w:szCs w:val="28"/>
          <w:lang w:val="kk-KZ"/>
        </w:rPr>
      </w:pPr>
      <w:r w:rsidRPr="003A3443">
        <w:rPr>
          <w:rFonts w:ascii="Times New Roman" w:eastAsia="Calibri" w:hAnsi="Times New Roman"/>
          <w:sz w:val="28"/>
          <w:szCs w:val="28"/>
          <w:lang w:val="kk-KZ"/>
        </w:rPr>
        <w:t>11.Құрамында карпат, краин тұқымдары бар шаруашылықтардан аралар қанаттарының 80 препараты, 3200 dpi-ден төмен емес рұқсаты бар сканерленген көшірмелері дайындалды және APISLAB бағдарламасында орналастырылды. Центроидтардың мөлшері бойынша 858,40-887,77 дәрежесі бар Оңтүстік-Шығыс Қазақстанның бал араларының бүкіл популяциясы арасында ұқсастықтың жоғары дәрежесі анықталды</w:t>
      </w:r>
    </w:p>
    <w:p w14:paraId="35BD4C06" w14:textId="1F2E94DB" w:rsidR="00562069" w:rsidRDefault="00562069" w:rsidP="00562069">
      <w:pPr>
        <w:spacing w:after="0" w:line="240" w:lineRule="auto"/>
        <w:ind w:firstLine="709"/>
        <w:jc w:val="both"/>
        <w:rPr>
          <w:rFonts w:ascii="Times New Roman" w:eastAsia="Calibri" w:hAnsi="Times New Roman"/>
          <w:sz w:val="28"/>
          <w:szCs w:val="28"/>
          <w:lang w:val="kk-KZ"/>
        </w:rPr>
      </w:pPr>
      <w:r w:rsidRPr="003A3443">
        <w:rPr>
          <w:rFonts w:ascii="Times New Roman" w:eastAsia="Calibri" w:hAnsi="Times New Roman"/>
          <w:sz w:val="28"/>
          <w:szCs w:val="28"/>
          <w:lang w:val="kk-KZ"/>
        </w:rPr>
        <w:t xml:space="preserve">12. Алматы және Жетісу облыстарының әртүрлі табиғи-климаттық аймақтарында бал араларын өсіру тиімділігі 220-270% құрады. Бал араларын тұқымдық аудандастыру бойынша ұсыныс әзірленіп, жарияланды. </w:t>
      </w:r>
    </w:p>
    <w:p w14:paraId="5911510D" w14:textId="2073FB31" w:rsidR="005031D6" w:rsidRPr="007B1FC0" w:rsidRDefault="005031D6" w:rsidP="00562069">
      <w:pPr>
        <w:spacing w:after="0" w:line="240" w:lineRule="auto"/>
        <w:ind w:firstLine="709"/>
        <w:jc w:val="both"/>
        <w:rPr>
          <w:rFonts w:ascii="Times New Roman" w:hAnsi="Times New Roman"/>
          <w:b/>
          <w:sz w:val="32"/>
          <w:szCs w:val="32"/>
          <w:lang w:val="kk-KZ"/>
        </w:rPr>
      </w:pPr>
    </w:p>
    <w:p w14:paraId="1C783B07" w14:textId="02E11104" w:rsidR="00325606" w:rsidRDefault="00325606" w:rsidP="00562069">
      <w:pPr>
        <w:spacing w:after="0" w:line="240" w:lineRule="auto"/>
        <w:ind w:firstLine="709"/>
        <w:jc w:val="both"/>
        <w:rPr>
          <w:rFonts w:ascii="Times New Roman" w:hAnsi="Times New Roman"/>
          <w:b/>
          <w:sz w:val="32"/>
          <w:szCs w:val="32"/>
          <w:lang w:val="kk-KZ"/>
        </w:rPr>
      </w:pPr>
    </w:p>
    <w:p w14:paraId="0F56712A" w14:textId="77777777" w:rsidR="00FF318B" w:rsidRPr="007B1FC0" w:rsidRDefault="00FF318B" w:rsidP="00562069">
      <w:pPr>
        <w:spacing w:after="0" w:line="240" w:lineRule="auto"/>
        <w:ind w:firstLine="709"/>
        <w:jc w:val="both"/>
        <w:rPr>
          <w:rFonts w:ascii="Times New Roman" w:hAnsi="Times New Roman"/>
          <w:b/>
          <w:sz w:val="32"/>
          <w:szCs w:val="32"/>
          <w:lang w:val="kk-KZ"/>
        </w:rPr>
      </w:pPr>
    </w:p>
    <w:p w14:paraId="4EA4D08D" w14:textId="77777777" w:rsidR="00325606" w:rsidRPr="007B1FC0" w:rsidRDefault="00325606" w:rsidP="00562069">
      <w:pPr>
        <w:spacing w:after="0" w:line="240" w:lineRule="auto"/>
        <w:ind w:firstLine="709"/>
        <w:jc w:val="both"/>
        <w:rPr>
          <w:rFonts w:ascii="Times New Roman" w:hAnsi="Times New Roman"/>
          <w:b/>
          <w:sz w:val="32"/>
          <w:szCs w:val="32"/>
          <w:lang w:val="kk-KZ"/>
        </w:rPr>
      </w:pPr>
    </w:p>
    <w:p w14:paraId="5AC8B10B" w14:textId="30FCC9D4" w:rsidR="00562069" w:rsidRPr="00FF318B" w:rsidRDefault="00FF318B" w:rsidP="00FF318B">
      <w:pPr>
        <w:spacing w:after="0" w:line="240" w:lineRule="auto"/>
        <w:ind w:firstLine="709"/>
        <w:jc w:val="both"/>
        <w:rPr>
          <w:rFonts w:ascii="Times New Roman" w:hAnsi="Times New Roman"/>
          <w:bCs/>
          <w:sz w:val="28"/>
          <w:szCs w:val="28"/>
          <w:lang w:val="kk-KZ"/>
        </w:rPr>
      </w:pPr>
      <w:r w:rsidRPr="00FF318B">
        <w:rPr>
          <w:rFonts w:ascii="Times New Roman" w:hAnsi="Times New Roman"/>
          <w:bCs/>
          <w:sz w:val="28"/>
          <w:szCs w:val="28"/>
          <w:lang w:val="kk-KZ"/>
        </w:rPr>
        <w:lastRenderedPageBreak/>
        <w:t>Өндіріске ұсыныстар</w:t>
      </w:r>
    </w:p>
    <w:p w14:paraId="176B60D7" w14:textId="77777777" w:rsidR="00562069" w:rsidRPr="003A3443" w:rsidRDefault="00562069" w:rsidP="00562069">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1. Қазақстанның Оңтүстік-Шығыс аймағының омарта шаруашылықтарына омартаға «ApisLab» бағдарламасын енгізу ұсынылады. Бағдарлама ара шаруашылығында селекциялық процесті тиімді басқару, препараттарды дайындау және мәліметтерді өңдеуден тұрады. Бағдарлама ара шаруашылығы саласында  ғылыми негізделген, әрі өнімнің жоғары тиімді болуын қамтамасыз ету үшін өте маңызды құрал болып табылады.</w:t>
      </w:r>
    </w:p>
    <w:p w14:paraId="0D6ED21A" w14:textId="77777777" w:rsidR="00562069" w:rsidRPr="003A3443" w:rsidRDefault="00562069" w:rsidP="00562069">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2. Ара тұқымдарын аудандастыру өте маңызды іс-шара. Әр түрлі климаттық белдеулерде түрлі ара тұқымдарын сынау арқылы олардың бейімделу қабілеттерін зерттеу және ең тиімді тұқымдарды таңдау шаруашылық өнімділігін айтарлықтай арттыра алады. Аталған іс- шараларды ұйымдастыра отырып жергілікті шаруашылықтар өздерінің өндірістік процестерін оңтайландырып, жоғары сапалы өнім өндіре алады.</w:t>
      </w:r>
    </w:p>
    <w:p w14:paraId="6F7EF98C" w14:textId="77777777" w:rsidR="00562069" w:rsidRPr="003A3443" w:rsidRDefault="00562069" w:rsidP="00562069">
      <w:pPr>
        <w:spacing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3. Аталған жұмыстарды жүзеге асыру үшін арнайы зерттеу орталықтары мен тәжірибелік алаңдарды құру ара шаруашылығын дамытуға оның экономикалық тиімділігін арттыруға ықпал ететін болады.</w:t>
      </w:r>
    </w:p>
    <w:p w14:paraId="76DB241C" w14:textId="77777777" w:rsidR="00525FCC" w:rsidRPr="003A3443" w:rsidRDefault="00525FCC" w:rsidP="000A5461">
      <w:pPr>
        <w:spacing w:after="0" w:line="240" w:lineRule="auto"/>
        <w:ind w:firstLine="709"/>
        <w:jc w:val="center"/>
        <w:rPr>
          <w:rFonts w:ascii="Times New Roman" w:hAnsi="Times New Roman"/>
          <w:b/>
          <w:sz w:val="28"/>
          <w:szCs w:val="28"/>
          <w:lang w:val="kk-KZ"/>
        </w:rPr>
      </w:pPr>
    </w:p>
    <w:p w14:paraId="50053FC8" w14:textId="77777777" w:rsidR="00525FCC" w:rsidRPr="003A3443" w:rsidRDefault="00525FCC" w:rsidP="000A5461">
      <w:pPr>
        <w:spacing w:after="0" w:line="240" w:lineRule="auto"/>
        <w:ind w:firstLine="709"/>
        <w:jc w:val="center"/>
        <w:rPr>
          <w:rFonts w:ascii="Times New Roman" w:hAnsi="Times New Roman"/>
          <w:b/>
          <w:sz w:val="28"/>
          <w:szCs w:val="28"/>
          <w:lang w:val="kk-KZ"/>
        </w:rPr>
      </w:pPr>
    </w:p>
    <w:p w14:paraId="746CAE00" w14:textId="77777777" w:rsidR="00525FCC" w:rsidRPr="003A3443" w:rsidRDefault="00525FCC" w:rsidP="000A5461">
      <w:pPr>
        <w:spacing w:after="0" w:line="240" w:lineRule="auto"/>
        <w:ind w:firstLine="709"/>
        <w:jc w:val="center"/>
        <w:rPr>
          <w:rFonts w:ascii="Times New Roman" w:hAnsi="Times New Roman"/>
          <w:b/>
          <w:sz w:val="28"/>
          <w:szCs w:val="28"/>
          <w:lang w:val="kk-KZ"/>
        </w:rPr>
      </w:pPr>
    </w:p>
    <w:p w14:paraId="085C27BF" w14:textId="77777777" w:rsidR="00525FCC" w:rsidRPr="003A3443" w:rsidRDefault="00525FCC" w:rsidP="000A5461">
      <w:pPr>
        <w:spacing w:after="0" w:line="240" w:lineRule="auto"/>
        <w:ind w:firstLine="709"/>
        <w:jc w:val="center"/>
        <w:rPr>
          <w:rFonts w:ascii="Times New Roman" w:hAnsi="Times New Roman"/>
          <w:b/>
          <w:sz w:val="28"/>
          <w:szCs w:val="28"/>
          <w:lang w:val="kk-KZ"/>
        </w:rPr>
      </w:pPr>
    </w:p>
    <w:p w14:paraId="526D73AC" w14:textId="77777777" w:rsidR="00525FCC" w:rsidRPr="003A3443" w:rsidRDefault="00525FCC" w:rsidP="000A5461">
      <w:pPr>
        <w:spacing w:after="0" w:line="240" w:lineRule="auto"/>
        <w:ind w:firstLine="709"/>
        <w:jc w:val="center"/>
        <w:rPr>
          <w:rFonts w:ascii="Times New Roman" w:hAnsi="Times New Roman"/>
          <w:b/>
          <w:sz w:val="28"/>
          <w:szCs w:val="28"/>
          <w:lang w:val="kk-KZ"/>
        </w:rPr>
      </w:pPr>
    </w:p>
    <w:p w14:paraId="66052638" w14:textId="77777777" w:rsidR="00920B5E" w:rsidRPr="003A3443" w:rsidRDefault="00920B5E" w:rsidP="000A5461">
      <w:pPr>
        <w:spacing w:after="0" w:line="240" w:lineRule="auto"/>
        <w:jc w:val="center"/>
        <w:rPr>
          <w:rFonts w:ascii="Times New Roman" w:hAnsi="Times New Roman"/>
          <w:b/>
          <w:sz w:val="32"/>
          <w:szCs w:val="32"/>
          <w:lang w:val="kk-KZ"/>
        </w:rPr>
      </w:pPr>
    </w:p>
    <w:p w14:paraId="5F289E6B" w14:textId="77777777" w:rsidR="00920B5E" w:rsidRPr="003A3443" w:rsidRDefault="00920B5E" w:rsidP="000A5461">
      <w:pPr>
        <w:spacing w:after="0" w:line="240" w:lineRule="auto"/>
        <w:jc w:val="center"/>
        <w:rPr>
          <w:rFonts w:ascii="Times New Roman" w:hAnsi="Times New Roman"/>
          <w:b/>
          <w:sz w:val="32"/>
          <w:szCs w:val="32"/>
          <w:lang w:val="kk-KZ"/>
        </w:rPr>
      </w:pPr>
    </w:p>
    <w:p w14:paraId="738E4B13" w14:textId="77777777" w:rsidR="00920B5E" w:rsidRPr="003A3443" w:rsidRDefault="00920B5E" w:rsidP="00920B5E">
      <w:pPr>
        <w:spacing w:line="240" w:lineRule="auto"/>
        <w:jc w:val="both"/>
        <w:rPr>
          <w:rFonts w:ascii="Times New Roman" w:hAnsi="Times New Roman"/>
          <w:sz w:val="28"/>
          <w:szCs w:val="28"/>
          <w:lang w:val="kk-KZ" w:eastAsia="ru-RU"/>
        </w:rPr>
      </w:pPr>
    </w:p>
    <w:p w14:paraId="0366407F" w14:textId="77777777" w:rsidR="00920B5E" w:rsidRPr="003A3443" w:rsidRDefault="00920B5E" w:rsidP="00920B5E">
      <w:pPr>
        <w:spacing w:line="240" w:lineRule="auto"/>
        <w:jc w:val="both"/>
        <w:rPr>
          <w:rFonts w:ascii="Times New Roman" w:hAnsi="Times New Roman"/>
          <w:sz w:val="28"/>
          <w:szCs w:val="28"/>
          <w:lang w:val="kk-KZ" w:eastAsia="ru-RU"/>
        </w:rPr>
      </w:pPr>
    </w:p>
    <w:p w14:paraId="130132B4" w14:textId="77777777" w:rsidR="00920B5E" w:rsidRPr="003A3443" w:rsidRDefault="00920B5E" w:rsidP="00920B5E">
      <w:pPr>
        <w:spacing w:line="240" w:lineRule="auto"/>
        <w:jc w:val="both"/>
        <w:rPr>
          <w:rFonts w:ascii="Times New Roman" w:hAnsi="Times New Roman"/>
          <w:sz w:val="28"/>
          <w:szCs w:val="28"/>
          <w:lang w:val="kk-KZ" w:eastAsia="ru-RU"/>
        </w:rPr>
      </w:pPr>
    </w:p>
    <w:p w14:paraId="78A92C6E" w14:textId="2BC9DE4E" w:rsidR="00920B5E" w:rsidRPr="003A3443" w:rsidRDefault="00920B5E" w:rsidP="00920B5E">
      <w:pPr>
        <w:spacing w:line="240" w:lineRule="auto"/>
        <w:jc w:val="both"/>
        <w:rPr>
          <w:rFonts w:ascii="Times New Roman" w:hAnsi="Times New Roman"/>
          <w:sz w:val="28"/>
          <w:szCs w:val="28"/>
          <w:lang w:val="kk-KZ" w:eastAsia="ru-RU"/>
        </w:rPr>
      </w:pPr>
    </w:p>
    <w:p w14:paraId="7A621832" w14:textId="10A2A4F1" w:rsidR="00562069" w:rsidRPr="003A3443" w:rsidRDefault="00562069" w:rsidP="00920B5E">
      <w:pPr>
        <w:spacing w:line="240" w:lineRule="auto"/>
        <w:jc w:val="both"/>
        <w:rPr>
          <w:rFonts w:ascii="Times New Roman" w:hAnsi="Times New Roman"/>
          <w:sz w:val="28"/>
          <w:szCs w:val="28"/>
          <w:lang w:val="kk-KZ" w:eastAsia="ru-RU"/>
        </w:rPr>
      </w:pPr>
    </w:p>
    <w:p w14:paraId="4A9E5AE9" w14:textId="735102C9" w:rsidR="00562069" w:rsidRPr="003A3443" w:rsidRDefault="00562069" w:rsidP="00920B5E">
      <w:pPr>
        <w:spacing w:line="240" w:lineRule="auto"/>
        <w:jc w:val="both"/>
        <w:rPr>
          <w:rFonts w:ascii="Times New Roman" w:hAnsi="Times New Roman"/>
          <w:sz w:val="28"/>
          <w:szCs w:val="28"/>
          <w:lang w:val="kk-KZ" w:eastAsia="ru-RU"/>
        </w:rPr>
      </w:pPr>
    </w:p>
    <w:p w14:paraId="05E4CA17" w14:textId="21EFFB27" w:rsidR="00562069" w:rsidRPr="003A3443" w:rsidRDefault="00562069" w:rsidP="00920B5E">
      <w:pPr>
        <w:spacing w:line="240" w:lineRule="auto"/>
        <w:jc w:val="both"/>
        <w:rPr>
          <w:rFonts w:ascii="Times New Roman" w:hAnsi="Times New Roman"/>
          <w:sz w:val="28"/>
          <w:szCs w:val="28"/>
          <w:lang w:val="kk-KZ" w:eastAsia="ru-RU"/>
        </w:rPr>
      </w:pPr>
    </w:p>
    <w:p w14:paraId="0E82BFBE" w14:textId="1FD8929E" w:rsidR="00562069" w:rsidRPr="003A3443" w:rsidRDefault="00562069" w:rsidP="00920B5E">
      <w:pPr>
        <w:spacing w:line="240" w:lineRule="auto"/>
        <w:jc w:val="both"/>
        <w:rPr>
          <w:rFonts w:ascii="Times New Roman" w:hAnsi="Times New Roman"/>
          <w:sz w:val="28"/>
          <w:szCs w:val="28"/>
          <w:lang w:val="kk-KZ" w:eastAsia="ru-RU"/>
        </w:rPr>
      </w:pPr>
    </w:p>
    <w:p w14:paraId="527D6AA6" w14:textId="77777777" w:rsidR="00562069" w:rsidRPr="003A3443" w:rsidRDefault="00562069" w:rsidP="00920B5E">
      <w:pPr>
        <w:spacing w:line="240" w:lineRule="auto"/>
        <w:jc w:val="both"/>
        <w:rPr>
          <w:rFonts w:ascii="Times New Roman" w:hAnsi="Times New Roman"/>
          <w:sz w:val="28"/>
          <w:szCs w:val="28"/>
          <w:lang w:val="kk-KZ" w:eastAsia="ru-RU"/>
        </w:rPr>
      </w:pPr>
    </w:p>
    <w:p w14:paraId="4841FA74" w14:textId="689562DC" w:rsidR="00920B5E" w:rsidRDefault="00920B5E" w:rsidP="00920B5E">
      <w:pPr>
        <w:spacing w:line="240" w:lineRule="auto"/>
        <w:jc w:val="both"/>
        <w:rPr>
          <w:rFonts w:ascii="Times New Roman" w:hAnsi="Times New Roman"/>
          <w:sz w:val="28"/>
          <w:szCs w:val="28"/>
          <w:lang w:val="kk-KZ" w:eastAsia="ru-RU"/>
        </w:rPr>
      </w:pPr>
    </w:p>
    <w:p w14:paraId="45FE8145" w14:textId="77777777" w:rsidR="00FF318B" w:rsidRPr="003A3443" w:rsidRDefault="00FF318B" w:rsidP="00920B5E">
      <w:pPr>
        <w:spacing w:line="240" w:lineRule="auto"/>
        <w:jc w:val="both"/>
        <w:rPr>
          <w:rFonts w:ascii="Times New Roman" w:hAnsi="Times New Roman"/>
          <w:sz w:val="28"/>
          <w:szCs w:val="28"/>
          <w:lang w:val="kk-KZ" w:eastAsia="ru-RU"/>
        </w:rPr>
      </w:pPr>
    </w:p>
    <w:p w14:paraId="6B96AD9A" w14:textId="77777777" w:rsidR="00920B5E" w:rsidRPr="003A3443" w:rsidRDefault="00920B5E" w:rsidP="00920B5E">
      <w:pPr>
        <w:spacing w:line="240" w:lineRule="auto"/>
        <w:jc w:val="both"/>
        <w:rPr>
          <w:rFonts w:ascii="Times New Roman" w:hAnsi="Times New Roman"/>
          <w:sz w:val="28"/>
          <w:szCs w:val="28"/>
          <w:lang w:val="kk-KZ" w:eastAsia="ru-RU"/>
        </w:rPr>
      </w:pPr>
    </w:p>
    <w:p w14:paraId="177832AB" w14:textId="77777777" w:rsidR="00920B5E" w:rsidRPr="003A3443" w:rsidRDefault="00920B5E" w:rsidP="00920B5E">
      <w:pPr>
        <w:spacing w:line="240" w:lineRule="auto"/>
        <w:jc w:val="both"/>
        <w:rPr>
          <w:rFonts w:ascii="Times New Roman" w:hAnsi="Times New Roman"/>
          <w:sz w:val="28"/>
          <w:szCs w:val="28"/>
          <w:lang w:val="kk-KZ" w:eastAsia="ru-RU"/>
        </w:rPr>
      </w:pPr>
    </w:p>
    <w:p w14:paraId="7DCF3559" w14:textId="77777777" w:rsidR="009C120C" w:rsidRPr="003A3443" w:rsidRDefault="009C120C" w:rsidP="009C120C">
      <w:pPr>
        <w:spacing w:after="0" w:line="240" w:lineRule="auto"/>
        <w:jc w:val="center"/>
        <w:rPr>
          <w:rFonts w:ascii="Times New Roman" w:hAnsi="Times New Roman"/>
          <w:b/>
          <w:sz w:val="28"/>
          <w:szCs w:val="28"/>
          <w:lang w:val="kk-KZ"/>
        </w:rPr>
      </w:pPr>
      <w:r w:rsidRPr="003A3443">
        <w:rPr>
          <w:rFonts w:ascii="Times New Roman" w:hAnsi="Times New Roman"/>
          <w:b/>
          <w:sz w:val="28"/>
          <w:szCs w:val="28"/>
          <w:lang w:val="kk-KZ"/>
        </w:rPr>
        <w:lastRenderedPageBreak/>
        <w:t>ПАЙДАЛАНЫЛҒАН ӘДЕБИЕТТЕР ТІЗІМІ</w:t>
      </w:r>
    </w:p>
    <w:p w14:paraId="113E9BBC" w14:textId="77777777" w:rsidR="009C120C" w:rsidRPr="003A3443" w:rsidRDefault="009C120C" w:rsidP="009C120C">
      <w:pPr>
        <w:spacing w:after="0" w:line="240" w:lineRule="auto"/>
        <w:rPr>
          <w:rFonts w:ascii="Times New Roman" w:hAnsi="Times New Roman"/>
          <w:sz w:val="28"/>
          <w:szCs w:val="28"/>
          <w:lang w:val="kk-KZ"/>
        </w:rPr>
      </w:pPr>
    </w:p>
    <w:p w14:paraId="181749DC" w14:textId="4AE91D52" w:rsidR="0026421A" w:rsidRPr="003A3443" w:rsidRDefault="009C120C" w:rsidP="0026421A">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 </w:t>
      </w:r>
      <w:r w:rsidR="0026421A">
        <w:rPr>
          <w:rFonts w:ascii="Times New Roman" w:hAnsi="Times New Roman"/>
          <w:sz w:val="28"/>
          <w:szCs w:val="28"/>
          <w:lang w:val="kk-KZ"/>
        </w:rPr>
        <w:t>Н.</w:t>
      </w:r>
      <w:r w:rsidR="0026421A" w:rsidRPr="0026421A">
        <w:rPr>
          <w:rFonts w:ascii="Times New Roman" w:hAnsi="Times New Roman"/>
          <w:sz w:val="28"/>
          <w:szCs w:val="28"/>
          <w:lang w:val="kk-KZ"/>
        </w:rPr>
        <w:t>М</w:t>
      </w:r>
      <w:r w:rsidR="0026421A">
        <w:rPr>
          <w:rFonts w:ascii="Times New Roman" w:hAnsi="Times New Roman"/>
          <w:sz w:val="28"/>
          <w:szCs w:val="28"/>
          <w:lang w:val="kk-KZ"/>
        </w:rPr>
        <w:t>.</w:t>
      </w:r>
      <w:r w:rsidR="00CD7D8D">
        <w:rPr>
          <w:rFonts w:ascii="Times New Roman" w:hAnsi="Times New Roman"/>
          <w:sz w:val="28"/>
          <w:szCs w:val="28"/>
          <w:lang w:val="kk-KZ"/>
        </w:rPr>
        <w:t xml:space="preserve"> Витвицкий</w:t>
      </w:r>
      <w:r w:rsidR="0026421A" w:rsidRPr="0026421A">
        <w:rPr>
          <w:rFonts w:ascii="Times New Roman" w:hAnsi="Times New Roman"/>
          <w:sz w:val="28"/>
          <w:szCs w:val="28"/>
          <w:lang w:val="kk-KZ"/>
        </w:rPr>
        <w:t xml:space="preserve"> «Сокращенная наука практического пчеловодства»</w:t>
      </w:r>
      <w:r w:rsidR="0026421A">
        <w:rPr>
          <w:rFonts w:ascii="Times New Roman" w:hAnsi="Times New Roman"/>
          <w:sz w:val="28"/>
          <w:szCs w:val="28"/>
          <w:lang w:val="kk-KZ"/>
        </w:rPr>
        <w:t xml:space="preserve"> </w:t>
      </w:r>
      <w:r w:rsidR="0026421A" w:rsidRPr="003A3443">
        <w:rPr>
          <w:rFonts w:ascii="Times New Roman" w:hAnsi="Times New Roman"/>
          <w:sz w:val="28"/>
          <w:szCs w:val="28"/>
          <w:lang w:val="kk-KZ"/>
        </w:rPr>
        <w:t xml:space="preserve">// </w:t>
      </w:r>
      <w:r w:rsidR="0026421A">
        <w:rPr>
          <w:rFonts w:ascii="Times New Roman" w:hAnsi="Times New Roman"/>
          <w:sz w:val="28"/>
          <w:szCs w:val="28"/>
          <w:lang w:val="kk-KZ"/>
        </w:rPr>
        <w:t xml:space="preserve">Санкт-Петербург </w:t>
      </w:r>
      <w:r w:rsidR="0026421A" w:rsidRPr="0026421A">
        <w:rPr>
          <w:rFonts w:ascii="Times New Roman" w:hAnsi="Times New Roman"/>
          <w:sz w:val="28"/>
          <w:szCs w:val="28"/>
          <w:lang w:val="kk-KZ"/>
        </w:rPr>
        <w:t>Т</w:t>
      </w:r>
      <w:r w:rsidR="0026421A">
        <w:rPr>
          <w:rFonts w:ascii="Times New Roman" w:hAnsi="Times New Roman"/>
          <w:sz w:val="28"/>
          <w:szCs w:val="28"/>
          <w:lang w:val="kk-KZ"/>
        </w:rPr>
        <w:t>ипография губернского правления</w:t>
      </w:r>
      <w:r w:rsidR="00202465">
        <w:rPr>
          <w:rFonts w:ascii="Times New Roman" w:hAnsi="Times New Roman"/>
          <w:sz w:val="28"/>
          <w:szCs w:val="28"/>
          <w:lang w:val="kk-KZ"/>
        </w:rPr>
        <w:t xml:space="preserve"> </w:t>
      </w:r>
      <w:r w:rsidR="0026421A">
        <w:rPr>
          <w:rFonts w:ascii="Times New Roman" w:hAnsi="Times New Roman"/>
          <w:sz w:val="28"/>
          <w:szCs w:val="28"/>
          <w:lang w:val="kk-KZ"/>
        </w:rPr>
        <w:t>1846. - 246</w:t>
      </w:r>
      <w:r w:rsidR="0026421A" w:rsidRPr="003A3443">
        <w:rPr>
          <w:rFonts w:ascii="Times New Roman" w:hAnsi="Times New Roman"/>
          <w:sz w:val="28"/>
          <w:szCs w:val="28"/>
          <w:lang w:val="kk-KZ"/>
        </w:rPr>
        <w:t xml:space="preserve"> с.</w:t>
      </w:r>
    </w:p>
    <w:p w14:paraId="717AB62F" w14:textId="510E6739"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2 </w:t>
      </w:r>
      <w:r w:rsidR="00202465">
        <w:rPr>
          <w:rFonts w:ascii="Times New Roman" w:hAnsi="Times New Roman"/>
          <w:sz w:val="28"/>
          <w:szCs w:val="28"/>
          <w:lang w:val="kk-KZ"/>
        </w:rPr>
        <w:t>Прокопович П</w:t>
      </w:r>
      <w:r w:rsidR="00202465" w:rsidRPr="00202465">
        <w:rPr>
          <w:rFonts w:ascii="Times New Roman" w:hAnsi="Times New Roman"/>
          <w:sz w:val="28"/>
          <w:szCs w:val="28"/>
          <w:lang w:val="kk-KZ"/>
        </w:rPr>
        <w:t>. И. Избранные статьи по пчеловодству.  М. 1960 г. 312 с.</w:t>
      </w:r>
      <w:r w:rsidRPr="003A3443">
        <w:rPr>
          <w:rFonts w:ascii="Times New Roman" w:hAnsi="Times New Roman"/>
          <w:sz w:val="28"/>
          <w:szCs w:val="28"/>
          <w:lang w:val="kk-KZ"/>
        </w:rPr>
        <w:t xml:space="preserve">. </w:t>
      </w:r>
    </w:p>
    <w:p w14:paraId="0BAC2E86" w14:textId="4EBAF0C1"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 Alburaki M., Bertrand B., Legout H. A fifth major genetic group among honeybees revealed in Syria // BMC Genetics. 2013.</w:t>
      </w:r>
      <w:r w:rsidR="00FF318B">
        <w:rPr>
          <w:rFonts w:ascii="Times New Roman" w:hAnsi="Times New Roman"/>
          <w:sz w:val="28"/>
          <w:szCs w:val="28"/>
          <w:lang w:val="kk-KZ"/>
        </w:rPr>
        <w:t xml:space="preserve"> -</w:t>
      </w:r>
      <w:r w:rsidRPr="003A3443">
        <w:rPr>
          <w:rFonts w:ascii="Times New Roman" w:hAnsi="Times New Roman"/>
          <w:sz w:val="28"/>
          <w:szCs w:val="28"/>
          <w:lang w:val="kk-KZ"/>
        </w:rPr>
        <w:t xml:space="preserve"> </w:t>
      </w:r>
      <w:r w:rsidR="00FF318B">
        <w:rPr>
          <w:rFonts w:ascii="Times New Roman" w:hAnsi="Times New Roman"/>
          <w:sz w:val="28"/>
          <w:szCs w:val="28"/>
          <w:lang w:val="kk-KZ"/>
        </w:rPr>
        <w:t>Vol.</w:t>
      </w:r>
      <w:r w:rsidRPr="003A3443">
        <w:rPr>
          <w:rFonts w:ascii="Times New Roman" w:hAnsi="Times New Roman"/>
          <w:sz w:val="28"/>
          <w:szCs w:val="28"/>
          <w:lang w:val="kk-KZ"/>
        </w:rPr>
        <w:t xml:space="preserve">14. </w:t>
      </w:r>
      <w:r w:rsidR="00FF318B">
        <w:rPr>
          <w:rFonts w:ascii="Times New Roman" w:hAnsi="Times New Roman"/>
          <w:sz w:val="28"/>
          <w:szCs w:val="28"/>
          <w:lang w:val="en-US"/>
        </w:rPr>
        <w:t xml:space="preserve"> – </w:t>
      </w:r>
      <w:r w:rsidRPr="003A3443">
        <w:rPr>
          <w:rFonts w:ascii="Times New Roman" w:hAnsi="Times New Roman"/>
          <w:sz w:val="28"/>
          <w:szCs w:val="28"/>
          <w:lang w:val="kk-KZ"/>
        </w:rPr>
        <w:t>117</w:t>
      </w:r>
      <w:r w:rsidR="00FF318B">
        <w:rPr>
          <w:rFonts w:ascii="Times New Roman" w:hAnsi="Times New Roman"/>
          <w:sz w:val="28"/>
          <w:szCs w:val="28"/>
          <w:lang w:val="en-US"/>
        </w:rPr>
        <w:t xml:space="preserve"> </w:t>
      </w:r>
      <w:r w:rsidR="00F678B4">
        <w:rPr>
          <w:rFonts w:ascii="Times New Roman" w:hAnsi="Times New Roman"/>
          <w:sz w:val="28"/>
          <w:szCs w:val="28"/>
          <w:lang w:val="en-US"/>
        </w:rPr>
        <w:t>p</w:t>
      </w:r>
      <w:r w:rsidRPr="003A3443">
        <w:rPr>
          <w:rFonts w:ascii="Times New Roman" w:hAnsi="Times New Roman"/>
          <w:sz w:val="28"/>
          <w:szCs w:val="28"/>
          <w:lang w:val="kk-KZ"/>
        </w:rPr>
        <w:t xml:space="preserve">. </w:t>
      </w:r>
    </w:p>
    <w:p w14:paraId="6781917C" w14:textId="74B300AA"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4 Ameline L.P., Bertrand S., Edmond D., Floriane L. Preserving local bee population and beekeeping heritage in a french national park // XXXXIII International Apicultural Congress Apimondia. Kyiv: Apimondia. 2013. P. 125. </w:t>
      </w:r>
    </w:p>
    <w:p w14:paraId="70B734D6" w14:textId="4E0AD38B"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5 Arias M. C., Sheppard W. S. Molecular phylogenetics of honey bee subspecies (Apis mellifera L.) inferred from mitochondrial DNA sequence.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1996. </w:t>
      </w:r>
      <w:r w:rsidR="00F678B4">
        <w:rPr>
          <w:rFonts w:ascii="Times New Roman" w:hAnsi="Times New Roman"/>
          <w:sz w:val="28"/>
          <w:szCs w:val="28"/>
          <w:lang w:val="en-US"/>
        </w:rPr>
        <w:t xml:space="preserve"> </w:t>
      </w:r>
      <w:r w:rsidR="00F678B4" w:rsidRPr="00F678B4">
        <w:rPr>
          <w:rFonts w:ascii="Times New Roman" w:hAnsi="Times New Roman"/>
          <w:sz w:val="28"/>
          <w:szCs w:val="28"/>
        </w:rPr>
        <w:t>-</w:t>
      </w:r>
      <w:r w:rsidR="00FF318B">
        <w:rPr>
          <w:rFonts w:ascii="Times New Roman" w:hAnsi="Times New Roman"/>
          <w:sz w:val="28"/>
          <w:szCs w:val="28"/>
          <w:lang w:val="kk-KZ"/>
        </w:rPr>
        <w:t>V</w:t>
      </w:r>
      <w:r w:rsidR="00F678B4">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5. </w:t>
      </w:r>
      <w:r w:rsidR="00F678B4" w:rsidRPr="00F678B4">
        <w:rPr>
          <w:rFonts w:ascii="Times New Roman" w:hAnsi="Times New Roman"/>
          <w:sz w:val="28"/>
          <w:szCs w:val="28"/>
        </w:rPr>
        <w:t xml:space="preserve">- </w:t>
      </w:r>
      <w:r w:rsidR="00FF318B">
        <w:rPr>
          <w:rFonts w:ascii="Times New Roman" w:hAnsi="Times New Roman"/>
          <w:sz w:val="28"/>
          <w:szCs w:val="28"/>
          <w:lang w:val="kk-KZ"/>
        </w:rPr>
        <w:t>№</w:t>
      </w:r>
      <w:r w:rsidRPr="003A3443">
        <w:rPr>
          <w:rFonts w:ascii="Times New Roman" w:hAnsi="Times New Roman"/>
          <w:sz w:val="28"/>
          <w:szCs w:val="28"/>
          <w:lang w:val="kk-KZ"/>
        </w:rPr>
        <w:t xml:space="preserve"> 3. </w:t>
      </w:r>
      <w:r w:rsidR="00F678B4" w:rsidRPr="00F678B4">
        <w:rPr>
          <w:rFonts w:ascii="Times New Roman" w:hAnsi="Times New Roman"/>
          <w:sz w:val="28"/>
          <w:szCs w:val="28"/>
        </w:rPr>
        <w:t xml:space="preserve">- </w:t>
      </w:r>
      <w:r w:rsidRPr="003A3443">
        <w:rPr>
          <w:rFonts w:ascii="Times New Roman" w:hAnsi="Times New Roman"/>
          <w:sz w:val="28"/>
          <w:szCs w:val="28"/>
          <w:lang w:val="kk-KZ"/>
        </w:rPr>
        <w:t>P. 557 - 566.</w:t>
      </w:r>
    </w:p>
    <w:p w14:paraId="3F72DA12" w14:textId="50ADE342"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6 Риб Р. Пчеловоду Казахстана. - Усть-Каменогорск: Медиа-Альянс</w:t>
      </w:r>
      <w:r w:rsidR="00F678B4" w:rsidRPr="00F678B4">
        <w:rPr>
          <w:rFonts w:ascii="Times New Roman" w:hAnsi="Times New Roman"/>
          <w:sz w:val="28"/>
          <w:szCs w:val="28"/>
        </w:rPr>
        <w:t xml:space="preserve">, </w:t>
      </w:r>
      <w:r w:rsidRPr="003A3443">
        <w:rPr>
          <w:rFonts w:ascii="Times New Roman" w:hAnsi="Times New Roman"/>
          <w:sz w:val="28"/>
          <w:szCs w:val="28"/>
          <w:lang w:val="kk-KZ"/>
        </w:rPr>
        <w:t>2004. - 408 с.</w:t>
      </w:r>
    </w:p>
    <w:p w14:paraId="3424C6C5" w14:textId="61EDAA09" w:rsidR="009C120C" w:rsidRPr="003A3443" w:rsidRDefault="009C120C" w:rsidP="009C120C">
      <w:pPr>
        <w:spacing w:after="0" w:line="240" w:lineRule="auto"/>
        <w:ind w:firstLine="708"/>
        <w:jc w:val="both"/>
        <w:rPr>
          <w:rFonts w:ascii="Times New Roman" w:hAnsi="Times New Roman"/>
          <w:bCs/>
          <w:sz w:val="28"/>
          <w:szCs w:val="28"/>
          <w:lang w:val="kk-KZ"/>
        </w:rPr>
      </w:pPr>
      <w:r w:rsidRPr="003A3443">
        <w:rPr>
          <w:rFonts w:ascii="Times New Roman" w:hAnsi="Times New Roman"/>
          <w:sz w:val="28"/>
          <w:szCs w:val="28"/>
          <w:lang w:val="kk-KZ"/>
        </w:rPr>
        <w:t xml:space="preserve">7 </w:t>
      </w:r>
      <w:r w:rsidRPr="003A3443">
        <w:rPr>
          <w:rFonts w:ascii="Times New Roman" w:hAnsi="Times New Roman"/>
          <w:bCs/>
          <w:sz w:val="28"/>
          <w:szCs w:val="28"/>
          <w:lang w:val="kk-KZ"/>
        </w:rPr>
        <w:t xml:space="preserve">Bouga M., Hatjina F. Apis mellifera cecropia and Apis mellifera adami: the neglected subspecies of A. mellifera honey bee // XXXXIII International Apicultural Congress Apimondia. </w:t>
      </w:r>
      <w:r w:rsidR="00F678B4">
        <w:rPr>
          <w:rFonts w:ascii="Times New Roman" w:hAnsi="Times New Roman"/>
          <w:bCs/>
          <w:sz w:val="28"/>
          <w:szCs w:val="28"/>
          <w:lang w:val="en-US"/>
        </w:rPr>
        <w:t xml:space="preserve">- </w:t>
      </w:r>
      <w:r w:rsidRPr="003A3443">
        <w:rPr>
          <w:rFonts w:ascii="Times New Roman" w:hAnsi="Times New Roman"/>
          <w:bCs/>
          <w:sz w:val="28"/>
          <w:szCs w:val="28"/>
          <w:lang w:val="kk-KZ"/>
        </w:rPr>
        <w:t xml:space="preserve">Kyiv: Apimondia. 2013. </w:t>
      </w:r>
      <w:r w:rsidR="00F678B4" w:rsidRPr="006F1BCB">
        <w:rPr>
          <w:rFonts w:ascii="Times New Roman" w:hAnsi="Times New Roman"/>
          <w:bCs/>
          <w:sz w:val="28"/>
          <w:szCs w:val="28"/>
        </w:rPr>
        <w:t xml:space="preserve">- </w:t>
      </w:r>
      <w:r w:rsidRPr="003A3443">
        <w:rPr>
          <w:rFonts w:ascii="Times New Roman" w:hAnsi="Times New Roman"/>
          <w:bCs/>
          <w:sz w:val="28"/>
          <w:szCs w:val="28"/>
          <w:lang w:val="kk-KZ"/>
        </w:rPr>
        <w:t>127</w:t>
      </w:r>
      <w:r w:rsidR="00F678B4" w:rsidRPr="006F1BCB">
        <w:rPr>
          <w:rFonts w:ascii="Times New Roman" w:hAnsi="Times New Roman"/>
          <w:bCs/>
          <w:sz w:val="28"/>
          <w:szCs w:val="28"/>
        </w:rPr>
        <w:t xml:space="preserve"> </w:t>
      </w:r>
      <w:r w:rsidR="00F678B4">
        <w:rPr>
          <w:rFonts w:ascii="Times New Roman" w:hAnsi="Times New Roman"/>
          <w:bCs/>
          <w:sz w:val="28"/>
          <w:szCs w:val="28"/>
          <w:lang w:val="en-US"/>
        </w:rPr>
        <w:t>p</w:t>
      </w:r>
      <w:r w:rsidRPr="003A3443">
        <w:rPr>
          <w:rFonts w:ascii="Times New Roman" w:hAnsi="Times New Roman"/>
          <w:bCs/>
          <w:sz w:val="28"/>
          <w:szCs w:val="28"/>
          <w:lang w:val="kk-KZ"/>
        </w:rPr>
        <w:t>.</w:t>
      </w:r>
    </w:p>
    <w:p w14:paraId="01EA526E" w14:textId="1B4D2A59"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8 Ильясов Р. А., Поскряков А. В., Петухов А. В., Николенко А. Г. Молекулярно–генетический анализ пяти сохранившихся резерватов темной лесной пчелы Apis mellifera mellifera Урала и Поволжья // Генетика. 2016.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Т. 52. № 6. </w:t>
      </w:r>
      <w:r w:rsidR="00F678B4">
        <w:rPr>
          <w:rFonts w:ascii="Times New Roman" w:hAnsi="Times New Roman"/>
          <w:sz w:val="28"/>
          <w:szCs w:val="28"/>
          <w:lang w:val="en-US"/>
        </w:rPr>
        <w:t xml:space="preserve">- </w:t>
      </w:r>
      <w:r w:rsidRPr="003A3443">
        <w:rPr>
          <w:rFonts w:ascii="Times New Roman" w:hAnsi="Times New Roman"/>
          <w:sz w:val="28"/>
          <w:szCs w:val="28"/>
          <w:lang w:val="kk-KZ"/>
        </w:rPr>
        <w:t>С. 931 - 942.</w:t>
      </w:r>
    </w:p>
    <w:p w14:paraId="1568F7CB" w14:textId="5512C32D"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9 Costa C. Reintroduction plan for the endangered sicilian black bee Apis mellifera siciliana // XXXXIII International Apicultural Congress Apimondia.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Kyiv: Apimondia. 2013. </w:t>
      </w:r>
      <w:r w:rsidR="00F678B4">
        <w:rPr>
          <w:rFonts w:ascii="Times New Roman" w:hAnsi="Times New Roman"/>
          <w:sz w:val="28"/>
          <w:szCs w:val="28"/>
          <w:lang w:val="en-US"/>
        </w:rPr>
        <w:t xml:space="preserve">– </w:t>
      </w:r>
      <w:r w:rsidRPr="003A3443">
        <w:rPr>
          <w:rFonts w:ascii="Times New Roman" w:hAnsi="Times New Roman"/>
          <w:sz w:val="28"/>
          <w:szCs w:val="28"/>
          <w:lang w:val="kk-KZ"/>
        </w:rPr>
        <w:t>124</w:t>
      </w:r>
      <w:r w:rsidR="00F678B4">
        <w:rPr>
          <w:rFonts w:ascii="Times New Roman" w:hAnsi="Times New Roman"/>
          <w:sz w:val="28"/>
          <w:szCs w:val="28"/>
          <w:lang w:val="en-US"/>
        </w:rPr>
        <w:t xml:space="preserve"> p</w:t>
      </w:r>
      <w:r w:rsidRPr="003A3443">
        <w:rPr>
          <w:rFonts w:ascii="Times New Roman" w:hAnsi="Times New Roman"/>
          <w:sz w:val="28"/>
          <w:szCs w:val="28"/>
          <w:lang w:val="kk-KZ"/>
        </w:rPr>
        <w:t>.</w:t>
      </w:r>
    </w:p>
    <w:p w14:paraId="76F6D234" w14:textId="530E04B3"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10 Papachristoforou A., Rortais A., Bouga M. Genetic characterization of the Cyprian honey bee (Apis mellifera cypria) based on microsatellites and mitochondrial DNA polymorphisms // Journal of Apicultural Science.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2013. </w:t>
      </w:r>
      <w:r w:rsidR="00F678B4">
        <w:rPr>
          <w:rFonts w:ascii="Times New Roman" w:hAnsi="Times New Roman"/>
          <w:sz w:val="28"/>
          <w:szCs w:val="28"/>
          <w:lang w:val="en-US"/>
        </w:rPr>
        <w:t xml:space="preserve">- </w:t>
      </w:r>
      <w:r w:rsidR="00FF318B">
        <w:rPr>
          <w:rFonts w:ascii="Times New Roman" w:hAnsi="Times New Roman"/>
          <w:sz w:val="28"/>
          <w:szCs w:val="28"/>
          <w:lang w:val="kk-KZ"/>
        </w:rPr>
        <w:t>V</w:t>
      </w:r>
      <w:r w:rsidR="00F678B4">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57. </w:t>
      </w:r>
      <w:r w:rsidR="00F678B4">
        <w:rPr>
          <w:rFonts w:ascii="Times New Roman" w:hAnsi="Times New Roman"/>
          <w:sz w:val="28"/>
          <w:szCs w:val="28"/>
          <w:lang w:val="en-US"/>
        </w:rPr>
        <w:t xml:space="preserve">- </w:t>
      </w:r>
      <w:r w:rsidRPr="003A3443">
        <w:rPr>
          <w:rFonts w:ascii="Times New Roman" w:hAnsi="Times New Roman"/>
          <w:sz w:val="28"/>
          <w:szCs w:val="28"/>
          <w:lang w:val="kk-KZ"/>
        </w:rPr>
        <w:t>P. 127 - 134.</w:t>
      </w:r>
    </w:p>
    <w:p w14:paraId="75EB1337" w14:textId="604FBB29"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11</w:t>
      </w:r>
      <w:r w:rsidRPr="003A3443">
        <w:rPr>
          <w:lang w:val="en-US"/>
        </w:rPr>
        <w:t xml:space="preserve"> </w:t>
      </w:r>
      <w:r w:rsidRPr="003A3443">
        <w:rPr>
          <w:rFonts w:ascii="Times New Roman" w:hAnsi="Times New Roman"/>
          <w:sz w:val="28"/>
          <w:szCs w:val="28"/>
          <w:lang w:val="kk-KZ"/>
        </w:rPr>
        <w:t xml:space="preserve">Bouga M., Hatjina F. Apis mellifera cecropia and Apis mellifera adami: the neglected subspecies of A. mellifera honey bee // XXXXIII International Apicultural Congress Apimondia.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Kyiv: Apimondia.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2013. </w:t>
      </w:r>
      <w:r w:rsidR="00F678B4">
        <w:rPr>
          <w:rFonts w:ascii="Times New Roman" w:hAnsi="Times New Roman"/>
          <w:sz w:val="28"/>
          <w:szCs w:val="28"/>
          <w:lang w:val="en-US"/>
        </w:rPr>
        <w:t xml:space="preserve">– </w:t>
      </w:r>
      <w:r w:rsidRPr="003A3443">
        <w:rPr>
          <w:rFonts w:ascii="Times New Roman" w:hAnsi="Times New Roman"/>
          <w:sz w:val="28"/>
          <w:szCs w:val="28"/>
          <w:lang w:val="kk-KZ"/>
        </w:rPr>
        <w:t>127</w:t>
      </w:r>
      <w:r w:rsidR="00F678B4">
        <w:rPr>
          <w:rFonts w:ascii="Times New Roman" w:hAnsi="Times New Roman"/>
          <w:sz w:val="28"/>
          <w:szCs w:val="28"/>
          <w:lang w:val="en-US"/>
        </w:rPr>
        <w:t xml:space="preserve"> p</w:t>
      </w:r>
      <w:r w:rsidRPr="003A3443">
        <w:rPr>
          <w:rFonts w:ascii="Times New Roman" w:hAnsi="Times New Roman"/>
          <w:sz w:val="28"/>
          <w:szCs w:val="28"/>
          <w:lang w:val="kk-KZ"/>
        </w:rPr>
        <w:t>.</w:t>
      </w:r>
    </w:p>
    <w:p w14:paraId="564D2EC6" w14:textId="233F52E5"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12 Ильясов Р.А., Поскряков А.В., Петухов А.В., Николенко А.Г. Молекулярно–генетический анализ пяти сохранившихся резерватов темной лесной пчелы Apis mellifera mellifera Урала и Поволжья // Генетика. 2016.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Т. 52. № 6. </w:t>
      </w:r>
      <w:r w:rsidR="00F678B4">
        <w:rPr>
          <w:rFonts w:ascii="Times New Roman" w:hAnsi="Times New Roman"/>
          <w:sz w:val="28"/>
          <w:szCs w:val="28"/>
          <w:lang w:val="en-US"/>
        </w:rPr>
        <w:t xml:space="preserve">- </w:t>
      </w:r>
      <w:r w:rsidRPr="003A3443">
        <w:rPr>
          <w:rFonts w:ascii="Times New Roman" w:hAnsi="Times New Roman"/>
          <w:sz w:val="28"/>
          <w:szCs w:val="28"/>
          <w:lang w:val="kk-KZ"/>
        </w:rPr>
        <w:t>С. 931 - 942.</w:t>
      </w:r>
    </w:p>
    <w:p w14:paraId="6A083D44" w14:textId="09835ECA"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13 Costa C. Reintroduction plan for the endangered sicilian black bee Apis mellifera siciliana // XXXXIII International Apicultural Congress Apimondia.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Kyiv: Apimondia.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2013. </w:t>
      </w:r>
      <w:r w:rsidR="00F678B4">
        <w:rPr>
          <w:rFonts w:ascii="Times New Roman" w:hAnsi="Times New Roman"/>
          <w:sz w:val="28"/>
          <w:szCs w:val="28"/>
          <w:lang w:val="en-US"/>
        </w:rPr>
        <w:t xml:space="preserve">– </w:t>
      </w:r>
      <w:r w:rsidRPr="003A3443">
        <w:rPr>
          <w:rFonts w:ascii="Times New Roman" w:hAnsi="Times New Roman"/>
          <w:sz w:val="28"/>
          <w:szCs w:val="28"/>
          <w:lang w:val="kk-KZ"/>
        </w:rPr>
        <w:t>124</w:t>
      </w:r>
      <w:r w:rsidR="00F678B4">
        <w:rPr>
          <w:rFonts w:ascii="Times New Roman" w:hAnsi="Times New Roman"/>
          <w:sz w:val="28"/>
          <w:szCs w:val="28"/>
          <w:lang w:val="en-US"/>
        </w:rPr>
        <w:t xml:space="preserve"> p</w:t>
      </w:r>
      <w:r w:rsidRPr="003A3443">
        <w:rPr>
          <w:rFonts w:ascii="Times New Roman" w:hAnsi="Times New Roman"/>
          <w:sz w:val="28"/>
          <w:szCs w:val="28"/>
          <w:lang w:val="kk-KZ"/>
        </w:rPr>
        <w:t>.</w:t>
      </w:r>
    </w:p>
    <w:p w14:paraId="592343A7" w14:textId="33CB48E7"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14 Papachristoforou A., Rortais A., Bouga M. Genetic characterization of the Cyprian honey bee (Apis mellifera cypria) based on microsatellites and mitochondrial DNA polymorphisms // Journal of Apicultural Science. </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2013. </w:t>
      </w:r>
      <w:r w:rsidR="00F678B4">
        <w:rPr>
          <w:rFonts w:ascii="Times New Roman" w:hAnsi="Times New Roman"/>
          <w:sz w:val="28"/>
          <w:szCs w:val="28"/>
          <w:lang w:val="en-US"/>
        </w:rPr>
        <w:t xml:space="preserve">- </w:t>
      </w:r>
      <w:r w:rsidR="00FF318B">
        <w:rPr>
          <w:rFonts w:ascii="Times New Roman" w:hAnsi="Times New Roman"/>
          <w:sz w:val="28"/>
          <w:szCs w:val="28"/>
          <w:lang w:val="kk-KZ"/>
        </w:rPr>
        <w:t>V</w:t>
      </w:r>
      <w:r w:rsidR="00F678B4">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57. </w:t>
      </w:r>
      <w:r w:rsidR="00F678B4">
        <w:rPr>
          <w:rFonts w:ascii="Times New Roman" w:hAnsi="Times New Roman"/>
          <w:sz w:val="28"/>
          <w:szCs w:val="28"/>
          <w:lang w:val="en-US"/>
        </w:rPr>
        <w:t xml:space="preserve">- </w:t>
      </w:r>
      <w:r w:rsidRPr="003A3443">
        <w:rPr>
          <w:rFonts w:ascii="Times New Roman" w:hAnsi="Times New Roman"/>
          <w:sz w:val="28"/>
          <w:szCs w:val="28"/>
          <w:lang w:val="kk-KZ"/>
        </w:rPr>
        <w:t>P. 127 - 134.</w:t>
      </w:r>
    </w:p>
    <w:p w14:paraId="38E7315D" w14:textId="435FACCA"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15 Pinto M</w:t>
      </w:r>
      <w:r w:rsidR="00F678B4">
        <w:rPr>
          <w:rFonts w:ascii="Times New Roman" w:hAnsi="Times New Roman"/>
          <w:sz w:val="28"/>
          <w:szCs w:val="28"/>
          <w:lang w:val="en-US"/>
        </w:rPr>
        <w:t>.</w:t>
      </w:r>
      <w:r w:rsidRPr="003A3443">
        <w:rPr>
          <w:rFonts w:ascii="Times New Roman" w:hAnsi="Times New Roman"/>
          <w:sz w:val="28"/>
          <w:szCs w:val="28"/>
          <w:lang w:val="kk-KZ"/>
        </w:rPr>
        <w:t>A</w:t>
      </w:r>
      <w:r w:rsidR="00F678B4">
        <w:rPr>
          <w:rFonts w:ascii="Times New Roman" w:hAnsi="Times New Roman"/>
          <w:sz w:val="28"/>
          <w:szCs w:val="28"/>
          <w:lang w:val="en-US"/>
        </w:rPr>
        <w:t>.</w:t>
      </w:r>
      <w:r w:rsidRPr="003A3443">
        <w:rPr>
          <w:rFonts w:ascii="Times New Roman" w:hAnsi="Times New Roman"/>
          <w:sz w:val="28"/>
          <w:szCs w:val="28"/>
          <w:lang w:val="kk-KZ"/>
        </w:rPr>
        <w:t>, Henriques D</w:t>
      </w:r>
      <w:r w:rsidR="00F678B4">
        <w:rPr>
          <w:rFonts w:ascii="Times New Roman" w:hAnsi="Times New Roman"/>
          <w:sz w:val="28"/>
          <w:szCs w:val="28"/>
          <w:lang w:val="en-US"/>
        </w:rPr>
        <w:t>.</w:t>
      </w:r>
      <w:r w:rsidRPr="003A3443">
        <w:rPr>
          <w:rFonts w:ascii="Times New Roman" w:hAnsi="Times New Roman"/>
          <w:sz w:val="28"/>
          <w:szCs w:val="28"/>
          <w:lang w:val="kk-KZ"/>
        </w:rPr>
        <w:t>, Ch’avez-Galarza J</w:t>
      </w:r>
      <w:r w:rsidR="00F678B4">
        <w:rPr>
          <w:rFonts w:ascii="Times New Roman" w:hAnsi="Times New Roman"/>
          <w:sz w:val="28"/>
          <w:szCs w:val="28"/>
          <w:lang w:val="en-US"/>
        </w:rPr>
        <w:t>.</w:t>
      </w:r>
      <w:r w:rsidRPr="003A3443">
        <w:rPr>
          <w:rFonts w:ascii="Times New Roman" w:hAnsi="Times New Roman"/>
          <w:sz w:val="28"/>
          <w:szCs w:val="28"/>
          <w:lang w:val="kk-KZ"/>
        </w:rPr>
        <w:t xml:space="preserve">, et al. Genetic integrity of the Dark European honey bee (Apis mellifera mellifera) from protected populations: a </w:t>
      </w:r>
      <w:r w:rsidRPr="003A3443">
        <w:rPr>
          <w:rFonts w:ascii="Times New Roman" w:hAnsi="Times New Roman"/>
          <w:sz w:val="28"/>
          <w:szCs w:val="28"/>
          <w:lang w:val="kk-KZ"/>
        </w:rPr>
        <w:lastRenderedPageBreak/>
        <w:t>genome-wide assessment using SNPs and mtDNA sequence data</w:t>
      </w:r>
      <w:r w:rsidR="00F678B4">
        <w:rPr>
          <w:rFonts w:ascii="Times New Roman" w:hAnsi="Times New Roman"/>
          <w:sz w:val="28"/>
          <w:szCs w:val="28"/>
          <w:lang w:val="en-US"/>
        </w:rPr>
        <w:t xml:space="preserve"> //</w:t>
      </w:r>
      <w:r w:rsidRPr="003A3443">
        <w:rPr>
          <w:rFonts w:ascii="Times New Roman" w:hAnsi="Times New Roman"/>
          <w:sz w:val="28"/>
          <w:szCs w:val="28"/>
          <w:lang w:val="kk-KZ"/>
        </w:rPr>
        <w:t xml:space="preserve"> Journal of Apicultural Research. </w:t>
      </w:r>
      <w:r w:rsidR="00F678B4">
        <w:rPr>
          <w:rFonts w:ascii="Times New Roman" w:hAnsi="Times New Roman"/>
          <w:sz w:val="28"/>
          <w:szCs w:val="28"/>
          <w:lang w:val="kk-KZ"/>
        </w:rPr>
        <w:t xml:space="preserve">- </w:t>
      </w:r>
      <w:r w:rsidRPr="003A3443">
        <w:rPr>
          <w:rFonts w:ascii="Times New Roman" w:hAnsi="Times New Roman"/>
          <w:sz w:val="28"/>
          <w:szCs w:val="28"/>
          <w:lang w:val="kk-KZ"/>
        </w:rPr>
        <w:t>2014</w:t>
      </w:r>
      <w:r w:rsidR="00F678B4">
        <w:rPr>
          <w:rFonts w:ascii="Times New Roman" w:hAnsi="Times New Roman"/>
          <w:sz w:val="28"/>
          <w:szCs w:val="28"/>
          <w:lang w:val="en-US"/>
        </w:rPr>
        <w:t xml:space="preserve">. - </w:t>
      </w:r>
      <w:r w:rsidR="00F678B4" w:rsidRPr="00F678B4">
        <w:rPr>
          <w:rFonts w:ascii="Times New Roman" w:hAnsi="Times New Roman"/>
          <w:sz w:val="28"/>
          <w:szCs w:val="28"/>
          <w:lang w:val="en-US"/>
        </w:rPr>
        <w:t>№</w:t>
      </w:r>
      <w:r w:rsidRPr="003A3443">
        <w:rPr>
          <w:rFonts w:ascii="Times New Roman" w:hAnsi="Times New Roman"/>
          <w:sz w:val="28"/>
          <w:szCs w:val="28"/>
          <w:lang w:val="kk-KZ"/>
        </w:rPr>
        <w:t>53(2)</w:t>
      </w:r>
      <w:r w:rsidR="00F678B4">
        <w:rPr>
          <w:rFonts w:ascii="Times New Roman" w:hAnsi="Times New Roman"/>
          <w:sz w:val="28"/>
          <w:szCs w:val="28"/>
          <w:lang w:val="kk-KZ"/>
        </w:rPr>
        <w:t>. – Р.</w:t>
      </w:r>
      <w:r w:rsidRPr="003A3443">
        <w:rPr>
          <w:rFonts w:ascii="Times New Roman" w:hAnsi="Times New Roman"/>
          <w:sz w:val="28"/>
          <w:szCs w:val="28"/>
          <w:lang w:val="kk-KZ"/>
        </w:rPr>
        <w:t>269-278. doi: 10.3896/IBRA.1.53.2.08.</w:t>
      </w:r>
    </w:p>
    <w:p w14:paraId="185D9282" w14:textId="2845DE3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16 Ильясов Р.А., Поскряков А.В., Николенко А.Г. Новые SNP маркеры в гене вителлогенина VG медоносной пчелы для идентификации Аpis mellifera mellifera L. // Генетика. – 2015. – Т. 51. – № 2. – С. 194–199. doi: 10.7868/S0016675815020083. </w:t>
      </w:r>
    </w:p>
    <w:p w14:paraId="58CA30E9" w14:textId="3AC75EA6"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17 Ильясов Р.А. Поскряков А.В., Николенко А.Г. Семь генов митохондриального генома, позволяющие дифференцировать подвиды медоносной пчелы Apis mellifera // Генетика. – 2016. – Т. 52. – № 9. – С. 1–9. doi: 10.7868/S001667581609006X. </w:t>
      </w:r>
    </w:p>
    <w:p w14:paraId="5FC33083" w14:textId="625C2288"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18 Engelsdorp D., Traynor K.S., Andree M., Lichtenberg E.M., Chen Y., Saegerman C., CoxFoster D.L. Colony Collapse Disorder (CCD) and bee age impact honey bee pathophysiology</w:t>
      </w:r>
      <w:r w:rsidR="00F678B4">
        <w:rPr>
          <w:rFonts w:ascii="Times New Roman" w:hAnsi="Times New Roman"/>
          <w:sz w:val="28"/>
          <w:szCs w:val="28"/>
          <w:lang w:val="kk-KZ"/>
        </w:rPr>
        <w:t xml:space="preserve"> // </w:t>
      </w:r>
      <w:r w:rsidRPr="003A3443">
        <w:rPr>
          <w:rFonts w:ascii="Times New Roman" w:hAnsi="Times New Roman"/>
          <w:sz w:val="28"/>
          <w:szCs w:val="28"/>
          <w:lang w:val="kk-KZ"/>
        </w:rPr>
        <w:t>PLoS ONE</w:t>
      </w:r>
      <w:r w:rsidR="00F678B4">
        <w:rPr>
          <w:rFonts w:ascii="Times New Roman" w:hAnsi="Times New Roman"/>
          <w:sz w:val="28"/>
          <w:szCs w:val="28"/>
          <w:lang w:val="kk-KZ"/>
        </w:rPr>
        <w:t xml:space="preserve">. – </w:t>
      </w:r>
      <w:r w:rsidRPr="003A3443">
        <w:rPr>
          <w:rFonts w:ascii="Times New Roman" w:hAnsi="Times New Roman"/>
          <w:sz w:val="28"/>
          <w:szCs w:val="28"/>
          <w:lang w:val="kk-KZ"/>
        </w:rPr>
        <w:t>2017</w:t>
      </w:r>
      <w:r w:rsidR="00F678B4">
        <w:rPr>
          <w:rFonts w:ascii="Times New Roman" w:hAnsi="Times New Roman"/>
          <w:sz w:val="28"/>
          <w:szCs w:val="28"/>
          <w:lang w:val="kk-KZ"/>
        </w:rPr>
        <w:t>. - №</w:t>
      </w:r>
      <w:r w:rsidRPr="003A3443">
        <w:rPr>
          <w:rFonts w:ascii="Times New Roman" w:hAnsi="Times New Roman"/>
          <w:sz w:val="28"/>
          <w:szCs w:val="28"/>
          <w:lang w:val="kk-KZ"/>
        </w:rPr>
        <w:t>12(7)</w:t>
      </w:r>
      <w:r w:rsidR="00F678B4">
        <w:rPr>
          <w:rFonts w:ascii="Times New Roman" w:hAnsi="Times New Roman"/>
          <w:sz w:val="28"/>
          <w:szCs w:val="28"/>
          <w:lang w:val="kk-KZ"/>
        </w:rPr>
        <w:t xml:space="preserve">. – </w:t>
      </w:r>
      <w:r w:rsidRPr="003A3443">
        <w:rPr>
          <w:rFonts w:ascii="Times New Roman" w:hAnsi="Times New Roman"/>
          <w:sz w:val="28"/>
          <w:szCs w:val="28"/>
          <w:lang w:val="kk-KZ"/>
        </w:rPr>
        <w:t>179535</w:t>
      </w:r>
      <w:r w:rsidR="00F678B4">
        <w:rPr>
          <w:rFonts w:ascii="Times New Roman" w:hAnsi="Times New Roman"/>
          <w:sz w:val="28"/>
          <w:szCs w:val="28"/>
          <w:lang w:val="kk-KZ"/>
        </w:rPr>
        <w:t xml:space="preserve"> р.</w:t>
      </w:r>
      <w:r w:rsidRPr="003A3443">
        <w:rPr>
          <w:rFonts w:ascii="Times New Roman" w:hAnsi="Times New Roman"/>
          <w:sz w:val="28"/>
          <w:szCs w:val="28"/>
          <w:lang w:val="kk-KZ"/>
        </w:rPr>
        <w:t xml:space="preserve"> (doi: 10.1371/journal.pone.0179535).</w:t>
      </w:r>
    </w:p>
    <w:p w14:paraId="5E28F192" w14:textId="41FA7B29"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19 Chauzat M.P., Jacques A., Laurent M., Bougeard S., Hendrikx P., Ribière-Chabert M. Risk indicators affecting honeybee colony survival in Europe: one year of surveillance</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Apidologie</w:t>
      </w:r>
      <w:r w:rsidR="00F678B4">
        <w:rPr>
          <w:rFonts w:ascii="Times New Roman" w:hAnsi="Times New Roman"/>
          <w:sz w:val="28"/>
          <w:szCs w:val="28"/>
          <w:lang w:val="kk-KZ"/>
        </w:rPr>
        <w:t>. –</w:t>
      </w:r>
      <w:r w:rsidRPr="003A3443">
        <w:rPr>
          <w:rFonts w:ascii="Times New Roman" w:hAnsi="Times New Roman"/>
          <w:sz w:val="28"/>
          <w:szCs w:val="28"/>
          <w:lang w:val="kk-KZ"/>
        </w:rPr>
        <w:t xml:space="preserve"> 2016</w:t>
      </w:r>
      <w:r w:rsidR="00F678B4">
        <w:rPr>
          <w:rFonts w:ascii="Times New Roman" w:hAnsi="Times New Roman"/>
          <w:sz w:val="28"/>
          <w:szCs w:val="28"/>
          <w:lang w:val="kk-KZ"/>
        </w:rPr>
        <w:t>. - №</w:t>
      </w:r>
      <w:r w:rsidRPr="003A3443">
        <w:rPr>
          <w:rFonts w:ascii="Times New Roman" w:hAnsi="Times New Roman"/>
          <w:sz w:val="28"/>
          <w:szCs w:val="28"/>
          <w:lang w:val="kk-KZ"/>
        </w:rPr>
        <w:t>47(3)</w:t>
      </w:r>
      <w:r w:rsidR="00F678B4">
        <w:rPr>
          <w:rFonts w:ascii="Times New Roman" w:hAnsi="Times New Roman"/>
          <w:sz w:val="28"/>
          <w:szCs w:val="28"/>
          <w:lang w:val="kk-KZ"/>
        </w:rPr>
        <w:t>. – Р.</w:t>
      </w:r>
      <w:r w:rsidRPr="003A3443">
        <w:rPr>
          <w:rFonts w:ascii="Times New Roman" w:hAnsi="Times New Roman"/>
          <w:sz w:val="28"/>
          <w:szCs w:val="28"/>
          <w:lang w:val="kk-KZ"/>
        </w:rPr>
        <w:t xml:space="preserve"> 348-378</w:t>
      </w:r>
      <w:r w:rsidR="00F678B4">
        <w:rPr>
          <w:rFonts w:ascii="Times New Roman" w:hAnsi="Times New Roman"/>
          <w:sz w:val="28"/>
          <w:szCs w:val="28"/>
          <w:lang w:val="kk-KZ"/>
        </w:rPr>
        <w:t>.</w:t>
      </w:r>
      <w:r w:rsidRPr="003A3443">
        <w:rPr>
          <w:rFonts w:ascii="Times New Roman" w:hAnsi="Times New Roman"/>
          <w:sz w:val="28"/>
          <w:szCs w:val="28"/>
          <w:lang w:val="kk-KZ"/>
        </w:rPr>
        <w:t xml:space="preserve"> (doi: 10.1007/s13592-016-0440-z)</w:t>
      </w:r>
    </w:p>
    <w:p w14:paraId="63C86207" w14:textId="72CBBFD5"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20 Larsen A., Reynaldi F.J., Guzmán-Novoa E. Fundamentals of the honey bee (Apis mellifera) immune system. Review</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Revista Mexicana de Ciencias Pecuarias</w:t>
      </w:r>
      <w:r w:rsidR="00F678B4">
        <w:rPr>
          <w:rFonts w:ascii="Times New Roman" w:hAnsi="Times New Roman"/>
          <w:sz w:val="28"/>
          <w:szCs w:val="28"/>
          <w:lang w:val="kk-KZ"/>
        </w:rPr>
        <w:t>. –</w:t>
      </w:r>
      <w:r w:rsidRPr="003A3443">
        <w:rPr>
          <w:rFonts w:ascii="Times New Roman" w:hAnsi="Times New Roman"/>
          <w:sz w:val="28"/>
          <w:szCs w:val="28"/>
          <w:lang w:val="kk-KZ"/>
        </w:rPr>
        <w:t xml:space="preserve"> 2019</w:t>
      </w:r>
      <w:r w:rsidR="00F678B4">
        <w:rPr>
          <w:rFonts w:ascii="Times New Roman" w:hAnsi="Times New Roman"/>
          <w:sz w:val="28"/>
          <w:szCs w:val="28"/>
          <w:lang w:val="kk-KZ"/>
        </w:rPr>
        <w:t>.- №</w:t>
      </w:r>
      <w:r w:rsidRPr="003A3443">
        <w:rPr>
          <w:rFonts w:ascii="Times New Roman" w:hAnsi="Times New Roman"/>
          <w:sz w:val="28"/>
          <w:szCs w:val="28"/>
          <w:lang w:val="kk-KZ"/>
        </w:rPr>
        <w:t>10(3)</w:t>
      </w:r>
      <w:r w:rsidR="00F678B4">
        <w:rPr>
          <w:rFonts w:ascii="Times New Roman" w:hAnsi="Times New Roman"/>
          <w:sz w:val="28"/>
          <w:szCs w:val="28"/>
          <w:lang w:val="kk-KZ"/>
        </w:rPr>
        <w:t>. – Р.</w:t>
      </w:r>
      <w:r w:rsidRPr="003A3443">
        <w:rPr>
          <w:rFonts w:ascii="Times New Roman" w:hAnsi="Times New Roman"/>
          <w:sz w:val="28"/>
          <w:szCs w:val="28"/>
          <w:lang w:val="kk-KZ"/>
        </w:rPr>
        <w:t xml:space="preserve"> 705-728 (doi: 10.22319/rmcp.v10i3.4785)</w:t>
      </w:r>
      <w:r w:rsidR="00F678B4">
        <w:rPr>
          <w:rFonts w:ascii="Times New Roman" w:hAnsi="Times New Roman"/>
          <w:sz w:val="28"/>
          <w:szCs w:val="28"/>
          <w:lang w:val="kk-KZ"/>
        </w:rPr>
        <w:t>.</w:t>
      </w:r>
    </w:p>
    <w:p w14:paraId="19658747" w14:textId="16748EC0"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21 Gisder S., Schüler V., Horchler L.L., Groth D., Genersch E. Long-term temporal trends of Nosema spp. infection prevalence in northeast Germany: continuous spread of Nosema ceranae, an emerging pathogen of honey bees (Apis mellifera), but no general replacement of Nosema apis</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Frontiers in Cellular and Infection Microbiology, 2017</w:t>
      </w:r>
      <w:r w:rsidR="00F678B4">
        <w:rPr>
          <w:rFonts w:ascii="Times New Roman" w:hAnsi="Times New Roman"/>
          <w:sz w:val="28"/>
          <w:szCs w:val="28"/>
          <w:lang w:val="kk-KZ"/>
        </w:rPr>
        <w:t>. - №</w:t>
      </w:r>
      <w:r w:rsidRPr="003A3443">
        <w:rPr>
          <w:rFonts w:ascii="Times New Roman" w:hAnsi="Times New Roman"/>
          <w:sz w:val="28"/>
          <w:szCs w:val="28"/>
          <w:lang w:val="kk-KZ"/>
        </w:rPr>
        <w:t xml:space="preserve"> 7</w:t>
      </w:r>
      <w:r w:rsidR="00F678B4">
        <w:rPr>
          <w:rFonts w:ascii="Times New Roman" w:hAnsi="Times New Roman"/>
          <w:sz w:val="28"/>
          <w:szCs w:val="28"/>
          <w:lang w:val="kk-KZ"/>
        </w:rPr>
        <w:t>. –</w:t>
      </w:r>
      <w:r w:rsidRPr="003A3443">
        <w:rPr>
          <w:rFonts w:ascii="Times New Roman" w:hAnsi="Times New Roman"/>
          <w:sz w:val="28"/>
          <w:szCs w:val="28"/>
          <w:lang w:val="kk-KZ"/>
        </w:rPr>
        <w:t xml:space="preserve"> 301</w:t>
      </w:r>
      <w:r w:rsidR="00F678B4">
        <w:rPr>
          <w:rFonts w:ascii="Times New Roman" w:hAnsi="Times New Roman"/>
          <w:sz w:val="28"/>
          <w:szCs w:val="28"/>
          <w:lang w:val="kk-KZ"/>
        </w:rPr>
        <w:t xml:space="preserve"> р.</w:t>
      </w:r>
      <w:r w:rsidRPr="003A3443">
        <w:rPr>
          <w:rFonts w:ascii="Times New Roman" w:hAnsi="Times New Roman"/>
          <w:sz w:val="28"/>
          <w:szCs w:val="28"/>
          <w:lang w:val="kk-KZ"/>
        </w:rPr>
        <w:t xml:space="preserve"> (doi: 10.3389/fcimb.2017.00301).</w:t>
      </w:r>
    </w:p>
    <w:p w14:paraId="67037560" w14:textId="6B8621FC"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22 Кривцов Н.И. Генофонд пчел Apis mellifera mellifera в России</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Мат. Межд. конф. «Пчеловодство — XXI век. Темная пчела (Apis mellifera L.) в России». </w:t>
      </w:r>
      <w:r w:rsidR="00F678B4">
        <w:rPr>
          <w:rFonts w:ascii="Times New Roman" w:hAnsi="Times New Roman"/>
          <w:sz w:val="28"/>
          <w:szCs w:val="28"/>
          <w:lang w:val="kk-KZ"/>
        </w:rPr>
        <w:t xml:space="preserve">- </w:t>
      </w:r>
      <w:r w:rsidRPr="003A3443">
        <w:rPr>
          <w:rFonts w:ascii="Times New Roman" w:hAnsi="Times New Roman"/>
          <w:sz w:val="28"/>
          <w:szCs w:val="28"/>
          <w:lang w:val="kk-KZ"/>
        </w:rPr>
        <w:t>М., 2008</w:t>
      </w:r>
      <w:r w:rsidR="00F678B4">
        <w:rPr>
          <w:rFonts w:ascii="Times New Roman" w:hAnsi="Times New Roman"/>
          <w:sz w:val="28"/>
          <w:szCs w:val="28"/>
          <w:lang w:val="kk-KZ"/>
        </w:rPr>
        <w:t xml:space="preserve">. - </w:t>
      </w:r>
      <w:r w:rsidRPr="003A3443">
        <w:rPr>
          <w:rFonts w:ascii="Times New Roman" w:hAnsi="Times New Roman"/>
          <w:sz w:val="28"/>
          <w:szCs w:val="28"/>
          <w:lang w:val="kk-KZ"/>
        </w:rPr>
        <w:t xml:space="preserve"> </w:t>
      </w:r>
      <w:r w:rsidR="00F678B4">
        <w:rPr>
          <w:rFonts w:ascii="Times New Roman" w:hAnsi="Times New Roman"/>
          <w:sz w:val="28"/>
          <w:szCs w:val="28"/>
          <w:lang w:val="kk-KZ"/>
        </w:rPr>
        <w:t>Р.</w:t>
      </w:r>
      <w:r w:rsidRPr="003A3443">
        <w:rPr>
          <w:rFonts w:ascii="Times New Roman" w:hAnsi="Times New Roman"/>
          <w:sz w:val="28"/>
          <w:szCs w:val="28"/>
          <w:lang w:val="kk-KZ"/>
        </w:rPr>
        <w:t>22-27</w:t>
      </w:r>
      <w:r w:rsidR="00F678B4">
        <w:rPr>
          <w:rFonts w:ascii="Times New Roman" w:hAnsi="Times New Roman"/>
          <w:sz w:val="28"/>
          <w:szCs w:val="28"/>
          <w:lang w:val="kk-KZ"/>
        </w:rPr>
        <w:t>.</w:t>
      </w:r>
    </w:p>
    <w:p w14:paraId="0ABAC1C4" w14:textId="0A950BC8"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23 Саттаров В.Н. Пути сохранения башкирской популяции среднерусской породы пчел</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Пчеловодство, 2012</w:t>
      </w:r>
      <w:r w:rsidR="00F678B4">
        <w:rPr>
          <w:rFonts w:ascii="Times New Roman" w:hAnsi="Times New Roman"/>
          <w:sz w:val="28"/>
          <w:szCs w:val="28"/>
          <w:lang w:val="kk-KZ"/>
        </w:rPr>
        <w:t>. - №</w:t>
      </w:r>
      <w:r w:rsidRPr="003A3443">
        <w:rPr>
          <w:rFonts w:ascii="Times New Roman" w:hAnsi="Times New Roman"/>
          <w:sz w:val="28"/>
          <w:szCs w:val="28"/>
          <w:lang w:val="kk-KZ"/>
        </w:rPr>
        <w:t>9</w:t>
      </w:r>
      <w:r w:rsidR="00F678B4">
        <w:rPr>
          <w:rFonts w:ascii="Times New Roman" w:hAnsi="Times New Roman"/>
          <w:sz w:val="28"/>
          <w:szCs w:val="28"/>
          <w:lang w:val="kk-KZ"/>
        </w:rPr>
        <w:t>. – Р.</w:t>
      </w:r>
      <w:r w:rsidRPr="003A3443">
        <w:rPr>
          <w:rFonts w:ascii="Times New Roman" w:hAnsi="Times New Roman"/>
          <w:sz w:val="28"/>
          <w:szCs w:val="28"/>
          <w:lang w:val="kk-KZ"/>
        </w:rPr>
        <w:t xml:space="preserve"> 12-13.</w:t>
      </w:r>
    </w:p>
    <w:p w14:paraId="39A8202B" w14:textId="79B8B760"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24 Ильясов Р.А., Поскряков А.В., Николенко А.Г. Основные методы идентификации подвидов пчел Apis mellifera</w:t>
      </w:r>
      <w:r w:rsidR="00F678B4">
        <w:rPr>
          <w:rFonts w:ascii="Times New Roman" w:hAnsi="Times New Roman"/>
          <w:sz w:val="28"/>
          <w:szCs w:val="28"/>
          <w:lang w:val="kk-KZ"/>
        </w:rPr>
        <w:t xml:space="preserve"> // </w:t>
      </w:r>
      <w:r w:rsidRPr="003A3443">
        <w:rPr>
          <w:rFonts w:ascii="Times New Roman" w:hAnsi="Times New Roman"/>
          <w:sz w:val="28"/>
          <w:szCs w:val="28"/>
          <w:lang w:val="kk-KZ"/>
        </w:rPr>
        <w:t>Биомика, 2017</w:t>
      </w:r>
      <w:r w:rsidR="00F678B4">
        <w:rPr>
          <w:rFonts w:ascii="Times New Roman" w:hAnsi="Times New Roman"/>
          <w:sz w:val="28"/>
          <w:szCs w:val="28"/>
          <w:lang w:val="kk-KZ"/>
        </w:rPr>
        <w:t>. - №</w:t>
      </w:r>
      <w:r w:rsidRPr="003A3443">
        <w:rPr>
          <w:rFonts w:ascii="Times New Roman" w:hAnsi="Times New Roman"/>
          <w:sz w:val="28"/>
          <w:szCs w:val="28"/>
          <w:lang w:val="kk-KZ"/>
        </w:rPr>
        <w:t xml:space="preserve"> 9(2)</w:t>
      </w:r>
      <w:r w:rsidR="00F678B4">
        <w:rPr>
          <w:rFonts w:ascii="Times New Roman" w:hAnsi="Times New Roman"/>
          <w:sz w:val="28"/>
          <w:szCs w:val="28"/>
          <w:lang w:val="kk-KZ"/>
        </w:rPr>
        <w:t>. – Р.</w:t>
      </w:r>
      <w:r w:rsidRPr="003A3443">
        <w:rPr>
          <w:rFonts w:ascii="Times New Roman" w:hAnsi="Times New Roman"/>
          <w:sz w:val="28"/>
          <w:szCs w:val="28"/>
          <w:lang w:val="kk-KZ"/>
        </w:rPr>
        <w:t xml:space="preserve"> 71-90.</w:t>
      </w:r>
    </w:p>
    <w:p w14:paraId="01E6F2A8" w14:textId="362D673F"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25 Cridland J.M., Tsutsui N.D., Ramírez S.R. The complex demographic history and e</w:t>
      </w:r>
      <w:r w:rsidR="00FF318B">
        <w:rPr>
          <w:rFonts w:ascii="Times New Roman" w:hAnsi="Times New Roman"/>
          <w:sz w:val="28"/>
          <w:szCs w:val="28"/>
          <w:lang w:val="kk-KZ"/>
        </w:rPr>
        <w:t>Vol.</w:t>
      </w:r>
      <w:r w:rsidRPr="003A3443">
        <w:rPr>
          <w:rFonts w:ascii="Times New Roman" w:hAnsi="Times New Roman"/>
          <w:sz w:val="28"/>
          <w:szCs w:val="28"/>
          <w:lang w:val="kk-KZ"/>
        </w:rPr>
        <w:t>utionary origin of the Western honey bee, Apis mellifer</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Genome Biol. E</w:t>
      </w:r>
      <w:r w:rsidR="00FF318B">
        <w:rPr>
          <w:rFonts w:ascii="Times New Roman" w:hAnsi="Times New Roman"/>
          <w:sz w:val="28"/>
          <w:szCs w:val="28"/>
          <w:lang w:val="kk-KZ"/>
        </w:rPr>
        <w:t>Vol.</w:t>
      </w:r>
      <w:r w:rsidR="00F678B4">
        <w:rPr>
          <w:rFonts w:ascii="Times New Roman" w:hAnsi="Times New Roman"/>
          <w:sz w:val="28"/>
          <w:szCs w:val="28"/>
          <w:lang w:val="kk-KZ"/>
        </w:rPr>
        <w:t>-</w:t>
      </w:r>
      <w:r w:rsidRPr="003A3443">
        <w:rPr>
          <w:rFonts w:ascii="Times New Roman" w:hAnsi="Times New Roman"/>
          <w:sz w:val="28"/>
          <w:szCs w:val="28"/>
          <w:lang w:val="kk-KZ"/>
        </w:rPr>
        <w:t xml:space="preserve"> 2017</w:t>
      </w:r>
      <w:r w:rsidR="00F678B4">
        <w:rPr>
          <w:rFonts w:ascii="Times New Roman" w:hAnsi="Times New Roman"/>
          <w:sz w:val="28"/>
          <w:szCs w:val="28"/>
          <w:lang w:val="kk-KZ"/>
        </w:rPr>
        <w:t>. - №</w:t>
      </w:r>
      <w:r w:rsidRPr="003A3443">
        <w:rPr>
          <w:rFonts w:ascii="Times New Roman" w:hAnsi="Times New Roman"/>
          <w:sz w:val="28"/>
          <w:szCs w:val="28"/>
          <w:lang w:val="kk-KZ"/>
        </w:rPr>
        <w:t>9(2)</w:t>
      </w:r>
      <w:r w:rsidR="00F678B4">
        <w:rPr>
          <w:rFonts w:ascii="Times New Roman" w:hAnsi="Times New Roman"/>
          <w:sz w:val="28"/>
          <w:szCs w:val="28"/>
          <w:lang w:val="kk-KZ"/>
        </w:rPr>
        <w:t>. – Р.</w:t>
      </w:r>
      <w:r w:rsidRPr="003A3443">
        <w:rPr>
          <w:rFonts w:ascii="Times New Roman" w:hAnsi="Times New Roman"/>
          <w:sz w:val="28"/>
          <w:szCs w:val="28"/>
          <w:lang w:val="kk-KZ"/>
        </w:rPr>
        <w:t xml:space="preserve"> 457-472 (doi: 10.1093/gbe/evx009).</w:t>
      </w:r>
    </w:p>
    <w:p w14:paraId="13F7D320" w14:textId="6A4E1488"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26 Pinto M.A., Henriques D., Chávez-Galarza J., Kryger P., Garnery L., van der Zee R., Dahle B., Soland-Reckeweg G., de la Rúa P., Dall’ Olio R., Carreck N.L., Johnson J.S. Genetic integrity of the Dark European honey bee (Apis melliferalifera) from protected populations: a genomewide assessment using SNPs and mtDNA sequence data</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Journal of Apicultural Research</w:t>
      </w:r>
      <w:r w:rsidR="00F678B4">
        <w:rPr>
          <w:rFonts w:ascii="Times New Roman" w:hAnsi="Times New Roman"/>
          <w:sz w:val="28"/>
          <w:szCs w:val="28"/>
          <w:lang w:val="kk-KZ"/>
        </w:rPr>
        <w:t>. –</w:t>
      </w:r>
      <w:r w:rsidRPr="003A3443">
        <w:rPr>
          <w:rFonts w:ascii="Times New Roman" w:hAnsi="Times New Roman"/>
          <w:sz w:val="28"/>
          <w:szCs w:val="28"/>
          <w:lang w:val="kk-KZ"/>
        </w:rPr>
        <w:t xml:space="preserve"> 2014</w:t>
      </w:r>
      <w:r w:rsidR="00F678B4">
        <w:rPr>
          <w:rFonts w:ascii="Times New Roman" w:hAnsi="Times New Roman"/>
          <w:sz w:val="28"/>
          <w:szCs w:val="28"/>
          <w:lang w:val="kk-KZ"/>
        </w:rPr>
        <w:t>. - №</w:t>
      </w:r>
      <w:r w:rsidRPr="003A3443">
        <w:rPr>
          <w:rFonts w:ascii="Times New Roman" w:hAnsi="Times New Roman"/>
          <w:sz w:val="28"/>
          <w:szCs w:val="28"/>
          <w:lang w:val="kk-KZ"/>
        </w:rPr>
        <w:t>53(2)</w:t>
      </w:r>
      <w:r w:rsidR="00F678B4">
        <w:rPr>
          <w:rFonts w:ascii="Times New Roman" w:hAnsi="Times New Roman"/>
          <w:sz w:val="28"/>
          <w:szCs w:val="28"/>
          <w:lang w:val="kk-KZ"/>
        </w:rPr>
        <w:t>. – Р.</w:t>
      </w:r>
      <w:r w:rsidRPr="003A3443">
        <w:rPr>
          <w:rFonts w:ascii="Times New Roman" w:hAnsi="Times New Roman"/>
          <w:sz w:val="28"/>
          <w:szCs w:val="28"/>
          <w:lang w:val="kk-KZ"/>
        </w:rPr>
        <w:t xml:space="preserve"> 269-278</w:t>
      </w:r>
      <w:r w:rsidR="00F678B4">
        <w:rPr>
          <w:rFonts w:ascii="Times New Roman" w:hAnsi="Times New Roman"/>
          <w:sz w:val="28"/>
          <w:szCs w:val="28"/>
          <w:lang w:val="kk-KZ"/>
        </w:rPr>
        <w:t>.</w:t>
      </w:r>
      <w:r w:rsidRPr="003A3443">
        <w:rPr>
          <w:rFonts w:ascii="Times New Roman" w:hAnsi="Times New Roman"/>
          <w:sz w:val="28"/>
          <w:szCs w:val="28"/>
          <w:lang w:val="kk-KZ"/>
        </w:rPr>
        <w:t xml:space="preserve"> (doi: 10.3896/IBRA.1.53.2.08).</w:t>
      </w:r>
    </w:p>
    <w:p w14:paraId="256B4008" w14:textId="0572DC53"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27 Esnault O., Meenowa D., Sookar P., Chauzat M.-P., Delatte H. Spread and strain determination of Varroa destructor following its introduction to Mauritius and interactions with the bee louse Braula pretoriensis in honey bee colonies</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Journal of Apicultural Research</w:t>
      </w:r>
      <w:r w:rsidR="00F678B4">
        <w:rPr>
          <w:rFonts w:ascii="Times New Roman" w:hAnsi="Times New Roman"/>
          <w:sz w:val="28"/>
          <w:szCs w:val="28"/>
          <w:lang w:val="kk-KZ"/>
        </w:rPr>
        <w:t xml:space="preserve">. – </w:t>
      </w:r>
      <w:r w:rsidRPr="003A3443">
        <w:rPr>
          <w:rFonts w:ascii="Times New Roman" w:hAnsi="Times New Roman"/>
          <w:sz w:val="28"/>
          <w:szCs w:val="28"/>
          <w:lang w:val="kk-KZ"/>
        </w:rPr>
        <w:t>2019</w:t>
      </w:r>
      <w:r w:rsidR="00F678B4">
        <w:rPr>
          <w:rFonts w:ascii="Times New Roman" w:hAnsi="Times New Roman"/>
          <w:sz w:val="28"/>
          <w:szCs w:val="28"/>
          <w:lang w:val="kk-KZ"/>
        </w:rPr>
        <w:t>. - №</w:t>
      </w:r>
      <w:r w:rsidRPr="003A3443">
        <w:rPr>
          <w:rFonts w:ascii="Times New Roman" w:hAnsi="Times New Roman"/>
          <w:sz w:val="28"/>
          <w:szCs w:val="28"/>
          <w:lang w:val="kk-KZ"/>
        </w:rPr>
        <w:t>58(1)</w:t>
      </w:r>
      <w:r w:rsidR="00F678B4">
        <w:rPr>
          <w:rFonts w:ascii="Times New Roman" w:hAnsi="Times New Roman"/>
          <w:sz w:val="28"/>
          <w:szCs w:val="28"/>
          <w:lang w:val="kk-KZ"/>
        </w:rPr>
        <w:t>. – Р.</w:t>
      </w:r>
      <w:r w:rsidRPr="003A3443">
        <w:rPr>
          <w:rFonts w:ascii="Times New Roman" w:hAnsi="Times New Roman"/>
          <w:sz w:val="28"/>
          <w:szCs w:val="28"/>
          <w:lang w:val="kk-KZ"/>
        </w:rPr>
        <w:t xml:space="preserve"> 75-83 (doi: 10.1080/00218</w:t>
      </w:r>
      <w:r w:rsidR="00F678B4">
        <w:rPr>
          <w:rFonts w:ascii="Times New Roman" w:hAnsi="Times New Roman"/>
          <w:sz w:val="28"/>
          <w:szCs w:val="28"/>
          <w:lang w:val="kk-KZ"/>
        </w:rPr>
        <w:t xml:space="preserve"> </w:t>
      </w:r>
      <w:r w:rsidRPr="003A3443">
        <w:rPr>
          <w:rFonts w:ascii="Times New Roman" w:hAnsi="Times New Roman"/>
          <w:sz w:val="28"/>
          <w:szCs w:val="28"/>
          <w:lang w:val="kk-KZ"/>
        </w:rPr>
        <w:t>839.</w:t>
      </w:r>
      <w:r w:rsidR="00F678B4">
        <w:rPr>
          <w:rFonts w:ascii="Times New Roman" w:hAnsi="Times New Roman"/>
          <w:sz w:val="28"/>
          <w:szCs w:val="28"/>
          <w:lang w:val="kk-KZ"/>
        </w:rPr>
        <w:t xml:space="preserve"> </w:t>
      </w:r>
      <w:r w:rsidRPr="003A3443">
        <w:rPr>
          <w:rFonts w:ascii="Times New Roman" w:hAnsi="Times New Roman"/>
          <w:sz w:val="28"/>
          <w:szCs w:val="28"/>
          <w:lang w:val="kk-KZ"/>
        </w:rPr>
        <w:t>2018.1517987).</w:t>
      </w:r>
    </w:p>
    <w:p w14:paraId="1E842F60" w14:textId="334D13EF"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28 Alburaki M., Bertrand B., Legout H., Moulin S., Alburaki A., Sheppard W.S., Garnery L. A fifth major genetic group among honeybees revealed in Syria</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BMC Genetics</w:t>
      </w:r>
      <w:r w:rsidR="00F678B4">
        <w:rPr>
          <w:rFonts w:ascii="Times New Roman" w:hAnsi="Times New Roman"/>
          <w:sz w:val="28"/>
          <w:szCs w:val="28"/>
          <w:lang w:val="kk-KZ"/>
        </w:rPr>
        <w:t xml:space="preserve">. – </w:t>
      </w:r>
      <w:r w:rsidRPr="003A3443">
        <w:rPr>
          <w:rFonts w:ascii="Times New Roman" w:hAnsi="Times New Roman"/>
          <w:sz w:val="28"/>
          <w:szCs w:val="28"/>
          <w:lang w:val="kk-KZ"/>
        </w:rPr>
        <w:t>2013</w:t>
      </w:r>
      <w:r w:rsidR="00F678B4">
        <w:rPr>
          <w:rFonts w:ascii="Times New Roman" w:hAnsi="Times New Roman"/>
          <w:sz w:val="28"/>
          <w:szCs w:val="28"/>
          <w:lang w:val="kk-KZ"/>
        </w:rPr>
        <w:t>. - №</w:t>
      </w:r>
      <w:r w:rsidRPr="003A3443">
        <w:rPr>
          <w:rFonts w:ascii="Times New Roman" w:hAnsi="Times New Roman"/>
          <w:sz w:val="28"/>
          <w:szCs w:val="28"/>
          <w:lang w:val="kk-KZ"/>
        </w:rPr>
        <w:t>14</w:t>
      </w:r>
      <w:r w:rsidR="00F678B4">
        <w:rPr>
          <w:rFonts w:ascii="Times New Roman" w:hAnsi="Times New Roman"/>
          <w:sz w:val="28"/>
          <w:szCs w:val="28"/>
          <w:lang w:val="kk-KZ"/>
        </w:rPr>
        <w:t xml:space="preserve">. – </w:t>
      </w:r>
      <w:r w:rsidRPr="003A3443">
        <w:rPr>
          <w:rFonts w:ascii="Times New Roman" w:hAnsi="Times New Roman"/>
          <w:sz w:val="28"/>
          <w:szCs w:val="28"/>
          <w:lang w:val="kk-KZ"/>
        </w:rPr>
        <w:t>117</w:t>
      </w:r>
      <w:r w:rsidR="00F678B4">
        <w:rPr>
          <w:rFonts w:ascii="Times New Roman" w:hAnsi="Times New Roman"/>
          <w:sz w:val="28"/>
          <w:szCs w:val="28"/>
          <w:lang w:val="kk-KZ"/>
        </w:rPr>
        <w:t xml:space="preserve"> р.</w:t>
      </w:r>
      <w:r w:rsidRPr="003A3443">
        <w:rPr>
          <w:rFonts w:ascii="Times New Roman" w:hAnsi="Times New Roman"/>
          <w:sz w:val="28"/>
          <w:szCs w:val="28"/>
          <w:lang w:val="kk-KZ"/>
        </w:rPr>
        <w:t xml:space="preserve"> (doi: 10.1186/1471-2156-14-117)</w:t>
      </w:r>
      <w:r w:rsidR="00F678B4">
        <w:rPr>
          <w:rFonts w:ascii="Times New Roman" w:hAnsi="Times New Roman"/>
          <w:sz w:val="28"/>
          <w:szCs w:val="28"/>
          <w:lang w:val="kk-KZ"/>
        </w:rPr>
        <w:t>.</w:t>
      </w:r>
    </w:p>
    <w:p w14:paraId="501A3FC1" w14:textId="04C7EAC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29 Frunze O</w:t>
      </w:r>
      <w:r w:rsidR="00F678B4">
        <w:rPr>
          <w:rFonts w:ascii="Times New Roman" w:hAnsi="Times New Roman"/>
          <w:sz w:val="28"/>
          <w:szCs w:val="28"/>
          <w:lang w:val="kk-KZ"/>
        </w:rPr>
        <w:t>.</w:t>
      </w:r>
      <w:r w:rsidRPr="003A3443">
        <w:rPr>
          <w:rFonts w:ascii="Times New Roman" w:hAnsi="Times New Roman"/>
          <w:sz w:val="28"/>
          <w:szCs w:val="28"/>
          <w:lang w:val="kk-KZ"/>
        </w:rPr>
        <w:t>, Brandorf A</w:t>
      </w:r>
      <w:r w:rsidR="00F678B4">
        <w:rPr>
          <w:rFonts w:ascii="Times New Roman" w:hAnsi="Times New Roman"/>
          <w:sz w:val="28"/>
          <w:szCs w:val="28"/>
          <w:lang w:val="kk-KZ"/>
        </w:rPr>
        <w:t>.</w:t>
      </w:r>
      <w:r w:rsidRPr="003A3443">
        <w:rPr>
          <w:rFonts w:ascii="Times New Roman" w:hAnsi="Times New Roman"/>
          <w:sz w:val="28"/>
          <w:szCs w:val="28"/>
          <w:lang w:val="kk-KZ"/>
        </w:rPr>
        <w:t>, Kang E</w:t>
      </w:r>
      <w:r w:rsidR="00F678B4">
        <w:rPr>
          <w:rFonts w:ascii="Times New Roman" w:hAnsi="Times New Roman"/>
          <w:sz w:val="28"/>
          <w:szCs w:val="28"/>
          <w:lang w:val="kk-KZ"/>
        </w:rPr>
        <w:t>.</w:t>
      </w:r>
      <w:r w:rsidRPr="003A3443">
        <w:rPr>
          <w:rFonts w:ascii="Times New Roman" w:hAnsi="Times New Roman"/>
          <w:sz w:val="28"/>
          <w:szCs w:val="28"/>
          <w:lang w:val="kk-KZ"/>
        </w:rPr>
        <w:t>J</w:t>
      </w:r>
      <w:r w:rsidR="00F678B4">
        <w:rPr>
          <w:rFonts w:ascii="Times New Roman" w:hAnsi="Times New Roman"/>
          <w:sz w:val="28"/>
          <w:szCs w:val="28"/>
          <w:lang w:val="kk-KZ"/>
        </w:rPr>
        <w:t>.</w:t>
      </w:r>
      <w:r w:rsidRPr="003A3443">
        <w:rPr>
          <w:rFonts w:ascii="Times New Roman" w:hAnsi="Times New Roman"/>
          <w:sz w:val="28"/>
          <w:szCs w:val="28"/>
          <w:lang w:val="kk-KZ"/>
        </w:rPr>
        <w:t>, Choi Y</w:t>
      </w:r>
      <w:r w:rsidR="00F678B4">
        <w:rPr>
          <w:rFonts w:ascii="Times New Roman" w:hAnsi="Times New Roman"/>
          <w:sz w:val="28"/>
          <w:szCs w:val="28"/>
          <w:lang w:val="kk-KZ"/>
        </w:rPr>
        <w:t>.</w:t>
      </w:r>
      <w:r w:rsidRPr="003A3443">
        <w:rPr>
          <w:rFonts w:ascii="Times New Roman" w:hAnsi="Times New Roman"/>
          <w:sz w:val="28"/>
          <w:szCs w:val="28"/>
          <w:lang w:val="kk-KZ"/>
        </w:rPr>
        <w:t>S. Beekeeping Genetic Resources and Retrieval of Honey Bee Apis mellifera L. Stock in the Russian Federation: A Review</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Insects.</w:t>
      </w:r>
      <w:r w:rsidR="00F678B4">
        <w:rPr>
          <w:rFonts w:ascii="Times New Roman" w:hAnsi="Times New Roman"/>
          <w:sz w:val="28"/>
          <w:szCs w:val="28"/>
          <w:lang w:val="kk-KZ"/>
        </w:rPr>
        <w:t xml:space="preserve"> – </w:t>
      </w:r>
      <w:r w:rsidRPr="003A3443">
        <w:rPr>
          <w:rFonts w:ascii="Times New Roman" w:hAnsi="Times New Roman"/>
          <w:sz w:val="28"/>
          <w:szCs w:val="28"/>
          <w:lang w:val="kk-KZ"/>
        </w:rPr>
        <w:t>2021</w:t>
      </w:r>
      <w:r w:rsidR="00F678B4">
        <w:rPr>
          <w:rFonts w:ascii="Times New Roman" w:hAnsi="Times New Roman"/>
          <w:sz w:val="28"/>
          <w:szCs w:val="28"/>
          <w:lang w:val="kk-KZ"/>
        </w:rPr>
        <w:t>. - №</w:t>
      </w:r>
      <w:r w:rsidRPr="003A3443">
        <w:rPr>
          <w:rFonts w:ascii="Times New Roman" w:hAnsi="Times New Roman"/>
          <w:sz w:val="28"/>
          <w:szCs w:val="28"/>
          <w:lang w:val="kk-KZ"/>
        </w:rPr>
        <w:t>12(8)</w:t>
      </w:r>
      <w:r w:rsidR="00F678B4">
        <w:rPr>
          <w:rFonts w:ascii="Times New Roman" w:hAnsi="Times New Roman"/>
          <w:sz w:val="28"/>
          <w:szCs w:val="28"/>
          <w:lang w:val="kk-KZ"/>
        </w:rPr>
        <w:t xml:space="preserve">. – </w:t>
      </w:r>
      <w:r w:rsidRPr="003A3443">
        <w:rPr>
          <w:rFonts w:ascii="Times New Roman" w:hAnsi="Times New Roman"/>
          <w:sz w:val="28"/>
          <w:szCs w:val="28"/>
          <w:lang w:val="kk-KZ"/>
        </w:rPr>
        <w:t>684</w:t>
      </w:r>
      <w:r w:rsidR="00F678B4">
        <w:rPr>
          <w:rFonts w:ascii="Times New Roman" w:hAnsi="Times New Roman"/>
          <w:sz w:val="28"/>
          <w:szCs w:val="28"/>
          <w:lang w:val="kk-KZ"/>
        </w:rPr>
        <w:t xml:space="preserve"> р</w:t>
      </w:r>
      <w:r w:rsidRPr="003A3443">
        <w:rPr>
          <w:rFonts w:ascii="Times New Roman" w:hAnsi="Times New Roman"/>
          <w:sz w:val="28"/>
          <w:szCs w:val="28"/>
          <w:lang w:val="kk-KZ"/>
        </w:rPr>
        <w:t xml:space="preserve">. doi: 10.3390/insects12080684. </w:t>
      </w:r>
    </w:p>
    <w:p w14:paraId="1A0CACB4" w14:textId="6794A43F"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30 Fabrice R</w:t>
      </w:r>
      <w:r w:rsidR="00F678B4">
        <w:rPr>
          <w:rFonts w:ascii="Times New Roman" w:hAnsi="Times New Roman"/>
          <w:sz w:val="28"/>
          <w:szCs w:val="28"/>
          <w:lang w:val="kk-KZ"/>
        </w:rPr>
        <w:t>.</w:t>
      </w:r>
      <w:r w:rsidRPr="003A3443">
        <w:rPr>
          <w:rFonts w:ascii="Times New Roman" w:hAnsi="Times New Roman"/>
          <w:sz w:val="28"/>
          <w:szCs w:val="28"/>
          <w:lang w:val="kk-KZ"/>
        </w:rPr>
        <w:t>,Jean-François O</w:t>
      </w:r>
      <w:r w:rsidR="00F678B4">
        <w:rPr>
          <w:rFonts w:ascii="Times New Roman" w:hAnsi="Times New Roman"/>
          <w:sz w:val="28"/>
          <w:szCs w:val="28"/>
          <w:lang w:val="kk-KZ"/>
        </w:rPr>
        <w:t>.</w:t>
      </w:r>
      <w:r w:rsidRPr="003A3443">
        <w:rPr>
          <w:rFonts w:ascii="Times New Roman" w:hAnsi="Times New Roman"/>
          <w:sz w:val="28"/>
          <w:szCs w:val="28"/>
          <w:lang w:val="kk-KZ"/>
        </w:rPr>
        <w:t>,</w:t>
      </w:r>
      <w:r w:rsidR="00F678B4">
        <w:rPr>
          <w:rFonts w:ascii="Times New Roman" w:hAnsi="Times New Roman"/>
          <w:sz w:val="28"/>
          <w:szCs w:val="28"/>
          <w:lang w:val="kk-KZ"/>
        </w:rPr>
        <w:t xml:space="preserve"> </w:t>
      </w:r>
      <w:r w:rsidRPr="003A3443">
        <w:rPr>
          <w:rFonts w:ascii="Times New Roman" w:hAnsi="Times New Roman"/>
          <w:sz w:val="28"/>
          <w:szCs w:val="28"/>
          <w:lang w:val="kk-KZ"/>
        </w:rPr>
        <w:t>Thierry T</w:t>
      </w:r>
      <w:r w:rsidR="00F678B4">
        <w:rPr>
          <w:rFonts w:ascii="Times New Roman" w:hAnsi="Times New Roman"/>
          <w:sz w:val="28"/>
          <w:szCs w:val="28"/>
          <w:lang w:val="kk-KZ"/>
        </w:rPr>
        <w:t>.</w:t>
      </w:r>
      <w:r w:rsidRPr="003A3443">
        <w:rPr>
          <w:rFonts w:ascii="Times New Roman" w:hAnsi="Times New Roman"/>
          <w:sz w:val="28"/>
          <w:szCs w:val="28"/>
          <w:lang w:val="kk-KZ"/>
        </w:rPr>
        <w:t>,</w:t>
      </w:r>
      <w:r w:rsidR="00F678B4">
        <w:rPr>
          <w:rFonts w:ascii="Times New Roman" w:hAnsi="Times New Roman"/>
          <w:sz w:val="28"/>
          <w:szCs w:val="28"/>
          <w:lang w:val="kk-KZ"/>
        </w:rPr>
        <w:t xml:space="preserve"> </w:t>
      </w:r>
      <w:r w:rsidRPr="003A3443">
        <w:rPr>
          <w:rFonts w:ascii="Times New Roman" w:hAnsi="Times New Roman"/>
          <w:sz w:val="28"/>
          <w:szCs w:val="28"/>
          <w:lang w:val="kk-KZ"/>
        </w:rPr>
        <w:t>Nathalie M</w:t>
      </w:r>
      <w:r w:rsidR="00F678B4">
        <w:rPr>
          <w:rFonts w:ascii="Times New Roman" w:hAnsi="Times New Roman"/>
          <w:sz w:val="28"/>
          <w:szCs w:val="28"/>
          <w:lang w:val="kk-KZ"/>
        </w:rPr>
        <w:t>.</w:t>
      </w:r>
      <w:r w:rsidRPr="003A3443">
        <w:rPr>
          <w:rFonts w:ascii="Times New Roman" w:hAnsi="Times New Roman"/>
          <w:sz w:val="28"/>
          <w:szCs w:val="28"/>
          <w:lang w:val="kk-KZ"/>
        </w:rPr>
        <w:t>, Mickaël H</w:t>
      </w:r>
      <w:r w:rsidR="00F678B4">
        <w:rPr>
          <w:rFonts w:ascii="Times New Roman" w:hAnsi="Times New Roman"/>
          <w:sz w:val="28"/>
          <w:szCs w:val="28"/>
          <w:lang w:val="kk-KZ"/>
        </w:rPr>
        <w:t>.</w:t>
      </w:r>
      <w:r w:rsidRPr="003A3443">
        <w:rPr>
          <w:rFonts w:ascii="Times New Roman" w:hAnsi="Times New Roman"/>
          <w:sz w:val="28"/>
          <w:szCs w:val="28"/>
          <w:lang w:val="kk-KZ"/>
        </w:rPr>
        <w:t>,</w:t>
      </w:r>
      <w:r w:rsidR="00F678B4">
        <w:rPr>
          <w:rFonts w:ascii="Times New Roman" w:hAnsi="Times New Roman"/>
          <w:sz w:val="28"/>
          <w:szCs w:val="28"/>
          <w:lang w:val="kk-KZ"/>
        </w:rPr>
        <w:t xml:space="preserve"> </w:t>
      </w:r>
      <w:r w:rsidRPr="003A3443">
        <w:rPr>
          <w:rFonts w:ascii="Times New Roman" w:hAnsi="Times New Roman"/>
          <w:sz w:val="28"/>
          <w:szCs w:val="28"/>
          <w:lang w:val="kk-KZ"/>
        </w:rPr>
        <w:t>Axel D</w:t>
      </w:r>
      <w:r w:rsidR="00F678B4">
        <w:rPr>
          <w:rFonts w:ascii="Times New Roman" w:hAnsi="Times New Roman"/>
          <w:sz w:val="28"/>
          <w:szCs w:val="28"/>
          <w:lang w:val="kk-KZ"/>
        </w:rPr>
        <w:t>.</w:t>
      </w:r>
      <w:r w:rsidRPr="003A3443">
        <w:rPr>
          <w:rFonts w:ascii="Times New Roman" w:hAnsi="Times New Roman"/>
          <w:sz w:val="28"/>
          <w:szCs w:val="28"/>
          <w:lang w:val="kk-KZ"/>
        </w:rPr>
        <w:t>,Vincent B.</w:t>
      </w:r>
      <w:r w:rsidR="00F678B4">
        <w:rPr>
          <w:rFonts w:ascii="Times New Roman" w:hAnsi="Times New Roman"/>
          <w:sz w:val="28"/>
          <w:szCs w:val="28"/>
          <w:lang w:val="kk-KZ"/>
        </w:rPr>
        <w:t xml:space="preserve"> </w:t>
      </w:r>
      <w:r w:rsidRPr="003A3443">
        <w:rPr>
          <w:rFonts w:ascii="Times New Roman" w:hAnsi="Times New Roman"/>
          <w:sz w:val="28"/>
          <w:szCs w:val="28"/>
          <w:lang w:val="kk-KZ"/>
        </w:rPr>
        <w:t>Honey bee diet in intensive farmland habitats reveals an unexpectedly high flower richness and a major role of weeds</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Journal Ecological applications.</w:t>
      </w:r>
      <w:r w:rsidR="00F678B4">
        <w:rPr>
          <w:rFonts w:ascii="Times New Roman" w:hAnsi="Times New Roman"/>
          <w:sz w:val="28"/>
          <w:szCs w:val="28"/>
          <w:lang w:val="kk-KZ"/>
        </w:rPr>
        <w:t xml:space="preserve"> – 2015. -</w:t>
      </w:r>
      <w:r w:rsidRPr="003A3443">
        <w:rPr>
          <w:rFonts w:ascii="Times New Roman" w:hAnsi="Times New Roman"/>
          <w:sz w:val="28"/>
          <w:szCs w:val="28"/>
          <w:lang w:val="kk-KZ"/>
        </w:rPr>
        <w:t xml:space="preserve"> </w:t>
      </w:r>
      <w:r w:rsidR="00FF318B">
        <w:rPr>
          <w:rFonts w:ascii="Times New Roman" w:hAnsi="Times New Roman"/>
          <w:sz w:val="28"/>
          <w:szCs w:val="28"/>
          <w:lang w:val="kk-KZ"/>
        </w:rPr>
        <w:t>Vol.</w:t>
      </w:r>
      <w:r w:rsidR="00F678B4">
        <w:rPr>
          <w:rFonts w:ascii="Times New Roman" w:hAnsi="Times New Roman"/>
          <w:sz w:val="28"/>
          <w:szCs w:val="28"/>
          <w:lang w:val="kk-KZ"/>
        </w:rPr>
        <w:t>2</w:t>
      </w:r>
      <w:r w:rsidRPr="003A3443">
        <w:rPr>
          <w:rFonts w:ascii="Times New Roman" w:hAnsi="Times New Roman"/>
          <w:sz w:val="28"/>
          <w:szCs w:val="28"/>
          <w:lang w:val="kk-KZ"/>
        </w:rPr>
        <w:t>5, Iss</w:t>
      </w:r>
      <w:r w:rsidR="00F678B4">
        <w:rPr>
          <w:rFonts w:ascii="Times New Roman" w:hAnsi="Times New Roman"/>
          <w:sz w:val="28"/>
          <w:szCs w:val="28"/>
          <w:lang w:val="kk-KZ"/>
        </w:rPr>
        <w:t>.</w:t>
      </w:r>
      <w:r w:rsidRPr="003A3443">
        <w:rPr>
          <w:rFonts w:ascii="Times New Roman" w:hAnsi="Times New Roman"/>
          <w:sz w:val="28"/>
          <w:szCs w:val="28"/>
          <w:lang w:val="kk-KZ"/>
        </w:rPr>
        <w:t>4.</w:t>
      </w:r>
      <w:r w:rsidR="00F678B4">
        <w:rPr>
          <w:rFonts w:ascii="Times New Roman" w:hAnsi="Times New Roman"/>
          <w:sz w:val="28"/>
          <w:szCs w:val="28"/>
          <w:lang w:val="kk-KZ"/>
        </w:rPr>
        <w:t xml:space="preserve"> -</w:t>
      </w:r>
      <w:r w:rsidRPr="003A3443">
        <w:rPr>
          <w:rFonts w:ascii="Times New Roman" w:hAnsi="Times New Roman"/>
          <w:sz w:val="28"/>
          <w:szCs w:val="28"/>
          <w:lang w:val="kk-KZ"/>
        </w:rPr>
        <w:t>P</w:t>
      </w:r>
      <w:r w:rsidR="00F678B4">
        <w:rPr>
          <w:rFonts w:ascii="Times New Roman" w:hAnsi="Times New Roman"/>
          <w:sz w:val="28"/>
          <w:szCs w:val="28"/>
          <w:lang w:val="kk-KZ"/>
        </w:rPr>
        <w:t>.</w:t>
      </w:r>
      <w:r w:rsidRPr="003A3443">
        <w:rPr>
          <w:rFonts w:ascii="Times New Roman" w:hAnsi="Times New Roman"/>
          <w:sz w:val="28"/>
          <w:szCs w:val="28"/>
          <w:lang w:val="kk-KZ"/>
        </w:rPr>
        <w:t xml:space="preserve"> 881-890. https://doi.org/10.1890/14-1011.1</w:t>
      </w:r>
      <w:r w:rsidR="00F678B4">
        <w:rPr>
          <w:rFonts w:ascii="Times New Roman" w:hAnsi="Times New Roman"/>
          <w:sz w:val="28"/>
          <w:szCs w:val="28"/>
          <w:lang w:val="kk-KZ"/>
        </w:rPr>
        <w:t>.</w:t>
      </w:r>
    </w:p>
    <w:p w14:paraId="734A23D8" w14:textId="360778C8"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31 Marina D. M</w:t>
      </w:r>
      <w:r w:rsidR="00F678B4">
        <w:rPr>
          <w:rFonts w:ascii="Times New Roman" w:hAnsi="Times New Roman"/>
          <w:sz w:val="28"/>
          <w:szCs w:val="28"/>
          <w:lang w:val="kk-KZ"/>
        </w:rPr>
        <w:t>.</w:t>
      </w:r>
      <w:r w:rsidRPr="003A3443">
        <w:rPr>
          <w:rFonts w:ascii="Times New Roman" w:hAnsi="Times New Roman"/>
          <w:sz w:val="28"/>
          <w:szCs w:val="28"/>
          <w:lang w:val="kk-KZ"/>
        </w:rPr>
        <w:t>, Maria A</w:t>
      </w:r>
      <w:r w:rsidR="00F678B4">
        <w:rPr>
          <w:rFonts w:ascii="Times New Roman" w:hAnsi="Times New Roman"/>
          <w:sz w:val="28"/>
          <w:szCs w:val="28"/>
          <w:lang w:val="kk-KZ"/>
        </w:rPr>
        <w:t>.</w:t>
      </w:r>
      <w:r w:rsidRPr="003A3443">
        <w:rPr>
          <w:rFonts w:ascii="Times New Roman" w:hAnsi="Times New Roman"/>
          <w:sz w:val="28"/>
          <w:szCs w:val="28"/>
          <w:lang w:val="kk-KZ"/>
        </w:rPr>
        <w:t>P</w:t>
      </w:r>
      <w:r w:rsidR="00F678B4">
        <w:rPr>
          <w:rFonts w:ascii="Times New Roman" w:hAnsi="Times New Roman"/>
          <w:sz w:val="28"/>
          <w:szCs w:val="28"/>
          <w:lang w:val="kk-KZ"/>
        </w:rPr>
        <w:t>.</w:t>
      </w:r>
      <w:r w:rsidRPr="003A3443">
        <w:rPr>
          <w:rFonts w:ascii="Times New Roman" w:hAnsi="Times New Roman"/>
          <w:sz w:val="28"/>
          <w:szCs w:val="28"/>
          <w:lang w:val="kk-KZ"/>
        </w:rPr>
        <w:t>, Maria B</w:t>
      </w:r>
      <w:r w:rsidR="00F678B4">
        <w:rPr>
          <w:rFonts w:ascii="Times New Roman" w:hAnsi="Times New Roman"/>
          <w:sz w:val="28"/>
          <w:szCs w:val="28"/>
          <w:lang w:val="kk-KZ"/>
        </w:rPr>
        <w:t>.</w:t>
      </w:r>
      <w:r w:rsidRPr="003A3443">
        <w:rPr>
          <w:rFonts w:ascii="Times New Roman" w:hAnsi="Times New Roman"/>
          <w:sz w:val="28"/>
          <w:szCs w:val="28"/>
          <w:lang w:val="kk-KZ"/>
        </w:rPr>
        <w:t>, Per K</w:t>
      </w:r>
      <w:r w:rsidR="00F678B4">
        <w:rPr>
          <w:rFonts w:ascii="Times New Roman" w:hAnsi="Times New Roman"/>
          <w:sz w:val="28"/>
          <w:szCs w:val="28"/>
          <w:lang w:val="kk-KZ"/>
        </w:rPr>
        <w:t>.</w:t>
      </w:r>
      <w:r w:rsidRPr="003A3443">
        <w:rPr>
          <w:rFonts w:ascii="Times New Roman" w:hAnsi="Times New Roman"/>
          <w:sz w:val="28"/>
          <w:szCs w:val="28"/>
          <w:lang w:val="kk-KZ"/>
        </w:rPr>
        <w:t>, Evgenia I</w:t>
      </w:r>
      <w:r w:rsidR="00F678B4">
        <w:rPr>
          <w:rFonts w:ascii="Times New Roman" w:hAnsi="Times New Roman"/>
          <w:sz w:val="28"/>
          <w:szCs w:val="28"/>
          <w:lang w:val="kk-KZ"/>
        </w:rPr>
        <w:t>.,</w:t>
      </w:r>
      <w:r w:rsidRPr="003A3443">
        <w:rPr>
          <w:rFonts w:ascii="Times New Roman" w:hAnsi="Times New Roman"/>
          <w:sz w:val="28"/>
          <w:szCs w:val="28"/>
          <w:lang w:val="kk-KZ"/>
        </w:rPr>
        <w:t xml:space="preserve"> Stefan F</w:t>
      </w:r>
      <w:r w:rsidR="00F678B4">
        <w:rPr>
          <w:rFonts w:ascii="Times New Roman" w:hAnsi="Times New Roman"/>
          <w:sz w:val="28"/>
          <w:szCs w:val="28"/>
          <w:lang w:val="kk-KZ"/>
        </w:rPr>
        <w:t xml:space="preserve">. </w:t>
      </w:r>
      <w:r w:rsidRPr="003A3443">
        <w:rPr>
          <w:rFonts w:ascii="Times New Roman" w:hAnsi="Times New Roman"/>
          <w:sz w:val="28"/>
          <w:szCs w:val="28"/>
          <w:lang w:val="kk-KZ"/>
        </w:rPr>
        <w:t>Standard methods for characterizing subspecies and ecotypes of Apis mellifera</w:t>
      </w:r>
      <w:r w:rsidR="00F678B4">
        <w:rPr>
          <w:rFonts w:ascii="Times New Roman" w:hAnsi="Times New Roman"/>
          <w:sz w:val="28"/>
          <w:szCs w:val="28"/>
          <w:lang w:val="kk-KZ"/>
        </w:rPr>
        <w:t xml:space="preserve"> //</w:t>
      </w:r>
      <w:r w:rsidRPr="003A3443">
        <w:rPr>
          <w:rFonts w:ascii="Times New Roman" w:hAnsi="Times New Roman"/>
          <w:sz w:val="28"/>
          <w:szCs w:val="28"/>
          <w:lang w:val="kk-KZ"/>
        </w:rPr>
        <w:t xml:space="preserve"> Journal of Beekeeping Research</w:t>
      </w:r>
      <w:r w:rsidR="00F678B4">
        <w:rPr>
          <w:rFonts w:ascii="Times New Roman" w:hAnsi="Times New Roman"/>
          <w:sz w:val="28"/>
          <w:szCs w:val="28"/>
          <w:lang w:val="kk-KZ"/>
        </w:rPr>
        <w:t>. – 2013. - №</w:t>
      </w:r>
      <w:r w:rsidRPr="003A3443">
        <w:rPr>
          <w:rFonts w:ascii="Times New Roman" w:hAnsi="Times New Roman"/>
          <w:sz w:val="28"/>
          <w:szCs w:val="28"/>
          <w:lang w:val="kk-KZ"/>
        </w:rPr>
        <w:t>52</w:t>
      </w:r>
      <w:r w:rsidR="00F678B4">
        <w:rPr>
          <w:rFonts w:ascii="Times New Roman" w:hAnsi="Times New Roman"/>
          <w:sz w:val="28"/>
          <w:szCs w:val="28"/>
          <w:lang w:val="kk-KZ"/>
        </w:rPr>
        <w:t>(</w:t>
      </w:r>
      <w:r w:rsidRPr="003A3443">
        <w:rPr>
          <w:rFonts w:ascii="Times New Roman" w:hAnsi="Times New Roman"/>
          <w:sz w:val="28"/>
          <w:szCs w:val="28"/>
          <w:lang w:val="kk-KZ"/>
        </w:rPr>
        <w:t>4</w:t>
      </w:r>
      <w:r w:rsidR="00F678B4">
        <w:rPr>
          <w:rFonts w:ascii="Times New Roman" w:hAnsi="Times New Roman"/>
          <w:sz w:val="28"/>
          <w:szCs w:val="28"/>
          <w:lang w:val="kk-KZ"/>
        </w:rPr>
        <w:t>). – Р.</w:t>
      </w:r>
      <w:r w:rsidRPr="003A3443">
        <w:rPr>
          <w:rFonts w:ascii="Times New Roman" w:hAnsi="Times New Roman"/>
          <w:sz w:val="28"/>
          <w:szCs w:val="28"/>
          <w:lang w:val="kk-KZ"/>
        </w:rPr>
        <w:t xml:space="preserve"> 1-28</w:t>
      </w:r>
      <w:r w:rsidR="00A03D75">
        <w:rPr>
          <w:rFonts w:ascii="Times New Roman" w:hAnsi="Times New Roman"/>
          <w:sz w:val="28"/>
          <w:szCs w:val="28"/>
          <w:lang w:val="kk-KZ"/>
        </w:rPr>
        <w:t>.</w:t>
      </w:r>
      <w:r w:rsidRPr="003A3443">
        <w:rPr>
          <w:rFonts w:ascii="Times New Roman" w:hAnsi="Times New Roman"/>
          <w:sz w:val="28"/>
          <w:szCs w:val="28"/>
          <w:lang w:val="kk-KZ"/>
        </w:rPr>
        <w:t xml:space="preserve"> DOI:10.3896/IBRA.1.52.4.05</w:t>
      </w:r>
      <w:r w:rsidR="00A03D75">
        <w:rPr>
          <w:rFonts w:ascii="Times New Roman" w:hAnsi="Times New Roman"/>
          <w:sz w:val="28"/>
          <w:szCs w:val="28"/>
          <w:lang w:val="kk-KZ"/>
        </w:rPr>
        <w:t>.</w:t>
      </w:r>
    </w:p>
    <w:p w14:paraId="7E4E06FB" w14:textId="6B90642B"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32 </w:t>
      </w:r>
      <w:r w:rsidRPr="003A3443">
        <w:rPr>
          <w:rFonts w:ascii="Times New Roman" w:hAnsi="Times New Roman"/>
          <w:sz w:val="28"/>
          <w:szCs w:val="28"/>
          <w:lang w:val="en-US"/>
        </w:rPr>
        <w:t xml:space="preserve">Gubin </w:t>
      </w:r>
      <w:r w:rsidR="00FF318B">
        <w:rPr>
          <w:rFonts w:ascii="Times New Roman" w:hAnsi="Times New Roman"/>
          <w:sz w:val="28"/>
          <w:szCs w:val="28"/>
          <w:lang w:val="en-US"/>
        </w:rPr>
        <w:t>V.</w:t>
      </w:r>
      <w:r w:rsidRPr="003A3443">
        <w:rPr>
          <w:rFonts w:ascii="Times New Roman" w:hAnsi="Times New Roman"/>
          <w:sz w:val="28"/>
          <w:szCs w:val="28"/>
          <w:lang w:val="en-US"/>
        </w:rPr>
        <w:t xml:space="preserve">K. To the study of the cubital index // Beekeeping. - 1970. – </w:t>
      </w:r>
      <w:r w:rsidR="00FF318B">
        <w:rPr>
          <w:rFonts w:ascii="Times New Roman" w:hAnsi="Times New Roman"/>
          <w:sz w:val="28"/>
          <w:szCs w:val="28"/>
          <w:lang w:val="en-US"/>
        </w:rPr>
        <w:t>№</w:t>
      </w:r>
      <w:r w:rsidRPr="003A3443">
        <w:rPr>
          <w:rFonts w:ascii="Times New Roman" w:hAnsi="Times New Roman"/>
          <w:sz w:val="28"/>
          <w:szCs w:val="28"/>
          <w:lang w:val="en-US"/>
        </w:rPr>
        <w:t xml:space="preserve"> 9. – </w:t>
      </w:r>
      <w:r w:rsidR="00A03D75">
        <w:rPr>
          <w:rFonts w:ascii="Times New Roman" w:hAnsi="Times New Roman"/>
          <w:sz w:val="28"/>
          <w:szCs w:val="28"/>
          <w:lang w:val="en-US"/>
        </w:rPr>
        <w:t>Р.</w:t>
      </w:r>
      <w:r w:rsidRPr="003A3443">
        <w:rPr>
          <w:rFonts w:ascii="Times New Roman" w:hAnsi="Times New Roman"/>
          <w:sz w:val="28"/>
          <w:szCs w:val="28"/>
          <w:lang w:val="en-US"/>
        </w:rPr>
        <w:t xml:space="preserve">25-27. </w:t>
      </w:r>
    </w:p>
    <w:p w14:paraId="126ED295" w14:textId="1279B825"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33 </w:t>
      </w:r>
      <w:r w:rsidR="00157378" w:rsidRPr="003A3443">
        <w:rPr>
          <w:rFonts w:ascii="Times New Roman" w:hAnsi="Times New Roman"/>
          <w:sz w:val="28"/>
          <w:szCs w:val="28"/>
          <w:lang w:val="kk-KZ"/>
        </w:rPr>
        <w:t>Павлинов И.Я. Геометрическая морфометрия новый аналитический подход к сравнению компьютерных образов</w:t>
      </w:r>
      <w:r w:rsidR="00157378">
        <w:rPr>
          <w:rFonts w:ascii="Times New Roman" w:hAnsi="Times New Roman"/>
          <w:sz w:val="28"/>
          <w:szCs w:val="28"/>
          <w:lang w:val="kk-KZ"/>
        </w:rPr>
        <w:t xml:space="preserve"> //</w:t>
      </w:r>
      <w:r w:rsidR="00157378" w:rsidRPr="003A3443">
        <w:rPr>
          <w:rFonts w:ascii="Times New Roman" w:hAnsi="Times New Roman"/>
          <w:sz w:val="28"/>
          <w:szCs w:val="28"/>
          <w:lang w:val="kk-KZ"/>
        </w:rPr>
        <w:t xml:space="preserve"> В кн.: Информационные и телекоммуникационные ресурсы в зоологии и ботанике. </w:t>
      </w:r>
      <w:r w:rsidR="00157378">
        <w:rPr>
          <w:rFonts w:ascii="Times New Roman" w:hAnsi="Times New Roman"/>
          <w:sz w:val="28"/>
          <w:szCs w:val="28"/>
          <w:lang w:val="kk-KZ"/>
        </w:rPr>
        <w:t xml:space="preserve">- </w:t>
      </w:r>
      <w:r w:rsidR="00157378" w:rsidRPr="003A3443">
        <w:rPr>
          <w:rFonts w:ascii="Times New Roman" w:hAnsi="Times New Roman"/>
          <w:sz w:val="28"/>
          <w:szCs w:val="28"/>
          <w:lang w:val="kk-KZ"/>
        </w:rPr>
        <w:t>СПб.</w:t>
      </w:r>
      <w:r w:rsidR="00157378">
        <w:rPr>
          <w:rFonts w:ascii="Times New Roman" w:hAnsi="Times New Roman"/>
          <w:sz w:val="28"/>
          <w:szCs w:val="28"/>
          <w:lang w:val="kk-KZ"/>
        </w:rPr>
        <w:t>,</w:t>
      </w:r>
      <w:r w:rsidR="00157378" w:rsidRPr="003A3443">
        <w:rPr>
          <w:rFonts w:ascii="Times New Roman" w:hAnsi="Times New Roman"/>
          <w:sz w:val="28"/>
          <w:szCs w:val="28"/>
          <w:lang w:val="kk-KZ"/>
        </w:rPr>
        <w:t xml:space="preserve"> 2001. </w:t>
      </w:r>
      <w:r w:rsidR="00157378">
        <w:rPr>
          <w:rFonts w:ascii="Times New Roman" w:hAnsi="Times New Roman"/>
          <w:sz w:val="28"/>
          <w:szCs w:val="28"/>
          <w:lang w:val="kk-KZ"/>
        </w:rPr>
        <w:t xml:space="preserve">- </w:t>
      </w:r>
      <w:r w:rsidR="00157378" w:rsidRPr="003A3443">
        <w:rPr>
          <w:rFonts w:ascii="Times New Roman" w:hAnsi="Times New Roman"/>
          <w:sz w:val="28"/>
          <w:szCs w:val="28"/>
          <w:lang w:val="kk-KZ"/>
        </w:rPr>
        <w:t>С. 65-90.</w:t>
      </w:r>
    </w:p>
    <w:p w14:paraId="40915A4C" w14:textId="228CDF0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34 Кожевников Г.А. Материалы по естественной истории пчелы (Apis mellifera L.), Известия императорского общества любителей естествознания, антропологии и этнографии</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 Труды зоол. отд.</w:t>
      </w:r>
      <w:r w:rsidR="00A03D75">
        <w:rPr>
          <w:rFonts w:ascii="Times New Roman" w:hAnsi="Times New Roman"/>
          <w:sz w:val="28"/>
          <w:szCs w:val="28"/>
          <w:lang w:val="kk-KZ"/>
        </w:rPr>
        <w:t>- 1900. - В</w:t>
      </w:r>
      <w:r w:rsidR="00A03D75" w:rsidRPr="003A3443">
        <w:rPr>
          <w:rFonts w:ascii="Times New Roman" w:hAnsi="Times New Roman"/>
          <w:sz w:val="28"/>
          <w:szCs w:val="28"/>
          <w:lang w:val="kk-KZ"/>
        </w:rPr>
        <w:t xml:space="preserve">ып. </w:t>
      </w:r>
      <w:r w:rsidR="00A03D75">
        <w:rPr>
          <w:rFonts w:ascii="Times New Roman" w:hAnsi="Times New Roman"/>
          <w:sz w:val="28"/>
          <w:szCs w:val="28"/>
          <w:lang w:val="kk-KZ"/>
        </w:rPr>
        <w:t>1. -</w:t>
      </w:r>
      <w:r w:rsidR="00A03D75" w:rsidRPr="003A3443">
        <w:rPr>
          <w:rFonts w:ascii="Times New Roman" w:hAnsi="Times New Roman"/>
          <w:sz w:val="28"/>
          <w:szCs w:val="28"/>
          <w:lang w:val="kk-KZ"/>
        </w:rPr>
        <w:t xml:space="preserve"> Т. 49. </w:t>
      </w:r>
      <w:r w:rsidR="00A03D75">
        <w:rPr>
          <w:rFonts w:ascii="Times New Roman" w:hAnsi="Times New Roman"/>
          <w:sz w:val="28"/>
          <w:szCs w:val="28"/>
          <w:lang w:val="kk-KZ"/>
        </w:rPr>
        <w:t xml:space="preserve">- </w:t>
      </w:r>
      <w:r w:rsidRPr="003A3443">
        <w:rPr>
          <w:rFonts w:ascii="Times New Roman" w:hAnsi="Times New Roman"/>
          <w:sz w:val="28"/>
          <w:szCs w:val="28"/>
          <w:lang w:val="kk-KZ"/>
        </w:rPr>
        <w:t>144 с</w:t>
      </w:r>
      <w:r w:rsidR="00A03D75">
        <w:rPr>
          <w:rFonts w:ascii="Times New Roman" w:hAnsi="Times New Roman"/>
          <w:sz w:val="28"/>
          <w:szCs w:val="28"/>
          <w:lang w:val="kk-KZ"/>
        </w:rPr>
        <w:t>.</w:t>
      </w:r>
    </w:p>
    <w:p w14:paraId="39BB4097" w14:textId="77777777" w:rsidR="00157378" w:rsidRPr="003A3443" w:rsidRDefault="000E0AC1" w:rsidP="00157378">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35 </w:t>
      </w:r>
      <w:r w:rsidR="00157378" w:rsidRPr="003A3443">
        <w:rPr>
          <w:rFonts w:ascii="Times New Roman" w:hAnsi="Times New Roman"/>
          <w:sz w:val="28"/>
          <w:szCs w:val="28"/>
          <w:lang w:val="kk-KZ"/>
        </w:rPr>
        <w:t>Павлинов И.Я., Микешина Н.Г. Принципы и методы геометрической морфометрии</w:t>
      </w:r>
      <w:r w:rsidR="00157378">
        <w:rPr>
          <w:rFonts w:ascii="Times New Roman" w:hAnsi="Times New Roman"/>
          <w:sz w:val="28"/>
          <w:szCs w:val="28"/>
          <w:lang w:val="kk-KZ"/>
        </w:rPr>
        <w:t xml:space="preserve"> //</w:t>
      </w:r>
      <w:r w:rsidR="00157378" w:rsidRPr="003A3443">
        <w:rPr>
          <w:rFonts w:ascii="Times New Roman" w:hAnsi="Times New Roman"/>
          <w:sz w:val="28"/>
          <w:szCs w:val="28"/>
          <w:lang w:val="kk-KZ"/>
        </w:rPr>
        <w:t xml:space="preserve"> Zhurnal Obshchei biologii. 2002. </w:t>
      </w:r>
      <w:r w:rsidR="00157378">
        <w:rPr>
          <w:rFonts w:ascii="Times New Roman" w:hAnsi="Times New Roman"/>
          <w:sz w:val="28"/>
          <w:szCs w:val="28"/>
          <w:lang w:val="kk-KZ"/>
        </w:rPr>
        <w:t xml:space="preserve">- </w:t>
      </w:r>
      <w:r w:rsidR="00157378" w:rsidRPr="003A3443">
        <w:rPr>
          <w:rFonts w:ascii="Times New Roman" w:hAnsi="Times New Roman"/>
          <w:sz w:val="28"/>
          <w:szCs w:val="28"/>
          <w:lang w:val="kk-KZ"/>
        </w:rPr>
        <w:t xml:space="preserve">Т. 63(6). </w:t>
      </w:r>
      <w:r w:rsidR="00157378">
        <w:rPr>
          <w:rFonts w:ascii="Times New Roman" w:hAnsi="Times New Roman"/>
          <w:sz w:val="28"/>
          <w:szCs w:val="28"/>
          <w:lang w:val="kk-KZ"/>
        </w:rPr>
        <w:t xml:space="preserve">- </w:t>
      </w:r>
      <w:r w:rsidR="00157378" w:rsidRPr="003A3443">
        <w:rPr>
          <w:rFonts w:ascii="Times New Roman" w:hAnsi="Times New Roman"/>
          <w:sz w:val="28"/>
          <w:szCs w:val="28"/>
          <w:lang w:val="kk-KZ"/>
        </w:rPr>
        <w:t>С. 473-493.</w:t>
      </w:r>
    </w:p>
    <w:p w14:paraId="32BA09E4" w14:textId="3C752EEF"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36</w:t>
      </w:r>
      <w:r w:rsidRPr="003A3443">
        <w:rPr>
          <w:rFonts w:ascii="Times New Roman" w:hAnsi="Times New Roman"/>
          <w:bCs/>
          <w:sz w:val="28"/>
          <w:szCs w:val="28"/>
          <w:lang w:val="kk-KZ"/>
        </w:rPr>
        <w:t>Алпатов В.В. Биометрическая характеристика среднерусской и украинской пчелы</w:t>
      </w:r>
      <w:r w:rsidR="00A03D75">
        <w:rPr>
          <w:rFonts w:ascii="Times New Roman" w:hAnsi="Times New Roman"/>
          <w:bCs/>
          <w:sz w:val="28"/>
          <w:szCs w:val="28"/>
          <w:lang w:val="kk-KZ"/>
        </w:rPr>
        <w:t xml:space="preserve"> //</w:t>
      </w:r>
      <w:r w:rsidRPr="003A3443">
        <w:rPr>
          <w:rFonts w:ascii="Times New Roman" w:hAnsi="Times New Roman"/>
          <w:bCs/>
          <w:sz w:val="28"/>
          <w:szCs w:val="28"/>
          <w:lang w:val="kk-KZ"/>
        </w:rPr>
        <w:t xml:space="preserve"> Revue Zoologique Russe. 1927. - Т. VII (4). </w:t>
      </w:r>
      <w:r w:rsidR="00A03D75">
        <w:rPr>
          <w:rFonts w:ascii="Times New Roman" w:hAnsi="Times New Roman"/>
          <w:bCs/>
          <w:sz w:val="28"/>
          <w:szCs w:val="28"/>
          <w:lang w:val="kk-KZ"/>
        </w:rPr>
        <w:t xml:space="preserve">- </w:t>
      </w:r>
      <w:r w:rsidRPr="003A3443">
        <w:rPr>
          <w:rFonts w:ascii="Times New Roman" w:hAnsi="Times New Roman"/>
          <w:bCs/>
          <w:sz w:val="28"/>
          <w:szCs w:val="28"/>
          <w:lang w:val="kk-KZ"/>
        </w:rPr>
        <w:t>С. 31-74.</w:t>
      </w:r>
    </w:p>
    <w:p w14:paraId="34F0C4C1" w14:textId="77777777" w:rsidR="0045355B" w:rsidRPr="00E841B1" w:rsidRDefault="009C120C" w:rsidP="0045355B">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37</w:t>
      </w:r>
      <w:r w:rsidR="00A03D75">
        <w:rPr>
          <w:rFonts w:ascii="Times New Roman" w:hAnsi="Times New Roman"/>
          <w:sz w:val="28"/>
          <w:szCs w:val="28"/>
          <w:lang w:val="kk-KZ"/>
        </w:rPr>
        <w:t xml:space="preserve"> </w:t>
      </w:r>
      <w:r w:rsidR="0045355B" w:rsidRPr="00E841B1">
        <w:rPr>
          <w:rFonts w:ascii="Times New Roman" w:hAnsi="Times New Roman"/>
          <w:sz w:val="28"/>
          <w:szCs w:val="28"/>
          <w:lang w:val="kk-KZ"/>
        </w:rPr>
        <w:t>Карташов А. Учебно-методические материалы для работы с программой определения породной принадлежности медоносных пчел Apis Mellifera по жилкованию крыльев "Порода по крыльям". - Л., 2013.</w:t>
      </w:r>
    </w:p>
    <w:p w14:paraId="588EE20B" w14:textId="7C215397" w:rsidR="009C120C" w:rsidRPr="003A3443" w:rsidRDefault="009C120C" w:rsidP="009C120C">
      <w:pPr>
        <w:spacing w:after="0" w:line="240" w:lineRule="auto"/>
        <w:ind w:firstLine="708"/>
        <w:jc w:val="both"/>
        <w:rPr>
          <w:rFonts w:ascii="Times New Roman" w:hAnsi="Times New Roman"/>
          <w:sz w:val="28"/>
          <w:szCs w:val="28"/>
          <w:lang w:val="en-US"/>
        </w:rPr>
      </w:pPr>
      <w:r w:rsidRPr="003A3443">
        <w:rPr>
          <w:rFonts w:ascii="Times New Roman" w:hAnsi="Times New Roman"/>
          <w:sz w:val="28"/>
          <w:szCs w:val="28"/>
          <w:lang w:val="kk-KZ"/>
        </w:rPr>
        <w:t xml:space="preserve">38 Ruttner F. Biometrical-statistical analysis of the geographic variability of Apis mellifera L. / F. Ruttner, L. Tassencourt, J. Louveaus // Apidologie. – 1978. – </w:t>
      </w:r>
      <w:r w:rsidR="00FF318B">
        <w:rPr>
          <w:rFonts w:ascii="Times New Roman" w:hAnsi="Times New Roman"/>
          <w:sz w:val="28"/>
          <w:szCs w:val="28"/>
          <w:lang w:val="kk-KZ"/>
        </w:rPr>
        <w:t>Vol.</w:t>
      </w:r>
      <w:r w:rsidRPr="003A3443">
        <w:rPr>
          <w:rFonts w:ascii="Times New Roman" w:hAnsi="Times New Roman"/>
          <w:sz w:val="28"/>
          <w:szCs w:val="28"/>
          <w:lang w:val="kk-KZ"/>
        </w:rPr>
        <w:t xml:space="preserve"> 9, </w:t>
      </w:r>
      <w:r w:rsidR="00A03D75" w:rsidRPr="003A3443">
        <w:rPr>
          <w:rFonts w:ascii="Times New Roman" w:hAnsi="Times New Roman"/>
          <w:sz w:val="28"/>
          <w:szCs w:val="28"/>
          <w:lang w:val="kk-KZ"/>
        </w:rPr>
        <w:t>I</w:t>
      </w:r>
      <w:r w:rsidRPr="003A3443">
        <w:rPr>
          <w:rFonts w:ascii="Times New Roman" w:hAnsi="Times New Roman"/>
          <w:sz w:val="28"/>
          <w:szCs w:val="28"/>
          <w:lang w:val="kk-KZ"/>
        </w:rPr>
        <w:t>s. 4. – P. 363–381.</w:t>
      </w:r>
    </w:p>
    <w:p w14:paraId="7C82A6A5" w14:textId="6BBEC188"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39 </w:t>
      </w:r>
      <w:r w:rsidRPr="003A3443">
        <w:rPr>
          <w:rFonts w:ascii="Times New Roman" w:hAnsi="Times New Roman"/>
          <w:sz w:val="28"/>
          <w:szCs w:val="28"/>
          <w:lang w:val="en-US"/>
        </w:rPr>
        <w:t>Sharipov A.Y. On the issue of studying the variability of morphological parameters of honey bee wings // Beekeeping – XXI century. The dark bee (Apis mellifera L.) in Russia : materials of the international conference. – M</w:t>
      </w:r>
      <w:r w:rsidR="00A03D75" w:rsidRPr="00A03D75">
        <w:rPr>
          <w:rFonts w:ascii="Times New Roman" w:hAnsi="Times New Roman"/>
          <w:sz w:val="28"/>
          <w:szCs w:val="28"/>
          <w:lang w:val="en-US"/>
        </w:rPr>
        <w:t>.</w:t>
      </w:r>
      <w:r w:rsidRPr="003A3443">
        <w:rPr>
          <w:rFonts w:ascii="Times New Roman" w:hAnsi="Times New Roman"/>
          <w:sz w:val="28"/>
          <w:szCs w:val="28"/>
          <w:lang w:val="en-US"/>
        </w:rPr>
        <w:t xml:space="preserve">, 2008. – </w:t>
      </w:r>
      <w:r w:rsidR="00A03D75">
        <w:rPr>
          <w:rFonts w:ascii="Times New Roman" w:hAnsi="Times New Roman"/>
          <w:sz w:val="28"/>
          <w:szCs w:val="28"/>
          <w:lang w:val="en-US"/>
        </w:rPr>
        <w:t>Р.</w:t>
      </w:r>
      <w:r w:rsidRPr="003A3443">
        <w:rPr>
          <w:rFonts w:ascii="Times New Roman" w:hAnsi="Times New Roman"/>
          <w:sz w:val="28"/>
          <w:szCs w:val="28"/>
          <w:lang w:val="en-US"/>
        </w:rPr>
        <w:t>388-392.</w:t>
      </w:r>
    </w:p>
    <w:p w14:paraId="3B40024D" w14:textId="0F11C7BC"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40 </w:t>
      </w:r>
      <w:r w:rsidRPr="003A3443">
        <w:rPr>
          <w:rFonts w:ascii="Times New Roman" w:hAnsi="Times New Roman"/>
          <w:sz w:val="28"/>
          <w:szCs w:val="28"/>
          <w:lang w:val="en-US"/>
        </w:rPr>
        <w:t xml:space="preserve">Avdeev N. </w:t>
      </w:r>
      <w:r w:rsidR="00FF318B">
        <w:rPr>
          <w:rFonts w:ascii="Times New Roman" w:hAnsi="Times New Roman"/>
          <w:sz w:val="28"/>
          <w:szCs w:val="28"/>
          <w:lang w:val="en-US"/>
        </w:rPr>
        <w:t>V.</w:t>
      </w:r>
      <w:r w:rsidR="00A03D75" w:rsidRPr="00A03D75">
        <w:rPr>
          <w:rFonts w:ascii="Times New Roman" w:hAnsi="Times New Roman"/>
          <w:sz w:val="28"/>
          <w:szCs w:val="28"/>
          <w:lang w:val="en-US"/>
        </w:rPr>
        <w:t xml:space="preserve"> </w:t>
      </w:r>
      <w:r w:rsidRPr="003A3443">
        <w:rPr>
          <w:rFonts w:ascii="Times New Roman" w:hAnsi="Times New Roman"/>
          <w:sz w:val="28"/>
          <w:szCs w:val="28"/>
          <w:lang w:val="en-US"/>
        </w:rPr>
        <w:t xml:space="preserve">Genetic heating in the characterization of the leathery KRS. </w:t>
      </w:r>
      <w:r w:rsidR="00FF318B">
        <w:rPr>
          <w:rFonts w:ascii="Times New Roman" w:hAnsi="Times New Roman"/>
          <w:sz w:val="28"/>
          <w:szCs w:val="28"/>
          <w:lang w:val="en-US"/>
        </w:rPr>
        <w:t>V.</w:t>
      </w:r>
      <w:r w:rsidRPr="003A3443">
        <w:rPr>
          <w:rFonts w:ascii="Times New Roman" w:hAnsi="Times New Roman"/>
          <w:sz w:val="28"/>
          <w:szCs w:val="28"/>
          <w:lang w:val="en-US"/>
        </w:rPr>
        <w:t xml:space="preserve">Avdeev, N. Well. Makarova, A. </w:t>
      </w:r>
      <w:r w:rsidR="00FF318B">
        <w:rPr>
          <w:rFonts w:ascii="Times New Roman" w:hAnsi="Times New Roman"/>
          <w:sz w:val="28"/>
          <w:szCs w:val="28"/>
          <w:lang w:val="en-US"/>
        </w:rPr>
        <w:t>V.</w:t>
      </w:r>
      <w:r w:rsidRPr="003A3443">
        <w:rPr>
          <w:rFonts w:ascii="Times New Roman" w:hAnsi="Times New Roman"/>
          <w:sz w:val="28"/>
          <w:szCs w:val="28"/>
          <w:lang w:val="en-US"/>
        </w:rPr>
        <w:t xml:space="preserve">Cocks // Bee Keeping. – 2009. – № 7. - </w:t>
      </w:r>
      <w:r w:rsidR="00A03D75">
        <w:rPr>
          <w:rFonts w:ascii="Times New Roman" w:hAnsi="Times New Roman"/>
          <w:sz w:val="28"/>
          <w:szCs w:val="28"/>
        </w:rPr>
        <w:t>Р</w:t>
      </w:r>
      <w:r w:rsidRPr="003A3443">
        <w:rPr>
          <w:rFonts w:ascii="Times New Roman" w:hAnsi="Times New Roman"/>
          <w:sz w:val="28"/>
          <w:szCs w:val="28"/>
          <w:lang w:val="en-US"/>
        </w:rPr>
        <w:t>. 28–30.</w:t>
      </w:r>
    </w:p>
    <w:p w14:paraId="21A50F47" w14:textId="50D4EBF1"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 xml:space="preserve">41 Grankin N.N. Breeding and reproduction of the intra-breed type "Orlovsky" of Central Russian bees // Scientific notes of the Oryol State University. Series: Natural, technical and medical sciences. - 2008. – </w:t>
      </w:r>
      <w:r w:rsidR="00FF318B">
        <w:rPr>
          <w:rFonts w:ascii="Times New Roman" w:hAnsi="Times New Roman"/>
          <w:sz w:val="28"/>
          <w:szCs w:val="28"/>
          <w:lang w:val="kk-KZ"/>
        </w:rPr>
        <w:t>№</w:t>
      </w:r>
      <w:r w:rsidRPr="003A3443">
        <w:rPr>
          <w:rFonts w:ascii="Times New Roman" w:hAnsi="Times New Roman"/>
          <w:sz w:val="28"/>
          <w:szCs w:val="28"/>
          <w:lang w:val="kk-KZ"/>
        </w:rPr>
        <w:t xml:space="preserve"> 4. – </w:t>
      </w:r>
      <w:r w:rsidR="00A03D75">
        <w:rPr>
          <w:rFonts w:ascii="Times New Roman" w:hAnsi="Times New Roman"/>
          <w:sz w:val="28"/>
          <w:szCs w:val="28"/>
          <w:lang w:val="kk-KZ"/>
        </w:rPr>
        <w:t>Р.</w:t>
      </w:r>
      <w:r w:rsidRPr="003A3443">
        <w:rPr>
          <w:rFonts w:ascii="Times New Roman" w:hAnsi="Times New Roman"/>
          <w:sz w:val="28"/>
          <w:szCs w:val="28"/>
          <w:lang w:val="kk-KZ"/>
        </w:rPr>
        <w:t>102-108.</w:t>
      </w:r>
    </w:p>
    <w:p w14:paraId="5447DF53" w14:textId="20508CCD"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42</w:t>
      </w:r>
      <w:r w:rsidRPr="003A3443">
        <w:rPr>
          <w:rFonts w:ascii="Times New Roman" w:hAnsi="Times New Roman"/>
          <w:sz w:val="28"/>
          <w:szCs w:val="28"/>
          <w:lang w:val="kk-KZ"/>
        </w:rPr>
        <w:tab/>
        <w:t xml:space="preserve">Yumaguzhin F. G. Tarsal index for identification of the dark forest bee of the Bashkir population // Dark forest bee Apis mellifera mellifera L. Republic of Bashkortostan. – M.: LLC "Association of scientific publications of the CMC", 2016. – </w:t>
      </w:r>
      <w:r w:rsidR="00A03D75">
        <w:rPr>
          <w:rFonts w:ascii="Times New Roman" w:hAnsi="Times New Roman"/>
          <w:sz w:val="28"/>
          <w:szCs w:val="28"/>
          <w:lang w:val="kk-KZ"/>
        </w:rPr>
        <w:t>Р.</w:t>
      </w:r>
      <w:r w:rsidRPr="003A3443">
        <w:rPr>
          <w:rFonts w:ascii="Times New Roman" w:hAnsi="Times New Roman"/>
          <w:sz w:val="28"/>
          <w:szCs w:val="28"/>
          <w:lang w:val="kk-KZ"/>
        </w:rPr>
        <w:t>231-236.</w:t>
      </w:r>
    </w:p>
    <w:p w14:paraId="644F4665" w14:textId="423429E9"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43 </w:t>
      </w:r>
      <w:r w:rsidR="002E09B7" w:rsidRPr="002E09B7">
        <w:rPr>
          <w:rFonts w:ascii="Times New Roman" w:hAnsi="Times New Roman"/>
          <w:sz w:val="28"/>
          <w:szCs w:val="28"/>
          <w:lang w:val="kk-KZ"/>
        </w:rPr>
        <w:t>Кривцов Н.И. Институт пчеловодства // Пчеловодство. - 2004. - № 1. - С. 3-5.</w:t>
      </w:r>
    </w:p>
    <w:p w14:paraId="504C8953" w14:textId="0790890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44 Nikolaenko </w:t>
      </w:r>
      <w:r w:rsidR="00FF318B">
        <w:rPr>
          <w:rFonts w:ascii="Times New Roman" w:hAnsi="Times New Roman"/>
          <w:sz w:val="28"/>
          <w:szCs w:val="28"/>
          <w:lang w:val="kk-KZ"/>
        </w:rPr>
        <w:t>V.</w:t>
      </w:r>
      <w:r w:rsidRPr="003A3443">
        <w:rPr>
          <w:rFonts w:ascii="Times New Roman" w:hAnsi="Times New Roman"/>
          <w:sz w:val="28"/>
          <w:szCs w:val="28"/>
          <w:lang w:val="kk-KZ"/>
        </w:rPr>
        <w:t xml:space="preserve">P. Breeding work with bees / </w:t>
      </w:r>
      <w:r w:rsidR="00FF318B">
        <w:rPr>
          <w:rFonts w:ascii="Times New Roman" w:hAnsi="Times New Roman"/>
          <w:sz w:val="28"/>
          <w:szCs w:val="28"/>
          <w:lang w:val="kk-KZ"/>
        </w:rPr>
        <w:t>V.</w:t>
      </w:r>
      <w:r w:rsidRPr="003A3443">
        <w:rPr>
          <w:rFonts w:ascii="Times New Roman" w:hAnsi="Times New Roman"/>
          <w:sz w:val="28"/>
          <w:szCs w:val="28"/>
          <w:lang w:val="kk-KZ"/>
        </w:rPr>
        <w:t>P. Nikolaenko. – Rostov-on-Don: Baro-Press, 2005. – 144 p.</w:t>
      </w:r>
    </w:p>
    <w:p w14:paraId="233D1FED" w14:textId="09A50625"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45</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Franck P. Molecular confirmation of a fourth lineage in honey bees from the Near East / P. Franck, L. Garnery, M. Solignac, J. M. Cornuet // Apidologie. – 2000. – </w:t>
      </w:r>
      <w:r w:rsidR="00FF318B">
        <w:rPr>
          <w:rFonts w:ascii="Times New Roman" w:hAnsi="Times New Roman"/>
          <w:sz w:val="28"/>
          <w:szCs w:val="28"/>
          <w:lang w:val="kk-KZ"/>
        </w:rPr>
        <w:t>Vol.</w:t>
      </w:r>
      <w:r w:rsidRPr="003A3443">
        <w:rPr>
          <w:rFonts w:ascii="Times New Roman" w:hAnsi="Times New Roman"/>
          <w:sz w:val="28"/>
          <w:szCs w:val="28"/>
          <w:lang w:val="kk-KZ"/>
        </w:rPr>
        <w:t xml:space="preserve"> 31. – P. 167–180.</w:t>
      </w:r>
    </w:p>
    <w:p w14:paraId="1B3FF92A" w14:textId="5ED12D41" w:rsidR="002E09B7" w:rsidRDefault="009C120C" w:rsidP="009C120C">
      <w:pPr>
        <w:spacing w:after="0" w:line="240" w:lineRule="auto"/>
        <w:ind w:firstLine="708"/>
        <w:jc w:val="both"/>
        <w:rPr>
          <w:rFonts w:ascii="Arial" w:hAnsi="Arial" w:cs="Arial"/>
          <w:color w:val="333333"/>
          <w:sz w:val="21"/>
          <w:szCs w:val="21"/>
          <w:shd w:val="clear" w:color="auto" w:fill="FFFFFF"/>
        </w:rPr>
      </w:pPr>
      <w:r w:rsidRPr="003A3443">
        <w:rPr>
          <w:rFonts w:ascii="Times New Roman" w:hAnsi="Times New Roman"/>
          <w:sz w:val="28"/>
          <w:szCs w:val="28"/>
          <w:lang w:val="kk-KZ"/>
        </w:rPr>
        <w:t xml:space="preserve">46 </w:t>
      </w:r>
      <w:r w:rsidR="002E09B7" w:rsidRPr="002E09B7">
        <w:rPr>
          <w:rFonts w:ascii="Times New Roman" w:hAnsi="Times New Roman"/>
          <w:color w:val="333333"/>
          <w:sz w:val="28"/>
          <w:szCs w:val="28"/>
          <w:shd w:val="clear" w:color="auto" w:fill="FFFFFF"/>
        </w:rPr>
        <w:t xml:space="preserve">Игошин О.Ю. Противороевая технология // Пчеловодство. </w:t>
      </w:r>
      <w:r w:rsidR="00A03D75">
        <w:rPr>
          <w:rFonts w:ascii="Times New Roman" w:hAnsi="Times New Roman"/>
          <w:color w:val="333333"/>
          <w:sz w:val="28"/>
          <w:szCs w:val="28"/>
          <w:shd w:val="clear" w:color="auto" w:fill="FFFFFF"/>
        </w:rPr>
        <w:t xml:space="preserve">- </w:t>
      </w:r>
      <w:r w:rsidR="002E09B7" w:rsidRPr="002E09B7">
        <w:rPr>
          <w:rFonts w:ascii="Times New Roman" w:hAnsi="Times New Roman"/>
          <w:color w:val="333333"/>
          <w:sz w:val="28"/>
          <w:szCs w:val="28"/>
          <w:shd w:val="clear" w:color="auto" w:fill="FFFFFF"/>
        </w:rPr>
        <w:t>2008. - № 5. - С. 14-15.</w:t>
      </w:r>
    </w:p>
    <w:p w14:paraId="14825399" w14:textId="6AA6548C"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47 </w:t>
      </w:r>
      <w:r w:rsidR="0045355B" w:rsidRPr="0045355B">
        <w:rPr>
          <w:rFonts w:ascii="Times New Roman" w:hAnsi="Times New Roman"/>
          <w:sz w:val="28"/>
          <w:szCs w:val="28"/>
          <w:lang w:val="kk-KZ"/>
        </w:rPr>
        <w:t>Алпатов В.В. Породы медоносной пчелы и их использование и сельском хозяйстве. М.: Изд-во Московского общества испытателей природы, 1948, 183 с.</w:t>
      </w:r>
    </w:p>
    <w:p w14:paraId="6810F530" w14:textId="77777777" w:rsidR="00157378" w:rsidRDefault="009C120C" w:rsidP="00157378">
      <w:pPr>
        <w:spacing w:after="0" w:line="240" w:lineRule="auto"/>
        <w:ind w:firstLine="708"/>
        <w:jc w:val="both"/>
        <w:rPr>
          <w:rFonts w:ascii="Segoe UI" w:hAnsi="Segoe UI" w:cs="Segoe UI"/>
          <w:sz w:val="21"/>
          <w:szCs w:val="21"/>
          <w:shd w:val="clear" w:color="auto" w:fill="FFFFFF"/>
        </w:rPr>
      </w:pPr>
      <w:r w:rsidRPr="003A3443">
        <w:rPr>
          <w:rFonts w:ascii="Times New Roman" w:hAnsi="Times New Roman"/>
          <w:sz w:val="28"/>
          <w:szCs w:val="28"/>
          <w:lang w:val="kk-KZ"/>
        </w:rPr>
        <w:t xml:space="preserve">48 </w:t>
      </w:r>
      <w:r w:rsidR="00157378">
        <w:rPr>
          <w:rFonts w:ascii="Times New Roman" w:hAnsi="Times New Roman"/>
          <w:sz w:val="28"/>
          <w:szCs w:val="28"/>
          <w:shd w:val="clear" w:color="auto" w:fill="FFFFFF"/>
        </w:rPr>
        <w:t>Алпатов</w:t>
      </w:r>
      <w:r w:rsidR="00157378" w:rsidRPr="00F37E1B">
        <w:rPr>
          <w:rFonts w:ascii="Times New Roman" w:hAnsi="Times New Roman"/>
          <w:sz w:val="28"/>
          <w:szCs w:val="28"/>
          <w:shd w:val="clear" w:color="auto" w:fill="FFFFFF"/>
        </w:rPr>
        <w:t xml:space="preserve"> В</w:t>
      </w:r>
      <w:r w:rsidR="00157378">
        <w:rPr>
          <w:rFonts w:ascii="Times New Roman" w:hAnsi="Times New Roman"/>
          <w:sz w:val="28"/>
          <w:szCs w:val="28"/>
          <w:shd w:val="clear" w:color="auto" w:fill="FFFFFF"/>
          <w:lang w:val="kk-KZ"/>
        </w:rPr>
        <w:t>.В.</w:t>
      </w:r>
      <w:r w:rsidR="00157378" w:rsidRPr="00F37E1B">
        <w:rPr>
          <w:rFonts w:ascii="Times New Roman" w:hAnsi="Times New Roman"/>
          <w:sz w:val="28"/>
          <w:szCs w:val="28"/>
          <w:shd w:val="clear" w:color="auto" w:fill="FFFFFF"/>
        </w:rPr>
        <w:t xml:space="preserve"> Классическая морфометрия</w:t>
      </w:r>
      <w:r w:rsidR="00157378">
        <w:rPr>
          <w:rFonts w:ascii="Times New Roman" w:hAnsi="Times New Roman"/>
          <w:sz w:val="28"/>
          <w:szCs w:val="28"/>
          <w:shd w:val="clear" w:color="auto" w:fill="FFFFFF"/>
        </w:rPr>
        <w:t>. -</w:t>
      </w:r>
      <w:r w:rsidR="00157378" w:rsidRPr="00F37E1B">
        <w:rPr>
          <w:rFonts w:ascii="Times New Roman" w:hAnsi="Times New Roman"/>
          <w:sz w:val="28"/>
          <w:szCs w:val="28"/>
          <w:shd w:val="clear" w:color="auto" w:fill="FFFFFF"/>
        </w:rPr>
        <w:t xml:space="preserve"> 1948. – 183</w:t>
      </w:r>
      <w:r w:rsidR="00157378">
        <w:rPr>
          <w:rFonts w:ascii="Times New Roman" w:hAnsi="Times New Roman"/>
          <w:sz w:val="28"/>
          <w:szCs w:val="28"/>
          <w:shd w:val="clear" w:color="auto" w:fill="FFFFFF"/>
        </w:rPr>
        <w:t xml:space="preserve"> </w:t>
      </w:r>
      <w:r w:rsidR="00157378" w:rsidRPr="00F37E1B">
        <w:rPr>
          <w:rFonts w:ascii="Times New Roman" w:hAnsi="Times New Roman"/>
          <w:sz w:val="28"/>
          <w:szCs w:val="28"/>
          <w:shd w:val="clear" w:color="auto" w:fill="FFFFFF"/>
        </w:rPr>
        <w:t>c.</w:t>
      </w:r>
    </w:p>
    <w:p w14:paraId="7EF6BF53" w14:textId="6B34370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49 Билаш Г. Д., Кривцов Н. Н., Лебедев В. И.Календарь пчеловода</w:t>
      </w:r>
      <w:r w:rsidR="00A03D75">
        <w:rPr>
          <w:rFonts w:ascii="Times New Roman" w:hAnsi="Times New Roman"/>
          <w:sz w:val="28"/>
          <w:szCs w:val="28"/>
          <w:lang w:val="kk-KZ"/>
        </w:rPr>
        <w:t>.</w:t>
      </w:r>
      <w:r w:rsidRPr="003A3443">
        <w:rPr>
          <w:rFonts w:ascii="Times New Roman" w:hAnsi="Times New Roman"/>
          <w:sz w:val="28"/>
          <w:szCs w:val="28"/>
          <w:lang w:val="kk-KZ"/>
        </w:rPr>
        <w:t xml:space="preserve"> – М.: Изд-во «Нива России»,1999. – 256 с.</w:t>
      </w:r>
    </w:p>
    <w:p w14:paraId="5B16D8E6" w14:textId="4368800A"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50 </w:t>
      </w:r>
      <w:r w:rsidR="002E09B7" w:rsidRPr="00B9368A">
        <w:rPr>
          <w:rFonts w:ascii="Times New Roman" w:hAnsi="Times New Roman"/>
          <w:sz w:val="28"/>
          <w:szCs w:val="28"/>
        </w:rPr>
        <w:t xml:space="preserve">Елфимов Г.Д. Зимовка пчёл вопрос решенный // Пчеловодство. </w:t>
      </w:r>
      <w:r w:rsidR="00A03D75">
        <w:rPr>
          <w:rFonts w:ascii="Times New Roman" w:hAnsi="Times New Roman"/>
          <w:sz w:val="28"/>
          <w:szCs w:val="28"/>
        </w:rPr>
        <w:t xml:space="preserve">- </w:t>
      </w:r>
      <w:r w:rsidR="002E09B7" w:rsidRPr="00B9368A">
        <w:rPr>
          <w:rFonts w:ascii="Times New Roman" w:hAnsi="Times New Roman"/>
          <w:sz w:val="28"/>
          <w:szCs w:val="28"/>
        </w:rPr>
        <w:t>2005. - № 8. - С. 26-30.</w:t>
      </w:r>
    </w:p>
    <w:p w14:paraId="168BD23D" w14:textId="4277ED00"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51 Зырянова Н.А. Особенности физиологических изменений в организме пчел при подготовке к роению // </w:t>
      </w:r>
      <w:r w:rsidR="00A03D75">
        <w:rPr>
          <w:rFonts w:ascii="Times New Roman" w:hAnsi="Times New Roman"/>
          <w:sz w:val="28"/>
          <w:szCs w:val="28"/>
          <w:lang w:val="kk-KZ"/>
        </w:rPr>
        <w:t>М</w:t>
      </w:r>
      <w:r w:rsidRPr="003A3443">
        <w:rPr>
          <w:rFonts w:ascii="Times New Roman" w:hAnsi="Times New Roman"/>
          <w:sz w:val="28"/>
          <w:szCs w:val="28"/>
          <w:lang w:val="kk-KZ"/>
        </w:rPr>
        <w:t xml:space="preserve">атериалы Международной научно-практической конференции «актуальные вопросы и пути их решения в ветеринарной медицине и животноводстве» </w:t>
      </w:r>
      <w:r w:rsidR="00A03D75">
        <w:rPr>
          <w:rFonts w:ascii="Times New Roman" w:hAnsi="Times New Roman"/>
          <w:sz w:val="28"/>
          <w:szCs w:val="28"/>
          <w:lang w:val="kk-KZ"/>
        </w:rPr>
        <w:t xml:space="preserve">. - </w:t>
      </w:r>
      <w:r w:rsidRPr="003A3443">
        <w:rPr>
          <w:rFonts w:ascii="Times New Roman" w:hAnsi="Times New Roman"/>
          <w:sz w:val="28"/>
          <w:szCs w:val="28"/>
          <w:lang w:val="kk-KZ"/>
        </w:rPr>
        <w:t xml:space="preserve">Тюмень, 2021. </w:t>
      </w:r>
      <w:r w:rsidR="00A03D75">
        <w:rPr>
          <w:rFonts w:ascii="Times New Roman" w:hAnsi="Times New Roman"/>
          <w:sz w:val="28"/>
          <w:szCs w:val="28"/>
          <w:lang w:val="kk-KZ"/>
        </w:rPr>
        <w:t>-</w:t>
      </w:r>
      <w:r w:rsidRPr="003A3443">
        <w:rPr>
          <w:rFonts w:ascii="Times New Roman" w:hAnsi="Times New Roman"/>
          <w:sz w:val="28"/>
          <w:szCs w:val="28"/>
          <w:lang w:val="kk-KZ"/>
        </w:rPr>
        <w:t xml:space="preserve">С. 338-342. </w:t>
      </w:r>
    </w:p>
    <w:p w14:paraId="0D0D2A1B" w14:textId="16F69DDC"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52 Фоминых И.А. Роение пчел, его плюсы и минусы // </w:t>
      </w:r>
      <w:r w:rsidR="00A03D75">
        <w:rPr>
          <w:rFonts w:ascii="Times New Roman" w:hAnsi="Times New Roman"/>
          <w:sz w:val="28"/>
          <w:szCs w:val="28"/>
          <w:lang w:val="kk-KZ"/>
        </w:rPr>
        <w:t>С</w:t>
      </w:r>
      <w:r w:rsidRPr="003A3443">
        <w:rPr>
          <w:rFonts w:ascii="Times New Roman" w:hAnsi="Times New Roman"/>
          <w:sz w:val="28"/>
          <w:szCs w:val="28"/>
          <w:lang w:val="kk-KZ"/>
        </w:rPr>
        <w:t>борник статей «Научные труды студентов Ижевской ГСХА» ФГБОУ ВО Ижевская ГСХА.</w:t>
      </w:r>
      <w:r w:rsidR="00A03D75">
        <w:rPr>
          <w:rFonts w:ascii="Times New Roman" w:hAnsi="Times New Roman"/>
          <w:sz w:val="28"/>
          <w:szCs w:val="28"/>
          <w:lang w:val="kk-KZ"/>
        </w:rPr>
        <w:t>-</w:t>
      </w:r>
      <w:r w:rsidRPr="003A3443">
        <w:rPr>
          <w:rFonts w:ascii="Times New Roman" w:hAnsi="Times New Roman"/>
          <w:sz w:val="28"/>
          <w:szCs w:val="28"/>
          <w:lang w:val="kk-KZ"/>
        </w:rPr>
        <w:t xml:space="preserve"> Ижевск, 2018. </w:t>
      </w:r>
      <w:r w:rsidR="00A03D75">
        <w:rPr>
          <w:rFonts w:ascii="Times New Roman" w:hAnsi="Times New Roman"/>
          <w:sz w:val="28"/>
          <w:szCs w:val="28"/>
          <w:lang w:val="kk-KZ"/>
        </w:rPr>
        <w:t xml:space="preserve">- </w:t>
      </w:r>
      <w:r w:rsidRPr="003A3443">
        <w:rPr>
          <w:rFonts w:ascii="Times New Roman" w:hAnsi="Times New Roman"/>
          <w:sz w:val="28"/>
          <w:szCs w:val="28"/>
          <w:lang w:val="kk-KZ"/>
        </w:rPr>
        <w:t>С. 363–365.</w:t>
      </w:r>
    </w:p>
    <w:p w14:paraId="4D150D46" w14:textId="0938EA8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53 Wallberg A., Han F., Wellhagen G. et al. A worldwide survey of genome sequence variation provides insight into the e</w:t>
      </w:r>
      <w:r w:rsidR="00FF318B">
        <w:rPr>
          <w:rFonts w:ascii="Times New Roman" w:hAnsi="Times New Roman"/>
          <w:sz w:val="28"/>
          <w:szCs w:val="28"/>
          <w:lang w:val="kk-KZ"/>
        </w:rPr>
        <w:t>Vol.</w:t>
      </w:r>
      <w:r w:rsidRPr="003A3443">
        <w:rPr>
          <w:rFonts w:ascii="Times New Roman" w:hAnsi="Times New Roman"/>
          <w:sz w:val="28"/>
          <w:szCs w:val="28"/>
          <w:lang w:val="kk-KZ"/>
        </w:rPr>
        <w:t xml:space="preserve">utionary history of the honeybee Apis mellifera // Nat. Genet. 2014. </w:t>
      </w:r>
      <w:r w:rsidR="00A03D75">
        <w:rPr>
          <w:rFonts w:ascii="Times New Roman" w:hAnsi="Times New Roman"/>
          <w:sz w:val="28"/>
          <w:szCs w:val="28"/>
          <w:lang w:val="kk-KZ"/>
        </w:rPr>
        <w:t xml:space="preserve">- </w:t>
      </w:r>
      <w:r w:rsidR="00FF318B">
        <w:rPr>
          <w:rFonts w:ascii="Times New Roman" w:hAnsi="Times New Roman"/>
          <w:sz w:val="28"/>
          <w:szCs w:val="28"/>
          <w:lang w:val="kk-KZ"/>
        </w:rPr>
        <w:t>V</w:t>
      </w:r>
      <w:r w:rsidR="00A03D75">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46</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 10. </w:t>
      </w:r>
      <w:r w:rsidR="00A03D75">
        <w:rPr>
          <w:rFonts w:ascii="Times New Roman" w:hAnsi="Times New Roman"/>
          <w:sz w:val="28"/>
          <w:szCs w:val="28"/>
          <w:lang w:val="kk-KZ"/>
        </w:rPr>
        <w:t xml:space="preserve">- </w:t>
      </w:r>
      <w:r w:rsidRPr="003A3443">
        <w:rPr>
          <w:rFonts w:ascii="Times New Roman" w:hAnsi="Times New Roman"/>
          <w:sz w:val="28"/>
          <w:szCs w:val="28"/>
          <w:lang w:val="kk-KZ"/>
        </w:rPr>
        <w:t>P. 1081–1088. doi 10.1038/ng.3077</w:t>
      </w:r>
      <w:r w:rsidR="00A03D75">
        <w:rPr>
          <w:rFonts w:ascii="Times New Roman" w:hAnsi="Times New Roman"/>
          <w:sz w:val="28"/>
          <w:szCs w:val="28"/>
          <w:lang w:val="kk-KZ"/>
        </w:rPr>
        <w:t>.</w:t>
      </w:r>
      <w:r w:rsidRPr="003A3443">
        <w:rPr>
          <w:rFonts w:ascii="Times New Roman" w:hAnsi="Times New Roman"/>
          <w:sz w:val="28"/>
          <w:szCs w:val="28"/>
          <w:lang w:val="kk-KZ"/>
        </w:rPr>
        <w:t xml:space="preserve"> </w:t>
      </w:r>
    </w:p>
    <w:p w14:paraId="2BBEA2B3" w14:textId="613440B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54 Wallberg A., BunikisI., Pettersson O.V., Mosbech M.B. A hybrid de novo genome assembly of the honeybee</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 Apis mellifera, with chromosome-length scaffolds // bioRxiv.biorxiv.org. </w:t>
      </w:r>
      <w:r w:rsidR="00A03D75">
        <w:rPr>
          <w:rFonts w:ascii="Times New Roman" w:hAnsi="Times New Roman"/>
          <w:sz w:val="28"/>
          <w:szCs w:val="28"/>
          <w:lang w:val="kk-KZ"/>
        </w:rPr>
        <w:t xml:space="preserve">- </w:t>
      </w:r>
      <w:r w:rsidRPr="003A3443">
        <w:rPr>
          <w:rFonts w:ascii="Times New Roman" w:hAnsi="Times New Roman"/>
          <w:sz w:val="28"/>
          <w:szCs w:val="28"/>
          <w:lang w:val="kk-KZ"/>
        </w:rPr>
        <w:t>2018. http://dx.doi.org/ 10.1101/361469</w:t>
      </w:r>
    </w:p>
    <w:p w14:paraId="4B746A78" w14:textId="2D3AB761"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55</w:t>
      </w:r>
      <w:r w:rsidR="00A03D75">
        <w:rPr>
          <w:rFonts w:ascii="Times New Roman" w:hAnsi="Times New Roman"/>
          <w:sz w:val="28"/>
          <w:szCs w:val="28"/>
          <w:lang w:val="kk-KZ"/>
        </w:rPr>
        <w:t xml:space="preserve"> </w:t>
      </w:r>
      <w:r w:rsidRPr="003A3443">
        <w:rPr>
          <w:rFonts w:ascii="Times New Roman" w:hAnsi="Times New Roman"/>
          <w:sz w:val="28"/>
          <w:szCs w:val="28"/>
          <w:lang w:val="kk-KZ"/>
        </w:rPr>
        <w:t>Wragg D., Techer M.A., Canale-Tabet K. et al. Autosomal and mitochondrial adaptation following Admixture: A case study on the honeybees of reunion island // Genome Biol. E</w:t>
      </w:r>
      <w:r w:rsidR="00FF318B">
        <w:rPr>
          <w:rFonts w:ascii="Times New Roman" w:hAnsi="Times New Roman"/>
          <w:sz w:val="28"/>
          <w:szCs w:val="28"/>
          <w:lang w:val="kk-KZ"/>
        </w:rPr>
        <w:t>V.</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2018. </w:t>
      </w:r>
      <w:r w:rsidR="00A03D75">
        <w:rPr>
          <w:rFonts w:ascii="Times New Roman" w:hAnsi="Times New Roman"/>
          <w:sz w:val="28"/>
          <w:szCs w:val="28"/>
          <w:lang w:val="kk-KZ"/>
        </w:rPr>
        <w:t>-</w:t>
      </w:r>
      <w:r w:rsidR="00FF318B">
        <w:rPr>
          <w:rFonts w:ascii="Times New Roman" w:hAnsi="Times New Roman"/>
          <w:sz w:val="28"/>
          <w:szCs w:val="28"/>
          <w:lang w:val="kk-KZ"/>
        </w:rPr>
        <w:t>V</w:t>
      </w:r>
      <w:r w:rsidR="00A03D75">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10. </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 1. </w:t>
      </w:r>
      <w:r w:rsidR="00A03D75">
        <w:rPr>
          <w:rFonts w:ascii="Times New Roman" w:hAnsi="Times New Roman"/>
          <w:sz w:val="28"/>
          <w:szCs w:val="28"/>
          <w:lang w:val="kk-KZ"/>
        </w:rPr>
        <w:t xml:space="preserve">- </w:t>
      </w:r>
      <w:r w:rsidRPr="003A3443">
        <w:rPr>
          <w:rFonts w:ascii="Times New Roman" w:hAnsi="Times New Roman"/>
          <w:sz w:val="28"/>
          <w:szCs w:val="28"/>
          <w:lang w:val="kk-KZ"/>
        </w:rPr>
        <w:t>P. 220–238. doi 10.1093/gbe/evx247</w:t>
      </w:r>
      <w:r w:rsidR="00A03D75">
        <w:rPr>
          <w:rFonts w:ascii="Times New Roman" w:hAnsi="Times New Roman"/>
          <w:sz w:val="28"/>
          <w:szCs w:val="28"/>
          <w:lang w:val="kk-KZ"/>
        </w:rPr>
        <w:t>.</w:t>
      </w:r>
    </w:p>
    <w:p w14:paraId="4C255556" w14:textId="3E29876E"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56 Henriques D., Wallberg A., Chávez-Galarza J. et al. Whole genome SNP-associated signatures of local adaptation in honeybees. </w:t>
      </w:r>
      <w:r w:rsidR="00A03D75">
        <w:rPr>
          <w:rFonts w:ascii="Times New Roman" w:hAnsi="Times New Roman"/>
          <w:sz w:val="28"/>
          <w:szCs w:val="28"/>
          <w:lang w:val="kk-KZ"/>
        </w:rPr>
        <w:t xml:space="preserve">2018. – </w:t>
      </w:r>
      <w:r w:rsidRPr="003A3443">
        <w:rPr>
          <w:rFonts w:ascii="Times New Roman" w:hAnsi="Times New Roman"/>
          <w:sz w:val="28"/>
          <w:szCs w:val="28"/>
          <w:lang w:val="kk-KZ"/>
        </w:rPr>
        <w:t>11145</w:t>
      </w:r>
      <w:r w:rsidR="00A03D75">
        <w:rPr>
          <w:rFonts w:ascii="Times New Roman" w:hAnsi="Times New Roman"/>
          <w:sz w:val="28"/>
          <w:szCs w:val="28"/>
          <w:lang w:val="kk-KZ"/>
        </w:rPr>
        <w:t xml:space="preserve"> р</w:t>
      </w:r>
      <w:r w:rsidRPr="003A3443">
        <w:rPr>
          <w:rFonts w:ascii="Times New Roman" w:hAnsi="Times New Roman"/>
          <w:sz w:val="28"/>
          <w:szCs w:val="28"/>
          <w:lang w:val="kk-KZ"/>
        </w:rPr>
        <w:t>. doi 10.1038/s41598-018- 29469-5</w:t>
      </w:r>
      <w:r w:rsidR="00A03D75">
        <w:rPr>
          <w:rFonts w:ascii="Times New Roman" w:hAnsi="Times New Roman"/>
          <w:sz w:val="28"/>
          <w:szCs w:val="28"/>
          <w:lang w:val="kk-KZ"/>
        </w:rPr>
        <w:t>.</w:t>
      </w:r>
    </w:p>
    <w:p w14:paraId="4F47929E" w14:textId="09F5E110"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lastRenderedPageBreak/>
        <w:t xml:space="preserve">57 Luu K., Bazin E., Blum M.G.B. PCAdapt: an R package to perform genome scans for selection based on principal component analysis // Mol. Ecol. Resour. </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2017. </w:t>
      </w:r>
      <w:r w:rsidR="00A03D75">
        <w:rPr>
          <w:rFonts w:ascii="Times New Roman" w:hAnsi="Times New Roman"/>
          <w:sz w:val="28"/>
          <w:szCs w:val="28"/>
          <w:lang w:val="kk-KZ"/>
        </w:rPr>
        <w:t>-</w:t>
      </w:r>
      <w:r w:rsidR="00FF318B">
        <w:rPr>
          <w:rFonts w:ascii="Times New Roman" w:hAnsi="Times New Roman"/>
          <w:sz w:val="28"/>
          <w:szCs w:val="28"/>
          <w:lang w:val="kk-KZ"/>
        </w:rPr>
        <w:t>V</w:t>
      </w:r>
      <w:r w:rsidR="00A03D75">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17. </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 1. </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P. 67–77. doi 10.1111/1755-0998.12592 64. </w:t>
      </w:r>
    </w:p>
    <w:p w14:paraId="07D09117" w14:textId="549B2C53"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 xml:space="preserve">58 Stucki S., Orozco-terWengel P., Forester B.R. et al. High performance computation of landscape genomic models including local indicators of spatial association // Mol. Ecol. Resour. </w:t>
      </w:r>
      <w:r w:rsidR="00A03D75">
        <w:rPr>
          <w:rFonts w:ascii="Times New Roman" w:hAnsi="Times New Roman"/>
          <w:sz w:val="28"/>
          <w:szCs w:val="28"/>
          <w:lang w:val="kk-KZ"/>
        </w:rPr>
        <w:t xml:space="preserve">- </w:t>
      </w:r>
      <w:r w:rsidRPr="003A3443">
        <w:rPr>
          <w:rFonts w:ascii="Times New Roman" w:hAnsi="Times New Roman"/>
          <w:sz w:val="28"/>
          <w:szCs w:val="28"/>
          <w:lang w:val="kk-KZ"/>
        </w:rPr>
        <w:t xml:space="preserve">2017. </w:t>
      </w:r>
      <w:r w:rsidR="00A03D75">
        <w:rPr>
          <w:rFonts w:ascii="Times New Roman" w:hAnsi="Times New Roman"/>
          <w:sz w:val="28"/>
          <w:szCs w:val="28"/>
          <w:lang w:val="kk-KZ"/>
        </w:rPr>
        <w:t xml:space="preserve">- </w:t>
      </w:r>
      <w:r w:rsidR="00FF318B">
        <w:rPr>
          <w:rFonts w:ascii="Times New Roman" w:hAnsi="Times New Roman"/>
          <w:sz w:val="28"/>
          <w:szCs w:val="28"/>
          <w:lang w:val="kk-KZ"/>
        </w:rPr>
        <w:t>V</w:t>
      </w:r>
      <w:r w:rsidR="00A03D75">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17(5). </w:t>
      </w:r>
      <w:r w:rsidR="00A03D75">
        <w:rPr>
          <w:rFonts w:ascii="Times New Roman" w:hAnsi="Times New Roman"/>
          <w:sz w:val="28"/>
          <w:szCs w:val="28"/>
          <w:lang w:val="kk-KZ"/>
        </w:rPr>
        <w:t xml:space="preserve">- </w:t>
      </w:r>
      <w:r w:rsidRPr="003A3443">
        <w:rPr>
          <w:rFonts w:ascii="Times New Roman" w:hAnsi="Times New Roman"/>
          <w:sz w:val="28"/>
          <w:szCs w:val="28"/>
          <w:lang w:val="kk-KZ"/>
        </w:rPr>
        <w:t>P. 1072–1089. doi 10.1111/1755-0998.12629</w:t>
      </w:r>
      <w:r w:rsidR="00A03D75">
        <w:rPr>
          <w:rFonts w:ascii="Times New Roman" w:hAnsi="Times New Roman"/>
          <w:sz w:val="28"/>
          <w:szCs w:val="28"/>
          <w:lang w:val="kk-KZ"/>
        </w:rPr>
        <w:t>.</w:t>
      </w:r>
      <w:r w:rsidRPr="003A3443">
        <w:rPr>
          <w:rFonts w:ascii="Times New Roman" w:hAnsi="Times New Roman"/>
          <w:sz w:val="28"/>
          <w:szCs w:val="28"/>
          <w:lang w:val="kk-KZ"/>
        </w:rPr>
        <w:t xml:space="preserve"> </w:t>
      </w:r>
    </w:p>
    <w:p w14:paraId="675AE317" w14:textId="2C046B4F"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59 Frichot E., Schoville S.D., Bouchard G., François O. Testing for associations between loci and environmental gradients using latent factor mixed models // Mol. Biol. E</w:t>
      </w:r>
      <w:r w:rsidR="00FF318B">
        <w:rPr>
          <w:rFonts w:ascii="Times New Roman" w:hAnsi="Times New Roman"/>
          <w:sz w:val="28"/>
          <w:szCs w:val="28"/>
          <w:lang w:val="kk-KZ"/>
        </w:rPr>
        <w:t>V.</w:t>
      </w:r>
      <w:r w:rsidR="00A03D75">
        <w:rPr>
          <w:rFonts w:ascii="Times New Roman" w:hAnsi="Times New Roman"/>
          <w:sz w:val="28"/>
          <w:szCs w:val="28"/>
          <w:lang w:val="kk-KZ"/>
        </w:rPr>
        <w:t xml:space="preserve"> - </w:t>
      </w:r>
      <w:r w:rsidRPr="003A3443">
        <w:rPr>
          <w:rFonts w:ascii="Times New Roman" w:hAnsi="Times New Roman"/>
          <w:sz w:val="28"/>
          <w:szCs w:val="28"/>
          <w:lang w:val="kk-KZ"/>
        </w:rPr>
        <w:t xml:space="preserve">2013. </w:t>
      </w:r>
      <w:r w:rsidR="00A03D75">
        <w:rPr>
          <w:rFonts w:ascii="Times New Roman" w:hAnsi="Times New Roman"/>
          <w:sz w:val="28"/>
          <w:szCs w:val="28"/>
          <w:lang w:val="kk-KZ"/>
        </w:rPr>
        <w:t xml:space="preserve">- </w:t>
      </w:r>
      <w:r w:rsidR="00FF318B">
        <w:rPr>
          <w:rFonts w:ascii="Times New Roman" w:hAnsi="Times New Roman"/>
          <w:sz w:val="28"/>
          <w:szCs w:val="28"/>
          <w:lang w:val="kk-KZ"/>
        </w:rPr>
        <w:t>V</w:t>
      </w:r>
      <w:r w:rsidR="00A03D75">
        <w:rPr>
          <w:rFonts w:ascii="Times New Roman" w:hAnsi="Times New Roman"/>
          <w:sz w:val="28"/>
          <w:szCs w:val="28"/>
          <w:lang w:val="kk-KZ"/>
        </w:rPr>
        <w:t>ol</w:t>
      </w:r>
      <w:r w:rsidR="00FF318B">
        <w:rPr>
          <w:rFonts w:ascii="Times New Roman" w:hAnsi="Times New Roman"/>
          <w:sz w:val="28"/>
          <w:szCs w:val="28"/>
          <w:lang w:val="kk-KZ"/>
        </w:rPr>
        <w:t>.</w:t>
      </w:r>
      <w:r w:rsidRPr="003A3443">
        <w:rPr>
          <w:rFonts w:ascii="Times New Roman" w:hAnsi="Times New Roman"/>
          <w:sz w:val="28"/>
          <w:szCs w:val="28"/>
          <w:lang w:val="kk-KZ"/>
        </w:rPr>
        <w:t xml:space="preserve">30(7). </w:t>
      </w:r>
      <w:r w:rsidR="00A03D75">
        <w:rPr>
          <w:rFonts w:ascii="Times New Roman" w:hAnsi="Times New Roman"/>
          <w:sz w:val="28"/>
          <w:szCs w:val="28"/>
          <w:lang w:val="kk-KZ"/>
        </w:rPr>
        <w:t xml:space="preserve">- </w:t>
      </w:r>
      <w:r w:rsidRPr="003A3443">
        <w:rPr>
          <w:rFonts w:ascii="Times New Roman" w:hAnsi="Times New Roman"/>
          <w:sz w:val="28"/>
          <w:szCs w:val="28"/>
          <w:lang w:val="kk-KZ"/>
        </w:rPr>
        <w:t>P. 1687–1699. doi 10.1093/ molbev/mst063</w:t>
      </w:r>
      <w:r w:rsidR="00A03D75">
        <w:rPr>
          <w:rFonts w:ascii="Times New Roman" w:hAnsi="Times New Roman"/>
          <w:sz w:val="28"/>
          <w:szCs w:val="28"/>
          <w:lang w:val="kk-KZ"/>
        </w:rPr>
        <w:t>.</w:t>
      </w:r>
    </w:p>
    <w:p w14:paraId="24C6CAFD" w14:textId="57FE0379" w:rsidR="009C120C" w:rsidRPr="003A3443" w:rsidRDefault="009C120C" w:rsidP="009C120C">
      <w:pPr>
        <w:spacing w:after="0" w:line="240" w:lineRule="auto"/>
        <w:ind w:firstLine="708"/>
        <w:jc w:val="both"/>
        <w:rPr>
          <w:rFonts w:ascii="Times New Roman" w:hAnsi="Times New Roman"/>
          <w:sz w:val="28"/>
          <w:szCs w:val="28"/>
          <w:lang w:val="kk-KZ"/>
        </w:rPr>
      </w:pPr>
      <w:r w:rsidRPr="003A3443">
        <w:rPr>
          <w:rFonts w:ascii="Times New Roman" w:hAnsi="Times New Roman"/>
          <w:sz w:val="28"/>
          <w:szCs w:val="28"/>
          <w:lang w:val="kk-KZ"/>
        </w:rPr>
        <w:t>60 Attia Y</w:t>
      </w:r>
      <w:r w:rsidR="00A03D75">
        <w:rPr>
          <w:rFonts w:ascii="Times New Roman" w:hAnsi="Times New Roman"/>
          <w:sz w:val="28"/>
          <w:szCs w:val="28"/>
          <w:lang w:val="kk-KZ"/>
        </w:rPr>
        <w:t>.</w:t>
      </w:r>
      <w:r w:rsidRPr="003A3443">
        <w:rPr>
          <w:rFonts w:ascii="Times New Roman" w:hAnsi="Times New Roman"/>
          <w:sz w:val="28"/>
          <w:szCs w:val="28"/>
          <w:lang w:val="kk-KZ"/>
        </w:rPr>
        <w:t>A</w:t>
      </w:r>
      <w:r w:rsidR="00A03D75">
        <w:rPr>
          <w:rFonts w:ascii="Times New Roman" w:hAnsi="Times New Roman"/>
          <w:sz w:val="28"/>
          <w:szCs w:val="28"/>
          <w:lang w:val="kk-KZ"/>
        </w:rPr>
        <w:t>.</w:t>
      </w:r>
      <w:r w:rsidRPr="003A3443">
        <w:rPr>
          <w:rFonts w:ascii="Times New Roman" w:hAnsi="Times New Roman"/>
          <w:sz w:val="28"/>
          <w:szCs w:val="28"/>
          <w:lang w:val="kk-KZ"/>
        </w:rPr>
        <w:t>, Giorgio G</w:t>
      </w:r>
      <w:r w:rsidR="00A03D75">
        <w:rPr>
          <w:rFonts w:ascii="Times New Roman" w:hAnsi="Times New Roman"/>
          <w:sz w:val="28"/>
          <w:szCs w:val="28"/>
          <w:lang w:val="kk-KZ"/>
        </w:rPr>
        <w:t>.</w:t>
      </w:r>
      <w:r w:rsidRPr="003A3443">
        <w:rPr>
          <w:rFonts w:ascii="Times New Roman" w:hAnsi="Times New Roman"/>
          <w:sz w:val="28"/>
          <w:szCs w:val="28"/>
          <w:lang w:val="kk-KZ"/>
        </w:rPr>
        <w:t>M</w:t>
      </w:r>
      <w:r w:rsidR="00A03D75">
        <w:rPr>
          <w:rFonts w:ascii="Times New Roman" w:hAnsi="Times New Roman"/>
          <w:sz w:val="28"/>
          <w:szCs w:val="28"/>
          <w:lang w:val="kk-KZ"/>
        </w:rPr>
        <w:t>.</w:t>
      </w:r>
      <w:r w:rsidRPr="003A3443">
        <w:rPr>
          <w:rFonts w:ascii="Times New Roman" w:hAnsi="Times New Roman"/>
          <w:sz w:val="28"/>
          <w:szCs w:val="28"/>
          <w:lang w:val="kk-KZ"/>
        </w:rPr>
        <w:t>, Addeo N</w:t>
      </w:r>
      <w:r w:rsidR="00A03D75">
        <w:rPr>
          <w:rFonts w:ascii="Times New Roman" w:hAnsi="Times New Roman"/>
          <w:sz w:val="28"/>
          <w:szCs w:val="28"/>
          <w:lang w:val="kk-KZ"/>
        </w:rPr>
        <w:t>.</w:t>
      </w:r>
      <w:r w:rsidRPr="003A3443">
        <w:rPr>
          <w:rFonts w:ascii="Times New Roman" w:hAnsi="Times New Roman"/>
          <w:sz w:val="28"/>
          <w:szCs w:val="28"/>
          <w:lang w:val="kk-KZ"/>
        </w:rPr>
        <w:t>F</w:t>
      </w:r>
      <w:r w:rsidR="00A03D75">
        <w:rPr>
          <w:rFonts w:ascii="Times New Roman" w:hAnsi="Times New Roman"/>
          <w:sz w:val="28"/>
          <w:szCs w:val="28"/>
          <w:lang w:val="kk-KZ"/>
        </w:rPr>
        <w:t>.</w:t>
      </w:r>
      <w:r w:rsidRPr="003A3443">
        <w:rPr>
          <w:rFonts w:ascii="Times New Roman" w:hAnsi="Times New Roman"/>
          <w:sz w:val="28"/>
          <w:szCs w:val="28"/>
          <w:lang w:val="kk-KZ"/>
        </w:rPr>
        <w:t>, Asiry K</w:t>
      </w:r>
      <w:r w:rsidR="00A03D75">
        <w:rPr>
          <w:rFonts w:ascii="Times New Roman" w:hAnsi="Times New Roman"/>
          <w:sz w:val="28"/>
          <w:szCs w:val="28"/>
          <w:lang w:val="kk-KZ"/>
        </w:rPr>
        <w:t>.</w:t>
      </w:r>
      <w:r w:rsidRPr="003A3443">
        <w:rPr>
          <w:rFonts w:ascii="Times New Roman" w:hAnsi="Times New Roman"/>
          <w:sz w:val="28"/>
          <w:szCs w:val="28"/>
          <w:lang w:val="kk-KZ"/>
        </w:rPr>
        <w:t>A</w:t>
      </w:r>
      <w:r w:rsidR="00A03D75">
        <w:rPr>
          <w:rFonts w:ascii="Times New Roman" w:hAnsi="Times New Roman"/>
          <w:sz w:val="28"/>
          <w:szCs w:val="28"/>
          <w:lang w:val="kk-KZ"/>
        </w:rPr>
        <w:t>.</w:t>
      </w:r>
      <w:r w:rsidRPr="003A3443">
        <w:rPr>
          <w:rFonts w:ascii="Times New Roman" w:hAnsi="Times New Roman"/>
          <w:sz w:val="28"/>
          <w:szCs w:val="28"/>
          <w:lang w:val="kk-KZ"/>
        </w:rPr>
        <w:t>, Piccolo G</w:t>
      </w:r>
      <w:r w:rsidR="00A03D75">
        <w:rPr>
          <w:rFonts w:ascii="Times New Roman" w:hAnsi="Times New Roman"/>
          <w:sz w:val="28"/>
          <w:szCs w:val="28"/>
          <w:lang w:val="kk-KZ"/>
        </w:rPr>
        <w:t>.</w:t>
      </w:r>
      <w:r w:rsidRPr="003A3443">
        <w:rPr>
          <w:rFonts w:ascii="Times New Roman" w:hAnsi="Times New Roman"/>
          <w:sz w:val="28"/>
          <w:szCs w:val="28"/>
          <w:lang w:val="kk-KZ"/>
        </w:rPr>
        <w:t>, Nizza A</w:t>
      </w:r>
      <w:r w:rsidR="00A03D75">
        <w:rPr>
          <w:rFonts w:ascii="Times New Roman" w:hAnsi="Times New Roman"/>
          <w:sz w:val="28"/>
          <w:szCs w:val="28"/>
          <w:lang w:val="kk-KZ"/>
        </w:rPr>
        <w:t>.</w:t>
      </w:r>
      <w:r w:rsidRPr="003A3443">
        <w:rPr>
          <w:rFonts w:ascii="Times New Roman" w:hAnsi="Times New Roman"/>
          <w:sz w:val="28"/>
          <w:szCs w:val="28"/>
          <w:lang w:val="kk-KZ"/>
        </w:rPr>
        <w:t>, Di Meo C</w:t>
      </w:r>
      <w:r w:rsidR="00A03D75">
        <w:rPr>
          <w:rFonts w:ascii="Times New Roman" w:hAnsi="Times New Roman"/>
          <w:sz w:val="28"/>
          <w:szCs w:val="28"/>
          <w:lang w:val="kk-KZ"/>
        </w:rPr>
        <w:t>.</w:t>
      </w:r>
      <w:r w:rsidRPr="003A3443">
        <w:rPr>
          <w:rFonts w:ascii="Times New Roman" w:hAnsi="Times New Roman"/>
          <w:sz w:val="28"/>
          <w:szCs w:val="28"/>
          <w:lang w:val="kk-KZ"/>
        </w:rPr>
        <w:t>, Alanazi N</w:t>
      </w:r>
      <w:r w:rsidR="00A03D75">
        <w:rPr>
          <w:rFonts w:ascii="Times New Roman" w:hAnsi="Times New Roman"/>
          <w:sz w:val="28"/>
          <w:szCs w:val="28"/>
          <w:lang w:val="kk-KZ"/>
        </w:rPr>
        <w:t>.</w:t>
      </w:r>
      <w:r w:rsidRPr="003A3443">
        <w:rPr>
          <w:rFonts w:ascii="Times New Roman" w:hAnsi="Times New Roman"/>
          <w:sz w:val="28"/>
          <w:szCs w:val="28"/>
          <w:lang w:val="kk-KZ"/>
        </w:rPr>
        <w:t>A</w:t>
      </w:r>
      <w:r w:rsidR="00A03D75">
        <w:rPr>
          <w:rFonts w:ascii="Times New Roman" w:hAnsi="Times New Roman"/>
          <w:sz w:val="28"/>
          <w:szCs w:val="28"/>
          <w:lang w:val="kk-KZ"/>
        </w:rPr>
        <w:t>.</w:t>
      </w:r>
      <w:r w:rsidRPr="003A3443">
        <w:rPr>
          <w:rFonts w:ascii="Times New Roman" w:hAnsi="Times New Roman"/>
          <w:sz w:val="28"/>
          <w:szCs w:val="28"/>
          <w:lang w:val="kk-KZ"/>
        </w:rPr>
        <w:t>, Al-Qurashi A</w:t>
      </w:r>
      <w:r w:rsidR="00A03D75">
        <w:rPr>
          <w:rFonts w:ascii="Times New Roman" w:hAnsi="Times New Roman"/>
          <w:sz w:val="28"/>
          <w:szCs w:val="28"/>
          <w:lang w:val="kk-KZ"/>
        </w:rPr>
        <w:t>.</w:t>
      </w:r>
      <w:r w:rsidRPr="003A3443">
        <w:rPr>
          <w:rFonts w:ascii="Times New Roman" w:hAnsi="Times New Roman"/>
          <w:sz w:val="28"/>
          <w:szCs w:val="28"/>
          <w:lang w:val="kk-KZ"/>
        </w:rPr>
        <w:t>D</w:t>
      </w:r>
      <w:r w:rsidR="00A03D75">
        <w:rPr>
          <w:rFonts w:ascii="Times New Roman" w:hAnsi="Times New Roman"/>
          <w:sz w:val="28"/>
          <w:szCs w:val="28"/>
          <w:lang w:val="kk-KZ"/>
        </w:rPr>
        <w:t>.</w:t>
      </w:r>
      <w:r w:rsidRPr="003A3443">
        <w:rPr>
          <w:rFonts w:ascii="Times New Roman" w:hAnsi="Times New Roman"/>
          <w:sz w:val="28"/>
          <w:szCs w:val="28"/>
          <w:lang w:val="kk-KZ"/>
        </w:rPr>
        <w:t>, El-Hack M</w:t>
      </w:r>
      <w:r w:rsidR="00A03D75">
        <w:rPr>
          <w:rFonts w:ascii="Times New Roman" w:hAnsi="Times New Roman"/>
          <w:sz w:val="28"/>
          <w:szCs w:val="28"/>
          <w:lang w:val="kk-KZ"/>
        </w:rPr>
        <w:t>.</w:t>
      </w:r>
      <w:r w:rsidRPr="003A3443">
        <w:rPr>
          <w:rFonts w:ascii="Times New Roman" w:hAnsi="Times New Roman"/>
          <w:sz w:val="28"/>
          <w:szCs w:val="28"/>
          <w:lang w:val="kk-KZ"/>
        </w:rPr>
        <w:t>E</w:t>
      </w:r>
      <w:r w:rsidR="00A03D75">
        <w:rPr>
          <w:rFonts w:ascii="Times New Roman" w:hAnsi="Times New Roman"/>
          <w:sz w:val="28"/>
          <w:szCs w:val="28"/>
          <w:lang w:val="kk-KZ"/>
        </w:rPr>
        <w:t>.</w:t>
      </w:r>
      <w:r w:rsidRPr="003A3443">
        <w:rPr>
          <w:rFonts w:ascii="Times New Roman" w:hAnsi="Times New Roman"/>
          <w:sz w:val="28"/>
          <w:szCs w:val="28"/>
          <w:lang w:val="kk-KZ"/>
        </w:rPr>
        <w:t>A</w:t>
      </w:r>
      <w:r w:rsidR="00A03D75">
        <w:rPr>
          <w:rFonts w:ascii="Times New Roman" w:hAnsi="Times New Roman"/>
          <w:sz w:val="28"/>
          <w:szCs w:val="28"/>
          <w:lang w:val="kk-KZ"/>
        </w:rPr>
        <w:t>.</w:t>
      </w:r>
      <w:r w:rsidRPr="003A3443">
        <w:rPr>
          <w:rFonts w:ascii="Times New Roman" w:hAnsi="Times New Roman"/>
          <w:sz w:val="28"/>
          <w:szCs w:val="28"/>
          <w:lang w:val="kk-KZ"/>
        </w:rPr>
        <w:t>, Khafaga A</w:t>
      </w:r>
      <w:r w:rsidR="00A03D75">
        <w:rPr>
          <w:rFonts w:ascii="Times New Roman" w:hAnsi="Times New Roman"/>
          <w:sz w:val="28"/>
          <w:szCs w:val="28"/>
          <w:lang w:val="kk-KZ"/>
        </w:rPr>
        <w:t>.</w:t>
      </w:r>
      <w:r w:rsidRPr="003A3443">
        <w:rPr>
          <w:rFonts w:ascii="Times New Roman" w:hAnsi="Times New Roman"/>
          <w:sz w:val="28"/>
          <w:szCs w:val="28"/>
          <w:lang w:val="kk-KZ"/>
        </w:rPr>
        <w:t>F</w:t>
      </w:r>
      <w:r w:rsidR="00A03D75">
        <w:rPr>
          <w:rFonts w:ascii="Times New Roman" w:hAnsi="Times New Roman"/>
          <w:sz w:val="28"/>
          <w:szCs w:val="28"/>
          <w:lang w:val="kk-KZ"/>
        </w:rPr>
        <w:t>.</w:t>
      </w:r>
      <w:r w:rsidRPr="003A3443">
        <w:rPr>
          <w:rFonts w:ascii="Times New Roman" w:hAnsi="Times New Roman"/>
          <w:sz w:val="28"/>
          <w:szCs w:val="28"/>
          <w:lang w:val="kk-KZ"/>
        </w:rPr>
        <w:t>, Bovera F. COVID-19 pandemic: impacts on bees, beekeeping, and potential role of bee products as antiviral agents and immune enhancers</w:t>
      </w:r>
      <w:r w:rsidR="00A03D75">
        <w:rPr>
          <w:rFonts w:ascii="Times New Roman" w:hAnsi="Times New Roman"/>
          <w:sz w:val="28"/>
          <w:szCs w:val="28"/>
          <w:lang w:val="kk-KZ"/>
        </w:rPr>
        <w:t xml:space="preserve"> // </w:t>
      </w:r>
      <w:r w:rsidRPr="003A3443">
        <w:rPr>
          <w:rFonts w:ascii="Times New Roman" w:hAnsi="Times New Roman"/>
          <w:sz w:val="28"/>
          <w:szCs w:val="28"/>
          <w:lang w:val="kk-KZ"/>
        </w:rPr>
        <w:t xml:space="preserve">Environ Sci Pollut Res Int. </w:t>
      </w:r>
      <w:r w:rsidR="00A03D75">
        <w:rPr>
          <w:rFonts w:ascii="Times New Roman" w:hAnsi="Times New Roman"/>
          <w:sz w:val="28"/>
          <w:szCs w:val="28"/>
          <w:lang w:val="kk-KZ"/>
        </w:rPr>
        <w:t xml:space="preserve">– </w:t>
      </w:r>
      <w:r w:rsidRPr="003A3443">
        <w:rPr>
          <w:rFonts w:ascii="Times New Roman" w:hAnsi="Times New Roman"/>
          <w:sz w:val="28"/>
          <w:szCs w:val="28"/>
          <w:lang w:val="kk-KZ"/>
        </w:rPr>
        <w:t>2022</w:t>
      </w:r>
      <w:r w:rsidR="00A03D75">
        <w:rPr>
          <w:rFonts w:ascii="Times New Roman" w:hAnsi="Times New Roman"/>
          <w:sz w:val="28"/>
          <w:szCs w:val="28"/>
          <w:lang w:val="kk-KZ"/>
        </w:rPr>
        <w:t>. - №</w:t>
      </w:r>
      <w:r w:rsidRPr="003A3443">
        <w:rPr>
          <w:rFonts w:ascii="Times New Roman" w:hAnsi="Times New Roman"/>
          <w:sz w:val="28"/>
          <w:szCs w:val="28"/>
          <w:lang w:val="kk-KZ"/>
        </w:rPr>
        <w:t>29(7)</w:t>
      </w:r>
      <w:r w:rsidR="00A03D75">
        <w:rPr>
          <w:rFonts w:ascii="Times New Roman" w:hAnsi="Times New Roman"/>
          <w:sz w:val="28"/>
          <w:szCs w:val="28"/>
          <w:lang w:val="kk-KZ"/>
        </w:rPr>
        <w:t>. – Р.</w:t>
      </w:r>
      <w:r w:rsidRPr="003A3443">
        <w:rPr>
          <w:rFonts w:ascii="Times New Roman" w:hAnsi="Times New Roman"/>
          <w:sz w:val="28"/>
          <w:szCs w:val="28"/>
          <w:lang w:val="kk-KZ"/>
        </w:rPr>
        <w:t xml:space="preserve">9592-9605. doi: 10.1007/s11356-021-17643-8. </w:t>
      </w:r>
    </w:p>
    <w:p w14:paraId="79661962" w14:textId="75F60487"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sz w:val="28"/>
          <w:szCs w:val="28"/>
          <w:lang w:val="kk-KZ"/>
        </w:rPr>
        <w:t xml:space="preserve">61 </w:t>
      </w:r>
      <w:r w:rsidRPr="003A3443">
        <w:rPr>
          <w:rFonts w:ascii="Times New Roman" w:hAnsi="Times New Roman"/>
          <w:bCs/>
          <w:sz w:val="28"/>
          <w:szCs w:val="28"/>
          <w:shd w:val="clear" w:color="auto" w:fill="FFFFFF"/>
        </w:rPr>
        <w:t>Березин А. С. Методы морфометрии в определении породной принадлежности пчел</w:t>
      </w:r>
      <w:r w:rsidR="00A03D75">
        <w:rPr>
          <w:rFonts w:ascii="Times New Roman" w:hAnsi="Times New Roman"/>
          <w:bCs/>
          <w:sz w:val="28"/>
          <w:szCs w:val="28"/>
          <w:shd w:val="clear" w:color="auto" w:fill="FFFFFF"/>
        </w:rPr>
        <w:t xml:space="preserve"> </w:t>
      </w:r>
      <w:r w:rsidRPr="003A3443">
        <w:rPr>
          <w:rFonts w:ascii="Times New Roman" w:hAnsi="Times New Roman"/>
          <w:bCs/>
          <w:sz w:val="28"/>
          <w:szCs w:val="28"/>
          <w:shd w:val="clear" w:color="auto" w:fill="FFFFFF"/>
        </w:rPr>
        <w:t>//</w:t>
      </w:r>
      <w:r w:rsidR="00A03D75">
        <w:rPr>
          <w:rFonts w:ascii="Times New Roman" w:hAnsi="Times New Roman"/>
          <w:bCs/>
          <w:sz w:val="28"/>
          <w:szCs w:val="28"/>
          <w:shd w:val="clear" w:color="auto" w:fill="FFFFFF"/>
        </w:rPr>
        <w:t xml:space="preserve"> </w:t>
      </w:r>
      <w:r w:rsidRPr="003A3443">
        <w:rPr>
          <w:rFonts w:ascii="Times New Roman" w:hAnsi="Times New Roman"/>
          <w:bCs/>
          <w:sz w:val="28"/>
          <w:szCs w:val="28"/>
          <w:shd w:val="clear" w:color="auto" w:fill="FFFFFF"/>
        </w:rPr>
        <w:t xml:space="preserve">Биомика. </w:t>
      </w:r>
      <w:r w:rsidR="00A03D75">
        <w:rPr>
          <w:rFonts w:ascii="Times New Roman" w:hAnsi="Times New Roman"/>
          <w:bCs/>
          <w:sz w:val="28"/>
          <w:szCs w:val="28"/>
          <w:shd w:val="clear" w:color="auto" w:fill="FFFFFF"/>
        </w:rPr>
        <w:t xml:space="preserve">- </w:t>
      </w:r>
      <w:r w:rsidRPr="00A03D75">
        <w:rPr>
          <w:rFonts w:ascii="Times New Roman" w:hAnsi="Times New Roman"/>
          <w:bCs/>
          <w:sz w:val="28"/>
          <w:szCs w:val="28"/>
          <w:shd w:val="clear" w:color="auto" w:fill="FFFFFF"/>
        </w:rPr>
        <w:t>2019.</w:t>
      </w:r>
      <w:r w:rsidR="00A03D75">
        <w:rPr>
          <w:rFonts w:ascii="Times New Roman" w:hAnsi="Times New Roman"/>
          <w:bCs/>
          <w:sz w:val="28"/>
          <w:szCs w:val="28"/>
          <w:shd w:val="clear" w:color="auto" w:fill="FFFFFF"/>
        </w:rPr>
        <w:t xml:space="preserve"> - </w:t>
      </w:r>
      <w:r w:rsidRPr="003A3443">
        <w:rPr>
          <w:rFonts w:ascii="Times New Roman" w:hAnsi="Times New Roman"/>
          <w:bCs/>
          <w:sz w:val="28"/>
          <w:szCs w:val="28"/>
          <w:shd w:val="clear" w:color="auto" w:fill="FFFFFF"/>
        </w:rPr>
        <w:t>Т</w:t>
      </w:r>
      <w:r w:rsidRPr="00A03D75">
        <w:rPr>
          <w:rFonts w:ascii="Times New Roman" w:hAnsi="Times New Roman"/>
          <w:bCs/>
          <w:sz w:val="28"/>
          <w:szCs w:val="28"/>
          <w:shd w:val="clear" w:color="auto" w:fill="FFFFFF"/>
        </w:rPr>
        <w:t xml:space="preserve">11(2). - </w:t>
      </w:r>
      <w:r w:rsidRPr="003A3443">
        <w:rPr>
          <w:rFonts w:ascii="Times New Roman" w:hAnsi="Times New Roman"/>
          <w:bCs/>
          <w:sz w:val="28"/>
          <w:szCs w:val="28"/>
          <w:shd w:val="clear" w:color="auto" w:fill="FFFFFF"/>
        </w:rPr>
        <w:t>С</w:t>
      </w:r>
      <w:r w:rsidRPr="00A03D75">
        <w:rPr>
          <w:rFonts w:ascii="Times New Roman" w:hAnsi="Times New Roman"/>
          <w:bCs/>
          <w:sz w:val="28"/>
          <w:szCs w:val="28"/>
          <w:shd w:val="clear" w:color="auto" w:fill="FFFFFF"/>
        </w:rPr>
        <w:t>.167-189.</w:t>
      </w:r>
    </w:p>
    <w:p w14:paraId="5CE8BDC2" w14:textId="667B8062"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62 Vercelli M</w:t>
      </w:r>
      <w:r w:rsidR="00A03D75">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Novelli S</w:t>
      </w:r>
      <w:r w:rsidR="00A03D75">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Ferrazzi P</w:t>
      </w:r>
      <w:r w:rsidR="00A03D75">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Lentini G</w:t>
      </w:r>
      <w:r w:rsidR="00A03D75">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Ferracini C. A Qualitative Analysis of Beekeepers' Perceptions and Farm Management Adaptations to the Impact of Climate Change on Honey Bees. Insects. 2021</w:t>
      </w:r>
      <w:r w:rsidR="005076DA">
        <w:rPr>
          <w:rFonts w:ascii="Times New Roman" w:hAnsi="Times New Roman"/>
          <w:bCs/>
          <w:sz w:val="28"/>
          <w:szCs w:val="28"/>
          <w:shd w:val="clear" w:color="auto" w:fill="FFFFFF"/>
          <w:lang w:val="kk-KZ"/>
        </w:rPr>
        <w:t>. -№</w:t>
      </w:r>
      <w:r w:rsidRPr="003A3443">
        <w:rPr>
          <w:rFonts w:ascii="Times New Roman" w:hAnsi="Times New Roman"/>
          <w:bCs/>
          <w:sz w:val="28"/>
          <w:szCs w:val="28"/>
          <w:shd w:val="clear" w:color="auto" w:fill="FFFFFF"/>
          <w:lang w:val="kk-KZ"/>
        </w:rPr>
        <w:t>612(3)</w:t>
      </w:r>
      <w:r w:rsidR="005076DA">
        <w:rPr>
          <w:rFonts w:ascii="Times New Roman" w:hAnsi="Times New Roman"/>
          <w:bCs/>
          <w:sz w:val="28"/>
          <w:szCs w:val="28"/>
          <w:shd w:val="clear" w:color="auto" w:fill="FFFFFF"/>
          <w:lang w:val="kk-KZ"/>
        </w:rPr>
        <w:t xml:space="preserve">. – </w:t>
      </w:r>
      <w:r w:rsidRPr="003A3443">
        <w:rPr>
          <w:rFonts w:ascii="Times New Roman" w:hAnsi="Times New Roman"/>
          <w:bCs/>
          <w:sz w:val="28"/>
          <w:szCs w:val="28"/>
          <w:shd w:val="clear" w:color="auto" w:fill="FFFFFF"/>
          <w:lang w:val="kk-KZ"/>
        </w:rPr>
        <w:t>228</w:t>
      </w:r>
      <w:r w:rsidR="005076DA">
        <w:rPr>
          <w:rFonts w:ascii="Times New Roman" w:hAnsi="Times New Roman"/>
          <w:bCs/>
          <w:sz w:val="28"/>
          <w:szCs w:val="28"/>
          <w:shd w:val="clear" w:color="auto" w:fill="FFFFFF"/>
          <w:lang w:val="kk-KZ"/>
        </w:rPr>
        <w:t xml:space="preserve"> р</w:t>
      </w:r>
      <w:r w:rsidRPr="003A3443">
        <w:rPr>
          <w:rFonts w:ascii="Times New Roman" w:hAnsi="Times New Roman"/>
          <w:bCs/>
          <w:sz w:val="28"/>
          <w:szCs w:val="28"/>
          <w:shd w:val="clear" w:color="auto" w:fill="FFFFFF"/>
          <w:lang w:val="kk-KZ"/>
        </w:rPr>
        <w:t xml:space="preserve">. doi: 10.3390/insects12030228. </w:t>
      </w:r>
    </w:p>
    <w:p w14:paraId="67C4B0BD" w14:textId="58B3E6EC"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63 Gérard M</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Martinet B</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Maebe K</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et al. Shift in size of bumblebee queens over the last century</w:t>
      </w:r>
      <w:r w:rsidR="005076DA">
        <w:rPr>
          <w:rFonts w:ascii="Times New Roman" w:hAnsi="Times New Roman"/>
          <w:bCs/>
          <w:sz w:val="28"/>
          <w:szCs w:val="28"/>
          <w:shd w:val="clear" w:color="auto" w:fill="FFFFFF"/>
          <w:lang w:val="kk-KZ"/>
        </w:rPr>
        <w:t xml:space="preserve"> // </w:t>
      </w:r>
      <w:r w:rsidRPr="003A3443">
        <w:rPr>
          <w:rFonts w:ascii="Times New Roman" w:hAnsi="Times New Roman"/>
          <w:bCs/>
          <w:sz w:val="28"/>
          <w:szCs w:val="28"/>
          <w:shd w:val="clear" w:color="auto" w:fill="FFFFFF"/>
          <w:lang w:val="kk-KZ"/>
        </w:rPr>
        <w:t>Glob Change Biol. 2020</w:t>
      </w:r>
      <w:r w:rsidR="005076DA">
        <w:rPr>
          <w:rFonts w:ascii="Times New Roman" w:hAnsi="Times New Roman"/>
          <w:bCs/>
          <w:sz w:val="28"/>
          <w:szCs w:val="28"/>
          <w:shd w:val="clear" w:color="auto" w:fill="FFFFFF"/>
          <w:lang w:val="kk-KZ"/>
        </w:rPr>
        <w:t>. - №</w:t>
      </w:r>
      <w:r w:rsidRPr="003A3443">
        <w:rPr>
          <w:rFonts w:ascii="Times New Roman" w:hAnsi="Times New Roman"/>
          <w:bCs/>
          <w:sz w:val="28"/>
          <w:szCs w:val="28"/>
          <w:shd w:val="clear" w:color="auto" w:fill="FFFFFF"/>
          <w:lang w:val="kk-KZ"/>
        </w:rPr>
        <w:t xml:space="preserve"> 26</w:t>
      </w:r>
      <w:r w:rsidR="005076DA">
        <w:rPr>
          <w:rFonts w:ascii="Times New Roman" w:hAnsi="Times New Roman"/>
          <w:bCs/>
          <w:sz w:val="28"/>
          <w:szCs w:val="28"/>
          <w:shd w:val="clear" w:color="auto" w:fill="FFFFFF"/>
          <w:lang w:val="kk-KZ"/>
        </w:rPr>
        <w:t>. – Р.</w:t>
      </w:r>
      <w:r w:rsidRPr="003A3443">
        <w:rPr>
          <w:rFonts w:ascii="Times New Roman" w:hAnsi="Times New Roman"/>
          <w:bCs/>
          <w:sz w:val="28"/>
          <w:szCs w:val="28"/>
          <w:shd w:val="clear" w:color="auto" w:fill="FFFFFF"/>
          <w:lang w:val="kk-KZ"/>
        </w:rPr>
        <w:t xml:space="preserve"> 1185– 1195. https://doi.org/10.1111/gcb.14890</w:t>
      </w:r>
      <w:r w:rsidR="005076DA">
        <w:rPr>
          <w:rFonts w:ascii="Times New Roman" w:hAnsi="Times New Roman"/>
          <w:bCs/>
          <w:sz w:val="28"/>
          <w:szCs w:val="28"/>
          <w:shd w:val="clear" w:color="auto" w:fill="FFFFFF"/>
          <w:lang w:val="kk-KZ"/>
        </w:rPr>
        <w:t>.</w:t>
      </w:r>
    </w:p>
    <w:p w14:paraId="7FBD26C3" w14:textId="6867B0C9"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64 Węgrzynowicz P</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Gerula D</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Bieńkowska M</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Panasiuk B. "Causes and Scale of Winter Flights in Honey Bee (Apis Mellifera Carnica ) Colonies"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Journal of Apicultural Science</w:t>
      </w:r>
      <w:r w:rsidR="005076DA">
        <w:rPr>
          <w:rFonts w:ascii="Times New Roman" w:hAnsi="Times New Roman"/>
          <w:bCs/>
          <w:sz w:val="28"/>
          <w:szCs w:val="28"/>
          <w:shd w:val="clear" w:color="auto" w:fill="FFFFFF"/>
          <w:lang w:val="kk-KZ"/>
        </w:rPr>
        <w:t xml:space="preserve">. – 2014. - </w:t>
      </w:r>
      <w:r w:rsidR="00FF318B">
        <w:rPr>
          <w:rFonts w:ascii="Times New Roman" w:hAnsi="Times New Roman"/>
          <w:bCs/>
          <w:sz w:val="28"/>
          <w:szCs w:val="28"/>
          <w:shd w:val="clear" w:color="auto" w:fill="FFFFFF"/>
          <w:lang w:val="kk-KZ"/>
        </w:rPr>
        <w:t>Vol</w:t>
      </w:r>
      <w:r w:rsidRPr="003A3443">
        <w:rPr>
          <w:rFonts w:ascii="Times New Roman" w:hAnsi="Times New Roman"/>
          <w:bCs/>
          <w:sz w:val="28"/>
          <w:szCs w:val="28"/>
          <w:shd w:val="clear" w:color="auto" w:fill="FFFFFF"/>
          <w:lang w:val="kk-KZ"/>
        </w:rPr>
        <w:t xml:space="preserve">.58, </w:t>
      </w:r>
      <w:r w:rsidR="00FF318B">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1</w:t>
      </w:r>
      <w:r w:rsidR="005076DA">
        <w:rPr>
          <w:rFonts w:ascii="Times New Roman" w:hAnsi="Times New Roman"/>
          <w:bCs/>
          <w:sz w:val="28"/>
          <w:szCs w:val="28"/>
          <w:shd w:val="clear" w:color="auto" w:fill="FFFFFF"/>
          <w:lang w:val="kk-KZ"/>
        </w:rPr>
        <w:t>. -</w:t>
      </w:r>
      <w:r w:rsidRPr="003A3443">
        <w:rPr>
          <w:rFonts w:ascii="Times New Roman" w:hAnsi="Times New Roman"/>
          <w:bCs/>
          <w:sz w:val="28"/>
          <w:szCs w:val="28"/>
          <w:shd w:val="clear" w:color="auto" w:fill="FFFFFF"/>
          <w:lang w:val="kk-KZ"/>
        </w:rPr>
        <w:t xml:space="preserve"> </w:t>
      </w:r>
      <w:r w:rsidR="005076DA">
        <w:rPr>
          <w:rFonts w:ascii="Times New Roman" w:hAnsi="Times New Roman"/>
          <w:bCs/>
          <w:sz w:val="28"/>
          <w:szCs w:val="28"/>
          <w:shd w:val="clear" w:color="auto" w:fill="FFFFFF"/>
          <w:lang w:val="kk-KZ"/>
        </w:rPr>
        <w:t>Р</w:t>
      </w:r>
      <w:r w:rsidRPr="003A3443">
        <w:rPr>
          <w:rFonts w:ascii="Times New Roman" w:hAnsi="Times New Roman"/>
          <w:bCs/>
          <w:sz w:val="28"/>
          <w:szCs w:val="28"/>
          <w:shd w:val="clear" w:color="auto" w:fill="FFFFFF"/>
          <w:lang w:val="kk-KZ"/>
        </w:rPr>
        <w:t>.135-143. https://doi.org/10.2478/jas-2014-0014</w:t>
      </w:r>
    </w:p>
    <w:p w14:paraId="1684FA75" w14:textId="3C5E2359"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65 Мир пчелы. </w:t>
      </w:r>
      <w:hyperlink r:id="rId58" w:history="1">
        <w:r w:rsidR="005076DA" w:rsidRPr="00D05D60">
          <w:rPr>
            <w:rStyle w:val="a4"/>
            <w:rFonts w:ascii="Times New Roman" w:hAnsi="Times New Roman"/>
            <w:bCs/>
            <w:sz w:val="28"/>
            <w:szCs w:val="28"/>
            <w:shd w:val="clear" w:color="auto" w:fill="FFFFFF"/>
            <w:lang w:val="kk-KZ"/>
          </w:rPr>
          <w:t>https://mirpchely.ru/pchelovodstvo/paseka/kakuskorit-razvitie-pchel-vesnoj</w:t>
        </w:r>
      </w:hyperlink>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09.09.2020.</w:t>
      </w:r>
    </w:p>
    <w:p w14:paraId="06891879" w14:textId="26B98638"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66. Новости в России и мире ТАСС</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 https://tass.ru/info/6734318</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09.09.2020.</w:t>
      </w:r>
    </w:p>
    <w:p w14:paraId="547C95C0" w14:textId="6CF5FD76" w:rsidR="009C120C" w:rsidRPr="003A3443" w:rsidRDefault="009C120C" w:rsidP="009C120C">
      <w:pPr>
        <w:spacing w:after="0" w:line="240" w:lineRule="auto"/>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Ишемгулов А.М., Гиниятуллин М.Г. Оценка качества продуктов пчеловодства. – Уфа,</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2004. – 55 с.</w:t>
      </w:r>
    </w:p>
    <w:p w14:paraId="4A89BEA4" w14:textId="1E4C2EEA"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67 Ишмуратов Г.Ю. Йодполимеры в пчеловодстве // Пчеловодство. – 2005. – №5. – С. 29-30.</w:t>
      </w:r>
    </w:p>
    <w:p w14:paraId="216375E4" w14:textId="3CAA0821"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68 Полон Сил.ру. Социальная сеть здоровья</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 https://polonsil.ru/blog/43888130831/Mneniya-uchyonyih-o-BADah</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 09.09.2020.</w:t>
      </w:r>
    </w:p>
    <w:p w14:paraId="7FAE7D46" w14:textId="527D29F5"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69</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Еськов Е.К., Еськова М.Д., Ярошевич Г.С., Кекина Е.Г., Мазина Г.С. Потребление йода пчелиной семьей в течение года // Пчеловодство. – 2016. – №5. – С. 10-12.</w:t>
      </w:r>
    </w:p>
    <w:p w14:paraId="6408D147" w14:textId="26BF77CB"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70 Романенко А.А. Влияние биополимера древесины – дигидрокверцетина на морфологические и биохимические показатели крови коров // Вестник Алтайскогогосударственного аграрного университета. – 2009. – №4(54). – С. 62-64.</w:t>
      </w:r>
    </w:p>
    <w:p w14:paraId="41516B88" w14:textId="1A636DC8"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lastRenderedPageBreak/>
        <w:t>71 Фомичев Ю.П., Никанова Л.А. Природные кормовые добавки «Экостимул» и «Арабиногалактан» в экологии, продуктивном использовании животных и птицы и комбикормовой промышленности. – Дубровицы: Федеральный научный центр животноводства – ВИЖ им. Академика Л.К. Эрнста, 2010. – 90 с.</w:t>
      </w:r>
    </w:p>
    <w:p w14:paraId="6B9718F8" w14:textId="5E634BC9"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72 Рожков К.А., Кузнецов А.Ф., Соловьев С.В. Перспективы использования йод-полимера «Монклавит-1» в пчеловодстве // Вестник Новгородского государственного университета. – 2015. – № 86.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Ч. 1. – С. 60-63.</w:t>
      </w:r>
    </w:p>
    <w:p w14:paraId="1EA5D6C2" w14:textId="1F5DD212"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73 </w:t>
      </w:r>
      <w:r w:rsidR="005076DA" w:rsidRPr="003A3443">
        <w:rPr>
          <w:rFonts w:ascii="Times New Roman" w:hAnsi="Times New Roman"/>
          <w:bCs/>
          <w:sz w:val="28"/>
          <w:szCs w:val="28"/>
          <w:shd w:val="clear" w:color="auto" w:fill="FFFFFF"/>
          <w:lang w:val="kk-KZ"/>
        </w:rPr>
        <w:t>Khisamov</w:t>
      </w:r>
      <w:r w:rsidR="005076DA" w:rsidRPr="005076DA">
        <w:rPr>
          <w:rFonts w:ascii="Times New Roman" w:hAnsi="Times New Roman"/>
          <w:bCs/>
          <w:sz w:val="28"/>
          <w:szCs w:val="28"/>
          <w:shd w:val="clear" w:color="auto" w:fill="FFFFFF"/>
          <w:lang w:val="kk-KZ"/>
        </w:rPr>
        <w:t xml:space="preserve"> </w:t>
      </w:r>
      <w:r w:rsidR="005076DA" w:rsidRPr="003A3443">
        <w:rPr>
          <w:rFonts w:ascii="Times New Roman" w:hAnsi="Times New Roman"/>
          <w:bCs/>
          <w:sz w:val="28"/>
          <w:szCs w:val="28"/>
          <w:shd w:val="clear" w:color="auto" w:fill="FFFFFF"/>
          <w:lang w:val="kk-KZ"/>
        </w:rPr>
        <w:t>R.R., Farkhutdinov</w:t>
      </w:r>
      <w:r w:rsidR="005076DA" w:rsidRPr="005076DA">
        <w:rPr>
          <w:rFonts w:ascii="Times New Roman" w:hAnsi="Times New Roman"/>
          <w:bCs/>
          <w:sz w:val="28"/>
          <w:szCs w:val="28"/>
          <w:shd w:val="clear" w:color="auto" w:fill="FFFFFF"/>
          <w:lang w:val="kk-KZ"/>
        </w:rPr>
        <w:t xml:space="preserve"> </w:t>
      </w:r>
      <w:r w:rsidR="005076DA" w:rsidRPr="003A3443">
        <w:rPr>
          <w:rFonts w:ascii="Times New Roman" w:hAnsi="Times New Roman"/>
          <w:bCs/>
          <w:sz w:val="28"/>
          <w:szCs w:val="28"/>
          <w:shd w:val="clear" w:color="auto" w:fill="FFFFFF"/>
          <w:lang w:val="kk-KZ"/>
        </w:rPr>
        <w:t xml:space="preserve">R.G., Yumaguzhin F.G. </w:t>
      </w:r>
      <w:r w:rsidRPr="003A3443">
        <w:rPr>
          <w:rFonts w:ascii="Times New Roman" w:hAnsi="Times New Roman"/>
          <w:bCs/>
          <w:sz w:val="28"/>
          <w:szCs w:val="28"/>
          <w:shd w:val="clear" w:color="auto" w:fill="FFFFFF"/>
          <w:lang w:val="kk-KZ"/>
        </w:rPr>
        <w:t>Honey рroduction рotential аnd сadastral valuation of melliferous resources for the Southern Ural /</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 Journal of Engineering and Applied Sciences.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2018</w:t>
      </w:r>
      <w:r w:rsidR="005076DA">
        <w:rPr>
          <w:rFonts w:ascii="Times New Roman" w:hAnsi="Times New Roman"/>
          <w:bCs/>
          <w:sz w:val="28"/>
          <w:szCs w:val="28"/>
          <w:shd w:val="clear" w:color="auto" w:fill="FFFFFF"/>
          <w:lang w:val="kk-KZ"/>
        </w:rPr>
        <w:t>. - №1</w:t>
      </w:r>
      <w:r w:rsidRPr="003A3443">
        <w:rPr>
          <w:rFonts w:ascii="Times New Roman" w:hAnsi="Times New Roman"/>
          <w:bCs/>
          <w:sz w:val="28"/>
          <w:szCs w:val="28"/>
          <w:shd w:val="clear" w:color="auto" w:fill="FFFFFF"/>
          <w:lang w:val="kk-KZ"/>
        </w:rPr>
        <w:t>3(S5)</w:t>
      </w:r>
      <w:r w:rsidR="005076DA">
        <w:rPr>
          <w:rFonts w:ascii="Times New Roman" w:hAnsi="Times New Roman"/>
          <w:bCs/>
          <w:sz w:val="28"/>
          <w:szCs w:val="28"/>
          <w:shd w:val="clear" w:color="auto" w:fill="FFFFFF"/>
          <w:lang w:val="kk-KZ"/>
        </w:rPr>
        <w:t>. – Р.</w:t>
      </w:r>
      <w:r w:rsidRPr="003A3443">
        <w:rPr>
          <w:rFonts w:ascii="Times New Roman" w:hAnsi="Times New Roman"/>
          <w:bCs/>
          <w:sz w:val="28"/>
          <w:szCs w:val="28"/>
          <w:shd w:val="clear" w:color="auto" w:fill="FFFFFF"/>
          <w:lang w:val="kk-KZ"/>
        </w:rPr>
        <w:t xml:space="preserve"> 4622 – 4629.</w:t>
      </w:r>
    </w:p>
    <w:p w14:paraId="5B2CA345" w14:textId="63691E03"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74 Самойлов К.Н., Губайдуллин Н.М. Карпатская порода пчёл и её ипользование в условиях степной зоны Южного Урала // Известия Оренбургского государственного аграрного университета.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2020.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 5 (85).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С. 234 – 238. </w:t>
      </w:r>
    </w:p>
    <w:p w14:paraId="5A808341" w14:textId="118E36A4"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75. Хисамов Р.Р., Фархутдинов Р.Г., Онучин М.С. Оценка состава нектароносных растений в зоне широколиственных лесов Уфимского плато и перспективы их рационального использования в пчеловодстве // Вестник Башкирского государственного аграрного университета.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2015.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 3 (35).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С. 106 – 111</w:t>
      </w:r>
    </w:p>
    <w:p w14:paraId="0F3831C1" w14:textId="2FD3C34A"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76 Оценка породной принадлежности медоносных пчел Apis mellifera L., 1758: методические рекомендации / В.Р. Туктаров, Р.Г. Фархутдинов, В.Н. Саттаров.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Уфа, 2014.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104 c.</w:t>
      </w:r>
    </w:p>
    <w:p w14:paraId="79D9641E" w14:textId="77508978"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77. Маннапов А. Г., Трухачев В. И., Скачко А. С. Уровень интерьерных показателей и незаменимых аминокислот в организме пчел осенней генерации на фоне стимулирующих подкормок с пребиотиком // Перспективы развития пчеловодства в условиях индустриализации АПК : сб. статей по материалам Междунар. науч.-практ. конф. / отв. за выпуск В. И. Комлацкий (Краснодар, 14–16 октября 2020 г.).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Краснодар, 2020.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С. 110–119. </w:t>
      </w:r>
    </w:p>
    <w:p w14:paraId="23E2DD25" w14:textId="0135B365"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78 Маннапов А. Г., Трухачев В. И., Скачко А. С. Состояние жирового тела, гемолимфы и уровня незаменимых аминокислот у пчел осенней генерации при подкормках с пребиотиком // Общественные насекомые. Современные проблемы пчеловодства : материалы Всеросс. науч.-практ. конф., посв. 20-летию АПИлаборатории биологического факультета Кубанского государственного университета (Краснодар, 29–30 мая 2021 г.). </w:t>
      </w:r>
      <w:r w:rsidR="005076DA">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Краснодар, 2021.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С. 80–84. </w:t>
      </w:r>
    </w:p>
    <w:p w14:paraId="514A8CDD" w14:textId="116A9B94"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79 Русакова Т. М., Есенкина С. Н., Серебрякова О. В. Аминокислоты – важный показатель качества меда // Пчеловодство.</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 2020.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 9. </w:t>
      </w:r>
      <w:r w:rsidR="005076DA">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 xml:space="preserve">С. 39–40. </w:t>
      </w:r>
    </w:p>
    <w:p w14:paraId="340ACB82" w14:textId="569A9F16" w:rsidR="009C120C" w:rsidRPr="003A3443" w:rsidRDefault="009C120C" w:rsidP="009C120C">
      <w:pPr>
        <w:spacing w:after="0" w:line="240" w:lineRule="auto"/>
        <w:ind w:firstLine="708"/>
        <w:jc w:val="both"/>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 xml:space="preserve">80 Маннапов А. Г., Остривная О. Е. Коррекция уровня валина и лизина в организме медоносных пчел в зимний период микроводорослями Chlorella Vulgaris Bin // Естественные и технические науки. </w:t>
      </w:r>
      <w:r w:rsidR="009B266F">
        <w:rPr>
          <w:rFonts w:ascii="Times New Roman" w:hAnsi="Times New Roman"/>
          <w:bCs/>
          <w:sz w:val="28"/>
          <w:szCs w:val="28"/>
          <w:shd w:val="clear" w:color="auto" w:fill="FFFFFF"/>
          <w:lang w:val="kk-KZ"/>
        </w:rPr>
        <w:t xml:space="preserve">- </w:t>
      </w:r>
      <w:r w:rsidRPr="003A3443">
        <w:rPr>
          <w:rFonts w:ascii="Times New Roman" w:hAnsi="Times New Roman"/>
          <w:bCs/>
          <w:sz w:val="28"/>
          <w:szCs w:val="28"/>
          <w:shd w:val="clear" w:color="auto" w:fill="FFFFFF"/>
          <w:lang w:val="kk-KZ"/>
        </w:rPr>
        <w:t>2021.</w:t>
      </w:r>
      <w:r w:rsidR="009B266F">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 № 5 (156). </w:t>
      </w:r>
      <w:r w:rsidR="009B266F">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С. 110–116. </w:t>
      </w:r>
    </w:p>
    <w:p w14:paraId="1D2E102C" w14:textId="6EA0FAC6" w:rsidR="009C120C" w:rsidRPr="003A3443" w:rsidRDefault="009C120C" w:rsidP="009C120C">
      <w:pPr>
        <w:spacing w:after="0"/>
        <w:ind w:firstLine="708"/>
        <w:rPr>
          <w:rFonts w:ascii="Times New Roman" w:hAnsi="Times New Roman"/>
          <w:bCs/>
          <w:sz w:val="28"/>
          <w:szCs w:val="28"/>
          <w:shd w:val="clear" w:color="auto" w:fill="FFFFFF"/>
          <w:lang w:val="kk-KZ"/>
        </w:rPr>
      </w:pPr>
      <w:r w:rsidRPr="003A3443">
        <w:rPr>
          <w:rFonts w:ascii="Times New Roman" w:hAnsi="Times New Roman"/>
          <w:bCs/>
          <w:sz w:val="28"/>
          <w:szCs w:val="28"/>
          <w:shd w:val="clear" w:color="auto" w:fill="FFFFFF"/>
          <w:lang w:val="kk-KZ"/>
        </w:rPr>
        <w:t>81 Goulson D., Nicholls E., Botías C.</w:t>
      </w:r>
      <w:r w:rsidR="009B266F">
        <w:rPr>
          <w:rFonts w:ascii="Times New Roman" w:hAnsi="Times New Roman"/>
          <w:bCs/>
          <w:sz w:val="28"/>
          <w:szCs w:val="28"/>
          <w:shd w:val="clear" w:color="auto" w:fill="FFFFFF"/>
          <w:lang w:val="kk-KZ"/>
        </w:rPr>
        <w:t>,</w:t>
      </w:r>
      <w:r w:rsidRPr="003A3443">
        <w:rPr>
          <w:rFonts w:ascii="Times New Roman" w:hAnsi="Times New Roman"/>
          <w:bCs/>
          <w:sz w:val="28"/>
          <w:szCs w:val="28"/>
          <w:shd w:val="clear" w:color="auto" w:fill="FFFFFF"/>
          <w:lang w:val="kk-KZ"/>
        </w:rPr>
        <w:t xml:space="preserve"> Rotheray E. L. Bee declines driven by combined stress from parasites, pesticides, and lack of flowers. </w:t>
      </w:r>
      <w:r w:rsidR="009B266F">
        <w:rPr>
          <w:rFonts w:ascii="Times New Roman" w:hAnsi="Times New Roman"/>
          <w:bCs/>
          <w:sz w:val="28"/>
          <w:szCs w:val="28"/>
          <w:shd w:val="clear" w:color="auto" w:fill="FFFFFF"/>
          <w:lang w:val="kk-KZ"/>
        </w:rPr>
        <w:t>– 2015. - №</w:t>
      </w:r>
      <w:r w:rsidRPr="003A3443">
        <w:rPr>
          <w:rFonts w:ascii="Times New Roman" w:hAnsi="Times New Roman"/>
          <w:bCs/>
          <w:sz w:val="28"/>
          <w:szCs w:val="28"/>
          <w:shd w:val="clear" w:color="auto" w:fill="FFFFFF"/>
          <w:lang w:val="kk-KZ"/>
        </w:rPr>
        <w:t xml:space="preserve"> 347</w:t>
      </w:r>
      <w:r w:rsidR="009B266F">
        <w:rPr>
          <w:rFonts w:ascii="Times New Roman" w:hAnsi="Times New Roman"/>
          <w:bCs/>
          <w:sz w:val="28"/>
          <w:szCs w:val="28"/>
          <w:shd w:val="clear" w:color="auto" w:fill="FFFFFF"/>
          <w:lang w:val="kk-KZ"/>
        </w:rPr>
        <w:t>.</w:t>
      </w:r>
    </w:p>
    <w:p w14:paraId="0B2F2893" w14:textId="30C17F7B" w:rsidR="009C120C" w:rsidRPr="003A3443" w:rsidRDefault="009C120C" w:rsidP="009C120C">
      <w:pPr>
        <w:spacing w:after="0" w:line="240" w:lineRule="auto"/>
        <w:ind w:firstLine="708"/>
        <w:jc w:val="both"/>
        <w:rPr>
          <w:rFonts w:ascii="Times New Roman" w:hAnsi="Times New Roman"/>
          <w:sz w:val="28"/>
          <w:szCs w:val="28"/>
          <w:lang w:val="kk-KZ" w:eastAsia="ru-RU"/>
        </w:rPr>
      </w:pPr>
      <w:r w:rsidRPr="003A3443">
        <w:rPr>
          <w:rFonts w:ascii="Times New Roman" w:hAnsi="Times New Roman"/>
          <w:bCs/>
          <w:sz w:val="28"/>
          <w:szCs w:val="28"/>
          <w:shd w:val="clear" w:color="auto" w:fill="FFFFFF"/>
          <w:lang w:val="kk-KZ"/>
        </w:rPr>
        <w:t xml:space="preserve">82 </w:t>
      </w:r>
      <w:r w:rsidRPr="003A3443">
        <w:rPr>
          <w:rFonts w:ascii="Times New Roman" w:hAnsi="Times New Roman"/>
          <w:sz w:val="28"/>
          <w:szCs w:val="28"/>
          <w:lang w:val="kk-KZ" w:eastAsia="ru-RU"/>
        </w:rPr>
        <w:t>Медведева Н. И. Основы пчеловодства, Москва 2015г.-15-17с.</w:t>
      </w:r>
    </w:p>
    <w:p w14:paraId="2B3458E9" w14:textId="5CAAA48A" w:rsidR="009C120C" w:rsidRPr="003A3443" w:rsidRDefault="009C120C" w:rsidP="009C120C">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lastRenderedPageBreak/>
        <w:t xml:space="preserve">83 Zattara E.E., Marcelo A.A. Worldwide occurrence records suggest a global decline in bee species richness // One Earth. - 2021. </w:t>
      </w:r>
      <w:r w:rsidR="009B266F">
        <w:rPr>
          <w:rFonts w:ascii="Times New Roman" w:hAnsi="Times New Roman"/>
          <w:sz w:val="28"/>
          <w:szCs w:val="28"/>
          <w:lang w:val="kk-KZ" w:eastAsia="ru-RU"/>
        </w:rPr>
        <w:t xml:space="preserve">- </w:t>
      </w:r>
      <w:r w:rsidR="00FF318B">
        <w:rPr>
          <w:rFonts w:ascii="Times New Roman" w:hAnsi="Times New Roman"/>
          <w:sz w:val="28"/>
          <w:szCs w:val="28"/>
          <w:lang w:val="kk-KZ" w:eastAsia="ru-RU"/>
        </w:rPr>
        <w:t>Vol</w:t>
      </w:r>
      <w:r w:rsidRPr="003A3443">
        <w:rPr>
          <w:rFonts w:ascii="Times New Roman" w:hAnsi="Times New Roman"/>
          <w:sz w:val="28"/>
          <w:szCs w:val="28"/>
          <w:lang w:val="kk-KZ" w:eastAsia="ru-RU"/>
        </w:rPr>
        <w:t>.4.</w:t>
      </w:r>
      <w:r w:rsidR="009B266F">
        <w:rPr>
          <w:rFonts w:ascii="Times New Roman" w:hAnsi="Times New Roman"/>
          <w:sz w:val="28"/>
          <w:szCs w:val="28"/>
          <w:lang w:val="kk-KZ" w:eastAsia="ru-RU"/>
        </w:rPr>
        <w:t>-</w:t>
      </w:r>
      <w:r w:rsidRPr="003A3443">
        <w:rPr>
          <w:rFonts w:ascii="Times New Roman" w:hAnsi="Times New Roman"/>
          <w:sz w:val="28"/>
          <w:szCs w:val="28"/>
          <w:lang w:val="kk-KZ" w:eastAsia="ru-RU"/>
        </w:rPr>
        <w:t xml:space="preserve"> Iss.1.</w:t>
      </w:r>
      <w:r w:rsidR="009B266F">
        <w:rPr>
          <w:rFonts w:ascii="Times New Roman" w:hAnsi="Times New Roman"/>
          <w:sz w:val="28"/>
          <w:szCs w:val="28"/>
          <w:lang w:val="kk-KZ" w:eastAsia="ru-RU"/>
        </w:rPr>
        <w:t>-</w:t>
      </w:r>
      <w:r w:rsidRPr="003A3443">
        <w:rPr>
          <w:rFonts w:ascii="Times New Roman" w:hAnsi="Times New Roman"/>
          <w:sz w:val="28"/>
          <w:szCs w:val="28"/>
          <w:lang w:val="kk-KZ" w:eastAsia="ru-RU"/>
        </w:rPr>
        <w:t xml:space="preserve"> P.114-123</w:t>
      </w:r>
      <w:r w:rsidR="009B266F">
        <w:rPr>
          <w:rFonts w:ascii="Times New Roman" w:hAnsi="Times New Roman"/>
          <w:sz w:val="28"/>
          <w:szCs w:val="28"/>
          <w:lang w:val="kk-KZ" w:eastAsia="ru-RU"/>
        </w:rPr>
        <w:t>.</w:t>
      </w:r>
      <w:r w:rsidRPr="003A3443">
        <w:rPr>
          <w:rFonts w:ascii="Times New Roman" w:hAnsi="Times New Roman"/>
          <w:sz w:val="28"/>
          <w:szCs w:val="28"/>
          <w:lang w:val="kk-KZ" w:eastAsia="ru-RU"/>
        </w:rPr>
        <w:t xml:space="preserve"> doi.org/10.1016/j.oneear.2020.12.005</w:t>
      </w:r>
      <w:r w:rsidR="009B266F">
        <w:rPr>
          <w:rFonts w:ascii="Times New Roman" w:hAnsi="Times New Roman"/>
          <w:sz w:val="28"/>
          <w:szCs w:val="28"/>
          <w:lang w:val="kk-KZ" w:eastAsia="ru-RU"/>
        </w:rPr>
        <w:t>.</w:t>
      </w:r>
    </w:p>
    <w:p w14:paraId="12439D64" w14:textId="4384B329" w:rsidR="009C120C" w:rsidRPr="003A3443" w:rsidRDefault="009C120C" w:rsidP="009C120C">
      <w:pPr>
        <w:spacing w:after="0" w:line="240" w:lineRule="auto"/>
        <w:ind w:firstLine="708"/>
        <w:jc w:val="both"/>
        <w:rPr>
          <w:rFonts w:ascii="Times New Roman" w:hAnsi="Times New Roman"/>
          <w:sz w:val="28"/>
          <w:szCs w:val="28"/>
          <w:lang w:val="kk-KZ" w:eastAsia="ru-RU"/>
        </w:rPr>
      </w:pPr>
      <w:r w:rsidRPr="003A3443">
        <w:rPr>
          <w:rFonts w:ascii="Times New Roman" w:hAnsi="Times New Roman"/>
          <w:sz w:val="28"/>
          <w:szCs w:val="28"/>
          <w:lang w:val="kk-KZ" w:eastAsia="ru-RU"/>
        </w:rPr>
        <w:t xml:space="preserve">84 </w:t>
      </w:r>
      <w:r w:rsidRPr="003A3443">
        <w:rPr>
          <w:rFonts w:ascii="Times New Roman" w:hAnsi="Times New Roman"/>
          <w:sz w:val="28"/>
          <w:szCs w:val="28"/>
          <w:lang w:val="kk-KZ"/>
        </w:rPr>
        <w:t>Лиманская В.Б., Нуралиева У.А., Крупский О.Б., Байсабырова А.А., Жумагалиев А.Д., Мустафин К.Е. Природно-климатическое зональное районирование отрасли пчеловодства на западе Казахстана</w:t>
      </w:r>
      <w:r w:rsidR="009B266F">
        <w:rPr>
          <w:rFonts w:ascii="Times New Roman" w:hAnsi="Times New Roman"/>
          <w:sz w:val="28"/>
          <w:szCs w:val="28"/>
          <w:lang w:val="kk-KZ"/>
        </w:rPr>
        <w:t xml:space="preserve"> /</w:t>
      </w:r>
      <w:r w:rsidRPr="003A3443">
        <w:rPr>
          <w:rFonts w:ascii="Times New Roman" w:hAnsi="Times New Roman"/>
          <w:sz w:val="28"/>
          <w:szCs w:val="28"/>
          <w:lang w:val="kk-KZ"/>
        </w:rPr>
        <w:t>/ Ветеринария и кормление</w:t>
      </w:r>
      <w:r w:rsidR="009B266F">
        <w:rPr>
          <w:rFonts w:ascii="Times New Roman" w:hAnsi="Times New Roman"/>
          <w:sz w:val="28"/>
          <w:szCs w:val="28"/>
          <w:lang w:val="kk-KZ"/>
        </w:rPr>
        <w:t xml:space="preserve">. - </w:t>
      </w:r>
      <w:r w:rsidRPr="003A3443">
        <w:rPr>
          <w:rFonts w:ascii="Times New Roman" w:hAnsi="Times New Roman"/>
          <w:sz w:val="28"/>
          <w:szCs w:val="28"/>
          <w:lang w:val="kk-KZ"/>
        </w:rPr>
        <w:t xml:space="preserve"> 2021</w:t>
      </w:r>
      <w:r w:rsidR="009B266F">
        <w:rPr>
          <w:rFonts w:ascii="Times New Roman" w:hAnsi="Times New Roman"/>
          <w:sz w:val="28"/>
          <w:szCs w:val="28"/>
          <w:lang w:val="kk-KZ"/>
        </w:rPr>
        <w:t>. -</w:t>
      </w:r>
      <w:r w:rsidRPr="003A3443">
        <w:rPr>
          <w:rFonts w:ascii="Times New Roman" w:hAnsi="Times New Roman"/>
          <w:sz w:val="28"/>
          <w:szCs w:val="28"/>
          <w:lang w:val="kk-KZ"/>
        </w:rPr>
        <w:t xml:space="preserve"> 65 с</w:t>
      </w:r>
      <w:r w:rsidRPr="003A3443">
        <w:rPr>
          <w:rFonts w:ascii="Times New Roman" w:hAnsi="Times New Roman"/>
          <w:sz w:val="28"/>
          <w:szCs w:val="28"/>
          <w:lang w:val="kk-KZ" w:eastAsia="ru-RU"/>
        </w:rPr>
        <w:t>.</w:t>
      </w:r>
    </w:p>
    <w:p w14:paraId="46F9C864" w14:textId="570E2F92" w:rsidR="009C120C" w:rsidRPr="009B266F" w:rsidRDefault="009C120C" w:rsidP="009C120C">
      <w:pPr>
        <w:spacing w:after="0" w:line="240" w:lineRule="auto"/>
        <w:ind w:firstLine="708"/>
        <w:jc w:val="both"/>
        <w:rPr>
          <w:rFonts w:ascii="Times New Roman" w:hAnsi="Times New Roman"/>
          <w:sz w:val="28"/>
          <w:szCs w:val="28"/>
          <w:lang w:val="en-US" w:eastAsia="ru-RU"/>
        </w:rPr>
      </w:pPr>
      <w:r w:rsidRPr="003A3443">
        <w:rPr>
          <w:rFonts w:ascii="Times New Roman" w:hAnsi="Times New Roman"/>
          <w:sz w:val="28"/>
          <w:szCs w:val="28"/>
          <w:lang w:val="kk-KZ" w:eastAsia="ru-RU"/>
        </w:rPr>
        <w:t xml:space="preserve">85 </w:t>
      </w:r>
      <w:r w:rsidRPr="003A3443">
        <w:rPr>
          <w:rFonts w:ascii="Times New Roman" w:hAnsi="Times New Roman"/>
          <w:sz w:val="28"/>
          <w:szCs w:val="28"/>
          <w:lang w:val="kk-KZ"/>
        </w:rPr>
        <w:t xml:space="preserve">Нуралиева У., Кусаинова*, Ж., Молдахметова, Г., &amp; Есентуреева, Г. . </w:t>
      </w:r>
      <w:r w:rsidR="009B266F">
        <w:rPr>
          <w:rFonts w:ascii="Times New Roman" w:hAnsi="Times New Roman"/>
          <w:sz w:val="28"/>
          <w:szCs w:val="28"/>
        </w:rPr>
        <w:t>О</w:t>
      </w:r>
      <w:r w:rsidR="009B266F" w:rsidRPr="003A3443">
        <w:rPr>
          <w:rFonts w:ascii="Times New Roman" w:hAnsi="Times New Roman"/>
          <w:sz w:val="28"/>
          <w:szCs w:val="28"/>
        </w:rPr>
        <w:t xml:space="preserve">собенности природно-климатического зонирования кормовой базы пчеловодства </w:t>
      </w:r>
      <w:r w:rsidR="009B266F">
        <w:rPr>
          <w:rFonts w:ascii="Times New Roman" w:hAnsi="Times New Roman"/>
          <w:sz w:val="28"/>
          <w:szCs w:val="28"/>
        </w:rPr>
        <w:t>А</w:t>
      </w:r>
      <w:r w:rsidR="009B266F" w:rsidRPr="003A3443">
        <w:rPr>
          <w:rFonts w:ascii="Times New Roman" w:hAnsi="Times New Roman"/>
          <w:sz w:val="28"/>
          <w:szCs w:val="28"/>
        </w:rPr>
        <w:t>лматинской области</w:t>
      </w:r>
      <w:r w:rsidR="009B266F">
        <w:rPr>
          <w:rFonts w:ascii="Times New Roman" w:hAnsi="Times New Roman"/>
          <w:sz w:val="28"/>
          <w:szCs w:val="28"/>
        </w:rPr>
        <w:t>и //</w:t>
      </w:r>
      <w:r w:rsidRPr="003A3443">
        <w:rPr>
          <w:rFonts w:ascii="Times New Roman" w:hAnsi="Times New Roman"/>
          <w:sz w:val="28"/>
          <w:szCs w:val="28"/>
        </w:rPr>
        <w:t xml:space="preserve"> Izdenister Natigeler</w:t>
      </w:r>
      <w:r w:rsidR="009B266F">
        <w:rPr>
          <w:rFonts w:ascii="Times New Roman" w:hAnsi="Times New Roman"/>
          <w:sz w:val="28"/>
          <w:szCs w:val="28"/>
        </w:rPr>
        <w:t>. – 2021. - №</w:t>
      </w:r>
      <w:r w:rsidRPr="003A3443">
        <w:rPr>
          <w:rFonts w:ascii="Times New Roman" w:hAnsi="Times New Roman"/>
          <w:sz w:val="28"/>
          <w:szCs w:val="28"/>
        </w:rPr>
        <w:t>4 (92)</w:t>
      </w:r>
      <w:r w:rsidR="009B266F">
        <w:rPr>
          <w:rFonts w:ascii="Times New Roman" w:hAnsi="Times New Roman"/>
          <w:sz w:val="28"/>
          <w:szCs w:val="28"/>
        </w:rPr>
        <w:t>. – С.</w:t>
      </w:r>
      <w:r w:rsidRPr="003A3443">
        <w:rPr>
          <w:rFonts w:ascii="Times New Roman" w:hAnsi="Times New Roman"/>
          <w:sz w:val="28"/>
          <w:szCs w:val="28"/>
        </w:rPr>
        <w:t xml:space="preserve">70–78. </w:t>
      </w:r>
      <w:hyperlink r:id="rId59" w:history="1">
        <w:r w:rsidRPr="003A3443">
          <w:rPr>
            <w:rStyle w:val="a4"/>
            <w:rFonts w:ascii="Times New Roman" w:eastAsiaTheme="majorEastAsia" w:hAnsi="Times New Roman"/>
            <w:color w:val="auto"/>
            <w:sz w:val="28"/>
            <w:szCs w:val="28"/>
            <w:lang w:val="en-US"/>
          </w:rPr>
          <w:t>https://doi.org/10.37884/4-2021/08</w:t>
        </w:r>
      </w:hyperlink>
      <w:r w:rsidR="009B266F" w:rsidRPr="009B266F">
        <w:rPr>
          <w:rStyle w:val="a4"/>
          <w:rFonts w:ascii="Times New Roman" w:eastAsiaTheme="majorEastAsia" w:hAnsi="Times New Roman"/>
          <w:color w:val="auto"/>
          <w:sz w:val="28"/>
          <w:szCs w:val="28"/>
          <w:lang w:val="en-US"/>
        </w:rPr>
        <w:t>.</w:t>
      </w:r>
    </w:p>
    <w:p w14:paraId="77896D9B" w14:textId="47F44EED" w:rsidR="009C120C" w:rsidRPr="00FB314A" w:rsidRDefault="009C120C" w:rsidP="009C120C">
      <w:pPr>
        <w:spacing w:after="0" w:line="240" w:lineRule="auto"/>
        <w:ind w:firstLine="708"/>
        <w:jc w:val="both"/>
        <w:rPr>
          <w:rFonts w:ascii="Times New Roman" w:hAnsi="Times New Roman"/>
          <w:bCs/>
          <w:sz w:val="28"/>
          <w:szCs w:val="28"/>
          <w:lang w:val="kk-KZ"/>
        </w:rPr>
      </w:pPr>
      <w:r w:rsidRPr="00FB314A">
        <w:rPr>
          <w:rFonts w:ascii="Times New Roman" w:hAnsi="Times New Roman"/>
          <w:sz w:val="28"/>
          <w:szCs w:val="28"/>
          <w:lang w:val="kk-KZ" w:eastAsia="ru-RU"/>
        </w:rPr>
        <w:t xml:space="preserve">86 </w:t>
      </w:r>
      <w:r w:rsidRPr="00FB314A">
        <w:rPr>
          <w:rFonts w:ascii="Times New Roman" w:hAnsi="Times New Roman"/>
          <w:sz w:val="28"/>
          <w:szCs w:val="28"/>
          <w:shd w:val="clear" w:color="auto" w:fill="FFFFFF"/>
          <w:lang w:val="en-US"/>
        </w:rPr>
        <w:t>Gritsenko D., Temirbayeva, K., Taskuzhina, A. </w:t>
      </w:r>
      <w:r w:rsidRPr="00FB314A">
        <w:rPr>
          <w:rFonts w:ascii="Times New Roman" w:hAnsi="Times New Roman"/>
          <w:i/>
          <w:iCs/>
          <w:sz w:val="28"/>
          <w:szCs w:val="28"/>
          <w:shd w:val="clear" w:color="auto" w:fill="FFFFFF"/>
          <w:lang w:val="en-US"/>
        </w:rPr>
        <w:t>et al.</w:t>
      </w:r>
      <w:r w:rsidRPr="00FB314A">
        <w:rPr>
          <w:rFonts w:ascii="Times New Roman" w:hAnsi="Times New Roman"/>
          <w:sz w:val="28"/>
          <w:szCs w:val="28"/>
          <w:shd w:val="clear" w:color="auto" w:fill="FFFFFF"/>
          <w:lang w:val="en-US"/>
        </w:rPr>
        <w:t> First evaluation of genetic diversity among honeybee populations in Kazakhstan</w:t>
      </w:r>
      <w:r w:rsidR="00FB314A" w:rsidRPr="00FB314A">
        <w:rPr>
          <w:rFonts w:ascii="Times New Roman" w:hAnsi="Times New Roman"/>
          <w:sz w:val="28"/>
          <w:szCs w:val="28"/>
          <w:shd w:val="clear" w:color="auto" w:fill="FFFFFF"/>
          <w:lang w:val="kk-KZ"/>
        </w:rPr>
        <w:t xml:space="preserve"> //</w:t>
      </w:r>
      <w:r w:rsidRPr="00FB314A">
        <w:rPr>
          <w:rFonts w:ascii="Times New Roman" w:hAnsi="Times New Roman"/>
          <w:sz w:val="28"/>
          <w:szCs w:val="28"/>
          <w:shd w:val="clear" w:color="auto" w:fill="FFFFFF"/>
          <w:lang w:val="en-US"/>
        </w:rPr>
        <w:t> Apidologie</w:t>
      </w:r>
      <w:r w:rsidR="00FB314A" w:rsidRPr="00FB314A">
        <w:rPr>
          <w:rFonts w:ascii="Times New Roman" w:hAnsi="Times New Roman"/>
          <w:sz w:val="28"/>
          <w:szCs w:val="28"/>
          <w:shd w:val="clear" w:color="auto" w:fill="FFFFFF"/>
          <w:lang w:val="kk-KZ"/>
        </w:rPr>
        <w:t>. – 2023.-</w:t>
      </w:r>
      <w:r w:rsidR="00FB314A" w:rsidRPr="00FB314A">
        <w:rPr>
          <w:rFonts w:ascii="Times New Roman" w:hAnsi="Times New Roman"/>
          <w:i/>
          <w:iCs/>
          <w:sz w:val="28"/>
          <w:szCs w:val="28"/>
          <w:shd w:val="clear" w:color="auto" w:fill="FFFFFF"/>
          <w:lang w:val="kk-KZ"/>
        </w:rPr>
        <w:t xml:space="preserve"> </w:t>
      </w:r>
      <w:r w:rsidR="00FB314A" w:rsidRPr="00FB314A">
        <w:rPr>
          <w:rFonts w:ascii="Times New Roman" w:hAnsi="Times New Roman"/>
          <w:sz w:val="28"/>
          <w:szCs w:val="28"/>
          <w:shd w:val="clear" w:color="auto" w:fill="FFFFFF"/>
          <w:lang w:val="kk-KZ"/>
        </w:rPr>
        <w:t>№</w:t>
      </w:r>
      <w:r w:rsidRPr="00FB314A">
        <w:rPr>
          <w:rFonts w:ascii="Times New Roman" w:hAnsi="Times New Roman"/>
          <w:sz w:val="28"/>
          <w:szCs w:val="28"/>
          <w:shd w:val="clear" w:color="auto" w:fill="FFFFFF"/>
          <w:lang w:val="en-US"/>
        </w:rPr>
        <w:t>54</w:t>
      </w:r>
      <w:r w:rsidR="00FB314A" w:rsidRPr="00FB314A">
        <w:rPr>
          <w:rFonts w:ascii="Times New Roman" w:hAnsi="Times New Roman"/>
          <w:sz w:val="28"/>
          <w:szCs w:val="28"/>
          <w:shd w:val="clear" w:color="auto" w:fill="FFFFFF"/>
          <w:lang w:val="kk-KZ"/>
        </w:rPr>
        <w:t>. –</w:t>
      </w:r>
      <w:r w:rsidRPr="00FB314A">
        <w:rPr>
          <w:rFonts w:ascii="Times New Roman" w:hAnsi="Times New Roman"/>
          <w:sz w:val="28"/>
          <w:szCs w:val="28"/>
          <w:shd w:val="clear" w:color="auto" w:fill="FFFFFF"/>
          <w:lang w:val="en-US"/>
        </w:rPr>
        <w:t xml:space="preserve"> 6</w:t>
      </w:r>
      <w:r w:rsidR="00FB314A" w:rsidRPr="00FB314A">
        <w:rPr>
          <w:rFonts w:ascii="Times New Roman" w:hAnsi="Times New Roman"/>
          <w:sz w:val="28"/>
          <w:szCs w:val="28"/>
          <w:shd w:val="clear" w:color="auto" w:fill="FFFFFF"/>
          <w:lang w:val="kk-KZ"/>
        </w:rPr>
        <w:t xml:space="preserve">1 р. </w:t>
      </w:r>
      <w:hyperlink r:id="rId60" w:history="1">
        <w:r w:rsidRPr="00FB314A">
          <w:rPr>
            <w:rStyle w:val="a4"/>
            <w:rFonts w:ascii="Times New Roman" w:eastAsiaTheme="majorEastAsia" w:hAnsi="Times New Roman"/>
            <w:color w:val="auto"/>
            <w:sz w:val="28"/>
            <w:szCs w:val="28"/>
            <w:shd w:val="clear" w:color="auto" w:fill="FFFFFF"/>
            <w:lang w:val="en-US"/>
          </w:rPr>
          <w:t>https://doi.org/10.1007/s13592-023-01034-8</w:t>
        </w:r>
      </w:hyperlink>
      <w:r w:rsidR="00FB314A" w:rsidRPr="00FB314A">
        <w:rPr>
          <w:rStyle w:val="a4"/>
          <w:rFonts w:ascii="Times New Roman" w:eastAsiaTheme="majorEastAsia" w:hAnsi="Times New Roman"/>
          <w:color w:val="auto"/>
          <w:sz w:val="28"/>
          <w:szCs w:val="28"/>
          <w:shd w:val="clear" w:color="auto" w:fill="FFFFFF"/>
          <w:lang w:val="kk-KZ"/>
        </w:rPr>
        <w:t>.</w:t>
      </w:r>
      <w:r w:rsidRPr="00FB314A">
        <w:rPr>
          <w:rFonts w:ascii="Times New Roman" w:hAnsi="Times New Roman"/>
          <w:sz w:val="28"/>
          <w:szCs w:val="28"/>
          <w:shd w:val="clear" w:color="auto" w:fill="FFFFFF"/>
          <w:lang w:val="kk-KZ"/>
        </w:rPr>
        <w:t xml:space="preserve">  </w:t>
      </w:r>
    </w:p>
    <w:p w14:paraId="6E3EC5DF" w14:textId="02092606" w:rsidR="009C120C" w:rsidRPr="00FB314A" w:rsidRDefault="009C120C" w:rsidP="009C120C">
      <w:pPr>
        <w:spacing w:after="0" w:line="240" w:lineRule="auto"/>
        <w:ind w:firstLine="708"/>
        <w:jc w:val="both"/>
        <w:rPr>
          <w:rFonts w:ascii="Times New Roman" w:hAnsi="Times New Roman"/>
          <w:sz w:val="28"/>
          <w:szCs w:val="28"/>
          <w:lang w:val="kk-KZ" w:eastAsia="ru-RU"/>
        </w:rPr>
      </w:pPr>
      <w:r w:rsidRPr="00FB314A">
        <w:rPr>
          <w:rFonts w:ascii="Times New Roman" w:hAnsi="Times New Roman"/>
          <w:bCs/>
          <w:sz w:val="28"/>
          <w:szCs w:val="28"/>
          <w:lang w:val="kk-KZ"/>
        </w:rPr>
        <w:t xml:space="preserve">87 </w:t>
      </w:r>
      <w:r w:rsidRPr="00FB314A">
        <w:rPr>
          <w:rFonts w:ascii="Times New Roman" w:hAnsi="Times New Roman"/>
          <w:sz w:val="28"/>
          <w:szCs w:val="28"/>
          <w:lang w:val="en-US" w:eastAsia="ru-RU"/>
        </w:rPr>
        <w:t>Delaney D</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A</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Meixner M</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D</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Schiff N</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M</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Sheppard W</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S</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xml:space="preserve"> Genetic characterization of commercial honey bee (Hymenoptera: Apidae) populations in the United States by using mitochondrial and microsatellite markers</w:t>
      </w:r>
      <w:r w:rsidR="00FB314A">
        <w:rPr>
          <w:rFonts w:ascii="Times New Roman" w:hAnsi="Times New Roman"/>
          <w:sz w:val="28"/>
          <w:szCs w:val="28"/>
          <w:lang w:val="kk-KZ" w:eastAsia="ru-RU"/>
        </w:rPr>
        <w:t xml:space="preserve"> // </w:t>
      </w:r>
      <w:r w:rsidRPr="00FB314A">
        <w:rPr>
          <w:rFonts w:ascii="Times New Roman" w:hAnsi="Times New Roman"/>
          <w:sz w:val="28"/>
          <w:szCs w:val="28"/>
          <w:lang w:val="en-US" w:eastAsia="ru-RU"/>
        </w:rPr>
        <w:t>Ann Entomol Soc Am</w:t>
      </w:r>
      <w:r w:rsidR="00FB314A">
        <w:rPr>
          <w:rFonts w:ascii="Times New Roman" w:hAnsi="Times New Roman"/>
          <w:sz w:val="28"/>
          <w:szCs w:val="28"/>
          <w:lang w:val="kk-KZ" w:eastAsia="ru-RU"/>
        </w:rPr>
        <w:t xml:space="preserve">. - </w:t>
      </w:r>
      <w:r w:rsidR="00FB314A" w:rsidRPr="00FB314A">
        <w:rPr>
          <w:rFonts w:ascii="Times New Roman" w:hAnsi="Times New Roman"/>
          <w:sz w:val="28"/>
          <w:szCs w:val="28"/>
          <w:lang w:val="en-US" w:eastAsia="ru-RU"/>
        </w:rPr>
        <w:t>2009</w:t>
      </w:r>
      <w:r w:rsidR="00FB314A">
        <w:rPr>
          <w:rFonts w:ascii="Times New Roman" w:hAnsi="Times New Roman"/>
          <w:sz w:val="28"/>
          <w:szCs w:val="28"/>
          <w:lang w:val="kk-KZ" w:eastAsia="ru-RU"/>
        </w:rPr>
        <w:t>. - №</w:t>
      </w:r>
      <w:r w:rsidRPr="00FB314A">
        <w:rPr>
          <w:rFonts w:ascii="Times New Roman" w:hAnsi="Times New Roman"/>
          <w:sz w:val="28"/>
          <w:szCs w:val="28"/>
          <w:lang w:val="en-US" w:eastAsia="ru-RU"/>
        </w:rPr>
        <w:t>102</w:t>
      </w:r>
      <w:r w:rsidR="00FB314A">
        <w:rPr>
          <w:rFonts w:ascii="Times New Roman" w:hAnsi="Times New Roman"/>
          <w:sz w:val="28"/>
          <w:szCs w:val="28"/>
          <w:lang w:val="kk-KZ" w:eastAsia="ru-RU"/>
        </w:rPr>
        <w:t>. – Р.</w:t>
      </w:r>
      <w:r w:rsidRPr="00FB314A">
        <w:rPr>
          <w:rFonts w:ascii="Times New Roman" w:hAnsi="Times New Roman"/>
          <w:sz w:val="28"/>
          <w:szCs w:val="28"/>
          <w:lang w:val="en-US" w:eastAsia="ru-RU"/>
        </w:rPr>
        <w:t xml:space="preserve">666–673. </w:t>
      </w:r>
      <w:hyperlink r:id="rId61" w:history="1">
        <w:r w:rsidRPr="00FB314A">
          <w:rPr>
            <w:rStyle w:val="a4"/>
            <w:rFonts w:ascii="Times New Roman" w:eastAsiaTheme="majorEastAsia" w:hAnsi="Times New Roman"/>
            <w:color w:val="auto"/>
            <w:sz w:val="28"/>
            <w:szCs w:val="28"/>
            <w:lang w:val="en-US" w:eastAsia="ru-RU"/>
          </w:rPr>
          <w:t>https://doi.org/10.1603/008.102.0411</w:t>
        </w:r>
      </w:hyperlink>
      <w:r w:rsidRPr="00FB314A">
        <w:rPr>
          <w:rFonts w:ascii="Times New Roman" w:hAnsi="Times New Roman"/>
          <w:sz w:val="28"/>
          <w:szCs w:val="28"/>
          <w:lang w:val="en-US" w:eastAsia="ru-RU"/>
        </w:rPr>
        <w:t xml:space="preserve">; </w:t>
      </w:r>
    </w:p>
    <w:p w14:paraId="7939F1DF" w14:textId="7FB18AAA" w:rsidR="009C120C" w:rsidRPr="00FB314A" w:rsidRDefault="009C120C" w:rsidP="009C120C">
      <w:pPr>
        <w:spacing w:after="0" w:line="240" w:lineRule="auto"/>
        <w:ind w:firstLine="708"/>
        <w:jc w:val="both"/>
        <w:rPr>
          <w:rFonts w:ascii="Times New Roman" w:hAnsi="Times New Roman"/>
          <w:sz w:val="28"/>
          <w:szCs w:val="28"/>
          <w:lang w:val="kk-KZ" w:eastAsia="ru-RU"/>
        </w:rPr>
      </w:pPr>
      <w:r w:rsidRPr="00FB314A">
        <w:rPr>
          <w:rFonts w:ascii="Times New Roman" w:hAnsi="Times New Roman"/>
          <w:sz w:val="28"/>
          <w:szCs w:val="28"/>
          <w:lang w:val="kk-KZ" w:eastAsia="ru-RU"/>
        </w:rPr>
        <w:t xml:space="preserve">88 </w:t>
      </w:r>
      <w:r w:rsidRPr="00FB314A">
        <w:rPr>
          <w:rFonts w:ascii="Times New Roman" w:hAnsi="Times New Roman"/>
          <w:sz w:val="28"/>
          <w:szCs w:val="28"/>
          <w:lang w:val="en-US" w:eastAsia="ru-RU"/>
        </w:rPr>
        <w:t>Minozzi G</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Lazzari B</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De Iorio M</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G</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Costa C</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Carpana E</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Crepaldi P</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Rizzi R</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Facchini E</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Gandini G</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Stella A</w:t>
      </w:r>
      <w:r w:rsidR="00FB314A">
        <w:rPr>
          <w:rFonts w:ascii="Times New Roman" w:hAnsi="Times New Roman"/>
          <w:sz w:val="28"/>
          <w:szCs w:val="28"/>
          <w:lang w:val="kk-KZ" w:eastAsia="ru-RU"/>
        </w:rPr>
        <w:t>.</w:t>
      </w:r>
      <w:r w:rsidRPr="00FB314A">
        <w:rPr>
          <w:rFonts w:ascii="Times New Roman" w:hAnsi="Times New Roman"/>
          <w:sz w:val="28"/>
          <w:szCs w:val="28"/>
          <w:lang w:val="en-US" w:eastAsia="ru-RU"/>
        </w:rPr>
        <w:t>, et al. Whole-Genome Sequence Analysis of Italian Honeybees (Apis mellifera)</w:t>
      </w:r>
      <w:r w:rsidR="00E841B1">
        <w:rPr>
          <w:rFonts w:ascii="Times New Roman" w:hAnsi="Times New Roman"/>
          <w:sz w:val="28"/>
          <w:szCs w:val="28"/>
          <w:lang w:val="kk-KZ" w:eastAsia="ru-RU"/>
        </w:rPr>
        <w:t xml:space="preserve"> // </w:t>
      </w:r>
      <w:r w:rsidRPr="00FB314A">
        <w:rPr>
          <w:rFonts w:ascii="Times New Roman" w:hAnsi="Times New Roman"/>
          <w:sz w:val="28"/>
          <w:szCs w:val="28"/>
          <w:lang w:val="en-US" w:eastAsia="ru-RU"/>
        </w:rPr>
        <w:t xml:space="preserve">Animals. </w:t>
      </w:r>
      <w:r w:rsidR="00E841B1">
        <w:rPr>
          <w:rFonts w:ascii="Times New Roman" w:hAnsi="Times New Roman"/>
          <w:sz w:val="28"/>
          <w:szCs w:val="28"/>
          <w:lang w:val="kk-KZ" w:eastAsia="ru-RU"/>
        </w:rPr>
        <w:t xml:space="preserve">– </w:t>
      </w:r>
      <w:r w:rsidRPr="00FB314A">
        <w:rPr>
          <w:rFonts w:ascii="Times New Roman" w:hAnsi="Times New Roman"/>
          <w:sz w:val="28"/>
          <w:szCs w:val="28"/>
          <w:lang w:val="en-US" w:eastAsia="ru-RU"/>
        </w:rPr>
        <w:t>2021</w:t>
      </w:r>
      <w:r w:rsidR="00E841B1">
        <w:rPr>
          <w:rFonts w:ascii="Times New Roman" w:hAnsi="Times New Roman"/>
          <w:sz w:val="28"/>
          <w:szCs w:val="28"/>
          <w:lang w:val="kk-KZ" w:eastAsia="ru-RU"/>
        </w:rPr>
        <w:t>. - №</w:t>
      </w:r>
      <w:r w:rsidRPr="00FB314A">
        <w:rPr>
          <w:rFonts w:ascii="Times New Roman" w:hAnsi="Times New Roman"/>
          <w:sz w:val="28"/>
          <w:szCs w:val="28"/>
          <w:lang w:val="en-US" w:eastAsia="ru-RU"/>
        </w:rPr>
        <w:t>11(5)</w:t>
      </w:r>
      <w:r w:rsidR="00E841B1">
        <w:rPr>
          <w:rFonts w:ascii="Times New Roman" w:hAnsi="Times New Roman"/>
          <w:sz w:val="28"/>
          <w:szCs w:val="28"/>
          <w:lang w:val="kk-KZ" w:eastAsia="ru-RU"/>
        </w:rPr>
        <w:t xml:space="preserve">. – </w:t>
      </w:r>
      <w:r w:rsidRPr="00FB314A">
        <w:rPr>
          <w:rFonts w:ascii="Times New Roman" w:hAnsi="Times New Roman"/>
          <w:sz w:val="28"/>
          <w:szCs w:val="28"/>
          <w:lang w:val="en-US" w:eastAsia="ru-RU"/>
        </w:rPr>
        <w:t>1311</w:t>
      </w:r>
      <w:r w:rsidR="00E841B1">
        <w:rPr>
          <w:rFonts w:ascii="Times New Roman" w:hAnsi="Times New Roman"/>
          <w:sz w:val="28"/>
          <w:szCs w:val="28"/>
          <w:lang w:val="kk-KZ" w:eastAsia="ru-RU"/>
        </w:rPr>
        <w:t xml:space="preserve"> р</w:t>
      </w:r>
      <w:r w:rsidRPr="00FB314A">
        <w:rPr>
          <w:rFonts w:ascii="Times New Roman" w:hAnsi="Times New Roman"/>
          <w:sz w:val="28"/>
          <w:szCs w:val="28"/>
          <w:lang w:val="en-US" w:eastAsia="ru-RU"/>
        </w:rPr>
        <w:t xml:space="preserve">. </w:t>
      </w:r>
      <w:hyperlink r:id="rId62" w:history="1">
        <w:r w:rsidRPr="00FB314A">
          <w:rPr>
            <w:rStyle w:val="a4"/>
            <w:rFonts w:ascii="Times New Roman" w:eastAsiaTheme="majorEastAsia" w:hAnsi="Times New Roman"/>
            <w:color w:val="auto"/>
            <w:sz w:val="28"/>
            <w:szCs w:val="28"/>
            <w:lang w:val="en-US" w:eastAsia="ru-RU"/>
          </w:rPr>
          <w:t>https://doi.org/10.3390/ani11051311</w:t>
        </w:r>
      </w:hyperlink>
      <w:r w:rsidRPr="00FB314A">
        <w:rPr>
          <w:rFonts w:ascii="Times New Roman" w:hAnsi="Times New Roman"/>
          <w:sz w:val="28"/>
          <w:szCs w:val="28"/>
          <w:lang w:val="en-US" w:eastAsia="ru-RU"/>
        </w:rPr>
        <w:t>).</w:t>
      </w:r>
    </w:p>
    <w:p w14:paraId="3F00ED93" w14:textId="349E28F7" w:rsidR="009C120C" w:rsidRPr="00E841B1" w:rsidRDefault="009C120C" w:rsidP="009C120C">
      <w:pPr>
        <w:spacing w:after="0" w:line="240" w:lineRule="auto"/>
        <w:ind w:firstLine="708"/>
        <w:jc w:val="both"/>
        <w:rPr>
          <w:rFonts w:ascii="Times New Roman" w:hAnsi="Times New Roman"/>
          <w:sz w:val="28"/>
          <w:szCs w:val="28"/>
          <w:shd w:val="clear" w:color="auto" w:fill="FFFFFF"/>
          <w:lang w:val="kk-KZ"/>
        </w:rPr>
      </w:pPr>
      <w:r w:rsidRPr="00FB314A">
        <w:rPr>
          <w:rFonts w:ascii="Times New Roman" w:hAnsi="Times New Roman"/>
          <w:sz w:val="28"/>
          <w:szCs w:val="28"/>
          <w:lang w:val="kk-KZ" w:eastAsia="ru-RU"/>
        </w:rPr>
        <w:t xml:space="preserve">89 </w:t>
      </w:r>
      <w:r w:rsidRPr="00FB314A">
        <w:rPr>
          <w:rFonts w:ascii="Times New Roman" w:hAnsi="Times New Roman"/>
          <w:sz w:val="28"/>
          <w:szCs w:val="28"/>
          <w:shd w:val="clear" w:color="auto" w:fill="FFFFFF"/>
          <w:lang w:val="en-US"/>
        </w:rPr>
        <w:t>Oleksa A., Tofilski A. Wing geometric morphometrics and microsatellite analysis provide similar discrimination of honey bee subspecies</w:t>
      </w:r>
      <w:r w:rsidR="00E841B1">
        <w:rPr>
          <w:rFonts w:ascii="Times New Roman" w:hAnsi="Times New Roman"/>
          <w:sz w:val="28"/>
          <w:szCs w:val="28"/>
          <w:shd w:val="clear" w:color="auto" w:fill="FFFFFF"/>
          <w:lang w:val="kk-KZ"/>
        </w:rPr>
        <w:t xml:space="preserve"> //</w:t>
      </w:r>
      <w:r w:rsidRPr="00FB314A">
        <w:rPr>
          <w:rFonts w:ascii="Times New Roman" w:hAnsi="Times New Roman"/>
          <w:sz w:val="28"/>
          <w:szCs w:val="28"/>
          <w:shd w:val="clear" w:color="auto" w:fill="FFFFFF"/>
          <w:lang w:val="en-US"/>
        </w:rPr>
        <w:t> </w:t>
      </w:r>
      <w:r w:rsidRPr="00FB314A">
        <w:rPr>
          <w:rFonts w:ascii="Times New Roman" w:hAnsi="Times New Roman"/>
          <w:i/>
          <w:iCs/>
          <w:sz w:val="28"/>
          <w:szCs w:val="28"/>
          <w:shd w:val="clear" w:color="auto" w:fill="FFFFFF"/>
          <w:lang w:val="en-US"/>
        </w:rPr>
        <w:t>Apidologie</w:t>
      </w:r>
      <w:r w:rsidR="00E841B1">
        <w:rPr>
          <w:rFonts w:ascii="Times New Roman" w:hAnsi="Times New Roman"/>
          <w:i/>
          <w:iCs/>
          <w:sz w:val="28"/>
          <w:szCs w:val="28"/>
          <w:shd w:val="clear" w:color="auto" w:fill="FFFFFF"/>
          <w:lang w:val="kk-KZ"/>
        </w:rPr>
        <w:t xml:space="preserve">. </w:t>
      </w:r>
      <w:r w:rsidR="00E841B1" w:rsidRPr="00E841B1">
        <w:rPr>
          <w:rFonts w:ascii="Times New Roman" w:hAnsi="Times New Roman"/>
          <w:sz w:val="28"/>
          <w:szCs w:val="28"/>
          <w:shd w:val="clear" w:color="auto" w:fill="FFFFFF"/>
          <w:lang w:val="kk-KZ"/>
        </w:rPr>
        <w:t>– 2015.</w:t>
      </w:r>
      <w:r w:rsidR="00E841B1">
        <w:rPr>
          <w:rFonts w:ascii="Times New Roman" w:hAnsi="Times New Roman"/>
          <w:i/>
          <w:iCs/>
          <w:sz w:val="28"/>
          <w:szCs w:val="28"/>
          <w:shd w:val="clear" w:color="auto" w:fill="FFFFFF"/>
          <w:lang w:val="kk-KZ"/>
        </w:rPr>
        <w:t xml:space="preserve"> - </w:t>
      </w:r>
      <w:r w:rsidR="00E841B1" w:rsidRPr="00E841B1">
        <w:rPr>
          <w:rFonts w:ascii="Times New Roman" w:hAnsi="Times New Roman"/>
          <w:sz w:val="28"/>
          <w:szCs w:val="28"/>
          <w:shd w:val="clear" w:color="auto" w:fill="FFFFFF"/>
          <w:lang w:val="kk-KZ"/>
        </w:rPr>
        <w:t>№</w:t>
      </w:r>
      <w:r w:rsidRPr="00E841B1">
        <w:rPr>
          <w:rFonts w:ascii="Times New Roman" w:hAnsi="Times New Roman"/>
          <w:sz w:val="28"/>
          <w:szCs w:val="28"/>
          <w:shd w:val="clear" w:color="auto" w:fill="FFFFFF"/>
          <w:lang w:val="en-US"/>
        </w:rPr>
        <w:t>46</w:t>
      </w:r>
      <w:r w:rsidR="00E841B1">
        <w:rPr>
          <w:rFonts w:ascii="Times New Roman" w:hAnsi="Times New Roman"/>
          <w:sz w:val="28"/>
          <w:szCs w:val="28"/>
          <w:shd w:val="clear" w:color="auto" w:fill="FFFFFF"/>
          <w:lang w:val="kk-KZ"/>
        </w:rPr>
        <w:t>. – Р.</w:t>
      </w:r>
      <w:r w:rsidRPr="00FB314A">
        <w:rPr>
          <w:rFonts w:ascii="Times New Roman" w:hAnsi="Times New Roman"/>
          <w:sz w:val="28"/>
          <w:szCs w:val="28"/>
          <w:shd w:val="clear" w:color="auto" w:fill="FFFFFF"/>
          <w:lang w:val="en-US"/>
        </w:rPr>
        <w:t xml:space="preserve"> 49–60 (2015). </w:t>
      </w:r>
      <w:hyperlink r:id="rId63" w:history="1">
        <w:r w:rsidRPr="00FB314A">
          <w:rPr>
            <w:rStyle w:val="a4"/>
            <w:rFonts w:ascii="Times New Roman" w:eastAsiaTheme="majorEastAsia" w:hAnsi="Times New Roman"/>
            <w:color w:val="auto"/>
            <w:sz w:val="28"/>
            <w:szCs w:val="28"/>
            <w:shd w:val="clear" w:color="auto" w:fill="FFFFFF"/>
            <w:lang w:val="en-US"/>
          </w:rPr>
          <w:t>https://doi.org/10.1007/s13592-014-0300-7</w:t>
        </w:r>
      </w:hyperlink>
      <w:r w:rsidR="00E841B1">
        <w:rPr>
          <w:rStyle w:val="a4"/>
          <w:rFonts w:ascii="Times New Roman" w:eastAsiaTheme="majorEastAsia" w:hAnsi="Times New Roman"/>
          <w:color w:val="auto"/>
          <w:sz w:val="28"/>
          <w:szCs w:val="28"/>
          <w:shd w:val="clear" w:color="auto" w:fill="FFFFFF"/>
          <w:lang w:val="kk-KZ"/>
        </w:rPr>
        <w:t>.</w:t>
      </w:r>
    </w:p>
    <w:p w14:paraId="21A6FA18" w14:textId="1735F1AA" w:rsidR="009C120C" w:rsidRPr="00FB314A" w:rsidRDefault="009C120C" w:rsidP="009C120C">
      <w:pPr>
        <w:spacing w:after="0" w:line="240" w:lineRule="auto"/>
        <w:ind w:firstLine="708"/>
        <w:jc w:val="both"/>
        <w:rPr>
          <w:rStyle w:val="a4"/>
          <w:rFonts w:ascii="Times New Roman" w:eastAsiaTheme="majorEastAsia" w:hAnsi="Times New Roman"/>
          <w:color w:val="auto"/>
          <w:sz w:val="28"/>
          <w:szCs w:val="28"/>
          <w:bdr w:val="none" w:sz="0" w:space="0" w:color="auto" w:frame="1"/>
          <w:shd w:val="clear" w:color="auto" w:fill="FFFFFF"/>
          <w:lang w:val="kk-KZ"/>
        </w:rPr>
      </w:pPr>
      <w:r w:rsidRPr="00FB314A">
        <w:rPr>
          <w:rFonts w:ascii="Times New Roman" w:hAnsi="Times New Roman"/>
          <w:sz w:val="28"/>
          <w:szCs w:val="28"/>
          <w:shd w:val="clear" w:color="auto" w:fill="FFFFFF"/>
          <w:lang w:val="kk-KZ"/>
        </w:rPr>
        <w:t xml:space="preserve">90 </w:t>
      </w:r>
      <w:r w:rsidRPr="00FB314A">
        <w:rPr>
          <w:rFonts w:ascii="Times New Roman" w:hAnsi="Times New Roman"/>
          <w:sz w:val="28"/>
          <w:szCs w:val="28"/>
          <w:shd w:val="clear" w:color="auto" w:fill="FFFFFF"/>
          <w:lang w:val="en-US"/>
        </w:rPr>
        <w:t>Estoup</w:t>
      </w:r>
      <w:r w:rsidR="00E841B1" w:rsidRPr="00E841B1">
        <w:rPr>
          <w:rFonts w:ascii="Times New Roman" w:hAnsi="Times New Roman"/>
          <w:sz w:val="28"/>
          <w:szCs w:val="28"/>
          <w:shd w:val="clear" w:color="auto" w:fill="FFFFFF"/>
          <w:lang w:val="en-US"/>
        </w:rPr>
        <w:t xml:space="preserve"> </w:t>
      </w:r>
      <w:r w:rsidR="00E841B1" w:rsidRPr="00FB314A">
        <w:rPr>
          <w:rFonts w:ascii="Times New Roman" w:hAnsi="Times New Roman"/>
          <w:sz w:val="28"/>
          <w:szCs w:val="28"/>
          <w:shd w:val="clear" w:color="auto" w:fill="FFFFFF"/>
          <w:lang w:val="en-US"/>
        </w:rPr>
        <w:t>A</w:t>
      </w:r>
      <w:r w:rsidR="00E841B1">
        <w:rPr>
          <w:rFonts w:ascii="Times New Roman" w:hAnsi="Times New Roman"/>
          <w:sz w:val="28"/>
          <w:szCs w:val="28"/>
          <w:shd w:val="clear" w:color="auto" w:fill="FFFFFF"/>
          <w:lang w:val="kk-KZ"/>
        </w:rPr>
        <w:t>.</w:t>
      </w:r>
      <w:r w:rsidRPr="00FB314A">
        <w:rPr>
          <w:rFonts w:ascii="Times New Roman" w:hAnsi="Times New Roman"/>
          <w:sz w:val="28"/>
          <w:szCs w:val="28"/>
          <w:shd w:val="clear" w:color="auto" w:fill="FFFFFF"/>
          <w:lang w:val="en-US"/>
        </w:rPr>
        <w:t>, Garnery</w:t>
      </w:r>
      <w:r w:rsidR="00E841B1" w:rsidRPr="00E841B1">
        <w:rPr>
          <w:rFonts w:ascii="Times New Roman" w:hAnsi="Times New Roman"/>
          <w:sz w:val="28"/>
          <w:szCs w:val="28"/>
          <w:shd w:val="clear" w:color="auto" w:fill="FFFFFF"/>
          <w:lang w:val="en-US"/>
        </w:rPr>
        <w:t xml:space="preserve"> </w:t>
      </w:r>
      <w:r w:rsidR="00E841B1" w:rsidRPr="00FB314A">
        <w:rPr>
          <w:rFonts w:ascii="Times New Roman" w:hAnsi="Times New Roman"/>
          <w:sz w:val="28"/>
          <w:szCs w:val="28"/>
          <w:shd w:val="clear" w:color="auto" w:fill="FFFFFF"/>
          <w:lang w:val="en-US"/>
        </w:rPr>
        <w:t>L</w:t>
      </w:r>
      <w:r w:rsidR="00E841B1">
        <w:rPr>
          <w:rFonts w:ascii="Times New Roman" w:hAnsi="Times New Roman"/>
          <w:sz w:val="28"/>
          <w:szCs w:val="28"/>
          <w:shd w:val="clear" w:color="auto" w:fill="FFFFFF"/>
          <w:lang w:val="kk-KZ"/>
        </w:rPr>
        <w:t>.</w:t>
      </w:r>
      <w:r w:rsidRPr="00FB314A">
        <w:rPr>
          <w:rFonts w:ascii="Times New Roman" w:hAnsi="Times New Roman"/>
          <w:sz w:val="28"/>
          <w:szCs w:val="28"/>
          <w:shd w:val="clear" w:color="auto" w:fill="FFFFFF"/>
          <w:lang w:val="en-US"/>
        </w:rPr>
        <w:t>, Solignac</w:t>
      </w:r>
      <w:r w:rsidR="00E841B1" w:rsidRPr="00E841B1">
        <w:rPr>
          <w:rFonts w:ascii="Times New Roman" w:hAnsi="Times New Roman"/>
          <w:sz w:val="28"/>
          <w:szCs w:val="28"/>
          <w:shd w:val="clear" w:color="auto" w:fill="FFFFFF"/>
          <w:lang w:val="en-US"/>
        </w:rPr>
        <w:t xml:space="preserve"> </w:t>
      </w:r>
      <w:r w:rsidR="00E841B1" w:rsidRPr="00FB314A">
        <w:rPr>
          <w:rFonts w:ascii="Times New Roman" w:hAnsi="Times New Roman"/>
          <w:sz w:val="28"/>
          <w:szCs w:val="28"/>
          <w:shd w:val="clear" w:color="auto" w:fill="FFFFFF"/>
          <w:lang w:val="en-US"/>
        </w:rPr>
        <w:t>M</w:t>
      </w:r>
      <w:r w:rsidR="00E841B1">
        <w:rPr>
          <w:rFonts w:ascii="Times New Roman" w:hAnsi="Times New Roman"/>
          <w:sz w:val="28"/>
          <w:szCs w:val="28"/>
          <w:shd w:val="clear" w:color="auto" w:fill="FFFFFF"/>
          <w:lang w:val="kk-KZ"/>
        </w:rPr>
        <w:t>.</w:t>
      </w:r>
      <w:r w:rsidRPr="00FB314A">
        <w:rPr>
          <w:rFonts w:ascii="Times New Roman" w:hAnsi="Times New Roman"/>
          <w:sz w:val="28"/>
          <w:szCs w:val="28"/>
          <w:shd w:val="clear" w:color="auto" w:fill="FFFFFF"/>
          <w:lang w:val="en-US"/>
        </w:rPr>
        <w:t>, Cornuet</w:t>
      </w:r>
      <w:r w:rsidR="00E841B1" w:rsidRPr="00E841B1">
        <w:rPr>
          <w:rFonts w:ascii="Times New Roman" w:hAnsi="Times New Roman"/>
          <w:sz w:val="28"/>
          <w:szCs w:val="28"/>
          <w:shd w:val="clear" w:color="auto" w:fill="FFFFFF"/>
          <w:lang w:val="en-US"/>
        </w:rPr>
        <w:t xml:space="preserve"> </w:t>
      </w:r>
      <w:r w:rsidR="00E841B1" w:rsidRPr="00FB314A">
        <w:rPr>
          <w:rFonts w:ascii="Times New Roman" w:hAnsi="Times New Roman"/>
          <w:sz w:val="28"/>
          <w:szCs w:val="28"/>
          <w:shd w:val="clear" w:color="auto" w:fill="FFFFFF"/>
          <w:lang w:val="en-US"/>
        </w:rPr>
        <w:t>J</w:t>
      </w:r>
      <w:r w:rsidR="00E841B1">
        <w:rPr>
          <w:rFonts w:ascii="Times New Roman" w:hAnsi="Times New Roman"/>
          <w:sz w:val="28"/>
          <w:szCs w:val="28"/>
          <w:shd w:val="clear" w:color="auto" w:fill="FFFFFF"/>
          <w:lang w:val="kk-KZ"/>
        </w:rPr>
        <w:t>.</w:t>
      </w:r>
      <w:r w:rsidR="00E841B1" w:rsidRPr="00FB314A">
        <w:rPr>
          <w:rFonts w:ascii="Times New Roman" w:hAnsi="Times New Roman"/>
          <w:sz w:val="28"/>
          <w:szCs w:val="28"/>
          <w:shd w:val="clear" w:color="auto" w:fill="FFFFFF"/>
          <w:lang w:val="en-US"/>
        </w:rPr>
        <w:t xml:space="preserve"> M</w:t>
      </w:r>
      <w:r w:rsidR="00E841B1">
        <w:rPr>
          <w:rFonts w:ascii="Times New Roman" w:hAnsi="Times New Roman"/>
          <w:sz w:val="28"/>
          <w:szCs w:val="28"/>
          <w:shd w:val="clear" w:color="auto" w:fill="FFFFFF"/>
          <w:lang w:val="kk-KZ"/>
        </w:rPr>
        <w:t xml:space="preserve">. </w:t>
      </w:r>
      <w:r w:rsidRPr="00FB314A">
        <w:rPr>
          <w:rFonts w:ascii="Times New Roman" w:hAnsi="Times New Roman"/>
          <w:sz w:val="28"/>
          <w:szCs w:val="28"/>
          <w:shd w:val="clear" w:color="auto" w:fill="FFFFFF"/>
          <w:lang w:val="en-US"/>
        </w:rPr>
        <w:t>Microsatellite variation in honey bee (Apis mellifera L.) populations: hierarchical genetic structure and test of the infinite allele and stepwise mutation models</w:t>
      </w:r>
      <w:r w:rsidR="00E841B1">
        <w:rPr>
          <w:rFonts w:ascii="Times New Roman" w:hAnsi="Times New Roman"/>
          <w:sz w:val="28"/>
          <w:szCs w:val="28"/>
          <w:shd w:val="clear" w:color="auto" w:fill="FFFFFF"/>
          <w:lang w:val="kk-KZ"/>
        </w:rPr>
        <w:t xml:space="preserve"> //</w:t>
      </w:r>
      <w:r w:rsidRPr="00FB314A">
        <w:rPr>
          <w:rFonts w:ascii="Times New Roman" w:hAnsi="Times New Roman"/>
          <w:sz w:val="28"/>
          <w:szCs w:val="28"/>
          <w:shd w:val="clear" w:color="auto" w:fill="FFFFFF"/>
          <w:lang w:val="en-US"/>
        </w:rPr>
        <w:t> </w:t>
      </w:r>
      <w:r w:rsidRPr="00E841B1">
        <w:rPr>
          <w:rStyle w:val="a3"/>
          <w:rFonts w:ascii="Times New Roman" w:hAnsi="Times New Roman"/>
          <w:i w:val="0"/>
          <w:iCs w:val="0"/>
          <w:sz w:val="28"/>
          <w:szCs w:val="28"/>
          <w:bdr w:val="none" w:sz="0" w:space="0" w:color="auto" w:frame="1"/>
          <w:shd w:val="clear" w:color="auto" w:fill="FFFFFF"/>
          <w:lang w:val="en-US"/>
        </w:rPr>
        <w:t>Genetics</w:t>
      </w:r>
      <w:r w:rsidR="00E841B1">
        <w:rPr>
          <w:rStyle w:val="a3"/>
          <w:rFonts w:ascii="Times New Roman" w:hAnsi="Times New Roman"/>
          <w:i w:val="0"/>
          <w:iCs w:val="0"/>
          <w:sz w:val="28"/>
          <w:szCs w:val="28"/>
          <w:bdr w:val="none" w:sz="0" w:space="0" w:color="auto" w:frame="1"/>
          <w:shd w:val="clear" w:color="auto" w:fill="FFFFFF"/>
          <w:lang w:val="kk-KZ"/>
        </w:rPr>
        <w:t>.</w:t>
      </w:r>
      <w:r w:rsidRPr="00FB314A">
        <w:rPr>
          <w:rFonts w:ascii="Times New Roman" w:hAnsi="Times New Roman"/>
          <w:sz w:val="28"/>
          <w:szCs w:val="28"/>
          <w:shd w:val="clear" w:color="auto" w:fill="FFFFFF"/>
          <w:lang w:val="en-US"/>
        </w:rPr>
        <w:t xml:space="preserve"> </w:t>
      </w:r>
      <w:r w:rsidR="00E841B1">
        <w:rPr>
          <w:rFonts w:ascii="Times New Roman" w:hAnsi="Times New Roman"/>
          <w:sz w:val="28"/>
          <w:szCs w:val="28"/>
          <w:shd w:val="clear" w:color="auto" w:fill="FFFFFF"/>
          <w:lang w:val="kk-KZ"/>
        </w:rPr>
        <w:t xml:space="preserve">– 1995. - </w:t>
      </w:r>
      <w:r w:rsidR="00FF318B" w:rsidRPr="00FB314A">
        <w:rPr>
          <w:rFonts w:ascii="Times New Roman" w:hAnsi="Times New Roman"/>
          <w:sz w:val="28"/>
          <w:szCs w:val="28"/>
          <w:shd w:val="clear" w:color="auto" w:fill="FFFFFF"/>
          <w:lang w:val="en-US"/>
        </w:rPr>
        <w:t>Vol.</w:t>
      </w:r>
      <w:r w:rsidRPr="00FB314A">
        <w:rPr>
          <w:rFonts w:ascii="Times New Roman" w:hAnsi="Times New Roman"/>
          <w:sz w:val="28"/>
          <w:szCs w:val="28"/>
          <w:shd w:val="clear" w:color="auto" w:fill="FFFFFF"/>
          <w:lang w:val="en-US"/>
        </w:rPr>
        <w:t xml:space="preserve"> 140, Iss</w:t>
      </w:r>
      <w:r w:rsidR="00E841B1">
        <w:rPr>
          <w:rFonts w:ascii="Times New Roman" w:hAnsi="Times New Roman"/>
          <w:sz w:val="28"/>
          <w:szCs w:val="28"/>
          <w:shd w:val="clear" w:color="auto" w:fill="FFFFFF"/>
          <w:lang w:val="kk-KZ"/>
        </w:rPr>
        <w:t>.</w:t>
      </w:r>
      <w:r w:rsidRPr="00FB314A">
        <w:rPr>
          <w:rFonts w:ascii="Times New Roman" w:hAnsi="Times New Roman"/>
          <w:sz w:val="28"/>
          <w:szCs w:val="28"/>
          <w:shd w:val="clear" w:color="auto" w:fill="FFFFFF"/>
          <w:lang w:val="en-US"/>
        </w:rPr>
        <w:t xml:space="preserve"> 2</w:t>
      </w:r>
      <w:r w:rsidR="00E841B1">
        <w:rPr>
          <w:rFonts w:ascii="Times New Roman" w:hAnsi="Times New Roman"/>
          <w:sz w:val="28"/>
          <w:szCs w:val="28"/>
          <w:shd w:val="clear" w:color="auto" w:fill="FFFFFF"/>
          <w:lang w:val="kk-KZ"/>
        </w:rPr>
        <w:t xml:space="preserve">. – </w:t>
      </w:r>
      <w:r w:rsidRPr="00FB314A">
        <w:rPr>
          <w:rFonts w:ascii="Times New Roman" w:hAnsi="Times New Roman"/>
          <w:sz w:val="28"/>
          <w:szCs w:val="28"/>
          <w:shd w:val="clear" w:color="auto" w:fill="FFFFFF"/>
          <w:lang w:val="en-US"/>
        </w:rPr>
        <w:t>P</w:t>
      </w:r>
      <w:r w:rsidR="00E841B1">
        <w:rPr>
          <w:rFonts w:ascii="Times New Roman" w:hAnsi="Times New Roman"/>
          <w:sz w:val="28"/>
          <w:szCs w:val="28"/>
          <w:shd w:val="clear" w:color="auto" w:fill="FFFFFF"/>
          <w:lang w:val="kk-KZ"/>
        </w:rPr>
        <w:t>.</w:t>
      </w:r>
      <w:r w:rsidRPr="00FB314A">
        <w:rPr>
          <w:rFonts w:ascii="Times New Roman" w:hAnsi="Times New Roman"/>
          <w:sz w:val="28"/>
          <w:szCs w:val="28"/>
          <w:shd w:val="clear" w:color="auto" w:fill="FFFFFF"/>
          <w:lang w:val="en-US"/>
        </w:rPr>
        <w:t xml:space="preserve"> 679–695, </w:t>
      </w:r>
      <w:hyperlink r:id="rId64" w:history="1">
        <w:r w:rsidRPr="00FB314A">
          <w:rPr>
            <w:rStyle w:val="a4"/>
            <w:rFonts w:ascii="Times New Roman" w:eastAsiaTheme="majorEastAsia" w:hAnsi="Times New Roman"/>
            <w:color w:val="auto"/>
            <w:sz w:val="28"/>
            <w:szCs w:val="28"/>
            <w:bdr w:val="none" w:sz="0" w:space="0" w:color="auto" w:frame="1"/>
            <w:shd w:val="clear" w:color="auto" w:fill="FFFFFF"/>
            <w:lang w:val="en-US"/>
          </w:rPr>
          <w:t>https://doi.org/10.1093/genetics/140.2.679</w:t>
        </w:r>
      </w:hyperlink>
    </w:p>
    <w:p w14:paraId="1DD52E75" w14:textId="1792F899" w:rsidR="009C120C" w:rsidRPr="00E841B1" w:rsidRDefault="009C120C" w:rsidP="009C120C">
      <w:pPr>
        <w:spacing w:after="0" w:line="240" w:lineRule="auto"/>
        <w:ind w:firstLine="708"/>
        <w:jc w:val="both"/>
        <w:rPr>
          <w:rFonts w:ascii="Times New Roman" w:hAnsi="Times New Roman"/>
          <w:sz w:val="28"/>
          <w:szCs w:val="28"/>
          <w:lang w:val="kk-KZ"/>
        </w:rPr>
      </w:pPr>
      <w:r w:rsidRPr="00E841B1">
        <w:rPr>
          <w:rStyle w:val="a4"/>
          <w:rFonts w:ascii="Times New Roman" w:eastAsiaTheme="majorEastAsia" w:hAnsi="Times New Roman"/>
          <w:color w:val="auto"/>
          <w:sz w:val="28"/>
          <w:szCs w:val="28"/>
          <w:u w:val="none"/>
          <w:bdr w:val="none" w:sz="0" w:space="0" w:color="auto" w:frame="1"/>
          <w:shd w:val="clear" w:color="auto" w:fill="FFFFFF"/>
          <w:lang w:val="kk-KZ"/>
        </w:rPr>
        <w:t xml:space="preserve">91 </w:t>
      </w:r>
      <w:r w:rsidRPr="00E841B1">
        <w:rPr>
          <w:rFonts w:ascii="Times New Roman" w:hAnsi="Times New Roman"/>
          <w:sz w:val="28"/>
          <w:szCs w:val="28"/>
          <w:lang w:val="kk-KZ"/>
        </w:rPr>
        <w:t>Tofilski A. IdentiFly software, version 0.31</w:t>
      </w:r>
      <w:r w:rsidR="00E841B1">
        <w:rPr>
          <w:rFonts w:ascii="Times New Roman" w:hAnsi="Times New Roman"/>
          <w:sz w:val="28"/>
          <w:szCs w:val="28"/>
          <w:lang w:val="kk-KZ"/>
        </w:rPr>
        <w:t xml:space="preserve">. - </w:t>
      </w:r>
      <w:r w:rsidR="00E841B1" w:rsidRPr="00E841B1">
        <w:rPr>
          <w:rFonts w:ascii="Times New Roman" w:hAnsi="Times New Roman"/>
          <w:sz w:val="28"/>
          <w:szCs w:val="28"/>
          <w:lang w:val="kk-KZ"/>
        </w:rPr>
        <w:t>2017</w:t>
      </w:r>
      <w:r w:rsidR="00E841B1">
        <w:rPr>
          <w:rFonts w:ascii="Times New Roman" w:hAnsi="Times New Roman"/>
          <w:sz w:val="28"/>
          <w:szCs w:val="28"/>
          <w:lang w:val="kk-KZ"/>
        </w:rPr>
        <w:t>.</w:t>
      </w:r>
      <w:r w:rsidR="00E841B1" w:rsidRPr="00E841B1">
        <w:rPr>
          <w:rFonts w:ascii="Times New Roman" w:hAnsi="Times New Roman"/>
          <w:sz w:val="28"/>
          <w:szCs w:val="28"/>
          <w:lang w:val="kk-KZ"/>
        </w:rPr>
        <w:t xml:space="preserve"> </w:t>
      </w:r>
      <w:hyperlink w:history="1">
        <w:r w:rsidR="00E841B1" w:rsidRPr="00E841B1">
          <w:rPr>
            <w:rStyle w:val="a4"/>
            <w:rFonts w:ascii="Times New Roman" w:eastAsiaTheme="majorEastAsia" w:hAnsi="Times New Roman"/>
            <w:sz w:val="28"/>
            <w:szCs w:val="28"/>
            <w:lang w:val="kk-KZ"/>
          </w:rPr>
          <w:t>http://drawwing. org/identifly</w:t>
        </w:r>
      </w:hyperlink>
      <w:r w:rsidR="00E841B1" w:rsidRPr="00E841B1">
        <w:rPr>
          <w:rFonts w:ascii="Times New Roman" w:eastAsiaTheme="majorEastAsia" w:hAnsi="Times New Roman"/>
          <w:sz w:val="28"/>
          <w:szCs w:val="28"/>
          <w:lang w:val="kk-KZ"/>
        </w:rPr>
        <w:t>.</w:t>
      </w:r>
      <w:r w:rsidRPr="00E841B1">
        <w:rPr>
          <w:rFonts w:ascii="Times New Roman" w:hAnsi="Times New Roman"/>
          <w:sz w:val="28"/>
          <w:szCs w:val="28"/>
          <w:lang w:val="kk-KZ"/>
        </w:rPr>
        <w:t xml:space="preserve">   </w:t>
      </w:r>
    </w:p>
    <w:p w14:paraId="3F97938C" w14:textId="77777777" w:rsidR="0045355B" w:rsidRPr="003A3443" w:rsidRDefault="009C120C" w:rsidP="0045355B">
      <w:pPr>
        <w:spacing w:after="0" w:line="240" w:lineRule="auto"/>
        <w:ind w:firstLine="708"/>
        <w:jc w:val="both"/>
        <w:rPr>
          <w:rFonts w:ascii="Times New Roman" w:hAnsi="Times New Roman"/>
          <w:sz w:val="28"/>
          <w:szCs w:val="28"/>
          <w:lang w:val="kk-KZ"/>
        </w:rPr>
      </w:pPr>
      <w:r w:rsidRPr="00E841B1">
        <w:rPr>
          <w:rFonts w:ascii="Times New Roman" w:hAnsi="Times New Roman"/>
          <w:sz w:val="28"/>
          <w:szCs w:val="28"/>
          <w:lang w:val="kk-KZ"/>
        </w:rPr>
        <w:t xml:space="preserve">92 </w:t>
      </w:r>
      <w:r w:rsidR="0045355B" w:rsidRPr="003A3443">
        <w:rPr>
          <w:rFonts w:ascii="Times New Roman" w:hAnsi="Times New Roman"/>
          <w:sz w:val="28"/>
          <w:szCs w:val="28"/>
          <w:lang w:val="kk-KZ"/>
        </w:rPr>
        <w:t>Гетце Ф. Разведение пчел. – М.: Наука, 1964. – 198 с.</w:t>
      </w:r>
    </w:p>
    <w:p w14:paraId="1471EE69" w14:textId="1F81C2F3" w:rsidR="009C120C" w:rsidRPr="00E841B1" w:rsidRDefault="009C120C" w:rsidP="009C120C">
      <w:pPr>
        <w:spacing w:after="0" w:line="240" w:lineRule="auto"/>
        <w:ind w:firstLine="708"/>
        <w:jc w:val="both"/>
        <w:rPr>
          <w:rFonts w:ascii="Times New Roman" w:hAnsi="Times New Roman"/>
          <w:bCs/>
          <w:sz w:val="28"/>
          <w:szCs w:val="28"/>
          <w:lang w:val="kk-KZ"/>
        </w:rPr>
      </w:pPr>
      <w:r w:rsidRPr="00E841B1">
        <w:rPr>
          <w:rFonts w:ascii="Times New Roman" w:hAnsi="Times New Roman"/>
          <w:bCs/>
          <w:sz w:val="28"/>
          <w:szCs w:val="28"/>
          <w:lang w:val="kk-KZ"/>
        </w:rPr>
        <w:t>93 Отчет о научной исследовательской работе BR10764957 «Разработка технологий эффективного управления селекционным процессом в пчеловодстве» на 2021 - 2023 гг.</w:t>
      </w:r>
    </w:p>
    <w:p w14:paraId="71D3DE93" w14:textId="7C57B455" w:rsidR="009C120C" w:rsidRPr="00E841B1" w:rsidRDefault="009C120C" w:rsidP="009C120C">
      <w:pPr>
        <w:spacing w:after="0" w:line="240" w:lineRule="auto"/>
        <w:ind w:firstLine="708"/>
        <w:jc w:val="both"/>
        <w:rPr>
          <w:rFonts w:ascii="Times New Roman" w:hAnsi="Times New Roman"/>
          <w:bCs/>
          <w:sz w:val="28"/>
          <w:szCs w:val="28"/>
          <w:lang w:val="kk-KZ"/>
        </w:rPr>
      </w:pPr>
      <w:r w:rsidRPr="00E841B1">
        <w:rPr>
          <w:rFonts w:ascii="Times New Roman" w:hAnsi="Times New Roman"/>
          <w:bCs/>
          <w:sz w:val="28"/>
          <w:szCs w:val="28"/>
          <w:lang w:val="kk-KZ"/>
        </w:rPr>
        <w:t>94 Борадачев А.В., Бурмистов А.Н., Касьянов А.И. Методические указания к постановке экспериментов в пчеловодстве. -</w:t>
      </w:r>
      <w:r w:rsidR="00E841B1" w:rsidRPr="00E841B1">
        <w:rPr>
          <w:rFonts w:ascii="Times New Roman" w:hAnsi="Times New Roman"/>
          <w:bCs/>
          <w:sz w:val="28"/>
          <w:szCs w:val="28"/>
          <w:lang w:val="kk-KZ"/>
        </w:rPr>
        <w:t xml:space="preserve"> </w:t>
      </w:r>
      <w:r w:rsidRPr="00E841B1">
        <w:rPr>
          <w:rFonts w:ascii="Times New Roman" w:hAnsi="Times New Roman"/>
          <w:bCs/>
          <w:sz w:val="28"/>
          <w:szCs w:val="28"/>
          <w:lang w:val="kk-KZ"/>
        </w:rPr>
        <w:t>Рыбное, 2000. – 97 с.</w:t>
      </w:r>
    </w:p>
    <w:p w14:paraId="680EA297" w14:textId="2412EDB6" w:rsidR="009C120C" w:rsidRPr="00E841B1" w:rsidRDefault="009C120C" w:rsidP="009C120C">
      <w:pPr>
        <w:spacing w:after="0" w:line="240" w:lineRule="auto"/>
        <w:ind w:firstLine="708"/>
        <w:jc w:val="both"/>
        <w:rPr>
          <w:rFonts w:ascii="Times New Roman" w:hAnsi="Times New Roman"/>
          <w:bCs/>
          <w:sz w:val="28"/>
          <w:szCs w:val="28"/>
          <w:lang w:val="kk-KZ"/>
        </w:rPr>
      </w:pPr>
      <w:r w:rsidRPr="00E841B1">
        <w:rPr>
          <w:rFonts w:ascii="Times New Roman" w:hAnsi="Times New Roman"/>
          <w:bCs/>
          <w:sz w:val="28"/>
          <w:szCs w:val="28"/>
          <w:lang w:val="kk-KZ"/>
        </w:rPr>
        <w:t>95 Алпатов В.В. К познанию изменчивости медоносной пчелы. III. Кубитальная ячейка на крыльях видов рода Apis и еѐ диагностическое и эволюционное значение</w:t>
      </w:r>
      <w:r w:rsidR="00E841B1" w:rsidRPr="00E841B1">
        <w:rPr>
          <w:rFonts w:ascii="Times New Roman" w:hAnsi="Times New Roman"/>
          <w:bCs/>
          <w:sz w:val="28"/>
          <w:szCs w:val="28"/>
          <w:lang w:val="kk-KZ"/>
        </w:rPr>
        <w:t xml:space="preserve"> //</w:t>
      </w:r>
      <w:r w:rsidRPr="00E841B1">
        <w:rPr>
          <w:rFonts w:ascii="Times New Roman" w:hAnsi="Times New Roman"/>
          <w:bCs/>
          <w:sz w:val="28"/>
          <w:szCs w:val="28"/>
          <w:lang w:val="kk-KZ"/>
        </w:rPr>
        <w:t xml:space="preserve"> Revue Zoologique. </w:t>
      </w:r>
      <w:r w:rsidR="00E841B1" w:rsidRPr="00E841B1">
        <w:rPr>
          <w:rFonts w:ascii="Times New Roman" w:hAnsi="Times New Roman"/>
          <w:bCs/>
          <w:sz w:val="28"/>
          <w:szCs w:val="28"/>
          <w:lang w:val="kk-KZ"/>
        </w:rPr>
        <w:t xml:space="preserve">- </w:t>
      </w:r>
      <w:r w:rsidRPr="00E841B1">
        <w:rPr>
          <w:rFonts w:ascii="Times New Roman" w:hAnsi="Times New Roman"/>
          <w:bCs/>
          <w:sz w:val="28"/>
          <w:szCs w:val="28"/>
          <w:lang w:val="kk-KZ"/>
        </w:rPr>
        <w:t xml:space="preserve">1935. </w:t>
      </w:r>
      <w:r w:rsidR="00E841B1" w:rsidRPr="00E841B1">
        <w:rPr>
          <w:rFonts w:ascii="Times New Roman" w:hAnsi="Times New Roman"/>
          <w:bCs/>
          <w:sz w:val="28"/>
          <w:szCs w:val="28"/>
          <w:lang w:val="kk-KZ"/>
        </w:rPr>
        <w:t xml:space="preserve">- </w:t>
      </w:r>
      <w:r w:rsidRPr="00E841B1">
        <w:rPr>
          <w:rFonts w:ascii="Times New Roman" w:hAnsi="Times New Roman"/>
          <w:bCs/>
          <w:sz w:val="28"/>
          <w:szCs w:val="28"/>
          <w:lang w:val="kk-KZ"/>
        </w:rPr>
        <w:t xml:space="preserve">Т. 14(4). </w:t>
      </w:r>
      <w:r w:rsidR="00E841B1" w:rsidRPr="00E841B1">
        <w:rPr>
          <w:rFonts w:ascii="Times New Roman" w:hAnsi="Times New Roman"/>
          <w:bCs/>
          <w:sz w:val="28"/>
          <w:szCs w:val="28"/>
          <w:lang w:val="kk-KZ"/>
        </w:rPr>
        <w:t xml:space="preserve">- </w:t>
      </w:r>
      <w:r w:rsidRPr="00E841B1">
        <w:rPr>
          <w:rFonts w:ascii="Times New Roman" w:hAnsi="Times New Roman"/>
          <w:bCs/>
          <w:sz w:val="28"/>
          <w:szCs w:val="28"/>
          <w:lang w:val="kk-KZ"/>
        </w:rPr>
        <w:t>С. 664-673.</w:t>
      </w:r>
    </w:p>
    <w:p w14:paraId="148057FF" w14:textId="08E3E6D5" w:rsidR="009C120C" w:rsidRPr="00E841B1" w:rsidRDefault="009C120C" w:rsidP="009C120C">
      <w:pPr>
        <w:spacing w:after="0" w:line="240" w:lineRule="auto"/>
        <w:ind w:firstLine="708"/>
        <w:jc w:val="both"/>
        <w:rPr>
          <w:rFonts w:ascii="Times New Roman" w:hAnsi="Times New Roman"/>
          <w:bCs/>
          <w:sz w:val="28"/>
          <w:szCs w:val="28"/>
          <w:lang w:val="kk-KZ"/>
        </w:rPr>
      </w:pPr>
      <w:r w:rsidRPr="00E841B1">
        <w:rPr>
          <w:rFonts w:ascii="Times New Roman" w:hAnsi="Times New Roman"/>
          <w:bCs/>
          <w:sz w:val="28"/>
          <w:szCs w:val="28"/>
          <w:lang w:val="kk-KZ"/>
        </w:rPr>
        <w:t xml:space="preserve">96 Алпатов В.В. Породы медоносной пчелы как основа ее племенного разведения. </w:t>
      </w:r>
      <w:r w:rsidR="00E841B1" w:rsidRPr="00E841B1">
        <w:rPr>
          <w:rFonts w:ascii="Times New Roman" w:hAnsi="Times New Roman"/>
          <w:bCs/>
          <w:sz w:val="28"/>
          <w:szCs w:val="28"/>
          <w:lang w:val="kk-KZ"/>
        </w:rPr>
        <w:t xml:space="preserve">- </w:t>
      </w:r>
      <w:r w:rsidRPr="00E841B1">
        <w:rPr>
          <w:rFonts w:ascii="Times New Roman" w:hAnsi="Times New Roman"/>
          <w:bCs/>
          <w:sz w:val="28"/>
          <w:szCs w:val="28"/>
          <w:lang w:val="kk-KZ"/>
        </w:rPr>
        <w:t>М.: Издание МГУ, 1945. - 56 с.</w:t>
      </w:r>
    </w:p>
    <w:p w14:paraId="1ABC7CA6" w14:textId="45AA6D81" w:rsidR="009C120C" w:rsidRPr="00BE563A" w:rsidRDefault="009C120C" w:rsidP="009C120C">
      <w:pPr>
        <w:spacing w:after="0" w:line="240" w:lineRule="auto"/>
        <w:ind w:firstLine="708"/>
        <w:jc w:val="both"/>
        <w:rPr>
          <w:rFonts w:ascii="Times New Roman" w:hAnsi="Times New Roman"/>
          <w:bCs/>
          <w:sz w:val="28"/>
          <w:szCs w:val="28"/>
        </w:rPr>
      </w:pPr>
      <w:r w:rsidRPr="00E841B1">
        <w:rPr>
          <w:rFonts w:ascii="Times New Roman" w:hAnsi="Times New Roman"/>
          <w:bCs/>
          <w:sz w:val="28"/>
          <w:szCs w:val="28"/>
          <w:lang w:val="kk-KZ"/>
        </w:rPr>
        <w:t xml:space="preserve">97 Алпатов В.В. Породы медоносной пчелы и их использование в сельском </w:t>
      </w:r>
      <w:r w:rsidRPr="00BE563A">
        <w:rPr>
          <w:rFonts w:ascii="Times New Roman" w:hAnsi="Times New Roman"/>
          <w:bCs/>
          <w:sz w:val="28"/>
          <w:szCs w:val="28"/>
          <w:lang w:val="kk-KZ"/>
        </w:rPr>
        <w:t>хозяйстве. - М.: Изд-во МОИП, 1948. - 183 с.</w:t>
      </w:r>
    </w:p>
    <w:p w14:paraId="4C06A9D2" w14:textId="3637C78E"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lastRenderedPageBreak/>
        <w:t xml:space="preserve">98 Бурмистров А.Н., Никитина В.А. Медоносные растения и их пыльца. -М.: Росагропромиздат, 1990.   </w:t>
      </w:r>
    </w:p>
    <w:p w14:paraId="36ADBC00" w14:textId="76A88C69"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t>99 Werner von Der Ohe, Livia Oddo, Maria Piana, Monique Morlot, Peter Martin. Harmonized methods of melissopalynology</w:t>
      </w:r>
      <w:r w:rsidR="004003FD" w:rsidRPr="00BE563A">
        <w:rPr>
          <w:rFonts w:ascii="Times New Roman" w:hAnsi="Times New Roman"/>
          <w:bCs/>
          <w:sz w:val="28"/>
          <w:szCs w:val="28"/>
          <w:lang w:val="kk-KZ"/>
        </w:rPr>
        <w:t xml:space="preserve"> // </w:t>
      </w:r>
      <w:r w:rsidRPr="00BE563A">
        <w:rPr>
          <w:rFonts w:ascii="Times New Roman" w:hAnsi="Times New Roman"/>
          <w:bCs/>
          <w:sz w:val="28"/>
          <w:szCs w:val="28"/>
          <w:lang w:val="kk-KZ"/>
        </w:rPr>
        <w:t>Apidologie, Springer Verlag</w:t>
      </w:r>
      <w:r w:rsidR="004003FD" w:rsidRPr="00BE563A">
        <w:rPr>
          <w:rFonts w:ascii="Times New Roman" w:hAnsi="Times New Roman"/>
          <w:bCs/>
          <w:sz w:val="28"/>
          <w:szCs w:val="28"/>
          <w:lang w:val="kk-KZ"/>
        </w:rPr>
        <w:t xml:space="preserve">. - </w:t>
      </w:r>
      <w:r w:rsidRPr="00BE563A">
        <w:rPr>
          <w:rFonts w:ascii="Times New Roman" w:hAnsi="Times New Roman"/>
          <w:bCs/>
          <w:sz w:val="28"/>
          <w:szCs w:val="28"/>
          <w:lang w:val="kk-KZ"/>
        </w:rPr>
        <w:t xml:space="preserve"> 2004</w:t>
      </w:r>
      <w:r w:rsidR="004003FD" w:rsidRPr="00BE563A">
        <w:rPr>
          <w:rFonts w:ascii="Times New Roman" w:hAnsi="Times New Roman"/>
          <w:bCs/>
          <w:sz w:val="28"/>
          <w:szCs w:val="28"/>
          <w:lang w:val="kk-KZ"/>
        </w:rPr>
        <w:t>. - №</w:t>
      </w:r>
      <w:r w:rsidRPr="00BE563A">
        <w:rPr>
          <w:rFonts w:ascii="Times New Roman" w:hAnsi="Times New Roman"/>
          <w:bCs/>
          <w:sz w:val="28"/>
          <w:szCs w:val="28"/>
          <w:lang w:val="kk-KZ"/>
        </w:rPr>
        <w:t>35 (1)</w:t>
      </w:r>
      <w:r w:rsidR="004003FD" w:rsidRPr="00BE563A">
        <w:rPr>
          <w:rFonts w:ascii="Times New Roman" w:hAnsi="Times New Roman"/>
          <w:bCs/>
          <w:sz w:val="28"/>
          <w:szCs w:val="28"/>
          <w:lang w:val="kk-KZ"/>
        </w:rPr>
        <w:t xml:space="preserve">. - </w:t>
      </w:r>
      <w:r w:rsidRPr="00BE563A">
        <w:rPr>
          <w:rFonts w:ascii="Times New Roman" w:hAnsi="Times New Roman"/>
          <w:bCs/>
          <w:sz w:val="28"/>
          <w:szCs w:val="28"/>
          <w:lang w:val="kk-KZ"/>
        </w:rPr>
        <w:t xml:space="preserve"> </w:t>
      </w:r>
      <w:r w:rsidR="00A03D75" w:rsidRPr="00BE563A">
        <w:rPr>
          <w:rFonts w:ascii="Times New Roman" w:hAnsi="Times New Roman"/>
          <w:bCs/>
          <w:sz w:val="28"/>
          <w:szCs w:val="28"/>
          <w:lang w:val="kk-KZ"/>
        </w:rPr>
        <w:t>Р.</w:t>
      </w:r>
      <w:r w:rsidRPr="00BE563A">
        <w:rPr>
          <w:rFonts w:ascii="Times New Roman" w:hAnsi="Times New Roman"/>
          <w:bCs/>
          <w:sz w:val="28"/>
          <w:szCs w:val="28"/>
          <w:lang w:val="kk-KZ"/>
        </w:rPr>
        <w:t>18-25. 10.1051/apido:2004050. hal-00891894.</w:t>
      </w:r>
    </w:p>
    <w:p w14:paraId="42121641" w14:textId="47EF491E" w:rsidR="009C120C" w:rsidRPr="00BE563A" w:rsidRDefault="009C120C" w:rsidP="004003FD">
      <w:pPr>
        <w:spacing w:after="0" w:line="240" w:lineRule="auto"/>
        <w:ind w:firstLine="709"/>
        <w:jc w:val="both"/>
        <w:rPr>
          <w:rFonts w:ascii="Times New Roman" w:hAnsi="Times New Roman"/>
          <w:bCs/>
          <w:sz w:val="28"/>
          <w:szCs w:val="28"/>
          <w:lang w:val="kk-KZ"/>
        </w:rPr>
      </w:pPr>
      <w:r w:rsidRPr="00BE563A">
        <w:rPr>
          <w:rFonts w:ascii="Times New Roman" w:hAnsi="Times New Roman"/>
          <w:bCs/>
          <w:sz w:val="28"/>
          <w:szCs w:val="28"/>
          <w:lang w:val="kk-KZ"/>
        </w:rPr>
        <w:t>100 Плохинский Н.А. Руководство по биометрии для зоотехников. -</w:t>
      </w:r>
      <w:r w:rsidR="00BE563A" w:rsidRPr="00BE563A">
        <w:rPr>
          <w:rFonts w:ascii="Times New Roman" w:hAnsi="Times New Roman"/>
          <w:bCs/>
          <w:sz w:val="28"/>
          <w:szCs w:val="28"/>
          <w:lang w:val="kk-KZ"/>
        </w:rPr>
        <w:t xml:space="preserve"> </w:t>
      </w:r>
      <w:r w:rsidRPr="00BE563A">
        <w:rPr>
          <w:rFonts w:ascii="Times New Roman" w:hAnsi="Times New Roman"/>
          <w:bCs/>
          <w:sz w:val="28"/>
          <w:szCs w:val="28"/>
          <w:lang w:val="kk-KZ"/>
        </w:rPr>
        <w:t>М., 1969. - 256 с.</w:t>
      </w:r>
    </w:p>
    <w:p w14:paraId="4AEC95AD" w14:textId="3CCF696C"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t>101 Карпович И.В., Дребезгина Е.С., Еловикова Е.Н., Леготкин Г.И., Зубова Е.Н., Кузяев Р.З., Хисматуллин Р.Г. «Атлас пыльцевых зерен (Pollenatlas)». – Екатиринбург: Уральский рабочий, 2015. -320 с.</w:t>
      </w:r>
    </w:p>
    <w:p w14:paraId="7136F46C" w14:textId="4AE06724"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t xml:space="preserve">102 Oleksa A. Nuclear and mitochondrial patterns of introgression into native dark bees (Apis mellifera mellifera) in Poland / A. Oleksa, I. Chybicki, A. Tofilski, J. Burczyk // Journal of Apicultural Research. – 2011. – </w:t>
      </w:r>
      <w:r w:rsidR="00FF318B" w:rsidRPr="00BE563A">
        <w:rPr>
          <w:rFonts w:ascii="Times New Roman" w:hAnsi="Times New Roman"/>
          <w:bCs/>
          <w:sz w:val="28"/>
          <w:szCs w:val="28"/>
          <w:lang w:val="kk-KZ"/>
        </w:rPr>
        <w:t>Vol.</w:t>
      </w:r>
      <w:r w:rsidRPr="00BE563A">
        <w:rPr>
          <w:rFonts w:ascii="Times New Roman" w:hAnsi="Times New Roman"/>
          <w:bCs/>
          <w:sz w:val="28"/>
          <w:szCs w:val="28"/>
          <w:lang w:val="kk-KZ"/>
        </w:rPr>
        <w:t xml:space="preserve">. 50, </w:t>
      </w:r>
      <w:r w:rsidR="00BE563A" w:rsidRPr="00BE563A">
        <w:rPr>
          <w:rFonts w:ascii="Times New Roman" w:hAnsi="Times New Roman"/>
          <w:bCs/>
          <w:sz w:val="28"/>
          <w:szCs w:val="28"/>
          <w:lang w:val="kk-KZ"/>
        </w:rPr>
        <w:t>I</w:t>
      </w:r>
      <w:r w:rsidRPr="00BE563A">
        <w:rPr>
          <w:rFonts w:ascii="Times New Roman" w:hAnsi="Times New Roman"/>
          <w:bCs/>
          <w:sz w:val="28"/>
          <w:szCs w:val="28"/>
          <w:lang w:val="kk-KZ"/>
        </w:rPr>
        <w:t>s</w:t>
      </w:r>
      <w:r w:rsidR="00BE563A" w:rsidRPr="00BE563A">
        <w:rPr>
          <w:rFonts w:ascii="Times New Roman" w:hAnsi="Times New Roman"/>
          <w:bCs/>
          <w:sz w:val="28"/>
          <w:szCs w:val="28"/>
          <w:lang w:val="en-US"/>
        </w:rPr>
        <w:t>s</w:t>
      </w:r>
      <w:r w:rsidRPr="00BE563A">
        <w:rPr>
          <w:rFonts w:ascii="Times New Roman" w:hAnsi="Times New Roman"/>
          <w:bCs/>
          <w:sz w:val="28"/>
          <w:szCs w:val="28"/>
          <w:lang w:val="kk-KZ"/>
        </w:rPr>
        <w:t>. 2. – P. 116–129.</w:t>
      </w:r>
    </w:p>
    <w:p w14:paraId="644BC69F" w14:textId="03E52877"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t>103 Peakall R., Smouse P.E. GenAlEx 6.5: genetic analysis in Excel. Population genetic software for teaching and research – an update // Bioinformatics. - 2012. - №28. - P.2537-2539.</w:t>
      </w:r>
    </w:p>
    <w:p w14:paraId="4A0FB779" w14:textId="3D669545"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t>104 R Development Core Team R: A language and environment for statistical computing. R Foundation for Statistical Computing. - Vienna, Austria</w:t>
      </w:r>
      <w:r w:rsidR="00BE563A" w:rsidRPr="00BE563A">
        <w:rPr>
          <w:rFonts w:ascii="Times New Roman" w:hAnsi="Times New Roman"/>
          <w:bCs/>
          <w:sz w:val="28"/>
          <w:szCs w:val="28"/>
          <w:lang w:val="en-US"/>
        </w:rPr>
        <w:t>. -</w:t>
      </w:r>
      <w:r w:rsidRPr="00BE563A">
        <w:rPr>
          <w:rFonts w:ascii="Times New Roman" w:hAnsi="Times New Roman"/>
          <w:bCs/>
          <w:sz w:val="28"/>
          <w:szCs w:val="28"/>
          <w:lang w:val="kk-KZ"/>
        </w:rPr>
        <w:t xml:space="preserve"> 2008. </w:t>
      </w:r>
      <w:hyperlink r:id="rId65" w:history="1">
        <w:r w:rsidRPr="00BE563A">
          <w:rPr>
            <w:rStyle w:val="a4"/>
            <w:rFonts w:ascii="Times New Roman" w:eastAsiaTheme="majorEastAsia" w:hAnsi="Times New Roman"/>
            <w:bCs/>
            <w:color w:val="auto"/>
            <w:sz w:val="28"/>
            <w:szCs w:val="28"/>
            <w:lang w:val="kk-KZ"/>
          </w:rPr>
          <w:t>http://www.R-project.org</w:t>
        </w:r>
      </w:hyperlink>
      <w:r w:rsidRPr="00BE563A">
        <w:rPr>
          <w:rFonts w:ascii="Times New Roman" w:hAnsi="Times New Roman"/>
          <w:bCs/>
          <w:sz w:val="28"/>
          <w:szCs w:val="28"/>
          <w:lang w:val="kk-KZ"/>
        </w:rPr>
        <w:t>.</w:t>
      </w:r>
    </w:p>
    <w:p w14:paraId="57FE8482" w14:textId="2E71E142" w:rsidR="009C120C" w:rsidRPr="00BE563A" w:rsidRDefault="009C120C" w:rsidP="009C120C">
      <w:pPr>
        <w:spacing w:after="0" w:line="240" w:lineRule="auto"/>
        <w:ind w:firstLine="708"/>
        <w:jc w:val="both"/>
        <w:rPr>
          <w:rFonts w:ascii="Times New Roman" w:hAnsi="Times New Roman"/>
          <w:bCs/>
          <w:sz w:val="28"/>
          <w:szCs w:val="28"/>
          <w:lang w:val="kk-KZ"/>
        </w:rPr>
      </w:pPr>
      <w:r w:rsidRPr="00BE563A">
        <w:rPr>
          <w:rFonts w:ascii="Times New Roman" w:hAnsi="Times New Roman"/>
          <w:bCs/>
          <w:sz w:val="28"/>
          <w:szCs w:val="28"/>
          <w:lang w:val="kk-KZ"/>
        </w:rPr>
        <w:t xml:space="preserve">105 Nei M. Estimation of average heterozygosity and genetic distance from a small number of individuals // Genetics. - 1978. - №23. - </w:t>
      </w:r>
      <w:r w:rsidR="00BE563A" w:rsidRPr="00BE563A">
        <w:rPr>
          <w:rFonts w:ascii="Times New Roman" w:hAnsi="Times New Roman"/>
          <w:bCs/>
          <w:sz w:val="28"/>
          <w:szCs w:val="28"/>
          <w:lang w:val="en-US"/>
        </w:rPr>
        <w:t>P</w:t>
      </w:r>
      <w:r w:rsidRPr="00BE563A">
        <w:rPr>
          <w:rFonts w:ascii="Times New Roman" w:hAnsi="Times New Roman"/>
          <w:bCs/>
          <w:sz w:val="28"/>
          <w:szCs w:val="28"/>
          <w:lang w:val="kk-KZ"/>
        </w:rPr>
        <w:t>. 341–369.</w:t>
      </w:r>
    </w:p>
    <w:p w14:paraId="5A2E4A1D" w14:textId="7CBBABD1" w:rsidR="009C120C" w:rsidRPr="006F1BCB" w:rsidRDefault="009C120C" w:rsidP="009C120C">
      <w:pPr>
        <w:spacing w:after="0" w:line="240" w:lineRule="auto"/>
        <w:ind w:firstLine="708"/>
        <w:jc w:val="both"/>
        <w:rPr>
          <w:rFonts w:ascii="Times New Roman" w:hAnsi="Times New Roman"/>
          <w:bCs/>
          <w:sz w:val="28"/>
          <w:szCs w:val="28"/>
          <w:lang w:val="kk-KZ"/>
        </w:rPr>
      </w:pPr>
      <w:r w:rsidRPr="0092454C">
        <w:rPr>
          <w:rFonts w:ascii="Times New Roman" w:hAnsi="Times New Roman"/>
          <w:bCs/>
          <w:sz w:val="28"/>
          <w:szCs w:val="28"/>
          <w:lang w:val="kk-KZ"/>
        </w:rPr>
        <w:t xml:space="preserve">106 Kosman E., Leonard K.J. 2005. Similarity coefficients for molecular markers in studies of genetic relationships between individuals for haploid, diploid, and polyploidy </w:t>
      </w:r>
      <w:r w:rsidRPr="006F1BCB">
        <w:rPr>
          <w:rFonts w:ascii="Times New Roman" w:hAnsi="Times New Roman"/>
          <w:bCs/>
          <w:sz w:val="28"/>
          <w:szCs w:val="28"/>
          <w:lang w:val="kk-KZ"/>
        </w:rPr>
        <w:t>species // Molecular Ecology. - 2005. - №14. - P.415-424.</w:t>
      </w:r>
    </w:p>
    <w:p w14:paraId="3CDE210A" w14:textId="27CFD574"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107 Lee M. L., Takahashi J. I., Kwon H. W., Nikolenko</w:t>
      </w:r>
      <w:r w:rsidR="00BE563A" w:rsidRPr="006F1BCB">
        <w:rPr>
          <w:rFonts w:ascii="Times New Roman" w:hAnsi="Times New Roman"/>
          <w:bCs/>
          <w:sz w:val="28"/>
          <w:szCs w:val="28"/>
          <w:lang w:val="en-US"/>
        </w:rPr>
        <w:t xml:space="preserve"> </w:t>
      </w:r>
      <w:r w:rsidRPr="006F1BCB">
        <w:rPr>
          <w:rFonts w:ascii="Times New Roman" w:hAnsi="Times New Roman"/>
          <w:bCs/>
          <w:sz w:val="28"/>
          <w:szCs w:val="28"/>
          <w:lang w:val="kk-KZ"/>
        </w:rPr>
        <w:t>A. G. A revision of subspecies structure of western honey bee Apis mellifera</w:t>
      </w:r>
      <w:r w:rsidR="00BE563A" w:rsidRPr="006F1BCB">
        <w:rPr>
          <w:rFonts w:ascii="Times New Roman" w:hAnsi="Times New Roman"/>
          <w:bCs/>
          <w:sz w:val="28"/>
          <w:szCs w:val="28"/>
          <w:lang w:val="en-US"/>
        </w:rPr>
        <w:t xml:space="preserve"> //</w:t>
      </w:r>
      <w:r w:rsidRPr="006F1BCB">
        <w:rPr>
          <w:rFonts w:ascii="Times New Roman" w:hAnsi="Times New Roman"/>
          <w:bCs/>
          <w:sz w:val="28"/>
          <w:szCs w:val="28"/>
          <w:lang w:val="kk-KZ"/>
        </w:rPr>
        <w:t xml:space="preserve"> Saudi Journal of Biological Sciences,</w:t>
      </w:r>
      <w:r w:rsidR="009F1182" w:rsidRPr="006F1BCB">
        <w:rPr>
          <w:rFonts w:ascii="Times New Roman" w:hAnsi="Times New Roman"/>
          <w:bCs/>
          <w:sz w:val="28"/>
          <w:szCs w:val="28"/>
          <w:lang w:val="kk-KZ"/>
        </w:rPr>
        <w:t xml:space="preserve"> </w:t>
      </w:r>
      <w:r w:rsidR="00BE563A" w:rsidRPr="006F1BCB">
        <w:rPr>
          <w:rFonts w:ascii="Times New Roman" w:hAnsi="Times New Roman"/>
          <w:bCs/>
          <w:sz w:val="28"/>
          <w:szCs w:val="28"/>
          <w:lang w:val="kk-KZ"/>
        </w:rPr>
        <w:t>2020.</w:t>
      </w:r>
      <w:r w:rsidRPr="006F1BCB">
        <w:rPr>
          <w:rFonts w:ascii="Times New Roman" w:hAnsi="Times New Roman"/>
          <w:bCs/>
          <w:sz w:val="28"/>
          <w:szCs w:val="28"/>
          <w:lang w:val="kk-KZ"/>
        </w:rPr>
        <w:t xml:space="preserve"> </w:t>
      </w:r>
      <w:r w:rsidR="00BE563A" w:rsidRPr="006F1BCB">
        <w:rPr>
          <w:rFonts w:ascii="Times New Roman" w:hAnsi="Times New Roman"/>
          <w:bCs/>
          <w:sz w:val="28"/>
          <w:szCs w:val="28"/>
          <w:lang w:val="en-US"/>
        </w:rPr>
        <w:t>- №</w:t>
      </w:r>
      <w:r w:rsidRPr="006F1BCB">
        <w:rPr>
          <w:rFonts w:ascii="Times New Roman" w:hAnsi="Times New Roman"/>
          <w:bCs/>
          <w:sz w:val="28"/>
          <w:szCs w:val="28"/>
          <w:lang w:val="kk-KZ"/>
        </w:rPr>
        <w:t>27(12)</w:t>
      </w:r>
      <w:r w:rsidR="00BE563A" w:rsidRPr="006F1BCB">
        <w:rPr>
          <w:rFonts w:ascii="Times New Roman" w:hAnsi="Times New Roman"/>
          <w:bCs/>
          <w:sz w:val="28"/>
          <w:szCs w:val="28"/>
          <w:lang w:val="kk-KZ"/>
        </w:rPr>
        <w:t>. – Р.</w:t>
      </w:r>
      <w:r w:rsidRPr="006F1BCB">
        <w:rPr>
          <w:rFonts w:ascii="Times New Roman" w:hAnsi="Times New Roman"/>
          <w:bCs/>
          <w:sz w:val="28"/>
          <w:szCs w:val="28"/>
          <w:lang w:val="kk-KZ"/>
        </w:rPr>
        <w:t xml:space="preserve"> 3615-3621. </w:t>
      </w:r>
      <w:hyperlink r:id="rId66" w:history="1">
        <w:r w:rsidR="00BE563A" w:rsidRPr="006F1BCB">
          <w:rPr>
            <w:rStyle w:val="a4"/>
            <w:rFonts w:ascii="Times New Roman" w:hAnsi="Times New Roman"/>
            <w:bCs/>
            <w:sz w:val="28"/>
            <w:szCs w:val="28"/>
            <w:lang w:val="kk-KZ"/>
          </w:rPr>
          <w:t>https://doi.org/10.1016/j</w:t>
        </w:r>
      </w:hyperlink>
      <w:r w:rsidRPr="006F1BCB">
        <w:rPr>
          <w:rFonts w:ascii="Times New Roman" w:hAnsi="Times New Roman"/>
          <w:bCs/>
          <w:sz w:val="28"/>
          <w:szCs w:val="28"/>
          <w:lang w:val="kk-KZ"/>
        </w:rPr>
        <w:t>.</w:t>
      </w:r>
      <w:r w:rsidR="00BE563A" w:rsidRPr="006F1BCB">
        <w:rPr>
          <w:rFonts w:ascii="Times New Roman" w:hAnsi="Times New Roman"/>
          <w:bCs/>
          <w:sz w:val="28"/>
          <w:szCs w:val="28"/>
          <w:lang w:val="kk-KZ"/>
        </w:rPr>
        <w:t xml:space="preserve"> </w:t>
      </w:r>
      <w:r w:rsidRPr="006F1BCB">
        <w:rPr>
          <w:rFonts w:ascii="Times New Roman" w:hAnsi="Times New Roman"/>
          <w:bCs/>
          <w:sz w:val="28"/>
          <w:szCs w:val="28"/>
          <w:lang w:val="kk-KZ"/>
        </w:rPr>
        <w:t>sjbs.2020.</w:t>
      </w:r>
      <w:r w:rsidR="00BE563A" w:rsidRPr="006F1BCB">
        <w:rPr>
          <w:rFonts w:ascii="Times New Roman" w:hAnsi="Times New Roman"/>
          <w:bCs/>
          <w:sz w:val="28"/>
          <w:szCs w:val="28"/>
          <w:lang w:val="kk-KZ"/>
        </w:rPr>
        <w:t xml:space="preserve"> </w:t>
      </w:r>
      <w:r w:rsidRPr="006F1BCB">
        <w:rPr>
          <w:rFonts w:ascii="Times New Roman" w:hAnsi="Times New Roman"/>
          <w:bCs/>
          <w:sz w:val="28"/>
          <w:szCs w:val="28"/>
          <w:lang w:val="kk-KZ"/>
        </w:rPr>
        <w:t>08.0</w:t>
      </w:r>
      <w:r w:rsidR="00BE563A" w:rsidRPr="006F1BCB">
        <w:rPr>
          <w:rFonts w:ascii="Times New Roman" w:hAnsi="Times New Roman"/>
          <w:bCs/>
          <w:sz w:val="28"/>
          <w:szCs w:val="28"/>
          <w:lang w:val="kk-KZ"/>
        </w:rPr>
        <w:t xml:space="preserve"> </w:t>
      </w:r>
      <w:r w:rsidRPr="006F1BCB">
        <w:rPr>
          <w:rFonts w:ascii="Times New Roman" w:hAnsi="Times New Roman"/>
          <w:bCs/>
          <w:sz w:val="28"/>
          <w:szCs w:val="28"/>
          <w:lang w:val="kk-KZ"/>
        </w:rPr>
        <w:t>01</w:t>
      </w:r>
      <w:r w:rsidR="00BE563A" w:rsidRPr="006F1BCB">
        <w:rPr>
          <w:rFonts w:ascii="Times New Roman" w:hAnsi="Times New Roman"/>
          <w:bCs/>
          <w:sz w:val="28"/>
          <w:szCs w:val="28"/>
          <w:lang w:val="kk-KZ"/>
        </w:rPr>
        <w:t>.</w:t>
      </w:r>
    </w:p>
    <w:p w14:paraId="30A642B1" w14:textId="1B316BAE"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 xml:space="preserve">108 Chen C., Liu, Z., Pan, Q., Chen, X., Wang, H., Guo, H. &amp; Shi, W. (2016). Genomic analyses reveal demographic history and temperate adaptation of the newly discovered honey bee subspecies Apis mellifera Sini Xinyuan n. </w:t>
      </w:r>
      <w:r w:rsidR="0092454C" w:rsidRPr="006F1BCB">
        <w:rPr>
          <w:rFonts w:ascii="Times New Roman" w:hAnsi="Times New Roman"/>
          <w:bCs/>
          <w:sz w:val="28"/>
          <w:szCs w:val="28"/>
          <w:lang w:val="kk-KZ"/>
        </w:rPr>
        <w:t>S</w:t>
      </w:r>
      <w:r w:rsidRPr="006F1BCB">
        <w:rPr>
          <w:rFonts w:ascii="Times New Roman" w:hAnsi="Times New Roman"/>
          <w:bCs/>
          <w:sz w:val="28"/>
          <w:szCs w:val="28"/>
          <w:lang w:val="kk-KZ"/>
        </w:rPr>
        <w:t>sp</w:t>
      </w:r>
      <w:r w:rsidR="0092454C" w:rsidRPr="006F1BCB">
        <w:rPr>
          <w:rFonts w:ascii="Times New Roman" w:hAnsi="Times New Roman"/>
          <w:bCs/>
          <w:sz w:val="28"/>
          <w:szCs w:val="28"/>
          <w:lang w:val="kk-KZ"/>
        </w:rPr>
        <w:t xml:space="preserve"> //</w:t>
      </w:r>
      <w:r w:rsidRPr="006F1BCB">
        <w:rPr>
          <w:rFonts w:ascii="Times New Roman" w:hAnsi="Times New Roman"/>
          <w:bCs/>
          <w:sz w:val="28"/>
          <w:szCs w:val="28"/>
          <w:lang w:val="kk-KZ"/>
        </w:rPr>
        <w:t xml:space="preserve"> Molecular Biology and E</w:t>
      </w:r>
      <w:r w:rsidR="00FF318B" w:rsidRPr="006F1BCB">
        <w:rPr>
          <w:rFonts w:ascii="Times New Roman" w:hAnsi="Times New Roman"/>
          <w:bCs/>
          <w:sz w:val="28"/>
          <w:szCs w:val="28"/>
          <w:lang w:val="kk-KZ"/>
        </w:rPr>
        <w:t>Vol.</w:t>
      </w:r>
      <w:r w:rsidRPr="006F1BCB">
        <w:rPr>
          <w:rFonts w:ascii="Times New Roman" w:hAnsi="Times New Roman"/>
          <w:bCs/>
          <w:sz w:val="28"/>
          <w:szCs w:val="28"/>
          <w:lang w:val="kk-KZ"/>
        </w:rPr>
        <w:t>ution</w:t>
      </w:r>
      <w:r w:rsidR="0092454C" w:rsidRPr="006F1BCB">
        <w:rPr>
          <w:rFonts w:ascii="Times New Roman" w:hAnsi="Times New Roman"/>
          <w:bCs/>
          <w:sz w:val="28"/>
          <w:szCs w:val="28"/>
          <w:lang w:val="kk-KZ"/>
        </w:rPr>
        <w:t>. – 2016. -  №</w:t>
      </w:r>
      <w:r w:rsidRPr="006F1BCB">
        <w:rPr>
          <w:rFonts w:ascii="Times New Roman" w:hAnsi="Times New Roman"/>
          <w:bCs/>
          <w:sz w:val="28"/>
          <w:szCs w:val="28"/>
          <w:lang w:val="kk-KZ"/>
        </w:rPr>
        <w:t>33(5)</w:t>
      </w:r>
      <w:r w:rsidR="0092454C" w:rsidRPr="006F1BCB">
        <w:rPr>
          <w:rFonts w:ascii="Times New Roman" w:hAnsi="Times New Roman"/>
          <w:bCs/>
          <w:sz w:val="28"/>
          <w:szCs w:val="28"/>
          <w:lang w:val="kk-KZ"/>
        </w:rPr>
        <w:t>. – Р.</w:t>
      </w:r>
      <w:r w:rsidRPr="006F1BCB">
        <w:rPr>
          <w:rFonts w:ascii="Times New Roman" w:hAnsi="Times New Roman"/>
          <w:bCs/>
          <w:sz w:val="28"/>
          <w:szCs w:val="28"/>
          <w:lang w:val="kk-KZ"/>
        </w:rPr>
        <w:t xml:space="preserve">1337-1348. </w:t>
      </w:r>
      <w:hyperlink r:id="rId67" w:history="1">
        <w:r w:rsidR="0092454C" w:rsidRPr="006F1BCB">
          <w:rPr>
            <w:rStyle w:val="a4"/>
            <w:rFonts w:ascii="Times New Roman" w:hAnsi="Times New Roman"/>
            <w:bCs/>
            <w:sz w:val="28"/>
            <w:szCs w:val="28"/>
            <w:lang w:val="kk-KZ"/>
          </w:rPr>
          <w:t>https://doi.org/10</w:t>
        </w:r>
      </w:hyperlink>
      <w:r w:rsidR="0092454C" w:rsidRPr="006F1BCB">
        <w:rPr>
          <w:rFonts w:ascii="Times New Roman" w:hAnsi="Times New Roman"/>
          <w:bCs/>
          <w:sz w:val="28"/>
          <w:szCs w:val="28"/>
          <w:lang w:val="kk-KZ"/>
        </w:rPr>
        <w:t xml:space="preserve"> </w:t>
      </w:r>
      <w:r w:rsidRPr="006F1BCB">
        <w:rPr>
          <w:rFonts w:ascii="Times New Roman" w:hAnsi="Times New Roman"/>
          <w:bCs/>
          <w:sz w:val="28"/>
          <w:szCs w:val="28"/>
          <w:lang w:val="kk-KZ"/>
        </w:rPr>
        <w:t>.1093/molbev/msw017</w:t>
      </w:r>
      <w:r w:rsidR="0092454C" w:rsidRPr="006F1BCB">
        <w:rPr>
          <w:rFonts w:ascii="Times New Roman" w:hAnsi="Times New Roman"/>
          <w:bCs/>
          <w:sz w:val="28"/>
          <w:szCs w:val="28"/>
          <w:lang w:val="kk-KZ"/>
        </w:rPr>
        <w:t>.</w:t>
      </w:r>
    </w:p>
    <w:p w14:paraId="755953C5" w14:textId="719F6D90"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109 De la Rúa P., Jaffé R., Dall’Olio R., Muñoz I., Serrano J. Biodiversität, Naturschutz und aktuelle</w:t>
      </w:r>
      <w:r w:rsidRPr="006F1BCB">
        <w:rPr>
          <w:rFonts w:ascii="Times New Roman" w:hAnsi="Times New Roman"/>
          <w:bCs/>
          <w:sz w:val="28"/>
          <w:szCs w:val="28"/>
          <w:lang w:val="kk-KZ"/>
        </w:rPr>
        <w:tab/>
        <w:t>Bedrohungen</w:t>
      </w:r>
      <w:r w:rsidRPr="006F1BCB">
        <w:rPr>
          <w:rFonts w:ascii="Times New Roman" w:hAnsi="Times New Roman"/>
          <w:bCs/>
          <w:sz w:val="28"/>
          <w:szCs w:val="28"/>
          <w:lang w:val="kk-KZ"/>
        </w:rPr>
        <w:tab/>
        <w:t>der</w:t>
      </w:r>
      <w:r w:rsidRPr="006F1BCB">
        <w:rPr>
          <w:rFonts w:ascii="Times New Roman" w:hAnsi="Times New Roman"/>
          <w:bCs/>
          <w:sz w:val="28"/>
          <w:szCs w:val="28"/>
          <w:lang w:val="kk-KZ"/>
        </w:rPr>
        <w:tab/>
        <w:t>europäischen Honigbienen</w:t>
      </w:r>
      <w:r w:rsidR="0092454C" w:rsidRPr="006F1BCB">
        <w:rPr>
          <w:rFonts w:ascii="Times New Roman" w:hAnsi="Times New Roman"/>
          <w:bCs/>
          <w:sz w:val="28"/>
          <w:szCs w:val="28"/>
          <w:lang w:val="kk-KZ"/>
        </w:rPr>
        <w:t xml:space="preserve"> //</w:t>
      </w:r>
      <w:r w:rsidRPr="006F1BCB">
        <w:rPr>
          <w:rFonts w:ascii="Times New Roman" w:hAnsi="Times New Roman"/>
          <w:bCs/>
          <w:sz w:val="28"/>
          <w:szCs w:val="28"/>
          <w:lang w:val="kk-KZ"/>
        </w:rPr>
        <w:t xml:space="preserve"> Apidologie, </w:t>
      </w:r>
      <w:r w:rsidR="0092454C" w:rsidRPr="006F1BCB">
        <w:rPr>
          <w:rFonts w:ascii="Times New Roman" w:hAnsi="Times New Roman"/>
          <w:bCs/>
          <w:sz w:val="28"/>
          <w:szCs w:val="28"/>
          <w:lang w:val="kk-KZ"/>
        </w:rPr>
        <w:t>2009. - №</w:t>
      </w:r>
      <w:r w:rsidRPr="006F1BCB">
        <w:rPr>
          <w:rFonts w:ascii="Times New Roman" w:hAnsi="Times New Roman"/>
          <w:bCs/>
          <w:sz w:val="28"/>
          <w:szCs w:val="28"/>
          <w:lang w:val="kk-KZ"/>
        </w:rPr>
        <w:t>40</w:t>
      </w:r>
      <w:r w:rsidR="0092454C" w:rsidRPr="006F1BCB">
        <w:rPr>
          <w:rFonts w:ascii="Times New Roman" w:hAnsi="Times New Roman"/>
          <w:bCs/>
          <w:sz w:val="28"/>
          <w:szCs w:val="28"/>
          <w:lang w:val="kk-KZ"/>
        </w:rPr>
        <w:t>. – Р.</w:t>
      </w:r>
      <w:r w:rsidRPr="006F1BCB">
        <w:rPr>
          <w:rFonts w:ascii="Times New Roman" w:hAnsi="Times New Roman"/>
          <w:bCs/>
          <w:sz w:val="28"/>
          <w:szCs w:val="28"/>
          <w:lang w:val="kk-KZ"/>
        </w:rPr>
        <w:t>263-284. https://doi.org/10.1051/apido/2009027</w:t>
      </w:r>
    </w:p>
    <w:p w14:paraId="7EEF93BD" w14:textId="5699B5D2"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110 Gazizova</w:t>
      </w:r>
      <w:r w:rsidR="0092454C" w:rsidRPr="006F1BCB">
        <w:rPr>
          <w:rFonts w:ascii="Times New Roman" w:hAnsi="Times New Roman"/>
          <w:bCs/>
          <w:sz w:val="28"/>
          <w:szCs w:val="28"/>
          <w:lang w:val="kk-KZ"/>
        </w:rPr>
        <w:t xml:space="preserve"> </w:t>
      </w:r>
      <w:r w:rsidRPr="006F1BCB">
        <w:rPr>
          <w:rFonts w:ascii="Times New Roman" w:hAnsi="Times New Roman"/>
          <w:bCs/>
          <w:sz w:val="28"/>
          <w:szCs w:val="28"/>
          <w:lang w:val="kk-KZ"/>
        </w:rPr>
        <w:t xml:space="preserve">N.R., Mannapov A.G., Sattarov </w:t>
      </w:r>
      <w:r w:rsidR="00FF318B" w:rsidRPr="006F1BCB">
        <w:rPr>
          <w:rFonts w:ascii="Times New Roman" w:hAnsi="Times New Roman"/>
          <w:bCs/>
          <w:sz w:val="28"/>
          <w:szCs w:val="28"/>
          <w:lang w:val="kk-KZ"/>
        </w:rPr>
        <w:t>V.</w:t>
      </w:r>
      <w:r w:rsidRPr="006F1BCB">
        <w:rPr>
          <w:rFonts w:ascii="Times New Roman" w:hAnsi="Times New Roman"/>
          <w:bCs/>
          <w:sz w:val="28"/>
          <w:szCs w:val="28"/>
          <w:lang w:val="kk-KZ"/>
        </w:rPr>
        <w:t xml:space="preserve">N., Semenov, </w:t>
      </w:r>
      <w:r w:rsidR="00FF318B" w:rsidRPr="006F1BCB">
        <w:rPr>
          <w:rFonts w:ascii="Times New Roman" w:hAnsi="Times New Roman"/>
          <w:bCs/>
          <w:sz w:val="28"/>
          <w:szCs w:val="28"/>
          <w:lang w:val="kk-KZ"/>
        </w:rPr>
        <w:t>V.</w:t>
      </w:r>
      <w:r w:rsidRPr="006F1BCB">
        <w:rPr>
          <w:rFonts w:ascii="Times New Roman" w:hAnsi="Times New Roman"/>
          <w:bCs/>
          <w:sz w:val="28"/>
          <w:szCs w:val="28"/>
          <w:lang w:val="kk-KZ"/>
        </w:rPr>
        <w:t>G., Skvortsov A. I., Madeybekin</w:t>
      </w:r>
      <w:r w:rsidR="0092454C" w:rsidRPr="006F1BCB">
        <w:rPr>
          <w:rFonts w:ascii="Times New Roman" w:hAnsi="Times New Roman"/>
          <w:bCs/>
          <w:sz w:val="28"/>
          <w:szCs w:val="28"/>
          <w:lang w:val="kk-KZ"/>
        </w:rPr>
        <w:t xml:space="preserve"> </w:t>
      </w:r>
      <w:r w:rsidRPr="006F1BCB">
        <w:rPr>
          <w:rFonts w:ascii="Times New Roman" w:hAnsi="Times New Roman"/>
          <w:bCs/>
          <w:sz w:val="28"/>
          <w:szCs w:val="28"/>
          <w:lang w:val="kk-KZ"/>
        </w:rPr>
        <w:t>I. N. Morphological characterization of the Apis mellifera drones in the Southern Urals. In IOP Conference Series</w:t>
      </w:r>
      <w:r w:rsidR="0092454C" w:rsidRPr="006F1BCB">
        <w:rPr>
          <w:rFonts w:ascii="Times New Roman" w:hAnsi="Times New Roman"/>
          <w:bCs/>
          <w:sz w:val="28"/>
          <w:szCs w:val="28"/>
          <w:lang w:val="kk-KZ"/>
        </w:rPr>
        <w:t xml:space="preserve"> //</w:t>
      </w:r>
      <w:r w:rsidRPr="006F1BCB">
        <w:rPr>
          <w:rFonts w:ascii="Times New Roman" w:hAnsi="Times New Roman"/>
          <w:bCs/>
          <w:sz w:val="28"/>
          <w:szCs w:val="28"/>
          <w:lang w:val="kk-KZ"/>
        </w:rPr>
        <w:t xml:space="preserve"> Earth and Environmental Science </w:t>
      </w:r>
      <w:r w:rsidR="0092454C" w:rsidRPr="006F1BCB">
        <w:rPr>
          <w:rFonts w:ascii="Times New Roman" w:hAnsi="Times New Roman"/>
          <w:bCs/>
          <w:sz w:val="28"/>
          <w:szCs w:val="28"/>
          <w:lang w:val="kk-KZ"/>
        </w:rPr>
        <w:t xml:space="preserve">2020. - </w:t>
      </w:r>
      <w:r w:rsidR="00FF318B" w:rsidRPr="006F1BCB">
        <w:rPr>
          <w:rFonts w:ascii="Times New Roman" w:hAnsi="Times New Roman"/>
          <w:bCs/>
          <w:sz w:val="28"/>
          <w:szCs w:val="28"/>
          <w:lang w:val="kk-KZ"/>
        </w:rPr>
        <w:t>Vol</w:t>
      </w:r>
      <w:r w:rsidRPr="006F1BCB">
        <w:rPr>
          <w:rFonts w:ascii="Times New Roman" w:hAnsi="Times New Roman"/>
          <w:bCs/>
          <w:sz w:val="28"/>
          <w:szCs w:val="28"/>
          <w:lang w:val="kk-KZ"/>
        </w:rPr>
        <w:t xml:space="preserve">. 604, </w:t>
      </w:r>
      <w:r w:rsidR="00FF318B" w:rsidRPr="006F1BCB">
        <w:rPr>
          <w:rFonts w:ascii="Times New Roman" w:hAnsi="Times New Roman"/>
          <w:bCs/>
          <w:sz w:val="28"/>
          <w:szCs w:val="28"/>
          <w:lang w:val="kk-KZ"/>
        </w:rPr>
        <w:t>№</w:t>
      </w:r>
      <w:r w:rsidRPr="006F1BCB">
        <w:rPr>
          <w:rFonts w:ascii="Times New Roman" w:hAnsi="Times New Roman"/>
          <w:bCs/>
          <w:sz w:val="28"/>
          <w:szCs w:val="28"/>
          <w:lang w:val="kk-KZ"/>
        </w:rPr>
        <w:t xml:space="preserve"> 1</w:t>
      </w:r>
      <w:r w:rsidR="0092454C" w:rsidRPr="006F1BCB">
        <w:rPr>
          <w:rFonts w:ascii="Times New Roman" w:hAnsi="Times New Roman"/>
          <w:bCs/>
          <w:sz w:val="28"/>
          <w:szCs w:val="28"/>
          <w:lang w:val="kk-KZ"/>
        </w:rPr>
        <w:t xml:space="preserve">. - </w:t>
      </w:r>
      <w:r w:rsidRPr="006F1BCB">
        <w:rPr>
          <w:rFonts w:ascii="Times New Roman" w:hAnsi="Times New Roman"/>
          <w:bCs/>
          <w:sz w:val="28"/>
          <w:szCs w:val="28"/>
          <w:lang w:val="kk-KZ"/>
        </w:rPr>
        <w:t>12030</w:t>
      </w:r>
      <w:r w:rsidR="0092454C" w:rsidRPr="006F1BCB">
        <w:rPr>
          <w:rFonts w:ascii="Times New Roman" w:hAnsi="Times New Roman"/>
          <w:bCs/>
          <w:sz w:val="28"/>
          <w:szCs w:val="28"/>
          <w:lang w:val="kk-KZ"/>
        </w:rPr>
        <w:t xml:space="preserve"> p</w:t>
      </w:r>
      <w:r w:rsidRPr="006F1BCB">
        <w:rPr>
          <w:rFonts w:ascii="Times New Roman" w:hAnsi="Times New Roman"/>
          <w:bCs/>
          <w:sz w:val="28"/>
          <w:szCs w:val="28"/>
          <w:lang w:val="kk-KZ"/>
        </w:rPr>
        <w:t xml:space="preserve">. IOP Publishing. </w:t>
      </w:r>
      <w:hyperlink r:id="rId68" w:history="1">
        <w:r w:rsidR="0092454C" w:rsidRPr="006F1BCB">
          <w:rPr>
            <w:rStyle w:val="a4"/>
            <w:rFonts w:ascii="Times New Roman" w:hAnsi="Times New Roman"/>
            <w:bCs/>
            <w:sz w:val="28"/>
            <w:szCs w:val="28"/>
            <w:lang w:val="kk-KZ"/>
          </w:rPr>
          <w:t>https://doi.org/10.1088/1755-131 5/604</w:t>
        </w:r>
      </w:hyperlink>
      <w:r w:rsidRPr="006F1BCB">
        <w:rPr>
          <w:rFonts w:ascii="Times New Roman" w:hAnsi="Times New Roman"/>
          <w:bCs/>
          <w:sz w:val="28"/>
          <w:szCs w:val="28"/>
          <w:lang w:val="kk-KZ"/>
        </w:rPr>
        <w:t>/1/012030</w:t>
      </w:r>
      <w:r w:rsidR="0092454C" w:rsidRPr="006F1BCB">
        <w:rPr>
          <w:rFonts w:ascii="Times New Roman" w:hAnsi="Times New Roman"/>
          <w:bCs/>
          <w:sz w:val="28"/>
          <w:szCs w:val="28"/>
          <w:lang w:val="kk-KZ"/>
        </w:rPr>
        <w:t>.</w:t>
      </w:r>
    </w:p>
    <w:p w14:paraId="4803BE82" w14:textId="26465DF0"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 xml:space="preserve">111 Dimeyeva L.A., Sitpayeva G.T., Sultanova B.M., Ussen K., Islamgulova, A.F. High- altitude flora and vegetation of Kazakhstan and climate change impacts. </w:t>
      </w:r>
      <w:r w:rsidRPr="006F1BCB">
        <w:rPr>
          <w:rFonts w:ascii="Times New Roman" w:hAnsi="Times New Roman"/>
          <w:bCs/>
          <w:sz w:val="28"/>
          <w:szCs w:val="28"/>
          <w:lang w:val="kk-KZ"/>
        </w:rPr>
        <w:lastRenderedPageBreak/>
        <w:t xml:space="preserve">Climate Change Impacts on High-Altitude Ecosystems, </w:t>
      </w:r>
      <w:r w:rsidR="006F1BCB" w:rsidRPr="006F1BCB">
        <w:rPr>
          <w:rFonts w:ascii="Times New Roman" w:hAnsi="Times New Roman"/>
          <w:bCs/>
          <w:sz w:val="28"/>
          <w:szCs w:val="28"/>
          <w:lang w:val="kk-KZ"/>
        </w:rPr>
        <w:t>2015. – Р.</w:t>
      </w:r>
      <w:r w:rsidRPr="006F1BCB">
        <w:rPr>
          <w:rFonts w:ascii="Times New Roman" w:hAnsi="Times New Roman"/>
          <w:bCs/>
          <w:sz w:val="28"/>
          <w:szCs w:val="28"/>
          <w:lang w:val="kk-KZ"/>
        </w:rPr>
        <w:t>1-48. https://doi.org/10.1007/978-3-319-12859-7_1</w:t>
      </w:r>
    </w:p>
    <w:p w14:paraId="52B05D03" w14:textId="234348F4"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112 Eimanifar A., Brooks S. A., Bustamante T.,  Ellis, J. D. Population genomics and morphometric assignment of western honey bees (Apis mellifera L.) in the Republic of South Africa</w:t>
      </w:r>
      <w:r w:rsidR="006F1BCB" w:rsidRPr="006F1BCB">
        <w:rPr>
          <w:rFonts w:ascii="Times New Roman" w:hAnsi="Times New Roman"/>
          <w:bCs/>
          <w:sz w:val="28"/>
          <w:szCs w:val="28"/>
          <w:lang w:val="kk-KZ"/>
        </w:rPr>
        <w:t xml:space="preserve"> // </w:t>
      </w:r>
      <w:r w:rsidRPr="006F1BCB">
        <w:rPr>
          <w:rFonts w:ascii="Times New Roman" w:hAnsi="Times New Roman"/>
          <w:bCs/>
          <w:sz w:val="28"/>
          <w:szCs w:val="28"/>
          <w:lang w:val="kk-KZ"/>
        </w:rPr>
        <w:t xml:space="preserve">BMC Genomics, </w:t>
      </w:r>
      <w:r w:rsidR="006F1BCB" w:rsidRPr="006F1BCB">
        <w:rPr>
          <w:rFonts w:ascii="Times New Roman" w:hAnsi="Times New Roman"/>
          <w:bCs/>
          <w:sz w:val="28"/>
          <w:szCs w:val="28"/>
          <w:lang w:val="kk-KZ"/>
        </w:rPr>
        <w:t>2018. - №</w:t>
      </w:r>
      <w:r w:rsidRPr="006F1BCB">
        <w:rPr>
          <w:rFonts w:ascii="Times New Roman" w:hAnsi="Times New Roman"/>
          <w:bCs/>
          <w:sz w:val="28"/>
          <w:szCs w:val="28"/>
          <w:lang w:val="kk-KZ"/>
        </w:rPr>
        <w:t>19</w:t>
      </w:r>
      <w:r w:rsidR="006F1BCB" w:rsidRPr="006F1BCB">
        <w:rPr>
          <w:rFonts w:ascii="Times New Roman" w:hAnsi="Times New Roman"/>
          <w:bCs/>
          <w:sz w:val="28"/>
          <w:szCs w:val="28"/>
          <w:lang w:val="kk-KZ"/>
        </w:rPr>
        <w:t>. – Р.</w:t>
      </w:r>
      <w:r w:rsidRPr="006F1BCB">
        <w:rPr>
          <w:rFonts w:ascii="Times New Roman" w:hAnsi="Times New Roman"/>
          <w:bCs/>
          <w:sz w:val="28"/>
          <w:szCs w:val="28"/>
          <w:lang w:val="kk-KZ"/>
        </w:rPr>
        <w:t xml:space="preserve"> 1-26. https://doi.org/10.5061/dryad.98jh446</w:t>
      </w:r>
    </w:p>
    <w:p w14:paraId="52ED297C" w14:textId="7B55BC31" w:rsidR="009C120C" w:rsidRPr="006F1BCB" w:rsidRDefault="009C120C" w:rsidP="009C120C">
      <w:pPr>
        <w:spacing w:after="0" w:line="240" w:lineRule="auto"/>
        <w:ind w:firstLine="708"/>
        <w:jc w:val="both"/>
        <w:rPr>
          <w:rFonts w:ascii="Times New Roman" w:hAnsi="Times New Roman"/>
          <w:bCs/>
          <w:sz w:val="28"/>
          <w:szCs w:val="28"/>
          <w:lang w:val="kk-KZ"/>
        </w:rPr>
      </w:pPr>
      <w:r w:rsidRPr="006F1BCB">
        <w:rPr>
          <w:rFonts w:ascii="Times New Roman" w:hAnsi="Times New Roman"/>
          <w:bCs/>
          <w:sz w:val="28"/>
          <w:szCs w:val="28"/>
          <w:lang w:val="kk-KZ"/>
        </w:rPr>
        <w:t>113 Frisch K., Voigt S., Voigt</w:t>
      </w:r>
      <w:r w:rsidR="006F1BCB" w:rsidRPr="006F1BCB">
        <w:rPr>
          <w:rFonts w:ascii="Times New Roman" w:hAnsi="Times New Roman"/>
          <w:bCs/>
          <w:sz w:val="28"/>
          <w:szCs w:val="28"/>
          <w:lang w:val="kk-KZ"/>
        </w:rPr>
        <w:t xml:space="preserve"> </w:t>
      </w:r>
      <w:r w:rsidRPr="006F1BCB">
        <w:rPr>
          <w:rFonts w:ascii="Times New Roman" w:hAnsi="Times New Roman"/>
          <w:bCs/>
          <w:sz w:val="28"/>
          <w:szCs w:val="28"/>
          <w:lang w:val="kk-KZ"/>
        </w:rPr>
        <w:t>T., Hellwig A., Verestek V., Weber, Y. Extreme aridity prior to lake expansion deciphered from facies e</w:t>
      </w:r>
      <w:r w:rsidR="00FF318B" w:rsidRPr="006F1BCB">
        <w:rPr>
          <w:rFonts w:ascii="Times New Roman" w:hAnsi="Times New Roman"/>
          <w:bCs/>
          <w:sz w:val="28"/>
          <w:szCs w:val="28"/>
          <w:lang w:val="kk-KZ"/>
        </w:rPr>
        <w:t>Vol.</w:t>
      </w:r>
      <w:r w:rsidRPr="006F1BCB">
        <w:rPr>
          <w:rFonts w:ascii="Times New Roman" w:hAnsi="Times New Roman"/>
          <w:bCs/>
          <w:sz w:val="28"/>
          <w:szCs w:val="28"/>
          <w:lang w:val="kk-KZ"/>
        </w:rPr>
        <w:t>ution in the Miocene</w:t>
      </w:r>
      <w:r w:rsidRPr="006F1BCB">
        <w:rPr>
          <w:rFonts w:ascii="Times New Roman" w:hAnsi="Times New Roman"/>
          <w:bCs/>
          <w:sz w:val="28"/>
          <w:szCs w:val="28"/>
          <w:lang w:val="kk-KZ"/>
        </w:rPr>
        <w:tab/>
        <w:t>Ili Basin,</w:t>
      </w:r>
      <w:r w:rsidRPr="006F1BCB">
        <w:rPr>
          <w:rFonts w:ascii="Times New Roman" w:hAnsi="Times New Roman"/>
          <w:bCs/>
          <w:sz w:val="28"/>
          <w:szCs w:val="28"/>
          <w:lang w:val="kk-KZ"/>
        </w:rPr>
        <w:tab/>
        <w:t>south‐east Kazakhstan</w:t>
      </w:r>
      <w:r w:rsidR="006F1BCB" w:rsidRPr="006F1BCB">
        <w:rPr>
          <w:rFonts w:ascii="Times New Roman" w:hAnsi="Times New Roman"/>
          <w:bCs/>
          <w:sz w:val="28"/>
          <w:szCs w:val="28"/>
          <w:lang w:val="kk-KZ"/>
        </w:rPr>
        <w:t xml:space="preserve"> //</w:t>
      </w:r>
      <w:r w:rsidRPr="006F1BCB">
        <w:rPr>
          <w:rFonts w:ascii="Times New Roman" w:hAnsi="Times New Roman"/>
          <w:bCs/>
          <w:sz w:val="28"/>
          <w:szCs w:val="28"/>
          <w:lang w:val="kk-KZ"/>
        </w:rPr>
        <w:t xml:space="preserve"> Sedimentology, </w:t>
      </w:r>
      <w:r w:rsidR="006F1BCB" w:rsidRPr="006F1BCB">
        <w:rPr>
          <w:rFonts w:ascii="Times New Roman" w:hAnsi="Times New Roman"/>
          <w:bCs/>
          <w:sz w:val="28"/>
          <w:szCs w:val="28"/>
          <w:lang w:val="kk-KZ"/>
        </w:rPr>
        <w:t>2009. - №</w:t>
      </w:r>
      <w:r w:rsidRPr="006F1BCB">
        <w:rPr>
          <w:rFonts w:ascii="Times New Roman" w:hAnsi="Times New Roman"/>
          <w:bCs/>
          <w:sz w:val="28"/>
          <w:szCs w:val="28"/>
          <w:lang w:val="kk-KZ"/>
        </w:rPr>
        <w:t>66(5)</w:t>
      </w:r>
      <w:r w:rsidR="006F1BCB" w:rsidRPr="006F1BCB">
        <w:rPr>
          <w:rFonts w:ascii="Times New Roman" w:hAnsi="Times New Roman"/>
          <w:bCs/>
          <w:sz w:val="28"/>
          <w:szCs w:val="28"/>
          <w:lang w:val="kk-KZ"/>
        </w:rPr>
        <w:t>. – Р.</w:t>
      </w:r>
      <w:r w:rsidRPr="006F1BCB">
        <w:rPr>
          <w:rFonts w:ascii="Times New Roman" w:hAnsi="Times New Roman"/>
          <w:bCs/>
          <w:sz w:val="28"/>
          <w:szCs w:val="28"/>
          <w:lang w:val="kk-KZ"/>
        </w:rPr>
        <w:t xml:space="preserve"> 1716-1745. https://doi.org/10.1111/sed.12556</w:t>
      </w:r>
    </w:p>
    <w:p w14:paraId="6F5D5B60" w14:textId="4BB99D65" w:rsidR="009C120C" w:rsidRPr="003A3443" w:rsidRDefault="009C120C" w:rsidP="009C120C">
      <w:pPr>
        <w:spacing w:after="0" w:line="240" w:lineRule="auto"/>
        <w:ind w:firstLine="708"/>
        <w:jc w:val="both"/>
        <w:rPr>
          <w:rFonts w:ascii="Times New Roman" w:hAnsi="Times New Roman"/>
          <w:bCs/>
          <w:sz w:val="28"/>
          <w:szCs w:val="28"/>
          <w:lang w:val="en-US"/>
        </w:rPr>
      </w:pPr>
      <w:r w:rsidRPr="006F1BCB">
        <w:rPr>
          <w:rFonts w:ascii="Times New Roman" w:hAnsi="Times New Roman"/>
          <w:bCs/>
          <w:sz w:val="28"/>
          <w:szCs w:val="28"/>
          <w:lang w:val="kk-KZ"/>
        </w:rPr>
        <w:t xml:space="preserve">114. Aizen </w:t>
      </w:r>
      <w:r w:rsidR="00FF318B" w:rsidRPr="006F1BCB">
        <w:rPr>
          <w:rFonts w:ascii="Times New Roman" w:hAnsi="Times New Roman"/>
          <w:bCs/>
          <w:sz w:val="28"/>
          <w:szCs w:val="28"/>
          <w:lang w:val="kk-KZ"/>
        </w:rPr>
        <w:t>V.</w:t>
      </w:r>
      <w:r w:rsidRPr="006F1BCB">
        <w:rPr>
          <w:rFonts w:ascii="Times New Roman" w:hAnsi="Times New Roman"/>
          <w:bCs/>
          <w:sz w:val="28"/>
          <w:szCs w:val="28"/>
          <w:lang w:val="kk-KZ"/>
        </w:rPr>
        <w:t>B., Aizen E. M., Melack J. M., Dozier J. Climatic and hydrologic changes in the Tien Shan, central Asia</w:t>
      </w:r>
      <w:r w:rsidR="006F1BCB" w:rsidRPr="006F1BCB">
        <w:rPr>
          <w:rFonts w:ascii="Times New Roman" w:hAnsi="Times New Roman"/>
          <w:bCs/>
          <w:sz w:val="28"/>
          <w:szCs w:val="28"/>
          <w:lang w:val="kk-KZ"/>
        </w:rPr>
        <w:t xml:space="preserve"> // </w:t>
      </w:r>
      <w:r w:rsidRPr="006F1BCB">
        <w:rPr>
          <w:rFonts w:ascii="Times New Roman" w:hAnsi="Times New Roman"/>
          <w:bCs/>
          <w:sz w:val="28"/>
          <w:szCs w:val="28"/>
          <w:lang w:val="kk-KZ"/>
        </w:rPr>
        <w:t xml:space="preserve">Journal of Climate, </w:t>
      </w:r>
      <w:r w:rsidR="006F1BCB" w:rsidRPr="006F1BCB">
        <w:rPr>
          <w:rFonts w:ascii="Times New Roman" w:hAnsi="Times New Roman"/>
          <w:bCs/>
          <w:sz w:val="28"/>
          <w:szCs w:val="28"/>
          <w:lang w:val="kk-KZ"/>
        </w:rPr>
        <w:t>1997. - №</w:t>
      </w:r>
      <w:r w:rsidRPr="006F1BCB">
        <w:rPr>
          <w:rFonts w:ascii="Times New Roman" w:hAnsi="Times New Roman"/>
          <w:bCs/>
          <w:sz w:val="28"/>
          <w:szCs w:val="28"/>
          <w:lang w:val="kk-KZ"/>
        </w:rPr>
        <w:t>10(6)</w:t>
      </w:r>
      <w:r w:rsidR="006F1BCB" w:rsidRPr="006F1BCB">
        <w:rPr>
          <w:rFonts w:ascii="Times New Roman" w:hAnsi="Times New Roman"/>
          <w:bCs/>
          <w:sz w:val="28"/>
          <w:szCs w:val="28"/>
          <w:lang w:val="kk-KZ"/>
        </w:rPr>
        <w:t>. – Р.</w:t>
      </w:r>
      <w:r w:rsidRPr="006F1BCB">
        <w:rPr>
          <w:rFonts w:ascii="Times New Roman" w:hAnsi="Times New Roman"/>
          <w:bCs/>
          <w:sz w:val="28"/>
          <w:szCs w:val="28"/>
          <w:lang w:val="kk-KZ"/>
        </w:rPr>
        <w:t xml:space="preserve"> 1393-1404.https://doi.org/10.1175/1520-0442(1997)010&lt;1393:CAHCIT&gt;2.0.CO;2</w:t>
      </w:r>
      <w:r w:rsidR="006F1BCB" w:rsidRPr="006F1BCB">
        <w:rPr>
          <w:rFonts w:ascii="Times New Roman" w:hAnsi="Times New Roman"/>
          <w:bCs/>
          <w:sz w:val="28"/>
          <w:szCs w:val="28"/>
          <w:lang w:val="kk-KZ"/>
        </w:rPr>
        <w:t>.</w:t>
      </w:r>
    </w:p>
    <w:p w14:paraId="6B877034" w14:textId="77777777" w:rsidR="009C120C" w:rsidRPr="003A3443" w:rsidRDefault="009C120C" w:rsidP="009C120C">
      <w:pPr>
        <w:spacing w:after="0" w:line="240" w:lineRule="auto"/>
        <w:jc w:val="both"/>
        <w:rPr>
          <w:rFonts w:ascii="Times New Roman" w:hAnsi="Times New Roman"/>
          <w:bCs/>
          <w:sz w:val="28"/>
          <w:szCs w:val="28"/>
          <w:lang w:val="kk-KZ"/>
        </w:rPr>
      </w:pPr>
    </w:p>
    <w:p w14:paraId="45E85E52" w14:textId="77777777" w:rsidR="009C120C" w:rsidRPr="003A3443" w:rsidRDefault="009C120C" w:rsidP="009C120C">
      <w:pPr>
        <w:spacing w:after="0" w:line="240" w:lineRule="auto"/>
        <w:jc w:val="both"/>
        <w:rPr>
          <w:rFonts w:ascii="Times New Roman" w:hAnsi="Times New Roman"/>
          <w:b/>
          <w:bCs/>
          <w:sz w:val="28"/>
          <w:szCs w:val="28"/>
          <w:lang w:val="kk-KZ"/>
        </w:rPr>
      </w:pPr>
    </w:p>
    <w:p w14:paraId="7E774B20" w14:textId="018B9492" w:rsidR="009C120C" w:rsidRDefault="009C120C" w:rsidP="009C120C">
      <w:pPr>
        <w:spacing w:after="0" w:line="240" w:lineRule="auto"/>
        <w:jc w:val="both"/>
        <w:rPr>
          <w:rFonts w:ascii="Times New Roman" w:hAnsi="Times New Roman"/>
          <w:sz w:val="28"/>
          <w:szCs w:val="28"/>
          <w:lang w:val="kk-KZ"/>
        </w:rPr>
      </w:pPr>
    </w:p>
    <w:p w14:paraId="62CF4C13" w14:textId="48175789" w:rsidR="0065233D" w:rsidRDefault="0065233D" w:rsidP="009C120C">
      <w:pPr>
        <w:spacing w:after="0" w:line="240" w:lineRule="auto"/>
        <w:jc w:val="both"/>
        <w:rPr>
          <w:rFonts w:ascii="Times New Roman" w:hAnsi="Times New Roman"/>
          <w:sz w:val="28"/>
          <w:szCs w:val="28"/>
          <w:lang w:val="kk-KZ"/>
        </w:rPr>
      </w:pPr>
    </w:p>
    <w:p w14:paraId="4285F51E" w14:textId="0ABFE0E2" w:rsidR="0065233D" w:rsidRDefault="0065233D" w:rsidP="009C120C">
      <w:pPr>
        <w:spacing w:after="0" w:line="240" w:lineRule="auto"/>
        <w:jc w:val="both"/>
        <w:rPr>
          <w:rFonts w:ascii="Times New Roman" w:hAnsi="Times New Roman"/>
          <w:sz w:val="28"/>
          <w:szCs w:val="28"/>
          <w:lang w:val="kk-KZ"/>
        </w:rPr>
      </w:pPr>
    </w:p>
    <w:p w14:paraId="7E230607" w14:textId="70807012" w:rsidR="0065233D" w:rsidRDefault="0065233D" w:rsidP="009C120C">
      <w:pPr>
        <w:spacing w:after="0" w:line="240" w:lineRule="auto"/>
        <w:jc w:val="both"/>
        <w:rPr>
          <w:rFonts w:ascii="Times New Roman" w:hAnsi="Times New Roman"/>
          <w:sz w:val="28"/>
          <w:szCs w:val="28"/>
          <w:lang w:val="kk-KZ"/>
        </w:rPr>
      </w:pPr>
    </w:p>
    <w:p w14:paraId="0A585FD3" w14:textId="77777777" w:rsidR="0065233D" w:rsidRPr="003A3443" w:rsidRDefault="0065233D" w:rsidP="009C120C">
      <w:pPr>
        <w:spacing w:after="0" w:line="240" w:lineRule="auto"/>
        <w:jc w:val="both"/>
        <w:rPr>
          <w:rFonts w:ascii="Times New Roman" w:hAnsi="Times New Roman"/>
          <w:sz w:val="28"/>
          <w:szCs w:val="28"/>
          <w:lang w:val="kk-KZ"/>
        </w:rPr>
      </w:pPr>
    </w:p>
    <w:p w14:paraId="4B40D83A" w14:textId="77777777" w:rsidR="009B266F" w:rsidRDefault="009B266F">
      <w:pPr>
        <w:spacing w:after="160" w:line="259" w:lineRule="auto"/>
        <w:rPr>
          <w:rFonts w:ascii="Times New Roman" w:hAnsi="Times New Roman"/>
          <w:b/>
          <w:bCs/>
          <w:sz w:val="28"/>
          <w:szCs w:val="28"/>
          <w:lang w:val="kk-KZ"/>
        </w:rPr>
      </w:pPr>
      <w:r>
        <w:rPr>
          <w:rFonts w:ascii="Times New Roman" w:hAnsi="Times New Roman"/>
          <w:b/>
          <w:bCs/>
          <w:sz w:val="28"/>
          <w:szCs w:val="28"/>
          <w:lang w:val="kk-KZ"/>
        </w:rPr>
        <w:br w:type="page"/>
      </w:r>
    </w:p>
    <w:p w14:paraId="19BCEE33" w14:textId="68F99E75" w:rsidR="00572C65" w:rsidRPr="006F1BCB" w:rsidRDefault="009B266F" w:rsidP="009B266F">
      <w:pPr>
        <w:spacing w:after="0" w:line="240" w:lineRule="auto"/>
        <w:jc w:val="center"/>
        <w:rPr>
          <w:rFonts w:ascii="Times New Roman" w:hAnsi="Times New Roman"/>
          <w:b/>
          <w:bCs/>
          <w:sz w:val="28"/>
          <w:szCs w:val="28"/>
          <w:lang w:val="en-US"/>
        </w:rPr>
      </w:pPr>
      <w:r w:rsidRPr="009B266F">
        <w:rPr>
          <w:rFonts w:ascii="Times New Roman" w:hAnsi="Times New Roman"/>
          <w:b/>
          <w:bCs/>
          <w:sz w:val="28"/>
          <w:szCs w:val="28"/>
          <w:lang w:val="kk-KZ"/>
        </w:rPr>
        <w:lastRenderedPageBreak/>
        <w:t>ҚОСЫМША</w:t>
      </w:r>
      <w:r w:rsidRPr="006F1BCB">
        <w:rPr>
          <w:rFonts w:ascii="Times New Roman" w:hAnsi="Times New Roman"/>
          <w:b/>
          <w:bCs/>
          <w:sz w:val="28"/>
          <w:szCs w:val="28"/>
          <w:lang w:val="en-US"/>
        </w:rPr>
        <w:t xml:space="preserve"> </w:t>
      </w:r>
      <w:r w:rsidRPr="009B266F">
        <w:rPr>
          <w:rFonts w:ascii="Times New Roman" w:hAnsi="Times New Roman"/>
          <w:b/>
          <w:bCs/>
          <w:sz w:val="28"/>
          <w:szCs w:val="28"/>
        </w:rPr>
        <w:t>А</w:t>
      </w:r>
    </w:p>
    <w:p w14:paraId="09169DDB" w14:textId="12B0D7DB" w:rsidR="00572C65" w:rsidRPr="002A0286" w:rsidRDefault="002A0286" w:rsidP="009B266F">
      <w:pPr>
        <w:spacing w:after="0" w:line="240" w:lineRule="auto"/>
        <w:jc w:val="center"/>
        <w:rPr>
          <w:rFonts w:ascii="Times New Roman" w:hAnsi="Times New Roman"/>
          <w:sz w:val="28"/>
          <w:szCs w:val="28"/>
          <w:lang w:val="kk-KZ"/>
        </w:rPr>
      </w:pPr>
      <w:r>
        <w:rPr>
          <w:rFonts w:ascii="Times New Roman" w:hAnsi="Times New Roman"/>
          <w:sz w:val="28"/>
          <w:szCs w:val="28"/>
          <w:lang w:val="kk-KZ"/>
        </w:rPr>
        <w:t>Зерттеу жұмыстар</w:t>
      </w:r>
      <w:bookmarkStart w:id="4" w:name="_GoBack"/>
      <w:bookmarkEnd w:id="4"/>
    </w:p>
    <w:p w14:paraId="2F162397" w14:textId="77777777" w:rsidR="009B266F" w:rsidRPr="006F1BCB" w:rsidRDefault="009B266F" w:rsidP="009B266F">
      <w:pPr>
        <w:spacing w:after="0" w:line="240" w:lineRule="auto"/>
        <w:jc w:val="center"/>
        <w:rPr>
          <w:rFonts w:ascii="Times New Roman" w:hAnsi="Times New Roman"/>
          <w:sz w:val="28"/>
          <w:szCs w:val="28"/>
          <w:lang w:val="en-US"/>
        </w:rPr>
      </w:pP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6"/>
      </w:tblGrid>
      <w:tr w:rsidR="00D8223E" w:rsidRPr="003A3443" w14:paraId="02B8BA33" w14:textId="77777777" w:rsidTr="0079193C">
        <w:trPr>
          <w:jc w:val="center"/>
        </w:trPr>
        <w:tc>
          <w:tcPr>
            <w:tcW w:w="7926" w:type="dxa"/>
          </w:tcPr>
          <w:p w14:paraId="6D40B2BC" w14:textId="77777777" w:rsidR="00704868" w:rsidRPr="003A3443" w:rsidRDefault="00704868" w:rsidP="00704868">
            <w:pPr>
              <w:spacing w:after="0" w:line="240" w:lineRule="auto"/>
              <w:jc w:val="center"/>
              <w:rPr>
                <w:rFonts w:ascii="Times New Roman" w:hAnsi="Times New Roman"/>
                <w:sz w:val="28"/>
                <w:szCs w:val="28"/>
              </w:rPr>
            </w:pPr>
            <w:r w:rsidRPr="003A3443">
              <w:rPr>
                <w:noProof/>
              </w:rPr>
              <w:drawing>
                <wp:inline distT="0" distB="0" distL="0" distR="0" wp14:anchorId="34B43B09" wp14:editId="7B8BD2F6">
                  <wp:extent cx="4895850" cy="7338900"/>
                  <wp:effectExtent l="0" t="0" r="0" b="0"/>
                  <wp:docPr id="15" name="Рисунок 15" descr="C:\Users\beeunit\Downloads\WhatsApp Image 2022-09-20 at 20.5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beeunit\Downloads\WhatsApp Image 2022-09-20 at 20.50.15.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9708" cy="7404644"/>
                          </a:xfrm>
                          <a:prstGeom prst="rect">
                            <a:avLst/>
                          </a:prstGeom>
                          <a:noFill/>
                          <a:ln>
                            <a:noFill/>
                          </a:ln>
                        </pic:spPr>
                      </pic:pic>
                    </a:graphicData>
                  </a:graphic>
                </wp:inline>
              </w:drawing>
            </w:r>
          </w:p>
          <w:p w14:paraId="7E756FEE" w14:textId="2E74ECE2" w:rsidR="00704868" w:rsidRPr="003A3443" w:rsidRDefault="00704868" w:rsidP="00704868">
            <w:pPr>
              <w:spacing w:after="0" w:line="240" w:lineRule="auto"/>
              <w:jc w:val="center"/>
              <w:rPr>
                <w:rFonts w:ascii="Times New Roman" w:hAnsi="Times New Roman"/>
                <w:sz w:val="28"/>
                <w:szCs w:val="28"/>
              </w:rPr>
            </w:pPr>
          </w:p>
        </w:tc>
      </w:tr>
      <w:tr w:rsidR="00D8223E" w:rsidRPr="0026421A" w14:paraId="12239957" w14:textId="77777777" w:rsidTr="0079193C">
        <w:trPr>
          <w:jc w:val="center"/>
        </w:trPr>
        <w:tc>
          <w:tcPr>
            <w:tcW w:w="7926" w:type="dxa"/>
          </w:tcPr>
          <w:p w14:paraId="27FFA58A" w14:textId="77777777" w:rsidR="009B266F" w:rsidRDefault="009B266F" w:rsidP="00FF590B">
            <w:pPr>
              <w:spacing w:after="0" w:line="240" w:lineRule="auto"/>
              <w:jc w:val="center"/>
              <w:rPr>
                <w:rFonts w:ascii="Times New Roman" w:hAnsi="Times New Roman"/>
                <w:sz w:val="28"/>
                <w:szCs w:val="28"/>
                <w:lang w:val="kk-KZ"/>
              </w:rPr>
            </w:pPr>
          </w:p>
          <w:p w14:paraId="03CBE61C" w14:textId="68FD017E" w:rsidR="00704868" w:rsidRPr="003A3443" w:rsidRDefault="009C3D5E" w:rsidP="00FF590B">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9B266F">
              <w:rPr>
                <w:rFonts w:ascii="Times New Roman" w:hAnsi="Times New Roman"/>
                <w:sz w:val="28"/>
                <w:szCs w:val="28"/>
                <w:lang w:val="kk-KZ"/>
              </w:rPr>
              <w:t xml:space="preserve"> А.</w:t>
            </w:r>
            <w:r w:rsidR="00FF590B" w:rsidRPr="009B266F">
              <w:rPr>
                <w:rFonts w:ascii="Times New Roman" w:hAnsi="Times New Roman"/>
                <w:sz w:val="28"/>
                <w:szCs w:val="28"/>
                <w:lang w:val="kk-KZ"/>
              </w:rPr>
              <w:t xml:space="preserve">1 </w:t>
            </w:r>
            <w:r w:rsidR="009B266F">
              <w:rPr>
                <w:rFonts w:ascii="Times New Roman" w:hAnsi="Times New Roman"/>
                <w:sz w:val="28"/>
                <w:szCs w:val="28"/>
                <w:lang w:val="kk-KZ"/>
              </w:rPr>
              <w:t xml:space="preserve">- </w:t>
            </w:r>
            <w:r w:rsidR="00704868" w:rsidRPr="003A3443">
              <w:rPr>
                <w:rFonts w:ascii="Times New Roman" w:hAnsi="Times New Roman"/>
                <w:sz w:val="28"/>
                <w:szCs w:val="28"/>
                <w:lang w:val="kk-KZ"/>
              </w:rPr>
              <w:t>Жеке кәсіпкер Тлеухан Карника тұқымы Тройзик10/75</w:t>
            </w:r>
          </w:p>
        </w:tc>
      </w:tr>
    </w:tbl>
    <w:p w14:paraId="58AFCD1E" w14:textId="77777777" w:rsidR="00572C65" w:rsidRPr="006F1BCB" w:rsidRDefault="00572C65" w:rsidP="009C120C">
      <w:pPr>
        <w:spacing w:after="0" w:line="240" w:lineRule="auto"/>
        <w:jc w:val="both"/>
        <w:rPr>
          <w:rFonts w:ascii="Times New Roman" w:hAnsi="Times New Roman"/>
          <w:sz w:val="28"/>
          <w:szCs w:val="28"/>
          <w:lang w:val="kk-KZ"/>
        </w:rPr>
      </w:pPr>
    </w:p>
    <w:p w14:paraId="3A729CC4" w14:textId="1D408A15" w:rsidR="0059750D" w:rsidRPr="006F1BCB" w:rsidRDefault="0059750D" w:rsidP="00483EAF">
      <w:pPr>
        <w:jc w:val="center"/>
        <w:rPr>
          <w:lang w:val="kk-KZ"/>
        </w:rPr>
      </w:pPr>
    </w:p>
    <w:p w14:paraId="54977348" w14:textId="4627630F" w:rsidR="00704868" w:rsidRPr="006F1BCB" w:rsidRDefault="00704868" w:rsidP="00483EAF">
      <w:pPr>
        <w:jc w:val="center"/>
        <w:rPr>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8223E" w:rsidRPr="003A3443" w14:paraId="5D26DC2E" w14:textId="77777777" w:rsidTr="0079193C">
        <w:tc>
          <w:tcPr>
            <w:tcW w:w="9571" w:type="dxa"/>
          </w:tcPr>
          <w:p w14:paraId="133B187B" w14:textId="79873889" w:rsidR="00704868" w:rsidRPr="003A3443" w:rsidRDefault="00704868" w:rsidP="00483EAF">
            <w:pPr>
              <w:jc w:val="center"/>
            </w:pPr>
            <w:r w:rsidRPr="003A3443">
              <w:rPr>
                <w:noProof/>
              </w:rPr>
              <w:drawing>
                <wp:inline distT="0" distB="0" distL="0" distR="0" wp14:anchorId="11373F02" wp14:editId="09070CBB">
                  <wp:extent cx="5838825" cy="5428694"/>
                  <wp:effectExtent l="0" t="0" r="0" b="0"/>
                  <wp:docPr id="17" name="Рисунок 17" descr="C:\Users\beeunit\Desktop\отчет КазНАУИ\47c48bab-7b1b-44b5-8d80-87d21b25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beeunit\Desktop\отчет КазНАУИ\47c48bab-7b1b-44b5-8d80-87d21b25002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82770" cy="5469553"/>
                          </a:xfrm>
                          <a:prstGeom prst="rect">
                            <a:avLst/>
                          </a:prstGeom>
                          <a:noFill/>
                          <a:ln>
                            <a:noFill/>
                          </a:ln>
                        </pic:spPr>
                      </pic:pic>
                    </a:graphicData>
                  </a:graphic>
                </wp:inline>
              </w:drawing>
            </w:r>
          </w:p>
        </w:tc>
      </w:tr>
      <w:tr w:rsidR="00704868" w:rsidRPr="003A3443" w14:paraId="5B6A471D" w14:textId="77777777" w:rsidTr="0079193C">
        <w:tc>
          <w:tcPr>
            <w:tcW w:w="9571" w:type="dxa"/>
          </w:tcPr>
          <w:p w14:paraId="36D9C513" w14:textId="22904A1F" w:rsidR="00704868" w:rsidRPr="003A3443" w:rsidRDefault="00FF590B" w:rsidP="00483EAF">
            <w:pPr>
              <w:jc w:val="center"/>
              <w:rPr>
                <w:rFonts w:ascii="Times New Roman" w:hAnsi="Times New Roman"/>
                <w:sz w:val="28"/>
                <w:szCs w:val="28"/>
                <w:lang w:val="kk-KZ"/>
              </w:rPr>
            </w:pPr>
            <w:r>
              <w:rPr>
                <w:rFonts w:ascii="Times New Roman" w:hAnsi="Times New Roman"/>
                <w:sz w:val="28"/>
                <w:szCs w:val="28"/>
                <w:lang w:val="kk-KZ"/>
              </w:rPr>
              <w:t>Сурет</w:t>
            </w:r>
            <w:r w:rsidR="009B266F">
              <w:rPr>
                <w:rFonts w:ascii="Times New Roman" w:hAnsi="Times New Roman"/>
                <w:sz w:val="28"/>
                <w:szCs w:val="28"/>
                <w:lang w:val="kk-KZ"/>
              </w:rPr>
              <w:t xml:space="preserve"> А.2</w:t>
            </w:r>
            <w:r>
              <w:rPr>
                <w:rFonts w:ascii="Times New Roman" w:hAnsi="Times New Roman"/>
                <w:sz w:val="28"/>
                <w:szCs w:val="28"/>
                <w:lang w:val="kk-KZ"/>
              </w:rPr>
              <w:t xml:space="preserve"> </w:t>
            </w:r>
            <w:r w:rsidRPr="003A3443">
              <w:t>–</w:t>
            </w:r>
            <w:r>
              <w:rPr>
                <w:rFonts w:ascii="Times New Roman" w:hAnsi="Times New Roman"/>
                <w:sz w:val="28"/>
                <w:szCs w:val="28"/>
              </w:rPr>
              <w:t xml:space="preserve"> </w:t>
            </w:r>
            <w:r w:rsidR="00704868" w:rsidRPr="003A3443">
              <w:rPr>
                <w:rFonts w:ascii="Times New Roman" w:hAnsi="Times New Roman"/>
                <w:sz w:val="28"/>
                <w:szCs w:val="28"/>
                <w:lang w:val="kk-KZ"/>
              </w:rPr>
              <w:t>Жеке кәсіпкер</w:t>
            </w:r>
            <w:r w:rsidR="00704868" w:rsidRPr="003A3443">
              <w:rPr>
                <w:rFonts w:ascii="Times New Roman" w:hAnsi="Times New Roman"/>
                <w:sz w:val="28"/>
                <w:szCs w:val="28"/>
              </w:rPr>
              <w:t xml:space="preserve"> «Beequeen» карника</w:t>
            </w:r>
            <w:r w:rsidR="00704868" w:rsidRPr="003A3443">
              <w:rPr>
                <w:rFonts w:ascii="Times New Roman" w:hAnsi="Times New Roman"/>
                <w:sz w:val="28"/>
                <w:szCs w:val="28"/>
                <w:lang w:val="kk-KZ"/>
              </w:rPr>
              <w:t xml:space="preserve"> тұқымы ГМА типі</w:t>
            </w:r>
          </w:p>
        </w:tc>
      </w:tr>
    </w:tbl>
    <w:p w14:paraId="7010080B" w14:textId="05623AC0" w:rsidR="00704868" w:rsidRPr="003A3443" w:rsidRDefault="00704868" w:rsidP="00483EAF">
      <w:pPr>
        <w:jc w:val="center"/>
      </w:pPr>
    </w:p>
    <w:p w14:paraId="24747A72" w14:textId="4E5DBB88" w:rsidR="00704868" w:rsidRPr="003A3443" w:rsidRDefault="00704868" w:rsidP="00483EAF">
      <w:pPr>
        <w:jc w:val="center"/>
      </w:pPr>
    </w:p>
    <w:p w14:paraId="7CF03F72" w14:textId="28DEF43B" w:rsidR="00704868" w:rsidRPr="003A3443" w:rsidRDefault="00704868" w:rsidP="00483EAF">
      <w:pPr>
        <w:jc w:val="center"/>
      </w:pPr>
    </w:p>
    <w:p w14:paraId="0C4C337C" w14:textId="55C39986" w:rsidR="00704868" w:rsidRPr="003A3443" w:rsidRDefault="00704868" w:rsidP="00483EAF">
      <w:pPr>
        <w:jc w:val="center"/>
      </w:pPr>
    </w:p>
    <w:p w14:paraId="4BE5876A" w14:textId="085404E5" w:rsidR="00704868" w:rsidRPr="003A3443" w:rsidRDefault="00704868" w:rsidP="00483EAF">
      <w:pPr>
        <w:jc w:val="center"/>
      </w:pPr>
    </w:p>
    <w:p w14:paraId="1A4C6DCE" w14:textId="11E7BB89" w:rsidR="00704868" w:rsidRPr="003A3443" w:rsidRDefault="00704868" w:rsidP="00483EAF">
      <w:pPr>
        <w:jc w:val="center"/>
      </w:pPr>
    </w:p>
    <w:p w14:paraId="02123437" w14:textId="30971452" w:rsidR="00704868" w:rsidRPr="003A3443" w:rsidRDefault="00704868" w:rsidP="00483EAF">
      <w:pPr>
        <w:jc w:val="center"/>
      </w:pPr>
    </w:p>
    <w:p w14:paraId="2EF35B31" w14:textId="34769675" w:rsidR="00704868" w:rsidRPr="003A3443" w:rsidRDefault="00704868" w:rsidP="00483EAF">
      <w:pPr>
        <w:jc w:val="center"/>
      </w:pPr>
    </w:p>
    <w:p w14:paraId="4476E0B8" w14:textId="3054450E" w:rsidR="00704868" w:rsidRPr="003A3443" w:rsidRDefault="00704868" w:rsidP="00483EAF">
      <w:pPr>
        <w:jc w:val="center"/>
      </w:pPr>
    </w:p>
    <w:p w14:paraId="2BE9FF95" w14:textId="4FBDD14C" w:rsidR="00704868" w:rsidRPr="003A3443" w:rsidRDefault="00704868" w:rsidP="00483EAF">
      <w:pPr>
        <w:jc w:val="cente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8223E" w:rsidRPr="003A3443" w14:paraId="1A24171F" w14:textId="77777777" w:rsidTr="006011EB">
        <w:tc>
          <w:tcPr>
            <w:tcW w:w="9355" w:type="dxa"/>
          </w:tcPr>
          <w:p w14:paraId="2625FB3D" w14:textId="17B97BB8" w:rsidR="00704868" w:rsidRPr="003A3443" w:rsidRDefault="00704868" w:rsidP="00483EAF">
            <w:pPr>
              <w:jc w:val="center"/>
            </w:pPr>
            <w:r w:rsidRPr="003A3443">
              <w:rPr>
                <w:noProof/>
              </w:rPr>
              <w:drawing>
                <wp:inline distT="0" distB="0" distL="0" distR="0" wp14:anchorId="77887BF4" wp14:editId="4D15ED3A">
                  <wp:extent cx="6324600" cy="3600450"/>
                  <wp:effectExtent l="0" t="0" r="0" b="0"/>
                  <wp:docPr id="19" name="Рисунок 19" descr="C:\Users\beeunit\Downloads\WhatsApp Image 2022-09-20 at 20.5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beeunit\Downloads\WhatsApp Image 2022-09-20 at 20.53.36.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24600" cy="3600450"/>
                          </a:xfrm>
                          <a:prstGeom prst="rect">
                            <a:avLst/>
                          </a:prstGeom>
                          <a:noFill/>
                          <a:ln>
                            <a:noFill/>
                          </a:ln>
                        </pic:spPr>
                      </pic:pic>
                    </a:graphicData>
                  </a:graphic>
                </wp:inline>
              </w:drawing>
            </w:r>
          </w:p>
        </w:tc>
      </w:tr>
      <w:tr w:rsidR="00D8223E" w:rsidRPr="003A3443" w14:paraId="5C2419CC" w14:textId="77777777" w:rsidTr="006011EB">
        <w:tc>
          <w:tcPr>
            <w:tcW w:w="9355" w:type="dxa"/>
          </w:tcPr>
          <w:p w14:paraId="7597D06F" w14:textId="23980E87" w:rsidR="00704868" w:rsidRPr="003A3443" w:rsidRDefault="00FF590B" w:rsidP="00483EAF">
            <w:pPr>
              <w:jc w:val="center"/>
              <w:rPr>
                <w:lang w:val="kk-KZ"/>
              </w:rPr>
            </w:pPr>
            <w:r>
              <w:rPr>
                <w:rFonts w:ascii="Times New Roman" w:hAnsi="Times New Roman"/>
                <w:sz w:val="28"/>
                <w:szCs w:val="28"/>
                <w:lang w:val="kk-KZ"/>
              </w:rPr>
              <w:t>Сурет</w:t>
            </w:r>
            <w:r w:rsidR="009B266F">
              <w:rPr>
                <w:rFonts w:ascii="Times New Roman" w:hAnsi="Times New Roman"/>
                <w:sz w:val="28"/>
                <w:szCs w:val="28"/>
                <w:lang w:val="kk-KZ"/>
              </w:rPr>
              <w:t xml:space="preserve"> А.3</w:t>
            </w:r>
            <w:r>
              <w:rPr>
                <w:rFonts w:ascii="Times New Roman" w:hAnsi="Times New Roman"/>
                <w:sz w:val="28"/>
                <w:szCs w:val="28"/>
                <w:lang w:val="kk-KZ"/>
              </w:rPr>
              <w:t xml:space="preserve"> </w:t>
            </w:r>
            <w:r w:rsidRPr="003A3443">
              <w:t xml:space="preserve">– </w:t>
            </w:r>
            <w:r>
              <w:rPr>
                <w:rFonts w:ascii="Times New Roman" w:hAnsi="Times New Roman"/>
                <w:sz w:val="28"/>
                <w:szCs w:val="28"/>
                <w:lang w:val="kk-KZ"/>
              </w:rPr>
              <w:t>ЖК</w:t>
            </w:r>
            <w:r w:rsidR="00704868" w:rsidRPr="003A3443">
              <w:rPr>
                <w:rFonts w:ascii="Times New Roman" w:hAnsi="Times New Roman"/>
                <w:sz w:val="28"/>
                <w:szCs w:val="28"/>
              </w:rPr>
              <w:t xml:space="preserve"> «Beequeen»</w:t>
            </w:r>
            <w:r w:rsidR="00704868" w:rsidRPr="003A3443">
              <w:rPr>
                <w:rFonts w:ascii="Times New Roman" w:hAnsi="Times New Roman"/>
                <w:sz w:val="28"/>
                <w:szCs w:val="28"/>
                <w:lang w:val="kk-KZ"/>
              </w:rPr>
              <w:t xml:space="preserve"> омартасы</w:t>
            </w:r>
          </w:p>
        </w:tc>
      </w:tr>
      <w:tr w:rsidR="00D8223E" w:rsidRPr="003A3443" w14:paraId="7E3938C4" w14:textId="77777777" w:rsidTr="006011EB">
        <w:tc>
          <w:tcPr>
            <w:tcW w:w="9355" w:type="dxa"/>
          </w:tcPr>
          <w:p w14:paraId="7ACF4FE7" w14:textId="572F60EF" w:rsidR="00704868" w:rsidRPr="003A3443" w:rsidRDefault="00704868" w:rsidP="00483EAF">
            <w:pPr>
              <w:jc w:val="center"/>
              <w:rPr>
                <w:rFonts w:ascii="Times New Roman" w:hAnsi="Times New Roman"/>
                <w:sz w:val="28"/>
                <w:szCs w:val="28"/>
                <w:lang w:val="kk-KZ"/>
              </w:rPr>
            </w:pPr>
            <w:r w:rsidRPr="003A3443">
              <w:rPr>
                <w:noProof/>
              </w:rPr>
              <w:drawing>
                <wp:inline distT="0" distB="0" distL="0" distR="0" wp14:anchorId="6719F3A7" wp14:editId="0DDC4AD4">
                  <wp:extent cx="5534025" cy="4133850"/>
                  <wp:effectExtent l="0" t="0" r="0" b="0"/>
                  <wp:docPr id="20" name="Рисунок 20" descr="C:\Users\beeunit\Downloads\WhatsApp Image 2022-09-20 at 21.0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beeunit\Downloads\WhatsApp Image 2022-09-20 at 21.06.33.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34025" cy="4133850"/>
                          </a:xfrm>
                          <a:prstGeom prst="rect">
                            <a:avLst/>
                          </a:prstGeom>
                          <a:noFill/>
                          <a:ln>
                            <a:noFill/>
                          </a:ln>
                        </pic:spPr>
                      </pic:pic>
                    </a:graphicData>
                  </a:graphic>
                </wp:inline>
              </w:drawing>
            </w:r>
          </w:p>
        </w:tc>
      </w:tr>
      <w:tr w:rsidR="00896D2A" w:rsidRPr="003A3443" w14:paraId="136D3B5A" w14:textId="77777777" w:rsidTr="005268EF">
        <w:tc>
          <w:tcPr>
            <w:tcW w:w="9355" w:type="dxa"/>
          </w:tcPr>
          <w:p w14:paraId="3E81C4F2" w14:textId="0F0BB7B9" w:rsidR="00896D2A" w:rsidRPr="003A3443" w:rsidRDefault="00FF590B" w:rsidP="00896D2A">
            <w:pPr>
              <w:jc w:val="center"/>
              <w:rPr>
                <w:rFonts w:ascii="Times New Roman" w:hAnsi="Times New Roman"/>
                <w:sz w:val="28"/>
                <w:szCs w:val="28"/>
                <w:lang w:val="kk-KZ"/>
              </w:rPr>
            </w:pPr>
            <w:r>
              <w:rPr>
                <w:rFonts w:ascii="Times New Roman" w:hAnsi="Times New Roman"/>
                <w:sz w:val="28"/>
                <w:szCs w:val="28"/>
                <w:lang w:val="kk-KZ"/>
              </w:rPr>
              <w:t>Сурет</w:t>
            </w:r>
            <w:r w:rsidR="009B266F">
              <w:rPr>
                <w:rFonts w:ascii="Times New Roman" w:hAnsi="Times New Roman"/>
                <w:sz w:val="28"/>
                <w:szCs w:val="28"/>
                <w:lang w:val="kk-KZ"/>
              </w:rPr>
              <w:t xml:space="preserve"> А.4</w:t>
            </w:r>
            <w:r>
              <w:rPr>
                <w:rFonts w:ascii="Times New Roman" w:hAnsi="Times New Roman"/>
                <w:sz w:val="28"/>
                <w:szCs w:val="28"/>
                <w:lang w:val="kk-KZ"/>
              </w:rPr>
              <w:t xml:space="preserve"> </w:t>
            </w:r>
            <w:r w:rsidRPr="003A3443">
              <w:t xml:space="preserve">– </w:t>
            </w:r>
            <w:r>
              <w:rPr>
                <w:rFonts w:ascii="Times New Roman" w:hAnsi="Times New Roman"/>
                <w:sz w:val="28"/>
                <w:szCs w:val="28"/>
                <w:lang w:val="kk-KZ"/>
              </w:rPr>
              <w:t>ЖК</w:t>
            </w:r>
            <w:r w:rsidR="00896D2A" w:rsidRPr="003A3443">
              <w:rPr>
                <w:rFonts w:ascii="Times New Roman" w:hAnsi="Times New Roman"/>
                <w:sz w:val="28"/>
                <w:szCs w:val="28"/>
              </w:rPr>
              <w:t>«</w:t>
            </w:r>
            <w:r w:rsidR="00896D2A" w:rsidRPr="003A3443">
              <w:rPr>
                <w:rFonts w:ascii="Times New Roman" w:hAnsi="Times New Roman"/>
                <w:sz w:val="28"/>
                <w:szCs w:val="28"/>
                <w:lang w:val="kk-KZ"/>
              </w:rPr>
              <w:t>Тлеухан</w:t>
            </w:r>
            <w:r w:rsidR="00896D2A" w:rsidRPr="003A3443">
              <w:rPr>
                <w:rFonts w:ascii="Times New Roman" w:hAnsi="Times New Roman"/>
                <w:sz w:val="28"/>
                <w:szCs w:val="28"/>
              </w:rPr>
              <w:t>»</w:t>
            </w:r>
            <w:r w:rsidR="00896D2A" w:rsidRPr="003A3443">
              <w:rPr>
                <w:rFonts w:ascii="Times New Roman" w:hAnsi="Times New Roman"/>
                <w:sz w:val="28"/>
                <w:szCs w:val="28"/>
                <w:lang w:val="kk-KZ"/>
              </w:rPr>
              <w:t xml:space="preserve"> омартасы</w:t>
            </w:r>
          </w:p>
        </w:tc>
      </w:tr>
      <w:tr w:rsidR="006011EB" w:rsidRPr="003A3443" w14:paraId="74D416DB" w14:textId="77777777" w:rsidTr="005268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5" w:type="dxa"/>
            <w:tcBorders>
              <w:top w:val="nil"/>
              <w:left w:val="nil"/>
              <w:bottom w:val="nil"/>
              <w:right w:val="nil"/>
            </w:tcBorders>
          </w:tcPr>
          <w:p w14:paraId="3F7489B7" w14:textId="223056EF" w:rsidR="006011EB" w:rsidRPr="003A3443" w:rsidRDefault="006011EB" w:rsidP="006011EB">
            <w:pPr>
              <w:spacing w:after="0" w:line="240" w:lineRule="auto"/>
              <w:rPr>
                <w:rFonts w:ascii="Times New Roman" w:hAnsi="Times New Roman"/>
                <w:sz w:val="24"/>
                <w:szCs w:val="24"/>
              </w:rPr>
            </w:pPr>
            <w:r>
              <w:rPr>
                <w:noProof/>
              </w:rPr>
              <w:lastRenderedPageBreak/>
              <w:t xml:space="preserve">  </w:t>
            </w:r>
            <w:r w:rsidRPr="003A3443">
              <w:rPr>
                <w:noProof/>
              </w:rPr>
              <w:drawing>
                <wp:inline distT="0" distB="0" distL="0" distR="0" wp14:anchorId="26C47D86" wp14:editId="53ED527E">
                  <wp:extent cx="5812790" cy="3072810"/>
                  <wp:effectExtent l="0" t="0" r="0" b="0"/>
                  <wp:docPr id="26" name="Рисунок 26" descr="C:\Users\beeunit\Downloads\WhatsApp Image 2022-09-21 at 19.1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beeunit\Downloads\WhatsApp Image 2022-09-21 at 19.17.24.jpeg"/>
                          <pic:cNvPicPr>
                            <a:picLocks noChangeAspect="1" noChangeArrowheads="1"/>
                          </pic:cNvPicPr>
                        </pic:nvPicPr>
                        <pic:blipFill rotWithShape="1">
                          <a:blip r:embed="rId73">
                            <a:extLst>
                              <a:ext uri="{28A0092B-C50C-407E-A947-70E740481C1C}">
                                <a14:useLocalDpi xmlns:a14="http://schemas.microsoft.com/office/drawing/2010/main" val="0"/>
                              </a:ext>
                            </a:extLst>
                          </a:blip>
                          <a:srcRect l="10596" t="31809" r="1937" b="31431"/>
                          <a:stretch/>
                        </pic:blipFill>
                        <pic:spPr bwMode="auto">
                          <a:xfrm>
                            <a:off x="0" y="0"/>
                            <a:ext cx="5886822" cy="31119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1EB" w:rsidRPr="003A3443" w14:paraId="1201199F" w14:textId="77777777" w:rsidTr="005268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5" w:type="dxa"/>
            <w:tcBorders>
              <w:top w:val="nil"/>
              <w:left w:val="nil"/>
              <w:bottom w:val="nil"/>
              <w:right w:val="nil"/>
            </w:tcBorders>
          </w:tcPr>
          <w:p w14:paraId="49992371" w14:textId="77777777" w:rsidR="006011EB" w:rsidRDefault="006011EB" w:rsidP="006011EB">
            <w:pPr>
              <w:spacing w:after="0" w:line="240" w:lineRule="auto"/>
              <w:jc w:val="center"/>
              <w:rPr>
                <w:rFonts w:ascii="Times New Roman" w:hAnsi="Times New Roman"/>
                <w:sz w:val="28"/>
                <w:szCs w:val="28"/>
                <w:lang w:val="kk-KZ"/>
              </w:rPr>
            </w:pPr>
          </w:p>
          <w:p w14:paraId="185789AD" w14:textId="6E37BA0B" w:rsidR="006011EB" w:rsidRDefault="006011EB" w:rsidP="006011EB">
            <w:pPr>
              <w:spacing w:after="0" w:line="240" w:lineRule="auto"/>
              <w:jc w:val="center"/>
              <w:rPr>
                <w:rFonts w:ascii="Times New Roman" w:hAnsi="Times New Roman"/>
                <w:sz w:val="28"/>
                <w:szCs w:val="24"/>
                <w:lang w:val="kk-KZ"/>
              </w:rPr>
            </w:pPr>
            <w:r>
              <w:rPr>
                <w:rFonts w:ascii="Times New Roman" w:hAnsi="Times New Roman"/>
                <w:sz w:val="28"/>
                <w:szCs w:val="28"/>
                <w:lang w:val="kk-KZ"/>
              </w:rPr>
              <w:t>Сурет</w:t>
            </w:r>
            <w:r w:rsidR="00394ECF">
              <w:rPr>
                <w:rFonts w:ascii="Times New Roman" w:hAnsi="Times New Roman"/>
                <w:sz w:val="28"/>
                <w:szCs w:val="28"/>
                <w:lang w:val="kk-KZ"/>
              </w:rPr>
              <w:t xml:space="preserve"> А.5</w:t>
            </w:r>
            <w:r>
              <w:rPr>
                <w:rFonts w:ascii="Times New Roman" w:hAnsi="Times New Roman"/>
                <w:sz w:val="28"/>
                <w:szCs w:val="28"/>
                <w:lang w:val="kk-KZ"/>
              </w:rPr>
              <w:t xml:space="preserve"> </w:t>
            </w:r>
            <w:r w:rsidRPr="003A3443">
              <w:t xml:space="preserve">– </w:t>
            </w:r>
            <w:r>
              <w:rPr>
                <w:rFonts w:ascii="Times New Roman" w:hAnsi="Times New Roman"/>
                <w:sz w:val="28"/>
                <w:szCs w:val="28"/>
              </w:rPr>
              <w:t xml:space="preserve"> ЖК</w:t>
            </w:r>
            <w:r>
              <w:rPr>
                <w:rFonts w:ascii="Times New Roman" w:hAnsi="Times New Roman"/>
                <w:sz w:val="28"/>
                <w:szCs w:val="24"/>
                <w:lang w:val="kk-KZ"/>
              </w:rPr>
              <w:t xml:space="preserve"> Маруп көшпенді омарта</w:t>
            </w:r>
          </w:p>
          <w:p w14:paraId="6FA7C36D" w14:textId="09659025" w:rsidR="006011EB" w:rsidRPr="003A3443" w:rsidRDefault="006011EB" w:rsidP="006011EB">
            <w:pPr>
              <w:spacing w:after="0" w:line="240" w:lineRule="auto"/>
              <w:jc w:val="center"/>
              <w:rPr>
                <w:rFonts w:ascii="Times New Roman" w:hAnsi="Times New Roman"/>
                <w:sz w:val="28"/>
                <w:szCs w:val="24"/>
                <w:lang w:val="kk-KZ"/>
              </w:rPr>
            </w:pPr>
          </w:p>
        </w:tc>
      </w:tr>
      <w:tr w:rsidR="006011EB" w:rsidRPr="003A3443" w14:paraId="7E600EB0" w14:textId="77777777" w:rsidTr="005268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5" w:type="dxa"/>
            <w:tcBorders>
              <w:top w:val="nil"/>
              <w:left w:val="nil"/>
              <w:bottom w:val="nil"/>
              <w:right w:val="nil"/>
            </w:tcBorders>
          </w:tcPr>
          <w:p w14:paraId="4F40A754" w14:textId="33CDB2D6" w:rsidR="006011EB" w:rsidRPr="003A3443" w:rsidRDefault="006011EB" w:rsidP="006011EB">
            <w:pPr>
              <w:spacing w:after="0" w:line="240" w:lineRule="auto"/>
              <w:jc w:val="center"/>
              <w:rPr>
                <w:rFonts w:ascii="Times New Roman" w:hAnsi="Times New Roman"/>
                <w:sz w:val="28"/>
                <w:szCs w:val="24"/>
                <w:lang w:val="kk-KZ"/>
              </w:rPr>
            </w:pPr>
            <w:r>
              <w:rPr>
                <w:noProof/>
              </w:rPr>
              <w:t xml:space="preserve"> </w:t>
            </w:r>
            <w:r w:rsidRPr="003A3443">
              <w:rPr>
                <w:noProof/>
              </w:rPr>
              <w:drawing>
                <wp:inline distT="0" distB="0" distL="0" distR="0" wp14:anchorId="19A4A167" wp14:editId="6E5BCCFF">
                  <wp:extent cx="5782472" cy="3306726"/>
                  <wp:effectExtent l="0" t="0" r="8890" b="8255"/>
                  <wp:docPr id="27" name="Рисунок 27" descr="WhatsApp Image 2022-09-25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atsApp Image 2022-09-25 at 12"/>
                          <pic:cNvPicPr>
                            <a:picLocks noChangeAspect="1" noChangeArrowheads="1"/>
                          </pic:cNvPicPr>
                        </pic:nvPicPr>
                        <pic:blipFill rotWithShape="1">
                          <a:blip r:embed="rId74">
                            <a:extLst>
                              <a:ext uri="{28A0092B-C50C-407E-A947-70E740481C1C}">
                                <a14:useLocalDpi xmlns:a14="http://schemas.microsoft.com/office/drawing/2010/main" val="0"/>
                              </a:ext>
                            </a:extLst>
                          </a:blip>
                          <a:srcRect l="7553" t="22224" r="5478" b="11391"/>
                          <a:stretch/>
                        </pic:blipFill>
                        <pic:spPr bwMode="auto">
                          <a:xfrm>
                            <a:off x="0" y="0"/>
                            <a:ext cx="5847870" cy="33441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1EB" w:rsidRPr="003A3443" w14:paraId="060FC9FC" w14:textId="77777777" w:rsidTr="005268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89"/>
        </w:trPr>
        <w:tc>
          <w:tcPr>
            <w:tcW w:w="9355" w:type="dxa"/>
            <w:tcBorders>
              <w:top w:val="nil"/>
              <w:left w:val="nil"/>
              <w:bottom w:val="nil"/>
              <w:right w:val="nil"/>
            </w:tcBorders>
          </w:tcPr>
          <w:p w14:paraId="46207996" w14:textId="77777777" w:rsidR="006011EB" w:rsidRPr="003A3443" w:rsidRDefault="006011EB" w:rsidP="006011EB">
            <w:pPr>
              <w:spacing w:after="0" w:line="240" w:lineRule="auto"/>
              <w:jc w:val="center"/>
              <w:rPr>
                <w:rFonts w:ascii="Times New Roman" w:hAnsi="Times New Roman"/>
                <w:sz w:val="28"/>
                <w:szCs w:val="24"/>
                <w:lang w:val="kk-KZ"/>
              </w:rPr>
            </w:pPr>
          </w:p>
          <w:p w14:paraId="66E54EE0" w14:textId="1DB5C2BB" w:rsidR="006011EB" w:rsidRPr="003A3443" w:rsidRDefault="006011EB" w:rsidP="006011EB">
            <w:pPr>
              <w:spacing w:after="0" w:line="240" w:lineRule="auto"/>
              <w:jc w:val="center"/>
              <w:rPr>
                <w:rFonts w:ascii="Times New Roman" w:hAnsi="Times New Roman"/>
                <w:sz w:val="28"/>
                <w:szCs w:val="24"/>
                <w:lang w:val="kk-KZ"/>
              </w:rPr>
            </w:pPr>
            <w:r>
              <w:rPr>
                <w:rFonts w:ascii="Times New Roman" w:hAnsi="Times New Roman"/>
                <w:sz w:val="28"/>
                <w:szCs w:val="28"/>
                <w:lang w:val="kk-KZ"/>
              </w:rPr>
              <w:t xml:space="preserve">Сурет </w:t>
            </w:r>
            <w:r w:rsidR="00181626">
              <w:rPr>
                <w:rFonts w:ascii="Times New Roman" w:hAnsi="Times New Roman"/>
                <w:sz w:val="28"/>
                <w:szCs w:val="28"/>
                <w:lang w:val="kk-KZ"/>
              </w:rPr>
              <w:t xml:space="preserve">А.6 </w:t>
            </w:r>
            <w:r w:rsidRPr="003A3443">
              <w:t>–</w:t>
            </w:r>
            <w:r>
              <w:rPr>
                <w:rFonts w:ascii="Times New Roman" w:hAnsi="Times New Roman"/>
                <w:sz w:val="28"/>
                <w:szCs w:val="28"/>
              </w:rPr>
              <w:t xml:space="preserve"> </w:t>
            </w:r>
            <w:r w:rsidRPr="003A3443">
              <w:rPr>
                <w:rFonts w:ascii="Times New Roman" w:hAnsi="Times New Roman"/>
                <w:sz w:val="28"/>
                <w:szCs w:val="24"/>
                <w:lang w:val="kk-KZ"/>
              </w:rPr>
              <w:t>ҚазҰАЗУ оқу омартасы</w:t>
            </w:r>
          </w:p>
        </w:tc>
      </w:tr>
    </w:tbl>
    <w:p w14:paraId="40134366" w14:textId="322C9411" w:rsidR="00704868" w:rsidRPr="003A3443" w:rsidRDefault="00704868" w:rsidP="00483EAF">
      <w:pPr>
        <w:jc w:val="center"/>
      </w:pPr>
    </w:p>
    <w:p w14:paraId="733923F1" w14:textId="379FCBE6" w:rsidR="00896D2A" w:rsidRPr="003A3443" w:rsidRDefault="00896D2A" w:rsidP="00483EAF">
      <w:pPr>
        <w:jc w:val="cente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8223E" w:rsidRPr="003A3443" w14:paraId="45404C8C" w14:textId="77777777" w:rsidTr="005268EF">
        <w:tc>
          <w:tcPr>
            <w:tcW w:w="9345" w:type="dxa"/>
          </w:tcPr>
          <w:p w14:paraId="4BE5AD90" w14:textId="1956B5D6" w:rsidR="00896D2A" w:rsidRPr="00F316EA" w:rsidRDefault="00F316EA" w:rsidP="00B110C6">
            <w:pPr>
              <w:spacing w:after="0" w:line="240" w:lineRule="auto"/>
              <w:rPr>
                <w:rFonts w:ascii="Times New Roman" w:hAnsi="Times New Roman"/>
                <w:sz w:val="24"/>
                <w:szCs w:val="24"/>
              </w:rPr>
            </w:pPr>
            <w:r>
              <w:rPr>
                <w:rFonts w:ascii="Times New Roman" w:hAnsi="Times New Roman"/>
                <w:noProof/>
                <w:sz w:val="24"/>
                <w:szCs w:val="24"/>
              </w:rPr>
              <w:lastRenderedPageBreak/>
              <w:t xml:space="preserve">  </w:t>
            </w:r>
            <w:r w:rsidRPr="00F316EA">
              <w:rPr>
                <w:rFonts w:ascii="Times New Roman" w:hAnsi="Times New Roman"/>
                <w:noProof/>
                <w:sz w:val="24"/>
                <w:szCs w:val="24"/>
              </w:rPr>
              <w:drawing>
                <wp:inline distT="0" distB="0" distL="0" distR="0" wp14:anchorId="345C0577" wp14:editId="161A38FB">
                  <wp:extent cx="5707712" cy="4497572"/>
                  <wp:effectExtent l="0" t="0" r="7620" b="0"/>
                  <wp:docPr id="712626562" name="Рисунок 712626562" descr="C:\Users\1\Downloads\WhatsApp Image 2025-03-13 at 09.3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WhatsApp Image 2025-03-13 at 09.38.39.jpeg"/>
                          <pic:cNvPicPr>
                            <a:picLocks noChangeAspect="1" noChangeArrowheads="1"/>
                          </pic:cNvPicPr>
                        </pic:nvPicPr>
                        <pic:blipFill rotWithShape="1">
                          <a:blip r:embed="rId75">
                            <a:extLst>
                              <a:ext uri="{28A0092B-C50C-407E-A947-70E740481C1C}">
                                <a14:useLocalDpi xmlns:a14="http://schemas.microsoft.com/office/drawing/2010/main" val="0"/>
                              </a:ext>
                            </a:extLst>
                          </a:blip>
                          <a:srcRect t="12291" r="6864" b="11672"/>
                          <a:stretch/>
                        </pic:blipFill>
                        <pic:spPr bwMode="auto">
                          <a:xfrm>
                            <a:off x="0" y="0"/>
                            <a:ext cx="5776485" cy="45517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6EA" w:rsidRPr="0026421A" w14:paraId="06BAFDA0" w14:textId="77777777" w:rsidTr="005268EF">
        <w:tc>
          <w:tcPr>
            <w:tcW w:w="9345" w:type="dxa"/>
          </w:tcPr>
          <w:p w14:paraId="4255EA32" w14:textId="77777777" w:rsidR="00B110C6" w:rsidRDefault="00B110C6" w:rsidP="00B110C6">
            <w:pPr>
              <w:spacing w:after="0" w:line="240" w:lineRule="auto"/>
              <w:jc w:val="center"/>
              <w:rPr>
                <w:rFonts w:ascii="Times New Roman" w:hAnsi="Times New Roman"/>
                <w:sz w:val="28"/>
                <w:szCs w:val="28"/>
                <w:lang w:val="kk-KZ"/>
              </w:rPr>
            </w:pPr>
          </w:p>
          <w:p w14:paraId="7B4C0C60" w14:textId="07F783EA" w:rsidR="00F316EA" w:rsidRDefault="00F316EA" w:rsidP="00B110C6">
            <w:pPr>
              <w:spacing w:after="0" w:line="240" w:lineRule="auto"/>
              <w:jc w:val="center"/>
              <w:rPr>
                <w:rFonts w:ascii="Times New Roman" w:hAnsi="Times New Roman"/>
                <w:sz w:val="28"/>
                <w:szCs w:val="24"/>
                <w:lang w:val="kk-KZ"/>
              </w:rPr>
            </w:pPr>
            <w:r>
              <w:rPr>
                <w:rFonts w:ascii="Times New Roman" w:hAnsi="Times New Roman"/>
                <w:sz w:val="28"/>
                <w:szCs w:val="28"/>
                <w:lang w:val="kk-KZ"/>
              </w:rPr>
              <w:t>Сурет</w:t>
            </w:r>
            <w:r w:rsidR="00181626">
              <w:rPr>
                <w:rFonts w:ascii="Times New Roman" w:hAnsi="Times New Roman"/>
                <w:sz w:val="28"/>
                <w:szCs w:val="28"/>
                <w:lang w:val="kk-KZ"/>
              </w:rPr>
              <w:t xml:space="preserve"> А.7</w:t>
            </w:r>
            <w:r>
              <w:rPr>
                <w:rFonts w:ascii="Times New Roman" w:hAnsi="Times New Roman"/>
                <w:sz w:val="28"/>
                <w:szCs w:val="28"/>
                <w:lang w:val="kk-KZ"/>
              </w:rPr>
              <w:t xml:space="preserve"> </w:t>
            </w:r>
            <w:r w:rsidRPr="00B110C6">
              <w:rPr>
                <w:lang w:val="kk-KZ"/>
              </w:rPr>
              <w:t>–</w:t>
            </w:r>
            <w:r w:rsidRPr="00B110C6">
              <w:rPr>
                <w:rFonts w:ascii="Times New Roman" w:hAnsi="Times New Roman"/>
                <w:sz w:val="28"/>
                <w:szCs w:val="28"/>
                <w:lang w:val="kk-KZ"/>
              </w:rPr>
              <w:t xml:space="preserve"> </w:t>
            </w:r>
            <w:r w:rsidR="00B110C6" w:rsidRPr="00B110C6">
              <w:rPr>
                <w:rFonts w:ascii="Times New Roman" w:hAnsi="Times New Roman"/>
                <w:sz w:val="28"/>
                <w:szCs w:val="24"/>
                <w:lang w:val="kk-KZ"/>
              </w:rPr>
              <w:t>Алпатов әдісі бойынша бал араларының морфологиялық көрсеткіштерін</w:t>
            </w:r>
            <w:r w:rsidR="00B110C6">
              <w:rPr>
                <w:rFonts w:ascii="Times New Roman" w:hAnsi="Times New Roman"/>
                <w:sz w:val="28"/>
                <w:szCs w:val="24"/>
                <w:lang w:val="kk-KZ"/>
              </w:rPr>
              <w:t xml:space="preserve"> зерттеу барысы </w:t>
            </w:r>
          </w:p>
          <w:p w14:paraId="4EC56B87" w14:textId="151FAD67" w:rsidR="00B110C6" w:rsidRPr="00B110C6" w:rsidRDefault="00B110C6" w:rsidP="00B110C6">
            <w:pPr>
              <w:spacing w:after="0" w:line="240" w:lineRule="auto"/>
              <w:jc w:val="center"/>
              <w:rPr>
                <w:rFonts w:ascii="Times New Roman" w:hAnsi="Times New Roman"/>
                <w:sz w:val="28"/>
                <w:szCs w:val="24"/>
                <w:lang w:val="kk-KZ"/>
              </w:rPr>
            </w:pPr>
          </w:p>
        </w:tc>
      </w:tr>
      <w:tr w:rsidR="00B110C6" w:rsidRPr="00B110C6" w14:paraId="592D77C2" w14:textId="77777777" w:rsidTr="005268EF">
        <w:tc>
          <w:tcPr>
            <w:tcW w:w="9345" w:type="dxa"/>
          </w:tcPr>
          <w:p w14:paraId="185D9518" w14:textId="1215B71C" w:rsidR="00B110C6" w:rsidRPr="00B110C6" w:rsidRDefault="00B110C6" w:rsidP="00B110C6">
            <w:pPr>
              <w:pStyle w:val="af"/>
            </w:pPr>
            <w:r>
              <w:rPr>
                <w:noProof/>
              </w:rPr>
              <w:drawing>
                <wp:inline distT="0" distB="0" distL="0" distR="0" wp14:anchorId="3044964B" wp14:editId="1FFBF3BA">
                  <wp:extent cx="5782310" cy="2221865"/>
                  <wp:effectExtent l="0" t="0" r="8890" b="6985"/>
                  <wp:docPr id="712626564" name="Рисунок 712626564" descr="C:\Users\1\Downloads\WhatsApp Image 2025-03-13 at 09.38.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ownloads\WhatsApp Image 2025-03-13 at 09.38.41 (1).jpeg"/>
                          <pic:cNvPicPr>
                            <a:picLocks noChangeAspect="1" noChangeArrowheads="1"/>
                          </pic:cNvPicPr>
                        </pic:nvPicPr>
                        <pic:blipFill rotWithShape="1">
                          <a:blip r:embed="rId76">
                            <a:extLst>
                              <a:ext uri="{28A0092B-C50C-407E-A947-70E740481C1C}">
                                <a14:useLocalDpi xmlns:a14="http://schemas.microsoft.com/office/drawing/2010/main" val="0"/>
                              </a:ext>
                            </a:extLst>
                          </a:blip>
                          <a:srcRect l="4640" t="5447" r="4436" b="4163"/>
                          <a:stretch/>
                        </pic:blipFill>
                        <pic:spPr bwMode="auto">
                          <a:xfrm>
                            <a:off x="0" y="0"/>
                            <a:ext cx="5927233" cy="22775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10C6" w:rsidRPr="00B110C6" w14:paraId="62F343A9" w14:textId="77777777" w:rsidTr="005268EF">
        <w:tc>
          <w:tcPr>
            <w:tcW w:w="9345" w:type="dxa"/>
          </w:tcPr>
          <w:p w14:paraId="748DE929" w14:textId="16990F33" w:rsidR="00B110C6" w:rsidRPr="005268EF" w:rsidRDefault="00B110C6" w:rsidP="00B110C6">
            <w:pPr>
              <w:spacing w:after="0" w:line="240" w:lineRule="auto"/>
              <w:jc w:val="center"/>
              <w:rPr>
                <w:rFonts w:ascii="Times New Roman" w:hAnsi="Times New Roman"/>
                <w:sz w:val="28"/>
                <w:szCs w:val="24"/>
                <w:lang w:val="kk-KZ"/>
              </w:rPr>
            </w:pPr>
            <w:r>
              <w:rPr>
                <w:rFonts w:ascii="Times New Roman" w:hAnsi="Times New Roman"/>
                <w:sz w:val="28"/>
                <w:szCs w:val="28"/>
                <w:lang w:val="kk-KZ"/>
              </w:rPr>
              <w:t>Сурет</w:t>
            </w:r>
            <w:r w:rsidR="00181626">
              <w:rPr>
                <w:rFonts w:ascii="Times New Roman" w:hAnsi="Times New Roman"/>
                <w:sz w:val="28"/>
                <w:szCs w:val="28"/>
                <w:lang w:val="kk-KZ"/>
              </w:rPr>
              <w:t xml:space="preserve"> А.8</w:t>
            </w:r>
            <w:r>
              <w:rPr>
                <w:rFonts w:ascii="Times New Roman" w:hAnsi="Times New Roman"/>
                <w:sz w:val="28"/>
                <w:szCs w:val="28"/>
                <w:lang w:val="kk-KZ"/>
              </w:rPr>
              <w:t xml:space="preserve"> </w:t>
            </w:r>
            <w:r w:rsidRPr="00B110C6">
              <w:rPr>
                <w:lang w:val="kk-KZ"/>
              </w:rPr>
              <w:t xml:space="preserve">– </w:t>
            </w:r>
            <w:r w:rsidRPr="00B110C6">
              <w:rPr>
                <w:rFonts w:ascii="Times New Roman" w:hAnsi="Times New Roman"/>
                <w:sz w:val="28"/>
                <w:szCs w:val="28"/>
                <w:lang w:val="kk-KZ"/>
              </w:rPr>
              <w:t xml:space="preserve"> </w:t>
            </w:r>
            <w:r w:rsidR="007843EA" w:rsidRPr="007843EA">
              <w:rPr>
                <w:rFonts w:ascii="Times New Roman" w:hAnsi="Times New Roman"/>
                <w:sz w:val="28"/>
                <w:szCs w:val="24"/>
                <w:lang w:val="kk-KZ"/>
              </w:rPr>
              <w:t>Tofilsky Identify Fly Method</w:t>
            </w:r>
            <w:r w:rsidR="007843EA">
              <w:rPr>
                <w:rFonts w:ascii="Times New Roman" w:hAnsi="Times New Roman"/>
                <w:sz w:val="28"/>
                <w:szCs w:val="24"/>
                <w:lang w:val="kk-KZ"/>
              </w:rPr>
              <w:t xml:space="preserve"> әдісі </w:t>
            </w:r>
            <w:r w:rsidR="005268EF">
              <w:rPr>
                <w:rFonts w:ascii="Times New Roman" w:hAnsi="Times New Roman"/>
                <w:sz w:val="28"/>
                <w:szCs w:val="24"/>
                <w:lang w:val="kk-KZ"/>
              </w:rPr>
              <w:t>арқылы 19 нүктесін белгілеу арқылы зерттеу</w:t>
            </w:r>
          </w:p>
          <w:p w14:paraId="52B0C7F1" w14:textId="77777777" w:rsidR="00B110C6" w:rsidRDefault="00B110C6" w:rsidP="00B110C6">
            <w:pPr>
              <w:pStyle w:val="af"/>
              <w:rPr>
                <w:noProof/>
                <w:lang w:val="kk-KZ"/>
              </w:rPr>
            </w:pPr>
          </w:p>
        </w:tc>
      </w:tr>
    </w:tbl>
    <w:p w14:paraId="085E0E26" w14:textId="480104E2" w:rsidR="00896D2A" w:rsidRPr="003A3443" w:rsidRDefault="00896D2A" w:rsidP="00483EAF">
      <w:pPr>
        <w:jc w:val="center"/>
      </w:pPr>
    </w:p>
    <w:p w14:paraId="1BCBC4DD" w14:textId="492E0EC7" w:rsidR="00896D2A" w:rsidRPr="003A3443" w:rsidRDefault="00896D2A" w:rsidP="00483EAF">
      <w:pPr>
        <w:jc w:val="center"/>
      </w:pPr>
    </w:p>
    <w:p w14:paraId="311B6545" w14:textId="59249940" w:rsidR="00896D2A" w:rsidRPr="005268EF" w:rsidRDefault="00896D2A" w:rsidP="00896D2A">
      <w:pPr>
        <w:spacing w:before="100" w:beforeAutospacing="1" w:after="100" w:afterAutospacing="1" w:line="240" w:lineRule="auto"/>
        <w:rPr>
          <w:rFonts w:ascii="Times New Roman" w:hAnsi="Times New Roman"/>
          <w:sz w:val="24"/>
          <w:szCs w:val="24"/>
          <w:lang w:val="kk-KZ"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6"/>
        <w:gridCol w:w="4782"/>
      </w:tblGrid>
      <w:tr w:rsidR="00D8223E" w:rsidRPr="003A3443" w14:paraId="3B8D904C" w14:textId="77777777" w:rsidTr="00655900">
        <w:tc>
          <w:tcPr>
            <w:tcW w:w="4708" w:type="dxa"/>
          </w:tcPr>
          <w:p w14:paraId="3FA0786C" w14:textId="5292A6C9" w:rsidR="00896D2A" w:rsidRPr="003A3443" w:rsidRDefault="00896D2A" w:rsidP="00896D2A">
            <w:pPr>
              <w:spacing w:before="100" w:beforeAutospacing="1" w:after="100" w:afterAutospacing="1" w:line="240" w:lineRule="auto"/>
              <w:rPr>
                <w:rFonts w:ascii="Times New Roman" w:hAnsi="Times New Roman"/>
                <w:sz w:val="24"/>
                <w:szCs w:val="24"/>
              </w:rPr>
            </w:pPr>
            <w:r w:rsidRPr="003A3443">
              <w:rPr>
                <w:noProof/>
              </w:rPr>
              <w:lastRenderedPageBreak/>
              <w:drawing>
                <wp:inline distT="0" distB="0" distL="0" distR="0" wp14:anchorId="6EE8017C" wp14:editId="397AAB33">
                  <wp:extent cx="3100070" cy="4114800"/>
                  <wp:effectExtent l="0" t="0" r="5080" b="0"/>
                  <wp:docPr id="24" name="Рисунок 24" descr="C:\Users\beeunit\Downloads\WhatsApp Image 2022-09-20 at 21.04.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beeunit\Downloads\WhatsApp Image 2022-09-20 at 21.04.58.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07956" cy="4125267"/>
                          </a:xfrm>
                          <a:prstGeom prst="rect">
                            <a:avLst/>
                          </a:prstGeom>
                          <a:noFill/>
                          <a:ln>
                            <a:noFill/>
                          </a:ln>
                        </pic:spPr>
                      </pic:pic>
                    </a:graphicData>
                  </a:graphic>
                </wp:inline>
              </w:drawing>
            </w:r>
          </w:p>
        </w:tc>
        <w:tc>
          <w:tcPr>
            <w:tcW w:w="4637" w:type="dxa"/>
          </w:tcPr>
          <w:p w14:paraId="0A38AE90" w14:textId="3C9C17E6" w:rsidR="00896D2A" w:rsidRPr="003A3443" w:rsidRDefault="00896D2A" w:rsidP="00896D2A">
            <w:pPr>
              <w:spacing w:before="100" w:beforeAutospacing="1" w:after="100" w:afterAutospacing="1" w:line="240" w:lineRule="auto"/>
              <w:rPr>
                <w:rFonts w:ascii="Times New Roman" w:hAnsi="Times New Roman"/>
                <w:sz w:val="24"/>
                <w:szCs w:val="24"/>
              </w:rPr>
            </w:pPr>
            <w:r w:rsidRPr="003A3443">
              <w:rPr>
                <w:noProof/>
              </w:rPr>
              <w:drawing>
                <wp:inline distT="0" distB="0" distL="0" distR="0" wp14:anchorId="249ACA11" wp14:editId="5F66A8EA">
                  <wp:extent cx="3055620" cy="4136065"/>
                  <wp:effectExtent l="0" t="0" r="0" b="0"/>
                  <wp:docPr id="25" name="Рисунок 25" descr="C:\Users\beeunit\Downloads\WhatsApp Image 2022-09-21 at 19.1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beeunit\Downloads\WhatsApp Image 2022-09-21 at 19.17.20.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66371" cy="4150618"/>
                          </a:xfrm>
                          <a:prstGeom prst="rect">
                            <a:avLst/>
                          </a:prstGeom>
                          <a:noFill/>
                          <a:ln>
                            <a:noFill/>
                          </a:ln>
                        </pic:spPr>
                      </pic:pic>
                    </a:graphicData>
                  </a:graphic>
                </wp:inline>
              </w:drawing>
            </w:r>
          </w:p>
        </w:tc>
      </w:tr>
      <w:tr w:rsidR="005268EF" w:rsidRPr="003A3443" w14:paraId="03F0EB8F" w14:textId="77777777" w:rsidTr="00655900">
        <w:tc>
          <w:tcPr>
            <w:tcW w:w="4708" w:type="dxa"/>
          </w:tcPr>
          <w:p w14:paraId="3CCDE0AA" w14:textId="77777777" w:rsidR="005268EF" w:rsidRPr="003A3443" w:rsidRDefault="005268EF" w:rsidP="00896D2A">
            <w:pPr>
              <w:spacing w:before="100" w:beforeAutospacing="1" w:after="100" w:afterAutospacing="1" w:line="240" w:lineRule="auto"/>
              <w:rPr>
                <w:noProof/>
              </w:rPr>
            </w:pPr>
          </w:p>
        </w:tc>
        <w:tc>
          <w:tcPr>
            <w:tcW w:w="4637" w:type="dxa"/>
          </w:tcPr>
          <w:p w14:paraId="4130B086" w14:textId="77777777" w:rsidR="005268EF" w:rsidRPr="003A3443" w:rsidRDefault="005268EF" w:rsidP="00896D2A">
            <w:pPr>
              <w:spacing w:before="100" w:beforeAutospacing="1" w:after="100" w:afterAutospacing="1" w:line="240" w:lineRule="auto"/>
              <w:rPr>
                <w:noProof/>
              </w:rPr>
            </w:pPr>
          </w:p>
        </w:tc>
      </w:tr>
      <w:tr w:rsidR="00035629" w:rsidRPr="003A3443" w14:paraId="5E55E2A1" w14:textId="77777777" w:rsidTr="00655900">
        <w:trPr>
          <w:trHeight w:val="363"/>
        </w:trPr>
        <w:tc>
          <w:tcPr>
            <w:tcW w:w="9345" w:type="dxa"/>
            <w:gridSpan w:val="2"/>
          </w:tcPr>
          <w:p w14:paraId="3F709D78" w14:textId="2563D5FA" w:rsidR="00035629" w:rsidRPr="003A3443" w:rsidRDefault="005268EF" w:rsidP="005268EF">
            <w:pPr>
              <w:spacing w:before="100" w:beforeAutospacing="1" w:after="100" w:afterAutospacing="1" w:line="240" w:lineRule="auto"/>
              <w:jc w:val="center"/>
              <w:rPr>
                <w:rFonts w:ascii="Times New Roman" w:hAnsi="Times New Roman"/>
                <w:sz w:val="28"/>
                <w:szCs w:val="24"/>
                <w:lang w:val="kk-KZ"/>
              </w:rPr>
            </w:pPr>
            <w:r>
              <w:rPr>
                <w:rFonts w:ascii="Times New Roman" w:hAnsi="Times New Roman"/>
                <w:sz w:val="28"/>
                <w:szCs w:val="28"/>
                <w:lang w:val="kk-KZ"/>
              </w:rPr>
              <w:t>Сурет</w:t>
            </w:r>
            <w:r w:rsidR="00181626">
              <w:rPr>
                <w:rFonts w:ascii="Times New Roman" w:hAnsi="Times New Roman"/>
                <w:sz w:val="28"/>
                <w:szCs w:val="28"/>
                <w:lang w:val="kk-KZ"/>
              </w:rPr>
              <w:t xml:space="preserve"> А.9</w:t>
            </w:r>
            <w:r>
              <w:rPr>
                <w:rFonts w:ascii="Times New Roman" w:hAnsi="Times New Roman"/>
                <w:sz w:val="28"/>
                <w:szCs w:val="28"/>
                <w:lang w:val="kk-KZ"/>
              </w:rPr>
              <w:t xml:space="preserve"> </w:t>
            </w:r>
            <w:r w:rsidRPr="00B110C6">
              <w:rPr>
                <w:lang w:val="kk-KZ"/>
              </w:rPr>
              <w:t xml:space="preserve">– </w:t>
            </w:r>
            <w:r w:rsidRPr="00B110C6">
              <w:rPr>
                <w:rFonts w:ascii="Times New Roman" w:hAnsi="Times New Roman"/>
                <w:sz w:val="28"/>
                <w:szCs w:val="28"/>
                <w:lang w:val="kk-KZ"/>
              </w:rPr>
              <w:t xml:space="preserve"> </w:t>
            </w:r>
            <w:r w:rsidR="00035629" w:rsidRPr="003A3443">
              <w:rPr>
                <w:rFonts w:ascii="Times New Roman" w:hAnsi="Times New Roman"/>
                <w:sz w:val="28"/>
                <w:szCs w:val="24"/>
                <w:lang w:val="kk-KZ"/>
              </w:rPr>
              <w:t>Шаруашы</w:t>
            </w:r>
            <w:r>
              <w:rPr>
                <w:rFonts w:ascii="Times New Roman" w:hAnsi="Times New Roman"/>
                <w:sz w:val="28"/>
                <w:szCs w:val="24"/>
                <w:lang w:val="kk-KZ"/>
              </w:rPr>
              <w:t>лықтан араның үлгісін алу сәтті</w:t>
            </w:r>
          </w:p>
        </w:tc>
      </w:tr>
      <w:tr w:rsidR="005268EF" w:rsidRPr="003A3443" w14:paraId="776D9A00" w14:textId="77777777" w:rsidTr="00655900">
        <w:trPr>
          <w:trHeight w:val="363"/>
        </w:trPr>
        <w:tc>
          <w:tcPr>
            <w:tcW w:w="9345" w:type="dxa"/>
            <w:gridSpan w:val="2"/>
          </w:tcPr>
          <w:p w14:paraId="567591F7" w14:textId="77777777" w:rsidR="005268EF" w:rsidRDefault="005268EF" w:rsidP="005268EF">
            <w:pPr>
              <w:spacing w:before="100" w:beforeAutospacing="1" w:after="100" w:afterAutospacing="1" w:line="240" w:lineRule="auto"/>
              <w:jc w:val="center"/>
              <w:rPr>
                <w:rFonts w:ascii="Times New Roman" w:hAnsi="Times New Roman"/>
                <w:sz w:val="28"/>
                <w:szCs w:val="28"/>
                <w:lang w:val="kk-KZ"/>
              </w:rPr>
            </w:pPr>
          </w:p>
        </w:tc>
      </w:tr>
      <w:tr w:rsidR="005268EF" w:rsidRPr="003A3443" w14:paraId="61D3C4E0" w14:textId="77777777" w:rsidTr="00655900">
        <w:trPr>
          <w:trHeight w:val="5652"/>
        </w:trPr>
        <w:tc>
          <w:tcPr>
            <w:tcW w:w="9345" w:type="dxa"/>
            <w:gridSpan w:val="2"/>
          </w:tcPr>
          <w:p w14:paraId="0F1CE041" w14:textId="0D4076A0" w:rsidR="005268EF" w:rsidRPr="005268EF" w:rsidRDefault="005268EF" w:rsidP="005268EF">
            <w:pPr>
              <w:pStyle w:val="af"/>
            </w:pPr>
            <w:r>
              <w:rPr>
                <w:noProof/>
                <w:lang w:val="kk-KZ"/>
              </w:rPr>
              <w:t xml:space="preserve"> </w:t>
            </w:r>
            <w:r>
              <w:rPr>
                <w:noProof/>
              </w:rPr>
              <w:drawing>
                <wp:inline distT="0" distB="0" distL="0" distR="0" wp14:anchorId="139D0DE2" wp14:editId="2BA90180">
                  <wp:extent cx="5730643" cy="3508744"/>
                  <wp:effectExtent l="0" t="0" r="3810" b="0"/>
                  <wp:docPr id="712626565" name="Рисунок 712626565" descr="C:\Users\1\Downloads\WhatsApp Image 2025-03-13 at 09.4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ownloads\WhatsApp Image 2025-03-13 at 09.43.57.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l="6630" t="11359" r="9932"/>
                          <a:stretch/>
                        </pic:blipFill>
                        <pic:spPr bwMode="auto">
                          <a:xfrm>
                            <a:off x="0" y="0"/>
                            <a:ext cx="5792599" cy="35466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68EF" w:rsidRPr="003A3443" w14:paraId="40E5AF85" w14:textId="77777777" w:rsidTr="00655900">
        <w:trPr>
          <w:trHeight w:val="198"/>
        </w:trPr>
        <w:tc>
          <w:tcPr>
            <w:tcW w:w="9345" w:type="dxa"/>
            <w:gridSpan w:val="2"/>
          </w:tcPr>
          <w:p w14:paraId="72A1B690" w14:textId="474FD0BE" w:rsidR="005268EF" w:rsidRPr="005268EF" w:rsidRDefault="005268EF" w:rsidP="005268EF">
            <w:pPr>
              <w:pStyle w:val="af"/>
              <w:tabs>
                <w:tab w:val="left" w:pos="904"/>
              </w:tabs>
              <w:spacing w:before="0" w:beforeAutospacing="0" w:after="0" w:afterAutospacing="0"/>
              <w:rPr>
                <w:noProof/>
                <w:sz w:val="10"/>
                <w:lang w:val="kk-KZ"/>
              </w:rPr>
            </w:pPr>
            <w:r>
              <w:rPr>
                <w:noProof/>
                <w:sz w:val="10"/>
                <w:lang w:val="kk-KZ"/>
              </w:rPr>
              <w:tab/>
            </w:r>
          </w:p>
        </w:tc>
      </w:tr>
      <w:tr w:rsidR="005268EF" w:rsidRPr="003A3443" w14:paraId="43D2F78B" w14:textId="77777777" w:rsidTr="00655900">
        <w:trPr>
          <w:trHeight w:val="363"/>
        </w:trPr>
        <w:tc>
          <w:tcPr>
            <w:tcW w:w="9345" w:type="dxa"/>
            <w:gridSpan w:val="2"/>
          </w:tcPr>
          <w:p w14:paraId="1275949D" w14:textId="65EC052B" w:rsidR="005268EF" w:rsidRDefault="005268EF" w:rsidP="00655900">
            <w:pPr>
              <w:spacing w:before="100" w:beforeAutospacing="1" w:after="100" w:afterAutospacing="1"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181626">
              <w:rPr>
                <w:rFonts w:ascii="Times New Roman" w:hAnsi="Times New Roman"/>
                <w:sz w:val="28"/>
                <w:szCs w:val="28"/>
                <w:lang w:val="kk-KZ"/>
              </w:rPr>
              <w:t>А.10</w:t>
            </w:r>
            <w:r w:rsidRPr="00B110C6">
              <w:rPr>
                <w:lang w:val="kk-KZ"/>
              </w:rPr>
              <w:t xml:space="preserve">– </w:t>
            </w:r>
            <w:r w:rsidRPr="00B110C6">
              <w:rPr>
                <w:rFonts w:ascii="Times New Roman" w:hAnsi="Times New Roman"/>
                <w:sz w:val="28"/>
                <w:szCs w:val="28"/>
                <w:lang w:val="kk-KZ"/>
              </w:rPr>
              <w:t xml:space="preserve"> </w:t>
            </w:r>
            <w:r w:rsidR="00655900" w:rsidRPr="00655900">
              <w:rPr>
                <w:rFonts w:ascii="Times New Roman" w:hAnsi="Times New Roman"/>
                <w:sz w:val="28"/>
                <w:szCs w:val="24"/>
                <w:lang w:val="kk-KZ"/>
              </w:rPr>
              <w:t>Қыстан шығуды бағалау</w:t>
            </w:r>
          </w:p>
        </w:tc>
      </w:tr>
    </w:tbl>
    <w:p w14:paraId="311B787B" w14:textId="66290217" w:rsidR="00896D2A" w:rsidRPr="005268EF" w:rsidRDefault="00896D2A" w:rsidP="00896D2A">
      <w:pPr>
        <w:spacing w:before="100" w:beforeAutospacing="1" w:after="100" w:afterAutospacing="1" w:line="240" w:lineRule="auto"/>
        <w:rPr>
          <w:rFonts w:ascii="Times New Roman" w:hAnsi="Times New Roman"/>
          <w:sz w:val="24"/>
          <w:szCs w:val="24"/>
          <w:lang w:eastAsia="ru-RU"/>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27"/>
        <w:gridCol w:w="4849"/>
      </w:tblGrid>
      <w:tr w:rsidR="00D8223E" w:rsidRPr="003A3443" w14:paraId="5DF4CBE4" w14:textId="77777777" w:rsidTr="0079193C">
        <w:tc>
          <w:tcPr>
            <w:tcW w:w="4602" w:type="dxa"/>
          </w:tcPr>
          <w:p w14:paraId="4703A44D" w14:textId="3A7A9FB8" w:rsidR="003D7C59" w:rsidRPr="003A3443" w:rsidRDefault="003D7C59" w:rsidP="003D7C59">
            <w:pPr>
              <w:spacing w:before="100" w:beforeAutospacing="1" w:after="100" w:afterAutospacing="1" w:line="240" w:lineRule="auto"/>
              <w:jc w:val="center"/>
              <w:rPr>
                <w:rFonts w:ascii="Times New Roman" w:hAnsi="Times New Roman"/>
                <w:sz w:val="24"/>
                <w:szCs w:val="24"/>
              </w:rPr>
            </w:pPr>
            <w:r w:rsidRPr="003A3443">
              <w:rPr>
                <w:b/>
                <w:noProof/>
              </w:rPr>
              <w:lastRenderedPageBreak/>
              <w:drawing>
                <wp:inline distT="0" distB="0" distL="0" distR="0" wp14:anchorId="09CA916C" wp14:editId="79D00DAE">
                  <wp:extent cx="2867660" cy="3859619"/>
                  <wp:effectExtent l="0" t="0" r="0" b="0"/>
                  <wp:docPr id="28" name="Рисунок 28" descr="C:\Users\beeunit\Downloads\WhatsApp Image 2023-03-25 at 15.23.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beeunit\Downloads\WhatsApp Image 2023-03-25 at 15.23.52 (1).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flipH="1">
                            <a:off x="0" y="0"/>
                            <a:ext cx="2876407" cy="3871391"/>
                          </a:xfrm>
                          <a:prstGeom prst="rect">
                            <a:avLst/>
                          </a:prstGeom>
                          <a:noFill/>
                          <a:ln>
                            <a:noFill/>
                          </a:ln>
                        </pic:spPr>
                      </pic:pic>
                    </a:graphicData>
                  </a:graphic>
                </wp:inline>
              </w:drawing>
            </w:r>
          </w:p>
        </w:tc>
        <w:tc>
          <w:tcPr>
            <w:tcW w:w="4743" w:type="dxa"/>
            <w:gridSpan w:val="2"/>
          </w:tcPr>
          <w:p w14:paraId="71C2EC6B" w14:textId="6462AA71" w:rsidR="003D7C59" w:rsidRPr="003A3443" w:rsidRDefault="003D7C59" w:rsidP="00896D2A">
            <w:pPr>
              <w:spacing w:before="100" w:beforeAutospacing="1" w:after="100" w:afterAutospacing="1" w:line="240" w:lineRule="auto"/>
              <w:rPr>
                <w:rFonts w:ascii="Times New Roman" w:hAnsi="Times New Roman"/>
                <w:sz w:val="24"/>
                <w:szCs w:val="24"/>
              </w:rPr>
            </w:pPr>
            <w:r w:rsidRPr="003A3443">
              <w:rPr>
                <w:b/>
                <w:noProof/>
              </w:rPr>
              <w:drawing>
                <wp:inline distT="0" distB="0" distL="0" distR="0" wp14:anchorId="5ED54D8B" wp14:editId="2A7EEEAF">
                  <wp:extent cx="2952115" cy="3838353"/>
                  <wp:effectExtent l="0" t="0" r="0" b="0"/>
                  <wp:docPr id="29" name="Рисунок 29" descr="C:\Users\beeunit\Downloads\WhatsApp Image 2023-03-25 at 15.2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beeunit\Downloads\WhatsApp Image 2023-03-25 at 15.23.51.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8225" cy="3846297"/>
                          </a:xfrm>
                          <a:prstGeom prst="rect">
                            <a:avLst/>
                          </a:prstGeom>
                          <a:noFill/>
                          <a:ln>
                            <a:noFill/>
                          </a:ln>
                        </pic:spPr>
                      </pic:pic>
                    </a:graphicData>
                  </a:graphic>
                </wp:inline>
              </w:drawing>
            </w:r>
          </w:p>
        </w:tc>
      </w:tr>
      <w:tr w:rsidR="00655900" w:rsidRPr="003A3443" w14:paraId="346750B5" w14:textId="77777777" w:rsidTr="0079193C">
        <w:tc>
          <w:tcPr>
            <w:tcW w:w="4602" w:type="dxa"/>
          </w:tcPr>
          <w:p w14:paraId="69C2077F" w14:textId="77777777" w:rsidR="00655900" w:rsidRPr="003A3443" w:rsidRDefault="00655900" w:rsidP="003D7C59">
            <w:pPr>
              <w:spacing w:before="100" w:beforeAutospacing="1" w:after="100" w:afterAutospacing="1" w:line="240" w:lineRule="auto"/>
              <w:jc w:val="center"/>
              <w:rPr>
                <w:b/>
                <w:noProof/>
              </w:rPr>
            </w:pPr>
          </w:p>
        </w:tc>
        <w:tc>
          <w:tcPr>
            <w:tcW w:w="4743" w:type="dxa"/>
            <w:gridSpan w:val="2"/>
          </w:tcPr>
          <w:p w14:paraId="53A67870" w14:textId="77777777" w:rsidR="00655900" w:rsidRPr="003A3443" w:rsidRDefault="00655900" w:rsidP="00896D2A">
            <w:pPr>
              <w:spacing w:before="100" w:beforeAutospacing="1" w:after="100" w:afterAutospacing="1" w:line="240" w:lineRule="auto"/>
              <w:rPr>
                <w:b/>
                <w:noProof/>
              </w:rPr>
            </w:pPr>
          </w:p>
        </w:tc>
      </w:tr>
      <w:tr w:rsidR="00D8223E" w:rsidRPr="00655900" w14:paraId="41424334" w14:textId="77777777" w:rsidTr="0079193C">
        <w:tc>
          <w:tcPr>
            <w:tcW w:w="9345" w:type="dxa"/>
            <w:gridSpan w:val="3"/>
          </w:tcPr>
          <w:p w14:paraId="6BBCB395" w14:textId="37B17770" w:rsidR="00655900" w:rsidRPr="00655900" w:rsidRDefault="00655900" w:rsidP="00655900">
            <w:pPr>
              <w:spacing w:before="100" w:beforeAutospacing="1" w:after="100" w:afterAutospacing="1" w:line="240" w:lineRule="auto"/>
              <w:jc w:val="center"/>
              <w:rPr>
                <w:rFonts w:ascii="Times New Roman" w:hAnsi="Times New Roman"/>
                <w:sz w:val="16"/>
                <w:szCs w:val="16"/>
                <w:lang w:val="kk-KZ"/>
              </w:rPr>
            </w:pPr>
            <w:r w:rsidRPr="00655900">
              <w:rPr>
                <w:rFonts w:ascii="Times New Roman" w:hAnsi="Times New Roman"/>
                <w:sz w:val="28"/>
                <w:szCs w:val="28"/>
                <w:lang w:val="kk-KZ"/>
              </w:rPr>
              <w:t xml:space="preserve">Сурет </w:t>
            </w:r>
            <w:r w:rsidR="00181626">
              <w:rPr>
                <w:rFonts w:ascii="Times New Roman" w:hAnsi="Times New Roman"/>
                <w:sz w:val="28"/>
                <w:szCs w:val="28"/>
                <w:lang w:val="kk-KZ"/>
              </w:rPr>
              <w:t>А.11</w:t>
            </w:r>
            <w:r w:rsidRPr="00655900">
              <w:rPr>
                <w:rFonts w:ascii="Times New Roman" w:hAnsi="Times New Roman"/>
                <w:sz w:val="28"/>
                <w:szCs w:val="28"/>
                <w:lang w:val="kk-KZ"/>
              </w:rPr>
              <w:t xml:space="preserve">– </w:t>
            </w:r>
            <w:r w:rsidR="003D7C59" w:rsidRPr="003A3443">
              <w:rPr>
                <w:rFonts w:ascii="Times New Roman" w:hAnsi="Times New Roman"/>
                <w:sz w:val="28"/>
                <w:szCs w:val="24"/>
                <w:lang w:val="kk-KZ"/>
              </w:rPr>
              <w:t>ҚазҰАЗУ оқу омарта</w:t>
            </w:r>
            <w:r>
              <w:rPr>
                <w:rFonts w:ascii="Times New Roman" w:hAnsi="Times New Roman"/>
                <w:sz w:val="28"/>
                <w:szCs w:val="24"/>
                <w:lang w:val="kk-KZ"/>
              </w:rPr>
              <w:t xml:space="preserve">сы - Араларды қысқа дайындау </w:t>
            </w:r>
          </w:p>
        </w:tc>
      </w:tr>
      <w:tr w:rsidR="00655900" w:rsidRPr="00655900" w14:paraId="0B72B47D" w14:textId="77777777" w:rsidTr="0079193C">
        <w:tc>
          <w:tcPr>
            <w:tcW w:w="9345" w:type="dxa"/>
            <w:gridSpan w:val="3"/>
          </w:tcPr>
          <w:p w14:paraId="12777290" w14:textId="77777777" w:rsidR="00655900" w:rsidRDefault="00655900" w:rsidP="00655900">
            <w:pPr>
              <w:spacing w:before="100" w:beforeAutospacing="1" w:after="100" w:afterAutospacing="1" w:line="240" w:lineRule="auto"/>
              <w:jc w:val="center"/>
              <w:rPr>
                <w:rFonts w:ascii="Times New Roman" w:hAnsi="Times New Roman"/>
                <w:sz w:val="28"/>
                <w:szCs w:val="28"/>
                <w:lang w:val="kk-KZ"/>
              </w:rPr>
            </w:pPr>
          </w:p>
        </w:tc>
      </w:tr>
      <w:tr w:rsidR="00D8223E" w:rsidRPr="003A3443" w14:paraId="648901B7" w14:textId="7AE85C12" w:rsidTr="0079193C">
        <w:tc>
          <w:tcPr>
            <w:tcW w:w="4629" w:type="dxa"/>
            <w:gridSpan w:val="2"/>
          </w:tcPr>
          <w:p w14:paraId="42B994A9" w14:textId="325AB039" w:rsidR="003D7C59" w:rsidRPr="003A3443" w:rsidRDefault="0042195B" w:rsidP="003D7C59">
            <w:pPr>
              <w:spacing w:before="100" w:beforeAutospacing="1" w:after="100" w:afterAutospacing="1" w:line="240" w:lineRule="auto"/>
              <w:jc w:val="center"/>
              <w:rPr>
                <w:rFonts w:ascii="Times New Roman" w:hAnsi="Times New Roman"/>
                <w:sz w:val="28"/>
                <w:szCs w:val="24"/>
                <w:lang w:val="kk-KZ"/>
              </w:rPr>
            </w:pPr>
            <w:r w:rsidRPr="003A3443">
              <w:rPr>
                <w:b/>
                <w:noProof/>
              </w:rPr>
              <w:drawing>
                <wp:inline distT="0" distB="0" distL="0" distR="0" wp14:anchorId="6295DF9C" wp14:editId="7DFC94B4">
                  <wp:extent cx="2881423" cy="3901269"/>
                  <wp:effectExtent l="0" t="0" r="0" b="0"/>
                  <wp:docPr id="30" name="Рисунок 30" descr="C:\Users\beeunit\Downloads\WhatsApp Image 2023-03-25 at 15.2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beeunit\Downloads\WhatsApp Image 2023-03-25 at 15.24.31.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93254" cy="3917287"/>
                          </a:xfrm>
                          <a:prstGeom prst="rect">
                            <a:avLst/>
                          </a:prstGeom>
                          <a:noFill/>
                          <a:ln>
                            <a:noFill/>
                          </a:ln>
                        </pic:spPr>
                      </pic:pic>
                    </a:graphicData>
                  </a:graphic>
                </wp:inline>
              </w:drawing>
            </w:r>
          </w:p>
        </w:tc>
        <w:tc>
          <w:tcPr>
            <w:tcW w:w="4716" w:type="dxa"/>
          </w:tcPr>
          <w:p w14:paraId="3F212483" w14:textId="383E0550" w:rsidR="003D7C59" w:rsidRPr="003A3443" w:rsidRDefault="0042195B" w:rsidP="003D7C59">
            <w:pPr>
              <w:spacing w:before="100" w:beforeAutospacing="1" w:after="100" w:afterAutospacing="1" w:line="240" w:lineRule="auto"/>
              <w:jc w:val="center"/>
              <w:rPr>
                <w:rFonts w:ascii="Times New Roman" w:hAnsi="Times New Roman"/>
                <w:sz w:val="28"/>
                <w:szCs w:val="24"/>
                <w:lang w:val="kk-KZ"/>
              </w:rPr>
            </w:pPr>
            <w:r w:rsidRPr="003A3443">
              <w:rPr>
                <w:b/>
                <w:noProof/>
              </w:rPr>
              <w:drawing>
                <wp:inline distT="0" distB="0" distL="0" distR="0" wp14:anchorId="005F903B" wp14:editId="0F8E9711">
                  <wp:extent cx="2855937" cy="3870251"/>
                  <wp:effectExtent l="0" t="0" r="0" b="0"/>
                  <wp:docPr id="42" name="Рисунок 42" descr="C:\Users\beeunit\Downloads\WhatsApp Image 2023-03-25 at 11.5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beeunit\Downloads\WhatsApp Image 2023-03-25 at 11.51.42.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60395" cy="3876292"/>
                          </a:xfrm>
                          <a:prstGeom prst="rect">
                            <a:avLst/>
                          </a:prstGeom>
                          <a:noFill/>
                          <a:ln>
                            <a:noFill/>
                          </a:ln>
                        </pic:spPr>
                      </pic:pic>
                    </a:graphicData>
                  </a:graphic>
                </wp:inline>
              </w:drawing>
            </w:r>
          </w:p>
        </w:tc>
      </w:tr>
      <w:tr w:rsidR="0079193C" w:rsidRPr="003A3443" w14:paraId="2758D858" w14:textId="04829649" w:rsidTr="0079193C">
        <w:tc>
          <w:tcPr>
            <w:tcW w:w="9345" w:type="dxa"/>
            <w:gridSpan w:val="3"/>
          </w:tcPr>
          <w:p w14:paraId="20CC133D" w14:textId="2614A68C" w:rsidR="0079193C" w:rsidRPr="003A3443" w:rsidRDefault="0079193C" w:rsidP="0079193C">
            <w:pPr>
              <w:spacing w:before="100" w:beforeAutospacing="1" w:after="100" w:afterAutospacing="1" w:line="240" w:lineRule="auto"/>
              <w:jc w:val="center"/>
              <w:rPr>
                <w:rFonts w:ascii="Times New Roman" w:hAnsi="Times New Roman"/>
                <w:sz w:val="28"/>
                <w:szCs w:val="24"/>
                <w:lang w:val="kk-KZ"/>
              </w:rPr>
            </w:pPr>
            <w:r>
              <w:rPr>
                <w:rFonts w:ascii="Times New Roman" w:hAnsi="Times New Roman"/>
                <w:sz w:val="28"/>
                <w:szCs w:val="28"/>
                <w:lang w:val="kk-KZ"/>
              </w:rPr>
              <w:t>Сурет</w:t>
            </w:r>
            <w:r w:rsidR="00181626">
              <w:rPr>
                <w:rFonts w:ascii="Times New Roman" w:hAnsi="Times New Roman"/>
                <w:sz w:val="28"/>
                <w:szCs w:val="28"/>
                <w:lang w:val="kk-KZ"/>
              </w:rPr>
              <w:t xml:space="preserve"> А.</w:t>
            </w:r>
            <w:r w:rsidRPr="00B110C6">
              <w:rPr>
                <w:lang w:val="kk-KZ"/>
              </w:rPr>
              <w:t xml:space="preserve"> </w:t>
            </w:r>
            <w:r>
              <w:rPr>
                <w:rFonts w:ascii="Times New Roman" w:hAnsi="Times New Roman"/>
                <w:sz w:val="28"/>
                <w:szCs w:val="28"/>
                <w:lang w:val="kk-KZ"/>
              </w:rPr>
              <w:t xml:space="preserve">12 </w:t>
            </w:r>
            <w:r w:rsidR="00181626">
              <w:rPr>
                <w:rFonts w:ascii="Times New Roman" w:hAnsi="Times New Roman"/>
                <w:sz w:val="28"/>
                <w:szCs w:val="28"/>
                <w:lang w:val="kk-KZ"/>
              </w:rPr>
              <w:t>-</w:t>
            </w:r>
            <w:r w:rsidRPr="003A3443">
              <w:rPr>
                <w:rFonts w:ascii="Times New Roman" w:hAnsi="Times New Roman"/>
                <w:sz w:val="28"/>
                <w:szCs w:val="24"/>
                <w:lang w:val="kk-KZ"/>
              </w:rPr>
              <w:t>Аналық араны тексеру</w:t>
            </w:r>
            <w:r>
              <w:rPr>
                <w:rFonts w:ascii="Times New Roman" w:hAnsi="Times New Roman"/>
                <w:sz w:val="28"/>
                <w:szCs w:val="24"/>
                <w:lang w:val="kk-KZ"/>
              </w:rPr>
              <w:t xml:space="preserve"> және к</w:t>
            </w:r>
            <w:r w:rsidRPr="003A3443">
              <w:rPr>
                <w:rFonts w:ascii="Times New Roman" w:hAnsi="Times New Roman"/>
                <w:sz w:val="28"/>
                <w:szCs w:val="24"/>
                <w:lang w:val="kk-KZ"/>
              </w:rPr>
              <w:t>үзгі емдеу сәтті</w:t>
            </w:r>
          </w:p>
        </w:tc>
      </w:tr>
    </w:tbl>
    <w:p w14:paraId="6E9319C4" w14:textId="77777777" w:rsidR="003D7C59" w:rsidRPr="003A3443" w:rsidRDefault="003D7C59" w:rsidP="00896D2A">
      <w:pPr>
        <w:spacing w:before="100" w:beforeAutospacing="1" w:after="100" w:afterAutospacing="1" w:line="240" w:lineRule="auto"/>
        <w:rPr>
          <w:rFonts w:ascii="Times New Roman" w:hAnsi="Times New Roman"/>
          <w:sz w:val="24"/>
          <w:szCs w:val="24"/>
          <w:lang w:eastAsia="ru-RU"/>
        </w:rPr>
      </w:pPr>
    </w:p>
    <w:p w14:paraId="204E96FF" w14:textId="6159E0DB" w:rsidR="00896D2A" w:rsidRDefault="00181626" w:rsidP="00181626">
      <w:pPr>
        <w:spacing w:after="0" w:line="240" w:lineRule="auto"/>
        <w:jc w:val="center"/>
        <w:rPr>
          <w:rFonts w:ascii="Times New Roman" w:hAnsi="Times New Roman"/>
          <w:b/>
          <w:bCs/>
          <w:sz w:val="28"/>
          <w:szCs w:val="28"/>
          <w:lang w:val="kk-KZ"/>
        </w:rPr>
      </w:pPr>
      <w:r w:rsidRPr="00181626">
        <w:rPr>
          <w:rFonts w:ascii="Times New Roman" w:hAnsi="Times New Roman"/>
          <w:b/>
          <w:bCs/>
          <w:sz w:val="28"/>
          <w:szCs w:val="28"/>
          <w:lang w:val="kk-KZ"/>
        </w:rPr>
        <w:lastRenderedPageBreak/>
        <w:t>ҚОСЫМША Б</w:t>
      </w:r>
    </w:p>
    <w:p w14:paraId="50141271" w14:textId="28E7CFE3" w:rsidR="00181626" w:rsidRDefault="00181626" w:rsidP="00181626">
      <w:pPr>
        <w:spacing w:after="0" w:line="240" w:lineRule="auto"/>
        <w:jc w:val="center"/>
        <w:rPr>
          <w:rFonts w:ascii="Times New Roman" w:hAnsi="Times New Roman"/>
          <w:sz w:val="28"/>
          <w:szCs w:val="28"/>
          <w:lang w:val="kk-KZ"/>
        </w:rPr>
      </w:pPr>
      <w:r w:rsidRPr="00181626">
        <w:rPr>
          <w:rFonts w:ascii="Times New Roman" w:hAnsi="Times New Roman"/>
          <w:sz w:val="28"/>
          <w:szCs w:val="28"/>
          <w:lang w:val="kk-KZ"/>
        </w:rPr>
        <w:t>Куәлік</w:t>
      </w:r>
    </w:p>
    <w:p w14:paraId="601F0098" w14:textId="77777777" w:rsidR="00181626" w:rsidRPr="00181626" w:rsidRDefault="00181626" w:rsidP="00181626">
      <w:pPr>
        <w:spacing w:after="0" w:line="240" w:lineRule="auto"/>
        <w:jc w:val="center"/>
        <w:rPr>
          <w:rFonts w:ascii="Times New Roman" w:hAnsi="Times New Roman"/>
          <w:sz w:val="28"/>
          <w:szCs w:val="28"/>
          <w:lang w:val="kk-KZ"/>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C0304" w14:paraId="080CE073" w14:textId="77777777" w:rsidTr="007C0304">
        <w:tc>
          <w:tcPr>
            <w:tcW w:w="9345" w:type="dxa"/>
          </w:tcPr>
          <w:p w14:paraId="72B4401F" w14:textId="196AFBF5" w:rsidR="007C0304" w:rsidRDefault="007C0304" w:rsidP="00181626">
            <w:pPr>
              <w:spacing w:after="0" w:line="240" w:lineRule="auto"/>
              <w:jc w:val="center"/>
              <w:rPr>
                <w:rFonts w:ascii="Times New Roman" w:hAnsi="Times New Roman"/>
                <w:sz w:val="28"/>
                <w:szCs w:val="28"/>
                <w:lang w:val="kk-KZ"/>
              </w:rPr>
            </w:pPr>
            <w:r>
              <w:rPr>
                <w:noProof/>
                <w:lang w:val="kk-KZ"/>
              </w:rPr>
              <w:t xml:space="preserve"> </w:t>
            </w:r>
            <w:r>
              <w:rPr>
                <w:noProof/>
              </w:rPr>
              <w:drawing>
                <wp:inline distT="0" distB="0" distL="0" distR="0" wp14:anchorId="72CED11A" wp14:editId="678568BE">
                  <wp:extent cx="5548502" cy="7683335"/>
                  <wp:effectExtent l="0" t="0" r="0" b="0"/>
                  <wp:docPr id="712626567" name="Рисунок 7126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6378" t="20276" r="24029" b="6844"/>
                          <a:stretch/>
                        </pic:blipFill>
                        <pic:spPr bwMode="auto">
                          <a:xfrm>
                            <a:off x="0" y="0"/>
                            <a:ext cx="5607521" cy="7765063"/>
                          </a:xfrm>
                          <a:prstGeom prst="rect">
                            <a:avLst/>
                          </a:prstGeom>
                          <a:ln>
                            <a:noFill/>
                          </a:ln>
                          <a:extLst>
                            <a:ext uri="{53640926-AAD7-44D8-BBD7-CCE9431645EC}">
                              <a14:shadowObscured xmlns:a14="http://schemas.microsoft.com/office/drawing/2010/main"/>
                            </a:ext>
                          </a:extLst>
                        </pic:spPr>
                      </pic:pic>
                    </a:graphicData>
                  </a:graphic>
                </wp:inline>
              </w:drawing>
            </w:r>
          </w:p>
        </w:tc>
      </w:tr>
      <w:tr w:rsidR="007C0304" w14:paraId="57B8DBA2" w14:textId="77777777" w:rsidTr="007C0304">
        <w:tc>
          <w:tcPr>
            <w:tcW w:w="9345" w:type="dxa"/>
          </w:tcPr>
          <w:p w14:paraId="710B4091" w14:textId="7C624765" w:rsidR="007C0304" w:rsidRDefault="007C0304" w:rsidP="007C0304">
            <w:pPr>
              <w:jc w:val="center"/>
              <w:rPr>
                <w:rFonts w:ascii="Times New Roman" w:hAnsi="Times New Roman"/>
                <w:sz w:val="28"/>
                <w:szCs w:val="28"/>
                <w:lang w:val="kk-KZ"/>
              </w:rPr>
            </w:pPr>
          </w:p>
        </w:tc>
      </w:tr>
    </w:tbl>
    <w:p w14:paraId="5E62EECB" w14:textId="77777777" w:rsidR="0079193C" w:rsidRPr="00FD1364" w:rsidRDefault="0079193C" w:rsidP="0079193C">
      <w:pPr>
        <w:jc w:val="center"/>
        <w:rPr>
          <w:rFonts w:ascii="Times New Roman" w:hAnsi="Times New Roman"/>
          <w:sz w:val="28"/>
          <w:szCs w:val="28"/>
          <w:lang w:val="en-US"/>
        </w:rPr>
      </w:pPr>
    </w:p>
    <w:sectPr w:rsidR="0079193C" w:rsidRPr="00FD1364" w:rsidSect="00CD073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1CE3EE" w14:textId="77777777" w:rsidR="0024587C" w:rsidRDefault="0024587C">
      <w:pPr>
        <w:spacing w:after="0" w:line="240" w:lineRule="auto"/>
      </w:pPr>
      <w:r>
        <w:separator/>
      </w:r>
    </w:p>
  </w:endnote>
  <w:endnote w:type="continuationSeparator" w:id="0">
    <w:p w14:paraId="1522644F" w14:textId="77777777" w:rsidR="0024587C" w:rsidRDefault="00245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altName w:val="Microsoft Sans Serif"/>
    <w:panose1 w:val="020B0304020202020204"/>
    <w:charset w:val="DE"/>
    <w:family w:val="swiss"/>
    <w:pitch w:val="variable"/>
    <w:sig w:usb0="00000000" w:usb1="00000000" w:usb2="00000000" w:usb3="00000000" w:csb0="0001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CC"/>
    <w:family w:val="swiss"/>
    <w:pitch w:val="variable"/>
    <w:sig w:usb0="E1002EFF" w:usb1="C000605B" w:usb2="00000029" w:usb3="00000000" w:csb0="000101FF" w:csb1="00000000"/>
  </w:font>
  <w:font w:name="SimSun;宋体">
    <w:panose1 w:val="00000000000000000000"/>
    <w:charset w:val="80"/>
    <w:family w:val="roman"/>
    <w:notTrueType/>
    <w:pitch w:val="default"/>
  </w:font>
  <w:font w:name="+ Основной текст">
    <w:altName w:val="Segoe Print"/>
    <w:charset w:val="00"/>
    <w:family w:val="auto"/>
    <w:pitch w:val="default"/>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89797"/>
    </w:sdtPr>
    <w:sdtContent>
      <w:p w14:paraId="0FCA6E76" w14:textId="4BDF8CC5" w:rsidR="00FA3FAD" w:rsidRDefault="00FA3FAD">
        <w:pPr>
          <w:pStyle w:val="ad"/>
          <w:jc w:val="center"/>
        </w:pPr>
        <w:r>
          <w:fldChar w:fldCharType="begin"/>
        </w:r>
        <w:r>
          <w:instrText>PAGE   \* MERGEFORMAT</w:instrText>
        </w:r>
        <w:r>
          <w:fldChar w:fldCharType="separate"/>
        </w:r>
        <w:r w:rsidR="002A0286">
          <w:rPr>
            <w:noProof/>
          </w:rPr>
          <w:t>123</w:t>
        </w:r>
        <w:r>
          <w:rPr>
            <w:noProof/>
          </w:rPr>
          <w:fldChar w:fldCharType="end"/>
        </w:r>
      </w:p>
    </w:sdtContent>
  </w:sdt>
  <w:p w14:paraId="63FC53C5" w14:textId="77777777" w:rsidR="00FA3FAD" w:rsidRDefault="00FA3FAD">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D59E84" w14:textId="77777777" w:rsidR="0024587C" w:rsidRDefault="0024587C">
      <w:pPr>
        <w:spacing w:after="0" w:line="240" w:lineRule="auto"/>
      </w:pPr>
      <w:r>
        <w:separator/>
      </w:r>
    </w:p>
  </w:footnote>
  <w:footnote w:type="continuationSeparator" w:id="0">
    <w:p w14:paraId="7008D6E6" w14:textId="77777777" w:rsidR="0024587C" w:rsidRDefault="002458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03E79"/>
    <w:multiLevelType w:val="multilevel"/>
    <w:tmpl w:val="AF90B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6F037D"/>
    <w:multiLevelType w:val="multilevel"/>
    <w:tmpl w:val="E7704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019E8"/>
    <w:multiLevelType w:val="multilevel"/>
    <w:tmpl w:val="1C368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DB1061"/>
    <w:multiLevelType w:val="multilevel"/>
    <w:tmpl w:val="07DB106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C960BF1"/>
    <w:multiLevelType w:val="multilevel"/>
    <w:tmpl w:val="B6E4C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9830F2"/>
    <w:multiLevelType w:val="multilevel"/>
    <w:tmpl w:val="0D9830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6434242"/>
    <w:multiLevelType w:val="multilevel"/>
    <w:tmpl w:val="47447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7078A5"/>
    <w:multiLevelType w:val="multilevel"/>
    <w:tmpl w:val="46E08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7C0507"/>
    <w:multiLevelType w:val="multilevel"/>
    <w:tmpl w:val="FE62B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9A757B"/>
    <w:multiLevelType w:val="hybridMultilevel"/>
    <w:tmpl w:val="B2424634"/>
    <w:lvl w:ilvl="0" w:tplc="545CE4F2">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33C70AEE"/>
    <w:multiLevelType w:val="multilevel"/>
    <w:tmpl w:val="33C70AEE"/>
    <w:lvl w:ilvl="0">
      <w:start w:val="1"/>
      <w:numFmt w:val="bullet"/>
      <w:lvlText w:val="-"/>
      <w:lvlJc w:val="left"/>
      <w:pPr>
        <w:ind w:left="435" w:hanging="360"/>
      </w:pPr>
      <w:rPr>
        <w:rFonts w:ascii="Times New Roman" w:eastAsia="Times New Roman" w:hAnsi="Times New Roman" w:cs="Times New Roman" w:hint="default"/>
      </w:rPr>
    </w:lvl>
    <w:lvl w:ilvl="1">
      <w:start w:val="1"/>
      <w:numFmt w:val="bullet"/>
      <w:lvlText w:val="o"/>
      <w:lvlJc w:val="left"/>
      <w:pPr>
        <w:ind w:left="115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start w:val="1"/>
      <w:numFmt w:val="bullet"/>
      <w:lvlText w:val=""/>
      <w:lvlJc w:val="left"/>
      <w:pPr>
        <w:ind w:left="2595" w:hanging="360"/>
      </w:pPr>
      <w:rPr>
        <w:rFonts w:ascii="Symbol" w:hAnsi="Symbol" w:hint="default"/>
      </w:rPr>
    </w:lvl>
    <w:lvl w:ilvl="4">
      <w:start w:val="1"/>
      <w:numFmt w:val="bullet"/>
      <w:lvlText w:val="o"/>
      <w:lvlJc w:val="left"/>
      <w:pPr>
        <w:ind w:left="3315" w:hanging="360"/>
      </w:pPr>
      <w:rPr>
        <w:rFonts w:ascii="Courier New" w:hAnsi="Courier New" w:cs="Courier New" w:hint="default"/>
      </w:rPr>
    </w:lvl>
    <w:lvl w:ilvl="5">
      <w:start w:val="1"/>
      <w:numFmt w:val="bullet"/>
      <w:lvlText w:val=""/>
      <w:lvlJc w:val="left"/>
      <w:pPr>
        <w:ind w:left="4035" w:hanging="360"/>
      </w:pPr>
      <w:rPr>
        <w:rFonts w:ascii="Wingdings" w:hAnsi="Wingdings" w:hint="default"/>
      </w:rPr>
    </w:lvl>
    <w:lvl w:ilvl="6">
      <w:start w:val="1"/>
      <w:numFmt w:val="bullet"/>
      <w:lvlText w:val=""/>
      <w:lvlJc w:val="left"/>
      <w:pPr>
        <w:ind w:left="4755" w:hanging="360"/>
      </w:pPr>
      <w:rPr>
        <w:rFonts w:ascii="Symbol" w:hAnsi="Symbol" w:hint="default"/>
      </w:rPr>
    </w:lvl>
    <w:lvl w:ilvl="7">
      <w:start w:val="1"/>
      <w:numFmt w:val="bullet"/>
      <w:lvlText w:val="o"/>
      <w:lvlJc w:val="left"/>
      <w:pPr>
        <w:ind w:left="5475" w:hanging="360"/>
      </w:pPr>
      <w:rPr>
        <w:rFonts w:ascii="Courier New" w:hAnsi="Courier New" w:cs="Courier New" w:hint="default"/>
      </w:rPr>
    </w:lvl>
    <w:lvl w:ilvl="8">
      <w:start w:val="1"/>
      <w:numFmt w:val="bullet"/>
      <w:lvlText w:val=""/>
      <w:lvlJc w:val="left"/>
      <w:pPr>
        <w:ind w:left="6195" w:hanging="360"/>
      </w:pPr>
      <w:rPr>
        <w:rFonts w:ascii="Wingdings" w:hAnsi="Wingdings" w:hint="default"/>
      </w:rPr>
    </w:lvl>
  </w:abstractNum>
  <w:abstractNum w:abstractNumId="11" w15:restartNumberingAfterBreak="0">
    <w:nsid w:val="37B60EDA"/>
    <w:multiLevelType w:val="multilevel"/>
    <w:tmpl w:val="08CAAA54"/>
    <w:lvl w:ilvl="0">
      <w:start w:val="1"/>
      <w:numFmt w:val="decimal"/>
      <w:lvlText w:val="%1."/>
      <w:lvlJc w:val="left"/>
      <w:pPr>
        <w:ind w:left="924" w:hanging="245"/>
      </w:pPr>
      <w:rPr>
        <w:rFonts w:ascii="Times New Roman" w:eastAsia="Times New Roman" w:hAnsi="Times New Roman" w:cs="Times New Roman" w:hint="default"/>
        <w:b w:val="0"/>
        <w:bCs w:val="0"/>
        <w:i w:val="0"/>
        <w:iCs w:val="0"/>
        <w:spacing w:val="0"/>
        <w:w w:val="100"/>
        <w:sz w:val="28"/>
        <w:szCs w:val="28"/>
        <w:lang w:val="kk-KZ" w:eastAsia="en-US" w:bidi="ar-SA"/>
      </w:rPr>
    </w:lvl>
    <w:lvl w:ilvl="1">
      <w:numFmt w:val="bullet"/>
      <w:lvlText w:val="•"/>
      <w:lvlJc w:val="left"/>
      <w:pPr>
        <w:ind w:left="1828" w:hanging="245"/>
      </w:pPr>
      <w:rPr>
        <w:rFonts w:hint="default"/>
        <w:lang w:val="kk-KZ" w:eastAsia="en-US" w:bidi="ar-SA"/>
      </w:rPr>
    </w:lvl>
    <w:lvl w:ilvl="2">
      <w:numFmt w:val="bullet"/>
      <w:lvlText w:val="•"/>
      <w:lvlJc w:val="left"/>
      <w:pPr>
        <w:ind w:left="2737" w:hanging="245"/>
      </w:pPr>
      <w:rPr>
        <w:rFonts w:hint="default"/>
        <w:lang w:val="kk-KZ" w:eastAsia="en-US" w:bidi="ar-SA"/>
      </w:rPr>
    </w:lvl>
    <w:lvl w:ilvl="3">
      <w:numFmt w:val="bullet"/>
      <w:lvlText w:val="•"/>
      <w:lvlJc w:val="left"/>
      <w:pPr>
        <w:ind w:left="3645" w:hanging="245"/>
      </w:pPr>
      <w:rPr>
        <w:rFonts w:hint="default"/>
        <w:lang w:val="kk-KZ" w:eastAsia="en-US" w:bidi="ar-SA"/>
      </w:rPr>
    </w:lvl>
    <w:lvl w:ilvl="4">
      <w:numFmt w:val="bullet"/>
      <w:lvlText w:val="•"/>
      <w:lvlJc w:val="left"/>
      <w:pPr>
        <w:ind w:left="4554" w:hanging="245"/>
      </w:pPr>
      <w:rPr>
        <w:rFonts w:hint="default"/>
        <w:lang w:val="kk-KZ" w:eastAsia="en-US" w:bidi="ar-SA"/>
      </w:rPr>
    </w:lvl>
    <w:lvl w:ilvl="5">
      <w:numFmt w:val="bullet"/>
      <w:lvlText w:val="•"/>
      <w:lvlJc w:val="left"/>
      <w:pPr>
        <w:ind w:left="5463" w:hanging="245"/>
      </w:pPr>
      <w:rPr>
        <w:rFonts w:hint="default"/>
        <w:lang w:val="kk-KZ" w:eastAsia="en-US" w:bidi="ar-SA"/>
      </w:rPr>
    </w:lvl>
    <w:lvl w:ilvl="6">
      <w:numFmt w:val="bullet"/>
      <w:lvlText w:val="•"/>
      <w:lvlJc w:val="left"/>
      <w:pPr>
        <w:ind w:left="6371" w:hanging="245"/>
      </w:pPr>
      <w:rPr>
        <w:rFonts w:hint="default"/>
        <w:lang w:val="kk-KZ" w:eastAsia="en-US" w:bidi="ar-SA"/>
      </w:rPr>
    </w:lvl>
    <w:lvl w:ilvl="7">
      <w:numFmt w:val="bullet"/>
      <w:lvlText w:val="•"/>
      <w:lvlJc w:val="left"/>
      <w:pPr>
        <w:ind w:left="7280" w:hanging="245"/>
      </w:pPr>
      <w:rPr>
        <w:rFonts w:hint="default"/>
        <w:lang w:val="kk-KZ" w:eastAsia="en-US" w:bidi="ar-SA"/>
      </w:rPr>
    </w:lvl>
    <w:lvl w:ilvl="8">
      <w:numFmt w:val="bullet"/>
      <w:lvlText w:val="•"/>
      <w:lvlJc w:val="left"/>
      <w:pPr>
        <w:ind w:left="8189" w:hanging="245"/>
      </w:pPr>
      <w:rPr>
        <w:rFonts w:hint="default"/>
        <w:lang w:val="kk-KZ" w:eastAsia="en-US" w:bidi="ar-SA"/>
      </w:rPr>
    </w:lvl>
  </w:abstractNum>
  <w:abstractNum w:abstractNumId="12" w15:restartNumberingAfterBreak="0">
    <w:nsid w:val="38572364"/>
    <w:multiLevelType w:val="multilevel"/>
    <w:tmpl w:val="EE48D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FB7FCD"/>
    <w:multiLevelType w:val="multilevel"/>
    <w:tmpl w:val="81925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335BD4"/>
    <w:multiLevelType w:val="multilevel"/>
    <w:tmpl w:val="3E335BD4"/>
    <w:lvl w:ilvl="0">
      <w:start w:val="1"/>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5" w15:restartNumberingAfterBreak="0">
    <w:nsid w:val="42870255"/>
    <w:multiLevelType w:val="multilevel"/>
    <w:tmpl w:val="3DA66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9F575FD"/>
    <w:multiLevelType w:val="multilevel"/>
    <w:tmpl w:val="49F575FD"/>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E556909"/>
    <w:multiLevelType w:val="multilevel"/>
    <w:tmpl w:val="9418C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FA10A8C"/>
    <w:multiLevelType w:val="multilevel"/>
    <w:tmpl w:val="B2A60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0D2483F"/>
    <w:multiLevelType w:val="multilevel"/>
    <w:tmpl w:val="98629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111817"/>
    <w:multiLevelType w:val="multilevel"/>
    <w:tmpl w:val="B754B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AEB3AF7"/>
    <w:multiLevelType w:val="hybridMultilevel"/>
    <w:tmpl w:val="860627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0FE4797"/>
    <w:multiLevelType w:val="multilevel"/>
    <w:tmpl w:val="64E2AB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BBD0DBA"/>
    <w:multiLevelType w:val="hybridMultilevel"/>
    <w:tmpl w:val="8304C3A6"/>
    <w:lvl w:ilvl="0" w:tplc="28883842">
      <w:start w:val="1"/>
      <w:numFmt w:val="decimal"/>
      <w:lvlText w:val="%1."/>
      <w:lvlJc w:val="left"/>
      <w:pPr>
        <w:ind w:left="502"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3014084"/>
    <w:multiLevelType w:val="multilevel"/>
    <w:tmpl w:val="70B41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4"/>
  </w:num>
  <w:num w:numId="3">
    <w:abstractNumId w:val="3"/>
  </w:num>
  <w:num w:numId="4">
    <w:abstractNumId w:val="16"/>
  </w:num>
  <w:num w:numId="5">
    <w:abstractNumId w:val="11"/>
  </w:num>
  <w:num w:numId="6">
    <w:abstractNumId w:val="5"/>
  </w:num>
  <w:num w:numId="7">
    <w:abstractNumId w:val="23"/>
  </w:num>
  <w:num w:numId="8">
    <w:abstractNumId w:val="9"/>
  </w:num>
  <w:num w:numId="9">
    <w:abstractNumId w:val="21"/>
  </w:num>
  <w:num w:numId="10">
    <w:abstractNumId w:val="15"/>
  </w:num>
  <w:num w:numId="11">
    <w:abstractNumId w:val="19"/>
  </w:num>
  <w:num w:numId="12">
    <w:abstractNumId w:val="20"/>
  </w:num>
  <w:num w:numId="13">
    <w:abstractNumId w:val="1"/>
  </w:num>
  <w:num w:numId="14">
    <w:abstractNumId w:val="2"/>
  </w:num>
  <w:num w:numId="15">
    <w:abstractNumId w:val="4"/>
  </w:num>
  <w:num w:numId="16">
    <w:abstractNumId w:val="17"/>
  </w:num>
  <w:num w:numId="17">
    <w:abstractNumId w:val="24"/>
  </w:num>
  <w:num w:numId="18">
    <w:abstractNumId w:val="22"/>
  </w:num>
  <w:num w:numId="19">
    <w:abstractNumId w:val="13"/>
  </w:num>
  <w:num w:numId="20">
    <w:abstractNumId w:val="0"/>
  </w:num>
  <w:num w:numId="21">
    <w:abstractNumId w:val="7"/>
  </w:num>
  <w:num w:numId="22">
    <w:abstractNumId w:val="8"/>
  </w:num>
  <w:num w:numId="23">
    <w:abstractNumId w:val="12"/>
  </w:num>
  <w:num w:numId="24">
    <w:abstractNumId w:val="6"/>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5387"/>
    <w:rsid w:val="000118A7"/>
    <w:rsid w:val="00014B86"/>
    <w:rsid w:val="00033698"/>
    <w:rsid w:val="00035629"/>
    <w:rsid w:val="000514EE"/>
    <w:rsid w:val="00052FBD"/>
    <w:rsid w:val="00070F8A"/>
    <w:rsid w:val="0007167B"/>
    <w:rsid w:val="00074034"/>
    <w:rsid w:val="00077242"/>
    <w:rsid w:val="00081256"/>
    <w:rsid w:val="000832E8"/>
    <w:rsid w:val="0008567B"/>
    <w:rsid w:val="00090E8A"/>
    <w:rsid w:val="000969D9"/>
    <w:rsid w:val="000A5461"/>
    <w:rsid w:val="000B09C1"/>
    <w:rsid w:val="000B1CFD"/>
    <w:rsid w:val="000D5158"/>
    <w:rsid w:val="000D519B"/>
    <w:rsid w:val="000D6D78"/>
    <w:rsid w:val="000E0AC1"/>
    <w:rsid w:val="000E28F6"/>
    <w:rsid w:val="000F7D26"/>
    <w:rsid w:val="00100957"/>
    <w:rsid w:val="001069DB"/>
    <w:rsid w:val="00115E22"/>
    <w:rsid w:val="0013021D"/>
    <w:rsid w:val="00137221"/>
    <w:rsid w:val="0014772B"/>
    <w:rsid w:val="00152E83"/>
    <w:rsid w:val="00153512"/>
    <w:rsid w:val="00157378"/>
    <w:rsid w:val="00165DF8"/>
    <w:rsid w:val="001718C1"/>
    <w:rsid w:val="001723FE"/>
    <w:rsid w:val="00181626"/>
    <w:rsid w:val="00184F63"/>
    <w:rsid w:val="00184FA5"/>
    <w:rsid w:val="0019037B"/>
    <w:rsid w:val="001A7C0F"/>
    <w:rsid w:val="001B1E20"/>
    <w:rsid w:val="001C0B2A"/>
    <w:rsid w:val="001C64B1"/>
    <w:rsid w:val="001D07F5"/>
    <w:rsid w:val="001D53FE"/>
    <w:rsid w:val="001F12A4"/>
    <w:rsid w:val="001F4AF1"/>
    <w:rsid w:val="00202465"/>
    <w:rsid w:val="00204357"/>
    <w:rsid w:val="00204A86"/>
    <w:rsid w:val="00226F3F"/>
    <w:rsid w:val="00230039"/>
    <w:rsid w:val="00231578"/>
    <w:rsid w:val="00242F7D"/>
    <w:rsid w:val="00244AB8"/>
    <w:rsid w:val="0024587C"/>
    <w:rsid w:val="00253041"/>
    <w:rsid w:val="00255CE8"/>
    <w:rsid w:val="00264156"/>
    <w:rsid w:val="0026421A"/>
    <w:rsid w:val="00264E25"/>
    <w:rsid w:val="00275EE3"/>
    <w:rsid w:val="002806F0"/>
    <w:rsid w:val="002A0286"/>
    <w:rsid w:val="002A494E"/>
    <w:rsid w:val="002C7835"/>
    <w:rsid w:val="002E09B7"/>
    <w:rsid w:val="002E1688"/>
    <w:rsid w:val="00310FBA"/>
    <w:rsid w:val="003117B8"/>
    <w:rsid w:val="00325065"/>
    <w:rsid w:val="00325606"/>
    <w:rsid w:val="003354C8"/>
    <w:rsid w:val="0033720F"/>
    <w:rsid w:val="00337475"/>
    <w:rsid w:val="00341A55"/>
    <w:rsid w:val="0035150B"/>
    <w:rsid w:val="00354561"/>
    <w:rsid w:val="003552B0"/>
    <w:rsid w:val="003634B5"/>
    <w:rsid w:val="00366D4C"/>
    <w:rsid w:val="003760D5"/>
    <w:rsid w:val="0038518C"/>
    <w:rsid w:val="00394ECF"/>
    <w:rsid w:val="003A3443"/>
    <w:rsid w:val="003A3BAA"/>
    <w:rsid w:val="003A6A3E"/>
    <w:rsid w:val="003C0CD7"/>
    <w:rsid w:val="003C355F"/>
    <w:rsid w:val="003D29C2"/>
    <w:rsid w:val="003D7C59"/>
    <w:rsid w:val="003E3230"/>
    <w:rsid w:val="003E4EBE"/>
    <w:rsid w:val="003F2E05"/>
    <w:rsid w:val="004003FD"/>
    <w:rsid w:val="00404F6F"/>
    <w:rsid w:val="00407DCD"/>
    <w:rsid w:val="00412C30"/>
    <w:rsid w:val="0041768C"/>
    <w:rsid w:val="0042195B"/>
    <w:rsid w:val="00427DF9"/>
    <w:rsid w:val="00432429"/>
    <w:rsid w:val="00433EC1"/>
    <w:rsid w:val="0043674F"/>
    <w:rsid w:val="00437A27"/>
    <w:rsid w:val="0045355B"/>
    <w:rsid w:val="00483EAF"/>
    <w:rsid w:val="00487E6A"/>
    <w:rsid w:val="00493DF0"/>
    <w:rsid w:val="004A1E9E"/>
    <w:rsid w:val="004A3F79"/>
    <w:rsid w:val="004B1E94"/>
    <w:rsid w:val="004B6A9C"/>
    <w:rsid w:val="004B6DCA"/>
    <w:rsid w:val="004C3019"/>
    <w:rsid w:val="004C4A36"/>
    <w:rsid w:val="004C51DD"/>
    <w:rsid w:val="004E6895"/>
    <w:rsid w:val="005031D6"/>
    <w:rsid w:val="005076DA"/>
    <w:rsid w:val="0051650B"/>
    <w:rsid w:val="00522A73"/>
    <w:rsid w:val="00522B9F"/>
    <w:rsid w:val="00525FCC"/>
    <w:rsid w:val="005268EF"/>
    <w:rsid w:val="005374B8"/>
    <w:rsid w:val="00540977"/>
    <w:rsid w:val="00550391"/>
    <w:rsid w:val="00555774"/>
    <w:rsid w:val="00562069"/>
    <w:rsid w:val="005671EC"/>
    <w:rsid w:val="005718C3"/>
    <w:rsid w:val="00572C65"/>
    <w:rsid w:val="00583E54"/>
    <w:rsid w:val="0058453E"/>
    <w:rsid w:val="0059750D"/>
    <w:rsid w:val="00597CF2"/>
    <w:rsid w:val="005A4472"/>
    <w:rsid w:val="005A4D19"/>
    <w:rsid w:val="005B7B9F"/>
    <w:rsid w:val="005E00A6"/>
    <w:rsid w:val="005E0D6C"/>
    <w:rsid w:val="005E4157"/>
    <w:rsid w:val="005F4763"/>
    <w:rsid w:val="006011EB"/>
    <w:rsid w:val="00617EC7"/>
    <w:rsid w:val="006241A5"/>
    <w:rsid w:val="00627401"/>
    <w:rsid w:val="006363EF"/>
    <w:rsid w:val="00640678"/>
    <w:rsid w:val="006443A6"/>
    <w:rsid w:val="006517D2"/>
    <w:rsid w:val="0065233D"/>
    <w:rsid w:val="00655900"/>
    <w:rsid w:val="006643C6"/>
    <w:rsid w:val="00676BFD"/>
    <w:rsid w:val="00677731"/>
    <w:rsid w:val="00677FAD"/>
    <w:rsid w:val="006922AD"/>
    <w:rsid w:val="006C21AB"/>
    <w:rsid w:val="006C66CF"/>
    <w:rsid w:val="006D2982"/>
    <w:rsid w:val="006E07EE"/>
    <w:rsid w:val="006E6073"/>
    <w:rsid w:val="006F1BCB"/>
    <w:rsid w:val="006F2984"/>
    <w:rsid w:val="006F3B35"/>
    <w:rsid w:val="00701234"/>
    <w:rsid w:val="007032D9"/>
    <w:rsid w:val="00704868"/>
    <w:rsid w:val="00716548"/>
    <w:rsid w:val="00716E4D"/>
    <w:rsid w:val="00722B23"/>
    <w:rsid w:val="007237BC"/>
    <w:rsid w:val="00727A4A"/>
    <w:rsid w:val="007303DA"/>
    <w:rsid w:val="00730C05"/>
    <w:rsid w:val="00733994"/>
    <w:rsid w:val="0073759F"/>
    <w:rsid w:val="00743B22"/>
    <w:rsid w:val="00743EC9"/>
    <w:rsid w:val="00752303"/>
    <w:rsid w:val="007526AC"/>
    <w:rsid w:val="007843EA"/>
    <w:rsid w:val="0079193C"/>
    <w:rsid w:val="007966E2"/>
    <w:rsid w:val="007B1FC0"/>
    <w:rsid w:val="007C0304"/>
    <w:rsid w:val="007D63DC"/>
    <w:rsid w:val="007D6CF8"/>
    <w:rsid w:val="007E11B0"/>
    <w:rsid w:val="007E58E6"/>
    <w:rsid w:val="007F0D48"/>
    <w:rsid w:val="007F6771"/>
    <w:rsid w:val="007F6B8C"/>
    <w:rsid w:val="007F7228"/>
    <w:rsid w:val="00802FD3"/>
    <w:rsid w:val="00822A66"/>
    <w:rsid w:val="00823AD2"/>
    <w:rsid w:val="00830C9A"/>
    <w:rsid w:val="00831721"/>
    <w:rsid w:val="008327BF"/>
    <w:rsid w:val="00834B78"/>
    <w:rsid w:val="00835617"/>
    <w:rsid w:val="0084732F"/>
    <w:rsid w:val="00866E4F"/>
    <w:rsid w:val="008732B9"/>
    <w:rsid w:val="008840AC"/>
    <w:rsid w:val="008845CF"/>
    <w:rsid w:val="00896D2A"/>
    <w:rsid w:val="008D61DD"/>
    <w:rsid w:val="008E7F3F"/>
    <w:rsid w:val="00905387"/>
    <w:rsid w:val="00905DDC"/>
    <w:rsid w:val="009068DE"/>
    <w:rsid w:val="009206C8"/>
    <w:rsid w:val="00920B5E"/>
    <w:rsid w:val="00924093"/>
    <w:rsid w:val="0092454C"/>
    <w:rsid w:val="0092745B"/>
    <w:rsid w:val="009415F6"/>
    <w:rsid w:val="00947C0A"/>
    <w:rsid w:val="0096221A"/>
    <w:rsid w:val="00962932"/>
    <w:rsid w:val="00973ED4"/>
    <w:rsid w:val="00974D1D"/>
    <w:rsid w:val="009805A5"/>
    <w:rsid w:val="00985987"/>
    <w:rsid w:val="00993605"/>
    <w:rsid w:val="009A1417"/>
    <w:rsid w:val="009A68E0"/>
    <w:rsid w:val="009B186D"/>
    <w:rsid w:val="009B266F"/>
    <w:rsid w:val="009B34E8"/>
    <w:rsid w:val="009C120C"/>
    <w:rsid w:val="009C1D43"/>
    <w:rsid w:val="009C3D5E"/>
    <w:rsid w:val="009E22C5"/>
    <w:rsid w:val="009F1182"/>
    <w:rsid w:val="00A0166D"/>
    <w:rsid w:val="00A03D75"/>
    <w:rsid w:val="00A077E4"/>
    <w:rsid w:val="00A14F29"/>
    <w:rsid w:val="00A2036B"/>
    <w:rsid w:val="00A20E3C"/>
    <w:rsid w:val="00A23035"/>
    <w:rsid w:val="00A25C80"/>
    <w:rsid w:val="00A35D41"/>
    <w:rsid w:val="00A41CBD"/>
    <w:rsid w:val="00A471AD"/>
    <w:rsid w:val="00A5155C"/>
    <w:rsid w:val="00A51EF0"/>
    <w:rsid w:val="00A541A1"/>
    <w:rsid w:val="00A55493"/>
    <w:rsid w:val="00A64E45"/>
    <w:rsid w:val="00A6756B"/>
    <w:rsid w:val="00A67841"/>
    <w:rsid w:val="00A715B7"/>
    <w:rsid w:val="00A768A7"/>
    <w:rsid w:val="00A87116"/>
    <w:rsid w:val="00A977B3"/>
    <w:rsid w:val="00AA0D20"/>
    <w:rsid w:val="00AA2364"/>
    <w:rsid w:val="00AB542F"/>
    <w:rsid w:val="00AC3C27"/>
    <w:rsid w:val="00AC3FAC"/>
    <w:rsid w:val="00AE0D48"/>
    <w:rsid w:val="00AE6AE1"/>
    <w:rsid w:val="00AF353B"/>
    <w:rsid w:val="00B04B53"/>
    <w:rsid w:val="00B05051"/>
    <w:rsid w:val="00B06D3F"/>
    <w:rsid w:val="00B110C6"/>
    <w:rsid w:val="00B12A6A"/>
    <w:rsid w:val="00B276EE"/>
    <w:rsid w:val="00B304CF"/>
    <w:rsid w:val="00B366A4"/>
    <w:rsid w:val="00B543C9"/>
    <w:rsid w:val="00B70B61"/>
    <w:rsid w:val="00B776E8"/>
    <w:rsid w:val="00B865F5"/>
    <w:rsid w:val="00B91EDB"/>
    <w:rsid w:val="00B9368A"/>
    <w:rsid w:val="00B95454"/>
    <w:rsid w:val="00BB0200"/>
    <w:rsid w:val="00BB3E1B"/>
    <w:rsid w:val="00BB40C0"/>
    <w:rsid w:val="00BB4865"/>
    <w:rsid w:val="00BB580F"/>
    <w:rsid w:val="00BB6784"/>
    <w:rsid w:val="00BB6838"/>
    <w:rsid w:val="00BC3805"/>
    <w:rsid w:val="00BC3B35"/>
    <w:rsid w:val="00BE563A"/>
    <w:rsid w:val="00C15C3A"/>
    <w:rsid w:val="00C36278"/>
    <w:rsid w:val="00C40D61"/>
    <w:rsid w:val="00C57D4F"/>
    <w:rsid w:val="00C609E5"/>
    <w:rsid w:val="00C62FC3"/>
    <w:rsid w:val="00C64BB8"/>
    <w:rsid w:val="00C70E8F"/>
    <w:rsid w:val="00C86E73"/>
    <w:rsid w:val="00C93406"/>
    <w:rsid w:val="00C949A5"/>
    <w:rsid w:val="00C964FA"/>
    <w:rsid w:val="00CA13A8"/>
    <w:rsid w:val="00CA52CB"/>
    <w:rsid w:val="00CC0BC3"/>
    <w:rsid w:val="00CC1009"/>
    <w:rsid w:val="00CC32FD"/>
    <w:rsid w:val="00CC362B"/>
    <w:rsid w:val="00CD00F1"/>
    <w:rsid w:val="00CD073A"/>
    <w:rsid w:val="00CD76CA"/>
    <w:rsid w:val="00CD7D8D"/>
    <w:rsid w:val="00CE22EB"/>
    <w:rsid w:val="00CF7F10"/>
    <w:rsid w:val="00D364D8"/>
    <w:rsid w:val="00D54B58"/>
    <w:rsid w:val="00D61BED"/>
    <w:rsid w:val="00D63AF1"/>
    <w:rsid w:val="00D6659D"/>
    <w:rsid w:val="00D70854"/>
    <w:rsid w:val="00D7536A"/>
    <w:rsid w:val="00D80C52"/>
    <w:rsid w:val="00D8223E"/>
    <w:rsid w:val="00D82A41"/>
    <w:rsid w:val="00D84166"/>
    <w:rsid w:val="00D96422"/>
    <w:rsid w:val="00DA412B"/>
    <w:rsid w:val="00DB61E2"/>
    <w:rsid w:val="00DD7BCE"/>
    <w:rsid w:val="00DF0FC1"/>
    <w:rsid w:val="00DF2D94"/>
    <w:rsid w:val="00DF4975"/>
    <w:rsid w:val="00DF5951"/>
    <w:rsid w:val="00E06916"/>
    <w:rsid w:val="00E17ECE"/>
    <w:rsid w:val="00E241DF"/>
    <w:rsid w:val="00E33BCF"/>
    <w:rsid w:val="00E41B38"/>
    <w:rsid w:val="00E55297"/>
    <w:rsid w:val="00E60740"/>
    <w:rsid w:val="00E610EC"/>
    <w:rsid w:val="00E664AA"/>
    <w:rsid w:val="00E73D2E"/>
    <w:rsid w:val="00E841B1"/>
    <w:rsid w:val="00EB7AA5"/>
    <w:rsid w:val="00EC4745"/>
    <w:rsid w:val="00EF0CBE"/>
    <w:rsid w:val="00F13DC5"/>
    <w:rsid w:val="00F209C6"/>
    <w:rsid w:val="00F316EA"/>
    <w:rsid w:val="00F37E1B"/>
    <w:rsid w:val="00F42E00"/>
    <w:rsid w:val="00F47230"/>
    <w:rsid w:val="00F6345A"/>
    <w:rsid w:val="00F6478C"/>
    <w:rsid w:val="00F678B4"/>
    <w:rsid w:val="00F749A9"/>
    <w:rsid w:val="00F85825"/>
    <w:rsid w:val="00F949FE"/>
    <w:rsid w:val="00F94D46"/>
    <w:rsid w:val="00FA03BD"/>
    <w:rsid w:val="00FA1B1F"/>
    <w:rsid w:val="00FA2B61"/>
    <w:rsid w:val="00FA3FAD"/>
    <w:rsid w:val="00FA73D6"/>
    <w:rsid w:val="00FB314A"/>
    <w:rsid w:val="00FC042B"/>
    <w:rsid w:val="00FC40EF"/>
    <w:rsid w:val="00FC6221"/>
    <w:rsid w:val="00FD1364"/>
    <w:rsid w:val="00FD19A8"/>
    <w:rsid w:val="00FE2F8D"/>
    <w:rsid w:val="00FE367D"/>
    <w:rsid w:val="00FE74F5"/>
    <w:rsid w:val="00FF2D72"/>
    <w:rsid w:val="00FF318B"/>
    <w:rsid w:val="00FF590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04CB9B0"/>
  <w15:docId w15:val="{C81E6C91-A695-41FA-ADB6-F7B1CED2A5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qFormat="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750D"/>
    <w:pPr>
      <w:spacing w:after="200" w:line="276" w:lineRule="auto"/>
    </w:pPr>
    <w:rPr>
      <w:rFonts w:ascii="Calibri" w:eastAsia="Times New Roman" w:hAnsi="Calibri" w:cs="Times New Roman"/>
    </w:rPr>
  </w:style>
  <w:style w:type="paragraph" w:styleId="1">
    <w:name w:val="heading 1"/>
    <w:basedOn w:val="a"/>
    <w:link w:val="10"/>
    <w:uiPriority w:val="1"/>
    <w:qFormat/>
    <w:rsid w:val="0059750D"/>
    <w:pPr>
      <w:widowControl w:val="0"/>
      <w:autoSpaceDE w:val="0"/>
      <w:autoSpaceDN w:val="0"/>
      <w:spacing w:before="72" w:after="0" w:line="240" w:lineRule="auto"/>
      <w:ind w:left="365" w:right="327"/>
      <w:jc w:val="center"/>
      <w:outlineLvl w:val="0"/>
    </w:pPr>
    <w:rPr>
      <w:rFonts w:ascii="Times New Roman" w:hAnsi="Times New Roman"/>
      <w:b/>
      <w:bCs/>
      <w:sz w:val="28"/>
      <w:szCs w:val="28"/>
      <w:lang w:val="kk-KZ"/>
    </w:rPr>
  </w:style>
  <w:style w:type="paragraph" w:styleId="2">
    <w:name w:val="heading 2"/>
    <w:basedOn w:val="a"/>
    <w:next w:val="a"/>
    <w:link w:val="20"/>
    <w:uiPriority w:val="9"/>
    <w:unhideWhenUsed/>
    <w:qFormat/>
    <w:rsid w:val="0059750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9750D"/>
    <w:pPr>
      <w:keepNext/>
      <w:keepLines/>
      <w:spacing w:before="200" w:after="0"/>
      <w:outlineLvl w:val="2"/>
    </w:pPr>
    <w:rPr>
      <w:rFonts w:asciiTheme="majorHAnsi" w:eastAsiaTheme="majorEastAsia" w:hAnsiTheme="majorHAnsi" w:cstheme="majorBidi"/>
      <w:b/>
      <w:bCs/>
      <w:color w:val="5B9BD5" w:themeColor="accent1"/>
    </w:rPr>
  </w:style>
  <w:style w:type="paragraph" w:styleId="9">
    <w:name w:val="heading 9"/>
    <w:basedOn w:val="a"/>
    <w:next w:val="a"/>
    <w:link w:val="90"/>
    <w:qFormat/>
    <w:rsid w:val="0059750D"/>
    <w:pPr>
      <w:spacing w:before="240" w:after="60" w:line="240" w:lineRule="auto"/>
      <w:outlineLvl w:val="8"/>
    </w:pPr>
    <w:rPr>
      <w:rFonts w:ascii="Arial" w:hAnsi="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qFormat/>
    <w:rsid w:val="0059750D"/>
    <w:rPr>
      <w:rFonts w:ascii="Times New Roman" w:eastAsia="Times New Roman" w:hAnsi="Times New Roman" w:cs="Times New Roman"/>
      <w:b/>
      <w:bCs/>
      <w:sz w:val="28"/>
      <w:szCs w:val="28"/>
      <w:lang w:val="kk-KZ"/>
    </w:rPr>
  </w:style>
  <w:style w:type="character" w:customStyle="1" w:styleId="20">
    <w:name w:val="Заголовок 2 Знак"/>
    <w:basedOn w:val="a0"/>
    <w:link w:val="2"/>
    <w:uiPriority w:val="9"/>
    <w:qFormat/>
    <w:rsid w:val="0059750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59750D"/>
    <w:rPr>
      <w:rFonts w:asciiTheme="majorHAnsi" w:eastAsiaTheme="majorEastAsia" w:hAnsiTheme="majorHAnsi" w:cstheme="majorBidi"/>
      <w:b/>
      <w:bCs/>
      <w:color w:val="5B9BD5" w:themeColor="accent1"/>
    </w:rPr>
  </w:style>
  <w:style w:type="character" w:customStyle="1" w:styleId="90">
    <w:name w:val="Заголовок 9 Знак"/>
    <w:basedOn w:val="a0"/>
    <w:link w:val="9"/>
    <w:rsid w:val="0059750D"/>
    <w:rPr>
      <w:rFonts w:ascii="Arial" w:eastAsia="Times New Roman" w:hAnsi="Arial" w:cs="Times New Roman"/>
      <w:lang w:eastAsia="ru-RU"/>
    </w:rPr>
  </w:style>
  <w:style w:type="character" w:styleId="a3">
    <w:name w:val="Emphasis"/>
    <w:basedOn w:val="a0"/>
    <w:uiPriority w:val="20"/>
    <w:qFormat/>
    <w:rsid w:val="0059750D"/>
    <w:rPr>
      <w:i/>
      <w:iCs/>
    </w:rPr>
  </w:style>
  <w:style w:type="character" w:styleId="a4">
    <w:name w:val="Hyperlink"/>
    <w:basedOn w:val="a0"/>
    <w:uiPriority w:val="99"/>
    <w:unhideWhenUsed/>
    <w:qFormat/>
    <w:rsid w:val="0059750D"/>
    <w:rPr>
      <w:color w:val="0000FF"/>
      <w:u w:val="single"/>
    </w:rPr>
  </w:style>
  <w:style w:type="paragraph" w:styleId="31">
    <w:name w:val="Body Text Indent 3"/>
    <w:basedOn w:val="a"/>
    <w:link w:val="32"/>
    <w:uiPriority w:val="99"/>
    <w:semiHidden/>
    <w:unhideWhenUsed/>
    <w:qFormat/>
    <w:rsid w:val="0059750D"/>
    <w:pPr>
      <w:spacing w:after="120"/>
      <w:ind w:left="283"/>
    </w:pPr>
    <w:rPr>
      <w:sz w:val="16"/>
      <w:szCs w:val="16"/>
    </w:rPr>
  </w:style>
  <w:style w:type="character" w:customStyle="1" w:styleId="32">
    <w:name w:val="Основной текст с отступом 3 Знак"/>
    <w:basedOn w:val="a0"/>
    <w:link w:val="31"/>
    <w:uiPriority w:val="99"/>
    <w:semiHidden/>
    <w:qFormat/>
    <w:rsid w:val="0059750D"/>
    <w:rPr>
      <w:rFonts w:ascii="Calibri" w:eastAsia="Times New Roman" w:hAnsi="Calibri" w:cs="Times New Roman"/>
      <w:sz w:val="16"/>
      <w:szCs w:val="16"/>
    </w:rPr>
  </w:style>
  <w:style w:type="paragraph" w:styleId="a5">
    <w:name w:val="header"/>
    <w:basedOn w:val="a"/>
    <w:link w:val="a6"/>
    <w:uiPriority w:val="99"/>
    <w:unhideWhenUsed/>
    <w:qFormat/>
    <w:rsid w:val="0059750D"/>
    <w:pPr>
      <w:tabs>
        <w:tab w:val="center" w:pos="4677"/>
        <w:tab w:val="right" w:pos="9355"/>
      </w:tabs>
      <w:spacing w:after="0" w:line="240" w:lineRule="auto"/>
    </w:pPr>
  </w:style>
  <w:style w:type="character" w:customStyle="1" w:styleId="a6">
    <w:name w:val="Верхний колонтитул Знак"/>
    <w:basedOn w:val="a0"/>
    <w:link w:val="a5"/>
    <w:uiPriority w:val="99"/>
    <w:qFormat/>
    <w:rsid w:val="0059750D"/>
    <w:rPr>
      <w:rFonts w:ascii="Calibri" w:eastAsia="Times New Roman" w:hAnsi="Calibri" w:cs="Times New Roman"/>
    </w:rPr>
  </w:style>
  <w:style w:type="paragraph" w:styleId="a7">
    <w:name w:val="Body Text"/>
    <w:basedOn w:val="a"/>
    <w:link w:val="a8"/>
    <w:uiPriority w:val="1"/>
    <w:qFormat/>
    <w:rsid w:val="0059750D"/>
    <w:pPr>
      <w:widowControl w:val="0"/>
      <w:autoSpaceDE w:val="0"/>
      <w:autoSpaceDN w:val="0"/>
      <w:spacing w:after="0" w:line="240" w:lineRule="auto"/>
      <w:ind w:left="162"/>
      <w:jc w:val="both"/>
    </w:pPr>
    <w:rPr>
      <w:rFonts w:ascii="Times New Roman" w:hAnsi="Times New Roman"/>
      <w:sz w:val="28"/>
      <w:szCs w:val="28"/>
      <w:lang w:val="kk-KZ"/>
    </w:rPr>
  </w:style>
  <w:style w:type="character" w:customStyle="1" w:styleId="a8">
    <w:name w:val="Основной текст Знак"/>
    <w:basedOn w:val="a0"/>
    <w:link w:val="a7"/>
    <w:uiPriority w:val="1"/>
    <w:qFormat/>
    <w:rsid w:val="0059750D"/>
    <w:rPr>
      <w:rFonts w:ascii="Times New Roman" w:eastAsia="Times New Roman" w:hAnsi="Times New Roman" w:cs="Times New Roman"/>
      <w:sz w:val="28"/>
      <w:szCs w:val="28"/>
      <w:lang w:val="kk-KZ"/>
    </w:rPr>
  </w:style>
  <w:style w:type="paragraph" w:styleId="a9">
    <w:name w:val="Body Text Indent"/>
    <w:basedOn w:val="a"/>
    <w:link w:val="aa"/>
    <w:uiPriority w:val="99"/>
    <w:semiHidden/>
    <w:unhideWhenUsed/>
    <w:qFormat/>
    <w:rsid w:val="0059750D"/>
    <w:pPr>
      <w:spacing w:after="120"/>
      <w:ind w:left="283"/>
    </w:pPr>
  </w:style>
  <w:style w:type="character" w:customStyle="1" w:styleId="aa">
    <w:name w:val="Основной текст с отступом Знак"/>
    <w:basedOn w:val="a0"/>
    <w:link w:val="a9"/>
    <w:uiPriority w:val="99"/>
    <w:semiHidden/>
    <w:qFormat/>
    <w:rsid w:val="0059750D"/>
    <w:rPr>
      <w:rFonts w:ascii="Calibri" w:eastAsia="Times New Roman" w:hAnsi="Calibri" w:cs="Times New Roman"/>
    </w:rPr>
  </w:style>
  <w:style w:type="paragraph" w:styleId="ab">
    <w:name w:val="Title"/>
    <w:basedOn w:val="a"/>
    <w:link w:val="ac"/>
    <w:uiPriority w:val="1"/>
    <w:qFormat/>
    <w:rsid w:val="0059750D"/>
    <w:pPr>
      <w:widowControl w:val="0"/>
      <w:autoSpaceDE w:val="0"/>
      <w:autoSpaceDN w:val="0"/>
      <w:spacing w:before="119" w:after="0" w:line="240" w:lineRule="auto"/>
      <w:ind w:left="197" w:right="1180"/>
    </w:pPr>
    <w:rPr>
      <w:rFonts w:ascii="Times New Roman" w:hAnsi="Times New Roman"/>
      <w:b/>
      <w:bCs/>
      <w:sz w:val="36"/>
      <w:szCs w:val="36"/>
      <w:lang w:val="en-US"/>
    </w:rPr>
  </w:style>
  <w:style w:type="character" w:customStyle="1" w:styleId="ac">
    <w:name w:val="Заголовок Знак"/>
    <w:basedOn w:val="a0"/>
    <w:link w:val="ab"/>
    <w:uiPriority w:val="1"/>
    <w:qFormat/>
    <w:rsid w:val="0059750D"/>
    <w:rPr>
      <w:rFonts w:ascii="Times New Roman" w:eastAsia="Times New Roman" w:hAnsi="Times New Roman" w:cs="Times New Roman"/>
      <w:b/>
      <w:bCs/>
      <w:sz w:val="36"/>
      <w:szCs w:val="36"/>
      <w:lang w:val="en-US"/>
    </w:rPr>
  </w:style>
  <w:style w:type="paragraph" w:styleId="ad">
    <w:name w:val="footer"/>
    <w:basedOn w:val="a"/>
    <w:link w:val="ae"/>
    <w:unhideWhenUsed/>
    <w:qFormat/>
    <w:rsid w:val="0059750D"/>
    <w:pPr>
      <w:tabs>
        <w:tab w:val="center" w:pos="4677"/>
        <w:tab w:val="right" w:pos="9355"/>
      </w:tabs>
      <w:spacing w:after="0" w:line="240" w:lineRule="auto"/>
    </w:pPr>
  </w:style>
  <w:style w:type="character" w:customStyle="1" w:styleId="ae">
    <w:name w:val="Нижний колонтитул Знак"/>
    <w:basedOn w:val="a0"/>
    <w:link w:val="ad"/>
    <w:qFormat/>
    <w:rsid w:val="0059750D"/>
    <w:rPr>
      <w:rFonts w:ascii="Calibri" w:eastAsia="Times New Roman" w:hAnsi="Calibri" w:cs="Times New Roman"/>
    </w:rPr>
  </w:style>
  <w:style w:type="paragraph" w:styleId="af">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f0"/>
    <w:uiPriority w:val="99"/>
    <w:unhideWhenUsed/>
    <w:qFormat/>
    <w:rsid w:val="0059750D"/>
    <w:pPr>
      <w:spacing w:before="100" w:beforeAutospacing="1" w:after="100" w:afterAutospacing="1" w:line="240" w:lineRule="auto"/>
    </w:pPr>
    <w:rPr>
      <w:rFonts w:ascii="Times New Roman" w:hAnsi="Times New Roman"/>
      <w:sz w:val="24"/>
      <w:szCs w:val="24"/>
      <w:lang w:eastAsia="ru-RU"/>
    </w:rPr>
  </w:style>
  <w:style w:type="paragraph" w:styleId="21">
    <w:name w:val="Body Text Indent 2"/>
    <w:basedOn w:val="a"/>
    <w:link w:val="22"/>
    <w:uiPriority w:val="99"/>
    <w:semiHidden/>
    <w:unhideWhenUsed/>
    <w:qFormat/>
    <w:rsid w:val="0059750D"/>
    <w:pPr>
      <w:spacing w:after="120" w:line="480" w:lineRule="auto"/>
      <w:ind w:left="283"/>
    </w:pPr>
  </w:style>
  <w:style w:type="character" w:customStyle="1" w:styleId="22">
    <w:name w:val="Основной текст с отступом 2 Знак"/>
    <w:basedOn w:val="a0"/>
    <w:link w:val="21"/>
    <w:uiPriority w:val="99"/>
    <w:semiHidden/>
    <w:qFormat/>
    <w:rsid w:val="0059750D"/>
    <w:rPr>
      <w:rFonts w:ascii="Calibri" w:eastAsia="Times New Roman" w:hAnsi="Calibri" w:cs="Times New Roman"/>
    </w:rPr>
  </w:style>
  <w:style w:type="paragraph" w:styleId="af1">
    <w:name w:val="Subtitle"/>
    <w:basedOn w:val="a"/>
    <w:link w:val="af2"/>
    <w:qFormat/>
    <w:rsid w:val="0059750D"/>
    <w:pPr>
      <w:spacing w:after="0" w:line="240" w:lineRule="auto"/>
    </w:pPr>
    <w:rPr>
      <w:rFonts w:ascii="Times New Roman" w:hAnsi="Times New Roman"/>
      <w:sz w:val="28"/>
      <w:szCs w:val="20"/>
      <w:lang w:eastAsia="ru-RU"/>
    </w:rPr>
  </w:style>
  <w:style w:type="character" w:customStyle="1" w:styleId="af2">
    <w:name w:val="Подзаголовок Знак"/>
    <w:basedOn w:val="a0"/>
    <w:link w:val="af1"/>
    <w:qFormat/>
    <w:rsid w:val="0059750D"/>
    <w:rPr>
      <w:rFonts w:ascii="Times New Roman" w:eastAsia="Times New Roman" w:hAnsi="Times New Roman" w:cs="Times New Roman"/>
      <w:sz w:val="28"/>
      <w:szCs w:val="20"/>
      <w:lang w:eastAsia="ru-RU"/>
    </w:rPr>
  </w:style>
  <w:style w:type="table" w:styleId="af3">
    <w:name w:val="Table Grid"/>
    <w:basedOn w:val="a1"/>
    <w:uiPriority w:val="59"/>
    <w:qFormat/>
    <w:rsid w:val="0059750D"/>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No Spacing"/>
    <w:link w:val="af5"/>
    <w:uiPriority w:val="1"/>
    <w:qFormat/>
    <w:rsid w:val="0059750D"/>
    <w:pPr>
      <w:spacing w:after="0" w:line="240" w:lineRule="auto"/>
    </w:pPr>
  </w:style>
  <w:style w:type="table" w:customStyle="1" w:styleId="TableNormal">
    <w:name w:val="Table Normal"/>
    <w:uiPriority w:val="2"/>
    <w:semiHidden/>
    <w:unhideWhenUsed/>
    <w:qFormat/>
    <w:rsid w:val="0059750D"/>
    <w:pPr>
      <w:widowControl w:val="0"/>
      <w:autoSpaceDE w:val="0"/>
      <w:autoSpaceDN w:val="0"/>
      <w:spacing w:after="0" w:line="240" w:lineRule="auto"/>
    </w:pPr>
    <w:rPr>
      <w:sz w:val="20"/>
      <w:szCs w:val="20"/>
      <w:lang w:val="en-US" w:eastAsia="ru-RU"/>
    </w:rPr>
    <w:tblPr>
      <w:tblCellMar>
        <w:top w:w="0" w:type="dxa"/>
        <w:left w:w="0" w:type="dxa"/>
        <w:bottom w:w="0" w:type="dxa"/>
        <w:right w:w="0" w:type="dxa"/>
      </w:tblCellMar>
    </w:tblPr>
  </w:style>
  <w:style w:type="paragraph" w:customStyle="1" w:styleId="TableParagraph">
    <w:name w:val="Table Paragraph"/>
    <w:basedOn w:val="a"/>
    <w:uiPriority w:val="1"/>
    <w:qFormat/>
    <w:rsid w:val="0059750D"/>
    <w:pPr>
      <w:widowControl w:val="0"/>
      <w:autoSpaceDE w:val="0"/>
      <w:autoSpaceDN w:val="0"/>
      <w:spacing w:after="0" w:line="268" w:lineRule="exact"/>
      <w:jc w:val="center"/>
    </w:pPr>
    <w:rPr>
      <w:rFonts w:ascii="Times New Roman" w:hAnsi="Times New Roman"/>
      <w:lang w:val="kk-KZ"/>
    </w:rPr>
  </w:style>
  <w:style w:type="character" w:customStyle="1" w:styleId="ezkurwreuab5ozgtqnkl">
    <w:name w:val="ezkurwreuab5ozgtqnkl"/>
    <w:basedOn w:val="a0"/>
    <w:qFormat/>
    <w:rsid w:val="0059750D"/>
  </w:style>
  <w:style w:type="paragraph" w:styleId="af6">
    <w:name w:val="List Paragraph"/>
    <w:aliases w:val="маркированный,Абзац списка2,Heading1,Colorful List - Accent 11,List Paragraph,Bullet List,FooterText,numbered,Абзац с отступом,Colorful List - Accent 11CxSpLast,H1-1,Заголовок3,Bullet 1,Use Case List Paragraph,без абзаца"/>
    <w:basedOn w:val="a"/>
    <w:link w:val="af7"/>
    <w:uiPriority w:val="1"/>
    <w:qFormat/>
    <w:rsid w:val="0059750D"/>
    <w:pPr>
      <w:ind w:left="720"/>
      <w:contextualSpacing/>
    </w:pPr>
  </w:style>
  <w:style w:type="character" w:customStyle="1" w:styleId="af7">
    <w:name w:val="Абзац списка Знак"/>
    <w:aliases w:val="маркированный Знак,Абзац списка2 Знак,Heading1 Знак,Colorful List - Accent 11 Знак,List Paragraph Знак,Bullet List Знак,FooterText Знак,numbered Знак,Абзац с отступом Знак,Colorful List - Accent 11CxSpLast Знак,H1-1 Знак,Bullet 1 Знак"/>
    <w:link w:val="af6"/>
    <w:uiPriority w:val="1"/>
    <w:qFormat/>
    <w:locked/>
    <w:rsid w:val="0059750D"/>
    <w:rPr>
      <w:rFonts w:ascii="Calibri" w:eastAsia="Times New Roman" w:hAnsi="Calibri" w:cs="Times New Roman"/>
    </w:rPr>
  </w:style>
  <w:style w:type="paragraph" w:customStyle="1" w:styleId="mt-2">
    <w:name w:val="mt-2"/>
    <w:basedOn w:val="a"/>
    <w:qFormat/>
    <w:rsid w:val="0059750D"/>
    <w:pPr>
      <w:spacing w:before="100" w:beforeAutospacing="1" w:after="100" w:afterAutospacing="1" w:line="240" w:lineRule="auto"/>
    </w:pPr>
    <w:rPr>
      <w:rFonts w:ascii="Times New Roman" w:hAnsi="Times New Roman"/>
      <w:sz w:val="24"/>
      <w:szCs w:val="24"/>
      <w:lang w:eastAsia="ru-RU"/>
    </w:rPr>
  </w:style>
  <w:style w:type="character" w:customStyle="1" w:styleId="af0">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f"/>
    <w:uiPriority w:val="99"/>
    <w:qFormat/>
    <w:locked/>
    <w:rsid w:val="0059750D"/>
    <w:rPr>
      <w:rFonts w:ascii="Times New Roman" w:eastAsia="Times New Roman" w:hAnsi="Times New Roman" w:cs="Times New Roman"/>
      <w:sz w:val="24"/>
      <w:szCs w:val="24"/>
      <w:lang w:eastAsia="ru-RU"/>
    </w:rPr>
  </w:style>
  <w:style w:type="character" w:customStyle="1" w:styleId="af5">
    <w:name w:val="Без интервала Знак"/>
    <w:link w:val="af4"/>
    <w:uiPriority w:val="1"/>
    <w:qFormat/>
    <w:rsid w:val="0059750D"/>
  </w:style>
  <w:style w:type="paragraph" w:customStyle="1" w:styleId="Style34">
    <w:name w:val="_Style 34"/>
    <w:basedOn w:val="a"/>
    <w:next w:val="af"/>
    <w:uiPriority w:val="99"/>
    <w:unhideWhenUsed/>
    <w:qFormat/>
    <w:rsid w:val="0059750D"/>
    <w:pPr>
      <w:spacing w:before="100" w:beforeAutospacing="1" w:after="100" w:afterAutospacing="1" w:line="240" w:lineRule="auto"/>
    </w:pPr>
    <w:rPr>
      <w:rFonts w:ascii="Times New Roman" w:hAnsi="Times New Roman"/>
      <w:sz w:val="24"/>
      <w:szCs w:val="24"/>
      <w:lang w:eastAsia="ru-RU"/>
    </w:rPr>
  </w:style>
  <w:style w:type="paragraph" w:customStyle="1" w:styleId="Default">
    <w:name w:val="Default"/>
    <w:qFormat/>
    <w:rsid w:val="0059750D"/>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customStyle="1" w:styleId="MDPI41tablecaption">
    <w:name w:val="MDPI_4.1_table_caption"/>
    <w:qFormat/>
    <w:rsid w:val="0059750D"/>
    <w:pPr>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character" w:customStyle="1" w:styleId="23">
    <w:name w:val="Основной текст (2)_"/>
    <w:link w:val="24"/>
    <w:rsid w:val="0059750D"/>
    <w:rPr>
      <w:rFonts w:ascii="Times New Roman" w:eastAsia="Times New Roman" w:hAnsi="Times New Roman"/>
      <w:sz w:val="26"/>
      <w:szCs w:val="26"/>
      <w:shd w:val="clear" w:color="auto" w:fill="FFFFFF"/>
    </w:rPr>
  </w:style>
  <w:style w:type="paragraph" w:customStyle="1" w:styleId="24">
    <w:name w:val="Основной текст (2)"/>
    <w:basedOn w:val="a"/>
    <w:link w:val="23"/>
    <w:qFormat/>
    <w:rsid w:val="0059750D"/>
    <w:pPr>
      <w:widowControl w:val="0"/>
      <w:shd w:val="clear" w:color="auto" w:fill="FFFFFF"/>
      <w:spacing w:after="360" w:line="379" w:lineRule="exact"/>
      <w:ind w:hanging="840"/>
      <w:jc w:val="center"/>
    </w:pPr>
    <w:rPr>
      <w:rFonts w:ascii="Times New Roman" w:hAnsi="Times New Roman" w:cstheme="minorBidi"/>
      <w:sz w:val="26"/>
      <w:szCs w:val="26"/>
    </w:rPr>
  </w:style>
  <w:style w:type="character" w:customStyle="1" w:styleId="11">
    <w:name w:val="Неразрешенное упоминание1"/>
    <w:basedOn w:val="a0"/>
    <w:uiPriority w:val="99"/>
    <w:semiHidden/>
    <w:unhideWhenUsed/>
    <w:rsid w:val="0059750D"/>
    <w:rPr>
      <w:color w:val="605E5C"/>
      <w:shd w:val="clear" w:color="auto" w:fill="E1DFDD"/>
    </w:rPr>
  </w:style>
  <w:style w:type="paragraph" w:styleId="af8">
    <w:name w:val="caption"/>
    <w:basedOn w:val="a"/>
    <w:next w:val="a"/>
    <w:uiPriority w:val="35"/>
    <w:qFormat/>
    <w:rsid w:val="0059750D"/>
    <w:pPr>
      <w:spacing w:after="0" w:line="240" w:lineRule="auto"/>
    </w:pPr>
    <w:rPr>
      <w:rFonts w:ascii="Arial" w:eastAsia="SimHei" w:hAnsi="Arial" w:cs="Arial"/>
      <w:sz w:val="20"/>
      <w:szCs w:val="24"/>
      <w:lang w:eastAsia="ru-RU"/>
    </w:rPr>
  </w:style>
  <w:style w:type="character" w:styleId="af9">
    <w:name w:val="Strong"/>
    <w:uiPriority w:val="22"/>
    <w:qFormat/>
    <w:rsid w:val="0059750D"/>
    <w:rPr>
      <w:rFonts w:cs="Times New Roman"/>
      <w:b/>
      <w:bCs/>
    </w:rPr>
  </w:style>
  <w:style w:type="paragraph" w:styleId="afa">
    <w:name w:val="Balloon Text"/>
    <w:basedOn w:val="a"/>
    <w:link w:val="afb"/>
    <w:uiPriority w:val="99"/>
    <w:semiHidden/>
    <w:unhideWhenUsed/>
    <w:rsid w:val="0059750D"/>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sid w:val="0059750D"/>
    <w:rPr>
      <w:rFonts w:ascii="Tahoma" w:eastAsia="Times New Roman" w:hAnsi="Tahoma" w:cs="Tahoma"/>
      <w:sz w:val="16"/>
      <w:szCs w:val="16"/>
    </w:rPr>
  </w:style>
  <w:style w:type="paragraph" w:customStyle="1" w:styleId="Table">
    <w:name w:val="Table"/>
    <w:basedOn w:val="a"/>
    <w:link w:val="TableChar"/>
    <w:qFormat/>
    <w:rsid w:val="0059750D"/>
    <w:pPr>
      <w:spacing w:after="0" w:line="240" w:lineRule="auto"/>
    </w:pPr>
    <w:rPr>
      <w:bCs/>
      <w:color w:val="000000"/>
      <w:sz w:val="20"/>
      <w:szCs w:val="20"/>
    </w:rPr>
  </w:style>
  <w:style w:type="character" w:customStyle="1" w:styleId="TableChar">
    <w:name w:val="Table Char"/>
    <w:link w:val="Table"/>
    <w:rsid w:val="0059750D"/>
    <w:rPr>
      <w:rFonts w:ascii="Calibri" w:eastAsia="Times New Roman" w:hAnsi="Calibri" w:cs="Times New Roman"/>
      <w:bCs/>
      <w:color w:val="000000"/>
      <w:sz w:val="20"/>
      <w:szCs w:val="20"/>
    </w:rPr>
  </w:style>
  <w:style w:type="character" w:styleId="afc">
    <w:name w:val="FollowedHyperlink"/>
    <w:basedOn w:val="a0"/>
    <w:uiPriority w:val="99"/>
    <w:semiHidden/>
    <w:unhideWhenUsed/>
    <w:rsid w:val="002E09B7"/>
    <w:rPr>
      <w:color w:val="954F72" w:themeColor="followedHyperlink"/>
      <w:u w:val="single"/>
    </w:rPr>
  </w:style>
  <w:style w:type="character" w:customStyle="1" w:styleId="UnresolvedMention">
    <w:name w:val="Unresolved Mention"/>
    <w:basedOn w:val="a0"/>
    <w:uiPriority w:val="99"/>
    <w:semiHidden/>
    <w:unhideWhenUsed/>
    <w:rsid w:val="005076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01308">
      <w:bodyDiv w:val="1"/>
      <w:marLeft w:val="0"/>
      <w:marRight w:val="0"/>
      <w:marTop w:val="0"/>
      <w:marBottom w:val="0"/>
      <w:divBdr>
        <w:top w:val="none" w:sz="0" w:space="0" w:color="auto"/>
        <w:left w:val="none" w:sz="0" w:space="0" w:color="auto"/>
        <w:bottom w:val="none" w:sz="0" w:space="0" w:color="auto"/>
        <w:right w:val="none" w:sz="0" w:space="0" w:color="auto"/>
      </w:divBdr>
    </w:div>
    <w:div w:id="45566013">
      <w:bodyDiv w:val="1"/>
      <w:marLeft w:val="0"/>
      <w:marRight w:val="0"/>
      <w:marTop w:val="0"/>
      <w:marBottom w:val="0"/>
      <w:divBdr>
        <w:top w:val="none" w:sz="0" w:space="0" w:color="auto"/>
        <w:left w:val="none" w:sz="0" w:space="0" w:color="auto"/>
        <w:bottom w:val="none" w:sz="0" w:space="0" w:color="auto"/>
        <w:right w:val="none" w:sz="0" w:space="0" w:color="auto"/>
      </w:divBdr>
    </w:div>
    <w:div w:id="86391135">
      <w:bodyDiv w:val="1"/>
      <w:marLeft w:val="0"/>
      <w:marRight w:val="0"/>
      <w:marTop w:val="0"/>
      <w:marBottom w:val="0"/>
      <w:divBdr>
        <w:top w:val="none" w:sz="0" w:space="0" w:color="auto"/>
        <w:left w:val="none" w:sz="0" w:space="0" w:color="auto"/>
        <w:bottom w:val="none" w:sz="0" w:space="0" w:color="auto"/>
        <w:right w:val="none" w:sz="0" w:space="0" w:color="auto"/>
      </w:divBdr>
    </w:div>
    <w:div w:id="154299872">
      <w:bodyDiv w:val="1"/>
      <w:marLeft w:val="0"/>
      <w:marRight w:val="0"/>
      <w:marTop w:val="0"/>
      <w:marBottom w:val="0"/>
      <w:divBdr>
        <w:top w:val="none" w:sz="0" w:space="0" w:color="auto"/>
        <w:left w:val="none" w:sz="0" w:space="0" w:color="auto"/>
        <w:bottom w:val="none" w:sz="0" w:space="0" w:color="auto"/>
        <w:right w:val="none" w:sz="0" w:space="0" w:color="auto"/>
      </w:divBdr>
    </w:div>
    <w:div w:id="187986555">
      <w:bodyDiv w:val="1"/>
      <w:marLeft w:val="0"/>
      <w:marRight w:val="0"/>
      <w:marTop w:val="0"/>
      <w:marBottom w:val="0"/>
      <w:divBdr>
        <w:top w:val="none" w:sz="0" w:space="0" w:color="auto"/>
        <w:left w:val="none" w:sz="0" w:space="0" w:color="auto"/>
        <w:bottom w:val="none" w:sz="0" w:space="0" w:color="auto"/>
        <w:right w:val="none" w:sz="0" w:space="0" w:color="auto"/>
      </w:divBdr>
    </w:div>
    <w:div w:id="203251879">
      <w:bodyDiv w:val="1"/>
      <w:marLeft w:val="0"/>
      <w:marRight w:val="0"/>
      <w:marTop w:val="0"/>
      <w:marBottom w:val="0"/>
      <w:divBdr>
        <w:top w:val="none" w:sz="0" w:space="0" w:color="auto"/>
        <w:left w:val="none" w:sz="0" w:space="0" w:color="auto"/>
        <w:bottom w:val="none" w:sz="0" w:space="0" w:color="auto"/>
        <w:right w:val="none" w:sz="0" w:space="0" w:color="auto"/>
      </w:divBdr>
    </w:div>
    <w:div w:id="244648741">
      <w:bodyDiv w:val="1"/>
      <w:marLeft w:val="0"/>
      <w:marRight w:val="0"/>
      <w:marTop w:val="0"/>
      <w:marBottom w:val="0"/>
      <w:divBdr>
        <w:top w:val="none" w:sz="0" w:space="0" w:color="auto"/>
        <w:left w:val="none" w:sz="0" w:space="0" w:color="auto"/>
        <w:bottom w:val="none" w:sz="0" w:space="0" w:color="auto"/>
        <w:right w:val="none" w:sz="0" w:space="0" w:color="auto"/>
      </w:divBdr>
    </w:div>
    <w:div w:id="273178038">
      <w:bodyDiv w:val="1"/>
      <w:marLeft w:val="0"/>
      <w:marRight w:val="0"/>
      <w:marTop w:val="0"/>
      <w:marBottom w:val="0"/>
      <w:divBdr>
        <w:top w:val="none" w:sz="0" w:space="0" w:color="auto"/>
        <w:left w:val="none" w:sz="0" w:space="0" w:color="auto"/>
        <w:bottom w:val="none" w:sz="0" w:space="0" w:color="auto"/>
        <w:right w:val="none" w:sz="0" w:space="0" w:color="auto"/>
      </w:divBdr>
    </w:div>
    <w:div w:id="345525925">
      <w:bodyDiv w:val="1"/>
      <w:marLeft w:val="0"/>
      <w:marRight w:val="0"/>
      <w:marTop w:val="0"/>
      <w:marBottom w:val="0"/>
      <w:divBdr>
        <w:top w:val="none" w:sz="0" w:space="0" w:color="auto"/>
        <w:left w:val="none" w:sz="0" w:space="0" w:color="auto"/>
        <w:bottom w:val="none" w:sz="0" w:space="0" w:color="auto"/>
        <w:right w:val="none" w:sz="0" w:space="0" w:color="auto"/>
      </w:divBdr>
    </w:div>
    <w:div w:id="376127281">
      <w:bodyDiv w:val="1"/>
      <w:marLeft w:val="0"/>
      <w:marRight w:val="0"/>
      <w:marTop w:val="0"/>
      <w:marBottom w:val="0"/>
      <w:divBdr>
        <w:top w:val="none" w:sz="0" w:space="0" w:color="auto"/>
        <w:left w:val="none" w:sz="0" w:space="0" w:color="auto"/>
        <w:bottom w:val="none" w:sz="0" w:space="0" w:color="auto"/>
        <w:right w:val="none" w:sz="0" w:space="0" w:color="auto"/>
      </w:divBdr>
    </w:div>
    <w:div w:id="574172764">
      <w:bodyDiv w:val="1"/>
      <w:marLeft w:val="0"/>
      <w:marRight w:val="0"/>
      <w:marTop w:val="0"/>
      <w:marBottom w:val="0"/>
      <w:divBdr>
        <w:top w:val="none" w:sz="0" w:space="0" w:color="auto"/>
        <w:left w:val="none" w:sz="0" w:space="0" w:color="auto"/>
        <w:bottom w:val="none" w:sz="0" w:space="0" w:color="auto"/>
        <w:right w:val="none" w:sz="0" w:space="0" w:color="auto"/>
      </w:divBdr>
    </w:div>
    <w:div w:id="724451650">
      <w:bodyDiv w:val="1"/>
      <w:marLeft w:val="0"/>
      <w:marRight w:val="0"/>
      <w:marTop w:val="0"/>
      <w:marBottom w:val="0"/>
      <w:divBdr>
        <w:top w:val="none" w:sz="0" w:space="0" w:color="auto"/>
        <w:left w:val="none" w:sz="0" w:space="0" w:color="auto"/>
        <w:bottom w:val="none" w:sz="0" w:space="0" w:color="auto"/>
        <w:right w:val="none" w:sz="0" w:space="0" w:color="auto"/>
      </w:divBdr>
    </w:div>
    <w:div w:id="769593763">
      <w:bodyDiv w:val="1"/>
      <w:marLeft w:val="0"/>
      <w:marRight w:val="0"/>
      <w:marTop w:val="0"/>
      <w:marBottom w:val="0"/>
      <w:divBdr>
        <w:top w:val="none" w:sz="0" w:space="0" w:color="auto"/>
        <w:left w:val="none" w:sz="0" w:space="0" w:color="auto"/>
        <w:bottom w:val="none" w:sz="0" w:space="0" w:color="auto"/>
        <w:right w:val="none" w:sz="0" w:space="0" w:color="auto"/>
      </w:divBdr>
    </w:div>
    <w:div w:id="839732642">
      <w:bodyDiv w:val="1"/>
      <w:marLeft w:val="0"/>
      <w:marRight w:val="0"/>
      <w:marTop w:val="0"/>
      <w:marBottom w:val="0"/>
      <w:divBdr>
        <w:top w:val="none" w:sz="0" w:space="0" w:color="auto"/>
        <w:left w:val="none" w:sz="0" w:space="0" w:color="auto"/>
        <w:bottom w:val="none" w:sz="0" w:space="0" w:color="auto"/>
        <w:right w:val="none" w:sz="0" w:space="0" w:color="auto"/>
      </w:divBdr>
    </w:div>
    <w:div w:id="889000367">
      <w:bodyDiv w:val="1"/>
      <w:marLeft w:val="0"/>
      <w:marRight w:val="0"/>
      <w:marTop w:val="0"/>
      <w:marBottom w:val="0"/>
      <w:divBdr>
        <w:top w:val="none" w:sz="0" w:space="0" w:color="auto"/>
        <w:left w:val="none" w:sz="0" w:space="0" w:color="auto"/>
        <w:bottom w:val="none" w:sz="0" w:space="0" w:color="auto"/>
        <w:right w:val="none" w:sz="0" w:space="0" w:color="auto"/>
      </w:divBdr>
    </w:div>
    <w:div w:id="946035244">
      <w:bodyDiv w:val="1"/>
      <w:marLeft w:val="0"/>
      <w:marRight w:val="0"/>
      <w:marTop w:val="0"/>
      <w:marBottom w:val="0"/>
      <w:divBdr>
        <w:top w:val="none" w:sz="0" w:space="0" w:color="auto"/>
        <w:left w:val="none" w:sz="0" w:space="0" w:color="auto"/>
        <w:bottom w:val="none" w:sz="0" w:space="0" w:color="auto"/>
        <w:right w:val="none" w:sz="0" w:space="0" w:color="auto"/>
      </w:divBdr>
    </w:div>
    <w:div w:id="969743818">
      <w:bodyDiv w:val="1"/>
      <w:marLeft w:val="0"/>
      <w:marRight w:val="0"/>
      <w:marTop w:val="0"/>
      <w:marBottom w:val="0"/>
      <w:divBdr>
        <w:top w:val="none" w:sz="0" w:space="0" w:color="auto"/>
        <w:left w:val="none" w:sz="0" w:space="0" w:color="auto"/>
        <w:bottom w:val="none" w:sz="0" w:space="0" w:color="auto"/>
        <w:right w:val="none" w:sz="0" w:space="0" w:color="auto"/>
      </w:divBdr>
    </w:div>
    <w:div w:id="1070730736">
      <w:bodyDiv w:val="1"/>
      <w:marLeft w:val="0"/>
      <w:marRight w:val="0"/>
      <w:marTop w:val="0"/>
      <w:marBottom w:val="0"/>
      <w:divBdr>
        <w:top w:val="none" w:sz="0" w:space="0" w:color="auto"/>
        <w:left w:val="none" w:sz="0" w:space="0" w:color="auto"/>
        <w:bottom w:val="none" w:sz="0" w:space="0" w:color="auto"/>
        <w:right w:val="none" w:sz="0" w:space="0" w:color="auto"/>
      </w:divBdr>
    </w:div>
    <w:div w:id="1149789864">
      <w:bodyDiv w:val="1"/>
      <w:marLeft w:val="0"/>
      <w:marRight w:val="0"/>
      <w:marTop w:val="0"/>
      <w:marBottom w:val="0"/>
      <w:divBdr>
        <w:top w:val="none" w:sz="0" w:space="0" w:color="auto"/>
        <w:left w:val="none" w:sz="0" w:space="0" w:color="auto"/>
        <w:bottom w:val="none" w:sz="0" w:space="0" w:color="auto"/>
        <w:right w:val="none" w:sz="0" w:space="0" w:color="auto"/>
      </w:divBdr>
    </w:div>
    <w:div w:id="1256985177">
      <w:bodyDiv w:val="1"/>
      <w:marLeft w:val="0"/>
      <w:marRight w:val="0"/>
      <w:marTop w:val="0"/>
      <w:marBottom w:val="0"/>
      <w:divBdr>
        <w:top w:val="none" w:sz="0" w:space="0" w:color="auto"/>
        <w:left w:val="none" w:sz="0" w:space="0" w:color="auto"/>
        <w:bottom w:val="none" w:sz="0" w:space="0" w:color="auto"/>
        <w:right w:val="none" w:sz="0" w:space="0" w:color="auto"/>
      </w:divBdr>
    </w:div>
    <w:div w:id="1308970497">
      <w:bodyDiv w:val="1"/>
      <w:marLeft w:val="0"/>
      <w:marRight w:val="0"/>
      <w:marTop w:val="0"/>
      <w:marBottom w:val="0"/>
      <w:divBdr>
        <w:top w:val="none" w:sz="0" w:space="0" w:color="auto"/>
        <w:left w:val="none" w:sz="0" w:space="0" w:color="auto"/>
        <w:bottom w:val="none" w:sz="0" w:space="0" w:color="auto"/>
        <w:right w:val="none" w:sz="0" w:space="0" w:color="auto"/>
      </w:divBdr>
    </w:div>
    <w:div w:id="1328510984">
      <w:bodyDiv w:val="1"/>
      <w:marLeft w:val="0"/>
      <w:marRight w:val="0"/>
      <w:marTop w:val="0"/>
      <w:marBottom w:val="0"/>
      <w:divBdr>
        <w:top w:val="none" w:sz="0" w:space="0" w:color="auto"/>
        <w:left w:val="none" w:sz="0" w:space="0" w:color="auto"/>
        <w:bottom w:val="none" w:sz="0" w:space="0" w:color="auto"/>
        <w:right w:val="none" w:sz="0" w:space="0" w:color="auto"/>
      </w:divBdr>
    </w:div>
    <w:div w:id="1396392132">
      <w:bodyDiv w:val="1"/>
      <w:marLeft w:val="0"/>
      <w:marRight w:val="0"/>
      <w:marTop w:val="0"/>
      <w:marBottom w:val="0"/>
      <w:divBdr>
        <w:top w:val="none" w:sz="0" w:space="0" w:color="auto"/>
        <w:left w:val="none" w:sz="0" w:space="0" w:color="auto"/>
        <w:bottom w:val="none" w:sz="0" w:space="0" w:color="auto"/>
        <w:right w:val="none" w:sz="0" w:space="0" w:color="auto"/>
      </w:divBdr>
    </w:div>
    <w:div w:id="1449396163">
      <w:bodyDiv w:val="1"/>
      <w:marLeft w:val="0"/>
      <w:marRight w:val="0"/>
      <w:marTop w:val="0"/>
      <w:marBottom w:val="0"/>
      <w:divBdr>
        <w:top w:val="none" w:sz="0" w:space="0" w:color="auto"/>
        <w:left w:val="none" w:sz="0" w:space="0" w:color="auto"/>
        <w:bottom w:val="none" w:sz="0" w:space="0" w:color="auto"/>
        <w:right w:val="none" w:sz="0" w:space="0" w:color="auto"/>
      </w:divBdr>
    </w:div>
    <w:div w:id="1549149996">
      <w:bodyDiv w:val="1"/>
      <w:marLeft w:val="0"/>
      <w:marRight w:val="0"/>
      <w:marTop w:val="0"/>
      <w:marBottom w:val="0"/>
      <w:divBdr>
        <w:top w:val="none" w:sz="0" w:space="0" w:color="auto"/>
        <w:left w:val="none" w:sz="0" w:space="0" w:color="auto"/>
        <w:bottom w:val="none" w:sz="0" w:space="0" w:color="auto"/>
        <w:right w:val="none" w:sz="0" w:space="0" w:color="auto"/>
      </w:divBdr>
    </w:div>
    <w:div w:id="1557006263">
      <w:bodyDiv w:val="1"/>
      <w:marLeft w:val="0"/>
      <w:marRight w:val="0"/>
      <w:marTop w:val="0"/>
      <w:marBottom w:val="0"/>
      <w:divBdr>
        <w:top w:val="none" w:sz="0" w:space="0" w:color="auto"/>
        <w:left w:val="none" w:sz="0" w:space="0" w:color="auto"/>
        <w:bottom w:val="none" w:sz="0" w:space="0" w:color="auto"/>
        <w:right w:val="none" w:sz="0" w:space="0" w:color="auto"/>
      </w:divBdr>
    </w:div>
    <w:div w:id="1595935690">
      <w:bodyDiv w:val="1"/>
      <w:marLeft w:val="0"/>
      <w:marRight w:val="0"/>
      <w:marTop w:val="0"/>
      <w:marBottom w:val="0"/>
      <w:divBdr>
        <w:top w:val="none" w:sz="0" w:space="0" w:color="auto"/>
        <w:left w:val="none" w:sz="0" w:space="0" w:color="auto"/>
        <w:bottom w:val="none" w:sz="0" w:space="0" w:color="auto"/>
        <w:right w:val="none" w:sz="0" w:space="0" w:color="auto"/>
      </w:divBdr>
    </w:div>
    <w:div w:id="1596672821">
      <w:bodyDiv w:val="1"/>
      <w:marLeft w:val="0"/>
      <w:marRight w:val="0"/>
      <w:marTop w:val="0"/>
      <w:marBottom w:val="0"/>
      <w:divBdr>
        <w:top w:val="none" w:sz="0" w:space="0" w:color="auto"/>
        <w:left w:val="none" w:sz="0" w:space="0" w:color="auto"/>
        <w:bottom w:val="none" w:sz="0" w:space="0" w:color="auto"/>
        <w:right w:val="none" w:sz="0" w:space="0" w:color="auto"/>
      </w:divBdr>
    </w:div>
    <w:div w:id="1604990716">
      <w:bodyDiv w:val="1"/>
      <w:marLeft w:val="0"/>
      <w:marRight w:val="0"/>
      <w:marTop w:val="0"/>
      <w:marBottom w:val="0"/>
      <w:divBdr>
        <w:top w:val="none" w:sz="0" w:space="0" w:color="auto"/>
        <w:left w:val="none" w:sz="0" w:space="0" w:color="auto"/>
        <w:bottom w:val="none" w:sz="0" w:space="0" w:color="auto"/>
        <w:right w:val="none" w:sz="0" w:space="0" w:color="auto"/>
      </w:divBdr>
      <w:divsChild>
        <w:div w:id="425804564">
          <w:marLeft w:val="0"/>
          <w:marRight w:val="0"/>
          <w:marTop w:val="0"/>
          <w:marBottom w:val="0"/>
          <w:divBdr>
            <w:top w:val="none" w:sz="0" w:space="0" w:color="auto"/>
            <w:left w:val="none" w:sz="0" w:space="0" w:color="auto"/>
            <w:bottom w:val="none" w:sz="0" w:space="0" w:color="auto"/>
            <w:right w:val="none" w:sz="0" w:space="0" w:color="auto"/>
          </w:divBdr>
          <w:divsChild>
            <w:div w:id="794908705">
              <w:marLeft w:val="0"/>
              <w:marRight w:val="0"/>
              <w:marTop w:val="0"/>
              <w:marBottom w:val="0"/>
              <w:divBdr>
                <w:top w:val="none" w:sz="0" w:space="0" w:color="auto"/>
                <w:left w:val="none" w:sz="0" w:space="0" w:color="auto"/>
                <w:bottom w:val="none" w:sz="0" w:space="0" w:color="auto"/>
                <w:right w:val="none" w:sz="0" w:space="0" w:color="auto"/>
              </w:divBdr>
              <w:divsChild>
                <w:div w:id="1462071078">
                  <w:marLeft w:val="0"/>
                  <w:marRight w:val="0"/>
                  <w:marTop w:val="0"/>
                  <w:marBottom w:val="0"/>
                  <w:divBdr>
                    <w:top w:val="none" w:sz="0" w:space="0" w:color="auto"/>
                    <w:left w:val="none" w:sz="0" w:space="0" w:color="auto"/>
                    <w:bottom w:val="none" w:sz="0" w:space="0" w:color="auto"/>
                    <w:right w:val="none" w:sz="0" w:space="0" w:color="auto"/>
                  </w:divBdr>
                  <w:divsChild>
                    <w:div w:id="15203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519843">
      <w:bodyDiv w:val="1"/>
      <w:marLeft w:val="0"/>
      <w:marRight w:val="0"/>
      <w:marTop w:val="0"/>
      <w:marBottom w:val="0"/>
      <w:divBdr>
        <w:top w:val="none" w:sz="0" w:space="0" w:color="auto"/>
        <w:left w:val="none" w:sz="0" w:space="0" w:color="auto"/>
        <w:bottom w:val="none" w:sz="0" w:space="0" w:color="auto"/>
        <w:right w:val="none" w:sz="0" w:space="0" w:color="auto"/>
      </w:divBdr>
    </w:div>
    <w:div w:id="1676153591">
      <w:bodyDiv w:val="1"/>
      <w:marLeft w:val="0"/>
      <w:marRight w:val="0"/>
      <w:marTop w:val="0"/>
      <w:marBottom w:val="0"/>
      <w:divBdr>
        <w:top w:val="none" w:sz="0" w:space="0" w:color="auto"/>
        <w:left w:val="none" w:sz="0" w:space="0" w:color="auto"/>
        <w:bottom w:val="none" w:sz="0" w:space="0" w:color="auto"/>
        <w:right w:val="none" w:sz="0" w:space="0" w:color="auto"/>
      </w:divBdr>
      <w:divsChild>
        <w:div w:id="2091849091">
          <w:marLeft w:val="0"/>
          <w:marRight w:val="0"/>
          <w:marTop w:val="0"/>
          <w:marBottom w:val="0"/>
          <w:divBdr>
            <w:top w:val="none" w:sz="0" w:space="0" w:color="auto"/>
            <w:left w:val="none" w:sz="0" w:space="0" w:color="auto"/>
            <w:bottom w:val="none" w:sz="0" w:space="0" w:color="auto"/>
            <w:right w:val="none" w:sz="0" w:space="0" w:color="auto"/>
          </w:divBdr>
          <w:divsChild>
            <w:div w:id="1707221608">
              <w:marLeft w:val="0"/>
              <w:marRight w:val="0"/>
              <w:marTop w:val="0"/>
              <w:marBottom w:val="0"/>
              <w:divBdr>
                <w:top w:val="none" w:sz="0" w:space="0" w:color="auto"/>
                <w:left w:val="none" w:sz="0" w:space="0" w:color="auto"/>
                <w:bottom w:val="none" w:sz="0" w:space="0" w:color="auto"/>
                <w:right w:val="none" w:sz="0" w:space="0" w:color="auto"/>
              </w:divBdr>
              <w:divsChild>
                <w:div w:id="308753217">
                  <w:marLeft w:val="0"/>
                  <w:marRight w:val="0"/>
                  <w:marTop w:val="0"/>
                  <w:marBottom w:val="0"/>
                  <w:divBdr>
                    <w:top w:val="none" w:sz="0" w:space="0" w:color="auto"/>
                    <w:left w:val="none" w:sz="0" w:space="0" w:color="auto"/>
                    <w:bottom w:val="none" w:sz="0" w:space="0" w:color="auto"/>
                    <w:right w:val="none" w:sz="0" w:space="0" w:color="auto"/>
                  </w:divBdr>
                  <w:divsChild>
                    <w:div w:id="134332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524648">
      <w:bodyDiv w:val="1"/>
      <w:marLeft w:val="0"/>
      <w:marRight w:val="0"/>
      <w:marTop w:val="0"/>
      <w:marBottom w:val="0"/>
      <w:divBdr>
        <w:top w:val="none" w:sz="0" w:space="0" w:color="auto"/>
        <w:left w:val="none" w:sz="0" w:space="0" w:color="auto"/>
        <w:bottom w:val="none" w:sz="0" w:space="0" w:color="auto"/>
        <w:right w:val="none" w:sz="0" w:space="0" w:color="auto"/>
      </w:divBdr>
    </w:div>
    <w:div w:id="1743798721">
      <w:bodyDiv w:val="1"/>
      <w:marLeft w:val="0"/>
      <w:marRight w:val="0"/>
      <w:marTop w:val="0"/>
      <w:marBottom w:val="0"/>
      <w:divBdr>
        <w:top w:val="none" w:sz="0" w:space="0" w:color="auto"/>
        <w:left w:val="none" w:sz="0" w:space="0" w:color="auto"/>
        <w:bottom w:val="none" w:sz="0" w:space="0" w:color="auto"/>
        <w:right w:val="none" w:sz="0" w:space="0" w:color="auto"/>
      </w:divBdr>
    </w:div>
    <w:div w:id="1747680806">
      <w:bodyDiv w:val="1"/>
      <w:marLeft w:val="0"/>
      <w:marRight w:val="0"/>
      <w:marTop w:val="0"/>
      <w:marBottom w:val="0"/>
      <w:divBdr>
        <w:top w:val="none" w:sz="0" w:space="0" w:color="auto"/>
        <w:left w:val="none" w:sz="0" w:space="0" w:color="auto"/>
        <w:bottom w:val="none" w:sz="0" w:space="0" w:color="auto"/>
        <w:right w:val="none" w:sz="0" w:space="0" w:color="auto"/>
      </w:divBdr>
    </w:div>
    <w:div w:id="1780679346">
      <w:bodyDiv w:val="1"/>
      <w:marLeft w:val="0"/>
      <w:marRight w:val="0"/>
      <w:marTop w:val="0"/>
      <w:marBottom w:val="0"/>
      <w:divBdr>
        <w:top w:val="none" w:sz="0" w:space="0" w:color="auto"/>
        <w:left w:val="none" w:sz="0" w:space="0" w:color="auto"/>
        <w:bottom w:val="none" w:sz="0" w:space="0" w:color="auto"/>
        <w:right w:val="none" w:sz="0" w:space="0" w:color="auto"/>
      </w:divBdr>
    </w:div>
    <w:div w:id="1849052802">
      <w:bodyDiv w:val="1"/>
      <w:marLeft w:val="0"/>
      <w:marRight w:val="0"/>
      <w:marTop w:val="0"/>
      <w:marBottom w:val="0"/>
      <w:divBdr>
        <w:top w:val="none" w:sz="0" w:space="0" w:color="auto"/>
        <w:left w:val="none" w:sz="0" w:space="0" w:color="auto"/>
        <w:bottom w:val="none" w:sz="0" w:space="0" w:color="auto"/>
        <w:right w:val="none" w:sz="0" w:space="0" w:color="auto"/>
      </w:divBdr>
    </w:div>
    <w:div w:id="1866943176">
      <w:bodyDiv w:val="1"/>
      <w:marLeft w:val="0"/>
      <w:marRight w:val="0"/>
      <w:marTop w:val="0"/>
      <w:marBottom w:val="0"/>
      <w:divBdr>
        <w:top w:val="none" w:sz="0" w:space="0" w:color="auto"/>
        <w:left w:val="none" w:sz="0" w:space="0" w:color="auto"/>
        <w:bottom w:val="none" w:sz="0" w:space="0" w:color="auto"/>
        <w:right w:val="none" w:sz="0" w:space="0" w:color="auto"/>
      </w:divBdr>
    </w:div>
    <w:div w:id="1984386787">
      <w:bodyDiv w:val="1"/>
      <w:marLeft w:val="0"/>
      <w:marRight w:val="0"/>
      <w:marTop w:val="0"/>
      <w:marBottom w:val="0"/>
      <w:divBdr>
        <w:top w:val="none" w:sz="0" w:space="0" w:color="auto"/>
        <w:left w:val="none" w:sz="0" w:space="0" w:color="auto"/>
        <w:bottom w:val="none" w:sz="0" w:space="0" w:color="auto"/>
        <w:right w:val="none" w:sz="0" w:space="0" w:color="auto"/>
      </w:divBdr>
    </w:div>
    <w:div w:id="2059159093">
      <w:bodyDiv w:val="1"/>
      <w:marLeft w:val="0"/>
      <w:marRight w:val="0"/>
      <w:marTop w:val="0"/>
      <w:marBottom w:val="0"/>
      <w:divBdr>
        <w:top w:val="none" w:sz="0" w:space="0" w:color="auto"/>
        <w:left w:val="none" w:sz="0" w:space="0" w:color="auto"/>
        <w:bottom w:val="none" w:sz="0" w:space="0" w:color="auto"/>
        <w:right w:val="none" w:sz="0" w:space="0" w:color="auto"/>
      </w:divBdr>
    </w:div>
    <w:div w:id="2097093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5.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hyperlink" Target="https://doi.org/10.1007/s13592-014-0300-7" TargetMode="External"/><Relationship Id="rId68" Type="http://schemas.openxmlformats.org/officeDocument/2006/relationships/hyperlink" Target="https://doi.org/10.1088/1755-131%205/604" TargetMode="External"/><Relationship Id="rId76" Type="http://schemas.openxmlformats.org/officeDocument/2006/relationships/image" Target="media/image51.jpeg"/><Relationship Id="rId84"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39.emf"/><Relationship Id="rId58" Type="http://schemas.openxmlformats.org/officeDocument/2006/relationships/hyperlink" Target="https://mirpchely.ru/pchelovodstvo/paseka/kakuskorit-razvitie-pchel-vesnoj" TargetMode="External"/><Relationship Id="rId66" Type="http://schemas.openxmlformats.org/officeDocument/2006/relationships/hyperlink" Target="https://doi.org/10.1016/j" TargetMode="External"/><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hyperlink" Target="https://doi.org/10.1603/008.102.0411" TargetMode="External"/><Relationship Id="rId82" Type="http://schemas.openxmlformats.org/officeDocument/2006/relationships/image" Target="media/image57.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2.jpeg"/><Relationship Id="rId48" Type="http://schemas.openxmlformats.org/officeDocument/2006/relationships/image" Target="media/image38.jpeg"/><Relationship Id="rId56" Type="http://schemas.openxmlformats.org/officeDocument/2006/relationships/image" Target="media/image42.png"/><Relationship Id="rId64" Type="http://schemas.openxmlformats.org/officeDocument/2006/relationships/hyperlink" Target="https://doi.org/10.1093/genetics/140.2.679" TargetMode="External"/><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footer" Target="footer1.xml"/><Relationship Id="rId51" Type="http://schemas.openxmlformats.org/officeDocument/2006/relationships/image" Target="media/image37.pn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hyperlink" Target="https://doi.org/10.37884/4-2021/08" TargetMode="External"/><Relationship Id="rId67" Type="http://schemas.openxmlformats.org/officeDocument/2006/relationships/hyperlink" Target="https://doi.org/10" TargetMode="External"/><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0.emf"/><Relationship Id="rId62" Type="http://schemas.openxmlformats.org/officeDocument/2006/relationships/hyperlink" Target="https://doi.org/10.3390/ani11051311" TargetMode="External"/><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chart" Target="charts/chart1.xml"/><Relationship Id="rId57" Type="http://schemas.openxmlformats.org/officeDocument/2006/relationships/image" Target="media/image43.png"/><Relationship Id="rId10" Type="http://schemas.openxmlformats.org/officeDocument/2006/relationships/oleObject" Target="embeddings/oleObject1.bin"/><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38.emf"/><Relationship Id="rId60" Type="http://schemas.openxmlformats.org/officeDocument/2006/relationships/hyperlink" Target="https://doi.org/10.1007/s13592-023-01034-8" TargetMode="External"/><Relationship Id="rId65" Type="http://schemas.openxmlformats.org/officeDocument/2006/relationships/hyperlink" Target="http://www.R-project.org" TargetMode="External"/><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№70 аналық</c:v>
                </c:pt>
              </c:strCache>
            </c:strRef>
          </c:tx>
          <c:spPr>
            <a:solidFill>
              <a:srgbClr val="5B9BD5"/>
            </a:solidFill>
            <a:ln w="25427">
              <a:noFill/>
            </a:ln>
          </c:spPr>
          <c:invertIfNegative val="0"/>
          <c:cat>
            <c:strRef>
              <c:f>Лист1!$A$2:$A$11</c:f>
              <c:strCache>
                <c:ptCount val="10"/>
                <c:pt idx="0">
                  <c:v>Тұмсығының ұзындығы</c:v>
                </c:pt>
                <c:pt idx="1">
                  <c:v>Ілгектер саны</c:v>
                </c:pt>
                <c:pt idx="2">
                  <c:v>тергиттің ұзындығы</c:v>
                </c:pt>
                <c:pt idx="3">
                  <c:v>тергиттің ені</c:v>
                </c:pt>
                <c:pt idx="4">
                  <c:v>стерниттің ұзындығы</c:v>
                </c:pt>
                <c:pt idx="5">
                  <c:v>стерниттің ені</c:v>
                </c:pt>
                <c:pt idx="6">
                  <c:v>балауыз айнаның ұзындығы</c:v>
                </c:pt>
                <c:pt idx="7">
                  <c:v>балауыз айнаның ені</c:v>
                </c:pt>
                <c:pt idx="8">
                  <c:v>оң аяқтың тарсальды индексі</c:v>
                </c:pt>
                <c:pt idx="9">
                  <c:v>оң жақ алдыңғы қанаттың ұзындығы</c:v>
                </c:pt>
              </c:strCache>
            </c:strRef>
          </c:cat>
          <c:val>
            <c:numRef>
              <c:f>Лист1!$B$2:$B$11</c:f>
              <c:numCache>
                <c:formatCode>0.00</c:formatCode>
                <c:ptCount val="10"/>
                <c:pt idx="0">
                  <c:v>6.2878333333333334</c:v>
                </c:pt>
                <c:pt idx="1">
                  <c:v>20.5</c:v>
                </c:pt>
                <c:pt idx="2">
                  <c:v>2.2036333333333338</c:v>
                </c:pt>
                <c:pt idx="3">
                  <c:v>4.7849999999999993</c:v>
                </c:pt>
                <c:pt idx="4">
                  <c:v>2.8309000000000006</c:v>
                </c:pt>
                <c:pt idx="5">
                  <c:v>4.6482999999999999</c:v>
                </c:pt>
                <c:pt idx="6">
                  <c:v>1.2720333333333336</c:v>
                </c:pt>
                <c:pt idx="7">
                  <c:v>2.2774666666666672</c:v>
                </c:pt>
                <c:pt idx="8">
                  <c:v>9.1374666666666666</c:v>
                </c:pt>
                <c:pt idx="9">
                  <c:v>3.2372000000000005</c:v>
                </c:pt>
              </c:numCache>
            </c:numRef>
          </c:val>
          <c:extLst>
            <c:ext xmlns:c16="http://schemas.microsoft.com/office/drawing/2014/chart" uri="{C3380CC4-5D6E-409C-BE32-E72D297353CC}">
              <c16:uniqueId val="{00000000-73FB-4E9C-8533-61410A6F4397}"/>
            </c:ext>
          </c:extLst>
        </c:ser>
        <c:ser>
          <c:idx val="1"/>
          <c:order val="1"/>
          <c:tx>
            <c:strRef>
              <c:f>Лист1!$C$1</c:f>
              <c:strCache>
                <c:ptCount val="1"/>
                <c:pt idx="0">
                  <c:v> №55 қызы </c:v>
                </c:pt>
              </c:strCache>
            </c:strRef>
          </c:tx>
          <c:spPr>
            <a:solidFill>
              <a:srgbClr val="ED7D31"/>
            </a:solidFill>
            <a:ln w="25427">
              <a:noFill/>
            </a:ln>
          </c:spPr>
          <c:invertIfNegative val="0"/>
          <c:cat>
            <c:strRef>
              <c:f>Лист1!$A$2:$A$11</c:f>
              <c:strCache>
                <c:ptCount val="10"/>
                <c:pt idx="0">
                  <c:v>Тұмсығының ұзындығы</c:v>
                </c:pt>
                <c:pt idx="1">
                  <c:v>Ілгектер саны</c:v>
                </c:pt>
                <c:pt idx="2">
                  <c:v>тергиттің ұзындығы</c:v>
                </c:pt>
                <c:pt idx="3">
                  <c:v>тергиттің ені</c:v>
                </c:pt>
                <c:pt idx="4">
                  <c:v>стерниттің ұзындығы</c:v>
                </c:pt>
                <c:pt idx="5">
                  <c:v>стерниттің ені</c:v>
                </c:pt>
                <c:pt idx="6">
                  <c:v>балауыз айнаның ұзындығы</c:v>
                </c:pt>
                <c:pt idx="7">
                  <c:v>балауыз айнаның ені</c:v>
                </c:pt>
                <c:pt idx="8">
                  <c:v>оң аяқтың тарсальды индексі</c:v>
                </c:pt>
                <c:pt idx="9">
                  <c:v>оң жақ алдыңғы қанаттың ұзындығы</c:v>
                </c:pt>
              </c:strCache>
            </c:strRef>
          </c:cat>
          <c:val>
            <c:numRef>
              <c:f>Лист1!$C$2:$C$11</c:f>
              <c:numCache>
                <c:formatCode>0.00</c:formatCode>
                <c:ptCount val="10"/>
                <c:pt idx="0">
                  <c:v>6.2996999999999987</c:v>
                </c:pt>
                <c:pt idx="1">
                  <c:v>19.033333333333335</c:v>
                </c:pt>
                <c:pt idx="2">
                  <c:v>2.1401000000000008</c:v>
                </c:pt>
                <c:pt idx="3">
                  <c:v>4.6454333333333322</c:v>
                </c:pt>
                <c:pt idx="4">
                  <c:v>2.8087333333333344</c:v>
                </c:pt>
                <c:pt idx="5">
                  <c:v>4.4079999999999986</c:v>
                </c:pt>
                <c:pt idx="6">
                  <c:v>1.208</c:v>
                </c:pt>
                <c:pt idx="7">
                  <c:v>2.131766666666667</c:v>
                </c:pt>
                <c:pt idx="8">
                  <c:v>8.9567666666666685</c:v>
                </c:pt>
                <c:pt idx="9">
                  <c:v>3.1898666666666671</c:v>
                </c:pt>
              </c:numCache>
            </c:numRef>
          </c:val>
          <c:extLst>
            <c:ext xmlns:c16="http://schemas.microsoft.com/office/drawing/2014/chart" uri="{C3380CC4-5D6E-409C-BE32-E72D297353CC}">
              <c16:uniqueId val="{00000001-73FB-4E9C-8533-61410A6F4397}"/>
            </c:ext>
          </c:extLst>
        </c:ser>
        <c:ser>
          <c:idx val="2"/>
          <c:order val="2"/>
          <c:tx>
            <c:strRef>
              <c:f>Лист1!$D$1</c:f>
              <c:strCache>
                <c:ptCount val="1"/>
                <c:pt idx="0">
                  <c:v> №107 қызы</c:v>
                </c:pt>
              </c:strCache>
            </c:strRef>
          </c:tx>
          <c:spPr>
            <a:solidFill>
              <a:srgbClr val="A5A5A5"/>
            </a:solidFill>
            <a:ln w="25427">
              <a:noFill/>
            </a:ln>
          </c:spPr>
          <c:invertIfNegative val="0"/>
          <c:cat>
            <c:strRef>
              <c:f>Лист1!$A$2:$A$11</c:f>
              <c:strCache>
                <c:ptCount val="10"/>
                <c:pt idx="0">
                  <c:v>Тұмсығының ұзындығы</c:v>
                </c:pt>
                <c:pt idx="1">
                  <c:v>Ілгектер саны</c:v>
                </c:pt>
                <c:pt idx="2">
                  <c:v>тергиттің ұзындығы</c:v>
                </c:pt>
                <c:pt idx="3">
                  <c:v>тергиттің ені</c:v>
                </c:pt>
                <c:pt idx="4">
                  <c:v>стерниттің ұзындығы</c:v>
                </c:pt>
                <c:pt idx="5">
                  <c:v>стерниттің ені</c:v>
                </c:pt>
                <c:pt idx="6">
                  <c:v>балауыз айнаның ұзындығы</c:v>
                </c:pt>
                <c:pt idx="7">
                  <c:v>балауыз айнаның ені</c:v>
                </c:pt>
                <c:pt idx="8">
                  <c:v>оң аяқтың тарсальды индексі</c:v>
                </c:pt>
                <c:pt idx="9">
                  <c:v>оң жақ алдыңғы қанаттың ұзындығы</c:v>
                </c:pt>
              </c:strCache>
            </c:strRef>
          </c:cat>
          <c:val>
            <c:numRef>
              <c:f>Лист1!$D$2:$D$11</c:f>
              <c:numCache>
                <c:formatCode>0.00</c:formatCode>
                <c:ptCount val="10"/>
                <c:pt idx="0">
                  <c:v>6.2620333333333322</c:v>
                </c:pt>
                <c:pt idx="1">
                  <c:v>19.533333333333335</c:v>
                </c:pt>
                <c:pt idx="2">
                  <c:v>2.1465333333333336</c:v>
                </c:pt>
                <c:pt idx="3">
                  <c:v>4.609799999999999</c:v>
                </c:pt>
                <c:pt idx="4">
                  <c:v>2.8130333333333346</c:v>
                </c:pt>
                <c:pt idx="5">
                  <c:v>4.409866666666665</c:v>
                </c:pt>
                <c:pt idx="6">
                  <c:v>1.2121999999999999</c:v>
                </c:pt>
                <c:pt idx="7">
                  <c:v>2.133033333333334</c:v>
                </c:pt>
                <c:pt idx="8">
                  <c:v>8.9791666666666679</c:v>
                </c:pt>
                <c:pt idx="9">
                  <c:v>3.1911333333333336</c:v>
                </c:pt>
              </c:numCache>
            </c:numRef>
          </c:val>
          <c:extLst>
            <c:ext xmlns:c16="http://schemas.microsoft.com/office/drawing/2014/chart" uri="{C3380CC4-5D6E-409C-BE32-E72D297353CC}">
              <c16:uniqueId val="{00000002-73FB-4E9C-8533-61410A6F4397}"/>
            </c:ext>
          </c:extLst>
        </c:ser>
        <c:ser>
          <c:idx val="3"/>
          <c:order val="3"/>
          <c:tx>
            <c:strRef>
              <c:f>Лист1!$E$1</c:f>
              <c:strCache>
                <c:ptCount val="1"/>
                <c:pt idx="0">
                  <c:v> №101 қызы</c:v>
                </c:pt>
              </c:strCache>
            </c:strRef>
          </c:tx>
          <c:spPr>
            <a:solidFill>
              <a:srgbClr val="FFC000"/>
            </a:solidFill>
            <a:ln w="25427">
              <a:noFill/>
            </a:ln>
          </c:spPr>
          <c:invertIfNegative val="0"/>
          <c:cat>
            <c:strRef>
              <c:f>Лист1!$A$2:$A$11</c:f>
              <c:strCache>
                <c:ptCount val="10"/>
                <c:pt idx="0">
                  <c:v>Тұмсығының ұзындығы</c:v>
                </c:pt>
                <c:pt idx="1">
                  <c:v>Ілгектер саны</c:v>
                </c:pt>
                <c:pt idx="2">
                  <c:v>тергиттің ұзындығы</c:v>
                </c:pt>
                <c:pt idx="3">
                  <c:v>тергиттің ені</c:v>
                </c:pt>
                <c:pt idx="4">
                  <c:v>стерниттің ұзындығы</c:v>
                </c:pt>
                <c:pt idx="5">
                  <c:v>стерниттің ені</c:v>
                </c:pt>
                <c:pt idx="6">
                  <c:v>балауыз айнаның ұзындығы</c:v>
                </c:pt>
                <c:pt idx="7">
                  <c:v>балауыз айнаның ені</c:v>
                </c:pt>
                <c:pt idx="8">
                  <c:v>оң аяқтың тарсальды индексі</c:v>
                </c:pt>
                <c:pt idx="9">
                  <c:v>оң жақ алдыңғы қанаттың ұзындығы</c:v>
                </c:pt>
              </c:strCache>
            </c:strRef>
          </c:cat>
          <c:val>
            <c:numRef>
              <c:f>Лист1!$E$2:$E$11</c:f>
              <c:numCache>
                <c:formatCode>0.00</c:formatCode>
                <c:ptCount val="10"/>
                <c:pt idx="0">
                  <c:v>6.2313333333333336</c:v>
                </c:pt>
                <c:pt idx="1">
                  <c:v>19.733333333333334</c:v>
                </c:pt>
                <c:pt idx="2">
                  <c:v>2.1422666666666665</c:v>
                </c:pt>
                <c:pt idx="3">
                  <c:v>4.6293000000000006</c:v>
                </c:pt>
                <c:pt idx="4">
                  <c:v>2.7967000000000004</c:v>
                </c:pt>
                <c:pt idx="5">
                  <c:v>4.3876000000000008</c:v>
                </c:pt>
                <c:pt idx="6">
                  <c:v>1.2160666666666669</c:v>
                </c:pt>
                <c:pt idx="7">
                  <c:v>2.1104333333333338</c:v>
                </c:pt>
                <c:pt idx="8">
                  <c:v>8.9687999999999981</c:v>
                </c:pt>
                <c:pt idx="9">
                  <c:v>3.1755999999999998</c:v>
                </c:pt>
              </c:numCache>
            </c:numRef>
          </c:val>
          <c:extLst>
            <c:ext xmlns:c16="http://schemas.microsoft.com/office/drawing/2014/chart" uri="{C3380CC4-5D6E-409C-BE32-E72D297353CC}">
              <c16:uniqueId val="{00000003-73FB-4E9C-8533-61410A6F4397}"/>
            </c:ext>
          </c:extLst>
        </c:ser>
        <c:ser>
          <c:idx val="4"/>
          <c:order val="4"/>
          <c:tx>
            <c:strRef>
              <c:f>Лист1!$F$1</c:f>
              <c:strCache>
                <c:ptCount val="1"/>
                <c:pt idx="0">
                  <c:v> №74 қызы</c:v>
                </c:pt>
              </c:strCache>
            </c:strRef>
          </c:tx>
          <c:spPr>
            <a:solidFill>
              <a:srgbClr val="4472C4"/>
            </a:solidFill>
            <a:ln w="25427">
              <a:noFill/>
            </a:ln>
          </c:spPr>
          <c:invertIfNegative val="0"/>
          <c:cat>
            <c:strRef>
              <c:f>Лист1!$A$2:$A$11</c:f>
              <c:strCache>
                <c:ptCount val="10"/>
                <c:pt idx="0">
                  <c:v>Тұмсығының ұзындығы</c:v>
                </c:pt>
                <c:pt idx="1">
                  <c:v>Ілгектер саны</c:v>
                </c:pt>
                <c:pt idx="2">
                  <c:v>тергиттің ұзындығы</c:v>
                </c:pt>
                <c:pt idx="3">
                  <c:v>тергиттің ені</c:v>
                </c:pt>
                <c:pt idx="4">
                  <c:v>стерниттің ұзындығы</c:v>
                </c:pt>
                <c:pt idx="5">
                  <c:v>стерниттің ені</c:v>
                </c:pt>
                <c:pt idx="6">
                  <c:v>балауыз айнаның ұзындығы</c:v>
                </c:pt>
                <c:pt idx="7">
                  <c:v>балауыз айнаның ені</c:v>
                </c:pt>
                <c:pt idx="8">
                  <c:v>оң аяқтың тарсальды индексі</c:v>
                </c:pt>
                <c:pt idx="9">
                  <c:v>оң жақ алдыңғы қанаттың ұзындығы</c:v>
                </c:pt>
              </c:strCache>
            </c:strRef>
          </c:cat>
          <c:val>
            <c:numRef>
              <c:f>Лист1!$F$2:$F$11</c:f>
              <c:numCache>
                <c:formatCode>0.00</c:formatCode>
                <c:ptCount val="10"/>
                <c:pt idx="0">
                  <c:v>6.3299666666666665</c:v>
                </c:pt>
                <c:pt idx="1">
                  <c:v>19.833333333333332</c:v>
                </c:pt>
                <c:pt idx="2">
                  <c:v>2.1482333333333332</c:v>
                </c:pt>
                <c:pt idx="3">
                  <c:v>4.6210333333333331</c:v>
                </c:pt>
                <c:pt idx="4">
                  <c:v>2.7932666666666668</c:v>
                </c:pt>
                <c:pt idx="5">
                  <c:v>4.396233333333333</c:v>
                </c:pt>
                <c:pt idx="6">
                  <c:v>1.2160666666666666</c:v>
                </c:pt>
                <c:pt idx="7">
                  <c:v>2.1181666666666672</c:v>
                </c:pt>
                <c:pt idx="8">
                  <c:v>8.9561000000000028</c:v>
                </c:pt>
                <c:pt idx="9">
                  <c:v>3.1962000000000002</c:v>
                </c:pt>
              </c:numCache>
            </c:numRef>
          </c:val>
          <c:extLst>
            <c:ext xmlns:c16="http://schemas.microsoft.com/office/drawing/2014/chart" uri="{C3380CC4-5D6E-409C-BE32-E72D297353CC}">
              <c16:uniqueId val="{00000004-73FB-4E9C-8533-61410A6F4397}"/>
            </c:ext>
          </c:extLst>
        </c:ser>
        <c:ser>
          <c:idx val="5"/>
          <c:order val="5"/>
          <c:tx>
            <c:strRef>
              <c:f>Лист1!$G$1</c:f>
              <c:strCache>
                <c:ptCount val="1"/>
                <c:pt idx="0">
                  <c:v> №57 қызы </c:v>
                </c:pt>
              </c:strCache>
            </c:strRef>
          </c:tx>
          <c:spPr>
            <a:solidFill>
              <a:srgbClr val="70AD47"/>
            </a:solidFill>
            <a:ln w="25427">
              <a:noFill/>
            </a:ln>
          </c:spPr>
          <c:invertIfNegative val="0"/>
          <c:cat>
            <c:strRef>
              <c:f>Лист1!$A$2:$A$11</c:f>
              <c:strCache>
                <c:ptCount val="10"/>
                <c:pt idx="0">
                  <c:v>Тұмсығының ұзындығы</c:v>
                </c:pt>
                <c:pt idx="1">
                  <c:v>Ілгектер саны</c:v>
                </c:pt>
                <c:pt idx="2">
                  <c:v>тергиттің ұзындығы</c:v>
                </c:pt>
                <c:pt idx="3">
                  <c:v>тергиттің ені</c:v>
                </c:pt>
                <c:pt idx="4">
                  <c:v>стерниттің ұзындығы</c:v>
                </c:pt>
                <c:pt idx="5">
                  <c:v>стерниттің ені</c:v>
                </c:pt>
                <c:pt idx="6">
                  <c:v>балауыз айнаның ұзындығы</c:v>
                </c:pt>
                <c:pt idx="7">
                  <c:v>балауыз айнаның ені</c:v>
                </c:pt>
                <c:pt idx="8">
                  <c:v>оң аяқтың тарсальды индексі</c:v>
                </c:pt>
                <c:pt idx="9">
                  <c:v>оң жақ алдыңғы қанаттың ұзындығы</c:v>
                </c:pt>
              </c:strCache>
            </c:strRef>
          </c:cat>
          <c:val>
            <c:numRef>
              <c:f>Лист1!$G$2:$G$11</c:f>
              <c:numCache>
                <c:formatCode>0.00</c:formatCode>
                <c:ptCount val="10"/>
                <c:pt idx="0">
                  <c:v>6.2383333333333315</c:v>
                </c:pt>
                <c:pt idx="1">
                  <c:v>19.8</c:v>
                </c:pt>
                <c:pt idx="2">
                  <c:v>2.1381666666666672</c:v>
                </c:pt>
                <c:pt idx="3">
                  <c:v>4.6324999999999985</c:v>
                </c:pt>
                <c:pt idx="4">
                  <c:v>2.8200666666666678</c:v>
                </c:pt>
                <c:pt idx="5">
                  <c:v>4.4035333333333329</c:v>
                </c:pt>
                <c:pt idx="6">
                  <c:v>1.204866666666667</c:v>
                </c:pt>
                <c:pt idx="7">
                  <c:v>2.1558666666666673</c:v>
                </c:pt>
                <c:pt idx="8">
                  <c:v>8.9563333333333315</c:v>
                </c:pt>
                <c:pt idx="9">
                  <c:v>3.1873666666666671</c:v>
                </c:pt>
              </c:numCache>
            </c:numRef>
          </c:val>
          <c:extLst>
            <c:ext xmlns:c16="http://schemas.microsoft.com/office/drawing/2014/chart" uri="{C3380CC4-5D6E-409C-BE32-E72D297353CC}">
              <c16:uniqueId val="{00000005-73FB-4E9C-8533-61410A6F4397}"/>
            </c:ext>
          </c:extLst>
        </c:ser>
        <c:dLbls>
          <c:showLegendKey val="0"/>
          <c:showVal val="0"/>
          <c:showCatName val="0"/>
          <c:showSerName val="0"/>
          <c:showPercent val="0"/>
          <c:showBubbleSize val="0"/>
        </c:dLbls>
        <c:gapWidth val="219"/>
        <c:overlap val="-27"/>
        <c:axId val="177178200"/>
        <c:axId val="1"/>
      </c:barChart>
      <c:catAx>
        <c:axId val="177178200"/>
        <c:scaling>
          <c:orientation val="minMax"/>
        </c:scaling>
        <c:delete val="0"/>
        <c:axPos val="b"/>
        <c:numFmt formatCode="General" sourceLinked="1"/>
        <c:majorTickMark val="none"/>
        <c:minorTickMark val="none"/>
        <c:tickLblPos val="nextTo"/>
        <c:spPr>
          <a:noFill/>
          <a:ln w="9535"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0"/>
        <c:axPos val="l"/>
        <c:majorGridlines>
          <c:spPr>
            <a:ln w="9535" cap="flat" cmpd="sng" algn="ctr">
              <a:solidFill>
                <a:schemeClr val="tx1">
                  <a:lumMod val="15000"/>
                  <a:lumOff val="85000"/>
                </a:schemeClr>
              </a:solidFill>
              <a:round/>
            </a:ln>
            <a:effectLst/>
          </c:spPr>
        </c:majorGridlines>
        <c:numFmt formatCode="0.00" sourceLinked="1"/>
        <c:majorTickMark val="none"/>
        <c:minorTickMark val="none"/>
        <c:tickLblPos val="nextTo"/>
        <c:spPr>
          <a:ln w="6357">
            <a:noFill/>
          </a:ln>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7178200"/>
        <c:crosses val="autoZero"/>
        <c:crossBetween val="between"/>
      </c:valAx>
      <c:spPr>
        <a:noFill/>
        <a:ln w="25427">
          <a:noFill/>
        </a:ln>
      </c:spPr>
    </c:plotArea>
    <c:legend>
      <c:legendPos val="b"/>
      <c:overlay val="0"/>
      <c:spPr>
        <a:noFill/>
        <a:ln w="25427">
          <a:noFill/>
        </a:ln>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3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D80CA-9B16-419D-8F0F-D83D02B8A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4273</TotalTime>
  <Pages>123</Pages>
  <Words>35632</Words>
  <Characters>203109</Characters>
  <Application>Microsoft Office Word</Application>
  <DocSecurity>0</DocSecurity>
  <Lines>1692</Lines>
  <Paragraphs>476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120</cp:revision>
  <cp:lastPrinted>2025-03-04T09:06:00Z</cp:lastPrinted>
  <dcterms:created xsi:type="dcterms:W3CDTF">2024-12-12T12:11:00Z</dcterms:created>
  <dcterms:modified xsi:type="dcterms:W3CDTF">2025-04-23T10:13:00Z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a45a808ffbb82203e889be1b1989a31c6d4f28604c07b84e1e34bc184e195067</vt:lpwstr>
  </property>
</Properties>
</file>