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3725" w:rsidRPr="00F43872" w:rsidRDefault="00993725" w:rsidP="00993725">
      <w:pPr>
        <w:pStyle w:val="a7"/>
        <w:spacing w:after="0"/>
        <w:ind w:right="20"/>
        <w:jc w:val="center"/>
        <w:rPr>
          <w:sz w:val="28"/>
          <w:szCs w:val="28"/>
          <w:lang w:val="ru-RU"/>
        </w:rPr>
      </w:pPr>
      <w:r w:rsidRPr="00F43872">
        <w:rPr>
          <w:sz w:val="28"/>
          <w:szCs w:val="28"/>
          <w:lang w:val="ru-RU"/>
        </w:rPr>
        <w:t>НАО «Костанайский региональный университет им</w:t>
      </w:r>
      <w:r w:rsidR="00BD69C3">
        <w:rPr>
          <w:sz w:val="28"/>
          <w:szCs w:val="28"/>
          <w:lang w:val="ru-RU"/>
        </w:rPr>
        <w:t>.</w:t>
      </w:r>
      <w:r w:rsidRPr="00F43872">
        <w:rPr>
          <w:sz w:val="28"/>
          <w:szCs w:val="28"/>
          <w:lang w:val="ru-RU"/>
        </w:rPr>
        <w:t xml:space="preserve"> А</w:t>
      </w:r>
      <w:r w:rsidR="00BD69C3">
        <w:rPr>
          <w:sz w:val="28"/>
          <w:szCs w:val="28"/>
          <w:lang w:val="ru-RU"/>
        </w:rPr>
        <w:t xml:space="preserve">хмет </w:t>
      </w:r>
      <w:r w:rsidRPr="00F43872">
        <w:rPr>
          <w:sz w:val="28"/>
          <w:szCs w:val="28"/>
          <w:lang w:val="ru-RU"/>
        </w:rPr>
        <w:t>Байт</w:t>
      </w:r>
      <w:r w:rsidR="00BD69C3">
        <w:rPr>
          <w:sz w:val="28"/>
          <w:szCs w:val="28"/>
          <w:lang w:val="ru-RU"/>
        </w:rPr>
        <w:t>ұ</w:t>
      </w:r>
      <w:r w:rsidRPr="00F43872">
        <w:rPr>
          <w:sz w:val="28"/>
          <w:szCs w:val="28"/>
          <w:lang w:val="ru-RU"/>
        </w:rPr>
        <w:t>рсын</w:t>
      </w:r>
      <w:r w:rsidR="00BD69C3">
        <w:rPr>
          <w:sz w:val="28"/>
          <w:szCs w:val="28"/>
          <w:lang w:val="ru-RU"/>
        </w:rPr>
        <w:t>ұлы</w:t>
      </w:r>
      <w:r w:rsidRPr="00F43872">
        <w:rPr>
          <w:sz w:val="28"/>
          <w:szCs w:val="28"/>
          <w:lang w:val="ru-RU"/>
        </w:rPr>
        <w:t>»</w:t>
      </w:r>
    </w:p>
    <w:p w:rsidR="00993725" w:rsidRPr="00F43872" w:rsidRDefault="00993725"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4D37DB" w:rsidRDefault="00993725" w:rsidP="00993725">
      <w:pPr>
        <w:tabs>
          <w:tab w:val="left" w:pos="7185"/>
        </w:tabs>
        <w:spacing w:after="0"/>
        <w:ind w:right="81"/>
        <w:jc w:val="center"/>
        <w:rPr>
          <w:rFonts w:ascii="Times New Roman" w:hAnsi="Times New Roman" w:cs="Times New Roman"/>
          <w:sz w:val="28"/>
          <w:szCs w:val="28"/>
        </w:rPr>
      </w:pPr>
      <w:r w:rsidRPr="004D37DB">
        <w:rPr>
          <w:rFonts w:ascii="Times New Roman" w:hAnsi="Times New Roman" w:cs="Times New Roman"/>
          <w:sz w:val="28"/>
          <w:szCs w:val="28"/>
        </w:rPr>
        <w:t>УДК</w:t>
      </w:r>
      <w:r w:rsidRPr="004D37DB">
        <w:rPr>
          <w:rFonts w:ascii="Times New Roman" w:hAnsi="Times New Roman" w:cs="Times New Roman"/>
          <w:spacing w:val="-5"/>
          <w:sz w:val="28"/>
          <w:szCs w:val="28"/>
        </w:rPr>
        <w:t xml:space="preserve"> </w:t>
      </w:r>
      <w:r w:rsidRPr="004D37DB">
        <w:rPr>
          <w:rFonts w:ascii="Times New Roman" w:hAnsi="Times New Roman" w:cs="Times New Roman"/>
          <w:sz w:val="28"/>
          <w:szCs w:val="28"/>
        </w:rPr>
        <w:t>636.2.0</w:t>
      </w:r>
      <w:r w:rsidR="0031146A">
        <w:rPr>
          <w:rFonts w:ascii="Times New Roman" w:hAnsi="Times New Roman" w:cs="Times New Roman"/>
          <w:sz w:val="28"/>
          <w:szCs w:val="28"/>
        </w:rPr>
        <w:t>83</w:t>
      </w:r>
      <w:r w:rsidRPr="004D37DB">
        <w:rPr>
          <w:rFonts w:ascii="Times New Roman" w:hAnsi="Times New Roman" w:cs="Times New Roman"/>
          <w:sz w:val="28"/>
          <w:szCs w:val="28"/>
        </w:rPr>
        <w:t xml:space="preserve">                               На</w:t>
      </w:r>
      <w:r w:rsidRPr="004D37DB">
        <w:rPr>
          <w:rFonts w:ascii="Times New Roman" w:hAnsi="Times New Roman" w:cs="Times New Roman"/>
          <w:spacing w:val="-3"/>
          <w:sz w:val="28"/>
          <w:szCs w:val="28"/>
        </w:rPr>
        <w:t xml:space="preserve"> </w:t>
      </w:r>
      <w:r w:rsidRPr="004D37DB">
        <w:rPr>
          <w:rFonts w:ascii="Times New Roman" w:hAnsi="Times New Roman" w:cs="Times New Roman"/>
          <w:sz w:val="28"/>
          <w:szCs w:val="28"/>
        </w:rPr>
        <w:t>правах</w:t>
      </w:r>
      <w:r w:rsidRPr="004D37DB">
        <w:rPr>
          <w:rFonts w:ascii="Times New Roman" w:hAnsi="Times New Roman" w:cs="Times New Roman"/>
          <w:spacing w:val="-3"/>
          <w:sz w:val="28"/>
          <w:szCs w:val="28"/>
        </w:rPr>
        <w:t xml:space="preserve"> </w:t>
      </w:r>
      <w:r w:rsidRPr="004D37DB">
        <w:rPr>
          <w:rFonts w:ascii="Times New Roman" w:hAnsi="Times New Roman" w:cs="Times New Roman"/>
          <w:sz w:val="28"/>
          <w:szCs w:val="28"/>
        </w:rPr>
        <w:t>рукописи</w:t>
      </w:r>
    </w:p>
    <w:p w:rsidR="00993725" w:rsidRPr="00F43872" w:rsidRDefault="00BF08B4" w:rsidP="00BF08B4">
      <w:pPr>
        <w:pStyle w:val="a7"/>
        <w:tabs>
          <w:tab w:val="left" w:pos="2720"/>
        </w:tabs>
        <w:spacing w:after="0"/>
        <w:rPr>
          <w:sz w:val="28"/>
          <w:szCs w:val="28"/>
          <w:lang w:val="ru-RU"/>
        </w:rPr>
      </w:pPr>
      <w:r>
        <w:rPr>
          <w:sz w:val="28"/>
          <w:szCs w:val="28"/>
          <w:lang w:val="ru-RU"/>
        </w:rPr>
        <w:tab/>
      </w:r>
    </w:p>
    <w:p w:rsidR="00993725" w:rsidRPr="00F43872" w:rsidRDefault="00993725" w:rsidP="00993725">
      <w:pPr>
        <w:pStyle w:val="a7"/>
        <w:spacing w:after="0"/>
        <w:rPr>
          <w:sz w:val="28"/>
          <w:szCs w:val="28"/>
          <w:lang w:val="ru-RU"/>
        </w:rPr>
      </w:pPr>
    </w:p>
    <w:p w:rsidR="00993725" w:rsidRDefault="00993725" w:rsidP="00993725">
      <w:pPr>
        <w:pStyle w:val="a7"/>
        <w:spacing w:after="0"/>
        <w:rPr>
          <w:sz w:val="28"/>
          <w:szCs w:val="28"/>
          <w:lang w:val="ru-RU"/>
        </w:rPr>
      </w:pPr>
    </w:p>
    <w:p w:rsidR="00882624" w:rsidRDefault="00882624" w:rsidP="00993725">
      <w:pPr>
        <w:pStyle w:val="a7"/>
        <w:spacing w:after="0"/>
        <w:rPr>
          <w:sz w:val="28"/>
          <w:szCs w:val="28"/>
          <w:lang w:val="ru-RU"/>
        </w:rPr>
      </w:pPr>
    </w:p>
    <w:p w:rsidR="00882624" w:rsidRDefault="00882624"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BF08B4" w:rsidRDefault="00993725" w:rsidP="00BF08B4">
      <w:pPr>
        <w:spacing w:after="0" w:line="240" w:lineRule="auto"/>
        <w:jc w:val="center"/>
        <w:rPr>
          <w:rFonts w:ascii="Times New Roman" w:hAnsi="Times New Roman" w:cs="Times New Roman"/>
          <w:b/>
          <w:sz w:val="28"/>
          <w:szCs w:val="28"/>
        </w:rPr>
      </w:pPr>
      <w:bookmarkStart w:id="0" w:name="ЖУБАТКАНОВА_АИГЕРИМ_ЖАНДАРБЕКОВНА"/>
      <w:bookmarkStart w:id="1" w:name="_Toc136510427"/>
      <w:bookmarkEnd w:id="0"/>
      <w:r w:rsidRPr="00BF08B4">
        <w:rPr>
          <w:rFonts w:ascii="Times New Roman" w:hAnsi="Times New Roman" w:cs="Times New Roman"/>
          <w:b/>
          <w:sz w:val="28"/>
          <w:szCs w:val="28"/>
        </w:rPr>
        <w:t>СМАИЛОВА МАДИНА НУРБЕКОВНА</w:t>
      </w:r>
      <w:bookmarkEnd w:id="1"/>
    </w:p>
    <w:p w:rsidR="00993725" w:rsidRPr="00BF08B4" w:rsidRDefault="00993725" w:rsidP="00BF08B4">
      <w:pPr>
        <w:spacing w:after="0" w:line="240" w:lineRule="auto"/>
        <w:jc w:val="center"/>
        <w:rPr>
          <w:rFonts w:ascii="Times New Roman" w:hAnsi="Times New Roman" w:cs="Times New Roman"/>
          <w:b/>
          <w:sz w:val="28"/>
          <w:szCs w:val="28"/>
        </w:rPr>
      </w:pPr>
    </w:p>
    <w:p w:rsidR="00B841E4" w:rsidRDefault="00993725" w:rsidP="00BF08B4">
      <w:pPr>
        <w:spacing w:after="0" w:line="240" w:lineRule="auto"/>
        <w:jc w:val="center"/>
        <w:rPr>
          <w:rFonts w:ascii="Times New Roman" w:hAnsi="Times New Roman" w:cs="Times New Roman"/>
          <w:b/>
          <w:sz w:val="28"/>
          <w:szCs w:val="28"/>
        </w:rPr>
      </w:pPr>
      <w:bookmarkStart w:id="2" w:name="_Toc136510428"/>
      <w:r w:rsidRPr="00BF08B4">
        <w:rPr>
          <w:rFonts w:ascii="Times New Roman" w:hAnsi="Times New Roman" w:cs="Times New Roman"/>
          <w:b/>
          <w:sz w:val="28"/>
          <w:szCs w:val="28"/>
        </w:rPr>
        <w:t xml:space="preserve">Влияние </w:t>
      </w:r>
      <w:r w:rsidR="00287B41">
        <w:rPr>
          <w:rFonts w:ascii="Times New Roman" w:hAnsi="Times New Roman" w:cs="Times New Roman"/>
          <w:b/>
          <w:sz w:val="28"/>
          <w:szCs w:val="28"/>
        </w:rPr>
        <w:t>интенсивности</w:t>
      </w:r>
      <w:r w:rsidRPr="00BF08B4">
        <w:rPr>
          <w:rFonts w:ascii="Times New Roman" w:hAnsi="Times New Roman" w:cs="Times New Roman"/>
          <w:b/>
          <w:sz w:val="28"/>
          <w:szCs w:val="28"/>
        </w:rPr>
        <w:t xml:space="preserve"> выращивания ремонтных телок черно-пестрой породы на их последующую молочную продуктивность </w:t>
      </w:r>
    </w:p>
    <w:p w:rsidR="00993725" w:rsidRPr="00BF08B4" w:rsidRDefault="00993725" w:rsidP="00BF08B4">
      <w:pPr>
        <w:spacing w:after="0" w:line="240" w:lineRule="auto"/>
        <w:jc w:val="center"/>
        <w:rPr>
          <w:rFonts w:ascii="Times New Roman" w:hAnsi="Times New Roman" w:cs="Times New Roman"/>
          <w:b/>
          <w:sz w:val="28"/>
          <w:szCs w:val="28"/>
        </w:rPr>
      </w:pPr>
      <w:r w:rsidRPr="00BF08B4">
        <w:rPr>
          <w:rFonts w:ascii="Times New Roman" w:hAnsi="Times New Roman" w:cs="Times New Roman"/>
          <w:b/>
          <w:sz w:val="28"/>
          <w:szCs w:val="28"/>
        </w:rPr>
        <w:t>в течение первой лактации</w:t>
      </w:r>
      <w:bookmarkEnd w:id="2"/>
    </w:p>
    <w:p w:rsidR="00993725" w:rsidRPr="00BF08B4" w:rsidRDefault="00993725" w:rsidP="00BF08B4">
      <w:pPr>
        <w:spacing w:after="0" w:line="240" w:lineRule="auto"/>
        <w:jc w:val="center"/>
        <w:rPr>
          <w:rFonts w:ascii="Times New Roman" w:hAnsi="Times New Roman" w:cs="Times New Roman"/>
          <w:b/>
          <w:sz w:val="28"/>
          <w:szCs w:val="28"/>
        </w:rPr>
      </w:pPr>
    </w:p>
    <w:p w:rsidR="00993725" w:rsidRPr="00F43872" w:rsidRDefault="00993725" w:rsidP="00BF08B4">
      <w:pPr>
        <w:pStyle w:val="a7"/>
        <w:spacing w:after="0"/>
        <w:rPr>
          <w:b/>
          <w:sz w:val="28"/>
          <w:szCs w:val="28"/>
          <w:lang w:val="ru-RU"/>
        </w:rPr>
      </w:pPr>
    </w:p>
    <w:p w:rsidR="00993725" w:rsidRPr="00F43872" w:rsidRDefault="00993725" w:rsidP="00BF08B4">
      <w:pPr>
        <w:pStyle w:val="a7"/>
        <w:spacing w:after="0"/>
        <w:jc w:val="center"/>
        <w:rPr>
          <w:sz w:val="28"/>
          <w:szCs w:val="28"/>
          <w:lang w:val="ru-RU"/>
        </w:rPr>
      </w:pPr>
      <w:r w:rsidRPr="00785173">
        <w:rPr>
          <w:sz w:val="28"/>
          <w:szCs w:val="28"/>
          <w:lang w:val="ru-RU"/>
        </w:rPr>
        <w:t>8</w:t>
      </w:r>
      <w:r w:rsidRPr="00F43872">
        <w:rPr>
          <w:sz w:val="28"/>
          <w:szCs w:val="28"/>
        </w:rPr>
        <w:t>D</w:t>
      </w:r>
      <w:r w:rsidRPr="00785173">
        <w:rPr>
          <w:sz w:val="28"/>
          <w:szCs w:val="28"/>
          <w:lang w:val="ru-RU"/>
        </w:rPr>
        <w:t>08201 – Технология производства продуктов животноводства</w:t>
      </w:r>
    </w:p>
    <w:p w:rsidR="00993725" w:rsidRDefault="00993725" w:rsidP="00BF08B4">
      <w:pPr>
        <w:pStyle w:val="a7"/>
        <w:spacing w:after="0"/>
        <w:rPr>
          <w:sz w:val="28"/>
          <w:szCs w:val="28"/>
          <w:lang w:val="ru-RU"/>
        </w:rPr>
      </w:pPr>
    </w:p>
    <w:p w:rsidR="00993725" w:rsidRPr="00F43872" w:rsidRDefault="00993725" w:rsidP="00BF08B4">
      <w:pPr>
        <w:pStyle w:val="a7"/>
        <w:spacing w:after="0"/>
        <w:rPr>
          <w:sz w:val="28"/>
          <w:szCs w:val="28"/>
          <w:lang w:val="ru-RU"/>
        </w:rPr>
      </w:pPr>
    </w:p>
    <w:p w:rsidR="00BF08B4" w:rsidRDefault="00993725" w:rsidP="00BF08B4">
      <w:pPr>
        <w:pStyle w:val="a7"/>
        <w:spacing w:after="0"/>
        <w:ind w:right="-2"/>
        <w:jc w:val="center"/>
        <w:rPr>
          <w:sz w:val="28"/>
          <w:szCs w:val="28"/>
          <w:lang w:val="ru-RU"/>
        </w:rPr>
      </w:pPr>
      <w:r w:rsidRPr="00F43872">
        <w:rPr>
          <w:sz w:val="28"/>
          <w:szCs w:val="28"/>
          <w:lang w:val="ru-RU"/>
        </w:rPr>
        <w:t>Диссертация на соискание</w:t>
      </w:r>
      <w:r w:rsidR="00BF08B4">
        <w:rPr>
          <w:sz w:val="28"/>
          <w:szCs w:val="28"/>
          <w:lang w:val="ru-RU"/>
        </w:rPr>
        <w:t xml:space="preserve"> </w:t>
      </w:r>
      <w:r w:rsidRPr="00F43872">
        <w:rPr>
          <w:sz w:val="28"/>
          <w:szCs w:val="28"/>
          <w:lang w:val="ru-RU"/>
        </w:rPr>
        <w:t>степени</w:t>
      </w:r>
      <w:r w:rsidR="00BF08B4">
        <w:rPr>
          <w:sz w:val="28"/>
          <w:szCs w:val="28"/>
          <w:lang w:val="ru-RU"/>
        </w:rPr>
        <w:t xml:space="preserve"> </w:t>
      </w:r>
    </w:p>
    <w:p w:rsidR="00993725" w:rsidRPr="00F43872" w:rsidRDefault="00993725" w:rsidP="00BF08B4">
      <w:pPr>
        <w:pStyle w:val="a7"/>
        <w:spacing w:after="0"/>
        <w:ind w:right="-2"/>
        <w:jc w:val="center"/>
        <w:rPr>
          <w:sz w:val="28"/>
          <w:szCs w:val="28"/>
          <w:lang w:val="ru-RU"/>
        </w:rPr>
      </w:pPr>
      <w:r w:rsidRPr="00F43872">
        <w:rPr>
          <w:spacing w:val="-67"/>
          <w:sz w:val="28"/>
          <w:szCs w:val="28"/>
          <w:lang w:val="ru-RU"/>
        </w:rPr>
        <w:t xml:space="preserve"> </w:t>
      </w:r>
      <w:r w:rsidRPr="00F43872">
        <w:rPr>
          <w:sz w:val="28"/>
          <w:szCs w:val="28"/>
          <w:lang w:val="ru-RU"/>
        </w:rPr>
        <w:t>доктора философии</w:t>
      </w:r>
      <w:r w:rsidR="00BF08B4">
        <w:rPr>
          <w:spacing w:val="-2"/>
          <w:sz w:val="28"/>
          <w:szCs w:val="28"/>
          <w:lang w:val="ru-RU"/>
        </w:rPr>
        <w:t xml:space="preserve"> </w:t>
      </w:r>
      <w:r w:rsidRPr="00F43872">
        <w:rPr>
          <w:sz w:val="28"/>
          <w:szCs w:val="28"/>
          <w:lang w:val="ru-RU"/>
        </w:rPr>
        <w:t>(</w:t>
      </w:r>
      <w:r w:rsidRPr="00F43872">
        <w:rPr>
          <w:sz w:val="28"/>
          <w:szCs w:val="28"/>
        </w:rPr>
        <w:t>PhD</w:t>
      </w:r>
      <w:r w:rsidRPr="00F43872">
        <w:rPr>
          <w:sz w:val="28"/>
          <w:szCs w:val="28"/>
          <w:lang w:val="ru-RU"/>
        </w:rPr>
        <w:t>)</w:t>
      </w:r>
    </w:p>
    <w:p w:rsidR="00993725" w:rsidRPr="00F43872" w:rsidRDefault="00993725"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Default="00993725" w:rsidP="00993725">
      <w:pPr>
        <w:pStyle w:val="a7"/>
        <w:spacing w:after="0"/>
        <w:rPr>
          <w:sz w:val="28"/>
          <w:szCs w:val="28"/>
          <w:lang w:val="ru-RU"/>
        </w:rPr>
      </w:pPr>
    </w:p>
    <w:p w:rsidR="00882624" w:rsidRDefault="00882624"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F43872" w:rsidRDefault="00993725" w:rsidP="00993725">
      <w:pPr>
        <w:pStyle w:val="a7"/>
        <w:spacing w:after="0"/>
        <w:rPr>
          <w:sz w:val="28"/>
          <w:szCs w:val="28"/>
          <w:lang w:val="ru-RU"/>
        </w:rPr>
      </w:pPr>
    </w:p>
    <w:p w:rsidR="00993725" w:rsidRPr="000D3672" w:rsidRDefault="00993725" w:rsidP="00993725">
      <w:pPr>
        <w:pStyle w:val="a7"/>
        <w:spacing w:after="0"/>
        <w:ind w:left="6240" w:right="147"/>
        <w:rPr>
          <w:sz w:val="28"/>
          <w:szCs w:val="28"/>
          <w:lang w:val="ru-RU"/>
        </w:rPr>
      </w:pPr>
      <w:r w:rsidRPr="00F43872">
        <w:rPr>
          <w:sz w:val="28"/>
          <w:szCs w:val="28"/>
          <w:lang w:val="ru-RU"/>
        </w:rPr>
        <w:t>Научные консультанты</w:t>
      </w:r>
      <w:r w:rsidRPr="00F43872">
        <w:rPr>
          <w:spacing w:val="-67"/>
          <w:sz w:val="28"/>
          <w:szCs w:val="28"/>
          <w:lang w:val="ru-RU"/>
        </w:rPr>
        <w:t xml:space="preserve"> </w:t>
      </w:r>
      <w:r>
        <w:rPr>
          <w:sz w:val="28"/>
          <w:szCs w:val="28"/>
          <w:lang w:val="ru-RU"/>
        </w:rPr>
        <w:t xml:space="preserve"> </w:t>
      </w:r>
      <w:r w:rsidRPr="00F43872">
        <w:rPr>
          <w:sz w:val="28"/>
          <w:szCs w:val="28"/>
          <w:lang w:val="ru-RU"/>
        </w:rPr>
        <w:t xml:space="preserve">к.с.-х.н., </w:t>
      </w:r>
      <w:r w:rsidR="0031146A">
        <w:rPr>
          <w:sz w:val="28"/>
          <w:szCs w:val="28"/>
          <w:lang w:val="ru-RU"/>
        </w:rPr>
        <w:t>и.о.</w:t>
      </w:r>
      <w:r w:rsidRPr="00F43872">
        <w:rPr>
          <w:sz w:val="28"/>
          <w:szCs w:val="28"/>
          <w:lang w:val="ru-RU"/>
        </w:rPr>
        <w:t>ассоциированн</w:t>
      </w:r>
      <w:r w:rsidR="0031146A">
        <w:rPr>
          <w:sz w:val="28"/>
          <w:szCs w:val="28"/>
          <w:lang w:val="ru-RU"/>
        </w:rPr>
        <w:t>ого</w:t>
      </w:r>
      <w:r w:rsidRPr="00F43872">
        <w:rPr>
          <w:sz w:val="28"/>
          <w:szCs w:val="28"/>
          <w:lang w:val="ru-RU"/>
        </w:rPr>
        <w:t xml:space="preserve"> профессор</w:t>
      </w:r>
      <w:r w:rsidR="0031146A">
        <w:rPr>
          <w:sz w:val="28"/>
          <w:szCs w:val="28"/>
          <w:lang w:val="ru-RU"/>
        </w:rPr>
        <w:t>а</w:t>
      </w:r>
      <w:r w:rsidRPr="00F43872">
        <w:rPr>
          <w:sz w:val="28"/>
          <w:szCs w:val="28"/>
          <w:lang w:val="ru-RU"/>
        </w:rPr>
        <w:t xml:space="preserve"> </w:t>
      </w:r>
    </w:p>
    <w:p w:rsidR="00993725" w:rsidRDefault="00993725" w:rsidP="00993725">
      <w:pPr>
        <w:pStyle w:val="a7"/>
        <w:spacing w:after="0"/>
        <w:ind w:left="6240" w:right="147"/>
        <w:rPr>
          <w:sz w:val="28"/>
          <w:szCs w:val="28"/>
          <w:lang w:val="ru-RU"/>
        </w:rPr>
      </w:pPr>
      <w:r w:rsidRPr="00F43872">
        <w:rPr>
          <w:spacing w:val="-67"/>
          <w:sz w:val="28"/>
          <w:szCs w:val="28"/>
          <w:lang w:val="ru-RU"/>
        </w:rPr>
        <w:t xml:space="preserve"> </w:t>
      </w:r>
      <w:r>
        <w:rPr>
          <w:spacing w:val="-67"/>
          <w:sz w:val="28"/>
          <w:szCs w:val="28"/>
          <w:lang w:val="ru-RU"/>
        </w:rPr>
        <w:t xml:space="preserve"> </w:t>
      </w:r>
      <w:r w:rsidRPr="00785173">
        <w:rPr>
          <w:sz w:val="28"/>
          <w:szCs w:val="28"/>
          <w:lang w:val="ru-RU"/>
        </w:rPr>
        <w:t>Папуша Н.В.</w:t>
      </w:r>
    </w:p>
    <w:p w:rsidR="00993725" w:rsidRDefault="00993725" w:rsidP="00993725">
      <w:pPr>
        <w:pStyle w:val="a7"/>
        <w:spacing w:after="0"/>
        <w:ind w:left="6240" w:right="147"/>
        <w:rPr>
          <w:sz w:val="28"/>
          <w:szCs w:val="28"/>
          <w:lang w:val="ru-RU"/>
        </w:rPr>
      </w:pPr>
    </w:p>
    <w:p w:rsidR="00993725" w:rsidRDefault="00993725" w:rsidP="00993725">
      <w:pPr>
        <w:pStyle w:val="a7"/>
        <w:spacing w:after="0"/>
        <w:ind w:left="6240" w:right="147"/>
        <w:rPr>
          <w:sz w:val="28"/>
          <w:szCs w:val="28"/>
          <w:lang w:val="ru-RU"/>
        </w:rPr>
      </w:pPr>
      <w:r>
        <w:rPr>
          <w:sz w:val="28"/>
          <w:szCs w:val="28"/>
          <w:lang w:val="ru-RU"/>
        </w:rPr>
        <w:t xml:space="preserve">Д.с.-х.н., профессор </w:t>
      </w:r>
    </w:p>
    <w:p w:rsidR="00993725" w:rsidRPr="004D37DB" w:rsidRDefault="00993725" w:rsidP="00993725">
      <w:pPr>
        <w:pStyle w:val="a7"/>
        <w:spacing w:after="0"/>
        <w:ind w:left="6240" w:right="147"/>
        <w:rPr>
          <w:sz w:val="28"/>
          <w:szCs w:val="28"/>
          <w:lang w:val="ru-RU"/>
        </w:rPr>
      </w:pPr>
      <w:r>
        <w:rPr>
          <w:sz w:val="28"/>
          <w:szCs w:val="28"/>
          <w:lang w:val="ru-RU"/>
        </w:rPr>
        <w:t>Чабаев М.Г.</w:t>
      </w:r>
    </w:p>
    <w:p w:rsidR="00993725" w:rsidRPr="00F43872" w:rsidRDefault="00993725" w:rsidP="00993725">
      <w:pPr>
        <w:pStyle w:val="a7"/>
        <w:spacing w:after="0"/>
        <w:rPr>
          <w:sz w:val="28"/>
          <w:szCs w:val="28"/>
          <w:lang w:val="ru-RU"/>
        </w:rPr>
      </w:pPr>
    </w:p>
    <w:p w:rsidR="00882624" w:rsidRDefault="00882624" w:rsidP="00993725">
      <w:pPr>
        <w:pStyle w:val="a7"/>
        <w:spacing w:after="0"/>
        <w:ind w:right="25"/>
        <w:jc w:val="center"/>
        <w:rPr>
          <w:sz w:val="28"/>
          <w:szCs w:val="28"/>
          <w:lang w:val="ru-RU"/>
        </w:rPr>
      </w:pPr>
    </w:p>
    <w:p w:rsidR="00882624" w:rsidRDefault="00882624" w:rsidP="00993725">
      <w:pPr>
        <w:pStyle w:val="a7"/>
        <w:spacing w:after="0"/>
        <w:ind w:right="25"/>
        <w:jc w:val="center"/>
        <w:rPr>
          <w:sz w:val="28"/>
          <w:szCs w:val="28"/>
          <w:lang w:val="ru-RU"/>
        </w:rPr>
      </w:pPr>
    </w:p>
    <w:p w:rsidR="00882624" w:rsidRDefault="00882624" w:rsidP="00993725">
      <w:pPr>
        <w:pStyle w:val="a7"/>
        <w:spacing w:after="0"/>
        <w:ind w:right="25"/>
        <w:jc w:val="center"/>
        <w:rPr>
          <w:sz w:val="28"/>
          <w:szCs w:val="28"/>
          <w:lang w:val="ru-RU"/>
        </w:rPr>
      </w:pPr>
    </w:p>
    <w:p w:rsidR="00993725" w:rsidRDefault="00993725" w:rsidP="00993725">
      <w:pPr>
        <w:pStyle w:val="a7"/>
        <w:spacing w:after="0"/>
        <w:ind w:right="25"/>
        <w:jc w:val="center"/>
        <w:rPr>
          <w:sz w:val="28"/>
          <w:szCs w:val="28"/>
          <w:lang w:val="ru-RU"/>
        </w:rPr>
      </w:pPr>
      <w:r w:rsidRPr="00F43872">
        <w:rPr>
          <w:sz w:val="28"/>
          <w:szCs w:val="28"/>
          <w:lang w:val="ru-RU"/>
        </w:rPr>
        <w:t>Республика</w:t>
      </w:r>
      <w:r w:rsidRPr="00F43872">
        <w:rPr>
          <w:spacing w:val="-9"/>
          <w:sz w:val="28"/>
          <w:szCs w:val="28"/>
          <w:lang w:val="ru-RU"/>
        </w:rPr>
        <w:t xml:space="preserve"> </w:t>
      </w:r>
      <w:r w:rsidRPr="00F43872">
        <w:rPr>
          <w:sz w:val="28"/>
          <w:szCs w:val="28"/>
          <w:lang w:val="ru-RU"/>
        </w:rPr>
        <w:t>Казахстан</w:t>
      </w:r>
    </w:p>
    <w:p w:rsidR="00993725" w:rsidRPr="00F43872" w:rsidRDefault="00993725" w:rsidP="00993725">
      <w:pPr>
        <w:pStyle w:val="a7"/>
        <w:spacing w:after="0"/>
        <w:ind w:right="25"/>
        <w:jc w:val="center"/>
        <w:rPr>
          <w:sz w:val="28"/>
          <w:szCs w:val="28"/>
          <w:lang w:val="ru-RU"/>
        </w:rPr>
      </w:pPr>
      <w:r>
        <w:rPr>
          <w:sz w:val="28"/>
          <w:szCs w:val="28"/>
          <w:lang w:val="ru-RU"/>
        </w:rPr>
        <w:t>Костанай, 202</w:t>
      </w:r>
      <w:r w:rsidR="000E213F">
        <w:rPr>
          <w:sz w:val="28"/>
          <w:szCs w:val="28"/>
          <w:lang w:val="ru-RU"/>
        </w:rPr>
        <w:t>4</w:t>
      </w:r>
    </w:p>
    <w:p w:rsidR="00993725" w:rsidRPr="00F43872" w:rsidRDefault="00993725" w:rsidP="00993725">
      <w:pPr>
        <w:spacing w:after="0" w:line="240" w:lineRule="auto"/>
        <w:jc w:val="center"/>
        <w:rPr>
          <w:rFonts w:ascii="Times New Roman" w:hAnsi="Times New Roman" w:cs="Times New Roman"/>
          <w:b/>
          <w:sz w:val="28"/>
          <w:szCs w:val="28"/>
        </w:rPr>
      </w:pPr>
      <w:r w:rsidRPr="00F43872">
        <w:rPr>
          <w:rFonts w:ascii="Times New Roman" w:hAnsi="Times New Roman" w:cs="Times New Roman"/>
          <w:b/>
          <w:sz w:val="28"/>
          <w:szCs w:val="28"/>
        </w:rPr>
        <w:lastRenderedPageBreak/>
        <w:t>СОДЕРЖАНИЕ</w:t>
      </w:r>
    </w:p>
    <w:sdt>
      <w:sdtPr>
        <w:rPr>
          <w:rFonts w:ascii="Times New Roman" w:eastAsia="Times New Roman" w:hAnsi="Times New Roman" w:cs="Times New Roman"/>
          <w:b w:val="0"/>
          <w:bCs w:val="0"/>
          <w:color w:val="auto"/>
          <w:sz w:val="24"/>
          <w:szCs w:val="24"/>
          <w:lang w:eastAsia="ru-RU"/>
        </w:rPr>
        <w:id w:val="142919705"/>
        <w:docPartObj>
          <w:docPartGallery w:val="Table of Contents"/>
          <w:docPartUnique/>
        </w:docPartObj>
      </w:sdtPr>
      <w:sdtEndPr>
        <w:rPr>
          <w:rFonts w:eastAsiaTheme="minorEastAsia"/>
          <w:sz w:val="22"/>
          <w:szCs w:val="22"/>
        </w:rPr>
      </w:sdtEndPr>
      <w:sdtContent>
        <w:p w:rsidR="00993725" w:rsidRPr="00E6755D" w:rsidRDefault="00993725" w:rsidP="00993725">
          <w:pPr>
            <w:pStyle w:val="af3"/>
            <w:rPr>
              <w:rFonts w:ascii="Times New Roman" w:hAnsi="Times New Roman" w:cs="Times New Roman"/>
            </w:rPr>
          </w:pPr>
        </w:p>
        <w:p w:rsidR="00F05892" w:rsidRPr="00F05892" w:rsidRDefault="00B66D40">
          <w:pPr>
            <w:pStyle w:val="13"/>
            <w:tabs>
              <w:tab w:val="right" w:leader="dot" w:pos="9344"/>
            </w:tabs>
            <w:rPr>
              <w:rFonts w:asciiTheme="minorHAnsi" w:eastAsiaTheme="minorEastAsia" w:hAnsiTheme="minorHAnsi" w:cstheme="minorBidi"/>
              <w:noProof/>
              <w:sz w:val="28"/>
              <w:szCs w:val="28"/>
            </w:rPr>
          </w:pPr>
          <w:r w:rsidRPr="00F05892">
            <w:rPr>
              <w:sz w:val="28"/>
              <w:szCs w:val="28"/>
            </w:rPr>
            <w:fldChar w:fldCharType="begin"/>
          </w:r>
          <w:r w:rsidR="00993725" w:rsidRPr="00F05892">
            <w:rPr>
              <w:sz w:val="28"/>
              <w:szCs w:val="28"/>
            </w:rPr>
            <w:instrText xml:space="preserve"> TOC \o "1-3" \h \z \u </w:instrText>
          </w:r>
          <w:r w:rsidRPr="00F05892">
            <w:rPr>
              <w:sz w:val="28"/>
              <w:szCs w:val="28"/>
            </w:rPr>
            <w:fldChar w:fldCharType="separate"/>
          </w:r>
          <w:hyperlink w:anchor="_Toc170147477" w:history="1">
            <w:r w:rsidR="00F05892" w:rsidRPr="00F05892">
              <w:rPr>
                <w:rStyle w:val="a6"/>
                <w:rFonts w:eastAsia="Arial"/>
                <w:noProof/>
                <w:sz w:val="28"/>
                <w:szCs w:val="28"/>
              </w:rPr>
              <w:t>НОРМАТИВНЫЕ ССЫЛКИ</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_Toc170147477 \h </w:instrText>
            </w:r>
            <w:r w:rsidRPr="00F05892">
              <w:rPr>
                <w:noProof/>
                <w:webHidden/>
                <w:sz w:val="28"/>
                <w:szCs w:val="28"/>
              </w:rPr>
            </w:r>
            <w:r w:rsidRPr="00F05892">
              <w:rPr>
                <w:noProof/>
                <w:webHidden/>
                <w:sz w:val="28"/>
                <w:szCs w:val="28"/>
              </w:rPr>
              <w:fldChar w:fldCharType="separate"/>
            </w:r>
            <w:r w:rsidR="00C75A4D">
              <w:rPr>
                <w:noProof/>
                <w:webHidden/>
                <w:sz w:val="28"/>
                <w:szCs w:val="28"/>
              </w:rPr>
              <w:t>4</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78" w:history="1">
            <w:r w:rsidR="00F05892" w:rsidRPr="00F05892">
              <w:rPr>
                <w:rStyle w:val="a6"/>
                <w:rFonts w:eastAsia="Arial"/>
                <w:noProof/>
                <w:sz w:val="28"/>
                <w:szCs w:val="28"/>
              </w:rPr>
              <w:t>ТЕРМИНЫ И ОПРЕДЕЛЕНИЯ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_Toc170147478 \h </w:instrText>
            </w:r>
            <w:r w:rsidRPr="00F05892">
              <w:rPr>
                <w:noProof/>
                <w:webHidden/>
                <w:sz w:val="28"/>
                <w:szCs w:val="28"/>
              </w:rPr>
            </w:r>
            <w:r w:rsidRPr="00F05892">
              <w:rPr>
                <w:noProof/>
                <w:webHidden/>
                <w:sz w:val="28"/>
                <w:szCs w:val="28"/>
              </w:rPr>
              <w:fldChar w:fldCharType="separate"/>
            </w:r>
            <w:r w:rsidR="00C75A4D">
              <w:rPr>
                <w:noProof/>
                <w:webHidden/>
                <w:sz w:val="28"/>
                <w:szCs w:val="28"/>
              </w:rPr>
              <w:t>5</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79" w:history="1">
            <w:r w:rsidR="00F05892" w:rsidRPr="00F05892">
              <w:rPr>
                <w:rStyle w:val="a6"/>
                <w:noProof/>
                <w:sz w:val="28"/>
                <w:szCs w:val="28"/>
              </w:rPr>
              <w:t>ПЕРЕЧЕНЬ СОКРАЩЕНИЙ И ОБОЗНАЧЕНИЙ</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_Toc170147479 \h </w:instrText>
            </w:r>
            <w:r w:rsidRPr="00F05892">
              <w:rPr>
                <w:noProof/>
                <w:webHidden/>
                <w:sz w:val="28"/>
                <w:szCs w:val="28"/>
              </w:rPr>
            </w:r>
            <w:r w:rsidRPr="00F05892">
              <w:rPr>
                <w:noProof/>
                <w:webHidden/>
                <w:sz w:val="28"/>
                <w:szCs w:val="28"/>
              </w:rPr>
              <w:fldChar w:fldCharType="separate"/>
            </w:r>
            <w:r w:rsidR="00C75A4D">
              <w:rPr>
                <w:noProof/>
                <w:webHidden/>
                <w:sz w:val="28"/>
                <w:szCs w:val="28"/>
              </w:rPr>
              <w:t>6</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0" w:history="1">
            <w:r w:rsidR="00F05892" w:rsidRPr="00F05892">
              <w:rPr>
                <w:rStyle w:val="a6"/>
                <w:noProof/>
                <w:sz w:val="28"/>
                <w:szCs w:val="28"/>
              </w:rPr>
              <w:t>ВВЕДЕНИЕ</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_Toc170147480 \h </w:instrText>
            </w:r>
            <w:r w:rsidRPr="00F05892">
              <w:rPr>
                <w:noProof/>
                <w:webHidden/>
                <w:sz w:val="28"/>
                <w:szCs w:val="28"/>
              </w:rPr>
            </w:r>
            <w:r w:rsidRPr="00F05892">
              <w:rPr>
                <w:noProof/>
                <w:webHidden/>
                <w:sz w:val="28"/>
                <w:szCs w:val="28"/>
              </w:rPr>
              <w:fldChar w:fldCharType="separate"/>
            </w:r>
            <w:r w:rsidR="00C75A4D">
              <w:rPr>
                <w:noProof/>
                <w:webHidden/>
                <w:sz w:val="28"/>
                <w:szCs w:val="28"/>
              </w:rPr>
              <w:t>7</w:t>
            </w:r>
            <w:r w:rsidRPr="00F05892">
              <w:rPr>
                <w:noProof/>
                <w:webHidden/>
                <w:sz w:val="28"/>
                <w:szCs w:val="28"/>
              </w:rPr>
              <w:fldChar w:fldCharType="end"/>
            </w:r>
          </w:hyperlink>
        </w:p>
        <w:p w:rsidR="00F05892" w:rsidRPr="00F05892" w:rsidRDefault="00B66D40">
          <w:pPr>
            <w:pStyle w:val="13"/>
            <w:tabs>
              <w:tab w:val="left" w:pos="440"/>
              <w:tab w:val="right" w:leader="dot" w:pos="9344"/>
            </w:tabs>
            <w:rPr>
              <w:rFonts w:asciiTheme="minorHAnsi" w:eastAsiaTheme="minorEastAsia" w:hAnsiTheme="minorHAnsi" w:cstheme="minorBidi"/>
              <w:noProof/>
              <w:sz w:val="28"/>
              <w:szCs w:val="28"/>
            </w:rPr>
          </w:pPr>
          <w:hyperlink w:anchor="_Toc170147481" w:history="1">
            <w:r w:rsidR="00F05892" w:rsidRPr="00F05892">
              <w:rPr>
                <w:rStyle w:val="a6"/>
                <w:noProof/>
                <w:sz w:val="28"/>
                <w:szCs w:val="28"/>
              </w:rPr>
              <w:t>1.</w:t>
            </w:r>
            <w:r w:rsidR="00F05892" w:rsidRPr="00F05892">
              <w:rPr>
                <w:rFonts w:asciiTheme="minorHAnsi" w:eastAsiaTheme="minorEastAsia" w:hAnsiTheme="minorHAnsi" w:cstheme="minorBidi"/>
                <w:noProof/>
                <w:sz w:val="28"/>
                <w:szCs w:val="28"/>
              </w:rPr>
              <w:tab/>
            </w:r>
            <w:r w:rsidR="00F05892" w:rsidRPr="00F05892">
              <w:rPr>
                <w:rStyle w:val="a6"/>
                <w:noProof/>
                <w:sz w:val="28"/>
                <w:szCs w:val="28"/>
              </w:rPr>
              <w:t>ОБЗОР ЛИТЕРАТУРЫ</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_Toc170147481 \h </w:instrText>
            </w:r>
            <w:r w:rsidRPr="00F05892">
              <w:rPr>
                <w:noProof/>
                <w:webHidden/>
                <w:sz w:val="28"/>
                <w:szCs w:val="28"/>
              </w:rPr>
            </w:r>
            <w:r w:rsidRPr="00F05892">
              <w:rPr>
                <w:noProof/>
                <w:webHidden/>
                <w:sz w:val="28"/>
                <w:szCs w:val="28"/>
              </w:rPr>
              <w:fldChar w:fldCharType="separate"/>
            </w:r>
            <w:r w:rsidR="00C75A4D">
              <w:rPr>
                <w:noProof/>
                <w:webHidden/>
                <w:sz w:val="28"/>
                <w:szCs w:val="28"/>
              </w:rPr>
              <w:t>12</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2" w:history="1">
            <w:r w:rsidR="00F05892" w:rsidRPr="00F05892">
              <w:rPr>
                <w:rStyle w:val="a6"/>
                <w:noProof/>
                <w:sz w:val="28"/>
                <w:szCs w:val="28"/>
              </w:rPr>
              <w:t>1.1  Эффективность использования молозива в рационе ремонтных телок и изучение мирового опыта в данном направлении</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_Toc170147482 \h </w:instrText>
            </w:r>
            <w:r w:rsidRPr="00F05892">
              <w:rPr>
                <w:noProof/>
                <w:webHidden/>
                <w:sz w:val="28"/>
                <w:szCs w:val="28"/>
              </w:rPr>
            </w:r>
            <w:r w:rsidRPr="00F05892">
              <w:rPr>
                <w:noProof/>
                <w:webHidden/>
                <w:sz w:val="28"/>
                <w:szCs w:val="28"/>
              </w:rPr>
              <w:fldChar w:fldCharType="separate"/>
            </w:r>
            <w:r w:rsidR="00C75A4D">
              <w:rPr>
                <w:noProof/>
                <w:webHidden/>
                <w:sz w:val="28"/>
                <w:szCs w:val="28"/>
              </w:rPr>
              <w:t>12</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3" w:history="1">
            <w:r w:rsidR="00F05892" w:rsidRPr="00F05892">
              <w:rPr>
                <w:rStyle w:val="a6"/>
                <w:noProof/>
                <w:sz w:val="28"/>
                <w:szCs w:val="28"/>
              </w:rPr>
              <w:t>1.2 Влияние технологии выращивания на молочную продуктивность ремонтных телок</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_Toc170147483 \h </w:instrText>
            </w:r>
            <w:r w:rsidRPr="00F05892">
              <w:rPr>
                <w:noProof/>
                <w:webHidden/>
                <w:sz w:val="28"/>
                <w:szCs w:val="28"/>
              </w:rPr>
            </w:r>
            <w:r w:rsidRPr="00F05892">
              <w:rPr>
                <w:noProof/>
                <w:webHidden/>
                <w:sz w:val="28"/>
                <w:szCs w:val="28"/>
              </w:rPr>
              <w:fldChar w:fldCharType="separate"/>
            </w:r>
            <w:r w:rsidR="00C75A4D">
              <w:rPr>
                <w:noProof/>
                <w:webHidden/>
                <w:sz w:val="28"/>
                <w:szCs w:val="28"/>
              </w:rPr>
              <w:t>16</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4" w:history="1">
            <w:r w:rsidR="00F05892" w:rsidRPr="00F05892">
              <w:rPr>
                <w:rStyle w:val="a6"/>
                <w:noProof/>
                <w:sz w:val="28"/>
                <w:szCs w:val="28"/>
              </w:rPr>
              <w:t>1.2.1 Молочный период выращивания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_Toc170147484 \h </w:instrText>
            </w:r>
            <w:r w:rsidRPr="00F05892">
              <w:rPr>
                <w:noProof/>
                <w:webHidden/>
                <w:sz w:val="28"/>
                <w:szCs w:val="28"/>
              </w:rPr>
            </w:r>
            <w:r w:rsidRPr="00F05892">
              <w:rPr>
                <w:noProof/>
                <w:webHidden/>
                <w:sz w:val="28"/>
                <w:szCs w:val="28"/>
              </w:rPr>
              <w:fldChar w:fldCharType="separate"/>
            </w:r>
            <w:r w:rsidR="00C75A4D">
              <w:rPr>
                <w:noProof/>
                <w:webHidden/>
                <w:sz w:val="28"/>
                <w:szCs w:val="28"/>
              </w:rPr>
              <w:t>16</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5" w:history="1">
            <w:r w:rsidR="00F05892" w:rsidRPr="00F05892">
              <w:rPr>
                <w:rStyle w:val="a6"/>
                <w:noProof/>
                <w:sz w:val="28"/>
                <w:szCs w:val="28"/>
              </w:rPr>
              <w:t>1.2.2 Технология содержания ремонтных телок</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_Toc170147485 \h </w:instrText>
            </w:r>
            <w:r w:rsidRPr="00F05892">
              <w:rPr>
                <w:noProof/>
                <w:webHidden/>
                <w:sz w:val="28"/>
                <w:szCs w:val="28"/>
              </w:rPr>
            </w:r>
            <w:r w:rsidRPr="00F05892">
              <w:rPr>
                <w:noProof/>
                <w:webHidden/>
                <w:sz w:val="28"/>
                <w:szCs w:val="28"/>
              </w:rPr>
              <w:fldChar w:fldCharType="separate"/>
            </w:r>
            <w:r w:rsidR="00C75A4D">
              <w:rPr>
                <w:noProof/>
                <w:webHidden/>
                <w:sz w:val="28"/>
                <w:szCs w:val="28"/>
              </w:rPr>
              <w:t>21</w:t>
            </w:r>
            <w:r w:rsidRPr="00F05892">
              <w:rPr>
                <w:noProof/>
                <w:webHidden/>
                <w:sz w:val="28"/>
                <w:szCs w:val="28"/>
              </w:rPr>
              <w:fldChar w:fldCharType="end"/>
            </w:r>
          </w:hyperlink>
        </w:p>
        <w:p w:rsidR="00F05892" w:rsidRPr="00F05892" w:rsidRDefault="00B66D40" w:rsidP="00F05892">
          <w:pPr>
            <w:pStyle w:val="24"/>
            <w:tabs>
              <w:tab w:val="right" w:leader="dot" w:pos="9344"/>
            </w:tabs>
            <w:ind w:left="0"/>
            <w:rPr>
              <w:rFonts w:asciiTheme="minorHAnsi" w:eastAsiaTheme="minorEastAsia" w:hAnsiTheme="minorHAnsi" w:cstheme="minorBidi"/>
              <w:noProof/>
              <w:sz w:val="28"/>
              <w:szCs w:val="28"/>
            </w:rPr>
          </w:pPr>
          <w:hyperlink w:anchor="_Toc170147486" w:history="1">
            <w:r w:rsidR="00F05892" w:rsidRPr="00F05892">
              <w:rPr>
                <w:rStyle w:val="a6"/>
                <w:noProof/>
                <w:sz w:val="28"/>
                <w:szCs w:val="28"/>
              </w:rPr>
              <w:t>1.3 Выращивание телок с целью раннего плодотворного оплодотворения и передовые схемы выращивания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_Toc170147486 \h </w:instrText>
            </w:r>
            <w:r w:rsidRPr="00F05892">
              <w:rPr>
                <w:noProof/>
                <w:webHidden/>
                <w:sz w:val="28"/>
                <w:szCs w:val="28"/>
              </w:rPr>
            </w:r>
            <w:r w:rsidRPr="00F05892">
              <w:rPr>
                <w:noProof/>
                <w:webHidden/>
                <w:sz w:val="28"/>
                <w:szCs w:val="28"/>
              </w:rPr>
              <w:fldChar w:fldCharType="separate"/>
            </w:r>
            <w:r w:rsidR="00C75A4D">
              <w:rPr>
                <w:noProof/>
                <w:webHidden/>
                <w:sz w:val="28"/>
                <w:szCs w:val="28"/>
              </w:rPr>
              <w:t>24</w:t>
            </w:r>
            <w:r w:rsidRPr="00F05892">
              <w:rPr>
                <w:noProof/>
                <w:webHidden/>
                <w:sz w:val="28"/>
                <w:szCs w:val="28"/>
              </w:rPr>
              <w:fldChar w:fldCharType="end"/>
            </w:r>
          </w:hyperlink>
        </w:p>
        <w:p w:rsidR="00F05892" w:rsidRPr="00F05892" w:rsidRDefault="00B66D40">
          <w:pPr>
            <w:pStyle w:val="13"/>
            <w:tabs>
              <w:tab w:val="left" w:pos="440"/>
              <w:tab w:val="right" w:leader="dot" w:pos="9344"/>
            </w:tabs>
            <w:rPr>
              <w:rFonts w:asciiTheme="minorHAnsi" w:eastAsiaTheme="minorEastAsia" w:hAnsiTheme="minorHAnsi" w:cstheme="minorBidi"/>
              <w:noProof/>
              <w:sz w:val="28"/>
              <w:szCs w:val="28"/>
            </w:rPr>
          </w:pPr>
          <w:hyperlink w:anchor="_Toc170147487" w:history="1">
            <w:r w:rsidR="00F05892" w:rsidRPr="00F05892">
              <w:rPr>
                <w:rStyle w:val="a6"/>
                <w:noProof/>
                <w:sz w:val="28"/>
                <w:szCs w:val="28"/>
              </w:rPr>
              <w:t>2</w:t>
            </w:r>
            <w:r w:rsidR="00F05892" w:rsidRPr="00F05892">
              <w:rPr>
                <w:rFonts w:asciiTheme="minorHAnsi" w:eastAsiaTheme="minorEastAsia" w:hAnsiTheme="minorHAnsi" w:cstheme="minorBidi"/>
                <w:noProof/>
                <w:sz w:val="28"/>
                <w:szCs w:val="28"/>
              </w:rPr>
              <w:tab/>
            </w:r>
            <w:r w:rsidR="00F05892" w:rsidRPr="00F05892">
              <w:rPr>
                <w:rStyle w:val="a6"/>
                <w:noProof/>
                <w:sz w:val="28"/>
                <w:szCs w:val="28"/>
              </w:rPr>
              <w:t>МАТЕРИАЛЫ И МЕТОДЫ ИССЛЕДОВАНИЙ</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_Toc170147487 \h </w:instrText>
            </w:r>
            <w:r w:rsidRPr="00F05892">
              <w:rPr>
                <w:noProof/>
                <w:webHidden/>
                <w:sz w:val="28"/>
                <w:szCs w:val="28"/>
              </w:rPr>
            </w:r>
            <w:r w:rsidRPr="00F05892">
              <w:rPr>
                <w:noProof/>
                <w:webHidden/>
                <w:sz w:val="28"/>
                <w:szCs w:val="28"/>
              </w:rPr>
              <w:fldChar w:fldCharType="separate"/>
            </w:r>
            <w:r w:rsidR="00C75A4D">
              <w:rPr>
                <w:noProof/>
                <w:webHidden/>
                <w:sz w:val="28"/>
                <w:szCs w:val="28"/>
              </w:rPr>
              <w:t>29</w:t>
            </w:r>
            <w:r w:rsidRPr="00F05892">
              <w:rPr>
                <w:noProof/>
                <w:webHidden/>
                <w:sz w:val="28"/>
                <w:szCs w:val="28"/>
              </w:rPr>
              <w:fldChar w:fldCharType="end"/>
            </w:r>
          </w:hyperlink>
        </w:p>
        <w:p w:rsidR="00F05892" w:rsidRPr="00F05892" w:rsidRDefault="00B66D40" w:rsidP="00F05892">
          <w:pPr>
            <w:pStyle w:val="24"/>
            <w:tabs>
              <w:tab w:val="right" w:leader="dot" w:pos="9344"/>
            </w:tabs>
            <w:ind w:left="0"/>
            <w:rPr>
              <w:rFonts w:asciiTheme="minorHAnsi" w:eastAsiaTheme="minorEastAsia" w:hAnsiTheme="minorHAnsi" w:cstheme="minorBidi"/>
              <w:noProof/>
              <w:sz w:val="28"/>
              <w:szCs w:val="28"/>
            </w:rPr>
          </w:pPr>
          <w:hyperlink w:anchor="_Toc170147488" w:history="1">
            <w:r w:rsidR="00F05892" w:rsidRPr="00F05892">
              <w:rPr>
                <w:rStyle w:val="a6"/>
                <w:noProof/>
                <w:sz w:val="28"/>
                <w:szCs w:val="28"/>
              </w:rPr>
              <w:t>2.1 Схема проведения исследований и методика проведения научно-хозяйственных опытов в АО «Заря» Костанайской области</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_Toc170147488 \h </w:instrText>
            </w:r>
            <w:r w:rsidRPr="00F05892">
              <w:rPr>
                <w:noProof/>
                <w:webHidden/>
                <w:sz w:val="28"/>
                <w:szCs w:val="28"/>
              </w:rPr>
            </w:r>
            <w:r w:rsidRPr="00F05892">
              <w:rPr>
                <w:noProof/>
                <w:webHidden/>
                <w:sz w:val="28"/>
                <w:szCs w:val="28"/>
              </w:rPr>
              <w:fldChar w:fldCharType="separate"/>
            </w:r>
            <w:r w:rsidR="00C75A4D">
              <w:rPr>
                <w:noProof/>
                <w:webHidden/>
                <w:sz w:val="28"/>
                <w:szCs w:val="28"/>
              </w:rPr>
              <w:t>29</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89" w:history="1">
            <w:r w:rsidR="00F05892" w:rsidRPr="00F05892">
              <w:rPr>
                <w:rStyle w:val="a6"/>
                <w:noProof/>
                <w:sz w:val="28"/>
                <w:szCs w:val="28"/>
              </w:rPr>
              <w:t>2.2  Технология содержания ремонтных телок в молочный и послемолочный периоды в АО «Заря» Костанайской области</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_Toc170147489 \h </w:instrText>
            </w:r>
            <w:r w:rsidRPr="00F05892">
              <w:rPr>
                <w:noProof/>
                <w:webHidden/>
                <w:sz w:val="28"/>
                <w:szCs w:val="28"/>
              </w:rPr>
            </w:r>
            <w:r w:rsidRPr="00F05892">
              <w:rPr>
                <w:noProof/>
                <w:webHidden/>
                <w:sz w:val="28"/>
                <w:szCs w:val="28"/>
              </w:rPr>
              <w:fldChar w:fldCharType="separate"/>
            </w:r>
            <w:r w:rsidR="00C75A4D">
              <w:rPr>
                <w:noProof/>
                <w:webHidden/>
                <w:sz w:val="28"/>
                <w:szCs w:val="28"/>
              </w:rPr>
              <w:t>34</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0" w:history="1">
            <w:r w:rsidR="00F05892" w:rsidRPr="00F05892">
              <w:rPr>
                <w:rStyle w:val="a6"/>
                <w:noProof/>
                <w:sz w:val="28"/>
                <w:szCs w:val="28"/>
              </w:rPr>
              <w:t>3  РЕЗУЛЬТАТЫ ИССЛЕДОВАНИЯ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_Toc170147490 \h </w:instrText>
            </w:r>
            <w:r w:rsidRPr="00F05892">
              <w:rPr>
                <w:noProof/>
                <w:webHidden/>
                <w:sz w:val="28"/>
                <w:szCs w:val="28"/>
              </w:rPr>
            </w:r>
            <w:r w:rsidRPr="00F05892">
              <w:rPr>
                <w:noProof/>
                <w:webHidden/>
                <w:sz w:val="28"/>
                <w:szCs w:val="28"/>
              </w:rPr>
              <w:fldChar w:fldCharType="separate"/>
            </w:r>
            <w:r w:rsidR="00C75A4D">
              <w:rPr>
                <w:noProof/>
                <w:webHidden/>
                <w:sz w:val="28"/>
                <w:szCs w:val="28"/>
              </w:rPr>
              <w:t>37</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1" w:history="1">
            <w:r w:rsidR="00F05892" w:rsidRPr="00F05892">
              <w:rPr>
                <w:rStyle w:val="a6"/>
                <w:noProof/>
                <w:sz w:val="28"/>
                <w:szCs w:val="28"/>
              </w:rPr>
              <w:t>3.1  Технология кормления ремонтных телок черно-пестрой породы АО «Заря» в молозивный период</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_Toc170147491 \h </w:instrText>
            </w:r>
            <w:r w:rsidRPr="00F05892">
              <w:rPr>
                <w:noProof/>
                <w:webHidden/>
                <w:sz w:val="28"/>
                <w:szCs w:val="28"/>
              </w:rPr>
            </w:r>
            <w:r w:rsidRPr="00F05892">
              <w:rPr>
                <w:noProof/>
                <w:webHidden/>
                <w:sz w:val="28"/>
                <w:szCs w:val="28"/>
              </w:rPr>
              <w:fldChar w:fldCharType="separate"/>
            </w:r>
            <w:r w:rsidR="00C75A4D">
              <w:rPr>
                <w:noProof/>
                <w:webHidden/>
                <w:sz w:val="28"/>
                <w:szCs w:val="28"/>
              </w:rPr>
              <w:t>37</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2" w:history="1">
            <w:r w:rsidR="00F05892" w:rsidRPr="00F05892">
              <w:rPr>
                <w:rStyle w:val="a6"/>
                <w:noProof/>
                <w:sz w:val="28"/>
                <w:szCs w:val="28"/>
              </w:rPr>
              <w:t>3.1.2  Кормление ремонтных телок в молочный и послемолочный периоды телок и первотелок</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_Toc170147492 \h </w:instrText>
            </w:r>
            <w:r w:rsidRPr="00F05892">
              <w:rPr>
                <w:noProof/>
                <w:webHidden/>
                <w:sz w:val="28"/>
                <w:szCs w:val="28"/>
              </w:rPr>
            </w:r>
            <w:r w:rsidRPr="00F05892">
              <w:rPr>
                <w:noProof/>
                <w:webHidden/>
                <w:sz w:val="28"/>
                <w:szCs w:val="28"/>
              </w:rPr>
              <w:fldChar w:fldCharType="separate"/>
            </w:r>
            <w:r w:rsidR="00C75A4D">
              <w:rPr>
                <w:noProof/>
                <w:webHidden/>
                <w:sz w:val="28"/>
                <w:szCs w:val="28"/>
              </w:rPr>
              <w:t>43</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3" w:history="1">
            <w:r w:rsidR="00F05892" w:rsidRPr="00F05892">
              <w:rPr>
                <w:rStyle w:val="a6"/>
                <w:noProof/>
                <w:sz w:val="28"/>
                <w:szCs w:val="28"/>
              </w:rPr>
              <w:t>3.2  Влияние различных схем кормления на динамику роста и развития ремонтных телок черно-пестрой породы в АО «Заря»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_Toc170147493 \h </w:instrText>
            </w:r>
            <w:r w:rsidRPr="00F05892">
              <w:rPr>
                <w:noProof/>
                <w:webHidden/>
                <w:sz w:val="28"/>
                <w:szCs w:val="28"/>
              </w:rPr>
            </w:r>
            <w:r w:rsidRPr="00F05892">
              <w:rPr>
                <w:noProof/>
                <w:webHidden/>
                <w:sz w:val="28"/>
                <w:szCs w:val="28"/>
              </w:rPr>
              <w:fldChar w:fldCharType="separate"/>
            </w:r>
            <w:r w:rsidR="00C75A4D">
              <w:rPr>
                <w:noProof/>
                <w:webHidden/>
                <w:sz w:val="28"/>
                <w:szCs w:val="28"/>
              </w:rPr>
              <w:t>51</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4" w:history="1">
            <w:r w:rsidR="00F05892" w:rsidRPr="00F05892">
              <w:rPr>
                <w:rStyle w:val="a6"/>
                <w:noProof/>
                <w:sz w:val="28"/>
                <w:szCs w:val="28"/>
              </w:rPr>
              <w:t>3.3 Динамика изменения линейных промеров и индексов телосложения исследуемых групп телок в АО «Заря» под влиянием различных схем кормления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_Toc170147494 \h </w:instrText>
            </w:r>
            <w:r w:rsidRPr="00F05892">
              <w:rPr>
                <w:noProof/>
                <w:webHidden/>
                <w:sz w:val="28"/>
                <w:szCs w:val="28"/>
              </w:rPr>
            </w:r>
            <w:r w:rsidRPr="00F05892">
              <w:rPr>
                <w:noProof/>
                <w:webHidden/>
                <w:sz w:val="28"/>
                <w:szCs w:val="28"/>
              </w:rPr>
              <w:fldChar w:fldCharType="separate"/>
            </w:r>
            <w:r w:rsidR="00C75A4D">
              <w:rPr>
                <w:noProof/>
                <w:webHidden/>
                <w:sz w:val="28"/>
                <w:szCs w:val="28"/>
              </w:rPr>
              <w:t>57</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5" w:history="1">
            <w:r w:rsidR="00F05892" w:rsidRPr="00F05892">
              <w:rPr>
                <w:rStyle w:val="a6"/>
                <w:noProof/>
                <w:sz w:val="28"/>
                <w:szCs w:val="28"/>
              </w:rPr>
              <w:t>3.4  Воспроизводительная способность телок подопытных групп в АО «Заря»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_Toc170147495 \h </w:instrText>
            </w:r>
            <w:r w:rsidRPr="00F05892">
              <w:rPr>
                <w:noProof/>
                <w:webHidden/>
                <w:sz w:val="28"/>
                <w:szCs w:val="28"/>
              </w:rPr>
            </w:r>
            <w:r w:rsidRPr="00F05892">
              <w:rPr>
                <w:noProof/>
                <w:webHidden/>
                <w:sz w:val="28"/>
                <w:szCs w:val="28"/>
              </w:rPr>
              <w:fldChar w:fldCharType="separate"/>
            </w:r>
            <w:r w:rsidR="00C75A4D">
              <w:rPr>
                <w:noProof/>
                <w:webHidden/>
                <w:sz w:val="28"/>
                <w:szCs w:val="28"/>
              </w:rPr>
              <w:t>65</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6" w:history="1">
            <w:r w:rsidR="00F05892" w:rsidRPr="00F05892">
              <w:rPr>
                <w:rStyle w:val="a6"/>
                <w:noProof/>
                <w:sz w:val="28"/>
                <w:szCs w:val="28"/>
              </w:rPr>
              <w:t>3.5  Анализ продуктивных качеств исследуемых групп первотелок в АО «Заря» Костанайской области</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_Toc170147496 \h </w:instrText>
            </w:r>
            <w:r w:rsidRPr="00F05892">
              <w:rPr>
                <w:noProof/>
                <w:webHidden/>
                <w:sz w:val="28"/>
                <w:szCs w:val="28"/>
              </w:rPr>
            </w:r>
            <w:r w:rsidRPr="00F05892">
              <w:rPr>
                <w:noProof/>
                <w:webHidden/>
                <w:sz w:val="28"/>
                <w:szCs w:val="28"/>
              </w:rPr>
              <w:fldChar w:fldCharType="separate"/>
            </w:r>
            <w:r w:rsidR="00C75A4D">
              <w:rPr>
                <w:noProof/>
                <w:webHidden/>
                <w:sz w:val="28"/>
                <w:szCs w:val="28"/>
              </w:rPr>
              <w:t>68</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7" w:history="1">
            <w:r w:rsidR="00F05892" w:rsidRPr="00F05892">
              <w:rPr>
                <w:rStyle w:val="a6"/>
                <w:noProof/>
                <w:sz w:val="28"/>
                <w:szCs w:val="28"/>
              </w:rPr>
              <w:t>3.6  Экономическая эффективность производства молока от первотелок исследуемых групп в АО «Заря»</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_Toc170147497 \h </w:instrText>
            </w:r>
            <w:r w:rsidRPr="00F05892">
              <w:rPr>
                <w:noProof/>
                <w:webHidden/>
                <w:sz w:val="28"/>
                <w:szCs w:val="28"/>
              </w:rPr>
            </w:r>
            <w:r w:rsidRPr="00F05892">
              <w:rPr>
                <w:noProof/>
                <w:webHidden/>
                <w:sz w:val="28"/>
                <w:szCs w:val="28"/>
              </w:rPr>
              <w:fldChar w:fldCharType="separate"/>
            </w:r>
            <w:r w:rsidR="00C75A4D">
              <w:rPr>
                <w:noProof/>
                <w:webHidden/>
                <w:sz w:val="28"/>
                <w:szCs w:val="28"/>
              </w:rPr>
              <w:t>76</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8" w:history="1">
            <w:r w:rsidR="00F05892" w:rsidRPr="00F05892">
              <w:rPr>
                <w:rStyle w:val="a6"/>
                <w:noProof/>
                <w:sz w:val="28"/>
                <w:szCs w:val="28"/>
                <w:shd w:val="clear" w:color="auto" w:fill="FFFFFF"/>
                <w:lang w:val="lt-LT"/>
              </w:rPr>
              <w:t>ЗАКЛЮЧЕНИЕ</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_Toc170147498 \h </w:instrText>
            </w:r>
            <w:r w:rsidRPr="00F05892">
              <w:rPr>
                <w:noProof/>
                <w:webHidden/>
                <w:sz w:val="28"/>
                <w:szCs w:val="28"/>
              </w:rPr>
            </w:r>
            <w:r w:rsidRPr="00F05892">
              <w:rPr>
                <w:noProof/>
                <w:webHidden/>
                <w:sz w:val="28"/>
                <w:szCs w:val="28"/>
              </w:rPr>
              <w:fldChar w:fldCharType="separate"/>
            </w:r>
            <w:r w:rsidR="00C75A4D">
              <w:rPr>
                <w:noProof/>
                <w:webHidden/>
                <w:sz w:val="28"/>
                <w:szCs w:val="28"/>
              </w:rPr>
              <w:t>80</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499" w:history="1">
            <w:r w:rsidR="00F05892" w:rsidRPr="00F05892">
              <w:rPr>
                <w:rStyle w:val="a6"/>
                <w:noProof/>
                <w:sz w:val="28"/>
                <w:szCs w:val="28"/>
                <w:shd w:val="clear" w:color="auto" w:fill="FFFFFF"/>
              </w:rPr>
              <w:t>ПРЕДЛОЖЕНИЕ ПРОИЗВОДСТВУ</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_Toc170147499 \h </w:instrText>
            </w:r>
            <w:r w:rsidRPr="00F05892">
              <w:rPr>
                <w:noProof/>
                <w:webHidden/>
                <w:sz w:val="28"/>
                <w:szCs w:val="28"/>
              </w:rPr>
            </w:r>
            <w:r w:rsidRPr="00F05892">
              <w:rPr>
                <w:noProof/>
                <w:webHidden/>
                <w:sz w:val="28"/>
                <w:szCs w:val="28"/>
              </w:rPr>
              <w:fldChar w:fldCharType="separate"/>
            </w:r>
            <w:r w:rsidR="00C75A4D">
              <w:rPr>
                <w:noProof/>
                <w:webHidden/>
                <w:sz w:val="28"/>
                <w:szCs w:val="28"/>
              </w:rPr>
              <w:t>82</w:t>
            </w:r>
            <w:r w:rsidRPr="00F05892">
              <w:rPr>
                <w:noProof/>
                <w:webHidden/>
                <w:sz w:val="28"/>
                <w:szCs w:val="28"/>
              </w:rPr>
              <w:fldChar w:fldCharType="end"/>
            </w:r>
          </w:hyperlink>
        </w:p>
        <w:p w:rsidR="00F05892" w:rsidRPr="00F05892" w:rsidRDefault="00B66D40">
          <w:pPr>
            <w:pStyle w:val="13"/>
            <w:tabs>
              <w:tab w:val="right" w:leader="dot" w:pos="9344"/>
            </w:tabs>
            <w:rPr>
              <w:rFonts w:asciiTheme="minorHAnsi" w:eastAsiaTheme="minorEastAsia" w:hAnsiTheme="minorHAnsi" w:cstheme="minorBidi"/>
              <w:noProof/>
              <w:sz w:val="28"/>
              <w:szCs w:val="28"/>
            </w:rPr>
          </w:pPr>
          <w:hyperlink w:anchor="_Toc170147500" w:history="1">
            <w:r w:rsidR="00F05892" w:rsidRPr="00F05892">
              <w:rPr>
                <w:rStyle w:val="a6"/>
                <w:noProof/>
                <w:sz w:val="28"/>
                <w:szCs w:val="28"/>
              </w:rPr>
              <w:t>СПИСОК ИСПОЛЬЗОВАННЫХ ИСТОЧНИКОВ</w:t>
            </w:r>
            <w:r w:rsidR="00F05892" w:rsidRPr="00F05892">
              <w:rPr>
                <w:noProof/>
                <w:webHidden/>
                <w:sz w:val="28"/>
                <w:szCs w:val="28"/>
              </w:rPr>
              <w:tab/>
            </w:r>
            <w:r w:rsidRPr="00F05892">
              <w:rPr>
                <w:noProof/>
                <w:webHidden/>
                <w:sz w:val="28"/>
                <w:szCs w:val="28"/>
              </w:rPr>
              <w:fldChar w:fldCharType="begin"/>
            </w:r>
            <w:r w:rsidR="00F05892" w:rsidRPr="00F05892">
              <w:rPr>
                <w:noProof/>
                <w:webHidden/>
                <w:sz w:val="28"/>
                <w:szCs w:val="28"/>
              </w:rPr>
              <w:instrText xml:space="preserve"> PAGEREF _Toc170147500 \h </w:instrText>
            </w:r>
            <w:r w:rsidRPr="00F05892">
              <w:rPr>
                <w:noProof/>
                <w:webHidden/>
                <w:sz w:val="28"/>
                <w:szCs w:val="28"/>
              </w:rPr>
            </w:r>
            <w:r w:rsidRPr="00F05892">
              <w:rPr>
                <w:noProof/>
                <w:webHidden/>
                <w:sz w:val="28"/>
                <w:szCs w:val="28"/>
              </w:rPr>
              <w:fldChar w:fldCharType="separate"/>
            </w:r>
            <w:r w:rsidR="00C75A4D">
              <w:rPr>
                <w:noProof/>
                <w:webHidden/>
                <w:sz w:val="28"/>
                <w:szCs w:val="28"/>
              </w:rPr>
              <w:t>83</w:t>
            </w:r>
            <w:r w:rsidRPr="00F05892">
              <w:rPr>
                <w:noProof/>
                <w:webHidden/>
                <w:sz w:val="28"/>
                <w:szCs w:val="28"/>
              </w:rPr>
              <w:fldChar w:fldCharType="end"/>
            </w:r>
          </w:hyperlink>
        </w:p>
        <w:p w:rsidR="00B37D95" w:rsidRDefault="00B66D40" w:rsidP="00B37D95">
          <w:pPr>
            <w:pStyle w:val="13"/>
            <w:tabs>
              <w:tab w:val="right" w:leader="dot" w:pos="9344"/>
            </w:tabs>
            <w:rPr>
              <w:rFonts w:asciiTheme="minorHAnsi" w:eastAsiaTheme="minorEastAsia" w:hAnsiTheme="minorHAnsi" w:cstheme="minorBidi"/>
              <w:noProof/>
              <w:sz w:val="22"/>
              <w:szCs w:val="22"/>
            </w:rPr>
          </w:pPr>
          <w:r w:rsidRPr="00F05892">
            <w:rPr>
              <w:sz w:val="28"/>
              <w:szCs w:val="28"/>
            </w:rPr>
            <w:fldChar w:fldCharType="end"/>
          </w:r>
          <w:hyperlink w:anchor="_Toc170083077" w:history="1">
            <w:r w:rsidR="00B37D95" w:rsidRPr="00F05892">
              <w:rPr>
                <w:rStyle w:val="a6"/>
                <w:noProof/>
                <w:color w:val="auto"/>
                <w:sz w:val="28"/>
                <w:szCs w:val="28"/>
                <w:u w:val="none"/>
              </w:rPr>
              <w:t>ПРИЛОЖЕНИЯ</w:t>
            </w:r>
            <w:r w:rsidR="00B37D95" w:rsidRPr="00F05892">
              <w:rPr>
                <w:noProof/>
                <w:webHidden/>
                <w:sz w:val="28"/>
                <w:szCs w:val="28"/>
              </w:rPr>
              <w:tab/>
              <w:t>9</w:t>
            </w:r>
            <w:r w:rsidR="00BD4A05" w:rsidRPr="00F05892">
              <w:rPr>
                <w:noProof/>
                <w:webHidden/>
                <w:sz w:val="28"/>
                <w:szCs w:val="28"/>
              </w:rPr>
              <w:t>5</w:t>
            </w:r>
          </w:hyperlink>
        </w:p>
        <w:p w:rsidR="00B92054" w:rsidRDefault="00B66D40" w:rsidP="00993725">
          <w:pPr>
            <w:rPr>
              <w:rFonts w:ascii="Times New Roman" w:hAnsi="Times New Roman" w:cs="Times New Roman"/>
            </w:rPr>
          </w:pPr>
        </w:p>
      </w:sdtContent>
    </w:sdt>
    <w:p w:rsidR="00B37D95" w:rsidRDefault="00B37D95">
      <w:pPr>
        <w:rPr>
          <w:rFonts w:ascii="Times New Roman" w:eastAsia="Arial" w:hAnsi="Times New Roman" w:cs="Times New Roman"/>
          <w:b/>
          <w:bCs/>
          <w:sz w:val="28"/>
          <w:szCs w:val="28"/>
        </w:rPr>
      </w:pPr>
      <w:bookmarkStart w:id="3" w:name="_Toc116205216"/>
      <w:bookmarkStart w:id="4" w:name="_Toc116205297"/>
      <w:bookmarkStart w:id="5" w:name="_Toc116205722"/>
      <w:bookmarkStart w:id="6" w:name="_Toc132362499"/>
      <w:r>
        <w:rPr>
          <w:rFonts w:ascii="Times New Roman" w:eastAsia="Arial" w:hAnsi="Times New Roman" w:cs="Times New Roman"/>
        </w:rPr>
        <w:br w:type="page"/>
      </w:r>
    </w:p>
    <w:p w:rsidR="00993725" w:rsidRPr="009642E2" w:rsidRDefault="00993725" w:rsidP="00993725">
      <w:pPr>
        <w:pStyle w:val="1"/>
        <w:spacing w:before="0"/>
        <w:jc w:val="center"/>
        <w:rPr>
          <w:rFonts w:ascii="Times New Roman" w:eastAsia="Arial" w:hAnsi="Times New Roman" w:cs="Times New Roman"/>
          <w:color w:val="auto"/>
        </w:rPr>
      </w:pPr>
      <w:bookmarkStart w:id="7" w:name="_Toc170147477"/>
      <w:r>
        <w:rPr>
          <w:rFonts w:ascii="Times New Roman" w:eastAsia="Arial" w:hAnsi="Times New Roman" w:cs="Times New Roman"/>
          <w:color w:val="auto"/>
        </w:rPr>
        <w:lastRenderedPageBreak/>
        <w:t>НОРМАТИВНЫЕ ССЫЛКИ</w:t>
      </w:r>
      <w:bookmarkEnd w:id="7"/>
    </w:p>
    <w:p w:rsidR="00993725" w:rsidRPr="009642E2" w:rsidRDefault="00993725" w:rsidP="00993725">
      <w:pPr>
        <w:tabs>
          <w:tab w:val="left" w:pos="567"/>
        </w:tabs>
        <w:suppressAutoHyphens/>
        <w:spacing w:after="0" w:line="240" w:lineRule="auto"/>
        <w:ind w:firstLine="567"/>
        <w:jc w:val="both"/>
        <w:rPr>
          <w:rFonts w:ascii="Times New Roman" w:eastAsia="Times New Roman" w:hAnsi="Times New Roman" w:cs="Times New Roman"/>
          <w:sz w:val="28"/>
          <w:szCs w:val="24"/>
          <w:lang w:eastAsia="ar-SA"/>
        </w:rPr>
      </w:pPr>
    </w:p>
    <w:p w:rsidR="00993725" w:rsidRPr="009642E2" w:rsidRDefault="00993725" w:rsidP="00993725">
      <w:pPr>
        <w:tabs>
          <w:tab w:val="left" w:pos="567"/>
        </w:tabs>
        <w:suppressAutoHyphens/>
        <w:spacing w:after="0" w:line="240" w:lineRule="auto"/>
        <w:ind w:firstLine="567"/>
        <w:jc w:val="both"/>
        <w:rPr>
          <w:rFonts w:ascii="Times New Roman" w:hAnsi="Times New Roman" w:cs="Times New Roman"/>
          <w:sz w:val="28"/>
          <w:szCs w:val="24"/>
          <w:lang w:eastAsia="ar-SA"/>
        </w:rPr>
      </w:pPr>
      <w:r w:rsidRPr="009642E2">
        <w:rPr>
          <w:rFonts w:ascii="Times New Roman" w:hAnsi="Times New Roman" w:cs="Times New Roman"/>
          <w:sz w:val="28"/>
          <w:szCs w:val="24"/>
          <w:lang w:eastAsia="ar-SA"/>
        </w:rPr>
        <w:t xml:space="preserve">В настоящей диссертации </w:t>
      </w:r>
      <w:r>
        <w:rPr>
          <w:rFonts w:ascii="Times New Roman" w:hAnsi="Times New Roman" w:cs="Times New Roman"/>
          <w:sz w:val="28"/>
          <w:szCs w:val="24"/>
          <w:lang w:eastAsia="ar-SA"/>
        </w:rPr>
        <w:t>использованы ссылки на следующие стандарты</w:t>
      </w:r>
      <w:r w:rsidRPr="009642E2">
        <w:rPr>
          <w:rFonts w:ascii="Times New Roman" w:hAnsi="Times New Roman" w:cs="Times New Roman"/>
          <w:sz w:val="28"/>
          <w:szCs w:val="24"/>
          <w:lang w:eastAsia="ar-SA"/>
        </w:rPr>
        <w:t>:</w:t>
      </w:r>
    </w:p>
    <w:p w:rsidR="00357EA8" w:rsidRDefault="00495A5D"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27773-88 Скотоводство. Термины и определения.</w:t>
      </w:r>
    </w:p>
    <w:p w:rsidR="00CD6139" w:rsidRDefault="00A2317D"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ГОСТ 25966-83 Животные племенные сельскохозяйственные. Методы определения параметров продуктивности крупного рогатого скота молочного и комбинированного направления. </w:t>
      </w:r>
    </w:p>
    <w:p w:rsidR="00894C90" w:rsidRPr="00A2317D" w:rsidRDefault="00EA60F9"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27262-87 Корма растительного происхождения. Методы отбора проб.</w:t>
      </w:r>
    </w:p>
    <w:p w:rsidR="00993725" w:rsidRDefault="00993725" w:rsidP="00993725">
      <w:pPr>
        <w:spacing w:after="0" w:line="240" w:lineRule="auto"/>
        <w:ind w:firstLine="709"/>
        <w:jc w:val="both"/>
        <w:rPr>
          <w:rFonts w:ascii="Times New Roman" w:hAnsi="Times New Roman" w:cs="Times New Roman"/>
          <w:sz w:val="28"/>
        </w:rPr>
      </w:pPr>
      <w:r w:rsidRPr="00773791">
        <w:rPr>
          <w:rFonts w:ascii="Times New Roman" w:hAnsi="Times New Roman" w:cs="Times New Roman"/>
          <w:sz w:val="28"/>
          <w:szCs w:val="28"/>
        </w:rPr>
        <w:t xml:space="preserve">ГОСТ 32040-2012 </w:t>
      </w:r>
      <w:r>
        <w:rPr>
          <w:rFonts w:ascii="Times New Roman" w:hAnsi="Times New Roman" w:cs="Times New Roman"/>
          <w:sz w:val="28"/>
          <w:szCs w:val="28"/>
        </w:rPr>
        <w:t>К</w:t>
      </w:r>
      <w:r w:rsidRPr="00773791">
        <w:rPr>
          <w:rFonts w:ascii="Times New Roman" w:hAnsi="Times New Roman" w:cs="Times New Roman"/>
          <w:sz w:val="28"/>
        </w:rPr>
        <w:t>орма, комбикорма, комбикормовое сырье. Метод</w:t>
      </w:r>
      <w:r>
        <w:rPr>
          <w:rFonts w:ascii="Times New Roman" w:hAnsi="Times New Roman" w:cs="Times New Roman"/>
          <w:sz w:val="28"/>
        </w:rPr>
        <w:t xml:space="preserve"> </w:t>
      </w:r>
      <w:r w:rsidRPr="00773791">
        <w:rPr>
          <w:rFonts w:ascii="Times New Roman" w:hAnsi="Times New Roman" w:cs="Times New Roman"/>
          <w:sz w:val="28"/>
        </w:rPr>
        <w:t xml:space="preserve"> определения содержания сырого протеина, сырой клетчатки, сырого жира и влаги с применением спектроскопии в ближней инфракрасной области</w:t>
      </w:r>
      <w:r>
        <w:rPr>
          <w:rFonts w:ascii="Times New Roman" w:hAnsi="Times New Roman" w:cs="Times New Roman"/>
          <w:sz w:val="28"/>
        </w:rPr>
        <w:t>.</w:t>
      </w:r>
    </w:p>
    <w:p w:rsidR="00993725" w:rsidRPr="00773791" w:rsidRDefault="00C85A34"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27548-97</w:t>
      </w:r>
      <w:r w:rsidR="00993725" w:rsidRPr="00773791">
        <w:rPr>
          <w:rFonts w:ascii="Times New Roman" w:hAnsi="Times New Roman" w:cs="Times New Roman"/>
          <w:sz w:val="28"/>
          <w:szCs w:val="28"/>
        </w:rPr>
        <w:t xml:space="preserve"> Корма растительные. Методы определения содержания влаги</w:t>
      </w:r>
      <w:r w:rsidR="00993725">
        <w:rPr>
          <w:rFonts w:ascii="Times New Roman" w:hAnsi="Times New Roman" w:cs="Times New Roman"/>
          <w:sz w:val="28"/>
          <w:szCs w:val="28"/>
        </w:rPr>
        <w:t>.</w:t>
      </w:r>
    </w:p>
    <w:p w:rsidR="00A22EAD" w:rsidRPr="00773791" w:rsidRDefault="00A22EAD" w:rsidP="00A22EAD">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ГОСТ 13496.4-2019 </w:t>
      </w:r>
      <w:r>
        <w:rPr>
          <w:rFonts w:ascii="Times New Roman" w:hAnsi="Times New Roman" w:cs="Times New Roman"/>
          <w:sz w:val="28"/>
          <w:szCs w:val="28"/>
        </w:rPr>
        <w:t>К</w:t>
      </w:r>
      <w:r w:rsidRPr="00773791">
        <w:rPr>
          <w:rFonts w:ascii="Times New Roman" w:hAnsi="Times New Roman" w:cs="Times New Roman"/>
          <w:sz w:val="28"/>
        </w:rPr>
        <w:t>орма, комбикорма, комбикормовое сырье.</w:t>
      </w:r>
      <w:r>
        <w:rPr>
          <w:rFonts w:ascii="Times New Roman" w:hAnsi="Times New Roman" w:cs="Times New Roman"/>
          <w:sz w:val="28"/>
        </w:rPr>
        <w:t xml:space="preserve"> </w:t>
      </w:r>
      <w:r w:rsidRPr="00773791">
        <w:rPr>
          <w:rFonts w:ascii="Times New Roman" w:hAnsi="Times New Roman" w:cs="Times New Roman"/>
          <w:sz w:val="28"/>
        </w:rPr>
        <w:t>Метод</w:t>
      </w:r>
      <w:r>
        <w:rPr>
          <w:rFonts w:ascii="Times New Roman" w:hAnsi="Times New Roman" w:cs="Times New Roman"/>
          <w:sz w:val="28"/>
        </w:rPr>
        <w:t xml:space="preserve">ы определения содержания азота и сырого протеина. </w:t>
      </w:r>
    </w:p>
    <w:p w:rsidR="00A22EAD" w:rsidRDefault="00A22EAD" w:rsidP="00A22EAD">
      <w:pPr>
        <w:spacing w:after="0" w:line="240" w:lineRule="auto"/>
        <w:ind w:firstLine="709"/>
        <w:jc w:val="both"/>
        <w:rPr>
          <w:rFonts w:ascii="Times New Roman" w:hAnsi="Times New Roman" w:cs="Times New Roman"/>
          <w:sz w:val="28"/>
          <w:szCs w:val="28"/>
        </w:rPr>
      </w:pPr>
      <w:r w:rsidRPr="00E42D84">
        <w:rPr>
          <w:rFonts w:ascii="Times New Roman" w:hAnsi="Times New Roman" w:cs="Times New Roman"/>
          <w:sz w:val="28"/>
          <w:szCs w:val="28"/>
        </w:rPr>
        <w:t>ГОСТ 13496.15</w:t>
      </w:r>
      <w:r>
        <w:rPr>
          <w:rFonts w:ascii="Times New Roman" w:hAnsi="Times New Roman" w:cs="Times New Roman"/>
          <w:sz w:val="28"/>
          <w:szCs w:val="28"/>
        </w:rPr>
        <w:t>-2016</w:t>
      </w:r>
      <w:r w:rsidRPr="00E42D84">
        <w:rPr>
          <w:rFonts w:ascii="Times New Roman" w:hAnsi="Times New Roman" w:cs="Times New Roman"/>
          <w:sz w:val="28"/>
          <w:szCs w:val="28"/>
        </w:rPr>
        <w:t xml:space="preserve"> </w:t>
      </w:r>
      <w:r>
        <w:rPr>
          <w:rFonts w:ascii="Times New Roman" w:hAnsi="Times New Roman" w:cs="Times New Roman"/>
          <w:sz w:val="28"/>
          <w:szCs w:val="28"/>
        </w:rPr>
        <w:t>К</w:t>
      </w:r>
      <w:r w:rsidRPr="00773791">
        <w:rPr>
          <w:rFonts w:ascii="Times New Roman" w:hAnsi="Times New Roman" w:cs="Times New Roman"/>
          <w:sz w:val="28"/>
        </w:rPr>
        <w:t>орма, комбикорма, комбикормовое сырье. Метод</w:t>
      </w:r>
      <w:r>
        <w:rPr>
          <w:rFonts w:ascii="Times New Roman" w:hAnsi="Times New Roman" w:cs="Times New Roman"/>
          <w:sz w:val="28"/>
        </w:rPr>
        <w:t>ы определения</w:t>
      </w:r>
      <w:r w:rsidRPr="00E42D84">
        <w:rPr>
          <w:rFonts w:ascii="Times New Roman" w:hAnsi="Times New Roman" w:cs="Times New Roman"/>
          <w:sz w:val="28"/>
          <w:szCs w:val="28"/>
        </w:rPr>
        <w:t xml:space="preserve"> </w:t>
      </w:r>
      <w:r>
        <w:rPr>
          <w:rFonts w:ascii="Times New Roman" w:hAnsi="Times New Roman" w:cs="Times New Roman"/>
          <w:sz w:val="28"/>
          <w:szCs w:val="28"/>
        </w:rPr>
        <w:t>массовой доли сырого жира.</w:t>
      </w:r>
    </w:p>
    <w:p w:rsidR="006B5FF3" w:rsidRDefault="006B5FF3" w:rsidP="006B5F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26180-84 Корма. Методы определении аммиачного азота и активной кислотности (</w:t>
      </w:r>
      <w:r>
        <w:rPr>
          <w:rFonts w:ascii="Times New Roman" w:hAnsi="Times New Roman" w:cs="Times New Roman"/>
          <w:sz w:val="28"/>
          <w:szCs w:val="28"/>
          <w:lang w:val="en-US"/>
        </w:rPr>
        <w:t>pH</w:t>
      </w:r>
      <w:r>
        <w:rPr>
          <w:rFonts w:ascii="Times New Roman" w:hAnsi="Times New Roman" w:cs="Times New Roman"/>
          <w:sz w:val="28"/>
          <w:szCs w:val="28"/>
        </w:rPr>
        <w:t>).</w:t>
      </w:r>
    </w:p>
    <w:p w:rsidR="00993725" w:rsidRDefault="00993725" w:rsidP="00993725">
      <w:pPr>
        <w:spacing w:after="0" w:line="240" w:lineRule="auto"/>
        <w:ind w:firstLine="709"/>
        <w:jc w:val="both"/>
        <w:rPr>
          <w:rFonts w:ascii="Times New Roman" w:hAnsi="Times New Roman" w:cs="Times New Roman"/>
          <w:sz w:val="28"/>
          <w:szCs w:val="28"/>
        </w:rPr>
      </w:pPr>
      <w:r w:rsidRPr="00E42D84">
        <w:rPr>
          <w:rFonts w:ascii="Times New Roman" w:hAnsi="Times New Roman" w:cs="Times New Roman"/>
          <w:sz w:val="28"/>
          <w:szCs w:val="28"/>
        </w:rPr>
        <w:t>ГОСТ 26226-95</w:t>
      </w:r>
      <w:r w:rsidR="00C85A34">
        <w:rPr>
          <w:rFonts w:ascii="Times New Roman" w:hAnsi="Times New Roman" w:cs="Times New Roman"/>
          <w:sz w:val="28"/>
          <w:szCs w:val="28"/>
        </w:rPr>
        <w:t xml:space="preserve"> </w:t>
      </w:r>
      <w:r>
        <w:rPr>
          <w:rFonts w:ascii="Times New Roman" w:hAnsi="Times New Roman" w:cs="Times New Roman"/>
          <w:sz w:val="28"/>
          <w:szCs w:val="28"/>
        </w:rPr>
        <w:t>К</w:t>
      </w:r>
      <w:r w:rsidRPr="00773791">
        <w:rPr>
          <w:rFonts w:ascii="Times New Roman" w:hAnsi="Times New Roman" w:cs="Times New Roman"/>
          <w:sz w:val="28"/>
        </w:rPr>
        <w:t>орма, комбикорма, комбикормовое сырье. Метод</w:t>
      </w:r>
      <w:r>
        <w:rPr>
          <w:rFonts w:ascii="Times New Roman" w:hAnsi="Times New Roman" w:cs="Times New Roman"/>
          <w:sz w:val="28"/>
        </w:rPr>
        <w:t xml:space="preserve">ы определения </w:t>
      </w:r>
      <w:r w:rsidRPr="00E42D84">
        <w:rPr>
          <w:rFonts w:ascii="Times New Roman" w:hAnsi="Times New Roman" w:cs="Times New Roman"/>
          <w:sz w:val="28"/>
          <w:szCs w:val="28"/>
        </w:rPr>
        <w:t>сыро</w:t>
      </w:r>
      <w:r>
        <w:rPr>
          <w:rFonts w:ascii="Times New Roman" w:hAnsi="Times New Roman" w:cs="Times New Roman"/>
          <w:sz w:val="28"/>
          <w:szCs w:val="28"/>
        </w:rPr>
        <w:t>й золы.</w:t>
      </w:r>
    </w:p>
    <w:p w:rsidR="00993725" w:rsidRDefault="00C85A34"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ГОСТ 23637-90</w:t>
      </w:r>
      <w:r w:rsidR="00993725">
        <w:rPr>
          <w:rFonts w:ascii="Times New Roman" w:hAnsi="Times New Roman" w:cs="Times New Roman"/>
          <w:sz w:val="28"/>
          <w:szCs w:val="28"/>
        </w:rPr>
        <w:t xml:space="preserve"> Сенаж. Технические условия.</w:t>
      </w:r>
    </w:p>
    <w:p w:rsidR="001F329C" w:rsidRDefault="001F329C" w:rsidP="001F329C">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ГОСТ 23638-90 </w:t>
      </w:r>
      <w:r>
        <w:rPr>
          <w:rFonts w:ascii="Times New Roman" w:hAnsi="Times New Roman" w:cs="Times New Roman"/>
          <w:sz w:val="28"/>
          <w:szCs w:val="28"/>
        </w:rPr>
        <w:t>Силос из зеленых растений. Технические условия.</w:t>
      </w:r>
    </w:p>
    <w:p w:rsidR="00993725" w:rsidRDefault="00993725"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ГОСТ 4808-87</w:t>
      </w:r>
      <w:r w:rsidR="00C85A34">
        <w:rPr>
          <w:rFonts w:ascii="Times New Roman" w:hAnsi="Times New Roman" w:cs="Times New Roman"/>
          <w:color w:val="000000"/>
          <w:sz w:val="28"/>
          <w:szCs w:val="28"/>
        </w:rPr>
        <w:t xml:space="preserve"> </w:t>
      </w:r>
      <w:r>
        <w:rPr>
          <w:rFonts w:ascii="Times New Roman" w:hAnsi="Times New Roman" w:cs="Times New Roman"/>
          <w:sz w:val="28"/>
          <w:szCs w:val="28"/>
        </w:rPr>
        <w:t>Сено. Технические условия.</w:t>
      </w:r>
    </w:p>
    <w:p w:rsidR="00993725" w:rsidRDefault="00993725" w:rsidP="00993725">
      <w:pPr>
        <w:spacing w:after="0" w:line="240" w:lineRule="auto"/>
        <w:ind w:firstLine="709"/>
        <w:jc w:val="both"/>
        <w:rPr>
          <w:rFonts w:ascii="Times New Roman" w:hAnsi="Times New Roman" w:cs="Times New Roman"/>
          <w:sz w:val="28"/>
          <w:szCs w:val="28"/>
        </w:rPr>
      </w:pPr>
      <w:r w:rsidRPr="00E42D84">
        <w:rPr>
          <w:rFonts w:ascii="Times New Roman" w:hAnsi="Times New Roman" w:cs="Times New Roman"/>
          <w:color w:val="000000"/>
          <w:sz w:val="28"/>
          <w:szCs w:val="28"/>
        </w:rPr>
        <w:t>ГОСТ 80-96</w:t>
      </w:r>
      <w:r w:rsidR="00C85A3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Жмых подсолнечный. </w:t>
      </w:r>
      <w:r>
        <w:rPr>
          <w:rFonts w:ascii="Times New Roman" w:hAnsi="Times New Roman" w:cs="Times New Roman"/>
          <w:sz w:val="28"/>
          <w:szCs w:val="28"/>
        </w:rPr>
        <w:t>Технические условия.</w:t>
      </w:r>
    </w:p>
    <w:p w:rsidR="00993725" w:rsidRPr="00606EA9" w:rsidRDefault="00993725" w:rsidP="00993725">
      <w:pPr>
        <w:spacing w:after="0" w:line="240" w:lineRule="auto"/>
        <w:ind w:firstLine="709"/>
        <w:jc w:val="both"/>
        <w:rPr>
          <w:rFonts w:ascii="Times New Roman" w:hAnsi="Times New Roman" w:cs="Times New Roman"/>
          <w:sz w:val="28"/>
          <w:szCs w:val="28"/>
        </w:rPr>
      </w:pPr>
      <w:r w:rsidRPr="00606EA9">
        <w:rPr>
          <w:rFonts w:ascii="Times New Roman" w:hAnsi="Times New Roman" w:cs="Times New Roman"/>
          <w:sz w:val="28"/>
          <w:szCs w:val="28"/>
        </w:rPr>
        <w:t xml:space="preserve">ГОСТ </w:t>
      </w:r>
      <w:r w:rsidR="00606EA9">
        <w:rPr>
          <w:rFonts w:ascii="Times New Roman" w:hAnsi="Times New Roman" w:cs="Times New Roman"/>
          <w:sz w:val="28"/>
          <w:szCs w:val="28"/>
        </w:rPr>
        <w:t xml:space="preserve">28672 </w:t>
      </w:r>
      <w:r w:rsidRPr="00606EA9">
        <w:rPr>
          <w:rFonts w:ascii="Times New Roman" w:hAnsi="Times New Roman" w:cs="Times New Roman"/>
          <w:sz w:val="28"/>
          <w:szCs w:val="28"/>
        </w:rPr>
        <w:t xml:space="preserve"> Ячмень. Технические условия. </w:t>
      </w:r>
    </w:p>
    <w:p w:rsidR="00690C4B" w:rsidRDefault="00690C4B" w:rsidP="00993725">
      <w:pPr>
        <w:autoSpaceDE w:val="0"/>
        <w:autoSpaceDN w:val="0"/>
        <w:adjustRightInd w:val="0"/>
        <w:spacing w:after="0" w:line="240" w:lineRule="auto"/>
        <w:ind w:firstLine="708"/>
        <w:jc w:val="both"/>
        <w:rPr>
          <w:rFonts w:ascii="Times New Roman" w:hAnsi="Times New Roman" w:cs="Times New Roman"/>
          <w:sz w:val="28"/>
          <w:szCs w:val="28"/>
        </w:rPr>
      </w:pPr>
      <w:r w:rsidRPr="00690C4B">
        <w:rPr>
          <w:rFonts w:ascii="Times New Roman" w:hAnsi="Times New Roman" w:cs="Times New Roman"/>
          <w:sz w:val="28"/>
          <w:szCs w:val="28"/>
        </w:rPr>
        <w:t>ГОСТ 26809-86 Молоко и молочные продукты. Правила приемки, методы отбора и подготовка проб к анализ</w:t>
      </w:r>
      <w:r w:rsidR="00665207">
        <w:rPr>
          <w:rFonts w:ascii="Times New Roman" w:hAnsi="Times New Roman" w:cs="Times New Roman"/>
          <w:sz w:val="28"/>
          <w:szCs w:val="28"/>
        </w:rPr>
        <w:t>у</w:t>
      </w:r>
      <w:r w:rsidR="003B6BBF">
        <w:rPr>
          <w:rFonts w:ascii="Times New Roman" w:hAnsi="Times New Roman" w:cs="Times New Roman"/>
          <w:sz w:val="28"/>
          <w:szCs w:val="28"/>
        </w:rPr>
        <w:t>.</w:t>
      </w:r>
    </w:p>
    <w:p w:rsidR="00665207" w:rsidRPr="00690C4B" w:rsidRDefault="00665207" w:rsidP="00993725">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ГОСТ 25179-2014 </w:t>
      </w:r>
      <w:r w:rsidR="003B6BBF" w:rsidRPr="00690C4B">
        <w:rPr>
          <w:rFonts w:ascii="Times New Roman" w:hAnsi="Times New Roman" w:cs="Times New Roman"/>
          <w:sz w:val="28"/>
          <w:szCs w:val="28"/>
        </w:rPr>
        <w:t>Молоко и молочные продукты.</w:t>
      </w:r>
      <w:r w:rsidR="003B6BBF">
        <w:rPr>
          <w:rFonts w:ascii="Times New Roman" w:hAnsi="Times New Roman" w:cs="Times New Roman"/>
          <w:sz w:val="28"/>
          <w:szCs w:val="28"/>
        </w:rPr>
        <w:t xml:space="preserve"> Методы определения массовой доли белка. </w:t>
      </w:r>
    </w:p>
    <w:p w:rsidR="00993725" w:rsidRDefault="00993725" w:rsidP="00993725">
      <w:pPr>
        <w:autoSpaceDE w:val="0"/>
        <w:autoSpaceDN w:val="0"/>
        <w:adjustRightInd w:val="0"/>
        <w:spacing w:after="0" w:line="240" w:lineRule="auto"/>
        <w:ind w:firstLine="708"/>
        <w:jc w:val="both"/>
        <w:rPr>
          <w:rFonts w:ascii="Times New Roman" w:hAnsi="Times New Roman" w:cs="Times New Roman"/>
          <w:sz w:val="28"/>
          <w:szCs w:val="28"/>
        </w:rPr>
      </w:pPr>
      <w:r w:rsidRPr="00E42D84">
        <w:rPr>
          <w:rFonts w:ascii="Times New Roman" w:hAnsi="Times New Roman" w:cs="Times New Roman"/>
          <w:sz w:val="28"/>
          <w:szCs w:val="28"/>
        </w:rPr>
        <w:t>ГОСТ 32255-2013</w:t>
      </w:r>
      <w:r w:rsidR="00C85A34">
        <w:rPr>
          <w:rFonts w:ascii="Times New Roman" w:hAnsi="Times New Roman" w:cs="Times New Roman"/>
          <w:sz w:val="28"/>
          <w:szCs w:val="28"/>
        </w:rPr>
        <w:t xml:space="preserve"> </w:t>
      </w:r>
      <w:r>
        <w:rPr>
          <w:rFonts w:ascii="Times New Roman" w:hAnsi="Times New Roman" w:cs="Times New Roman"/>
          <w:sz w:val="28"/>
          <w:szCs w:val="28"/>
        </w:rPr>
        <w:t>Молоко и молочные продукты. Инструментальный экспресс-метод определения физико-химических показателей идентификации с применением инфракрасного анализатора.</w:t>
      </w:r>
    </w:p>
    <w:p w:rsidR="00993725" w:rsidRPr="00E42D84" w:rsidRDefault="00993725" w:rsidP="00993725">
      <w:pPr>
        <w:autoSpaceDE w:val="0"/>
        <w:autoSpaceDN w:val="0"/>
        <w:adjustRightInd w:val="0"/>
        <w:spacing w:after="0" w:line="240" w:lineRule="auto"/>
        <w:ind w:firstLine="708"/>
        <w:jc w:val="both"/>
        <w:rPr>
          <w:rFonts w:ascii="Times New Roman" w:hAnsi="Times New Roman" w:cs="Times New Roman"/>
          <w:bCs/>
          <w:sz w:val="28"/>
          <w:szCs w:val="28"/>
          <w:shd w:val="clear" w:color="auto" w:fill="FFFFFF"/>
        </w:rPr>
      </w:pPr>
      <w:r w:rsidRPr="00E42D84">
        <w:rPr>
          <w:rFonts w:ascii="Times New Roman" w:hAnsi="Times New Roman" w:cs="Times New Roman"/>
          <w:bCs/>
          <w:sz w:val="28"/>
          <w:szCs w:val="28"/>
          <w:shd w:val="clear" w:color="auto" w:fill="FFFFFF"/>
        </w:rPr>
        <w:t>ГОСТ 23453-2014</w:t>
      </w:r>
      <w:r>
        <w:rPr>
          <w:rFonts w:ascii="Times New Roman" w:hAnsi="Times New Roman" w:cs="Times New Roman"/>
          <w:bCs/>
          <w:sz w:val="28"/>
          <w:szCs w:val="28"/>
          <w:shd w:val="clear" w:color="auto" w:fill="FFFFFF"/>
        </w:rPr>
        <w:t xml:space="preserve"> Молоко сырое. Методы определения соматических клеток. </w:t>
      </w:r>
    </w:p>
    <w:p w:rsidR="00993725" w:rsidRDefault="00993725" w:rsidP="00993725">
      <w:pPr>
        <w:rPr>
          <w:rFonts w:ascii="Times New Roman" w:eastAsia="Arial" w:hAnsi="Times New Roman" w:cs="Times New Roman"/>
          <w:b/>
          <w:bCs/>
          <w:sz w:val="28"/>
          <w:szCs w:val="28"/>
        </w:rPr>
      </w:pPr>
    </w:p>
    <w:p w:rsidR="00993725" w:rsidRDefault="00993725" w:rsidP="00993725">
      <w:pPr>
        <w:rPr>
          <w:rFonts w:ascii="Times New Roman" w:eastAsia="Arial" w:hAnsi="Times New Roman" w:cs="Times New Roman"/>
          <w:b/>
          <w:bCs/>
          <w:sz w:val="28"/>
          <w:szCs w:val="28"/>
        </w:rPr>
      </w:pPr>
      <w:r>
        <w:rPr>
          <w:rFonts w:ascii="Times New Roman" w:eastAsia="Arial" w:hAnsi="Times New Roman" w:cs="Times New Roman"/>
        </w:rPr>
        <w:br w:type="page"/>
      </w:r>
    </w:p>
    <w:p w:rsidR="00993725" w:rsidRPr="009642E2" w:rsidRDefault="00993725" w:rsidP="00993725">
      <w:pPr>
        <w:pStyle w:val="1"/>
        <w:spacing w:before="0"/>
        <w:jc w:val="center"/>
        <w:rPr>
          <w:rFonts w:ascii="Times New Roman" w:eastAsia="Arial" w:hAnsi="Times New Roman" w:cs="Times New Roman"/>
          <w:color w:val="auto"/>
        </w:rPr>
      </w:pPr>
      <w:bookmarkStart w:id="8" w:name="_Toc170147478"/>
      <w:r w:rsidRPr="009642E2">
        <w:rPr>
          <w:rFonts w:ascii="Times New Roman" w:eastAsia="Arial" w:hAnsi="Times New Roman" w:cs="Times New Roman"/>
          <w:color w:val="auto"/>
        </w:rPr>
        <w:lastRenderedPageBreak/>
        <w:t>ТЕРМИНЫ И ОПРЕДЕЛЕНИЯ</w:t>
      </w:r>
      <w:bookmarkEnd w:id="3"/>
      <w:bookmarkEnd w:id="4"/>
      <w:bookmarkEnd w:id="5"/>
      <w:bookmarkEnd w:id="8"/>
    </w:p>
    <w:p w:rsidR="00993725" w:rsidRPr="009642E2" w:rsidRDefault="00993725" w:rsidP="00993725">
      <w:pPr>
        <w:tabs>
          <w:tab w:val="left" w:pos="567"/>
        </w:tabs>
        <w:suppressAutoHyphens/>
        <w:spacing w:after="0" w:line="240" w:lineRule="auto"/>
        <w:ind w:firstLine="567"/>
        <w:jc w:val="both"/>
        <w:rPr>
          <w:rFonts w:ascii="Times New Roman" w:eastAsia="Times New Roman" w:hAnsi="Times New Roman" w:cs="Times New Roman"/>
          <w:sz w:val="28"/>
          <w:szCs w:val="24"/>
          <w:lang w:eastAsia="ar-SA"/>
        </w:rPr>
      </w:pPr>
    </w:p>
    <w:p w:rsidR="00993725" w:rsidRPr="009642E2" w:rsidRDefault="00993725" w:rsidP="00993725">
      <w:pPr>
        <w:tabs>
          <w:tab w:val="left" w:pos="567"/>
        </w:tabs>
        <w:suppressAutoHyphens/>
        <w:spacing w:after="0" w:line="240" w:lineRule="auto"/>
        <w:ind w:firstLine="567"/>
        <w:jc w:val="both"/>
        <w:rPr>
          <w:rFonts w:ascii="Times New Roman" w:hAnsi="Times New Roman" w:cs="Times New Roman"/>
          <w:sz w:val="28"/>
          <w:szCs w:val="24"/>
          <w:lang w:eastAsia="ar-SA"/>
        </w:rPr>
      </w:pPr>
      <w:r w:rsidRPr="009642E2">
        <w:rPr>
          <w:rFonts w:ascii="Times New Roman" w:hAnsi="Times New Roman" w:cs="Times New Roman"/>
          <w:sz w:val="28"/>
          <w:szCs w:val="24"/>
          <w:lang w:eastAsia="ar-SA"/>
        </w:rPr>
        <w:t>В настоящей диссертации применялись следующие термины с соответствующими определениями:</w:t>
      </w:r>
    </w:p>
    <w:p w:rsidR="00D248D9" w:rsidRPr="00D248D9" w:rsidRDefault="00D248D9" w:rsidP="00D248D9">
      <w:pPr>
        <w:spacing w:after="0" w:line="240" w:lineRule="auto"/>
        <w:ind w:firstLine="567"/>
        <w:jc w:val="both"/>
        <w:rPr>
          <w:rFonts w:ascii="Times New Roman" w:eastAsia="Arial Unicode MS" w:hAnsi="Times New Roman" w:cs="Times New Roman"/>
          <w:sz w:val="28"/>
          <w:szCs w:val="28"/>
        </w:rPr>
      </w:pPr>
      <w:r>
        <w:rPr>
          <w:rFonts w:ascii="Times New Roman" w:eastAsia="Arial Unicode MS" w:hAnsi="Times New Roman" w:cs="Times New Roman"/>
          <w:sz w:val="28"/>
          <w:szCs w:val="24"/>
        </w:rPr>
        <w:t xml:space="preserve">ЗЦМ – </w:t>
      </w:r>
      <w:r w:rsidRPr="00D248D9">
        <w:rPr>
          <w:rFonts w:ascii="Times New Roman" w:hAnsi="Times New Roman" w:cs="Times New Roman"/>
          <w:sz w:val="28"/>
          <w:szCs w:val="28"/>
          <w:shd w:val="clear" w:color="auto" w:fill="FFFFFF"/>
        </w:rPr>
        <w:t>искусственная смесь для кормления молодняка, которая вырабатывается из обезжиренного молока, сыворотки, пахты и других компонентов, содержащих белок, методом высушивания с добавлением стабилизаторов, эмульгаторов, жиров, витаминов, антибиотиков и минералов</w:t>
      </w:r>
      <w:r>
        <w:rPr>
          <w:rFonts w:ascii="Times New Roman" w:hAnsi="Times New Roman" w:cs="Times New Roman"/>
          <w:sz w:val="28"/>
          <w:szCs w:val="28"/>
          <w:shd w:val="clear" w:color="auto" w:fill="FFFFFF"/>
        </w:rPr>
        <w:t>;</w:t>
      </w:r>
    </w:p>
    <w:p w:rsidR="00D248D9" w:rsidRDefault="00D248D9" w:rsidP="00D248D9">
      <w:pPr>
        <w:spacing w:after="0" w:line="240" w:lineRule="auto"/>
        <w:ind w:firstLine="567"/>
        <w:jc w:val="both"/>
        <w:rPr>
          <w:rFonts w:ascii="Times New Roman" w:hAnsi="Times New Roman" w:cs="Times New Roman"/>
          <w:color w:val="1D2126"/>
          <w:spacing w:val="6"/>
          <w:sz w:val="28"/>
          <w:szCs w:val="28"/>
          <w:shd w:val="clear" w:color="auto" w:fill="FFFFFF"/>
        </w:rPr>
      </w:pPr>
      <w:r>
        <w:rPr>
          <w:rFonts w:ascii="Times New Roman" w:eastAsia="Arial Unicode MS" w:hAnsi="Times New Roman" w:cs="Times New Roman"/>
          <w:sz w:val="28"/>
          <w:szCs w:val="24"/>
        </w:rPr>
        <w:t xml:space="preserve">индекс телосложения – </w:t>
      </w:r>
      <w:r w:rsidRPr="00D248D9">
        <w:rPr>
          <w:rFonts w:ascii="Times New Roman" w:hAnsi="Times New Roman" w:cs="Times New Roman"/>
          <w:color w:val="1D2126"/>
          <w:spacing w:val="6"/>
          <w:sz w:val="28"/>
          <w:szCs w:val="28"/>
          <w:shd w:val="clear" w:color="auto" w:fill="FFFFFF"/>
        </w:rPr>
        <w:t>показатели, выражающие отношение анатомически связанных между собой промеров тела (в процентах)</w:t>
      </w:r>
      <w:r>
        <w:rPr>
          <w:rFonts w:ascii="Times New Roman" w:hAnsi="Times New Roman" w:cs="Times New Roman"/>
          <w:color w:val="1D2126"/>
          <w:spacing w:val="6"/>
          <w:sz w:val="28"/>
          <w:szCs w:val="28"/>
          <w:shd w:val="clear" w:color="auto" w:fill="FFFFFF"/>
        </w:rPr>
        <w:t>;</w:t>
      </w:r>
    </w:p>
    <w:p w:rsidR="00D248D9" w:rsidRDefault="00D248D9" w:rsidP="00D248D9">
      <w:pPr>
        <w:spacing w:after="0" w:line="240" w:lineRule="auto"/>
        <w:ind w:firstLine="567"/>
        <w:jc w:val="both"/>
        <w:rPr>
          <w:rFonts w:ascii="Times New Roman" w:hAnsi="Times New Roman" w:cs="Times New Roman"/>
          <w:sz w:val="28"/>
          <w:szCs w:val="28"/>
          <w:shd w:val="clear" w:color="auto" w:fill="FFFFFF"/>
        </w:rPr>
      </w:pPr>
      <w:r w:rsidRPr="00D248D9">
        <w:rPr>
          <w:rFonts w:ascii="Times New Roman" w:hAnsi="Times New Roman" w:cs="Times New Roman"/>
          <w:spacing w:val="6"/>
          <w:sz w:val="28"/>
          <w:szCs w:val="28"/>
          <w:shd w:val="clear" w:color="auto" w:fill="FFFFFF"/>
        </w:rPr>
        <w:t xml:space="preserve">индекс осеменения – </w:t>
      </w:r>
      <w:r w:rsidRPr="00D248D9">
        <w:rPr>
          <w:rFonts w:ascii="Times New Roman" w:hAnsi="Times New Roman" w:cs="Times New Roman"/>
          <w:sz w:val="28"/>
          <w:szCs w:val="28"/>
          <w:shd w:val="clear" w:color="auto" w:fill="FFFFFF"/>
        </w:rPr>
        <w:t>число </w:t>
      </w:r>
      <w:r w:rsidRPr="00D248D9">
        <w:rPr>
          <w:rFonts w:ascii="Times New Roman" w:hAnsi="Times New Roman" w:cs="Times New Roman"/>
          <w:bCs/>
          <w:sz w:val="28"/>
          <w:szCs w:val="28"/>
          <w:shd w:val="clear" w:color="auto" w:fill="FFFFFF"/>
        </w:rPr>
        <w:t>осеменений</w:t>
      </w:r>
      <w:r w:rsidRPr="00D248D9">
        <w:rPr>
          <w:rFonts w:ascii="Times New Roman" w:hAnsi="Times New Roman" w:cs="Times New Roman"/>
          <w:sz w:val="28"/>
          <w:szCs w:val="28"/>
          <w:shd w:val="clear" w:color="auto" w:fill="FFFFFF"/>
        </w:rPr>
        <w:t>, которые потребовались для плодотворного </w:t>
      </w:r>
      <w:r w:rsidRPr="00D248D9">
        <w:rPr>
          <w:rFonts w:ascii="Times New Roman" w:hAnsi="Times New Roman" w:cs="Times New Roman"/>
          <w:bCs/>
          <w:sz w:val="28"/>
          <w:szCs w:val="28"/>
          <w:shd w:val="clear" w:color="auto" w:fill="FFFFFF"/>
        </w:rPr>
        <w:t>осеменения</w:t>
      </w:r>
      <w:r w:rsidRPr="00D248D9">
        <w:rPr>
          <w:rFonts w:ascii="Times New Roman" w:hAnsi="Times New Roman" w:cs="Times New Roman"/>
          <w:sz w:val="28"/>
          <w:szCs w:val="28"/>
          <w:shd w:val="clear" w:color="auto" w:fill="FFFFFF"/>
        </w:rPr>
        <w:t>, или число </w:t>
      </w:r>
      <w:r w:rsidRPr="00D248D9">
        <w:rPr>
          <w:rFonts w:ascii="Times New Roman" w:hAnsi="Times New Roman" w:cs="Times New Roman"/>
          <w:bCs/>
          <w:sz w:val="28"/>
          <w:szCs w:val="28"/>
          <w:shd w:val="clear" w:color="auto" w:fill="FFFFFF"/>
        </w:rPr>
        <w:t>осеменений</w:t>
      </w:r>
      <w:r w:rsidRPr="00D248D9">
        <w:rPr>
          <w:rFonts w:ascii="Times New Roman" w:hAnsi="Times New Roman" w:cs="Times New Roman"/>
          <w:sz w:val="28"/>
          <w:szCs w:val="28"/>
          <w:shd w:val="clear" w:color="auto" w:fill="FFFFFF"/>
        </w:rPr>
        <w:t xml:space="preserve"> за сервис-период; </w:t>
      </w:r>
    </w:p>
    <w:p w:rsidR="00846EBA" w:rsidRPr="00846EBA" w:rsidRDefault="00846EBA" w:rsidP="00D248D9">
      <w:pPr>
        <w:spacing w:after="0" w:line="240" w:lineRule="auto"/>
        <w:ind w:firstLine="567"/>
        <w:jc w:val="both"/>
        <w:rPr>
          <w:rFonts w:ascii="Times New Roman" w:eastAsia="Arial Unicode MS" w:hAnsi="Times New Roman" w:cs="Times New Roman"/>
          <w:sz w:val="28"/>
          <w:szCs w:val="28"/>
        </w:rPr>
      </w:pPr>
      <w:r w:rsidRPr="00846EBA">
        <w:rPr>
          <w:rFonts w:ascii="Times New Roman" w:hAnsi="Times New Roman" w:cs="Times New Roman"/>
          <w:sz w:val="28"/>
          <w:szCs w:val="28"/>
        </w:rPr>
        <w:t>искусственное осеменение – метод искусственного введения полученной от производителя спермы в половые пути самки с целью ее оплодотворения.</w:t>
      </w:r>
    </w:p>
    <w:p w:rsidR="00993725" w:rsidRPr="009642E2" w:rsidRDefault="00993725" w:rsidP="00993725">
      <w:pPr>
        <w:spacing w:after="0" w:line="240" w:lineRule="auto"/>
        <w:ind w:firstLine="567"/>
        <w:jc w:val="both"/>
        <w:rPr>
          <w:rFonts w:ascii="Times New Roman" w:hAnsi="Times New Roman" w:cs="Times New Roman"/>
          <w:sz w:val="28"/>
          <w:szCs w:val="24"/>
        </w:rPr>
      </w:pPr>
      <w:r w:rsidRPr="009642E2">
        <w:rPr>
          <w:rFonts w:ascii="Times New Roman" w:hAnsi="Times New Roman" w:cs="Times New Roman"/>
          <w:sz w:val="28"/>
          <w:szCs w:val="24"/>
        </w:rPr>
        <w:t xml:space="preserve">кормовая добавка – </w:t>
      </w:r>
      <w:r w:rsidRPr="009642E2">
        <w:rPr>
          <w:rStyle w:val="w"/>
          <w:rFonts w:ascii="Times New Roman" w:hAnsi="Times New Roman" w:cs="Times New Roman"/>
          <w:sz w:val="28"/>
          <w:szCs w:val="24"/>
        </w:rPr>
        <w:t>вещества</w:t>
      </w:r>
      <w:r>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органического</w:t>
      </w:r>
      <w:r w:rsidRPr="009642E2">
        <w:rPr>
          <w:rFonts w:ascii="Times New Roman" w:hAnsi="Times New Roman" w:cs="Times New Roman"/>
          <w:sz w:val="28"/>
          <w:szCs w:val="24"/>
        </w:rPr>
        <w:t xml:space="preserve">, </w:t>
      </w:r>
      <w:r w:rsidRPr="009642E2">
        <w:rPr>
          <w:rStyle w:val="w"/>
          <w:rFonts w:ascii="Times New Roman" w:hAnsi="Times New Roman" w:cs="Times New Roman"/>
          <w:sz w:val="28"/>
          <w:szCs w:val="24"/>
        </w:rPr>
        <w:t>минерального</w:t>
      </w:r>
      <w:r>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и</w:t>
      </w:r>
      <w:r w:rsidRPr="009642E2">
        <w:rPr>
          <w:rFonts w:ascii="Times New Roman" w:hAnsi="Times New Roman" w:cs="Times New Roman"/>
          <w:sz w:val="28"/>
          <w:szCs w:val="24"/>
        </w:rPr>
        <w:t xml:space="preserve"> (</w:t>
      </w:r>
      <w:r w:rsidRPr="009642E2">
        <w:rPr>
          <w:rStyle w:val="w"/>
          <w:rFonts w:ascii="Times New Roman" w:hAnsi="Times New Roman" w:cs="Times New Roman"/>
          <w:sz w:val="28"/>
          <w:szCs w:val="24"/>
        </w:rPr>
        <w:t>или</w:t>
      </w:r>
      <w:r w:rsidRPr="009642E2">
        <w:rPr>
          <w:rFonts w:ascii="Times New Roman" w:hAnsi="Times New Roman" w:cs="Times New Roman"/>
          <w:sz w:val="28"/>
          <w:szCs w:val="24"/>
        </w:rPr>
        <w:t xml:space="preserve">) </w:t>
      </w:r>
      <w:r w:rsidRPr="009642E2">
        <w:rPr>
          <w:rStyle w:val="w"/>
          <w:rFonts w:ascii="Times New Roman" w:hAnsi="Times New Roman" w:cs="Times New Roman"/>
          <w:sz w:val="28"/>
          <w:szCs w:val="24"/>
        </w:rPr>
        <w:t>синтетического</w:t>
      </w:r>
      <w:r>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происхождения</w:t>
      </w:r>
      <w:r w:rsidRPr="009642E2">
        <w:rPr>
          <w:rFonts w:ascii="Times New Roman" w:hAnsi="Times New Roman" w:cs="Times New Roman"/>
          <w:sz w:val="28"/>
          <w:szCs w:val="24"/>
        </w:rPr>
        <w:t>, и</w:t>
      </w:r>
      <w:r w:rsidRPr="009642E2">
        <w:rPr>
          <w:rStyle w:val="w"/>
          <w:rFonts w:ascii="Times New Roman" w:hAnsi="Times New Roman" w:cs="Times New Roman"/>
          <w:sz w:val="28"/>
          <w:szCs w:val="24"/>
        </w:rPr>
        <w:t>спользуемые</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в</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качестве</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источников</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недостающих</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питательных</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и</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минеральных</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веществ</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и</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витаминов</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в</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рационе</w:t>
      </w:r>
      <w:r w:rsidR="00CD6139">
        <w:rPr>
          <w:rStyle w:val="w"/>
          <w:rFonts w:ascii="Times New Roman" w:hAnsi="Times New Roman" w:cs="Times New Roman"/>
          <w:sz w:val="28"/>
          <w:szCs w:val="24"/>
        </w:rPr>
        <w:t xml:space="preserve"> </w:t>
      </w:r>
      <w:r w:rsidRPr="009642E2">
        <w:rPr>
          <w:rStyle w:val="w"/>
          <w:rFonts w:ascii="Times New Roman" w:hAnsi="Times New Roman" w:cs="Times New Roman"/>
          <w:sz w:val="28"/>
          <w:szCs w:val="24"/>
        </w:rPr>
        <w:t>животных;</w:t>
      </w:r>
    </w:p>
    <w:p w:rsidR="00993725" w:rsidRDefault="00993725" w:rsidP="00993725">
      <w:pPr>
        <w:spacing w:after="0" w:line="240" w:lineRule="auto"/>
        <w:ind w:firstLine="567"/>
        <w:jc w:val="both"/>
        <w:rPr>
          <w:rFonts w:ascii="Times New Roman" w:hAnsi="Times New Roman" w:cs="Times New Roman"/>
          <w:sz w:val="28"/>
          <w:szCs w:val="24"/>
        </w:rPr>
      </w:pPr>
      <w:r w:rsidRPr="009642E2">
        <w:rPr>
          <w:rFonts w:ascii="Times New Roman" w:hAnsi="Times New Roman" w:cs="Times New Roman"/>
          <w:sz w:val="28"/>
          <w:szCs w:val="24"/>
        </w:rPr>
        <w:t>кормосмесь – с.-х. смесь различных измельчённых кормов, подготовленная для скармливания сельскохозяйственным животным;</w:t>
      </w:r>
    </w:p>
    <w:p w:rsidR="00B444FA" w:rsidRPr="009642E2" w:rsidRDefault="00B444FA" w:rsidP="00993725">
      <w:pPr>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лактация – процесс образования и выделения молока у самок млекопитающих;</w:t>
      </w:r>
    </w:p>
    <w:p w:rsidR="00D248D9" w:rsidRPr="00D248D9" w:rsidRDefault="00D248D9" w:rsidP="00D248D9">
      <w:pPr>
        <w:spacing w:after="0" w:line="240" w:lineRule="auto"/>
        <w:ind w:firstLine="567"/>
        <w:jc w:val="both"/>
        <w:rPr>
          <w:rFonts w:ascii="Times New Roman" w:eastAsia="Arial Unicode MS" w:hAnsi="Times New Roman" w:cs="Times New Roman"/>
          <w:sz w:val="28"/>
          <w:szCs w:val="28"/>
        </w:rPr>
      </w:pPr>
      <w:r>
        <w:rPr>
          <w:rFonts w:ascii="Times New Roman" w:eastAsia="Arial Unicode MS" w:hAnsi="Times New Roman" w:cs="Times New Roman"/>
          <w:sz w:val="28"/>
          <w:szCs w:val="24"/>
        </w:rPr>
        <w:t xml:space="preserve">молозиво – </w:t>
      </w:r>
      <w:r w:rsidRPr="00D248D9">
        <w:rPr>
          <w:rFonts w:ascii="Times New Roman" w:hAnsi="Times New Roman" w:cs="Times New Roman"/>
          <w:sz w:val="28"/>
          <w:szCs w:val="28"/>
          <w:shd w:val="clear" w:color="auto" w:fill="FFFFFF"/>
        </w:rPr>
        <w:t>секрет молочной железы млекопитающих, вырабатываемый в последние дни беременности и в первые дни после родов</w:t>
      </w:r>
      <w:r>
        <w:rPr>
          <w:rFonts w:ascii="Times New Roman" w:hAnsi="Times New Roman" w:cs="Times New Roman"/>
          <w:sz w:val="28"/>
          <w:szCs w:val="28"/>
          <w:shd w:val="clear" w:color="auto" w:fill="FFFFFF"/>
        </w:rPr>
        <w:t>;</w:t>
      </w:r>
    </w:p>
    <w:p w:rsidR="00CD6139" w:rsidRDefault="00CD6139" w:rsidP="00993725">
      <w:pPr>
        <w:spacing w:after="0" w:line="240" w:lineRule="auto"/>
        <w:ind w:firstLine="567"/>
        <w:jc w:val="both"/>
        <w:rPr>
          <w:rFonts w:ascii="Times New Roman" w:hAnsi="Times New Roman" w:cs="Times New Roman"/>
          <w:color w:val="202122"/>
          <w:sz w:val="28"/>
          <w:szCs w:val="28"/>
          <w:shd w:val="clear" w:color="auto" w:fill="FFFFFF"/>
        </w:rPr>
      </w:pPr>
      <w:r>
        <w:rPr>
          <w:rFonts w:ascii="Times New Roman" w:eastAsia="Arial Unicode MS" w:hAnsi="Times New Roman" w:cs="Times New Roman"/>
          <w:sz w:val="28"/>
          <w:szCs w:val="24"/>
        </w:rPr>
        <w:t>премикс</w:t>
      </w:r>
      <w:r w:rsidR="00D248D9">
        <w:rPr>
          <w:rFonts w:ascii="Times New Roman" w:eastAsia="Arial Unicode MS" w:hAnsi="Times New Roman" w:cs="Times New Roman"/>
          <w:sz w:val="28"/>
          <w:szCs w:val="24"/>
        </w:rPr>
        <w:t xml:space="preserve"> – </w:t>
      </w:r>
      <w:r w:rsidR="00D248D9" w:rsidRPr="00D248D9">
        <w:rPr>
          <w:rFonts w:ascii="Times New Roman" w:hAnsi="Times New Roman" w:cs="Times New Roman"/>
          <w:color w:val="202122"/>
          <w:sz w:val="28"/>
          <w:szCs w:val="28"/>
          <w:shd w:val="clear" w:color="auto" w:fill="FFFFFF"/>
        </w:rPr>
        <w:t>предварительно смешанные сухие компоненты, дозируемые в микроколичествах или обогатительная смесь биологически активных веществ</w:t>
      </w:r>
      <w:r w:rsidR="00C367C6">
        <w:rPr>
          <w:rFonts w:ascii="Times New Roman" w:hAnsi="Times New Roman" w:cs="Times New Roman"/>
          <w:color w:val="202122"/>
          <w:sz w:val="28"/>
          <w:szCs w:val="28"/>
          <w:shd w:val="clear" w:color="auto" w:fill="FFFFFF"/>
        </w:rPr>
        <w:t>;</w:t>
      </w:r>
    </w:p>
    <w:p w:rsidR="00C367C6" w:rsidRDefault="00C367C6" w:rsidP="00993725">
      <w:pPr>
        <w:spacing w:after="0" w:line="240" w:lineRule="auto"/>
        <w:ind w:firstLine="567"/>
        <w:jc w:val="both"/>
        <w:rPr>
          <w:rFonts w:ascii="Times New Roman" w:hAnsi="Times New Roman" w:cs="Times New Roman"/>
          <w:color w:val="202122"/>
          <w:sz w:val="28"/>
          <w:szCs w:val="28"/>
          <w:shd w:val="clear" w:color="auto" w:fill="FFFFFF"/>
        </w:rPr>
      </w:pPr>
      <w:r>
        <w:rPr>
          <w:rFonts w:ascii="Times New Roman" w:hAnsi="Times New Roman" w:cs="Times New Roman"/>
          <w:color w:val="202122"/>
          <w:sz w:val="28"/>
          <w:szCs w:val="28"/>
          <w:shd w:val="clear" w:color="auto" w:fill="FFFFFF"/>
        </w:rPr>
        <w:t xml:space="preserve">стартерный комбикорм – структурированные сбалансированные корма, которые обеспечивают стимуляцию развития стенок рубца, за счет чего </w:t>
      </w:r>
      <w:r w:rsidR="005B6CC4">
        <w:rPr>
          <w:rFonts w:ascii="Times New Roman" w:hAnsi="Times New Roman" w:cs="Times New Roman"/>
          <w:color w:val="202122"/>
          <w:sz w:val="28"/>
          <w:szCs w:val="28"/>
          <w:shd w:val="clear" w:color="auto" w:fill="FFFFFF"/>
        </w:rPr>
        <w:t>происходит развитие и формирование его рубца</w:t>
      </w:r>
      <w:r w:rsidR="00846EBA">
        <w:rPr>
          <w:rFonts w:ascii="Times New Roman" w:hAnsi="Times New Roman" w:cs="Times New Roman"/>
          <w:color w:val="202122"/>
          <w:sz w:val="28"/>
          <w:szCs w:val="28"/>
          <w:shd w:val="clear" w:color="auto" w:fill="FFFFFF"/>
        </w:rPr>
        <w:t>;</w:t>
      </w:r>
    </w:p>
    <w:p w:rsidR="00846EBA" w:rsidRPr="00846EBA" w:rsidRDefault="00846EBA" w:rsidP="00993725">
      <w:pPr>
        <w:spacing w:after="0" w:line="240" w:lineRule="auto"/>
        <w:ind w:firstLine="567"/>
        <w:jc w:val="both"/>
        <w:rPr>
          <w:rFonts w:ascii="Times New Roman" w:hAnsi="Times New Roman" w:cs="Times New Roman"/>
          <w:sz w:val="28"/>
          <w:szCs w:val="28"/>
        </w:rPr>
      </w:pPr>
      <w:r w:rsidRPr="00846EBA">
        <w:rPr>
          <w:rFonts w:ascii="Times New Roman" w:hAnsi="Times New Roman" w:cs="Times New Roman"/>
          <w:color w:val="202122"/>
          <w:sz w:val="28"/>
          <w:szCs w:val="28"/>
          <w:shd w:val="clear" w:color="auto" w:fill="FFFFFF"/>
        </w:rPr>
        <w:t xml:space="preserve">экстерьер </w:t>
      </w:r>
      <w:r>
        <w:rPr>
          <w:rFonts w:ascii="Times New Roman" w:hAnsi="Times New Roman" w:cs="Times New Roman"/>
          <w:color w:val="202122"/>
          <w:sz w:val="28"/>
          <w:szCs w:val="28"/>
          <w:shd w:val="clear" w:color="auto" w:fill="FFFFFF"/>
        </w:rPr>
        <w:t>–</w:t>
      </w:r>
      <w:r w:rsidRPr="00846EBA">
        <w:rPr>
          <w:rFonts w:ascii="Times New Roman" w:hAnsi="Times New Roman" w:cs="Times New Roman"/>
          <w:color w:val="202122"/>
          <w:sz w:val="28"/>
          <w:szCs w:val="28"/>
          <w:shd w:val="clear" w:color="auto" w:fill="FFFFFF"/>
        </w:rPr>
        <w:t xml:space="preserve"> </w:t>
      </w:r>
      <w:r w:rsidRPr="00846EBA">
        <w:rPr>
          <w:rFonts w:ascii="Times New Roman" w:hAnsi="Times New Roman" w:cs="Times New Roman"/>
          <w:sz w:val="28"/>
          <w:szCs w:val="28"/>
        </w:rPr>
        <w:t>наружные формы телосложения, изучаемые с целью определения типа конституции, племенных и продуктивных качеств сельскохозяйственных животных, кондиции;</w:t>
      </w:r>
    </w:p>
    <w:p w:rsidR="00846EBA" w:rsidRPr="00D248D9" w:rsidRDefault="00846EBA" w:rsidP="00993725">
      <w:pPr>
        <w:spacing w:after="0" w:line="240" w:lineRule="auto"/>
        <w:ind w:firstLine="567"/>
        <w:jc w:val="both"/>
        <w:rPr>
          <w:rFonts w:ascii="Times New Roman" w:eastAsia="Arial Unicode MS" w:hAnsi="Times New Roman" w:cs="Times New Roman"/>
          <w:sz w:val="28"/>
          <w:szCs w:val="28"/>
        </w:rPr>
      </w:pPr>
    </w:p>
    <w:p w:rsidR="008F4ED7" w:rsidRDefault="008F4ED7" w:rsidP="00993725">
      <w:pPr>
        <w:spacing w:after="0" w:line="240" w:lineRule="auto"/>
        <w:ind w:firstLine="567"/>
        <w:jc w:val="both"/>
        <w:rPr>
          <w:rFonts w:ascii="Times New Roman" w:eastAsia="Arial Unicode MS" w:hAnsi="Times New Roman" w:cs="Times New Roman"/>
          <w:sz w:val="28"/>
          <w:szCs w:val="24"/>
        </w:rPr>
      </w:pPr>
    </w:p>
    <w:p w:rsidR="008F4ED7" w:rsidRDefault="008F4ED7" w:rsidP="00993725">
      <w:pPr>
        <w:spacing w:after="0" w:line="240" w:lineRule="auto"/>
        <w:ind w:firstLine="567"/>
        <w:jc w:val="both"/>
        <w:rPr>
          <w:rFonts w:ascii="Times New Roman" w:eastAsia="Arial Unicode MS" w:hAnsi="Times New Roman" w:cs="Times New Roman"/>
          <w:sz w:val="28"/>
          <w:szCs w:val="24"/>
        </w:rPr>
      </w:pPr>
    </w:p>
    <w:p w:rsidR="00CD6139" w:rsidRPr="009642E2" w:rsidRDefault="00CD6139" w:rsidP="00993725">
      <w:pPr>
        <w:spacing w:after="0" w:line="240" w:lineRule="auto"/>
        <w:ind w:firstLine="567"/>
        <w:jc w:val="both"/>
        <w:rPr>
          <w:rFonts w:ascii="Times New Roman" w:hAnsi="Times New Roman" w:cs="Times New Roman"/>
          <w:sz w:val="28"/>
        </w:rPr>
      </w:pPr>
    </w:p>
    <w:p w:rsidR="00993725" w:rsidRDefault="00993725" w:rsidP="00993725">
      <w:pPr>
        <w:rPr>
          <w:rFonts w:ascii="Times New Roman" w:eastAsiaTheme="majorEastAsia" w:hAnsi="Times New Roman" w:cs="Times New Roman"/>
          <w:b/>
          <w:bCs/>
          <w:sz w:val="28"/>
          <w:szCs w:val="28"/>
          <w:lang w:eastAsia="en-US"/>
        </w:rPr>
      </w:pPr>
      <w:r>
        <w:rPr>
          <w:rFonts w:ascii="Times New Roman" w:hAnsi="Times New Roman" w:cs="Times New Roman"/>
          <w:sz w:val="28"/>
          <w:szCs w:val="28"/>
        </w:rPr>
        <w:br w:type="page"/>
      </w:r>
    </w:p>
    <w:p w:rsidR="00993725" w:rsidRPr="009642E2" w:rsidRDefault="00993725" w:rsidP="00993725">
      <w:pPr>
        <w:pStyle w:val="1"/>
        <w:jc w:val="center"/>
        <w:rPr>
          <w:rFonts w:ascii="Times New Roman" w:hAnsi="Times New Roman" w:cs="Times New Roman"/>
          <w:color w:val="auto"/>
        </w:rPr>
      </w:pPr>
      <w:bookmarkStart w:id="9" w:name="_Toc170147479"/>
      <w:r w:rsidRPr="009642E2">
        <w:rPr>
          <w:rFonts w:ascii="Times New Roman" w:hAnsi="Times New Roman" w:cs="Times New Roman"/>
          <w:color w:val="auto"/>
        </w:rPr>
        <w:lastRenderedPageBreak/>
        <w:t>ПЕРЕЧЕНЬ СОКРАЩЕНИЙ И ОБОЗНАЧЕНИЙ</w:t>
      </w:r>
      <w:bookmarkEnd w:id="6"/>
      <w:bookmarkEnd w:id="9"/>
    </w:p>
    <w:p w:rsidR="00993725" w:rsidRPr="00BE34C8" w:rsidRDefault="00993725" w:rsidP="00993725">
      <w:pPr>
        <w:spacing w:after="0" w:line="360" w:lineRule="auto"/>
        <w:rPr>
          <w:rFonts w:eastAsia="Arial"/>
          <w:b/>
          <w:sz w:val="24"/>
          <w:szCs w:val="24"/>
          <w:lang w:eastAsia="ar-SA"/>
        </w:rPr>
      </w:pPr>
    </w:p>
    <w:p w:rsidR="00993725" w:rsidRPr="007B72CA" w:rsidRDefault="00993725" w:rsidP="00993725">
      <w:pPr>
        <w:widowControl w:val="0"/>
        <w:suppressAutoHyphens/>
        <w:spacing w:after="0" w:line="240" w:lineRule="auto"/>
        <w:ind w:firstLine="567"/>
        <w:jc w:val="both"/>
        <w:rPr>
          <w:rStyle w:val="fontstyle01"/>
          <w:sz w:val="28"/>
        </w:rPr>
      </w:pPr>
      <w:r w:rsidRPr="007B72CA">
        <w:rPr>
          <w:rStyle w:val="fontstyle01"/>
          <w:sz w:val="28"/>
        </w:rPr>
        <w:t>В настояще</w:t>
      </w:r>
      <w:r>
        <w:rPr>
          <w:rStyle w:val="fontstyle01"/>
          <w:sz w:val="28"/>
        </w:rPr>
        <w:t>й</w:t>
      </w:r>
      <w:r w:rsidRPr="007B72CA">
        <w:rPr>
          <w:rStyle w:val="fontstyle01"/>
          <w:sz w:val="28"/>
        </w:rPr>
        <w:t xml:space="preserve"> </w:t>
      </w:r>
      <w:r>
        <w:rPr>
          <w:rStyle w:val="fontstyle01"/>
          <w:sz w:val="28"/>
        </w:rPr>
        <w:t>диссертации</w:t>
      </w:r>
      <w:r w:rsidRPr="007B72CA">
        <w:rPr>
          <w:rStyle w:val="fontstyle01"/>
          <w:sz w:val="28"/>
        </w:rPr>
        <w:t xml:space="preserve"> применяют следующие</w:t>
      </w:r>
      <w:r w:rsidRPr="007B72CA">
        <w:rPr>
          <w:rFonts w:ascii="Times New Roman" w:hAnsi="Times New Roman" w:cs="Times New Roman"/>
          <w:color w:val="000000"/>
          <w:sz w:val="28"/>
          <w:szCs w:val="24"/>
        </w:rPr>
        <w:br/>
      </w:r>
      <w:r w:rsidRPr="007B72CA">
        <w:rPr>
          <w:rStyle w:val="fontstyle01"/>
          <w:sz w:val="28"/>
        </w:rPr>
        <w:t>сокращения и обозначения:</w:t>
      </w:r>
    </w:p>
    <w:p w:rsidR="00993725" w:rsidRPr="007B72CA" w:rsidRDefault="00993725" w:rsidP="00993725">
      <w:pPr>
        <w:widowControl w:val="0"/>
        <w:suppressAutoHyphens/>
        <w:spacing w:after="0" w:line="240" w:lineRule="auto"/>
        <w:ind w:firstLine="567"/>
        <w:jc w:val="both"/>
        <w:rPr>
          <w:rFonts w:ascii="Times New Roman" w:eastAsia="Arial" w:hAnsi="Times New Roman" w:cs="Times New Roman"/>
          <w:sz w:val="28"/>
          <w:szCs w:val="24"/>
          <w:lang w:eastAsia="ar-SA"/>
        </w:rPr>
      </w:pPr>
    </w:p>
    <w:tbl>
      <w:tblPr>
        <w:tblW w:w="9630" w:type="dxa"/>
        <w:tblInd w:w="55" w:type="dxa"/>
        <w:tblLayout w:type="fixed"/>
        <w:tblCellMar>
          <w:top w:w="55" w:type="dxa"/>
          <w:left w:w="55" w:type="dxa"/>
          <w:bottom w:w="55" w:type="dxa"/>
          <w:right w:w="55" w:type="dxa"/>
        </w:tblCellMar>
        <w:tblLook w:val="04A0"/>
      </w:tblPr>
      <w:tblGrid>
        <w:gridCol w:w="2128"/>
        <w:gridCol w:w="7502"/>
      </w:tblGrid>
      <w:tr w:rsidR="00730937" w:rsidRPr="007B72CA" w:rsidTr="00BF08B4">
        <w:tc>
          <w:tcPr>
            <w:tcW w:w="2128" w:type="dxa"/>
          </w:tcPr>
          <w:p w:rsidR="00730937" w:rsidRDefault="00730937"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НАО</w:t>
            </w:r>
          </w:p>
        </w:tc>
        <w:tc>
          <w:tcPr>
            <w:tcW w:w="7502" w:type="dxa"/>
          </w:tcPr>
          <w:p w:rsidR="00730937" w:rsidRDefault="00730937" w:rsidP="00BF08B4">
            <w:pPr>
              <w:spacing w:after="0" w:line="240" w:lineRule="auto"/>
              <w:rPr>
                <w:rStyle w:val="fontstyle01"/>
                <w:sz w:val="28"/>
              </w:rPr>
            </w:pPr>
            <w:r>
              <w:rPr>
                <w:rStyle w:val="fontstyle01"/>
                <w:sz w:val="28"/>
              </w:rPr>
              <w:t xml:space="preserve">– </w:t>
            </w:r>
            <w:r w:rsidRPr="00730937">
              <w:rPr>
                <w:rStyle w:val="fontstyle01"/>
                <w:sz w:val="28"/>
              </w:rPr>
              <w:t>Некоммерческое акционерное общество</w:t>
            </w:r>
          </w:p>
        </w:tc>
      </w:tr>
      <w:tr w:rsidR="00993725" w:rsidRPr="007B72CA" w:rsidTr="00BF08B4">
        <w:tc>
          <w:tcPr>
            <w:tcW w:w="2128" w:type="dxa"/>
          </w:tcPr>
          <w:p w:rsidR="00993725" w:rsidRPr="007B72CA" w:rsidRDefault="00730937"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КРУ</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w:t>
            </w:r>
            <w:r>
              <w:rPr>
                <w:rFonts w:ascii="Times New Roman" w:hAnsi="Times New Roman" w:cs="Times New Roman"/>
                <w:sz w:val="28"/>
                <w:szCs w:val="24"/>
              </w:rPr>
              <w:t xml:space="preserve"> </w:t>
            </w:r>
            <w:r w:rsidR="00730937" w:rsidRPr="007B72CA">
              <w:rPr>
                <w:rFonts w:ascii="Times New Roman" w:hAnsi="Times New Roman" w:cs="Times New Roman"/>
                <w:sz w:val="28"/>
                <w:szCs w:val="24"/>
              </w:rPr>
              <w:t>Костанайский региональный университет</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sidRPr="007B72CA">
              <w:rPr>
                <w:rFonts w:ascii="Times New Roman" w:hAnsi="Times New Roman" w:cs="Times New Roman"/>
                <w:sz w:val="28"/>
                <w:szCs w:val="24"/>
              </w:rPr>
              <w:t>ЗЦМ</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sidRPr="007B72CA">
              <w:rPr>
                <w:rFonts w:ascii="Times New Roman" w:hAnsi="Times New Roman" w:cs="Times New Roman"/>
                <w:sz w:val="28"/>
                <w:szCs w:val="24"/>
              </w:rPr>
              <w:t>заменитель цельного молока</w:t>
            </w:r>
          </w:p>
        </w:tc>
      </w:tr>
      <w:tr w:rsidR="00730937" w:rsidRPr="007B72CA" w:rsidTr="00BF08B4">
        <w:tc>
          <w:tcPr>
            <w:tcW w:w="2128" w:type="dxa"/>
          </w:tcPr>
          <w:p w:rsidR="00730937" w:rsidRPr="007B72CA" w:rsidRDefault="00730937" w:rsidP="00BF08B4">
            <w:pPr>
              <w:spacing w:after="0" w:line="240" w:lineRule="auto"/>
              <w:rPr>
                <w:rFonts w:ascii="Times New Roman" w:hAnsi="Times New Roman" w:cs="Times New Roman"/>
                <w:sz w:val="28"/>
                <w:szCs w:val="24"/>
              </w:rPr>
            </w:pPr>
            <w:r>
              <w:rPr>
                <w:rFonts w:ascii="Times New Roman" w:hAnsi="Times New Roman" w:cs="Times New Roman"/>
                <w:sz w:val="28"/>
                <w:szCs w:val="28"/>
              </w:rPr>
              <w:t>КОКСОНВО МНВО РК</w:t>
            </w:r>
          </w:p>
        </w:tc>
        <w:tc>
          <w:tcPr>
            <w:tcW w:w="7502" w:type="dxa"/>
          </w:tcPr>
          <w:p w:rsidR="00730937" w:rsidRDefault="00730937" w:rsidP="00BF08B4">
            <w:pPr>
              <w:spacing w:after="0" w:line="240" w:lineRule="auto"/>
              <w:rPr>
                <w:rStyle w:val="fontstyle01"/>
                <w:sz w:val="28"/>
              </w:rPr>
            </w:pPr>
            <w:r>
              <w:rPr>
                <w:rStyle w:val="fontstyle01"/>
                <w:sz w:val="28"/>
              </w:rPr>
              <w:t>– Комитет по обеспечению качества в сфере науки и высшего образования Министерства науки и высшего образования Республики Казахстан</w:t>
            </w:r>
          </w:p>
        </w:tc>
      </w:tr>
      <w:tr w:rsidR="00C9579B" w:rsidRPr="007B72CA" w:rsidTr="00BF08B4">
        <w:tc>
          <w:tcPr>
            <w:tcW w:w="2128" w:type="dxa"/>
          </w:tcPr>
          <w:p w:rsidR="00C9579B" w:rsidRDefault="00C9579B" w:rsidP="00BF08B4">
            <w:pPr>
              <w:spacing w:after="0" w:line="240" w:lineRule="auto"/>
              <w:rPr>
                <w:rFonts w:ascii="Times New Roman" w:hAnsi="Times New Roman" w:cs="Times New Roman"/>
                <w:sz w:val="28"/>
                <w:szCs w:val="28"/>
              </w:rPr>
            </w:pPr>
            <w:r>
              <w:rPr>
                <w:rFonts w:ascii="Times New Roman" w:hAnsi="Times New Roman" w:cs="Times New Roman"/>
                <w:sz w:val="28"/>
                <w:szCs w:val="28"/>
              </w:rPr>
              <w:t>ПЦФ МСХ РК</w:t>
            </w:r>
          </w:p>
        </w:tc>
        <w:tc>
          <w:tcPr>
            <w:tcW w:w="7502" w:type="dxa"/>
          </w:tcPr>
          <w:p w:rsidR="00C9579B" w:rsidRDefault="00C9579B" w:rsidP="00BF08B4">
            <w:pPr>
              <w:spacing w:after="0" w:line="240" w:lineRule="auto"/>
              <w:rPr>
                <w:rStyle w:val="fontstyle01"/>
                <w:sz w:val="28"/>
              </w:rPr>
            </w:pPr>
            <w:r>
              <w:rPr>
                <w:rStyle w:val="fontstyle01"/>
                <w:sz w:val="28"/>
              </w:rPr>
              <w:t xml:space="preserve">– </w:t>
            </w:r>
            <w:r w:rsidR="009B7F3D">
              <w:rPr>
                <w:rStyle w:val="fontstyle01"/>
                <w:sz w:val="28"/>
              </w:rPr>
              <w:t>программно-целевое финансирование по научно-технической программе Министерства сельского хозяйства Республики Казахстан</w:t>
            </w:r>
          </w:p>
        </w:tc>
      </w:tr>
      <w:tr w:rsidR="002B160F" w:rsidRPr="007B72CA" w:rsidTr="00747BE2">
        <w:tc>
          <w:tcPr>
            <w:tcW w:w="2128" w:type="dxa"/>
          </w:tcPr>
          <w:p w:rsidR="002B160F" w:rsidRPr="007B72CA" w:rsidRDefault="002B160F" w:rsidP="00747BE2">
            <w:pPr>
              <w:spacing w:after="0" w:line="240" w:lineRule="auto"/>
              <w:rPr>
                <w:rFonts w:ascii="Times New Roman" w:hAnsi="Times New Roman" w:cs="Times New Roman"/>
                <w:sz w:val="28"/>
                <w:szCs w:val="24"/>
              </w:rPr>
            </w:pPr>
            <w:r w:rsidRPr="007B72CA">
              <w:rPr>
                <w:rFonts w:ascii="Times New Roman" w:hAnsi="Times New Roman" w:cs="Times New Roman"/>
                <w:sz w:val="28"/>
                <w:szCs w:val="24"/>
              </w:rPr>
              <w:t>ТОО</w:t>
            </w:r>
          </w:p>
        </w:tc>
        <w:tc>
          <w:tcPr>
            <w:tcW w:w="7502" w:type="dxa"/>
          </w:tcPr>
          <w:p w:rsidR="002B160F" w:rsidRPr="007B72CA" w:rsidRDefault="002B160F" w:rsidP="00747BE2">
            <w:pPr>
              <w:spacing w:after="0" w:line="240" w:lineRule="auto"/>
              <w:rPr>
                <w:rFonts w:ascii="Times New Roman" w:hAnsi="Times New Roman" w:cs="Times New Roman"/>
                <w:sz w:val="28"/>
                <w:szCs w:val="24"/>
              </w:rPr>
            </w:pPr>
            <w:r>
              <w:rPr>
                <w:rStyle w:val="fontstyle01"/>
                <w:sz w:val="28"/>
              </w:rPr>
              <w:t xml:space="preserve">– </w:t>
            </w:r>
            <w:r w:rsidRPr="007B72CA">
              <w:rPr>
                <w:rFonts w:ascii="Times New Roman" w:hAnsi="Times New Roman" w:cs="Times New Roman"/>
                <w:sz w:val="28"/>
                <w:szCs w:val="24"/>
              </w:rPr>
              <w:t>Товарищество с ограниченной ответственностью</w:t>
            </w:r>
          </w:p>
        </w:tc>
      </w:tr>
      <w:tr w:rsidR="002B160F" w:rsidRPr="007B72CA" w:rsidTr="00747BE2">
        <w:tc>
          <w:tcPr>
            <w:tcW w:w="2128" w:type="dxa"/>
          </w:tcPr>
          <w:p w:rsidR="002B160F" w:rsidRPr="007B72CA" w:rsidRDefault="002B160F" w:rsidP="00747BE2">
            <w:pPr>
              <w:spacing w:after="0" w:line="240" w:lineRule="auto"/>
              <w:rPr>
                <w:rFonts w:ascii="Times New Roman" w:hAnsi="Times New Roman" w:cs="Times New Roman"/>
                <w:sz w:val="28"/>
                <w:szCs w:val="24"/>
              </w:rPr>
            </w:pPr>
            <w:r w:rsidRPr="007B72CA">
              <w:rPr>
                <w:rFonts w:ascii="Times New Roman" w:hAnsi="Times New Roman" w:cs="Times New Roman"/>
                <w:sz w:val="28"/>
                <w:szCs w:val="24"/>
              </w:rPr>
              <w:t>АО</w:t>
            </w:r>
          </w:p>
        </w:tc>
        <w:tc>
          <w:tcPr>
            <w:tcW w:w="7502" w:type="dxa"/>
          </w:tcPr>
          <w:p w:rsidR="002B160F" w:rsidRPr="007B72CA" w:rsidRDefault="002B160F" w:rsidP="00747BE2">
            <w:pPr>
              <w:spacing w:after="0" w:line="240" w:lineRule="auto"/>
              <w:rPr>
                <w:rFonts w:ascii="Times New Roman" w:hAnsi="Times New Roman" w:cs="Times New Roman"/>
                <w:sz w:val="28"/>
                <w:szCs w:val="24"/>
              </w:rPr>
            </w:pPr>
            <w:r>
              <w:rPr>
                <w:rStyle w:val="fontstyle01"/>
                <w:sz w:val="28"/>
              </w:rPr>
              <w:t xml:space="preserve">– </w:t>
            </w:r>
            <w:r w:rsidRPr="007B72CA">
              <w:rPr>
                <w:rFonts w:ascii="Times New Roman" w:hAnsi="Times New Roman" w:cs="Times New Roman"/>
                <w:sz w:val="28"/>
                <w:szCs w:val="24"/>
              </w:rPr>
              <w:t>Акционерное общество</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мес</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Pr>
                <w:rFonts w:ascii="Times New Roman" w:hAnsi="Times New Roman" w:cs="Times New Roman"/>
                <w:sz w:val="28"/>
                <w:szCs w:val="24"/>
              </w:rPr>
              <w:t>месяц</w:t>
            </w:r>
          </w:p>
        </w:tc>
      </w:tr>
      <w:tr w:rsidR="009171BF" w:rsidRPr="007B72CA" w:rsidTr="00BF08B4">
        <w:tc>
          <w:tcPr>
            <w:tcW w:w="2128" w:type="dxa"/>
          </w:tcPr>
          <w:p w:rsidR="009171BF" w:rsidRDefault="009171BF"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w:t>
            </w:r>
          </w:p>
        </w:tc>
        <w:tc>
          <w:tcPr>
            <w:tcW w:w="7502" w:type="dxa"/>
          </w:tcPr>
          <w:p w:rsidR="009171BF" w:rsidRDefault="009171BF" w:rsidP="00BF08B4">
            <w:pPr>
              <w:spacing w:after="0" w:line="240" w:lineRule="auto"/>
              <w:rPr>
                <w:rStyle w:val="fontstyle01"/>
                <w:sz w:val="28"/>
              </w:rPr>
            </w:pPr>
            <w:r>
              <w:rPr>
                <w:rStyle w:val="fontstyle01"/>
                <w:sz w:val="28"/>
              </w:rPr>
              <w:t>– процент</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sidRPr="007B72CA">
              <w:rPr>
                <w:rFonts w:ascii="Times New Roman" w:hAnsi="Times New Roman" w:cs="Times New Roman"/>
                <w:sz w:val="28"/>
                <w:szCs w:val="24"/>
              </w:rPr>
              <w:t>кг</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sidRPr="007B72CA">
              <w:rPr>
                <w:rFonts w:ascii="Times New Roman" w:hAnsi="Times New Roman" w:cs="Times New Roman"/>
                <w:sz w:val="28"/>
                <w:szCs w:val="24"/>
              </w:rPr>
              <w:t>килограмм</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sidRPr="007B72CA">
              <w:rPr>
                <w:rFonts w:ascii="Times New Roman" w:hAnsi="Times New Roman" w:cs="Times New Roman"/>
                <w:sz w:val="28"/>
                <w:szCs w:val="24"/>
              </w:rPr>
              <w:t>г</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sidRPr="007B72CA">
              <w:rPr>
                <w:rFonts w:ascii="Times New Roman" w:hAnsi="Times New Roman" w:cs="Times New Roman"/>
                <w:sz w:val="28"/>
                <w:szCs w:val="24"/>
              </w:rPr>
              <w:t>грамм</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л</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Pr>
                <w:rFonts w:ascii="Times New Roman" w:hAnsi="Times New Roman" w:cs="Times New Roman"/>
                <w:sz w:val="28"/>
                <w:szCs w:val="24"/>
              </w:rPr>
              <w:t>литр</w:t>
            </w:r>
          </w:p>
        </w:tc>
      </w:tr>
      <w:tr w:rsidR="00993725" w:rsidRPr="007B72CA" w:rsidTr="00BF08B4">
        <w:tc>
          <w:tcPr>
            <w:tcW w:w="2128" w:type="dxa"/>
          </w:tcPr>
          <w:p w:rsidR="00993725" w:rsidRPr="007B72CA" w:rsidRDefault="00993725" w:rsidP="00BF08B4">
            <w:pPr>
              <w:spacing w:after="0" w:line="240" w:lineRule="auto"/>
              <w:rPr>
                <w:rFonts w:ascii="Times New Roman" w:hAnsi="Times New Roman" w:cs="Times New Roman"/>
                <w:sz w:val="28"/>
                <w:szCs w:val="24"/>
              </w:rPr>
            </w:pPr>
            <w:r>
              <w:rPr>
                <w:rFonts w:ascii="Times New Roman" w:hAnsi="Times New Roman" w:cs="Times New Roman"/>
                <w:sz w:val="28"/>
                <w:szCs w:val="24"/>
              </w:rPr>
              <w:t>см</w:t>
            </w:r>
          </w:p>
        </w:tc>
        <w:tc>
          <w:tcPr>
            <w:tcW w:w="7502" w:type="dxa"/>
          </w:tcPr>
          <w:p w:rsidR="00993725" w:rsidRPr="007B72CA" w:rsidRDefault="00B444FA" w:rsidP="00BF08B4">
            <w:pPr>
              <w:spacing w:after="0" w:line="240" w:lineRule="auto"/>
              <w:rPr>
                <w:rFonts w:ascii="Times New Roman" w:hAnsi="Times New Roman" w:cs="Times New Roman"/>
                <w:sz w:val="28"/>
                <w:szCs w:val="24"/>
              </w:rPr>
            </w:pPr>
            <w:r>
              <w:rPr>
                <w:rStyle w:val="fontstyle01"/>
                <w:sz w:val="28"/>
              </w:rPr>
              <w:t xml:space="preserve">– </w:t>
            </w:r>
            <w:r w:rsidR="00993725" w:rsidRPr="007B72CA">
              <w:rPr>
                <w:rFonts w:ascii="Times New Roman" w:hAnsi="Times New Roman" w:cs="Times New Roman"/>
                <w:sz w:val="28"/>
                <w:szCs w:val="24"/>
              </w:rPr>
              <w:t>сантиметр</w:t>
            </w:r>
          </w:p>
        </w:tc>
      </w:tr>
      <w:tr w:rsidR="002B160F" w:rsidRPr="002B160F" w:rsidTr="00BF08B4">
        <w:tc>
          <w:tcPr>
            <w:tcW w:w="2128" w:type="dxa"/>
          </w:tcPr>
          <w:p w:rsidR="002B160F" w:rsidRPr="002B160F" w:rsidRDefault="002B160F" w:rsidP="00BF08B4">
            <w:pPr>
              <w:spacing w:after="0" w:line="240" w:lineRule="auto"/>
              <w:rPr>
                <w:rFonts w:ascii="Times New Roman" w:hAnsi="Times New Roman" w:cs="Times New Roman"/>
                <w:sz w:val="28"/>
                <w:szCs w:val="24"/>
              </w:rPr>
            </w:pPr>
            <w:r w:rsidRPr="002B160F">
              <w:rPr>
                <w:rFonts w:ascii="Times New Roman" w:hAnsi="Times New Roman" w:cs="Times New Roman"/>
                <w:sz w:val="28"/>
                <w:szCs w:val="28"/>
              </w:rPr>
              <w:t>IgG</w:t>
            </w:r>
          </w:p>
        </w:tc>
        <w:tc>
          <w:tcPr>
            <w:tcW w:w="7502" w:type="dxa"/>
          </w:tcPr>
          <w:p w:rsidR="002B160F" w:rsidRPr="002B160F" w:rsidRDefault="002B160F" w:rsidP="00BF08B4">
            <w:pPr>
              <w:spacing w:after="0" w:line="240" w:lineRule="auto"/>
              <w:rPr>
                <w:rStyle w:val="fontstyle01"/>
                <w:rFonts w:ascii="Times New Roman" w:hAnsi="Times New Roman" w:cs="Times New Roman"/>
                <w:sz w:val="28"/>
              </w:rPr>
            </w:pPr>
            <w:r>
              <w:rPr>
                <w:rStyle w:val="fontstyle01"/>
                <w:sz w:val="28"/>
              </w:rPr>
              <w:t>– иммуноглобулины</w:t>
            </w:r>
          </w:p>
        </w:tc>
      </w:tr>
      <w:tr w:rsidR="002B160F" w:rsidRPr="002B160F" w:rsidTr="00BF08B4">
        <w:tc>
          <w:tcPr>
            <w:tcW w:w="2128" w:type="dxa"/>
          </w:tcPr>
          <w:p w:rsidR="002B160F" w:rsidRPr="002B160F" w:rsidRDefault="002B160F" w:rsidP="00BF08B4">
            <w:pPr>
              <w:spacing w:after="0" w:line="240" w:lineRule="auto"/>
              <w:rPr>
                <w:rFonts w:ascii="Times New Roman" w:hAnsi="Times New Roman" w:cs="Times New Roman"/>
                <w:sz w:val="28"/>
                <w:szCs w:val="28"/>
              </w:rPr>
            </w:pPr>
            <w:r w:rsidRPr="002B160F">
              <w:rPr>
                <w:rFonts w:ascii="Times New Roman" w:hAnsi="Times New Roman" w:cs="Times New Roman"/>
                <w:sz w:val="28"/>
                <w:szCs w:val="28"/>
              </w:rPr>
              <w:t>°C</w:t>
            </w:r>
          </w:p>
        </w:tc>
        <w:tc>
          <w:tcPr>
            <w:tcW w:w="7502" w:type="dxa"/>
          </w:tcPr>
          <w:p w:rsidR="002B160F" w:rsidRPr="002B160F" w:rsidRDefault="002B160F" w:rsidP="00BF08B4">
            <w:pPr>
              <w:spacing w:after="0" w:line="240" w:lineRule="auto"/>
              <w:rPr>
                <w:rStyle w:val="fontstyle01"/>
                <w:rFonts w:ascii="Times New Roman" w:hAnsi="Times New Roman" w:cs="Times New Roman"/>
                <w:sz w:val="28"/>
              </w:rPr>
            </w:pPr>
            <w:r w:rsidRPr="002B160F">
              <w:rPr>
                <w:rStyle w:val="fontstyle01"/>
                <w:rFonts w:ascii="Times New Roman" w:hAnsi="Times New Roman" w:cs="Times New Roman"/>
                <w:sz w:val="28"/>
              </w:rPr>
              <w:t>– градус Цельсия</w:t>
            </w:r>
          </w:p>
        </w:tc>
      </w:tr>
      <w:tr w:rsidR="00993725" w:rsidRPr="00061690" w:rsidTr="00BF08B4">
        <w:tc>
          <w:tcPr>
            <w:tcW w:w="2128" w:type="dxa"/>
          </w:tcPr>
          <w:p w:rsidR="00591545" w:rsidRPr="00591545" w:rsidRDefault="00993725" w:rsidP="00591545">
            <w:pPr>
              <w:spacing w:after="0" w:line="240" w:lineRule="auto"/>
              <w:rPr>
                <w:rFonts w:ascii="Times New Roman" w:hAnsi="Times New Roman" w:cs="Times New Roman"/>
                <w:bCs/>
                <w:sz w:val="28"/>
                <w:szCs w:val="28"/>
              </w:rPr>
            </w:pPr>
            <w:r w:rsidRPr="00061690">
              <w:rPr>
                <w:rFonts w:ascii="Times New Roman" w:hAnsi="Times New Roman" w:cs="Times New Roman"/>
                <w:bCs/>
                <w:sz w:val="28"/>
                <w:szCs w:val="28"/>
              </w:rPr>
              <w:t>NRC</w:t>
            </w:r>
          </w:p>
        </w:tc>
        <w:tc>
          <w:tcPr>
            <w:tcW w:w="7502" w:type="dxa"/>
          </w:tcPr>
          <w:p w:rsidR="00D248D9" w:rsidRPr="00591545" w:rsidRDefault="00B444FA" w:rsidP="00BF08B4">
            <w:pPr>
              <w:spacing w:after="0" w:line="240" w:lineRule="auto"/>
              <w:rPr>
                <w:rFonts w:ascii="Times New Roman" w:hAnsi="Times New Roman" w:cs="Times New Roman"/>
                <w:sz w:val="28"/>
                <w:szCs w:val="28"/>
              </w:rPr>
            </w:pPr>
            <w:r>
              <w:rPr>
                <w:rStyle w:val="fontstyle01"/>
                <w:sz w:val="28"/>
              </w:rPr>
              <w:t xml:space="preserve">– </w:t>
            </w:r>
            <w:r w:rsidR="00993725" w:rsidRPr="00061690">
              <w:rPr>
                <w:rFonts w:ascii="Times New Roman" w:hAnsi="Times New Roman" w:cs="Times New Roman"/>
                <w:sz w:val="28"/>
                <w:szCs w:val="28"/>
              </w:rPr>
              <w:t>Национальный Исследовательский Совет США</w:t>
            </w:r>
          </w:p>
        </w:tc>
      </w:tr>
      <w:tr w:rsidR="002B160F" w:rsidRPr="00061690" w:rsidTr="00BF08B4">
        <w:tc>
          <w:tcPr>
            <w:tcW w:w="2128" w:type="dxa"/>
          </w:tcPr>
          <w:p w:rsidR="002B160F" w:rsidRPr="00061690" w:rsidRDefault="002B160F" w:rsidP="00591545">
            <w:pPr>
              <w:spacing w:after="0" w:line="240" w:lineRule="auto"/>
              <w:rPr>
                <w:rFonts w:ascii="Times New Roman" w:hAnsi="Times New Roman" w:cs="Times New Roman"/>
                <w:bCs/>
                <w:sz w:val="28"/>
                <w:szCs w:val="28"/>
              </w:rPr>
            </w:pPr>
            <w:r>
              <w:rPr>
                <w:rFonts w:ascii="Times New Roman" w:hAnsi="Times New Roman" w:cs="Times New Roman"/>
                <w:bCs/>
                <w:sz w:val="28"/>
                <w:szCs w:val="28"/>
              </w:rPr>
              <w:t>ГОСТ</w:t>
            </w:r>
          </w:p>
        </w:tc>
        <w:tc>
          <w:tcPr>
            <w:tcW w:w="7502" w:type="dxa"/>
          </w:tcPr>
          <w:p w:rsidR="002B160F" w:rsidRDefault="002B160F" w:rsidP="00BF08B4">
            <w:pPr>
              <w:spacing w:after="0" w:line="240" w:lineRule="auto"/>
              <w:rPr>
                <w:rStyle w:val="fontstyle01"/>
                <w:sz w:val="28"/>
              </w:rPr>
            </w:pPr>
            <w:r>
              <w:rPr>
                <w:rStyle w:val="fontstyle01"/>
                <w:sz w:val="28"/>
              </w:rPr>
              <w:t>– межгосударственный стандарт</w:t>
            </w:r>
          </w:p>
        </w:tc>
      </w:tr>
      <w:tr w:rsidR="0055124C" w:rsidRPr="0055124C" w:rsidTr="00BF08B4">
        <w:tc>
          <w:tcPr>
            <w:tcW w:w="2128" w:type="dxa"/>
          </w:tcPr>
          <w:p w:rsidR="0055124C" w:rsidRPr="0055124C" w:rsidRDefault="0055124C" w:rsidP="00591545">
            <w:pPr>
              <w:spacing w:after="0" w:line="240" w:lineRule="auto"/>
              <w:rPr>
                <w:rFonts w:ascii="Times New Roman" w:hAnsi="Times New Roman" w:cs="Times New Roman"/>
                <w:bCs/>
                <w:sz w:val="28"/>
                <w:szCs w:val="28"/>
              </w:rPr>
            </w:pPr>
            <w:r w:rsidRPr="0055124C">
              <w:rPr>
                <w:rFonts w:ascii="Times New Roman" w:hAnsi="Times New Roman" w:cs="Times New Roman"/>
                <w:sz w:val="28"/>
                <w:szCs w:val="28"/>
              </w:rPr>
              <w:t>°</w:t>
            </w:r>
            <w:r w:rsidRPr="0055124C">
              <w:rPr>
                <w:rFonts w:ascii="Times New Roman" w:hAnsi="Times New Roman" w:cs="Times New Roman"/>
                <w:sz w:val="28"/>
                <w:szCs w:val="28"/>
                <w:lang w:val="en-US"/>
              </w:rPr>
              <w:t>T</w:t>
            </w:r>
          </w:p>
        </w:tc>
        <w:tc>
          <w:tcPr>
            <w:tcW w:w="7502" w:type="dxa"/>
          </w:tcPr>
          <w:p w:rsidR="0055124C" w:rsidRPr="0055124C" w:rsidRDefault="0055124C" w:rsidP="00BF08B4">
            <w:pPr>
              <w:spacing w:after="0" w:line="240" w:lineRule="auto"/>
              <w:rPr>
                <w:rStyle w:val="fontstyle01"/>
                <w:rFonts w:ascii="Times New Roman" w:hAnsi="Times New Roman" w:cs="Times New Roman"/>
                <w:sz w:val="28"/>
                <w:szCs w:val="28"/>
              </w:rPr>
            </w:pPr>
            <w:r w:rsidRPr="0055124C">
              <w:rPr>
                <w:rStyle w:val="fontstyle01"/>
                <w:rFonts w:ascii="Times New Roman" w:hAnsi="Times New Roman" w:cs="Times New Roman"/>
                <w:sz w:val="28"/>
                <w:szCs w:val="28"/>
              </w:rPr>
              <w:t>– градус Тернера</w:t>
            </w:r>
          </w:p>
        </w:tc>
      </w:tr>
      <w:tr w:rsidR="0055124C" w:rsidRPr="0055124C" w:rsidTr="00BF08B4">
        <w:tc>
          <w:tcPr>
            <w:tcW w:w="2128" w:type="dxa"/>
          </w:tcPr>
          <w:p w:rsidR="0055124C" w:rsidRPr="0055124C" w:rsidRDefault="0055124C" w:rsidP="00591545">
            <w:pPr>
              <w:spacing w:after="0" w:line="240" w:lineRule="auto"/>
              <w:rPr>
                <w:rFonts w:ascii="Times New Roman" w:hAnsi="Times New Roman" w:cs="Times New Roman"/>
                <w:sz w:val="28"/>
                <w:szCs w:val="28"/>
              </w:rPr>
            </w:pPr>
            <w:r>
              <w:rPr>
                <w:rFonts w:ascii="Times New Roman" w:hAnsi="Times New Roman" w:cs="Times New Roman"/>
                <w:sz w:val="28"/>
                <w:szCs w:val="28"/>
              </w:rPr>
              <w:t>г/мл</w:t>
            </w:r>
          </w:p>
        </w:tc>
        <w:tc>
          <w:tcPr>
            <w:tcW w:w="7502" w:type="dxa"/>
          </w:tcPr>
          <w:p w:rsidR="0055124C" w:rsidRPr="0055124C" w:rsidRDefault="0055124C" w:rsidP="00BF08B4">
            <w:pPr>
              <w:spacing w:after="0" w:line="240" w:lineRule="auto"/>
              <w:rPr>
                <w:rStyle w:val="fontstyle01"/>
                <w:rFonts w:ascii="Times New Roman" w:hAnsi="Times New Roman" w:cs="Times New Roman"/>
                <w:sz w:val="28"/>
                <w:szCs w:val="28"/>
              </w:rPr>
            </w:pPr>
            <w:r>
              <w:rPr>
                <w:rStyle w:val="fontstyle01"/>
                <w:sz w:val="28"/>
              </w:rPr>
              <w:t>– грамм на миллилитр</w:t>
            </w:r>
          </w:p>
        </w:tc>
      </w:tr>
      <w:tr w:rsidR="0055124C" w:rsidRPr="0055124C" w:rsidTr="00BF08B4">
        <w:tc>
          <w:tcPr>
            <w:tcW w:w="2128" w:type="dxa"/>
          </w:tcPr>
          <w:p w:rsidR="0055124C" w:rsidRPr="0055124C" w:rsidRDefault="0055124C" w:rsidP="00591545">
            <w:pPr>
              <w:spacing w:after="0" w:line="240" w:lineRule="auto"/>
              <w:rPr>
                <w:rFonts w:ascii="Times New Roman" w:hAnsi="Times New Roman" w:cs="Times New Roman"/>
                <w:sz w:val="28"/>
                <w:szCs w:val="28"/>
              </w:rPr>
            </w:pPr>
            <w:r w:rsidRPr="0055124C">
              <w:rPr>
                <w:rFonts w:ascii="Times New Roman" w:hAnsi="Times New Roman" w:cs="Times New Roman"/>
                <w:sz w:val="28"/>
                <w:szCs w:val="28"/>
              </w:rPr>
              <w:t>ммоль/л</w:t>
            </w:r>
          </w:p>
        </w:tc>
        <w:tc>
          <w:tcPr>
            <w:tcW w:w="7502" w:type="dxa"/>
          </w:tcPr>
          <w:p w:rsidR="0055124C" w:rsidRPr="0055124C" w:rsidRDefault="0055124C" w:rsidP="00BF08B4">
            <w:pPr>
              <w:spacing w:after="0" w:line="240" w:lineRule="auto"/>
              <w:rPr>
                <w:rStyle w:val="fontstyle01"/>
                <w:rFonts w:ascii="Times New Roman" w:hAnsi="Times New Roman" w:cs="Times New Roman"/>
                <w:sz w:val="28"/>
                <w:szCs w:val="28"/>
              </w:rPr>
            </w:pPr>
            <w:r w:rsidRPr="0055124C">
              <w:rPr>
                <w:rStyle w:val="fontstyle01"/>
                <w:rFonts w:ascii="Times New Roman" w:hAnsi="Times New Roman" w:cs="Times New Roman"/>
                <w:sz w:val="28"/>
                <w:szCs w:val="28"/>
              </w:rPr>
              <w:t>– миллимоль на литр</w:t>
            </w:r>
          </w:p>
        </w:tc>
      </w:tr>
      <w:tr w:rsidR="0055124C" w:rsidRPr="0055124C" w:rsidTr="00BF08B4">
        <w:tc>
          <w:tcPr>
            <w:tcW w:w="2128" w:type="dxa"/>
          </w:tcPr>
          <w:p w:rsidR="0055124C" w:rsidRPr="0055124C" w:rsidRDefault="00F34619" w:rsidP="00591545">
            <w:pPr>
              <w:spacing w:after="0" w:line="240" w:lineRule="auto"/>
              <w:rPr>
                <w:rFonts w:ascii="Times New Roman" w:hAnsi="Times New Roman" w:cs="Times New Roman"/>
                <w:sz w:val="28"/>
                <w:szCs w:val="28"/>
              </w:rPr>
            </w:pPr>
            <w:r w:rsidRPr="006A23DA">
              <w:rPr>
                <w:rFonts w:ascii="Times New Roman" w:eastAsiaTheme="minorHAnsi" w:hAnsi="Times New Roman" w:cs="Times New Roman"/>
                <w:sz w:val="28"/>
                <w:szCs w:val="28"/>
                <w:lang w:eastAsia="en-US"/>
              </w:rPr>
              <w:t>м</w:t>
            </w:r>
            <w:r w:rsidRPr="006A23DA">
              <w:rPr>
                <w:rFonts w:ascii="Times New Roman" w:eastAsiaTheme="minorHAnsi" w:hAnsi="Times New Roman" w:cs="Times New Roman"/>
                <w:sz w:val="28"/>
                <w:szCs w:val="28"/>
                <w:vertAlign w:val="superscript"/>
                <w:lang w:eastAsia="en-US"/>
              </w:rPr>
              <w:t>2</w:t>
            </w:r>
          </w:p>
        </w:tc>
        <w:tc>
          <w:tcPr>
            <w:tcW w:w="7502" w:type="dxa"/>
          </w:tcPr>
          <w:p w:rsidR="0055124C" w:rsidRPr="0055124C" w:rsidRDefault="00F34619" w:rsidP="00BF08B4">
            <w:pPr>
              <w:spacing w:after="0" w:line="240" w:lineRule="auto"/>
              <w:rPr>
                <w:rStyle w:val="fontstyle01"/>
                <w:rFonts w:ascii="Times New Roman" w:hAnsi="Times New Roman" w:cs="Times New Roman"/>
                <w:sz w:val="28"/>
                <w:szCs w:val="28"/>
              </w:rPr>
            </w:pPr>
            <w:r w:rsidRPr="0055124C">
              <w:rPr>
                <w:rStyle w:val="fontstyle01"/>
                <w:rFonts w:ascii="Times New Roman" w:hAnsi="Times New Roman" w:cs="Times New Roman"/>
                <w:sz w:val="28"/>
                <w:szCs w:val="28"/>
              </w:rPr>
              <w:t>–</w:t>
            </w:r>
            <w:r>
              <w:rPr>
                <w:rStyle w:val="fontstyle01"/>
                <w:rFonts w:ascii="Times New Roman" w:hAnsi="Times New Roman" w:cs="Times New Roman"/>
                <w:sz w:val="28"/>
                <w:szCs w:val="28"/>
              </w:rPr>
              <w:t xml:space="preserve"> квадратный метр</w:t>
            </w:r>
          </w:p>
        </w:tc>
      </w:tr>
      <w:tr w:rsidR="009171BF" w:rsidRPr="0055124C" w:rsidTr="00BF08B4">
        <w:tc>
          <w:tcPr>
            <w:tcW w:w="2128" w:type="dxa"/>
          </w:tcPr>
          <w:p w:rsidR="009171BF" w:rsidRPr="006A23DA" w:rsidRDefault="009171BF" w:rsidP="00591545">
            <w:pPr>
              <w:spacing w:after="0" w:line="240" w:lineRule="auto"/>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МДж</w:t>
            </w:r>
          </w:p>
        </w:tc>
        <w:tc>
          <w:tcPr>
            <w:tcW w:w="7502" w:type="dxa"/>
          </w:tcPr>
          <w:p w:rsidR="009171BF" w:rsidRPr="0055124C" w:rsidRDefault="009171BF" w:rsidP="00BF08B4">
            <w:pPr>
              <w:spacing w:after="0" w:line="240" w:lineRule="auto"/>
              <w:rPr>
                <w:rStyle w:val="fontstyle01"/>
                <w:rFonts w:ascii="Times New Roman" w:hAnsi="Times New Roman" w:cs="Times New Roman"/>
                <w:sz w:val="28"/>
                <w:szCs w:val="28"/>
              </w:rPr>
            </w:pPr>
            <w:r w:rsidRPr="0055124C">
              <w:rPr>
                <w:rStyle w:val="fontstyle01"/>
                <w:rFonts w:ascii="Times New Roman" w:hAnsi="Times New Roman" w:cs="Times New Roman"/>
                <w:sz w:val="28"/>
                <w:szCs w:val="28"/>
              </w:rPr>
              <w:t>–</w:t>
            </w:r>
            <w:r>
              <w:rPr>
                <w:rStyle w:val="fontstyle01"/>
                <w:rFonts w:ascii="Times New Roman" w:hAnsi="Times New Roman" w:cs="Times New Roman"/>
                <w:sz w:val="28"/>
                <w:szCs w:val="28"/>
              </w:rPr>
              <w:t xml:space="preserve"> Мегаджоуль</w:t>
            </w:r>
          </w:p>
        </w:tc>
      </w:tr>
      <w:tr w:rsidR="00BD7EA1" w:rsidRPr="00BD7EA1" w:rsidTr="00BF08B4">
        <w:tc>
          <w:tcPr>
            <w:tcW w:w="2128" w:type="dxa"/>
          </w:tcPr>
          <w:p w:rsidR="00BD7EA1" w:rsidRPr="00BD7EA1" w:rsidRDefault="00BD7EA1" w:rsidP="00591545">
            <w:pPr>
              <w:spacing w:after="0" w:line="240" w:lineRule="auto"/>
              <w:rPr>
                <w:rFonts w:ascii="Times New Roman" w:eastAsiaTheme="minorHAnsi" w:hAnsi="Times New Roman" w:cs="Times New Roman"/>
                <w:sz w:val="28"/>
                <w:szCs w:val="28"/>
                <w:lang w:eastAsia="en-US"/>
              </w:rPr>
            </w:pPr>
            <w:r w:rsidRPr="00BD7EA1">
              <w:rPr>
                <w:rFonts w:ascii="Times New Roman" w:hAnsi="Times New Roman" w:cs="Times New Roman"/>
                <w:sz w:val="28"/>
                <w:szCs w:val="28"/>
              </w:rPr>
              <w:t>корм.ед.</w:t>
            </w:r>
          </w:p>
        </w:tc>
        <w:tc>
          <w:tcPr>
            <w:tcW w:w="7502" w:type="dxa"/>
          </w:tcPr>
          <w:p w:rsidR="00BD7EA1" w:rsidRPr="00BD7EA1" w:rsidRDefault="00BD7EA1" w:rsidP="00BF08B4">
            <w:pPr>
              <w:spacing w:after="0" w:line="240" w:lineRule="auto"/>
              <w:rPr>
                <w:rStyle w:val="fontstyle01"/>
                <w:rFonts w:ascii="Times New Roman" w:hAnsi="Times New Roman" w:cs="Times New Roman"/>
                <w:sz w:val="28"/>
                <w:szCs w:val="28"/>
              </w:rPr>
            </w:pPr>
            <w:r w:rsidRPr="00BD7EA1">
              <w:rPr>
                <w:rStyle w:val="fontstyle01"/>
                <w:rFonts w:ascii="Times New Roman" w:hAnsi="Times New Roman" w:cs="Times New Roman"/>
                <w:sz w:val="28"/>
                <w:szCs w:val="28"/>
              </w:rPr>
              <w:t>– кормовые единицы</w:t>
            </w:r>
          </w:p>
        </w:tc>
      </w:tr>
      <w:tr w:rsidR="00F7433D" w:rsidRPr="00BD7EA1" w:rsidTr="00BF08B4">
        <w:tc>
          <w:tcPr>
            <w:tcW w:w="2128" w:type="dxa"/>
          </w:tcPr>
          <w:p w:rsidR="00F7433D" w:rsidRPr="00BD7EA1" w:rsidRDefault="00F7433D" w:rsidP="00591545">
            <w:pPr>
              <w:spacing w:after="0" w:line="240" w:lineRule="auto"/>
              <w:rPr>
                <w:rFonts w:ascii="Times New Roman" w:hAnsi="Times New Roman" w:cs="Times New Roman"/>
                <w:sz w:val="28"/>
                <w:szCs w:val="28"/>
              </w:rPr>
            </w:pPr>
            <w:r>
              <w:rPr>
                <w:rFonts w:ascii="Times New Roman" w:hAnsi="Times New Roman" w:cs="Times New Roman"/>
                <w:sz w:val="28"/>
                <w:szCs w:val="28"/>
              </w:rPr>
              <w:t>ООО</w:t>
            </w:r>
          </w:p>
        </w:tc>
        <w:tc>
          <w:tcPr>
            <w:tcW w:w="7502" w:type="dxa"/>
          </w:tcPr>
          <w:p w:rsidR="00F7433D" w:rsidRPr="00BD7EA1" w:rsidRDefault="00F7433D" w:rsidP="00BF08B4">
            <w:pPr>
              <w:spacing w:after="0" w:line="240" w:lineRule="auto"/>
              <w:rPr>
                <w:rStyle w:val="fontstyle01"/>
                <w:rFonts w:ascii="Times New Roman" w:hAnsi="Times New Roman" w:cs="Times New Roman"/>
                <w:sz w:val="28"/>
                <w:szCs w:val="28"/>
              </w:rPr>
            </w:pPr>
            <w:r w:rsidRPr="00BD7EA1">
              <w:rPr>
                <w:rStyle w:val="fontstyle01"/>
                <w:rFonts w:ascii="Times New Roman" w:hAnsi="Times New Roman" w:cs="Times New Roman"/>
                <w:sz w:val="28"/>
                <w:szCs w:val="28"/>
              </w:rPr>
              <w:t>–</w:t>
            </w:r>
            <w:r>
              <w:rPr>
                <w:rStyle w:val="fontstyle01"/>
                <w:rFonts w:ascii="Times New Roman" w:hAnsi="Times New Roman" w:cs="Times New Roman"/>
                <w:sz w:val="28"/>
                <w:szCs w:val="28"/>
              </w:rPr>
              <w:t xml:space="preserve"> Общество с ограниченной ответственностью </w:t>
            </w:r>
          </w:p>
        </w:tc>
      </w:tr>
      <w:tr w:rsidR="002B160F" w:rsidRPr="007B72CA" w:rsidTr="00747BE2">
        <w:tc>
          <w:tcPr>
            <w:tcW w:w="2128" w:type="dxa"/>
          </w:tcPr>
          <w:p w:rsidR="002B160F" w:rsidRPr="00D248D9" w:rsidRDefault="002B160F" w:rsidP="00747BE2">
            <w:pPr>
              <w:spacing w:after="0" w:line="240" w:lineRule="auto"/>
              <w:rPr>
                <w:rFonts w:ascii="Times New Roman" w:hAnsi="Times New Roman" w:cs="Times New Roman"/>
                <w:sz w:val="28"/>
                <w:szCs w:val="24"/>
              </w:rPr>
            </w:pPr>
            <w:r w:rsidRPr="00D248D9">
              <w:rPr>
                <w:rFonts w:ascii="Times New Roman" w:hAnsi="Times New Roman" w:cs="Times New Roman"/>
                <w:sz w:val="28"/>
                <w:szCs w:val="24"/>
              </w:rPr>
              <w:t>СОМО</w:t>
            </w:r>
          </w:p>
        </w:tc>
        <w:tc>
          <w:tcPr>
            <w:tcW w:w="7502" w:type="dxa"/>
          </w:tcPr>
          <w:p w:rsidR="002B160F" w:rsidRPr="007B72CA" w:rsidRDefault="002B160F" w:rsidP="00747BE2">
            <w:pPr>
              <w:spacing w:after="0" w:line="240" w:lineRule="auto"/>
              <w:rPr>
                <w:rFonts w:ascii="Times New Roman" w:hAnsi="Times New Roman" w:cs="Times New Roman"/>
                <w:sz w:val="28"/>
                <w:szCs w:val="24"/>
              </w:rPr>
            </w:pPr>
            <w:r>
              <w:rPr>
                <w:rStyle w:val="fontstyle01"/>
                <w:sz w:val="28"/>
              </w:rPr>
              <w:t>– сухой обезжиренный молочный остаток</w:t>
            </w:r>
          </w:p>
        </w:tc>
      </w:tr>
    </w:tbl>
    <w:p w:rsidR="00993725" w:rsidRPr="00F43872" w:rsidRDefault="00993725" w:rsidP="00993725">
      <w:pPr>
        <w:pStyle w:val="1"/>
        <w:spacing w:before="0"/>
        <w:jc w:val="center"/>
        <w:rPr>
          <w:rFonts w:ascii="Times New Roman" w:hAnsi="Times New Roman" w:cs="Times New Roman"/>
          <w:color w:val="auto"/>
        </w:rPr>
      </w:pPr>
      <w:bookmarkStart w:id="10" w:name="_Toc58403863"/>
      <w:bookmarkStart w:id="11" w:name="_Toc104458911"/>
      <w:bookmarkStart w:id="12" w:name="_Toc170147480"/>
      <w:r w:rsidRPr="00F43872">
        <w:rPr>
          <w:rFonts w:ascii="Times New Roman" w:hAnsi="Times New Roman" w:cs="Times New Roman"/>
          <w:color w:val="auto"/>
        </w:rPr>
        <w:lastRenderedPageBreak/>
        <w:t>ВВЕДЕНИЕ</w:t>
      </w:r>
      <w:bookmarkEnd w:id="10"/>
      <w:bookmarkEnd w:id="11"/>
      <w:bookmarkEnd w:id="12"/>
    </w:p>
    <w:p w:rsidR="00993725" w:rsidRDefault="00993725" w:rsidP="00993725">
      <w:pPr>
        <w:spacing w:after="0" w:line="240" w:lineRule="auto"/>
        <w:ind w:firstLine="567"/>
        <w:jc w:val="both"/>
        <w:rPr>
          <w:rFonts w:ascii="Times New Roman" w:hAnsi="Times New Roman" w:cs="Times New Roman"/>
          <w:b/>
          <w:sz w:val="28"/>
          <w:szCs w:val="28"/>
        </w:rPr>
      </w:pPr>
    </w:p>
    <w:p w:rsidR="00CC1567" w:rsidRPr="00F43872" w:rsidRDefault="00993725" w:rsidP="00CC1567">
      <w:pPr>
        <w:spacing w:after="0" w:line="240" w:lineRule="auto"/>
        <w:ind w:firstLine="567"/>
        <w:jc w:val="both"/>
        <w:rPr>
          <w:rFonts w:ascii="Times New Roman" w:hAnsi="Times New Roman" w:cs="Times New Roman"/>
          <w:sz w:val="28"/>
          <w:szCs w:val="28"/>
        </w:rPr>
      </w:pPr>
      <w:r w:rsidRPr="00CC1567">
        <w:rPr>
          <w:rFonts w:ascii="Times New Roman" w:hAnsi="Times New Roman" w:cs="Times New Roman"/>
          <w:b/>
          <w:sz w:val="28"/>
          <w:szCs w:val="28"/>
        </w:rPr>
        <w:t>Актуальность темы исследования.</w:t>
      </w:r>
      <w:r w:rsidRPr="00CC1567">
        <w:rPr>
          <w:rFonts w:ascii="Times New Roman" w:hAnsi="Times New Roman" w:cs="Times New Roman"/>
          <w:sz w:val="28"/>
          <w:szCs w:val="28"/>
        </w:rPr>
        <w:t xml:space="preserve"> </w:t>
      </w:r>
      <w:r w:rsidR="00CC1567" w:rsidRPr="00CC1567">
        <w:rPr>
          <w:rFonts w:ascii="Times New Roman" w:hAnsi="Times New Roman" w:cs="Times New Roman"/>
          <w:sz w:val="28"/>
          <w:szCs w:val="28"/>
        </w:rPr>
        <w:t>Согласно аналитически</w:t>
      </w:r>
      <w:r w:rsidR="00CC1567">
        <w:rPr>
          <w:rFonts w:ascii="Times New Roman" w:hAnsi="Times New Roman" w:cs="Times New Roman"/>
          <w:sz w:val="28"/>
          <w:szCs w:val="28"/>
        </w:rPr>
        <w:t>м</w:t>
      </w:r>
      <w:r w:rsidR="00CC1567" w:rsidRPr="00CC1567">
        <w:rPr>
          <w:rFonts w:ascii="Times New Roman" w:hAnsi="Times New Roman" w:cs="Times New Roman"/>
          <w:sz w:val="28"/>
          <w:szCs w:val="28"/>
        </w:rPr>
        <w:t xml:space="preserve"> данным Республиканской палаты молочных и</w:t>
      </w:r>
      <w:r w:rsidR="00CC1567">
        <w:rPr>
          <w:rFonts w:ascii="Times New Roman" w:hAnsi="Times New Roman" w:cs="Times New Roman"/>
          <w:sz w:val="28"/>
          <w:szCs w:val="28"/>
        </w:rPr>
        <w:t xml:space="preserve"> комбинированных пород КРС на сегодняшний день черно-пестрая порода занимает 3-е место по численности племенного поголовья молочного скота после симментальской (65941 голов) и голштинской (47036 голов) пород КРС и составляет 16264 голов </w:t>
      </w:r>
      <w:r w:rsidR="00CC1567" w:rsidRPr="00F43872">
        <w:rPr>
          <w:rFonts w:ascii="Times New Roman" w:hAnsi="Times New Roman" w:cs="Times New Roman"/>
          <w:sz w:val="28"/>
          <w:szCs w:val="28"/>
        </w:rPr>
        <w:t>[</w:t>
      </w:r>
      <w:r w:rsidR="00CC1567">
        <w:rPr>
          <w:rFonts w:ascii="Times New Roman" w:hAnsi="Times New Roman" w:cs="Times New Roman"/>
          <w:sz w:val="28"/>
          <w:szCs w:val="28"/>
        </w:rPr>
        <w:t>1</w:t>
      </w:r>
      <w:r w:rsidR="00CC1567" w:rsidRPr="00F43872">
        <w:rPr>
          <w:rFonts w:ascii="Times New Roman" w:hAnsi="Times New Roman" w:cs="Times New Roman"/>
          <w:sz w:val="28"/>
          <w:szCs w:val="28"/>
        </w:rPr>
        <w:t>]</w:t>
      </w:r>
      <w:r w:rsidR="00CC1567">
        <w:rPr>
          <w:rFonts w:ascii="Times New Roman" w:hAnsi="Times New Roman" w:cs="Times New Roman"/>
          <w:sz w:val="28"/>
          <w:szCs w:val="28"/>
        </w:rPr>
        <w:t xml:space="preserve">. </w:t>
      </w:r>
    </w:p>
    <w:p w:rsidR="00CC1567" w:rsidRPr="00CC1567" w:rsidRDefault="00CC1567" w:rsidP="00CC1567">
      <w:pPr>
        <w:spacing w:after="0" w:line="240" w:lineRule="auto"/>
        <w:ind w:firstLine="709"/>
        <w:jc w:val="both"/>
        <w:rPr>
          <w:rFonts w:ascii="Times New Roman" w:hAnsi="Times New Roman" w:cs="Times New Roman"/>
          <w:sz w:val="28"/>
          <w:szCs w:val="28"/>
        </w:rPr>
      </w:pPr>
      <w:r w:rsidRPr="00CC1567">
        <w:rPr>
          <w:rFonts w:ascii="Times New Roman" w:hAnsi="Times New Roman" w:cs="Times New Roman"/>
          <w:sz w:val="28"/>
          <w:szCs w:val="28"/>
        </w:rPr>
        <w:t>Выращивание ремонтного молодняка – один из важных аспектов соблюдения технологии производства молока. Организация и технология выращивания ремонтных телок должна основываться на закономерностях индивидуального развития и способствовать формированию животных с крепкой конституцией и высокой молочной продуктивностью [</w:t>
      </w:r>
      <w:r>
        <w:rPr>
          <w:rFonts w:ascii="Times New Roman" w:hAnsi="Times New Roman" w:cs="Times New Roman"/>
          <w:sz w:val="28"/>
          <w:szCs w:val="28"/>
        </w:rPr>
        <w:t>2</w:t>
      </w:r>
      <w:r w:rsidRPr="00CC1567">
        <w:rPr>
          <w:rFonts w:ascii="Times New Roman" w:hAnsi="Times New Roman" w:cs="Times New Roman"/>
          <w:sz w:val="28"/>
          <w:szCs w:val="28"/>
        </w:rPr>
        <w:t>].</w:t>
      </w:r>
    </w:p>
    <w:p w:rsidR="00993725" w:rsidRPr="00F43872" w:rsidRDefault="00993725" w:rsidP="00993725">
      <w:pPr>
        <w:spacing w:after="0" w:line="240" w:lineRule="auto"/>
        <w:ind w:firstLine="567"/>
        <w:jc w:val="both"/>
        <w:rPr>
          <w:rFonts w:ascii="Times New Roman" w:hAnsi="Times New Roman" w:cs="Times New Roman"/>
          <w:sz w:val="28"/>
          <w:szCs w:val="28"/>
        </w:rPr>
      </w:pPr>
      <w:r w:rsidRPr="00F43872">
        <w:rPr>
          <w:rFonts w:ascii="Times New Roman" w:hAnsi="Times New Roman" w:cs="Times New Roman"/>
          <w:sz w:val="28"/>
          <w:szCs w:val="28"/>
        </w:rPr>
        <w:t>Успешное выращивание телок во многом зависит от поступления молозива в первые дни жизни животных. Необходимость скармливания молозива в течение 2-3 часов после рождения объясняется установлением пассивного иммунитета у телят, а количество молозива напрямую коррелирует с предотвращением болезней и потерей телят. Кроме того, анализ литературных источников показывает, что усиленный режим кормления молоком или заменителем молока в молочный период выращивания не только влияет на рост, но и способствует развитию всех органов и ведет к благополучию животных [</w:t>
      </w:r>
      <w:r w:rsidR="00C561D7">
        <w:rPr>
          <w:rFonts w:ascii="Times New Roman" w:hAnsi="Times New Roman" w:cs="Times New Roman"/>
          <w:sz w:val="28"/>
          <w:szCs w:val="28"/>
        </w:rPr>
        <w:t>3</w:t>
      </w:r>
      <w:r w:rsidRPr="00F43872">
        <w:rPr>
          <w:rFonts w:ascii="Times New Roman" w:hAnsi="Times New Roman" w:cs="Times New Roman"/>
          <w:sz w:val="28"/>
          <w:szCs w:val="28"/>
        </w:rPr>
        <w:t xml:space="preserve">]. </w:t>
      </w:r>
    </w:p>
    <w:p w:rsidR="00993725" w:rsidRPr="00F43872" w:rsidRDefault="00993725" w:rsidP="00993725">
      <w:pPr>
        <w:spacing w:after="0" w:line="240" w:lineRule="auto"/>
        <w:ind w:firstLine="709"/>
        <w:jc w:val="both"/>
        <w:rPr>
          <w:rFonts w:ascii="Times New Roman" w:hAnsi="Times New Roman" w:cs="Times New Roman"/>
          <w:sz w:val="28"/>
          <w:szCs w:val="28"/>
        </w:rPr>
      </w:pPr>
      <w:r w:rsidRPr="00F43872">
        <w:rPr>
          <w:rFonts w:ascii="Times New Roman" w:hAnsi="Times New Roman" w:cs="Times New Roman"/>
          <w:sz w:val="28"/>
          <w:szCs w:val="28"/>
        </w:rPr>
        <w:t>У молодняка живая масса служит показателем роста и развития организма и является одним из основных факторов, определяющих продуктивные качества животного. Живая масса дает полное представление о собственной продуктивности каждого животного. В практике зачастую более крупные телята при рождении и впоследствии вырастают в крупных и более продуктивных животных. Так, наивысшими удоям и количеством молочного жира характеризировались животные, которые имели живую массу в 3-месячном возрасте 100 кг и более, в 6-месячном –170 кг и более, в 9-месячном –230 кг и более, в 12-месячном –300 кг и более, в 15-месячном –360 кг и более, в 18-месячном – 400 кг и более [</w:t>
      </w:r>
      <w:r w:rsidR="00F05E15">
        <w:rPr>
          <w:rFonts w:ascii="Times New Roman" w:hAnsi="Times New Roman" w:cs="Times New Roman"/>
          <w:sz w:val="28"/>
          <w:szCs w:val="28"/>
        </w:rPr>
        <w:t>4</w:t>
      </w:r>
      <w:r w:rsidRPr="00F43872">
        <w:rPr>
          <w:rFonts w:ascii="Times New Roman" w:hAnsi="Times New Roman" w:cs="Times New Roman"/>
          <w:sz w:val="28"/>
          <w:szCs w:val="28"/>
        </w:rPr>
        <w:t>].</w:t>
      </w:r>
    </w:p>
    <w:p w:rsidR="00993725" w:rsidRPr="00F43872" w:rsidRDefault="00993725" w:rsidP="00993725">
      <w:pPr>
        <w:spacing w:after="0" w:line="240" w:lineRule="auto"/>
        <w:ind w:firstLine="709"/>
        <w:jc w:val="both"/>
        <w:rPr>
          <w:rFonts w:ascii="Times New Roman" w:hAnsi="Times New Roman" w:cs="Times New Roman"/>
          <w:sz w:val="28"/>
          <w:szCs w:val="28"/>
        </w:rPr>
      </w:pPr>
      <w:r w:rsidRPr="00194F9A">
        <w:rPr>
          <w:rFonts w:ascii="Times New Roman" w:hAnsi="Times New Roman" w:cs="Times New Roman"/>
          <w:sz w:val="28"/>
          <w:szCs w:val="28"/>
        </w:rPr>
        <w:t>На сегодняшний день пока нет единого мнения о том, какой должна</w:t>
      </w:r>
      <w:r w:rsidRPr="00F43872">
        <w:rPr>
          <w:rFonts w:ascii="Times New Roman" w:hAnsi="Times New Roman" w:cs="Times New Roman"/>
          <w:sz w:val="28"/>
          <w:szCs w:val="28"/>
        </w:rPr>
        <w:t xml:space="preserve"> быть интенсивность роста и формирования молодняка крупного рогатого скота, но известно, что уровень прироста живой массы при выращивании ремонтных телок создает определенные предпосылки для формирования соответствующего типа телосложения животных. В этой связи, проблема выращивания ремонтных телок остается актуальной.</w:t>
      </w:r>
    </w:p>
    <w:p w:rsidR="00CA19AA" w:rsidRPr="00096E7F" w:rsidRDefault="00CA19AA" w:rsidP="00CA19AA">
      <w:pPr>
        <w:pStyle w:val="a4"/>
        <w:shd w:val="clear" w:color="auto" w:fill="FFFFFF"/>
        <w:spacing w:before="0" w:beforeAutospacing="0" w:after="0" w:afterAutospacing="0"/>
        <w:ind w:firstLine="709"/>
        <w:jc w:val="both"/>
        <w:rPr>
          <w:sz w:val="28"/>
          <w:szCs w:val="28"/>
        </w:rPr>
      </w:pPr>
      <w:r w:rsidRPr="00096E7F">
        <w:rPr>
          <w:sz w:val="28"/>
          <w:szCs w:val="28"/>
        </w:rPr>
        <w:t xml:space="preserve">Развитие молочного </w:t>
      </w:r>
      <w:r>
        <w:rPr>
          <w:sz w:val="28"/>
          <w:szCs w:val="28"/>
        </w:rPr>
        <w:t>скотоводства</w:t>
      </w:r>
      <w:r w:rsidRPr="00096E7F">
        <w:rPr>
          <w:sz w:val="28"/>
          <w:szCs w:val="28"/>
        </w:rPr>
        <w:t xml:space="preserve"> в Казахстане является одним из важных и приоритетных направлений сельского хозяйства, растущее потребление населением молока тому подтверждение. Для того, чтобы повысить производств</w:t>
      </w:r>
      <w:r w:rsidR="005E3FBE">
        <w:rPr>
          <w:sz w:val="28"/>
          <w:szCs w:val="28"/>
        </w:rPr>
        <w:t>о</w:t>
      </w:r>
      <w:r w:rsidRPr="00096E7F">
        <w:rPr>
          <w:sz w:val="28"/>
          <w:szCs w:val="28"/>
        </w:rPr>
        <w:t xml:space="preserve"> молока необходимо начать с отела и получения крепких здоровых телят.</w:t>
      </w:r>
    </w:p>
    <w:p w:rsidR="00993725" w:rsidRDefault="00993725" w:rsidP="00096E7F">
      <w:pPr>
        <w:spacing w:after="0" w:line="240" w:lineRule="auto"/>
        <w:ind w:firstLine="709"/>
        <w:jc w:val="both"/>
        <w:rPr>
          <w:rFonts w:ascii="Times New Roman" w:hAnsi="Times New Roman" w:cs="Times New Roman"/>
          <w:sz w:val="28"/>
          <w:szCs w:val="28"/>
        </w:rPr>
      </w:pPr>
      <w:r w:rsidRPr="00F43872">
        <w:rPr>
          <w:rFonts w:ascii="Times New Roman" w:hAnsi="Times New Roman" w:cs="Times New Roman"/>
          <w:sz w:val="28"/>
          <w:szCs w:val="28"/>
        </w:rPr>
        <w:t xml:space="preserve">Ремонтный молодняк определяет будущую продуктивность стада и рентабельность производства молока, поэтому в условиях рыночной </w:t>
      </w:r>
      <w:r w:rsidRPr="00F43872">
        <w:rPr>
          <w:rFonts w:ascii="Times New Roman" w:hAnsi="Times New Roman" w:cs="Times New Roman"/>
          <w:sz w:val="28"/>
          <w:szCs w:val="28"/>
        </w:rPr>
        <w:lastRenderedPageBreak/>
        <w:t xml:space="preserve">экономики сокращение непродуктивного периода использования животных, связанное с экономическими затратами на выращивание ремонтных тёлок, </w:t>
      </w:r>
      <w:r w:rsidRPr="00096E7F">
        <w:rPr>
          <w:rFonts w:ascii="Times New Roman" w:hAnsi="Times New Roman" w:cs="Times New Roman"/>
          <w:sz w:val="28"/>
          <w:szCs w:val="28"/>
        </w:rPr>
        <w:t>приобретает всё большее значение.</w:t>
      </w:r>
      <w:r w:rsidR="00CA19AA">
        <w:rPr>
          <w:rFonts w:ascii="Times New Roman" w:hAnsi="Times New Roman" w:cs="Times New Roman"/>
          <w:sz w:val="28"/>
          <w:szCs w:val="28"/>
        </w:rPr>
        <w:t xml:space="preserve"> </w:t>
      </w:r>
    </w:p>
    <w:p w:rsidR="00CA19AA" w:rsidRPr="00096E7F" w:rsidRDefault="00CA19AA" w:rsidP="00CA19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необходимо отметить, что выращивание здоровых, хорошо развитых животных, имеющих крепкую конституцию, а также устойчивых к неблагоприятным воздействиям внешней среды и длительном хозяйственном использовании, можно только с учетом особенностей роста и развития в отдельные периоды онтогенеза </w:t>
      </w:r>
      <w:r w:rsidRPr="00F43872">
        <w:rPr>
          <w:rFonts w:ascii="Times New Roman" w:hAnsi="Times New Roman" w:cs="Times New Roman"/>
          <w:sz w:val="28"/>
          <w:szCs w:val="28"/>
        </w:rPr>
        <w:t>[</w:t>
      </w:r>
      <w:r>
        <w:rPr>
          <w:rFonts w:ascii="Times New Roman" w:hAnsi="Times New Roman" w:cs="Times New Roman"/>
          <w:sz w:val="28"/>
          <w:szCs w:val="28"/>
        </w:rPr>
        <w:t>3</w:t>
      </w:r>
      <w:r w:rsidRPr="00F43872">
        <w:rPr>
          <w:rFonts w:ascii="Times New Roman" w:hAnsi="Times New Roman" w:cs="Times New Roman"/>
          <w:sz w:val="28"/>
          <w:szCs w:val="28"/>
        </w:rPr>
        <w:t>]</w:t>
      </w:r>
      <w:r>
        <w:rPr>
          <w:rFonts w:ascii="Times New Roman" w:hAnsi="Times New Roman" w:cs="Times New Roman"/>
          <w:sz w:val="28"/>
          <w:szCs w:val="28"/>
        </w:rPr>
        <w:t xml:space="preserve">.  </w:t>
      </w:r>
    </w:p>
    <w:p w:rsidR="003869E7" w:rsidRDefault="003869E7" w:rsidP="003869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Современные технологии выращивания телок позволяют сократить возраст первого плодотворного осеменения, а также повысить экономическую эффективность молочного скотоводства. </w:t>
      </w:r>
    </w:p>
    <w:p w:rsidR="003869E7" w:rsidRPr="003869E7" w:rsidRDefault="003869E7" w:rsidP="003869E7">
      <w:pPr>
        <w:pStyle w:val="a4"/>
        <w:shd w:val="clear" w:color="auto" w:fill="FFFFFF"/>
        <w:spacing w:before="0" w:beforeAutospacing="0" w:after="0" w:afterAutospacing="0"/>
        <w:ind w:firstLine="709"/>
        <w:jc w:val="both"/>
        <w:rPr>
          <w:sz w:val="28"/>
          <w:szCs w:val="28"/>
        </w:rPr>
      </w:pPr>
      <w:r w:rsidRPr="003869E7">
        <w:rPr>
          <w:sz w:val="28"/>
          <w:szCs w:val="28"/>
        </w:rPr>
        <w:t xml:space="preserve">В настоящее время в Казахстане многие сельхозпредприятия не соблюдают правильную технологию выращивания телок. Так, ремонтные телки достигают живой массы 380-400 кг в возрасте 18 месяцев и старше, т.е. первое осеменение телок задерживается на 5 и более месяцев. При этом телки, как правило, низконогие, с отвисшим животом, голова тяжелая, грубая, в целом конституция телок уклоняется в сторону мясности. </w:t>
      </w:r>
    </w:p>
    <w:p w:rsidR="00865668" w:rsidRDefault="003869E7" w:rsidP="003869E7">
      <w:pPr>
        <w:spacing w:after="0" w:line="240" w:lineRule="auto"/>
        <w:ind w:firstLine="709"/>
        <w:jc w:val="both"/>
        <w:rPr>
          <w:rFonts w:ascii="Times New Roman" w:hAnsi="Times New Roman"/>
          <w:sz w:val="28"/>
          <w:szCs w:val="28"/>
        </w:rPr>
      </w:pPr>
      <w:r w:rsidRPr="003869E7">
        <w:rPr>
          <w:rFonts w:ascii="Times New Roman" w:hAnsi="Times New Roman"/>
          <w:sz w:val="28"/>
          <w:szCs w:val="28"/>
        </w:rPr>
        <w:t xml:space="preserve">Естественно подобное развитие телок напрямую связано с технологией их кормления. На многих предприятиях продолжительность выпойки молока и </w:t>
      </w:r>
      <w:r w:rsidR="005E3FBE">
        <w:rPr>
          <w:rFonts w:ascii="Times New Roman" w:hAnsi="Times New Roman"/>
          <w:sz w:val="28"/>
          <w:szCs w:val="28"/>
        </w:rPr>
        <w:t xml:space="preserve">ЗЦМ телкам составляет 4 месяца, </w:t>
      </w:r>
      <w:r w:rsidRPr="003869E7">
        <w:rPr>
          <w:rFonts w:ascii="Times New Roman" w:hAnsi="Times New Roman"/>
          <w:sz w:val="28"/>
          <w:szCs w:val="28"/>
        </w:rPr>
        <w:t xml:space="preserve">телки </w:t>
      </w:r>
      <w:r w:rsidR="005E3FBE">
        <w:rPr>
          <w:rFonts w:ascii="Times New Roman" w:hAnsi="Times New Roman"/>
          <w:sz w:val="28"/>
          <w:szCs w:val="28"/>
        </w:rPr>
        <w:t>потребляющие</w:t>
      </w:r>
      <w:r w:rsidRPr="003869E7">
        <w:rPr>
          <w:rFonts w:ascii="Times New Roman" w:hAnsi="Times New Roman"/>
          <w:sz w:val="28"/>
          <w:szCs w:val="28"/>
        </w:rPr>
        <w:t xml:space="preserve"> </w:t>
      </w:r>
      <w:r w:rsidR="005E3FBE">
        <w:rPr>
          <w:rFonts w:ascii="Times New Roman" w:hAnsi="Times New Roman"/>
          <w:sz w:val="28"/>
          <w:szCs w:val="28"/>
        </w:rPr>
        <w:t>большое количество жидкого корма</w:t>
      </w:r>
      <w:r w:rsidRPr="003869E7">
        <w:rPr>
          <w:rFonts w:ascii="Times New Roman" w:hAnsi="Times New Roman"/>
          <w:sz w:val="28"/>
          <w:szCs w:val="28"/>
        </w:rPr>
        <w:t>, отказываются от употребления других кормов. А это, в свою очередь, задерживает развитие желудочно-кишечного тракта</w:t>
      </w:r>
      <w:r w:rsidR="00865668">
        <w:rPr>
          <w:rFonts w:ascii="Times New Roman" w:hAnsi="Times New Roman"/>
          <w:sz w:val="28"/>
          <w:szCs w:val="28"/>
        </w:rPr>
        <w:t>.</w:t>
      </w:r>
    </w:p>
    <w:p w:rsidR="00CA79FE" w:rsidRDefault="00CA79FE" w:rsidP="00CA79FE">
      <w:pPr>
        <w:spacing w:after="0" w:line="240" w:lineRule="auto"/>
        <w:ind w:firstLine="708"/>
        <w:jc w:val="both"/>
        <w:textAlignment w:val="baseline"/>
        <w:rPr>
          <w:rFonts w:ascii="Times New Roman" w:eastAsia="Times New Roman" w:hAnsi="Times New Roman" w:cs="Times New Roman"/>
          <w:sz w:val="28"/>
          <w:szCs w:val="28"/>
        </w:rPr>
      </w:pPr>
      <w:r w:rsidRPr="00550189">
        <w:rPr>
          <w:rFonts w:ascii="Times New Roman" w:eastAsia="Times New Roman" w:hAnsi="Times New Roman" w:cs="Times New Roman"/>
          <w:sz w:val="28"/>
          <w:szCs w:val="28"/>
        </w:rPr>
        <w:t>Стратегически важным направлением, определяющим успешное выращивание, для хозяйств Костанайской области и в целом Казахстана, является биологически полноценное кормление, гарантирующее правильное развитие и крепкое здоровье телок, и как следствие максимальную продуктивность. В этой связи, выявление оптимальной технологии выращивания телок, которое приведет к отличному развитию животных и полн</w:t>
      </w:r>
      <w:r>
        <w:rPr>
          <w:rFonts w:ascii="Times New Roman" w:eastAsia="Times New Roman" w:hAnsi="Times New Roman" w:cs="Times New Roman"/>
          <w:sz w:val="28"/>
          <w:szCs w:val="28"/>
        </w:rPr>
        <w:t>ой</w:t>
      </w:r>
      <w:r w:rsidRPr="00550189">
        <w:rPr>
          <w:rFonts w:ascii="Times New Roman" w:eastAsia="Times New Roman" w:hAnsi="Times New Roman" w:cs="Times New Roman"/>
          <w:sz w:val="28"/>
          <w:szCs w:val="28"/>
        </w:rPr>
        <w:t xml:space="preserve"> подготовк</w:t>
      </w:r>
      <w:r>
        <w:rPr>
          <w:rFonts w:ascii="Times New Roman" w:eastAsia="Times New Roman" w:hAnsi="Times New Roman" w:cs="Times New Roman"/>
          <w:sz w:val="28"/>
          <w:szCs w:val="28"/>
        </w:rPr>
        <w:t>и</w:t>
      </w:r>
      <w:r w:rsidRPr="00550189">
        <w:rPr>
          <w:rFonts w:ascii="Times New Roman" w:eastAsia="Times New Roman" w:hAnsi="Times New Roman" w:cs="Times New Roman"/>
          <w:sz w:val="28"/>
          <w:szCs w:val="28"/>
        </w:rPr>
        <w:t xml:space="preserve"> к отелу в оптимальные  сроки и высокой молочной продуктивности в будущем – является главной целью данного исследования.</w:t>
      </w:r>
    </w:p>
    <w:p w:rsidR="00096E7F" w:rsidRPr="003869E7" w:rsidRDefault="00865668" w:rsidP="003869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Учитывая </w:t>
      </w:r>
      <w:r w:rsidR="005E3FBE">
        <w:rPr>
          <w:rFonts w:ascii="Times New Roman" w:hAnsi="Times New Roman" w:cs="Times New Roman"/>
          <w:sz w:val="28"/>
          <w:szCs w:val="28"/>
        </w:rPr>
        <w:t>вышеизложенное</w:t>
      </w:r>
      <w:r>
        <w:rPr>
          <w:rFonts w:ascii="Times New Roman" w:hAnsi="Times New Roman" w:cs="Times New Roman"/>
          <w:sz w:val="28"/>
          <w:szCs w:val="28"/>
        </w:rPr>
        <w:t xml:space="preserve">, возникает острая необходимость в экспериментальном обосновании наиболее оптимальных условий и технологий кормления и выращивания ремонтного молодняка с целью </w:t>
      </w:r>
      <w:r w:rsidR="00955C8C">
        <w:rPr>
          <w:rFonts w:ascii="Times New Roman" w:hAnsi="Times New Roman" w:cs="Times New Roman"/>
          <w:sz w:val="28"/>
          <w:szCs w:val="28"/>
        </w:rPr>
        <w:t>с целью получения здоровых, гармонично-сложенных, высокопродуктивных, характеризующихся высокой резистентностью и способных к плодотворному осеменению в возрасте 15 месяцев, а также последующей высокой и устойчивой молочной продуктивностью.</w:t>
      </w:r>
    </w:p>
    <w:p w:rsidR="00993725" w:rsidRPr="00F43872" w:rsidRDefault="00993725" w:rsidP="00096E7F">
      <w:pPr>
        <w:spacing w:after="0" w:line="240" w:lineRule="auto"/>
        <w:ind w:firstLine="709"/>
        <w:jc w:val="both"/>
        <w:rPr>
          <w:rFonts w:ascii="Times New Roman" w:hAnsi="Times New Roman" w:cs="Times New Roman"/>
          <w:bCs/>
          <w:sz w:val="28"/>
          <w:szCs w:val="28"/>
        </w:rPr>
      </w:pPr>
      <w:r w:rsidRPr="00096E7F">
        <w:rPr>
          <w:rFonts w:ascii="Times New Roman" w:hAnsi="Times New Roman" w:cs="Times New Roman"/>
          <w:b/>
          <w:spacing w:val="2"/>
          <w:sz w:val="28"/>
          <w:szCs w:val="28"/>
          <w:lang w:eastAsia="ar-SA"/>
        </w:rPr>
        <w:t xml:space="preserve">Целью </w:t>
      </w:r>
      <w:bookmarkStart w:id="13" w:name="z70"/>
      <w:bookmarkEnd w:id="13"/>
      <w:r w:rsidR="00E34B84">
        <w:rPr>
          <w:rFonts w:ascii="Times New Roman" w:hAnsi="Times New Roman" w:cs="Times New Roman"/>
          <w:b/>
          <w:spacing w:val="2"/>
          <w:sz w:val="28"/>
          <w:szCs w:val="28"/>
          <w:lang w:eastAsia="ar-SA"/>
        </w:rPr>
        <w:t>исследований</w:t>
      </w:r>
      <w:r w:rsidRPr="00096E7F">
        <w:rPr>
          <w:rFonts w:ascii="Times New Roman" w:hAnsi="Times New Roman" w:cs="Times New Roman"/>
          <w:sz w:val="28"/>
          <w:szCs w:val="28"/>
        </w:rPr>
        <w:t xml:space="preserve"> является определение влияния </w:t>
      </w:r>
      <w:r w:rsidR="007534D6">
        <w:rPr>
          <w:rFonts w:ascii="Times New Roman" w:hAnsi="Times New Roman" w:cs="Times New Roman"/>
          <w:sz w:val="28"/>
          <w:szCs w:val="28"/>
        </w:rPr>
        <w:t>схемы</w:t>
      </w:r>
      <w:r w:rsidRPr="00096E7F">
        <w:rPr>
          <w:rFonts w:ascii="Times New Roman" w:hAnsi="Times New Roman" w:cs="Times New Roman"/>
          <w:sz w:val="28"/>
          <w:szCs w:val="28"/>
        </w:rPr>
        <w:t xml:space="preserve"> выращивания ремонтных телок черно-пестрой</w:t>
      </w:r>
      <w:r w:rsidRPr="00F43872">
        <w:rPr>
          <w:rFonts w:ascii="Times New Roman" w:hAnsi="Times New Roman" w:cs="Times New Roman"/>
          <w:sz w:val="28"/>
          <w:szCs w:val="28"/>
        </w:rPr>
        <w:t xml:space="preserve"> породы на их </w:t>
      </w:r>
      <w:r w:rsidR="007534D6">
        <w:rPr>
          <w:rFonts w:ascii="Times New Roman" w:hAnsi="Times New Roman" w:cs="Times New Roman"/>
          <w:sz w:val="28"/>
          <w:szCs w:val="28"/>
        </w:rPr>
        <w:t>воспроизводительные качества и</w:t>
      </w:r>
      <w:r w:rsidR="007534D6" w:rsidRPr="00F43872">
        <w:rPr>
          <w:rFonts w:ascii="Times New Roman" w:hAnsi="Times New Roman" w:cs="Times New Roman"/>
          <w:sz w:val="28"/>
          <w:szCs w:val="28"/>
        </w:rPr>
        <w:t xml:space="preserve"> </w:t>
      </w:r>
      <w:r w:rsidRPr="00F43872">
        <w:rPr>
          <w:rFonts w:ascii="Times New Roman" w:hAnsi="Times New Roman" w:cs="Times New Roman"/>
          <w:sz w:val="28"/>
          <w:szCs w:val="28"/>
        </w:rPr>
        <w:t>молочную продуктивность на примере хозяйства Костанайской области.</w:t>
      </w:r>
    </w:p>
    <w:p w:rsidR="00993725" w:rsidRPr="00F43872" w:rsidRDefault="00993725" w:rsidP="00993725">
      <w:pPr>
        <w:spacing w:after="0" w:line="240" w:lineRule="auto"/>
        <w:ind w:firstLine="709"/>
        <w:jc w:val="both"/>
        <w:rPr>
          <w:rFonts w:ascii="Times New Roman" w:hAnsi="Times New Roman" w:cs="Times New Roman"/>
          <w:b/>
          <w:spacing w:val="2"/>
          <w:sz w:val="28"/>
          <w:szCs w:val="28"/>
          <w:lang w:eastAsia="ar-SA"/>
        </w:rPr>
      </w:pPr>
      <w:r>
        <w:rPr>
          <w:rFonts w:ascii="Times New Roman" w:hAnsi="Times New Roman" w:cs="Times New Roman"/>
          <w:b/>
          <w:spacing w:val="2"/>
          <w:sz w:val="28"/>
          <w:szCs w:val="28"/>
          <w:lang w:eastAsia="ar-SA"/>
        </w:rPr>
        <w:t>Для достижения цели поставлены следующие задачи</w:t>
      </w:r>
      <w:r w:rsidRPr="00F43872">
        <w:rPr>
          <w:rFonts w:ascii="Times New Roman" w:hAnsi="Times New Roman" w:cs="Times New Roman"/>
          <w:b/>
          <w:spacing w:val="2"/>
          <w:sz w:val="28"/>
          <w:szCs w:val="28"/>
          <w:lang w:eastAsia="ar-SA"/>
        </w:rPr>
        <w:t>:</w:t>
      </w:r>
    </w:p>
    <w:p w:rsidR="00027BF3" w:rsidRDefault="00E34B84" w:rsidP="00993725">
      <w:pPr>
        <w:pStyle w:val="a4"/>
        <w:spacing w:before="0" w:beforeAutospacing="0" w:after="0" w:afterAutospacing="0"/>
        <w:ind w:firstLine="709"/>
        <w:contextualSpacing/>
        <w:jc w:val="both"/>
        <w:textAlignment w:val="baseline"/>
        <w:rPr>
          <w:sz w:val="28"/>
          <w:szCs w:val="28"/>
        </w:rPr>
      </w:pPr>
      <w:r>
        <w:rPr>
          <w:spacing w:val="2"/>
          <w:sz w:val="28"/>
          <w:szCs w:val="28"/>
        </w:rPr>
        <w:t xml:space="preserve">1. </w:t>
      </w:r>
      <w:r w:rsidR="00A77E85">
        <w:rPr>
          <w:sz w:val="28"/>
          <w:szCs w:val="28"/>
        </w:rPr>
        <w:t>А</w:t>
      </w:r>
      <w:r w:rsidR="00A77E85" w:rsidRPr="00F43872">
        <w:rPr>
          <w:sz w:val="28"/>
          <w:szCs w:val="28"/>
        </w:rPr>
        <w:t>нализ качеств</w:t>
      </w:r>
      <w:r w:rsidR="00A77E85">
        <w:rPr>
          <w:sz w:val="28"/>
          <w:szCs w:val="28"/>
        </w:rPr>
        <w:t>енного состава</w:t>
      </w:r>
      <w:r w:rsidR="00A77E85" w:rsidRPr="00F43872">
        <w:rPr>
          <w:sz w:val="28"/>
          <w:szCs w:val="28"/>
        </w:rPr>
        <w:t xml:space="preserve"> молозива </w:t>
      </w:r>
      <w:r w:rsidR="00A77E85">
        <w:rPr>
          <w:sz w:val="28"/>
          <w:szCs w:val="28"/>
        </w:rPr>
        <w:t>по содержанию</w:t>
      </w:r>
      <w:r w:rsidR="00A77E85" w:rsidRPr="00F43872">
        <w:rPr>
          <w:sz w:val="28"/>
          <w:szCs w:val="28"/>
        </w:rPr>
        <w:t xml:space="preserve"> иммуноглобулинов и </w:t>
      </w:r>
      <w:r w:rsidR="00A77E85">
        <w:rPr>
          <w:sz w:val="28"/>
          <w:szCs w:val="28"/>
        </w:rPr>
        <w:t>оценка его</w:t>
      </w:r>
      <w:r w:rsidR="00A77E85" w:rsidRPr="00F43872">
        <w:rPr>
          <w:sz w:val="28"/>
          <w:szCs w:val="28"/>
        </w:rPr>
        <w:t xml:space="preserve"> влияни</w:t>
      </w:r>
      <w:r w:rsidR="00A77E85">
        <w:rPr>
          <w:sz w:val="28"/>
          <w:szCs w:val="28"/>
        </w:rPr>
        <w:t xml:space="preserve">я на рост </w:t>
      </w:r>
      <w:r w:rsidR="00413E10">
        <w:rPr>
          <w:sz w:val="28"/>
          <w:szCs w:val="28"/>
        </w:rPr>
        <w:t xml:space="preserve">и развитие </w:t>
      </w:r>
      <w:r w:rsidR="00A77E85">
        <w:rPr>
          <w:spacing w:val="2"/>
          <w:sz w:val="28"/>
          <w:szCs w:val="28"/>
        </w:rPr>
        <w:t xml:space="preserve">ремонтного </w:t>
      </w:r>
      <w:r w:rsidR="00A77E85">
        <w:rPr>
          <w:spacing w:val="2"/>
          <w:sz w:val="28"/>
          <w:szCs w:val="28"/>
        </w:rPr>
        <w:lastRenderedPageBreak/>
        <w:t xml:space="preserve">молодняка, а также </w:t>
      </w:r>
      <w:r w:rsidR="00027BF3">
        <w:rPr>
          <w:spacing w:val="2"/>
          <w:sz w:val="28"/>
          <w:szCs w:val="28"/>
        </w:rPr>
        <w:t xml:space="preserve">исследование </w:t>
      </w:r>
      <w:r w:rsidR="00A77E85">
        <w:rPr>
          <w:sz w:val="28"/>
          <w:szCs w:val="28"/>
        </w:rPr>
        <w:t>показател</w:t>
      </w:r>
      <w:r w:rsidR="00027BF3">
        <w:rPr>
          <w:sz w:val="28"/>
          <w:szCs w:val="28"/>
        </w:rPr>
        <w:t>ей</w:t>
      </w:r>
      <w:r w:rsidR="00A77E85">
        <w:rPr>
          <w:sz w:val="28"/>
          <w:szCs w:val="28"/>
        </w:rPr>
        <w:t xml:space="preserve"> белка и минеральных веществ в крови</w:t>
      </w:r>
      <w:r w:rsidR="00A77E85" w:rsidRPr="00E34B84">
        <w:rPr>
          <w:sz w:val="28"/>
          <w:szCs w:val="28"/>
        </w:rPr>
        <w:t xml:space="preserve"> </w:t>
      </w:r>
      <w:r w:rsidR="00A77E85" w:rsidRPr="00F43872">
        <w:rPr>
          <w:sz w:val="28"/>
          <w:szCs w:val="28"/>
        </w:rPr>
        <w:t>подопытных телок</w:t>
      </w:r>
      <w:r w:rsidR="00881E25">
        <w:rPr>
          <w:sz w:val="28"/>
          <w:szCs w:val="28"/>
        </w:rPr>
        <w:t xml:space="preserve"> в молозивный период</w:t>
      </w:r>
      <w:r w:rsidR="00A77E85" w:rsidRPr="00F43872">
        <w:rPr>
          <w:sz w:val="28"/>
          <w:szCs w:val="28"/>
        </w:rPr>
        <w:t>;</w:t>
      </w:r>
    </w:p>
    <w:p w:rsidR="00993725" w:rsidRPr="00F43872" w:rsidRDefault="00027BF3" w:rsidP="00993725">
      <w:pPr>
        <w:pStyle w:val="a4"/>
        <w:spacing w:before="0" w:beforeAutospacing="0" w:after="0" w:afterAutospacing="0"/>
        <w:ind w:firstLine="709"/>
        <w:contextualSpacing/>
        <w:jc w:val="both"/>
        <w:textAlignment w:val="baseline"/>
        <w:rPr>
          <w:spacing w:val="2"/>
          <w:sz w:val="28"/>
          <w:szCs w:val="28"/>
        </w:rPr>
      </w:pPr>
      <w:r>
        <w:rPr>
          <w:sz w:val="28"/>
          <w:szCs w:val="28"/>
        </w:rPr>
        <w:t>2. </w:t>
      </w:r>
      <w:r w:rsidR="00E34B84">
        <w:rPr>
          <w:spacing w:val="2"/>
          <w:sz w:val="28"/>
          <w:szCs w:val="28"/>
        </w:rPr>
        <w:t>А</w:t>
      </w:r>
      <w:r w:rsidR="009A012C">
        <w:rPr>
          <w:spacing w:val="2"/>
          <w:sz w:val="28"/>
          <w:szCs w:val="28"/>
        </w:rPr>
        <w:t xml:space="preserve">нализ </w:t>
      </w:r>
      <w:r>
        <w:rPr>
          <w:spacing w:val="2"/>
          <w:sz w:val="28"/>
          <w:szCs w:val="28"/>
        </w:rPr>
        <w:t>влияния различных схем кормления на рост и развитие</w:t>
      </w:r>
      <w:r w:rsidR="00BB3CA3">
        <w:rPr>
          <w:spacing w:val="2"/>
          <w:sz w:val="28"/>
          <w:szCs w:val="28"/>
        </w:rPr>
        <w:t xml:space="preserve"> </w:t>
      </w:r>
      <w:r w:rsidR="009A012C">
        <w:rPr>
          <w:spacing w:val="2"/>
          <w:sz w:val="28"/>
          <w:szCs w:val="28"/>
        </w:rPr>
        <w:t>ремонтного молодняка</w:t>
      </w:r>
      <w:r w:rsidR="00993725" w:rsidRPr="00F43872">
        <w:rPr>
          <w:spacing w:val="2"/>
          <w:sz w:val="28"/>
          <w:szCs w:val="28"/>
        </w:rPr>
        <w:t xml:space="preserve"> </w:t>
      </w:r>
      <w:r>
        <w:rPr>
          <w:sz w:val="28"/>
          <w:szCs w:val="28"/>
        </w:rPr>
        <w:t xml:space="preserve">исследуемых групп </w:t>
      </w:r>
      <w:r w:rsidRPr="00F43872">
        <w:rPr>
          <w:sz w:val="28"/>
          <w:szCs w:val="28"/>
        </w:rPr>
        <w:t>в молочный и пос</w:t>
      </w:r>
      <w:r>
        <w:rPr>
          <w:sz w:val="28"/>
          <w:szCs w:val="28"/>
        </w:rPr>
        <w:t>ле</w:t>
      </w:r>
      <w:r w:rsidRPr="00F43872">
        <w:rPr>
          <w:sz w:val="28"/>
          <w:szCs w:val="28"/>
        </w:rPr>
        <w:t xml:space="preserve">молочный периоды </w:t>
      </w:r>
      <w:r w:rsidR="00993725" w:rsidRPr="00F43872">
        <w:rPr>
          <w:sz w:val="28"/>
          <w:szCs w:val="28"/>
        </w:rPr>
        <w:t>в АО «Заря»</w:t>
      </w:r>
      <w:r w:rsidR="00993725" w:rsidRPr="00F43872">
        <w:rPr>
          <w:spacing w:val="2"/>
          <w:sz w:val="28"/>
          <w:szCs w:val="28"/>
        </w:rPr>
        <w:t xml:space="preserve"> Костанайской области</w:t>
      </w:r>
      <w:r>
        <w:rPr>
          <w:spacing w:val="2"/>
          <w:sz w:val="28"/>
          <w:szCs w:val="28"/>
        </w:rPr>
        <w:t xml:space="preserve"> на раннее плодотворное осеменение</w:t>
      </w:r>
      <w:r w:rsidR="00993725" w:rsidRPr="00F43872">
        <w:rPr>
          <w:spacing w:val="2"/>
          <w:sz w:val="28"/>
          <w:szCs w:val="28"/>
        </w:rPr>
        <w:t>;</w:t>
      </w:r>
    </w:p>
    <w:p w:rsidR="00F8483A" w:rsidRDefault="00027BF3" w:rsidP="00993725">
      <w:pPr>
        <w:pStyle w:val="a4"/>
        <w:spacing w:before="0" w:beforeAutospacing="0" w:after="0" w:afterAutospacing="0"/>
        <w:ind w:firstLine="709"/>
        <w:contextualSpacing/>
        <w:jc w:val="both"/>
        <w:textAlignment w:val="baseline"/>
        <w:rPr>
          <w:sz w:val="28"/>
          <w:szCs w:val="28"/>
        </w:rPr>
      </w:pPr>
      <w:r>
        <w:rPr>
          <w:sz w:val="28"/>
          <w:szCs w:val="28"/>
        </w:rPr>
        <w:t>3</w:t>
      </w:r>
      <w:r w:rsidR="00E34B84">
        <w:rPr>
          <w:sz w:val="28"/>
          <w:szCs w:val="28"/>
        </w:rPr>
        <w:t>. Анализ</w:t>
      </w:r>
      <w:r w:rsidR="00F8483A">
        <w:rPr>
          <w:sz w:val="28"/>
          <w:szCs w:val="28"/>
        </w:rPr>
        <w:t xml:space="preserve"> воспроизводительн</w:t>
      </w:r>
      <w:r w:rsidR="00416282">
        <w:rPr>
          <w:sz w:val="28"/>
          <w:szCs w:val="28"/>
        </w:rPr>
        <w:t>ой</w:t>
      </w:r>
      <w:r w:rsidR="00E34B84">
        <w:rPr>
          <w:sz w:val="28"/>
          <w:szCs w:val="28"/>
        </w:rPr>
        <w:t xml:space="preserve"> </w:t>
      </w:r>
      <w:r w:rsidR="00416282">
        <w:rPr>
          <w:sz w:val="28"/>
          <w:szCs w:val="28"/>
        </w:rPr>
        <w:t>способности и репродуктивных качеств</w:t>
      </w:r>
      <w:r w:rsidR="00F8483A">
        <w:rPr>
          <w:sz w:val="28"/>
          <w:szCs w:val="28"/>
        </w:rPr>
        <w:t xml:space="preserve"> </w:t>
      </w:r>
      <w:r>
        <w:rPr>
          <w:sz w:val="28"/>
          <w:szCs w:val="28"/>
        </w:rPr>
        <w:t>перво</w:t>
      </w:r>
      <w:r w:rsidR="00F8483A">
        <w:rPr>
          <w:sz w:val="28"/>
          <w:szCs w:val="28"/>
        </w:rPr>
        <w:t xml:space="preserve">телок </w:t>
      </w:r>
      <w:r w:rsidR="00416282">
        <w:rPr>
          <w:sz w:val="28"/>
          <w:szCs w:val="28"/>
        </w:rPr>
        <w:t>в зависимости от различных схем выращивания;</w:t>
      </w:r>
    </w:p>
    <w:p w:rsidR="00416282" w:rsidRPr="00F43872" w:rsidRDefault="00416282" w:rsidP="00993725">
      <w:pPr>
        <w:pStyle w:val="a4"/>
        <w:spacing w:before="0" w:beforeAutospacing="0" w:after="0" w:afterAutospacing="0"/>
        <w:ind w:firstLine="709"/>
        <w:contextualSpacing/>
        <w:jc w:val="both"/>
        <w:textAlignment w:val="baseline"/>
        <w:rPr>
          <w:sz w:val="28"/>
          <w:szCs w:val="28"/>
        </w:rPr>
      </w:pPr>
      <w:r>
        <w:rPr>
          <w:sz w:val="28"/>
          <w:szCs w:val="28"/>
        </w:rPr>
        <w:t>4. Анализ и исследование молочной продуктивности  и качественных показателей молока первотелок исследуемых групп;</w:t>
      </w:r>
    </w:p>
    <w:p w:rsidR="003348E7" w:rsidRPr="00F43872" w:rsidRDefault="00416282" w:rsidP="00F8483A">
      <w:pPr>
        <w:pStyle w:val="a4"/>
        <w:spacing w:before="0" w:beforeAutospacing="0" w:after="0" w:afterAutospacing="0"/>
        <w:ind w:firstLine="709"/>
        <w:contextualSpacing/>
        <w:jc w:val="both"/>
        <w:textAlignment w:val="baseline"/>
        <w:rPr>
          <w:sz w:val="28"/>
          <w:szCs w:val="28"/>
        </w:rPr>
      </w:pPr>
      <w:r>
        <w:rPr>
          <w:sz w:val="28"/>
          <w:szCs w:val="28"/>
        </w:rPr>
        <w:t>5</w:t>
      </w:r>
      <w:r w:rsidR="00B918F9">
        <w:rPr>
          <w:sz w:val="28"/>
          <w:szCs w:val="28"/>
        </w:rPr>
        <w:t>. Определение</w:t>
      </w:r>
      <w:r w:rsidR="00993725" w:rsidRPr="00F43872">
        <w:rPr>
          <w:sz w:val="28"/>
          <w:szCs w:val="28"/>
        </w:rPr>
        <w:t xml:space="preserve"> экономическ</w:t>
      </w:r>
      <w:r w:rsidR="00B918F9">
        <w:rPr>
          <w:sz w:val="28"/>
          <w:szCs w:val="28"/>
        </w:rPr>
        <w:t>ой</w:t>
      </w:r>
      <w:r w:rsidR="00993725" w:rsidRPr="00F43872">
        <w:rPr>
          <w:sz w:val="28"/>
          <w:szCs w:val="28"/>
        </w:rPr>
        <w:t xml:space="preserve"> эффективност</w:t>
      </w:r>
      <w:r w:rsidR="00B918F9">
        <w:rPr>
          <w:sz w:val="28"/>
          <w:szCs w:val="28"/>
        </w:rPr>
        <w:t>и</w:t>
      </w:r>
      <w:r w:rsidR="003348E7">
        <w:rPr>
          <w:sz w:val="28"/>
          <w:szCs w:val="28"/>
        </w:rPr>
        <w:t xml:space="preserve"> </w:t>
      </w:r>
      <w:r w:rsidR="00027BF3">
        <w:rPr>
          <w:sz w:val="28"/>
          <w:szCs w:val="28"/>
        </w:rPr>
        <w:t>производства молока от первотелок, выращенных с использованием различных схем выращивания</w:t>
      </w:r>
      <w:r w:rsidR="00C52CF6">
        <w:rPr>
          <w:sz w:val="28"/>
          <w:szCs w:val="28"/>
        </w:rPr>
        <w:t xml:space="preserve">. </w:t>
      </w:r>
    </w:p>
    <w:p w:rsidR="00993725" w:rsidRPr="00F43872" w:rsidRDefault="00993725" w:rsidP="00993725">
      <w:pPr>
        <w:pStyle w:val="a4"/>
        <w:spacing w:before="0" w:beforeAutospacing="0" w:after="0" w:afterAutospacing="0"/>
        <w:ind w:firstLine="709"/>
        <w:contextualSpacing/>
        <w:jc w:val="both"/>
        <w:textAlignment w:val="baseline"/>
        <w:rPr>
          <w:b/>
          <w:sz w:val="28"/>
          <w:szCs w:val="28"/>
        </w:rPr>
      </w:pPr>
      <w:r w:rsidRPr="00F43872">
        <w:rPr>
          <w:b/>
          <w:sz w:val="28"/>
          <w:szCs w:val="28"/>
        </w:rPr>
        <w:t xml:space="preserve">Объект исследования: </w:t>
      </w:r>
      <w:r w:rsidRPr="00F43872">
        <w:rPr>
          <w:sz w:val="28"/>
          <w:szCs w:val="28"/>
        </w:rPr>
        <w:t xml:space="preserve">ремонтные телки </w:t>
      </w:r>
      <w:r w:rsidRPr="00F43872">
        <w:rPr>
          <w:bCs/>
          <w:sz w:val="28"/>
          <w:szCs w:val="28"/>
        </w:rPr>
        <w:t>голштинизированной черно-пестрой породы крупного рогатого скота</w:t>
      </w:r>
      <w:r w:rsidRPr="00F43872">
        <w:rPr>
          <w:sz w:val="28"/>
          <w:szCs w:val="28"/>
        </w:rPr>
        <w:t xml:space="preserve"> в АО «Заря»</w:t>
      </w:r>
      <w:r w:rsidRPr="00F43872">
        <w:rPr>
          <w:spacing w:val="2"/>
          <w:sz w:val="28"/>
          <w:szCs w:val="28"/>
        </w:rPr>
        <w:t xml:space="preserve"> Костанайской области.</w:t>
      </w:r>
    </w:p>
    <w:p w:rsidR="00993725" w:rsidRPr="00F43872" w:rsidRDefault="00993725" w:rsidP="00993725">
      <w:pPr>
        <w:pStyle w:val="a4"/>
        <w:spacing w:before="0" w:beforeAutospacing="0" w:after="0" w:afterAutospacing="0"/>
        <w:ind w:firstLine="709"/>
        <w:contextualSpacing/>
        <w:jc w:val="both"/>
        <w:textAlignment w:val="baseline"/>
        <w:rPr>
          <w:sz w:val="28"/>
          <w:szCs w:val="28"/>
        </w:rPr>
      </w:pPr>
      <w:r w:rsidRPr="00F43872">
        <w:rPr>
          <w:b/>
          <w:sz w:val="28"/>
          <w:szCs w:val="28"/>
        </w:rPr>
        <w:t xml:space="preserve">Предмет исследования: </w:t>
      </w:r>
      <w:r w:rsidR="00413E10" w:rsidRPr="00F43872">
        <w:rPr>
          <w:sz w:val="28"/>
          <w:szCs w:val="28"/>
        </w:rPr>
        <w:t>показатели роста и развития</w:t>
      </w:r>
      <w:r w:rsidR="00413E10">
        <w:rPr>
          <w:sz w:val="28"/>
          <w:szCs w:val="28"/>
        </w:rPr>
        <w:t xml:space="preserve"> телок</w:t>
      </w:r>
      <w:r w:rsidR="00413E10" w:rsidRPr="00F43872">
        <w:rPr>
          <w:sz w:val="28"/>
          <w:szCs w:val="28"/>
        </w:rPr>
        <w:t>, содержание иммуноглобулинов</w:t>
      </w:r>
      <w:r w:rsidR="00413E10">
        <w:rPr>
          <w:sz w:val="28"/>
          <w:szCs w:val="28"/>
        </w:rPr>
        <w:t xml:space="preserve"> в молозиве</w:t>
      </w:r>
      <w:r w:rsidR="00413E10" w:rsidRPr="00F43872">
        <w:rPr>
          <w:sz w:val="28"/>
          <w:szCs w:val="28"/>
        </w:rPr>
        <w:t xml:space="preserve">, </w:t>
      </w:r>
      <w:r w:rsidR="00413E10">
        <w:rPr>
          <w:sz w:val="28"/>
          <w:szCs w:val="28"/>
        </w:rPr>
        <w:t xml:space="preserve">схема выращивания, </w:t>
      </w:r>
      <w:r w:rsidR="00413E10" w:rsidRPr="00B4052A">
        <w:rPr>
          <w:sz w:val="28"/>
          <w:szCs w:val="28"/>
        </w:rPr>
        <w:t>воспроизводительные показатели и показатели продуктивности в период 1-й лактации</w:t>
      </w:r>
      <w:r w:rsidRPr="00F43872">
        <w:rPr>
          <w:sz w:val="28"/>
          <w:szCs w:val="28"/>
        </w:rPr>
        <w:t>.</w:t>
      </w:r>
    </w:p>
    <w:p w:rsidR="00993725" w:rsidRPr="00F43872" w:rsidRDefault="00993725" w:rsidP="00993725">
      <w:pPr>
        <w:pStyle w:val="a4"/>
        <w:spacing w:before="0" w:beforeAutospacing="0" w:after="0" w:afterAutospacing="0"/>
        <w:ind w:firstLine="709"/>
        <w:contextualSpacing/>
        <w:jc w:val="both"/>
        <w:textAlignment w:val="baseline"/>
        <w:rPr>
          <w:sz w:val="28"/>
          <w:szCs w:val="28"/>
        </w:rPr>
      </w:pPr>
      <w:r w:rsidRPr="00F43872">
        <w:rPr>
          <w:b/>
          <w:sz w:val="28"/>
          <w:szCs w:val="28"/>
        </w:rPr>
        <w:t xml:space="preserve">Методология и методы исследования. </w:t>
      </w:r>
      <w:r w:rsidRPr="00F43872">
        <w:rPr>
          <w:sz w:val="28"/>
          <w:szCs w:val="28"/>
        </w:rPr>
        <w:t xml:space="preserve">Основой диссертационного исследования служили публикации отечественных и зарубежных исследователей, занимающихся вопросами выращивания крупного рогатого скота. При выполнении работы использовались методы аналогии, наблюдения, моделирования, сравнения и другие методы. При выполнении поставленных задач исследований зоотехнические эксперименты проведены с использованием общепринятых методов. Полученный цифровой материал обработан биометрически с использованием  методик Гофман-Кадошникова П.Б. и Ларцевой С.Х. с определением общестатистических величин и достоверности разности (Р) по Стьюденту. При формировании групп подопытных животных использовался метод аналогичных групп. </w:t>
      </w:r>
    </w:p>
    <w:p w:rsidR="00993725" w:rsidRPr="00F43872" w:rsidRDefault="00993725" w:rsidP="00993725">
      <w:pPr>
        <w:spacing w:after="0" w:line="240" w:lineRule="auto"/>
        <w:ind w:firstLine="709"/>
        <w:jc w:val="both"/>
        <w:rPr>
          <w:rFonts w:ascii="Times New Roman" w:hAnsi="Times New Roman" w:cs="Times New Roman"/>
          <w:sz w:val="28"/>
          <w:szCs w:val="28"/>
        </w:rPr>
      </w:pPr>
      <w:r w:rsidRPr="00F43872">
        <w:rPr>
          <w:rFonts w:ascii="Times New Roman" w:hAnsi="Times New Roman" w:cs="Times New Roman"/>
          <w:b/>
          <w:sz w:val="28"/>
          <w:szCs w:val="28"/>
        </w:rPr>
        <w:t>Научная новизна.</w:t>
      </w:r>
      <w:r w:rsidRPr="00F43872">
        <w:rPr>
          <w:rFonts w:ascii="Times New Roman" w:hAnsi="Times New Roman" w:cs="Times New Roman"/>
          <w:i/>
          <w:sz w:val="28"/>
          <w:szCs w:val="28"/>
        </w:rPr>
        <w:t xml:space="preserve"> </w:t>
      </w:r>
      <w:r w:rsidRPr="00F43872">
        <w:rPr>
          <w:rFonts w:ascii="Times New Roman" w:hAnsi="Times New Roman" w:cs="Times New Roman"/>
          <w:sz w:val="28"/>
          <w:szCs w:val="28"/>
        </w:rPr>
        <w:t>Впервые проведены комплексные</w:t>
      </w:r>
      <w:r w:rsidR="00FA6525">
        <w:rPr>
          <w:rFonts w:ascii="Times New Roman" w:hAnsi="Times New Roman" w:cs="Times New Roman"/>
          <w:sz w:val="28"/>
          <w:szCs w:val="28"/>
        </w:rPr>
        <w:t xml:space="preserve"> исследования роста, развития, воспроизводительных качеств и </w:t>
      </w:r>
      <w:r w:rsidRPr="00F43872">
        <w:rPr>
          <w:rFonts w:ascii="Times New Roman" w:hAnsi="Times New Roman" w:cs="Times New Roman"/>
          <w:sz w:val="28"/>
          <w:szCs w:val="28"/>
        </w:rPr>
        <w:t xml:space="preserve">молочной продуктивности первотелок черно-пестрой породы Костанайской области. </w:t>
      </w:r>
      <w:r w:rsidR="007B04D4">
        <w:rPr>
          <w:rFonts w:ascii="Times New Roman" w:hAnsi="Times New Roman" w:cs="Times New Roman"/>
          <w:sz w:val="28"/>
          <w:szCs w:val="28"/>
        </w:rPr>
        <w:t>П</w:t>
      </w:r>
      <w:r w:rsidRPr="00F43872">
        <w:rPr>
          <w:rFonts w:ascii="Times New Roman" w:hAnsi="Times New Roman" w:cs="Times New Roman"/>
          <w:sz w:val="28"/>
          <w:szCs w:val="28"/>
        </w:rPr>
        <w:t xml:space="preserve">олучены новые данные о влиянии технологии выращивания ремонтных телок черно-пестрой породы на их последующую молочную продуктивность в течение первой лактации. </w:t>
      </w:r>
    </w:p>
    <w:p w:rsidR="00993725" w:rsidRPr="00F43872" w:rsidRDefault="00993725" w:rsidP="00993725">
      <w:pPr>
        <w:spacing w:after="0" w:line="240" w:lineRule="auto"/>
        <w:ind w:firstLine="709"/>
        <w:jc w:val="both"/>
        <w:rPr>
          <w:rFonts w:ascii="Times New Roman" w:hAnsi="Times New Roman" w:cs="Times New Roman"/>
          <w:sz w:val="28"/>
          <w:szCs w:val="28"/>
        </w:rPr>
      </w:pPr>
      <w:r w:rsidRPr="00F43872">
        <w:rPr>
          <w:rFonts w:ascii="Times New Roman" w:hAnsi="Times New Roman" w:cs="Times New Roman"/>
          <w:sz w:val="28"/>
          <w:szCs w:val="28"/>
        </w:rPr>
        <w:t>На основе  проведенных исследований оптимизирована и усовершенствована технология выращивания ремонтных телок черно-пестрой породы.</w:t>
      </w:r>
    </w:p>
    <w:p w:rsidR="00993725" w:rsidRDefault="00993725" w:rsidP="00993725">
      <w:pPr>
        <w:spacing w:after="0" w:line="240" w:lineRule="auto"/>
        <w:ind w:firstLine="709"/>
        <w:jc w:val="both"/>
        <w:rPr>
          <w:rFonts w:ascii="Times New Roman" w:hAnsi="Times New Roman" w:cs="Times New Roman"/>
          <w:sz w:val="28"/>
          <w:szCs w:val="28"/>
        </w:rPr>
      </w:pPr>
      <w:r w:rsidRPr="00F43872">
        <w:rPr>
          <w:rFonts w:ascii="Times New Roman" w:hAnsi="Times New Roman" w:cs="Times New Roman"/>
          <w:b/>
          <w:iCs/>
          <w:sz w:val="28"/>
          <w:szCs w:val="28"/>
        </w:rPr>
        <w:t>П</w:t>
      </w:r>
      <w:r w:rsidRPr="00F43872">
        <w:rPr>
          <w:rFonts w:ascii="Times New Roman" w:hAnsi="Times New Roman" w:cs="Times New Roman"/>
          <w:b/>
          <w:iCs/>
          <w:sz w:val="28"/>
          <w:szCs w:val="28"/>
          <w:lang w:val="kk-KZ"/>
        </w:rPr>
        <w:t>рактическая значимость</w:t>
      </w:r>
      <w:r w:rsidRPr="00F43872">
        <w:rPr>
          <w:rFonts w:ascii="Times New Roman" w:hAnsi="Times New Roman" w:cs="Times New Roman"/>
          <w:b/>
          <w:iCs/>
          <w:sz w:val="28"/>
          <w:szCs w:val="28"/>
        </w:rPr>
        <w:t xml:space="preserve"> </w:t>
      </w:r>
      <w:r>
        <w:rPr>
          <w:rFonts w:ascii="Times New Roman" w:hAnsi="Times New Roman" w:cs="Times New Roman"/>
          <w:b/>
          <w:sz w:val="28"/>
          <w:szCs w:val="28"/>
        </w:rPr>
        <w:t>работы</w:t>
      </w:r>
      <w:r w:rsidRPr="00F43872">
        <w:rPr>
          <w:rFonts w:ascii="Times New Roman" w:hAnsi="Times New Roman" w:cs="Times New Roman"/>
          <w:b/>
          <w:sz w:val="28"/>
          <w:szCs w:val="28"/>
        </w:rPr>
        <w:t>.</w:t>
      </w:r>
      <w:r w:rsidRPr="00F43872">
        <w:rPr>
          <w:rFonts w:ascii="Times New Roman" w:hAnsi="Times New Roman" w:cs="Times New Roman"/>
          <w:i/>
          <w:iCs/>
          <w:sz w:val="28"/>
          <w:szCs w:val="28"/>
        </w:rPr>
        <w:t xml:space="preserve"> </w:t>
      </w:r>
      <w:r w:rsidRPr="00F43872">
        <w:rPr>
          <w:rFonts w:ascii="Times New Roman" w:hAnsi="Times New Roman" w:cs="Times New Roman"/>
          <w:sz w:val="28"/>
          <w:szCs w:val="28"/>
        </w:rPr>
        <w:t xml:space="preserve">На основании результатов исследований разработана и предложена усовершенствованная </w:t>
      </w:r>
      <w:r w:rsidR="00FA6525">
        <w:rPr>
          <w:rFonts w:ascii="Times New Roman" w:hAnsi="Times New Roman" w:cs="Times New Roman"/>
          <w:sz w:val="28"/>
          <w:szCs w:val="28"/>
        </w:rPr>
        <w:t xml:space="preserve">схема </w:t>
      </w:r>
      <w:r w:rsidR="00027BF3">
        <w:rPr>
          <w:rFonts w:ascii="Times New Roman" w:hAnsi="Times New Roman" w:cs="Times New Roman"/>
          <w:sz w:val="28"/>
          <w:szCs w:val="28"/>
        </w:rPr>
        <w:t>выращивания</w:t>
      </w:r>
      <w:r w:rsidR="00FA6525">
        <w:rPr>
          <w:rFonts w:ascii="Times New Roman" w:hAnsi="Times New Roman" w:cs="Times New Roman"/>
          <w:sz w:val="28"/>
          <w:szCs w:val="28"/>
        </w:rPr>
        <w:t xml:space="preserve"> телок </w:t>
      </w:r>
      <w:r w:rsidR="00FA6525" w:rsidRPr="00F43872">
        <w:rPr>
          <w:rFonts w:ascii="Times New Roman" w:hAnsi="Times New Roman" w:cs="Times New Roman"/>
          <w:sz w:val="28"/>
          <w:szCs w:val="28"/>
        </w:rPr>
        <w:t>черно-пестрой породы</w:t>
      </w:r>
      <w:r w:rsidR="00FA6525">
        <w:rPr>
          <w:rFonts w:ascii="Times New Roman" w:hAnsi="Times New Roman" w:cs="Times New Roman"/>
          <w:sz w:val="28"/>
          <w:szCs w:val="28"/>
        </w:rPr>
        <w:t xml:space="preserve"> в молочный период</w:t>
      </w:r>
      <w:r w:rsidRPr="00F43872">
        <w:rPr>
          <w:rFonts w:ascii="Times New Roman" w:hAnsi="Times New Roman" w:cs="Times New Roman"/>
          <w:sz w:val="28"/>
          <w:szCs w:val="28"/>
        </w:rPr>
        <w:t>, обеспечивающая сокращение затрат кормов и средств на ремонт стада, повышение его молочной продуктивности и увеличение производств молока в Костанайской области.</w:t>
      </w:r>
    </w:p>
    <w:p w:rsidR="00993725" w:rsidRDefault="00993725"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условиях АО «Заря» Костанайской области с пол</w:t>
      </w:r>
      <w:r w:rsidR="00C66192">
        <w:rPr>
          <w:rFonts w:ascii="Times New Roman" w:hAnsi="Times New Roman" w:cs="Times New Roman"/>
          <w:sz w:val="28"/>
          <w:szCs w:val="28"/>
        </w:rPr>
        <w:t>ожительным эффектом апробирована</w:t>
      </w:r>
      <w:r>
        <w:rPr>
          <w:rFonts w:ascii="Times New Roman" w:hAnsi="Times New Roman" w:cs="Times New Roman"/>
          <w:sz w:val="28"/>
          <w:szCs w:val="28"/>
        </w:rPr>
        <w:t xml:space="preserve"> схема кормления телок черно-пестрой породы в молочный период, </w:t>
      </w:r>
      <w:r w:rsidR="00C66192">
        <w:rPr>
          <w:rFonts w:ascii="Times New Roman" w:hAnsi="Times New Roman" w:cs="Times New Roman"/>
          <w:sz w:val="28"/>
          <w:szCs w:val="28"/>
        </w:rPr>
        <w:t xml:space="preserve">которая позволила достичь осеменения </w:t>
      </w:r>
      <w:r>
        <w:rPr>
          <w:rFonts w:ascii="Times New Roman" w:hAnsi="Times New Roman" w:cs="Times New Roman"/>
          <w:sz w:val="28"/>
          <w:szCs w:val="28"/>
        </w:rPr>
        <w:t>в возрасте 15 месяцев и улучш</w:t>
      </w:r>
      <w:r w:rsidR="00C66192">
        <w:rPr>
          <w:rFonts w:ascii="Times New Roman" w:hAnsi="Times New Roman" w:cs="Times New Roman"/>
          <w:sz w:val="28"/>
          <w:szCs w:val="28"/>
        </w:rPr>
        <w:t>ить</w:t>
      </w:r>
      <w:r>
        <w:rPr>
          <w:rFonts w:ascii="Times New Roman" w:hAnsi="Times New Roman" w:cs="Times New Roman"/>
          <w:sz w:val="28"/>
          <w:szCs w:val="28"/>
        </w:rPr>
        <w:t xml:space="preserve"> показател</w:t>
      </w:r>
      <w:r w:rsidR="00C66192">
        <w:rPr>
          <w:rFonts w:ascii="Times New Roman" w:hAnsi="Times New Roman" w:cs="Times New Roman"/>
          <w:sz w:val="28"/>
          <w:szCs w:val="28"/>
        </w:rPr>
        <w:t>и</w:t>
      </w:r>
      <w:r>
        <w:rPr>
          <w:rFonts w:ascii="Times New Roman" w:hAnsi="Times New Roman" w:cs="Times New Roman"/>
          <w:sz w:val="28"/>
          <w:szCs w:val="28"/>
        </w:rPr>
        <w:t xml:space="preserve"> молока</w:t>
      </w:r>
      <w:r w:rsidR="00C66192">
        <w:rPr>
          <w:rFonts w:ascii="Times New Roman" w:hAnsi="Times New Roman" w:cs="Times New Roman"/>
          <w:sz w:val="28"/>
          <w:szCs w:val="28"/>
        </w:rPr>
        <w:t>, а также повысить рентабельность на 15%</w:t>
      </w:r>
      <w:r>
        <w:rPr>
          <w:rFonts w:ascii="Times New Roman" w:hAnsi="Times New Roman" w:cs="Times New Roman"/>
          <w:sz w:val="28"/>
          <w:szCs w:val="28"/>
        </w:rPr>
        <w:t xml:space="preserve">. </w:t>
      </w:r>
    </w:p>
    <w:p w:rsidR="00993725" w:rsidRPr="00D65FA2" w:rsidRDefault="00993725" w:rsidP="00993725">
      <w:pPr>
        <w:spacing w:after="0" w:line="240" w:lineRule="auto"/>
        <w:ind w:firstLine="709"/>
        <w:jc w:val="both"/>
        <w:rPr>
          <w:rFonts w:ascii="Times New Roman" w:hAnsi="Times New Roman" w:cs="Times New Roman"/>
          <w:b/>
          <w:sz w:val="28"/>
          <w:szCs w:val="28"/>
        </w:rPr>
      </w:pPr>
      <w:r w:rsidRPr="00D65FA2">
        <w:rPr>
          <w:rFonts w:ascii="Times New Roman" w:hAnsi="Times New Roman" w:cs="Times New Roman"/>
          <w:b/>
          <w:sz w:val="28"/>
          <w:szCs w:val="28"/>
        </w:rPr>
        <w:t>Положения, выносимые на защиту:</w:t>
      </w:r>
    </w:p>
    <w:p w:rsidR="00416282" w:rsidRDefault="00D65FA2"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416282">
        <w:rPr>
          <w:rFonts w:ascii="Times New Roman" w:hAnsi="Times New Roman" w:cs="Times New Roman"/>
          <w:sz w:val="28"/>
          <w:szCs w:val="28"/>
        </w:rPr>
        <w:t>Влияние выпойки молозива с содержанием иммуноглобулинов</w:t>
      </w:r>
      <w:r w:rsidR="00416282" w:rsidRPr="006A23DA">
        <w:rPr>
          <w:rFonts w:ascii="Times New Roman" w:hAnsi="Times New Roman" w:cs="Times New Roman"/>
          <w:sz w:val="28"/>
          <w:szCs w:val="28"/>
        </w:rPr>
        <w:t xml:space="preserve"> бол</w:t>
      </w:r>
      <w:r w:rsidR="00416282">
        <w:rPr>
          <w:rFonts w:ascii="Times New Roman" w:hAnsi="Times New Roman" w:cs="Times New Roman"/>
          <w:sz w:val="28"/>
          <w:szCs w:val="28"/>
        </w:rPr>
        <w:t xml:space="preserve">ее 22% по шкале Брикса на рост телок, а также на </w:t>
      </w:r>
      <w:r w:rsidR="00416282" w:rsidRPr="00416282">
        <w:rPr>
          <w:rFonts w:ascii="Times New Roman" w:hAnsi="Times New Roman" w:cs="Times New Roman"/>
          <w:sz w:val="28"/>
          <w:szCs w:val="28"/>
        </w:rPr>
        <w:t>показател</w:t>
      </w:r>
      <w:r w:rsidR="00416282">
        <w:rPr>
          <w:rFonts w:ascii="Times New Roman" w:hAnsi="Times New Roman" w:cs="Times New Roman"/>
          <w:sz w:val="28"/>
          <w:szCs w:val="28"/>
        </w:rPr>
        <w:t>и</w:t>
      </w:r>
      <w:r w:rsidR="00416282" w:rsidRPr="00416282">
        <w:rPr>
          <w:rFonts w:ascii="Times New Roman" w:hAnsi="Times New Roman" w:cs="Times New Roman"/>
          <w:sz w:val="28"/>
          <w:szCs w:val="28"/>
        </w:rPr>
        <w:t xml:space="preserve"> белка и минеральных веществ в крови подопытных телок в молозивный период</w:t>
      </w:r>
      <w:r w:rsidR="00416282">
        <w:rPr>
          <w:rFonts w:ascii="Times New Roman" w:hAnsi="Times New Roman" w:cs="Times New Roman"/>
          <w:sz w:val="28"/>
          <w:szCs w:val="28"/>
        </w:rPr>
        <w:t>.</w:t>
      </w:r>
    </w:p>
    <w:p w:rsidR="00993725" w:rsidRDefault="00416282"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D65FA2">
        <w:rPr>
          <w:rFonts w:ascii="Times New Roman" w:hAnsi="Times New Roman" w:cs="Times New Roman"/>
          <w:sz w:val="28"/>
          <w:szCs w:val="28"/>
        </w:rPr>
        <w:t>Определение</w:t>
      </w:r>
      <w:r w:rsidR="008E6B88" w:rsidRPr="00D65FA2">
        <w:rPr>
          <w:rFonts w:ascii="Times New Roman" w:hAnsi="Times New Roman" w:cs="Times New Roman"/>
          <w:sz w:val="28"/>
          <w:szCs w:val="28"/>
        </w:rPr>
        <w:t xml:space="preserve"> </w:t>
      </w:r>
      <w:r w:rsidR="00F529D9" w:rsidRPr="00D65FA2">
        <w:rPr>
          <w:rFonts w:ascii="Times New Roman" w:hAnsi="Times New Roman" w:cs="Times New Roman"/>
          <w:sz w:val="28"/>
          <w:szCs w:val="28"/>
        </w:rPr>
        <w:t xml:space="preserve">роста и развития </w:t>
      </w:r>
      <w:r w:rsidR="008E6B88" w:rsidRPr="00D65FA2">
        <w:rPr>
          <w:rFonts w:ascii="Times New Roman" w:hAnsi="Times New Roman" w:cs="Times New Roman"/>
          <w:sz w:val="28"/>
          <w:szCs w:val="28"/>
        </w:rPr>
        <w:t>ремонтного молодняка</w:t>
      </w:r>
      <w:r w:rsidR="00D65FA2">
        <w:rPr>
          <w:rFonts w:ascii="Times New Roman" w:hAnsi="Times New Roman" w:cs="Times New Roman"/>
          <w:sz w:val="28"/>
          <w:szCs w:val="28"/>
        </w:rPr>
        <w:t xml:space="preserve"> в зависимости от различных схем кормления в молозивный и молочный период.</w:t>
      </w:r>
    </w:p>
    <w:p w:rsidR="00416282" w:rsidRDefault="00416282"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В</w:t>
      </w:r>
      <w:r w:rsidR="00D65FA2">
        <w:rPr>
          <w:rFonts w:ascii="Times New Roman" w:hAnsi="Times New Roman" w:cs="Times New Roman"/>
          <w:sz w:val="28"/>
          <w:szCs w:val="28"/>
        </w:rPr>
        <w:t>оспроизводительн</w:t>
      </w:r>
      <w:r>
        <w:rPr>
          <w:rFonts w:ascii="Times New Roman" w:hAnsi="Times New Roman" w:cs="Times New Roman"/>
          <w:sz w:val="28"/>
          <w:szCs w:val="28"/>
        </w:rPr>
        <w:t>ая</w:t>
      </w:r>
      <w:r w:rsidR="00D65FA2">
        <w:rPr>
          <w:rFonts w:ascii="Times New Roman" w:hAnsi="Times New Roman" w:cs="Times New Roman"/>
          <w:sz w:val="28"/>
          <w:szCs w:val="28"/>
        </w:rPr>
        <w:t xml:space="preserve"> способность </w:t>
      </w:r>
      <w:r>
        <w:rPr>
          <w:rFonts w:ascii="Times New Roman" w:hAnsi="Times New Roman" w:cs="Times New Roman"/>
          <w:sz w:val="28"/>
          <w:szCs w:val="28"/>
        </w:rPr>
        <w:t>исследуемых групп телок и репродуктивные качества первотелок в зависимости от различных схем выращивания.</w:t>
      </w:r>
    </w:p>
    <w:p w:rsidR="00D65FA2" w:rsidRPr="00416282" w:rsidRDefault="00416282"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М</w:t>
      </w:r>
      <w:r w:rsidR="00D65FA2">
        <w:rPr>
          <w:rFonts w:ascii="Times New Roman" w:hAnsi="Times New Roman" w:cs="Times New Roman"/>
          <w:sz w:val="28"/>
          <w:szCs w:val="28"/>
        </w:rPr>
        <w:t>олочн</w:t>
      </w:r>
      <w:r>
        <w:rPr>
          <w:rFonts w:ascii="Times New Roman" w:hAnsi="Times New Roman" w:cs="Times New Roman"/>
          <w:sz w:val="28"/>
          <w:szCs w:val="28"/>
        </w:rPr>
        <w:t>ая</w:t>
      </w:r>
      <w:r w:rsidR="00D65FA2">
        <w:rPr>
          <w:rFonts w:ascii="Times New Roman" w:hAnsi="Times New Roman" w:cs="Times New Roman"/>
          <w:sz w:val="28"/>
          <w:szCs w:val="28"/>
        </w:rPr>
        <w:t xml:space="preserve"> продуктивность первотелок</w:t>
      </w:r>
      <w:r>
        <w:rPr>
          <w:rFonts w:ascii="Times New Roman" w:hAnsi="Times New Roman" w:cs="Times New Roman"/>
          <w:sz w:val="28"/>
          <w:szCs w:val="28"/>
        </w:rPr>
        <w:t xml:space="preserve"> и </w:t>
      </w:r>
      <w:r w:rsidRPr="00416282">
        <w:rPr>
          <w:rFonts w:ascii="Times New Roman" w:hAnsi="Times New Roman" w:cs="Times New Roman"/>
          <w:sz w:val="28"/>
          <w:szCs w:val="28"/>
        </w:rPr>
        <w:t>качественны</w:t>
      </w:r>
      <w:r>
        <w:rPr>
          <w:rFonts w:ascii="Times New Roman" w:hAnsi="Times New Roman" w:cs="Times New Roman"/>
          <w:sz w:val="28"/>
          <w:szCs w:val="28"/>
        </w:rPr>
        <w:t>е</w:t>
      </w:r>
      <w:r w:rsidRPr="00416282">
        <w:rPr>
          <w:rFonts w:ascii="Times New Roman" w:hAnsi="Times New Roman" w:cs="Times New Roman"/>
          <w:sz w:val="28"/>
          <w:szCs w:val="28"/>
        </w:rPr>
        <w:t xml:space="preserve"> показател</w:t>
      </w:r>
      <w:r>
        <w:rPr>
          <w:rFonts w:ascii="Times New Roman" w:hAnsi="Times New Roman" w:cs="Times New Roman"/>
          <w:sz w:val="28"/>
          <w:szCs w:val="28"/>
        </w:rPr>
        <w:t>и</w:t>
      </w:r>
      <w:r w:rsidRPr="00416282">
        <w:rPr>
          <w:rFonts w:ascii="Times New Roman" w:hAnsi="Times New Roman" w:cs="Times New Roman"/>
          <w:sz w:val="28"/>
          <w:szCs w:val="28"/>
        </w:rPr>
        <w:t xml:space="preserve"> молока первотелок исследуемых групп</w:t>
      </w:r>
      <w:r w:rsidR="00D65FA2" w:rsidRPr="00416282">
        <w:rPr>
          <w:rFonts w:ascii="Times New Roman" w:hAnsi="Times New Roman" w:cs="Times New Roman"/>
          <w:sz w:val="28"/>
          <w:szCs w:val="28"/>
        </w:rPr>
        <w:t xml:space="preserve">. </w:t>
      </w:r>
    </w:p>
    <w:p w:rsidR="00D65FA2" w:rsidRDefault="00D65FA2"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Экономическая эффективность использования разработанной схемы кормления ремонтного молодняка</w:t>
      </w:r>
      <w:r w:rsidR="00FE2245">
        <w:rPr>
          <w:rFonts w:ascii="Times New Roman" w:hAnsi="Times New Roman" w:cs="Times New Roman"/>
          <w:sz w:val="28"/>
          <w:szCs w:val="28"/>
        </w:rPr>
        <w:t xml:space="preserve"> </w:t>
      </w:r>
      <w:r w:rsidR="006D29EF">
        <w:rPr>
          <w:rFonts w:ascii="Times New Roman" w:hAnsi="Times New Roman" w:cs="Times New Roman"/>
          <w:sz w:val="28"/>
          <w:szCs w:val="28"/>
        </w:rPr>
        <w:t xml:space="preserve">на продуктивность </w:t>
      </w:r>
      <w:r w:rsidR="00FE2245">
        <w:rPr>
          <w:rFonts w:ascii="Times New Roman" w:hAnsi="Times New Roman" w:cs="Times New Roman"/>
          <w:sz w:val="28"/>
          <w:szCs w:val="28"/>
        </w:rPr>
        <w:t>первотелок</w:t>
      </w:r>
      <w:r w:rsidR="00413E10" w:rsidRPr="00413E10">
        <w:rPr>
          <w:rFonts w:ascii="Times New Roman" w:hAnsi="Times New Roman" w:cs="Times New Roman"/>
          <w:sz w:val="28"/>
          <w:szCs w:val="28"/>
        </w:rPr>
        <w:t xml:space="preserve"> </w:t>
      </w:r>
      <w:r w:rsidR="006D29EF">
        <w:rPr>
          <w:rFonts w:ascii="Times New Roman" w:hAnsi="Times New Roman" w:cs="Times New Roman"/>
          <w:sz w:val="28"/>
          <w:szCs w:val="28"/>
        </w:rPr>
        <w:t>.</w:t>
      </w:r>
      <w:r>
        <w:rPr>
          <w:rFonts w:ascii="Times New Roman" w:hAnsi="Times New Roman" w:cs="Times New Roman"/>
          <w:sz w:val="28"/>
          <w:szCs w:val="28"/>
        </w:rPr>
        <w:t xml:space="preserve"> </w:t>
      </w:r>
    </w:p>
    <w:p w:rsidR="005A3180" w:rsidRPr="005A3180" w:rsidRDefault="005A3180" w:rsidP="005A3180">
      <w:pPr>
        <w:spacing w:after="0" w:line="240" w:lineRule="auto"/>
        <w:ind w:firstLine="709"/>
        <w:jc w:val="both"/>
        <w:rPr>
          <w:rFonts w:ascii="Times New Roman" w:hAnsi="Times New Roman" w:cs="Times New Roman"/>
          <w:sz w:val="28"/>
          <w:szCs w:val="28"/>
        </w:rPr>
      </w:pPr>
      <w:r w:rsidRPr="005A3180">
        <w:rPr>
          <w:rFonts w:ascii="Times New Roman" w:hAnsi="Times New Roman" w:cs="Times New Roman"/>
          <w:b/>
          <w:sz w:val="28"/>
          <w:szCs w:val="28"/>
        </w:rPr>
        <w:t>Реализация результатов исследования</w:t>
      </w:r>
      <w:r w:rsidR="00241BDF">
        <w:rPr>
          <w:rFonts w:ascii="Times New Roman" w:hAnsi="Times New Roman" w:cs="Times New Roman"/>
          <w:b/>
          <w:sz w:val="28"/>
          <w:szCs w:val="28"/>
        </w:rPr>
        <w:t>.</w:t>
      </w:r>
      <w:r>
        <w:rPr>
          <w:rFonts w:ascii="Times New Roman" w:hAnsi="Times New Roman" w:cs="Times New Roman"/>
          <w:sz w:val="28"/>
          <w:szCs w:val="28"/>
        </w:rPr>
        <w:t xml:space="preserve"> По материалам диссертации подготовлено учебное пособие «</w:t>
      </w:r>
      <w:r w:rsidRPr="00F57485">
        <w:rPr>
          <w:rFonts w:ascii="Times New Roman" w:hAnsi="Times New Roman" w:cs="Times New Roman"/>
          <w:sz w:val="28"/>
          <w:szCs w:val="28"/>
        </w:rPr>
        <w:t xml:space="preserve">Современные методы выращивания ремонтного молодняка </w:t>
      </w:r>
      <w:r w:rsidRPr="00F57485">
        <w:rPr>
          <w:rFonts w:ascii="Times New Roman" w:hAnsi="Times New Roman" w:cs="Times New Roman"/>
          <w:sz w:val="28"/>
          <w:szCs w:val="28"/>
          <w:lang w:val="kk-KZ"/>
        </w:rPr>
        <w:t>крупного рогатого скота в молочный период</w:t>
      </w:r>
      <w:r>
        <w:rPr>
          <w:rFonts w:ascii="Times New Roman" w:hAnsi="Times New Roman" w:cs="Times New Roman"/>
          <w:sz w:val="28"/>
          <w:szCs w:val="28"/>
        </w:rPr>
        <w:t xml:space="preserve">», которое </w:t>
      </w:r>
      <w:r w:rsidRPr="005A3180">
        <w:rPr>
          <w:rFonts w:ascii="Times New Roman" w:eastAsia="Times New Roman" w:hAnsi="Times New Roman" w:cs="Times New Roman"/>
          <w:sz w:val="28"/>
          <w:szCs w:val="28"/>
        </w:rPr>
        <w:t xml:space="preserve">утверждено и рекомендовано к изданию Учебно-методическим советом НАО «Костанайский региональный университет имени Ахмета  Байтұрсынұлы» </w:t>
      </w:r>
      <w:r>
        <w:rPr>
          <w:rFonts w:ascii="Times New Roman" w:eastAsia="Times New Roman" w:hAnsi="Times New Roman" w:cs="Times New Roman"/>
          <w:sz w:val="28"/>
          <w:szCs w:val="28"/>
        </w:rPr>
        <w:t>21.06.</w:t>
      </w:r>
      <w:r w:rsidRPr="005A3180">
        <w:rPr>
          <w:rFonts w:ascii="Times New Roman" w:eastAsia="Times New Roman" w:hAnsi="Times New Roman" w:cs="Times New Roman"/>
          <w:sz w:val="28"/>
          <w:szCs w:val="28"/>
        </w:rPr>
        <w:t>2023 г</w:t>
      </w:r>
      <w:r>
        <w:rPr>
          <w:rFonts w:ascii="Times New Roman" w:eastAsia="Times New Roman" w:hAnsi="Times New Roman" w:cs="Times New Roman"/>
          <w:sz w:val="28"/>
          <w:szCs w:val="28"/>
        </w:rPr>
        <w:t>.</w:t>
      </w:r>
      <w:r w:rsidRPr="005A3180">
        <w:rPr>
          <w:rFonts w:ascii="Times New Roman" w:eastAsia="Times New Roman" w:hAnsi="Times New Roman" w:cs="Times New Roman"/>
          <w:sz w:val="28"/>
          <w:szCs w:val="28"/>
        </w:rPr>
        <w:t xml:space="preserve">, протокол № 6, </w:t>
      </w:r>
      <w:r w:rsidRPr="005A3180">
        <w:rPr>
          <w:rFonts w:ascii="Times New Roman" w:eastAsia="Times New Roman" w:hAnsi="Times New Roman" w:cs="Times New Roman"/>
          <w:sz w:val="28"/>
          <w:szCs w:val="28"/>
          <w:lang w:val="kk-KZ"/>
        </w:rPr>
        <w:t>ISBN978-601-356-300-8</w:t>
      </w:r>
      <w:r>
        <w:rPr>
          <w:rFonts w:ascii="Times New Roman" w:hAnsi="Times New Roman" w:cs="Times New Roman"/>
          <w:sz w:val="28"/>
          <w:szCs w:val="28"/>
          <w:lang w:val="kk-KZ"/>
        </w:rPr>
        <w:t xml:space="preserve"> (Приложение А)</w:t>
      </w:r>
      <w:r w:rsidRPr="005A3180">
        <w:rPr>
          <w:rFonts w:ascii="Times New Roman" w:hAnsi="Times New Roman" w:cs="Times New Roman"/>
          <w:sz w:val="28"/>
          <w:szCs w:val="28"/>
        </w:rPr>
        <w:t>.</w:t>
      </w:r>
    </w:p>
    <w:p w:rsidR="00551023" w:rsidRPr="00D65FA2" w:rsidRDefault="00551023" w:rsidP="005510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исследования внедрены в работу АО «Заря» и используются в практической и теоретической деятельности сотрудниками (Приложение Б).</w:t>
      </w:r>
    </w:p>
    <w:p w:rsidR="005A3180" w:rsidRDefault="005A3180" w:rsidP="005A3180">
      <w:pPr>
        <w:spacing w:after="0" w:line="240" w:lineRule="auto"/>
        <w:ind w:firstLine="709"/>
        <w:jc w:val="both"/>
        <w:rPr>
          <w:rFonts w:ascii="Times New Roman" w:hAnsi="Times New Roman" w:cs="Times New Roman"/>
          <w:sz w:val="28"/>
          <w:szCs w:val="28"/>
        </w:rPr>
      </w:pPr>
      <w:r w:rsidRPr="005A3180">
        <w:rPr>
          <w:rFonts w:ascii="Times New Roman" w:hAnsi="Times New Roman" w:cs="Times New Roman"/>
          <w:sz w:val="28"/>
          <w:szCs w:val="28"/>
        </w:rPr>
        <w:t>Матер</w:t>
      </w:r>
      <w:r>
        <w:rPr>
          <w:rFonts w:ascii="Times New Roman" w:hAnsi="Times New Roman" w:cs="Times New Roman"/>
          <w:sz w:val="28"/>
          <w:szCs w:val="28"/>
        </w:rPr>
        <w:t xml:space="preserve">иалы диссертации внедрены в учебный процесс </w:t>
      </w:r>
      <w:r w:rsidRPr="005A3180">
        <w:rPr>
          <w:rFonts w:ascii="Times New Roman" w:hAnsi="Times New Roman" w:cs="Times New Roman"/>
          <w:sz w:val="28"/>
          <w:szCs w:val="28"/>
        </w:rPr>
        <w:t>кафедры продовольственной безопасности и биотехнологии Ф</w:t>
      </w:r>
      <w:r w:rsidRPr="005A3180">
        <w:rPr>
          <w:rFonts w:ascii="Times New Roman" w:eastAsia="Times New Roman" w:hAnsi="Times New Roman" w:cs="Times New Roman"/>
          <w:sz w:val="28"/>
          <w:szCs w:val="28"/>
        </w:rPr>
        <w:t>акультета сельскохозяйственных наук</w:t>
      </w:r>
      <w:r w:rsidRPr="005A3180">
        <w:rPr>
          <w:rFonts w:ascii="Times New Roman" w:hAnsi="Times New Roman" w:cs="Times New Roman"/>
          <w:sz w:val="28"/>
          <w:szCs w:val="28"/>
        </w:rPr>
        <w:t xml:space="preserve"> </w:t>
      </w:r>
      <w:r>
        <w:rPr>
          <w:rFonts w:ascii="Times New Roman" w:hAnsi="Times New Roman" w:cs="Times New Roman"/>
          <w:sz w:val="28"/>
          <w:szCs w:val="28"/>
        </w:rPr>
        <w:t>КРУ им. А.</w:t>
      </w:r>
      <w:r w:rsidRPr="005A3180">
        <w:rPr>
          <w:rFonts w:ascii="Times New Roman" w:eastAsia="Times New Roman" w:hAnsi="Times New Roman" w:cs="Times New Roman"/>
          <w:sz w:val="28"/>
          <w:szCs w:val="28"/>
        </w:rPr>
        <w:t xml:space="preserve"> Байтұрсынұлы</w:t>
      </w:r>
      <w:r>
        <w:rPr>
          <w:rFonts w:ascii="Times New Roman" w:eastAsia="Times New Roman" w:hAnsi="Times New Roman" w:cs="Times New Roman"/>
          <w:sz w:val="28"/>
          <w:szCs w:val="28"/>
        </w:rPr>
        <w:t xml:space="preserve"> (Приложение </w:t>
      </w:r>
      <w:r w:rsidR="00551023">
        <w:rPr>
          <w:rFonts w:ascii="Times New Roman" w:eastAsia="Times New Roman" w:hAnsi="Times New Roman" w:cs="Times New Roman"/>
          <w:sz w:val="28"/>
          <w:szCs w:val="28"/>
        </w:rPr>
        <w:t>В</w:t>
      </w:r>
      <w:r>
        <w:rPr>
          <w:rFonts w:ascii="Times New Roman" w:eastAsia="Times New Roman" w:hAnsi="Times New Roman" w:cs="Times New Roman"/>
          <w:sz w:val="28"/>
          <w:szCs w:val="28"/>
        </w:rPr>
        <w:t>)</w:t>
      </w:r>
      <w:r>
        <w:rPr>
          <w:rFonts w:ascii="Times New Roman" w:hAnsi="Times New Roman" w:cs="Times New Roman"/>
          <w:sz w:val="28"/>
          <w:szCs w:val="28"/>
        </w:rPr>
        <w:t xml:space="preserve"> и используются при проведении лекционных и практических занятия студентам и магистрантам специальностей «</w:t>
      </w:r>
      <w:r w:rsidRPr="005A3180">
        <w:rPr>
          <w:rFonts w:ascii="Times New Roman" w:hAnsi="Times New Roman" w:cs="Times New Roman"/>
          <w:sz w:val="28"/>
          <w:szCs w:val="28"/>
        </w:rPr>
        <w:t xml:space="preserve">6В08201, 7М08201 - Технология производства продуктов животноводства», </w:t>
      </w:r>
      <w:r>
        <w:rPr>
          <w:rFonts w:ascii="Times New Roman" w:hAnsi="Times New Roman" w:cs="Times New Roman"/>
          <w:sz w:val="28"/>
          <w:szCs w:val="28"/>
          <w:lang w:val="kk-KZ"/>
        </w:rPr>
        <w:t>по дисциплинам</w:t>
      </w:r>
      <w:r w:rsidRPr="005A3180">
        <w:rPr>
          <w:rFonts w:ascii="Times New Roman" w:hAnsi="Times New Roman" w:cs="Times New Roman"/>
          <w:sz w:val="28"/>
          <w:szCs w:val="28"/>
        </w:rPr>
        <w:t xml:space="preserve"> «Скотоводство, технология производства молока и говядины», «Инновационные технологии производства продуктов животноводства», «Племенное дело в скотоводстве» и др. </w:t>
      </w:r>
    </w:p>
    <w:p w:rsidR="00B8405C" w:rsidRPr="00C265AE" w:rsidRDefault="00B8405C" w:rsidP="00B8405C">
      <w:pPr>
        <w:spacing w:after="0" w:line="240" w:lineRule="auto"/>
        <w:ind w:firstLine="709"/>
        <w:jc w:val="both"/>
        <w:rPr>
          <w:rFonts w:ascii="Times New Roman" w:hAnsi="Times New Roman" w:cs="Times New Roman"/>
          <w:b/>
          <w:sz w:val="28"/>
          <w:szCs w:val="28"/>
        </w:rPr>
      </w:pPr>
      <w:r w:rsidRPr="00C265AE">
        <w:rPr>
          <w:rFonts w:ascii="Times New Roman" w:hAnsi="Times New Roman" w:cs="Times New Roman"/>
          <w:b/>
          <w:sz w:val="28"/>
          <w:szCs w:val="28"/>
        </w:rPr>
        <w:t>Апробация работы.</w:t>
      </w:r>
    </w:p>
    <w:p w:rsidR="00B8405C" w:rsidRPr="00C265AE" w:rsidRDefault="00B8405C" w:rsidP="00B8405C">
      <w:pPr>
        <w:spacing w:after="0" w:line="240" w:lineRule="auto"/>
        <w:ind w:firstLine="709"/>
        <w:jc w:val="both"/>
        <w:rPr>
          <w:rFonts w:ascii="Times New Roman" w:hAnsi="Times New Roman" w:cs="Times New Roman"/>
          <w:sz w:val="28"/>
          <w:szCs w:val="28"/>
        </w:rPr>
      </w:pPr>
      <w:r w:rsidRPr="00C265AE">
        <w:rPr>
          <w:rFonts w:ascii="Times New Roman" w:hAnsi="Times New Roman" w:cs="Times New Roman"/>
          <w:sz w:val="28"/>
          <w:szCs w:val="28"/>
        </w:rPr>
        <w:t>Результаты исследований доложены на научн</w:t>
      </w:r>
      <w:r>
        <w:rPr>
          <w:rFonts w:ascii="Times New Roman" w:hAnsi="Times New Roman" w:cs="Times New Roman"/>
          <w:sz w:val="28"/>
          <w:szCs w:val="28"/>
        </w:rPr>
        <w:t>ой</w:t>
      </w:r>
      <w:r w:rsidRPr="00C265AE">
        <w:rPr>
          <w:rFonts w:ascii="Times New Roman" w:hAnsi="Times New Roman" w:cs="Times New Roman"/>
          <w:sz w:val="28"/>
          <w:szCs w:val="28"/>
        </w:rPr>
        <w:t xml:space="preserve"> конференци</w:t>
      </w:r>
      <w:r>
        <w:rPr>
          <w:rFonts w:ascii="Times New Roman" w:hAnsi="Times New Roman" w:cs="Times New Roman"/>
          <w:sz w:val="28"/>
          <w:szCs w:val="28"/>
        </w:rPr>
        <w:t>и</w:t>
      </w:r>
      <w:r w:rsidRPr="00C265AE">
        <w:rPr>
          <w:rFonts w:ascii="Times New Roman" w:hAnsi="Times New Roman" w:cs="Times New Roman"/>
          <w:sz w:val="28"/>
          <w:szCs w:val="28"/>
        </w:rPr>
        <w:t>:</w:t>
      </w:r>
    </w:p>
    <w:p w:rsidR="00B8405C" w:rsidRPr="00C265AE" w:rsidRDefault="00B8405C" w:rsidP="00B8405C">
      <w:pPr>
        <w:spacing w:after="0" w:line="240" w:lineRule="auto"/>
        <w:ind w:firstLine="709"/>
        <w:jc w:val="both"/>
        <w:rPr>
          <w:rFonts w:ascii="Times New Roman" w:hAnsi="Times New Roman" w:cs="Times New Roman"/>
          <w:sz w:val="28"/>
          <w:szCs w:val="28"/>
        </w:rPr>
      </w:pPr>
      <w:r w:rsidRPr="00C265AE">
        <w:rPr>
          <w:rFonts w:ascii="Times New Roman" w:hAnsi="Times New Roman" w:cs="Times New Roman"/>
          <w:sz w:val="28"/>
          <w:szCs w:val="28"/>
        </w:rPr>
        <w:t>-</w:t>
      </w:r>
      <w:r w:rsidR="00413E10">
        <w:rPr>
          <w:rFonts w:ascii="Times New Roman" w:hAnsi="Times New Roman" w:cs="Times New Roman"/>
          <w:sz w:val="28"/>
          <w:szCs w:val="28"/>
          <w:lang w:val="en-US"/>
        </w:rPr>
        <w:t> </w:t>
      </w:r>
      <w:r w:rsidRPr="00C265AE">
        <w:rPr>
          <w:rFonts w:ascii="Times New Roman" w:hAnsi="Times New Roman" w:cs="Times New Roman"/>
          <w:sz w:val="28"/>
          <w:szCs w:val="28"/>
          <w:lang w:val="en-US"/>
        </w:rPr>
        <w:t>IV</w:t>
      </w:r>
      <w:r w:rsidRPr="00C265AE">
        <w:rPr>
          <w:rFonts w:ascii="Times New Roman" w:hAnsi="Times New Roman" w:cs="Times New Roman"/>
          <w:sz w:val="28"/>
          <w:szCs w:val="28"/>
        </w:rPr>
        <w:t xml:space="preserve"> Междунаро</w:t>
      </w:r>
      <w:r>
        <w:rPr>
          <w:rFonts w:ascii="Times New Roman" w:hAnsi="Times New Roman" w:cs="Times New Roman"/>
          <w:sz w:val="28"/>
          <w:szCs w:val="28"/>
        </w:rPr>
        <w:t>д</w:t>
      </w:r>
      <w:r w:rsidRPr="00C265AE">
        <w:rPr>
          <w:rFonts w:ascii="Times New Roman" w:hAnsi="Times New Roman" w:cs="Times New Roman"/>
          <w:sz w:val="28"/>
          <w:szCs w:val="28"/>
        </w:rPr>
        <w:t xml:space="preserve">ной </w:t>
      </w:r>
      <w:r w:rsidR="0020510B">
        <w:rPr>
          <w:rFonts w:ascii="Times New Roman" w:hAnsi="Times New Roman" w:cs="Times New Roman"/>
          <w:sz w:val="28"/>
          <w:szCs w:val="28"/>
        </w:rPr>
        <w:t xml:space="preserve">научно-практической конференции </w:t>
      </w:r>
      <w:r w:rsidRPr="00C265AE">
        <w:rPr>
          <w:rFonts w:ascii="Times New Roman" w:hAnsi="Times New Roman" w:cs="Times New Roman"/>
          <w:sz w:val="28"/>
          <w:szCs w:val="28"/>
        </w:rPr>
        <w:t>«Современные проблемы зоотехнии», посвященной памяти Муслимова Б.М. 25 ноября 2021 года - с. 90-96</w:t>
      </w:r>
      <w:r w:rsidR="00B86C98">
        <w:rPr>
          <w:rFonts w:ascii="Times New Roman" w:hAnsi="Times New Roman" w:cs="Times New Roman"/>
          <w:sz w:val="28"/>
          <w:szCs w:val="28"/>
        </w:rPr>
        <w:t xml:space="preserve"> </w:t>
      </w:r>
      <w:r w:rsidR="00B86C98">
        <w:rPr>
          <w:rFonts w:ascii="Times New Roman" w:eastAsia="Times New Roman" w:hAnsi="Times New Roman" w:cs="Times New Roman"/>
          <w:sz w:val="28"/>
          <w:szCs w:val="28"/>
        </w:rPr>
        <w:t>(Приложение Г)</w:t>
      </w:r>
      <w:r w:rsidRPr="00C265AE">
        <w:rPr>
          <w:rFonts w:ascii="Times New Roman" w:hAnsi="Times New Roman" w:cs="Times New Roman"/>
          <w:sz w:val="28"/>
          <w:szCs w:val="28"/>
        </w:rPr>
        <w:t>;</w:t>
      </w:r>
    </w:p>
    <w:p w:rsidR="00027BF3" w:rsidRPr="008005E8" w:rsidRDefault="00027BF3" w:rsidP="00027BF3">
      <w:pPr>
        <w:spacing w:after="0" w:line="240" w:lineRule="auto"/>
        <w:ind w:firstLine="709"/>
        <w:jc w:val="both"/>
        <w:rPr>
          <w:rFonts w:ascii="Times New Roman" w:hAnsi="Times New Roman" w:cs="Times New Roman"/>
          <w:sz w:val="28"/>
          <w:szCs w:val="28"/>
        </w:rPr>
      </w:pPr>
      <w:r w:rsidRPr="008005E8">
        <w:rPr>
          <w:rFonts w:ascii="Times New Roman" w:hAnsi="Times New Roman" w:cs="Times New Roman"/>
          <w:sz w:val="28"/>
          <w:szCs w:val="28"/>
        </w:rPr>
        <w:t>- напечатаны 4 статьи в:  многопрофильном научном журнале 3</w:t>
      </w:r>
      <w:r w:rsidRPr="008005E8">
        <w:rPr>
          <w:rFonts w:ascii="Times New Roman" w:hAnsi="Times New Roman" w:cs="Times New Roman"/>
          <w:sz w:val="28"/>
          <w:szCs w:val="28"/>
          <w:lang w:val="en-US"/>
        </w:rPr>
        <w:t>i</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intellect</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idea</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innovation</w:t>
      </w:r>
      <w:r w:rsidRPr="008005E8">
        <w:rPr>
          <w:rFonts w:ascii="Times New Roman" w:hAnsi="Times New Roman" w:cs="Times New Roman"/>
          <w:sz w:val="28"/>
          <w:szCs w:val="28"/>
        </w:rPr>
        <w:t>:</w:t>
      </w:r>
    </w:p>
    <w:p w:rsidR="00027BF3" w:rsidRDefault="00027BF3" w:rsidP="00027BF3">
      <w:pPr>
        <w:spacing w:after="0" w:line="240" w:lineRule="auto"/>
        <w:ind w:firstLine="709"/>
        <w:jc w:val="both"/>
        <w:rPr>
          <w:rFonts w:ascii="Times New Roman" w:hAnsi="Times New Roman" w:cs="Times New Roman"/>
          <w:sz w:val="28"/>
          <w:szCs w:val="28"/>
        </w:rPr>
      </w:pPr>
      <w:r w:rsidRPr="008005E8">
        <w:rPr>
          <w:rFonts w:ascii="Times New Roman" w:hAnsi="Times New Roman" w:cs="Times New Roman"/>
          <w:bCs/>
          <w:sz w:val="28"/>
          <w:szCs w:val="28"/>
        </w:rPr>
        <w:lastRenderedPageBreak/>
        <w:t xml:space="preserve">1) Папуша Н.В., Смаилова М.Н. Анализ живой массы 6-месячных телок черно-пестрой породы и выявление факторов, влияющих на данный показатель (статья). - </w:t>
      </w:r>
      <w:r w:rsidRPr="008005E8">
        <w:rPr>
          <w:rFonts w:ascii="Times New Roman" w:hAnsi="Times New Roman" w:cs="Times New Roman"/>
          <w:sz w:val="28"/>
          <w:szCs w:val="28"/>
        </w:rPr>
        <w:t>3</w:t>
      </w:r>
      <w:r w:rsidRPr="008005E8">
        <w:rPr>
          <w:rFonts w:ascii="Times New Roman" w:hAnsi="Times New Roman" w:cs="Times New Roman"/>
          <w:sz w:val="28"/>
          <w:szCs w:val="28"/>
          <w:lang w:val="en-US"/>
        </w:rPr>
        <w:t>i</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intellect</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idea</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innovation</w:t>
      </w:r>
      <w:r w:rsidRPr="008005E8">
        <w:rPr>
          <w:rFonts w:ascii="Times New Roman" w:hAnsi="Times New Roman" w:cs="Times New Roman"/>
          <w:sz w:val="28"/>
          <w:szCs w:val="28"/>
        </w:rPr>
        <w:t xml:space="preserve">. – 2020. –№4 – С.47-53; </w:t>
      </w:r>
    </w:p>
    <w:p w:rsidR="00027BF3" w:rsidRPr="008005E8" w:rsidRDefault="00027BF3" w:rsidP="00027BF3">
      <w:pPr>
        <w:spacing w:after="0" w:line="240" w:lineRule="auto"/>
        <w:ind w:firstLine="709"/>
        <w:jc w:val="both"/>
        <w:rPr>
          <w:rFonts w:ascii="Times New Roman" w:hAnsi="Times New Roman" w:cs="Times New Roman"/>
          <w:sz w:val="28"/>
          <w:szCs w:val="28"/>
          <w:lang w:val="en-US"/>
        </w:rPr>
      </w:pPr>
      <w:r w:rsidRPr="008005E8">
        <w:rPr>
          <w:rFonts w:ascii="Times New Roman" w:hAnsi="Times New Roman" w:cs="Times New Roman"/>
          <w:sz w:val="28"/>
          <w:szCs w:val="28"/>
          <w:lang w:val="en-US"/>
        </w:rPr>
        <w:t xml:space="preserve">2) </w:t>
      </w:r>
      <w:r w:rsidRPr="008005E8">
        <w:rPr>
          <w:rStyle w:val="text"/>
          <w:rFonts w:ascii="Times New Roman" w:hAnsi="Times New Roman" w:cs="Times New Roman"/>
          <w:sz w:val="28"/>
          <w:szCs w:val="28"/>
          <w:lang w:val="en-US"/>
        </w:rPr>
        <w:t>Papusha N.V., Smailova M.N. Bergamambetova N.N., Kubekova B</w:t>
      </w:r>
      <w:r w:rsidRPr="008005E8">
        <w:rPr>
          <w:rFonts w:ascii="Times New Roman" w:hAnsi="Times New Roman" w:cs="Times New Roman"/>
          <w:sz w:val="28"/>
          <w:szCs w:val="28"/>
          <w:lang w:val="en-US"/>
        </w:rPr>
        <w:t xml:space="preserve">.Zh. Chemical composition of cows’ milk as an indicator of feeding value </w:t>
      </w:r>
      <w:r w:rsidRPr="008005E8">
        <w:rPr>
          <w:rFonts w:ascii="Times New Roman" w:hAnsi="Times New Roman" w:cs="Times New Roman"/>
          <w:bCs/>
          <w:sz w:val="28"/>
          <w:szCs w:val="28"/>
          <w:lang w:val="en-US"/>
        </w:rPr>
        <w:t>(</w:t>
      </w:r>
      <w:r w:rsidRPr="008005E8">
        <w:rPr>
          <w:rFonts w:ascii="Times New Roman" w:hAnsi="Times New Roman" w:cs="Times New Roman"/>
          <w:bCs/>
          <w:sz w:val="28"/>
          <w:szCs w:val="28"/>
        </w:rPr>
        <w:t>статья</w:t>
      </w:r>
      <w:r w:rsidRPr="008005E8">
        <w:rPr>
          <w:rFonts w:ascii="Times New Roman" w:hAnsi="Times New Roman" w:cs="Times New Roman"/>
          <w:bCs/>
          <w:sz w:val="28"/>
          <w:szCs w:val="28"/>
          <w:lang w:val="en-US"/>
        </w:rPr>
        <w:t xml:space="preserve">) - </w:t>
      </w:r>
      <w:r w:rsidRPr="008005E8">
        <w:rPr>
          <w:rFonts w:ascii="Times New Roman" w:hAnsi="Times New Roman" w:cs="Times New Roman"/>
          <w:sz w:val="28"/>
          <w:szCs w:val="28"/>
          <w:lang w:val="en-US"/>
        </w:rPr>
        <w:t xml:space="preserve">3i: intellect, idea, innovation. – № 2. – 2022. – </w:t>
      </w:r>
      <w:r w:rsidRPr="008005E8">
        <w:rPr>
          <w:rFonts w:ascii="Times New Roman" w:hAnsi="Times New Roman" w:cs="Times New Roman"/>
          <w:sz w:val="28"/>
          <w:szCs w:val="28"/>
        </w:rPr>
        <w:t>С</w:t>
      </w:r>
      <w:r w:rsidRPr="008005E8">
        <w:rPr>
          <w:rFonts w:ascii="Times New Roman" w:hAnsi="Times New Roman" w:cs="Times New Roman"/>
          <w:sz w:val="28"/>
          <w:szCs w:val="28"/>
          <w:lang w:val="en-US"/>
        </w:rPr>
        <w:t xml:space="preserve">. 59-65; </w:t>
      </w:r>
    </w:p>
    <w:p w:rsidR="00027BF3" w:rsidRPr="008005E8" w:rsidRDefault="00027BF3" w:rsidP="00027BF3">
      <w:pPr>
        <w:spacing w:after="0" w:line="240" w:lineRule="auto"/>
        <w:ind w:firstLine="709"/>
        <w:jc w:val="both"/>
        <w:rPr>
          <w:rFonts w:ascii="Times New Roman" w:hAnsi="Times New Roman" w:cs="Times New Roman"/>
          <w:sz w:val="28"/>
          <w:szCs w:val="28"/>
          <w:lang w:val="en-US"/>
        </w:rPr>
      </w:pPr>
      <w:r w:rsidRPr="008005E8">
        <w:rPr>
          <w:rFonts w:ascii="Times New Roman" w:hAnsi="Times New Roman" w:cs="Times New Roman"/>
          <w:sz w:val="28"/>
          <w:szCs w:val="28"/>
          <w:lang w:val="en-US"/>
        </w:rPr>
        <w:t xml:space="preserve">3) </w:t>
      </w:r>
      <w:r w:rsidRPr="008005E8">
        <w:rPr>
          <w:rStyle w:val="text"/>
          <w:rFonts w:ascii="Times New Roman" w:hAnsi="Times New Roman" w:cs="Times New Roman"/>
          <w:sz w:val="28"/>
          <w:szCs w:val="28"/>
          <w:lang w:val="en-US"/>
        </w:rPr>
        <w:t>Papusha N.V., Smailova M.N. Bergamambetova N.N., Kubekova B</w:t>
      </w:r>
      <w:r w:rsidRPr="008005E8">
        <w:rPr>
          <w:rFonts w:ascii="Times New Roman" w:hAnsi="Times New Roman" w:cs="Times New Roman"/>
          <w:sz w:val="28"/>
          <w:szCs w:val="28"/>
          <w:lang w:val="en-US"/>
        </w:rPr>
        <w:t xml:space="preserve">.Zh. Influence of the age of cows on indicators of reproductivity and milk productivity </w:t>
      </w:r>
      <w:r w:rsidRPr="008005E8">
        <w:rPr>
          <w:rFonts w:ascii="Times New Roman" w:hAnsi="Times New Roman" w:cs="Times New Roman"/>
          <w:bCs/>
          <w:sz w:val="28"/>
          <w:szCs w:val="28"/>
          <w:lang w:val="en-US"/>
        </w:rPr>
        <w:t>(</w:t>
      </w:r>
      <w:r w:rsidRPr="008005E8">
        <w:rPr>
          <w:rFonts w:ascii="Times New Roman" w:hAnsi="Times New Roman" w:cs="Times New Roman"/>
          <w:bCs/>
          <w:sz w:val="28"/>
          <w:szCs w:val="28"/>
        </w:rPr>
        <w:t>статья</w:t>
      </w:r>
      <w:r w:rsidRPr="008005E8">
        <w:rPr>
          <w:rFonts w:ascii="Times New Roman" w:hAnsi="Times New Roman" w:cs="Times New Roman"/>
          <w:bCs/>
          <w:sz w:val="28"/>
          <w:szCs w:val="28"/>
          <w:lang w:val="en-US"/>
        </w:rPr>
        <w:t xml:space="preserve">) - </w:t>
      </w:r>
      <w:r w:rsidRPr="008005E8">
        <w:rPr>
          <w:rFonts w:ascii="Times New Roman" w:hAnsi="Times New Roman" w:cs="Times New Roman"/>
          <w:sz w:val="28"/>
          <w:szCs w:val="28"/>
          <w:lang w:val="en-US"/>
        </w:rPr>
        <w:t xml:space="preserve">3i: intellect, idea, innovation. – № 3. – 2022. – </w:t>
      </w:r>
      <w:r w:rsidRPr="008005E8">
        <w:rPr>
          <w:rFonts w:ascii="Times New Roman" w:hAnsi="Times New Roman" w:cs="Times New Roman"/>
          <w:sz w:val="28"/>
          <w:szCs w:val="28"/>
        </w:rPr>
        <w:t>С</w:t>
      </w:r>
      <w:r w:rsidRPr="008005E8">
        <w:rPr>
          <w:rFonts w:ascii="Times New Roman" w:hAnsi="Times New Roman" w:cs="Times New Roman"/>
          <w:sz w:val="28"/>
          <w:szCs w:val="28"/>
          <w:lang w:val="en-US"/>
        </w:rPr>
        <w:t xml:space="preserve">. 142-148; </w:t>
      </w:r>
    </w:p>
    <w:p w:rsidR="00027BF3" w:rsidRPr="008005E8" w:rsidRDefault="00027BF3" w:rsidP="00027BF3">
      <w:pPr>
        <w:spacing w:after="0" w:line="240" w:lineRule="auto"/>
        <w:ind w:firstLine="709"/>
        <w:jc w:val="both"/>
        <w:rPr>
          <w:rFonts w:ascii="Times New Roman" w:hAnsi="Times New Roman" w:cs="Times New Roman"/>
          <w:sz w:val="28"/>
          <w:szCs w:val="28"/>
        </w:rPr>
      </w:pPr>
      <w:r w:rsidRPr="008005E8">
        <w:rPr>
          <w:rFonts w:ascii="Times New Roman" w:hAnsi="Times New Roman" w:cs="Times New Roman"/>
          <w:sz w:val="28"/>
          <w:szCs w:val="28"/>
        </w:rPr>
        <w:t xml:space="preserve">4) Папуша Н.В.,  Бермагамбетова Н.Н., Кубекова Б.Ж., Смаилова М.Н. </w:t>
      </w:r>
      <w:r w:rsidRPr="008005E8">
        <w:rPr>
          <w:rFonts w:ascii="Times New Roman" w:hAnsi="Times New Roman" w:cs="Times New Roman"/>
          <w:bCs/>
          <w:sz w:val="28"/>
          <w:szCs w:val="28"/>
        </w:rPr>
        <w:t xml:space="preserve">Рост телок черно-пестрой породы в зависимости от способа выращивания (статья) </w:t>
      </w:r>
      <w:r w:rsidRPr="008005E8">
        <w:rPr>
          <w:rFonts w:ascii="Times New Roman" w:hAnsi="Times New Roman" w:cs="Times New Roman"/>
          <w:sz w:val="28"/>
          <w:szCs w:val="28"/>
        </w:rPr>
        <w:t>3</w:t>
      </w:r>
      <w:r w:rsidRPr="008005E8">
        <w:rPr>
          <w:rFonts w:ascii="Times New Roman" w:hAnsi="Times New Roman" w:cs="Times New Roman"/>
          <w:sz w:val="28"/>
          <w:szCs w:val="28"/>
          <w:lang w:val="en-US"/>
        </w:rPr>
        <w:t>i</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intellect</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idea</w:t>
      </w:r>
      <w:r w:rsidRPr="008005E8">
        <w:rPr>
          <w:rFonts w:ascii="Times New Roman" w:hAnsi="Times New Roman" w:cs="Times New Roman"/>
          <w:sz w:val="28"/>
          <w:szCs w:val="28"/>
        </w:rPr>
        <w:t xml:space="preserve">, </w:t>
      </w:r>
      <w:r w:rsidRPr="008005E8">
        <w:rPr>
          <w:rFonts w:ascii="Times New Roman" w:hAnsi="Times New Roman" w:cs="Times New Roman"/>
          <w:sz w:val="28"/>
          <w:szCs w:val="28"/>
          <w:lang w:val="en-US"/>
        </w:rPr>
        <w:t>innovation</w:t>
      </w:r>
      <w:r w:rsidRPr="008005E8">
        <w:rPr>
          <w:rFonts w:ascii="Times New Roman" w:hAnsi="Times New Roman" w:cs="Times New Roman"/>
          <w:sz w:val="28"/>
          <w:szCs w:val="28"/>
        </w:rPr>
        <w:t>. –№2. – 2023. – С. 156-164;</w:t>
      </w:r>
    </w:p>
    <w:p w:rsidR="00B8405C" w:rsidRDefault="00B8405C" w:rsidP="00B8405C">
      <w:pPr>
        <w:spacing w:after="0" w:line="240" w:lineRule="auto"/>
        <w:ind w:firstLine="709"/>
        <w:jc w:val="both"/>
        <w:rPr>
          <w:rFonts w:ascii="Times New Roman" w:hAnsi="Times New Roman" w:cs="Times New Roman"/>
          <w:sz w:val="28"/>
          <w:szCs w:val="28"/>
          <w:lang w:val="kk-KZ"/>
        </w:rPr>
      </w:pPr>
      <w:r w:rsidRPr="009C0371">
        <w:rPr>
          <w:rFonts w:ascii="Times New Roman" w:hAnsi="Times New Roman" w:cs="Times New Roman"/>
          <w:sz w:val="28"/>
          <w:szCs w:val="28"/>
          <w:lang w:val="en-US"/>
        </w:rPr>
        <w:t xml:space="preserve">- </w:t>
      </w:r>
      <w:r w:rsidRPr="009C0371">
        <w:rPr>
          <w:rFonts w:ascii="Times New Roman" w:hAnsi="Times New Roman" w:cs="Times New Roman"/>
          <w:color w:val="000000"/>
          <w:spacing w:val="3"/>
          <w:sz w:val="28"/>
          <w:szCs w:val="28"/>
          <w:shd w:val="clear" w:color="auto" w:fill="FFFFFF"/>
          <w:lang w:val="en-US"/>
        </w:rPr>
        <w:t>N. Papusha; M. Smailova; N. Bermagambetova; B. Kubekova; D. Muratov</w:t>
      </w:r>
      <w:r w:rsidRPr="009C0371">
        <w:rPr>
          <w:rFonts w:ascii="Times New Roman" w:hAnsi="Times New Roman" w:cs="Times New Roman"/>
          <w:sz w:val="28"/>
          <w:szCs w:val="28"/>
          <w:lang w:val="en-US"/>
        </w:rPr>
        <w:t>, «</w:t>
      </w:r>
      <w:r w:rsidRPr="009C0371">
        <w:rPr>
          <w:rFonts w:ascii="Times New Roman" w:hAnsi="Times New Roman" w:cs="Times New Roman"/>
          <w:color w:val="000000"/>
          <w:sz w:val="28"/>
          <w:szCs w:val="28"/>
          <w:lang w:val="en-US"/>
        </w:rPr>
        <w:t>Assessment of the impact of feeding technology of black-and-white breed heifers on growth and development indicators during the dairy period</w:t>
      </w:r>
      <w:r w:rsidRPr="009C0371">
        <w:rPr>
          <w:rFonts w:ascii="Times New Roman" w:hAnsi="Times New Roman" w:cs="Times New Roman"/>
          <w:sz w:val="28"/>
          <w:szCs w:val="28"/>
          <w:lang w:val="en-US"/>
        </w:rPr>
        <w:t xml:space="preserve">», (2023) </w:t>
      </w:r>
      <w:r w:rsidRPr="009C0371">
        <w:rPr>
          <w:rFonts w:ascii="Times New Roman" w:hAnsi="Times New Roman" w:cs="Times New Roman"/>
          <w:color w:val="000000"/>
          <w:spacing w:val="3"/>
          <w:sz w:val="28"/>
          <w:szCs w:val="28"/>
          <w:shd w:val="clear" w:color="auto" w:fill="FFFFFF"/>
          <w:lang w:val="en-US"/>
        </w:rPr>
        <w:t>Brazilian Journal of Biology</w:t>
      </w:r>
      <w:r w:rsidRPr="009C0371">
        <w:rPr>
          <w:rFonts w:ascii="Times New Roman" w:hAnsi="Times New Roman" w:cs="Times New Roman"/>
          <w:sz w:val="28"/>
          <w:szCs w:val="28"/>
          <w:lang w:val="en-US"/>
        </w:rPr>
        <w:t>, 83 (5). DOI</w:t>
      </w:r>
      <w:r w:rsidRPr="00807169">
        <w:rPr>
          <w:rFonts w:ascii="Times New Roman" w:hAnsi="Times New Roman" w:cs="Times New Roman"/>
          <w:sz w:val="28"/>
          <w:szCs w:val="28"/>
        </w:rPr>
        <w:t xml:space="preserve">: </w:t>
      </w:r>
      <w:hyperlink r:id="rId8" w:tgtFrame="_blank" w:history="1">
        <w:r w:rsidRPr="00807169">
          <w:rPr>
            <w:rStyle w:val="a6"/>
            <w:rFonts w:ascii="Times New Roman" w:hAnsi="Times New Roman" w:cs="Times New Roman"/>
            <w:color w:val="085C77"/>
            <w:sz w:val="28"/>
            <w:szCs w:val="28"/>
            <w:shd w:val="clear" w:color="auto" w:fill="FFFFFF"/>
          </w:rPr>
          <w:t>10.1590/1519-6984.274933</w:t>
        </w:r>
      </w:hyperlink>
      <w:r>
        <w:rPr>
          <w:rFonts w:ascii="Times New Roman" w:hAnsi="Times New Roman" w:cs="Times New Roman"/>
          <w:sz w:val="28"/>
          <w:szCs w:val="28"/>
          <w:lang w:val="kk-KZ"/>
        </w:rPr>
        <w:t>.</w:t>
      </w:r>
    </w:p>
    <w:p w:rsidR="00993725" w:rsidRPr="009C4A37" w:rsidRDefault="00993725" w:rsidP="00993725">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rPr>
        <w:t xml:space="preserve">Публикация результатов исследований. </w:t>
      </w:r>
      <w:r>
        <w:rPr>
          <w:rFonts w:ascii="Times New Roman" w:hAnsi="Times New Roman" w:cs="Times New Roman"/>
          <w:sz w:val="28"/>
          <w:szCs w:val="28"/>
        </w:rPr>
        <w:t xml:space="preserve">Результаты исследований отражены в </w:t>
      </w:r>
      <w:r w:rsidR="008638FA">
        <w:rPr>
          <w:rFonts w:ascii="Times New Roman" w:hAnsi="Times New Roman" w:cs="Times New Roman"/>
          <w:sz w:val="28"/>
          <w:szCs w:val="28"/>
        </w:rPr>
        <w:t>7</w:t>
      </w:r>
      <w:r>
        <w:rPr>
          <w:rFonts w:ascii="Times New Roman" w:hAnsi="Times New Roman" w:cs="Times New Roman"/>
          <w:sz w:val="28"/>
          <w:szCs w:val="28"/>
        </w:rPr>
        <w:t xml:space="preserve">-и печатных работах, 4 из которых в изданиях рекомендованных </w:t>
      </w:r>
      <w:r w:rsidR="00C9579B">
        <w:rPr>
          <w:rFonts w:ascii="Times New Roman" w:hAnsi="Times New Roman" w:cs="Times New Roman"/>
          <w:sz w:val="28"/>
          <w:szCs w:val="28"/>
        </w:rPr>
        <w:t>КОКСОНВО МНВО РК</w:t>
      </w:r>
      <w:r>
        <w:rPr>
          <w:rFonts w:ascii="Times New Roman" w:hAnsi="Times New Roman" w:cs="Times New Roman"/>
          <w:sz w:val="28"/>
          <w:szCs w:val="28"/>
        </w:rPr>
        <w:t xml:space="preserve">, 1 статья в журнале </w:t>
      </w:r>
      <w:r>
        <w:rPr>
          <w:rFonts w:ascii="Times New Roman" w:hAnsi="Times New Roman" w:cs="Times New Roman"/>
          <w:sz w:val="28"/>
          <w:szCs w:val="28"/>
          <w:lang w:val="en-US"/>
        </w:rPr>
        <w:t>Brazilian</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Journal</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of</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Biology</w:t>
      </w:r>
      <w:r w:rsidRPr="009C0371">
        <w:rPr>
          <w:rFonts w:ascii="Times New Roman" w:hAnsi="Times New Roman" w:cs="Times New Roman"/>
          <w:sz w:val="28"/>
          <w:szCs w:val="28"/>
        </w:rPr>
        <w:t xml:space="preserve">, </w:t>
      </w:r>
      <w:r>
        <w:rPr>
          <w:rFonts w:ascii="Times New Roman" w:hAnsi="Times New Roman" w:cs="Times New Roman"/>
          <w:sz w:val="28"/>
          <w:szCs w:val="28"/>
        </w:rPr>
        <w:t>входящим</w:t>
      </w:r>
      <w:r w:rsidRPr="009C0371">
        <w:rPr>
          <w:rFonts w:ascii="Times New Roman" w:hAnsi="Times New Roman" w:cs="Times New Roman"/>
          <w:sz w:val="28"/>
          <w:szCs w:val="28"/>
        </w:rPr>
        <w:t xml:space="preserve"> </w:t>
      </w:r>
      <w:r>
        <w:rPr>
          <w:rFonts w:ascii="Times New Roman" w:hAnsi="Times New Roman" w:cs="Times New Roman"/>
          <w:sz w:val="28"/>
          <w:szCs w:val="28"/>
        </w:rPr>
        <w:t>в</w:t>
      </w:r>
      <w:r w:rsidRPr="009C0371">
        <w:rPr>
          <w:rFonts w:ascii="Times New Roman" w:hAnsi="Times New Roman" w:cs="Times New Roman"/>
          <w:sz w:val="28"/>
          <w:szCs w:val="28"/>
        </w:rPr>
        <w:t xml:space="preserve"> </w:t>
      </w:r>
      <w:r>
        <w:rPr>
          <w:rFonts w:ascii="Times New Roman" w:hAnsi="Times New Roman" w:cs="Times New Roman"/>
          <w:sz w:val="28"/>
          <w:szCs w:val="28"/>
        </w:rPr>
        <w:t>базу</w:t>
      </w:r>
      <w:r w:rsidRPr="009C0371">
        <w:rPr>
          <w:rFonts w:ascii="Times New Roman" w:hAnsi="Times New Roman" w:cs="Times New Roman"/>
          <w:sz w:val="28"/>
          <w:szCs w:val="28"/>
        </w:rPr>
        <w:t xml:space="preserve"> </w:t>
      </w:r>
      <w:r>
        <w:rPr>
          <w:rFonts w:ascii="Times New Roman" w:hAnsi="Times New Roman" w:cs="Times New Roman"/>
          <w:sz w:val="28"/>
          <w:szCs w:val="28"/>
        </w:rPr>
        <w:t>данных</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Scopus</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Impact</w:t>
      </w:r>
      <w:r w:rsidRPr="009C0371">
        <w:rPr>
          <w:rFonts w:ascii="Times New Roman" w:hAnsi="Times New Roman" w:cs="Times New Roman"/>
          <w:sz w:val="28"/>
          <w:szCs w:val="28"/>
        </w:rPr>
        <w:t xml:space="preserve"> </w:t>
      </w:r>
      <w:r>
        <w:rPr>
          <w:rFonts w:ascii="Times New Roman" w:hAnsi="Times New Roman" w:cs="Times New Roman"/>
          <w:sz w:val="28"/>
          <w:szCs w:val="28"/>
          <w:lang w:val="en-US"/>
        </w:rPr>
        <w:t>factor</w:t>
      </w:r>
      <w:r w:rsidRPr="009C0371">
        <w:rPr>
          <w:rFonts w:ascii="Times New Roman" w:hAnsi="Times New Roman" w:cs="Times New Roman"/>
          <w:sz w:val="28"/>
          <w:szCs w:val="28"/>
        </w:rPr>
        <w:t xml:space="preserve"> 2022 1.5</w:t>
      </w:r>
      <w:r w:rsidR="00F529D9">
        <w:rPr>
          <w:rFonts w:ascii="Times New Roman" w:hAnsi="Times New Roman" w:cs="Times New Roman"/>
          <w:sz w:val="28"/>
          <w:szCs w:val="28"/>
        </w:rPr>
        <w:t xml:space="preserve">, квартиль </w:t>
      </w:r>
      <w:r w:rsidR="00D42862">
        <w:rPr>
          <w:rFonts w:ascii="Times New Roman" w:hAnsi="Times New Roman" w:cs="Times New Roman"/>
          <w:sz w:val="28"/>
          <w:szCs w:val="28"/>
          <w:lang w:val="en-US"/>
        </w:rPr>
        <w:t>Q</w:t>
      </w:r>
      <w:r w:rsidR="00D42862" w:rsidRPr="00F529D9">
        <w:rPr>
          <w:rFonts w:ascii="Times New Roman" w:hAnsi="Times New Roman" w:cs="Times New Roman"/>
          <w:sz w:val="28"/>
          <w:szCs w:val="28"/>
        </w:rPr>
        <w:t>2</w:t>
      </w:r>
      <w:r w:rsidR="00D42862">
        <w:rPr>
          <w:rFonts w:ascii="Times New Roman" w:hAnsi="Times New Roman" w:cs="Times New Roman"/>
          <w:sz w:val="28"/>
          <w:szCs w:val="28"/>
        </w:rPr>
        <w:t xml:space="preserve">, процентиль </w:t>
      </w:r>
      <w:r w:rsidR="00F529D9">
        <w:rPr>
          <w:rFonts w:ascii="Times New Roman" w:hAnsi="Times New Roman" w:cs="Times New Roman"/>
          <w:sz w:val="28"/>
          <w:szCs w:val="28"/>
        </w:rPr>
        <w:t>61</w:t>
      </w:r>
      <w:r w:rsidR="00D42862">
        <w:rPr>
          <w:rFonts w:ascii="Times New Roman" w:hAnsi="Times New Roman" w:cs="Times New Roman"/>
          <w:sz w:val="28"/>
          <w:szCs w:val="28"/>
        </w:rPr>
        <w:t>-й</w:t>
      </w:r>
      <w:r w:rsidRPr="009C0371">
        <w:rPr>
          <w:rFonts w:ascii="Times New Roman" w:hAnsi="Times New Roman" w:cs="Times New Roman"/>
          <w:sz w:val="28"/>
          <w:szCs w:val="28"/>
        </w:rPr>
        <w:t>)</w:t>
      </w:r>
      <w:r w:rsidR="009C0371">
        <w:rPr>
          <w:rFonts w:ascii="Times New Roman" w:hAnsi="Times New Roman" w:cs="Times New Roman"/>
          <w:sz w:val="28"/>
          <w:szCs w:val="28"/>
        </w:rPr>
        <w:t xml:space="preserve">, </w:t>
      </w:r>
      <w:r w:rsidR="008638FA">
        <w:rPr>
          <w:rFonts w:ascii="Times New Roman" w:hAnsi="Times New Roman" w:cs="Times New Roman"/>
          <w:sz w:val="28"/>
          <w:szCs w:val="28"/>
        </w:rPr>
        <w:t>1</w:t>
      </w:r>
      <w:r>
        <w:rPr>
          <w:rFonts w:ascii="Times New Roman" w:hAnsi="Times New Roman" w:cs="Times New Roman"/>
          <w:sz w:val="28"/>
          <w:szCs w:val="28"/>
        </w:rPr>
        <w:t xml:space="preserve"> стать</w:t>
      </w:r>
      <w:r w:rsidR="008638FA">
        <w:rPr>
          <w:rFonts w:ascii="Times New Roman" w:hAnsi="Times New Roman" w:cs="Times New Roman"/>
          <w:sz w:val="28"/>
          <w:szCs w:val="28"/>
        </w:rPr>
        <w:t>я</w:t>
      </w:r>
      <w:r>
        <w:rPr>
          <w:rFonts w:ascii="Times New Roman" w:hAnsi="Times New Roman" w:cs="Times New Roman"/>
          <w:sz w:val="28"/>
          <w:szCs w:val="28"/>
        </w:rPr>
        <w:t xml:space="preserve"> в материалах международн</w:t>
      </w:r>
      <w:r w:rsidR="008638FA">
        <w:rPr>
          <w:rFonts w:ascii="Times New Roman" w:hAnsi="Times New Roman" w:cs="Times New Roman"/>
          <w:sz w:val="28"/>
          <w:szCs w:val="28"/>
        </w:rPr>
        <w:t>ой</w:t>
      </w:r>
      <w:r>
        <w:rPr>
          <w:rFonts w:ascii="Times New Roman" w:hAnsi="Times New Roman" w:cs="Times New Roman"/>
          <w:sz w:val="28"/>
          <w:szCs w:val="28"/>
        </w:rPr>
        <w:t xml:space="preserve"> конференци</w:t>
      </w:r>
      <w:r w:rsidR="008638FA">
        <w:rPr>
          <w:rFonts w:ascii="Times New Roman" w:hAnsi="Times New Roman" w:cs="Times New Roman"/>
          <w:sz w:val="28"/>
          <w:szCs w:val="28"/>
        </w:rPr>
        <w:t>и, 1 учебное пособие для студентов и магистрантов</w:t>
      </w:r>
      <w:r>
        <w:rPr>
          <w:rFonts w:ascii="Times New Roman" w:hAnsi="Times New Roman" w:cs="Times New Roman"/>
          <w:sz w:val="28"/>
          <w:szCs w:val="28"/>
        </w:rPr>
        <w:t xml:space="preserve">. </w:t>
      </w:r>
    </w:p>
    <w:p w:rsidR="00993725" w:rsidRDefault="00993725" w:rsidP="00C545BE">
      <w:pPr>
        <w:autoSpaceDE w:val="0"/>
        <w:autoSpaceDN w:val="0"/>
        <w:adjustRightInd w:val="0"/>
        <w:spacing w:after="0" w:line="240" w:lineRule="auto"/>
        <w:ind w:firstLine="708"/>
        <w:jc w:val="both"/>
        <w:rPr>
          <w:rFonts w:ascii="Times New Roman" w:eastAsia="LiberationSerif" w:hAnsi="Times New Roman" w:cs="Times New Roman"/>
          <w:sz w:val="28"/>
          <w:szCs w:val="28"/>
        </w:rPr>
      </w:pPr>
      <w:r w:rsidRPr="00F73693">
        <w:rPr>
          <w:rFonts w:ascii="Times New Roman" w:hAnsi="Times New Roman" w:cs="Times New Roman"/>
          <w:b/>
          <w:sz w:val="28"/>
          <w:szCs w:val="28"/>
        </w:rPr>
        <w:t>Объем и структура диссертации</w:t>
      </w:r>
      <w:r>
        <w:rPr>
          <w:rFonts w:ascii="Times New Roman" w:hAnsi="Times New Roman" w:cs="Times New Roman"/>
          <w:sz w:val="28"/>
          <w:szCs w:val="28"/>
        </w:rPr>
        <w:t xml:space="preserve">. Диссертация изложена на </w:t>
      </w:r>
      <w:r w:rsidR="00C513B9">
        <w:rPr>
          <w:rFonts w:ascii="Times New Roman" w:hAnsi="Times New Roman" w:cs="Times New Roman"/>
          <w:sz w:val="28"/>
          <w:szCs w:val="28"/>
        </w:rPr>
        <w:t>11</w:t>
      </w:r>
      <w:r w:rsidR="00457063">
        <w:rPr>
          <w:rFonts w:ascii="Times New Roman" w:hAnsi="Times New Roman" w:cs="Times New Roman"/>
          <w:sz w:val="28"/>
          <w:szCs w:val="28"/>
        </w:rPr>
        <w:t>5</w:t>
      </w:r>
      <w:r>
        <w:rPr>
          <w:rFonts w:ascii="Times New Roman" w:hAnsi="Times New Roman" w:cs="Times New Roman"/>
          <w:sz w:val="28"/>
          <w:szCs w:val="28"/>
        </w:rPr>
        <w:t xml:space="preserve"> страницах компьютерного текста. </w:t>
      </w:r>
      <w:r w:rsidRPr="00F73693">
        <w:rPr>
          <w:rFonts w:ascii="Times New Roman" w:eastAsia="LiberationSerif" w:hAnsi="Times New Roman" w:cs="Times New Roman"/>
          <w:sz w:val="28"/>
          <w:szCs w:val="28"/>
        </w:rPr>
        <w:t>Диссертация состоит из введения, обзора</w:t>
      </w:r>
      <w:r>
        <w:rPr>
          <w:rFonts w:ascii="Times New Roman" w:eastAsia="LiberationSerif" w:hAnsi="Times New Roman" w:cs="Times New Roman"/>
          <w:sz w:val="28"/>
          <w:szCs w:val="28"/>
        </w:rPr>
        <w:t xml:space="preserve"> </w:t>
      </w:r>
      <w:r w:rsidRPr="00F73693">
        <w:rPr>
          <w:rFonts w:ascii="Times New Roman" w:eastAsia="LiberationSerif" w:hAnsi="Times New Roman" w:cs="Times New Roman"/>
          <w:sz w:val="28"/>
          <w:szCs w:val="28"/>
        </w:rPr>
        <w:t>литературы, материалов и результатов собственных исследований</w:t>
      </w:r>
      <w:r>
        <w:rPr>
          <w:rFonts w:ascii="Times New Roman" w:eastAsia="LiberationSerif" w:hAnsi="Times New Roman" w:cs="Times New Roman"/>
          <w:sz w:val="28"/>
          <w:szCs w:val="28"/>
        </w:rPr>
        <w:t xml:space="preserve"> </w:t>
      </w:r>
      <w:r w:rsidRPr="00F73693">
        <w:rPr>
          <w:rFonts w:ascii="Times New Roman" w:eastAsia="LiberationSerif" w:hAnsi="Times New Roman" w:cs="Times New Roman"/>
          <w:sz w:val="28"/>
          <w:szCs w:val="28"/>
        </w:rPr>
        <w:t xml:space="preserve">и заключения. Работа содержит </w:t>
      </w:r>
      <w:r w:rsidR="00C513B9">
        <w:rPr>
          <w:rFonts w:ascii="Times New Roman" w:eastAsia="LiberationSerif" w:hAnsi="Times New Roman" w:cs="Times New Roman"/>
          <w:sz w:val="28"/>
          <w:szCs w:val="28"/>
        </w:rPr>
        <w:t>13</w:t>
      </w:r>
      <w:r w:rsidR="00526DDF" w:rsidRPr="00526DDF">
        <w:rPr>
          <w:rFonts w:ascii="Times New Roman" w:eastAsia="LiberationSerif" w:hAnsi="Times New Roman" w:cs="Times New Roman"/>
          <w:sz w:val="28"/>
          <w:szCs w:val="28"/>
        </w:rPr>
        <w:t>5</w:t>
      </w:r>
      <w:r w:rsidRPr="00F73693">
        <w:rPr>
          <w:rFonts w:ascii="Times New Roman" w:eastAsia="LiberationSerif" w:hAnsi="Times New Roman" w:cs="Times New Roman"/>
          <w:sz w:val="28"/>
          <w:szCs w:val="28"/>
        </w:rPr>
        <w:t xml:space="preserve"> источник</w:t>
      </w:r>
      <w:r w:rsidR="00526DDF">
        <w:rPr>
          <w:rFonts w:ascii="Times New Roman" w:eastAsia="LiberationSerif" w:hAnsi="Times New Roman" w:cs="Times New Roman"/>
          <w:sz w:val="28"/>
          <w:szCs w:val="28"/>
        </w:rPr>
        <w:t>ов</w:t>
      </w:r>
      <w:r w:rsidRPr="00F73693">
        <w:rPr>
          <w:rFonts w:ascii="Times New Roman" w:eastAsia="LiberationSerif" w:hAnsi="Times New Roman" w:cs="Times New Roman"/>
          <w:sz w:val="28"/>
          <w:szCs w:val="28"/>
        </w:rPr>
        <w:t xml:space="preserve"> использованной литературы, </w:t>
      </w:r>
      <w:r w:rsidR="00BD4A05">
        <w:rPr>
          <w:rFonts w:ascii="Times New Roman" w:eastAsia="LiberationSerif" w:hAnsi="Times New Roman" w:cs="Times New Roman"/>
          <w:sz w:val="28"/>
          <w:szCs w:val="28"/>
        </w:rPr>
        <w:t>20</w:t>
      </w:r>
      <w:r w:rsidR="00C545BE">
        <w:rPr>
          <w:rFonts w:ascii="Times New Roman" w:eastAsia="LiberationSerif" w:hAnsi="Times New Roman" w:cs="Times New Roman"/>
          <w:sz w:val="28"/>
          <w:szCs w:val="28"/>
        </w:rPr>
        <w:t xml:space="preserve"> </w:t>
      </w:r>
      <w:r w:rsidRPr="00F73693">
        <w:rPr>
          <w:rFonts w:ascii="Times New Roman" w:eastAsia="LiberationSerif" w:hAnsi="Times New Roman" w:cs="Times New Roman"/>
          <w:sz w:val="28"/>
          <w:szCs w:val="28"/>
        </w:rPr>
        <w:t xml:space="preserve">таблиц и </w:t>
      </w:r>
      <w:r w:rsidR="00BD4A05">
        <w:rPr>
          <w:rFonts w:ascii="Times New Roman" w:eastAsia="LiberationSerif" w:hAnsi="Times New Roman" w:cs="Times New Roman"/>
          <w:sz w:val="28"/>
          <w:szCs w:val="28"/>
        </w:rPr>
        <w:t>20</w:t>
      </w:r>
      <w:r w:rsidRPr="00F73693">
        <w:rPr>
          <w:rFonts w:ascii="Times New Roman" w:eastAsia="LiberationSerif" w:hAnsi="Times New Roman" w:cs="Times New Roman"/>
          <w:sz w:val="28"/>
          <w:szCs w:val="28"/>
        </w:rPr>
        <w:t xml:space="preserve"> рисунков</w:t>
      </w:r>
      <w:r w:rsidR="00C545BE">
        <w:rPr>
          <w:rFonts w:ascii="Times New Roman" w:eastAsia="LiberationSerif" w:hAnsi="Times New Roman" w:cs="Times New Roman"/>
          <w:sz w:val="28"/>
          <w:szCs w:val="28"/>
        </w:rPr>
        <w:t xml:space="preserve"> и </w:t>
      </w:r>
      <w:r w:rsidR="00BD4A05">
        <w:rPr>
          <w:rFonts w:ascii="Times New Roman" w:eastAsia="LiberationSerif" w:hAnsi="Times New Roman" w:cs="Times New Roman"/>
          <w:sz w:val="28"/>
          <w:szCs w:val="28"/>
        </w:rPr>
        <w:t>9</w:t>
      </w:r>
      <w:r w:rsidR="00C545BE">
        <w:rPr>
          <w:rFonts w:ascii="Times New Roman" w:eastAsia="LiberationSerif" w:hAnsi="Times New Roman" w:cs="Times New Roman"/>
          <w:sz w:val="28"/>
          <w:szCs w:val="28"/>
        </w:rPr>
        <w:t xml:space="preserve"> приложений</w:t>
      </w:r>
      <w:r w:rsidRPr="00F73693">
        <w:rPr>
          <w:rFonts w:ascii="Times New Roman" w:eastAsia="LiberationSerif" w:hAnsi="Times New Roman" w:cs="Times New Roman"/>
          <w:sz w:val="28"/>
          <w:szCs w:val="28"/>
        </w:rPr>
        <w:t>.</w:t>
      </w:r>
    </w:p>
    <w:p w:rsidR="00993725" w:rsidRPr="00F73693" w:rsidRDefault="00993725" w:rsidP="00993725">
      <w:pPr>
        <w:autoSpaceDE w:val="0"/>
        <w:autoSpaceDN w:val="0"/>
        <w:adjustRightInd w:val="0"/>
        <w:spacing w:after="0" w:line="240" w:lineRule="auto"/>
        <w:ind w:firstLine="708"/>
        <w:jc w:val="both"/>
        <w:rPr>
          <w:rFonts w:ascii="Times New Roman" w:eastAsia="LiberationSerif" w:hAnsi="Times New Roman" w:cs="Times New Roman"/>
          <w:sz w:val="28"/>
          <w:szCs w:val="28"/>
        </w:rPr>
      </w:pPr>
      <w:r w:rsidRPr="00F73693">
        <w:rPr>
          <w:rFonts w:ascii="Times New Roman" w:eastAsia="LiberationSerif" w:hAnsi="Times New Roman" w:cs="Times New Roman"/>
          <w:sz w:val="28"/>
          <w:szCs w:val="28"/>
        </w:rPr>
        <w:t xml:space="preserve">Работа выполнялась в рамках </w:t>
      </w:r>
      <w:r w:rsidRPr="00F73693">
        <w:rPr>
          <w:rFonts w:ascii="Times New Roman" w:hAnsi="Times New Roman" w:cs="Times New Roman"/>
          <w:sz w:val="28"/>
          <w:szCs w:val="28"/>
          <w:lang w:val="kk-KZ"/>
        </w:rPr>
        <w:t xml:space="preserve">ПЦФ МСХ РК </w:t>
      </w:r>
      <w:r w:rsidRPr="00F73693">
        <w:rPr>
          <w:rFonts w:ascii="Times New Roman" w:hAnsi="Times New Roman" w:cs="Times New Roman"/>
          <w:color w:val="000000"/>
          <w:sz w:val="28"/>
          <w:szCs w:val="28"/>
        </w:rPr>
        <w:t>BR10764965</w:t>
      </w:r>
      <w:r>
        <w:rPr>
          <w:rFonts w:ascii="Times New Roman" w:hAnsi="Times New Roman" w:cs="Times New Roman"/>
          <w:color w:val="000000"/>
          <w:sz w:val="28"/>
          <w:szCs w:val="28"/>
        </w:rPr>
        <w:t xml:space="preserve"> «</w:t>
      </w:r>
      <w:r w:rsidRPr="00F73693">
        <w:rPr>
          <w:rFonts w:ascii="Times New Roman" w:hAnsi="Times New Roman" w:cs="Times New Roman"/>
          <w:iCs/>
          <w:color w:val="000000" w:themeColor="text1"/>
          <w:sz w:val="28"/>
          <w:szCs w:val="28"/>
          <w:lang w:val="kk-KZ"/>
        </w:rPr>
        <w:t>Разработка технологий содержания, кормления, выращивания и</w:t>
      </w:r>
      <w:r>
        <w:rPr>
          <w:rFonts w:ascii="Times New Roman" w:hAnsi="Times New Roman" w:cs="Times New Roman"/>
          <w:iCs/>
          <w:color w:val="000000" w:themeColor="text1"/>
          <w:sz w:val="28"/>
          <w:szCs w:val="28"/>
          <w:lang w:val="kk-KZ"/>
        </w:rPr>
        <w:t xml:space="preserve"> </w:t>
      </w:r>
      <w:r w:rsidRPr="00F73693">
        <w:rPr>
          <w:rFonts w:ascii="Times New Roman" w:hAnsi="Times New Roman" w:cs="Times New Roman"/>
          <w:iCs/>
          <w:color w:val="000000" w:themeColor="text1"/>
          <w:sz w:val="28"/>
          <w:szCs w:val="28"/>
          <w:lang w:val="kk-KZ"/>
        </w:rPr>
        <w:t>воспроизводства в молочном скотоводстве на</w:t>
      </w:r>
      <w:r>
        <w:rPr>
          <w:rFonts w:ascii="Times New Roman" w:hAnsi="Times New Roman" w:cs="Times New Roman"/>
          <w:iCs/>
          <w:color w:val="000000" w:themeColor="text1"/>
          <w:sz w:val="28"/>
          <w:szCs w:val="28"/>
          <w:lang w:val="kk-KZ"/>
        </w:rPr>
        <w:t xml:space="preserve"> </w:t>
      </w:r>
      <w:r w:rsidRPr="00F73693">
        <w:rPr>
          <w:rFonts w:ascii="Times New Roman" w:hAnsi="Times New Roman" w:cs="Times New Roman"/>
          <w:iCs/>
          <w:color w:val="000000" w:themeColor="text1"/>
          <w:sz w:val="28"/>
          <w:szCs w:val="28"/>
          <w:lang w:val="kk-KZ"/>
        </w:rPr>
        <w:t>основе применения адаптированных ресурсо-энергосбе-регающих и цифровых технологий для различных природно-климатических зон Казахстана</w:t>
      </w:r>
      <w:r>
        <w:rPr>
          <w:rFonts w:ascii="Times New Roman" w:hAnsi="Times New Roman" w:cs="Times New Roman"/>
          <w:iCs/>
          <w:color w:val="000000" w:themeColor="text1"/>
          <w:sz w:val="28"/>
          <w:szCs w:val="28"/>
          <w:lang w:val="kk-KZ"/>
        </w:rPr>
        <w:t>».</w:t>
      </w:r>
    </w:p>
    <w:p w:rsidR="00993725" w:rsidRPr="00C265AE" w:rsidRDefault="00993725" w:rsidP="00993725">
      <w:pPr>
        <w:spacing w:after="0" w:line="240" w:lineRule="auto"/>
        <w:ind w:firstLine="709"/>
        <w:jc w:val="both"/>
        <w:rPr>
          <w:rFonts w:ascii="Times New Roman" w:hAnsi="Times New Roman" w:cs="Times New Roman"/>
          <w:sz w:val="28"/>
          <w:szCs w:val="28"/>
        </w:rPr>
      </w:pPr>
    </w:p>
    <w:p w:rsidR="00CA79FE" w:rsidRDefault="00CA79FE">
      <w:pPr>
        <w:rPr>
          <w:rFonts w:ascii="Times New Roman" w:eastAsiaTheme="majorEastAsia" w:hAnsi="Times New Roman" w:cs="Times New Roman"/>
          <w:b/>
          <w:bCs/>
          <w:sz w:val="28"/>
          <w:szCs w:val="28"/>
        </w:rPr>
      </w:pPr>
      <w:bookmarkStart w:id="14" w:name="_Toc58403864"/>
      <w:bookmarkStart w:id="15" w:name="_Toc104458912"/>
      <w:r>
        <w:rPr>
          <w:rFonts w:ascii="Times New Roman" w:hAnsi="Times New Roman" w:cs="Times New Roman"/>
        </w:rPr>
        <w:br w:type="page"/>
      </w:r>
    </w:p>
    <w:p w:rsidR="00993725" w:rsidRPr="00F43872" w:rsidRDefault="00993725" w:rsidP="00993725">
      <w:pPr>
        <w:pStyle w:val="1"/>
        <w:numPr>
          <w:ilvl w:val="0"/>
          <w:numId w:val="10"/>
        </w:numPr>
        <w:spacing w:before="0"/>
        <w:ind w:left="0" w:firstLine="709"/>
        <w:jc w:val="both"/>
        <w:rPr>
          <w:rFonts w:ascii="Times New Roman" w:hAnsi="Times New Roman" w:cs="Times New Roman"/>
          <w:color w:val="auto"/>
        </w:rPr>
      </w:pPr>
      <w:bookmarkStart w:id="16" w:name="_Toc170147481"/>
      <w:r w:rsidRPr="00F43872">
        <w:rPr>
          <w:rFonts w:ascii="Times New Roman" w:hAnsi="Times New Roman" w:cs="Times New Roman"/>
          <w:color w:val="auto"/>
        </w:rPr>
        <w:lastRenderedPageBreak/>
        <w:t>ОБЗОР ЛИТЕРАТУРЫ</w:t>
      </w:r>
      <w:bookmarkEnd w:id="14"/>
      <w:bookmarkEnd w:id="15"/>
      <w:bookmarkEnd w:id="16"/>
    </w:p>
    <w:p w:rsidR="00993725" w:rsidRPr="00F43872" w:rsidRDefault="00993725" w:rsidP="00993725">
      <w:pPr>
        <w:pStyle w:val="1"/>
        <w:spacing w:before="0"/>
        <w:ind w:firstLine="709"/>
        <w:jc w:val="both"/>
        <w:rPr>
          <w:rFonts w:ascii="Times New Roman" w:hAnsi="Times New Roman" w:cs="Times New Roman"/>
          <w:color w:val="auto"/>
        </w:rPr>
      </w:pPr>
    </w:p>
    <w:p w:rsidR="00993725" w:rsidRPr="00507E66" w:rsidRDefault="00993725" w:rsidP="00993725">
      <w:pPr>
        <w:pStyle w:val="1"/>
        <w:spacing w:before="0"/>
        <w:ind w:firstLine="709"/>
        <w:jc w:val="both"/>
        <w:rPr>
          <w:rFonts w:ascii="Times New Roman" w:hAnsi="Times New Roman" w:cs="Times New Roman"/>
          <w:color w:val="auto"/>
        </w:rPr>
      </w:pPr>
      <w:bookmarkStart w:id="17" w:name="_Toc104458913"/>
      <w:bookmarkStart w:id="18" w:name="_Toc170147482"/>
      <w:r w:rsidRPr="00CE7153">
        <w:rPr>
          <w:rFonts w:ascii="Times New Roman" w:hAnsi="Times New Roman" w:cs="Times New Roman"/>
          <w:color w:val="auto"/>
        </w:rPr>
        <w:t xml:space="preserve">1.1  </w:t>
      </w:r>
      <w:bookmarkEnd w:id="17"/>
      <w:r w:rsidR="00507E66" w:rsidRPr="00CE7153">
        <w:rPr>
          <w:rFonts w:ascii="Times New Roman" w:hAnsi="Times New Roman" w:cs="Times New Roman"/>
          <w:color w:val="auto"/>
        </w:rPr>
        <w:t>Эффективность использования молозива в рационе ремонтных телок и изучение мирового опыта в данном направлении</w:t>
      </w:r>
      <w:bookmarkEnd w:id="18"/>
    </w:p>
    <w:p w:rsidR="00507E66" w:rsidRPr="00EA7275" w:rsidRDefault="00507E66" w:rsidP="007B2091">
      <w:pPr>
        <w:pStyle w:val="31"/>
        <w:spacing w:after="0" w:line="240" w:lineRule="auto"/>
        <w:ind w:firstLine="709"/>
        <w:jc w:val="both"/>
        <w:rPr>
          <w:rStyle w:val="markedcontent"/>
          <w:rFonts w:ascii="Times New Roman" w:hAnsi="Times New Roman" w:cs="Times New Roman"/>
          <w:sz w:val="28"/>
          <w:szCs w:val="28"/>
        </w:rPr>
      </w:pPr>
    </w:p>
    <w:p w:rsidR="00766C7D" w:rsidRPr="00194F9A" w:rsidRDefault="009A50D5" w:rsidP="007B2091">
      <w:pPr>
        <w:pStyle w:val="31"/>
        <w:spacing w:after="0" w:line="240" w:lineRule="auto"/>
        <w:ind w:firstLine="709"/>
        <w:jc w:val="both"/>
        <w:rPr>
          <w:rStyle w:val="markedcontent"/>
          <w:rFonts w:ascii="Times New Roman" w:hAnsi="Times New Roman" w:cs="Times New Roman"/>
          <w:sz w:val="28"/>
          <w:szCs w:val="28"/>
        </w:rPr>
      </w:pPr>
      <w:r>
        <w:rPr>
          <w:rStyle w:val="markedcontent"/>
          <w:rFonts w:ascii="Times New Roman" w:hAnsi="Times New Roman" w:cs="Times New Roman"/>
          <w:sz w:val="28"/>
          <w:szCs w:val="28"/>
        </w:rPr>
        <w:t xml:space="preserve">Кормление молозивом. </w:t>
      </w:r>
      <w:r w:rsidR="00766C7D" w:rsidRPr="00194F9A">
        <w:rPr>
          <w:rStyle w:val="markedcontent"/>
          <w:rFonts w:ascii="Times New Roman" w:hAnsi="Times New Roman" w:cs="Times New Roman"/>
          <w:sz w:val="28"/>
          <w:szCs w:val="28"/>
        </w:rPr>
        <w:t>Сохранность телят и их интенсивность роста развития после рождения</w:t>
      </w:r>
      <w:r w:rsidR="00766C7D" w:rsidRPr="00194F9A">
        <w:rPr>
          <w:rFonts w:ascii="Times New Roman" w:hAnsi="Times New Roman" w:cs="Times New Roman"/>
          <w:sz w:val="28"/>
          <w:szCs w:val="28"/>
        </w:rPr>
        <w:t xml:space="preserve"> </w:t>
      </w:r>
      <w:r w:rsidR="00766C7D" w:rsidRPr="00194F9A">
        <w:rPr>
          <w:rStyle w:val="markedcontent"/>
          <w:rFonts w:ascii="Times New Roman" w:hAnsi="Times New Roman" w:cs="Times New Roman"/>
          <w:sz w:val="28"/>
          <w:szCs w:val="28"/>
        </w:rPr>
        <w:t>напрямую зависит от качественных показателей молозива их матерей, которое они получают в первые дни жизни после рождения.</w:t>
      </w:r>
    </w:p>
    <w:p w:rsidR="00766C7D" w:rsidRPr="00194F9A" w:rsidRDefault="00766C7D" w:rsidP="00766C7D">
      <w:pPr>
        <w:pStyle w:val="31"/>
        <w:spacing w:after="0" w:line="240" w:lineRule="auto"/>
        <w:ind w:firstLine="709"/>
        <w:jc w:val="both"/>
        <w:rPr>
          <w:rStyle w:val="markedcontent"/>
          <w:rFonts w:ascii="Times New Roman" w:hAnsi="Times New Roman" w:cs="Times New Roman"/>
          <w:sz w:val="28"/>
          <w:szCs w:val="28"/>
        </w:rPr>
      </w:pPr>
      <w:r w:rsidRPr="00194F9A">
        <w:rPr>
          <w:rStyle w:val="markedcontent"/>
          <w:rFonts w:ascii="Times New Roman" w:hAnsi="Times New Roman" w:cs="Times New Roman"/>
          <w:sz w:val="28"/>
          <w:szCs w:val="28"/>
        </w:rPr>
        <w:t>Молозиво является</w:t>
      </w:r>
      <w:r w:rsidRPr="00194F9A">
        <w:rPr>
          <w:rFonts w:ascii="Times New Roman" w:hAnsi="Times New Roman" w:cs="Times New Roman"/>
          <w:sz w:val="28"/>
          <w:szCs w:val="28"/>
        </w:rPr>
        <w:t xml:space="preserve"> </w:t>
      </w:r>
      <w:r w:rsidRPr="00194F9A">
        <w:rPr>
          <w:rStyle w:val="markedcontent"/>
          <w:rFonts w:ascii="Times New Roman" w:hAnsi="Times New Roman" w:cs="Times New Roman"/>
          <w:sz w:val="28"/>
          <w:szCs w:val="28"/>
        </w:rPr>
        <w:t>основным продуктом питания, адаптирующим новорожденного к окружающей среде обитания. Количество получаемого от коров-матерей молозива</w:t>
      </w:r>
      <w:r w:rsidRPr="00194F9A">
        <w:rPr>
          <w:rFonts w:ascii="Times New Roman" w:hAnsi="Times New Roman" w:cs="Times New Roman"/>
          <w:sz w:val="28"/>
          <w:szCs w:val="28"/>
        </w:rPr>
        <w:t xml:space="preserve"> </w:t>
      </w:r>
      <w:r w:rsidRPr="00194F9A">
        <w:rPr>
          <w:rStyle w:val="markedcontent"/>
          <w:rFonts w:ascii="Times New Roman" w:hAnsi="Times New Roman" w:cs="Times New Roman"/>
          <w:sz w:val="28"/>
          <w:szCs w:val="28"/>
        </w:rPr>
        <w:t>должно обеспечить организм теленка питательными веществами, а так же</w:t>
      </w:r>
      <w:r w:rsidRPr="00194F9A">
        <w:rPr>
          <w:rFonts w:ascii="Times New Roman" w:hAnsi="Times New Roman" w:cs="Times New Roman"/>
          <w:sz w:val="28"/>
          <w:szCs w:val="28"/>
        </w:rPr>
        <w:t xml:space="preserve"> </w:t>
      </w:r>
      <w:r w:rsidRPr="00194F9A">
        <w:rPr>
          <w:rStyle w:val="markedcontent"/>
          <w:rFonts w:ascii="Times New Roman" w:hAnsi="Times New Roman" w:cs="Times New Roman"/>
          <w:sz w:val="28"/>
          <w:szCs w:val="28"/>
        </w:rPr>
        <w:t xml:space="preserve">создать пассивный иммунитет для повышения показателей естественной резистентности организма. </w:t>
      </w:r>
    </w:p>
    <w:p w:rsidR="00766C7D" w:rsidRPr="00194F9A" w:rsidRDefault="00766C7D" w:rsidP="00766C7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194F9A">
        <w:rPr>
          <w:rFonts w:ascii="Times New Roman" w:hAnsi="Times New Roman" w:cs="Times New Roman"/>
          <w:sz w:val="28"/>
          <w:szCs w:val="28"/>
        </w:rPr>
        <w:t xml:space="preserve">Итальянские ученые </w:t>
      </w:r>
      <w:r w:rsidR="007558FA" w:rsidRPr="005B6D84">
        <w:rPr>
          <w:rStyle w:val="text"/>
          <w:rFonts w:ascii="Times New Roman" w:hAnsi="Times New Roman" w:cs="Times New Roman"/>
          <w:sz w:val="28"/>
          <w:szCs w:val="28"/>
          <w:lang w:val="en-US"/>
        </w:rPr>
        <w:t>I</w:t>
      </w:r>
      <w:r w:rsidR="007558FA" w:rsidRPr="007558FA">
        <w:rPr>
          <w:rStyle w:val="text"/>
          <w:rFonts w:ascii="Times New Roman" w:hAnsi="Times New Roman" w:cs="Times New Roman"/>
          <w:sz w:val="28"/>
          <w:szCs w:val="28"/>
        </w:rPr>
        <w:t>.</w:t>
      </w:r>
      <w:r w:rsidR="007558FA" w:rsidRPr="005B6D84">
        <w:rPr>
          <w:rStyle w:val="text"/>
          <w:rFonts w:ascii="Times New Roman" w:hAnsi="Times New Roman" w:cs="Times New Roman"/>
          <w:sz w:val="28"/>
          <w:szCs w:val="28"/>
          <w:lang w:val="en-US"/>
        </w:rPr>
        <w:t>Lor</w:t>
      </w:r>
      <w:r w:rsidR="007558FA" w:rsidRPr="005B6D84">
        <w:rPr>
          <w:rStyle w:val="text"/>
          <w:rFonts w:ascii="Times New Roman" w:hAnsi="Times New Roman" w:cs="Times New Roman"/>
          <w:sz w:val="28"/>
          <w:szCs w:val="28"/>
        </w:rPr>
        <w:t>а</w:t>
      </w:r>
      <w:r w:rsidR="007558FA" w:rsidRPr="007558FA">
        <w:rPr>
          <w:rStyle w:val="text"/>
          <w:rFonts w:ascii="Times New Roman" w:hAnsi="Times New Roman" w:cs="Times New Roman"/>
          <w:sz w:val="28"/>
          <w:szCs w:val="28"/>
        </w:rPr>
        <w:t xml:space="preserve">, </w:t>
      </w:r>
      <w:r w:rsidR="007558FA" w:rsidRPr="005B6D84">
        <w:rPr>
          <w:rStyle w:val="text"/>
          <w:rFonts w:ascii="Times New Roman" w:hAnsi="Times New Roman" w:cs="Times New Roman"/>
          <w:sz w:val="28"/>
          <w:szCs w:val="28"/>
          <w:lang w:val="en-US"/>
        </w:rPr>
        <w:t>F</w:t>
      </w:r>
      <w:r w:rsidR="007558FA" w:rsidRPr="007558FA">
        <w:rPr>
          <w:rStyle w:val="text"/>
          <w:rFonts w:ascii="Times New Roman" w:hAnsi="Times New Roman" w:cs="Times New Roman"/>
          <w:sz w:val="28"/>
          <w:szCs w:val="28"/>
        </w:rPr>
        <w:t>.</w:t>
      </w:r>
      <w:r w:rsidR="007558FA" w:rsidRPr="005B6D84">
        <w:rPr>
          <w:rStyle w:val="text"/>
          <w:rFonts w:ascii="Times New Roman" w:hAnsi="Times New Roman" w:cs="Times New Roman"/>
          <w:sz w:val="28"/>
          <w:szCs w:val="28"/>
          <w:lang w:val="en-US"/>
        </w:rPr>
        <w:t>Gottard</w:t>
      </w:r>
      <w:r w:rsidR="007558FA" w:rsidRPr="005B6D84">
        <w:rPr>
          <w:rStyle w:val="text"/>
          <w:rFonts w:ascii="Times New Roman" w:hAnsi="Times New Roman" w:cs="Times New Roman"/>
          <w:sz w:val="28"/>
          <w:szCs w:val="28"/>
        </w:rPr>
        <w:t>о</w:t>
      </w:r>
      <w:r w:rsidR="007558FA" w:rsidRPr="00194F9A">
        <w:rPr>
          <w:rFonts w:ascii="Times New Roman" w:hAnsi="Times New Roman" w:cs="Times New Roman"/>
          <w:sz w:val="28"/>
          <w:szCs w:val="28"/>
        </w:rPr>
        <w:t xml:space="preserve"> </w:t>
      </w:r>
      <w:r w:rsidR="007558FA">
        <w:rPr>
          <w:rFonts w:ascii="Times New Roman" w:hAnsi="Times New Roman" w:cs="Times New Roman"/>
          <w:sz w:val="28"/>
          <w:szCs w:val="28"/>
        </w:rPr>
        <w:t xml:space="preserve">и др. </w:t>
      </w:r>
      <w:r w:rsidRPr="00194F9A">
        <w:rPr>
          <w:rFonts w:ascii="Times New Roman" w:hAnsi="Times New Roman" w:cs="Times New Roman"/>
          <w:sz w:val="28"/>
          <w:szCs w:val="28"/>
        </w:rPr>
        <w:t xml:space="preserve">в своих исследованиях также </w:t>
      </w:r>
      <w:r w:rsidRPr="00194F9A">
        <w:rPr>
          <w:rStyle w:val="q4iawc"/>
          <w:rFonts w:ascii="Times New Roman" w:eastAsia="Bookman Old Style" w:hAnsi="Times New Roman" w:cs="Times New Roman"/>
          <w:sz w:val="28"/>
          <w:szCs w:val="28"/>
        </w:rPr>
        <w:t xml:space="preserve">отмечают важность надлежащей практики управления выпаивания молозивом, которая предусматривает вскармливание телятам не менее 4,0 л молозива хорошего качества (т. е. с концентрацией иммуноглобулина Ig G ≥50,0 г/л в течение 6 часов после рождения) для достижения минимального уровня пассивного иммунитета, необходимого для защиты от инфекционных заболеваний. Недостаточное потребление молозива приводит к нарушению передачи пассивного иммунитета, состоянию, возникающему при концентрации IgG в сыворотке телят менее 10,0 г/л в течение 48 часов жизни, и которое ставит под угрозу здоровье и выживание телят </w:t>
      </w:r>
      <w:r w:rsidRPr="00194F9A">
        <w:rPr>
          <w:rFonts w:ascii="Times New Roman" w:hAnsi="Times New Roman" w:cs="Times New Roman"/>
          <w:sz w:val="28"/>
          <w:szCs w:val="28"/>
        </w:rPr>
        <w:t>[</w:t>
      </w:r>
      <w:r w:rsidR="00D35ED1">
        <w:rPr>
          <w:rFonts w:ascii="Times New Roman" w:hAnsi="Times New Roman" w:cs="Times New Roman"/>
          <w:sz w:val="28"/>
          <w:szCs w:val="28"/>
        </w:rPr>
        <w:t>4</w:t>
      </w:r>
      <w:r w:rsidRPr="00194F9A">
        <w:rPr>
          <w:rFonts w:ascii="Times New Roman" w:hAnsi="Times New Roman" w:cs="Times New Roman"/>
          <w:sz w:val="28"/>
          <w:szCs w:val="28"/>
        </w:rPr>
        <w:t xml:space="preserve">]. </w:t>
      </w:r>
    </w:p>
    <w:p w:rsidR="00766C7D" w:rsidRPr="00194F9A" w:rsidRDefault="00766C7D" w:rsidP="00766C7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194F9A">
        <w:rPr>
          <w:rFonts w:ascii="Times New Roman" w:hAnsi="Times New Roman" w:cs="Times New Roman"/>
          <w:sz w:val="28"/>
          <w:szCs w:val="28"/>
        </w:rPr>
        <w:t>Одно из исследований, проведенное на северо-восточной части Польши в ферме</w:t>
      </w:r>
      <w:r>
        <w:rPr>
          <w:rFonts w:ascii="Times New Roman" w:hAnsi="Times New Roman" w:cs="Times New Roman"/>
          <w:sz w:val="28"/>
          <w:szCs w:val="28"/>
        </w:rPr>
        <w:t>р</w:t>
      </w:r>
      <w:r w:rsidRPr="00194F9A">
        <w:rPr>
          <w:rFonts w:ascii="Times New Roman" w:hAnsi="Times New Roman" w:cs="Times New Roman"/>
          <w:sz w:val="28"/>
          <w:szCs w:val="28"/>
        </w:rPr>
        <w:t>ском хозяйстве</w:t>
      </w:r>
      <w:r w:rsidR="007558FA">
        <w:rPr>
          <w:rFonts w:ascii="Times New Roman" w:hAnsi="Times New Roman" w:cs="Times New Roman"/>
          <w:sz w:val="28"/>
          <w:szCs w:val="28"/>
        </w:rPr>
        <w:t xml:space="preserve"> во главе с Я.Мичинским и группой ученых из Казахстана Г. Шайкамал, И. Айтжановой и др., </w:t>
      </w:r>
      <w:r w:rsidRPr="00194F9A">
        <w:rPr>
          <w:rFonts w:ascii="Times New Roman" w:hAnsi="Times New Roman" w:cs="Times New Roman"/>
          <w:sz w:val="28"/>
          <w:szCs w:val="28"/>
        </w:rPr>
        <w:t xml:space="preserve">показало, что содержание минеральных компонентов менялось на протяжении колострального периода. </w:t>
      </w:r>
      <w:r w:rsidR="005B6CC4">
        <w:rPr>
          <w:rFonts w:ascii="Times New Roman" w:hAnsi="Times New Roman" w:cs="Times New Roman"/>
          <w:sz w:val="28"/>
          <w:szCs w:val="28"/>
        </w:rPr>
        <w:t>Так, н</w:t>
      </w:r>
      <w:r w:rsidRPr="00194F9A">
        <w:rPr>
          <w:rFonts w:ascii="Times New Roman" w:hAnsi="Times New Roman" w:cs="Times New Roman"/>
          <w:sz w:val="28"/>
          <w:szCs w:val="28"/>
        </w:rPr>
        <w:t>аиболее высокие значения Ca, Mg и Zn наблюдались в первый час после отела, после чего их содержание снижалось. Существенные изменения произошли и в содержании элементов в зависимости от возраста коров. Молозиво с самым высоким содержанием кальция можно получить от коров старшего возраста. Однако наибольшее содержание K, Mg и Na зафиксировано в молозиве первородящих коров в первые часы после доения. В зимнем периоде отела по сравнению с летним периодом в молозиве, полученном в первый час после отела, оказалось высокое содержание таких минеральных витаминов, как К, Mg, Na и Zn [</w:t>
      </w:r>
      <w:r w:rsidR="008664E3">
        <w:rPr>
          <w:rFonts w:ascii="Times New Roman" w:hAnsi="Times New Roman" w:cs="Times New Roman"/>
          <w:sz w:val="28"/>
          <w:szCs w:val="28"/>
        </w:rPr>
        <w:t>5</w:t>
      </w:r>
      <w:r w:rsidRPr="00194F9A">
        <w:rPr>
          <w:rFonts w:ascii="Times New Roman" w:hAnsi="Times New Roman" w:cs="Times New Roman"/>
          <w:sz w:val="28"/>
          <w:szCs w:val="28"/>
        </w:rPr>
        <w:t>].</w:t>
      </w:r>
    </w:p>
    <w:p w:rsidR="00766C7D" w:rsidRPr="00194F9A" w:rsidRDefault="00766C7D" w:rsidP="00766C7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194F9A">
        <w:rPr>
          <w:rFonts w:ascii="Times New Roman" w:hAnsi="Times New Roman" w:cs="Times New Roman"/>
          <w:sz w:val="28"/>
          <w:szCs w:val="28"/>
        </w:rPr>
        <w:t xml:space="preserve">Исследования польских ученых </w:t>
      </w:r>
      <w:r w:rsidR="00492EBD">
        <w:rPr>
          <w:rFonts w:ascii="Times New Roman" w:hAnsi="Times New Roman" w:cs="Times New Roman"/>
          <w:sz w:val="28"/>
          <w:szCs w:val="28"/>
          <w:lang w:val="en-US"/>
        </w:rPr>
        <w:t>K</w:t>
      </w:r>
      <w:r w:rsidR="00492EBD" w:rsidRPr="00B164C8">
        <w:rPr>
          <w:rFonts w:ascii="Times New Roman" w:hAnsi="Times New Roman" w:cs="Times New Roman"/>
          <w:sz w:val="28"/>
          <w:szCs w:val="28"/>
        </w:rPr>
        <w:t>.</w:t>
      </w:r>
      <w:r w:rsidR="00492EBD">
        <w:rPr>
          <w:rFonts w:ascii="Times New Roman" w:hAnsi="Times New Roman" w:cs="Times New Roman"/>
          <w:sz w:val="28"/>
          <w:szCs w:val="28"/>
          <w:lang w:val="en-US"/>
        </w:rPr>
        <w:t>Furman</w:t>
      </w:r>
      <w:r w:rsidR="00492EBD" w:rsidRPr="00B164C8">
        <w:rPr>
          <w:rFonts w:ascii="Times New Roman" w:hAnsi="Times New Roman" w:cs="Times New Roman"/>
          <w:sz w:val="28"/>
          <w:szCs w:val="28"/>
        </w:rPr>
        <w:t>-</w:t>
      </w:r>
      <w:r w:rsidR="00492EBD">
        <w:rPr>
          <w:rFonts w:ascii="Times New Roman" w:hAnsi="Times New Roman" w:cs="Times New Roman"/>
          <w:sz w:val="28"/>
          <w:szCs w:val="28"/>
          <w:lang w:val="en-US"/>
        </w:rPr>
        <w:t>Fratczak</w:t>
      </w:r>
      <w:r w:rsidR="00492EBD" w:rsidRPr="00B164C8">
        <w:rPr>
          <w:rFonts w:ascii="Times New Roman" w:hAnsi="Times New Roman" w:cs="Times New Roman"/>
          <w:sz w:val="28"/>
          <w:szCs w:val="28"/>
        </w:rPr>
        <w:t xml:space="preserve">, </w:t>
      </w:r>
      <w:r w:rsidR="00492EBD">
        <w:rPr>
          <w:rFonts w:ascii="Times New Roman" w:hAnsi="Times New Roman" w:cs="Times New Roman"/>
          <w:sz w:val="28"/>
          <w:szCs w:val="28"/>
          <w:lang w:val="en-US"/>
        </w:rPr>
        <w:t>A</w:t>
      </w:r>
      <w:r w:rsidR="00492EBD" w:rsidRPr="00B164C8">
        <w:rPr>
          <w:rFonts w:ascii="Times New Roman" w:hAnsi="Times New Roman" w:cs="Times New Roman"/>
          <w:sz w:val="28"/>
          <w:szCs w:val="28"/>
        </w:rPr>
        <w:t>.</w:t>
      </w:r>
      <w:r w:rsidR="00492EBD">
        <w:rPr>
          <w:rFonts w:ascii="Times New Roman" w:hAnsi="Times New Roman" w:cs="Times New Roman"/>
          <w:sz w:val="28"/>
          <w:szCs w:val="28"/>
          <w:lang w:val="en-US"/>
        </w:rPr>
        <w:t>Rzasa</w:t>
      </w:r>
      <w:r w:rsidR="00492EBD" w:rsidRPr="00B164C8">
        <w:rPr>
          <w:rFonts w:ascii="Times New Roman" w:hAnsi="Times New Roman" w:cs="Times New Roman"/>
          <w:sz w:val="28"/>
          <w:szCs w:val="28"/>
        </w:rPr>
        <w:t xml:space="preserve">, </w:t>
      </w:r>
      <w:r w:rsidR="00492EBD">
        <w:rPr>
          <w:rFonts w:ascii="Times New Roman" w:hAnsi="Times New Roman" w:cs="Times New Roman"/>
          <w:sz w:val="28"/>
          <w:szCs w:val="28"/>
          <w:lang w:val="en-US"/>
        </w:rPr>
        <w:t>T</w:t>
      </w:r>
      <w:r w:rsidR="00492EBD" w:rsidRPr="00B164C8">
        <w:rPr>
          <w:rFonts w:ascii="Times New Roman" w:hAnsi="Times New Roman" w:cs="Times New Roman"/>
          <w:sz w:val="28"/>
          <w:szCs w:val="28"/>
        </w:rPr>
        <w:t>.</w:t>
      </w:r>
      <w:r w:rsidR="00492EBD">
        <w:rPr>
          <w:rFonts w:ascii="Times New Roman" w:hAnsi="Times New Roman" w:cs="Times New Roman"/>
          <w:sz w:val="28"/>
          <w:szCs w:val="28"/>
          <w:lang w:val="en-US"/>
        </w:rPr>
        <w:t>Stefaniak</w:t>
      </w:r>
      <w:r w:rsidRPr="00194F9A">
        <w:rPr>
          <w:rFonts w:ascii="Times New Roman" w:hAnsi="Times New Roman" w:cs="Times New Roman"/>
          <w:sz w:val="28"/>
          <w:szCs w:val="28"/>
        </w:rPr>
        <w:t xml:space="preserve"> также подтверждают, что качественное молозиво получают от коров выше 1-лактации, нежели от первородок. Так, наименьшими заболеваемость и интенсивность течения заболевания были у телят с концентрацией Ig в сыворотке крови более 10 г/л на 30–60 ч жизни; эти телята не болели до 14 дня жизни, а также показали лучшее состояние здоровья и достигли массы тела, что позволило раньше провести первое осеменение [</w:t>
      </w:r>
      <w:r w:rsidR="008664E3">
        <w:rPr>
          <w:rFonts w:ascii="Times New Roman" w:hAnsi="Times New Roman" w:cs="Times New Roman"/>
          <w:sz w:val="28"/>
          <w:szCs w:val="28"/>
        </w:rPr>
        <w:t>6</w:t>
      </w:r>
      <w:r w:rsidRPr="00194F9A">
        <w:rPr>
          <w:rFonts w:ascii="Times New Roman" w:hAnsi="Times New Roman" w:cs="Times New Roman"/>
          <w:sz w:val="28"/>
          <w:szCs w:val="28"/>
        </w:rPr>
        <w:t>].</w:t>
      </w:r>
    </w:p>
    <w:p w:rsidR="00766C7D" w:rsidRDefault="00766C7D" w:rsidP="00766C7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194F9A">
        <w:rPr>
          <w:rFonts w:ascii="Times New Roman" w:hAnsi="Times New Roman" w:cs="Times New Roman"/>
          <w:color w:val="1F1F1F"/>
          <w:sz w:val="28"/>
          <w:szCs w:val="28"/>
          <w:lang w:val="en-US"/>
        </w:rPr>
        <w:lastRenderedPageBreak/>
        <w:t>D</w:t>
      </w:r>
      <w:r w:rsidRPr="00194F9A">
        <w:rPr>
          <w:rFonts w:ascii="Times New Roman" w:hAnsi="Times New Roman" w:cs="Times New Roman"/>
          <w:color w:val="1F1F1F"/>
          <w:sz w:val="28"/>
          <w:szCs w:val="28"/>
        </w:rPr>
        <w:t>.</w:t>
      </w:r>
      <w:r w:rsidRPr="00194F9A">
        <w:rPr>
          <w:rFonts w:ascii="Times New Roman" w:hAnsi="Times New Roman" w:cs="Times New Roman"/>
          <w:color w:val="1F1F1F"/>
          <w:sz w:val="28"/>
          <w:szCs w:val="28"/>
          <w:lang w:val="en-US"/>
        </w:rPr>
        <w:t>E</w:t>
      </w:r>
      <w:r w:rsidRPr="00194F9A">
        <w:rPr>
          <w:rFonts w:ascii="Times New Roman" w:hAnsi="Times New Roman" w:cs="Times New Roman"/>
          <w:color w:val="1F1F1F"/>
          <w:sz w:val="28"/>
          <w:szCs w:val="28"/>
        </w:rPr>
        <w:t>.</w:t>
      </w:r>
      <w:r w:rsidRPr="00194F9A">
        <w:rPr>
          <w:rFonts w:ascii="Times New Roman" w:hAnsi="Times New Roman" w:cs="Times New Roman"/>
          <w:color w:val="1F1F1F"/>
          <w:sz w:val="28"/>
          <w:szCs w:val="28"/>
          <w:lang w:val="en-US"/>
        </w:rPr>
        <w:t> Gomez</w:t>
      </w:r>
      <w:r w:rsidRPr="00194F9A">
        <w:rPr>
          <w:rFonts w:ascii="Times New Roman" w:hAnsi="Times New Roman" w:cs="Times New Roman"/>
          <w:color w:val="1F1F1F"/>
          <w:sz w:val="28"/>
          <w:szCs w:val="28"/>
        </w:rPr>
        <w:t>,</w:t>
      </w:r>
      <w:r w:rsidRPr="00194F9A">
        <w:rPr>
          <w:rFonts w:ascii="Times New Roman" w:hAnsi="Times New Roman" w:cs="Times New Roman"/>
          <w:color w:val="1F1F1F"/>
          <w:sz w:val="28"/>
          <w:szCs w:val="28"/>
          <w:lang w:val="en-US"/>
        </w:rPr>
        <w:t> M</w:t>
      </w:r>
      <w:r w:rsidRPr="00194F9A">
        <w:rPr>
          <w:rFonts w:ascii="Times New Roman" w:hAnsi="Times New Roman" w:cs="Times New Roman"/>
          <w:color w:val="1F1F1F"/>
          <w:sz w:val="28"/>
          <w:szCs w:val="28"/>
        </w:rPr>
        <w:t>.</w:t>
      </w:r>
      <w:r w:rsidRPr="00194F9A">
        <w:rPr>
          <w:rFonts w:ascii="Times New Roman" w:hAnsi="Times New Roman" w:cs="Times New Roman"/>
          <w:color w:val="1F1F1F"/>
          <w:sz w:val="28"/>
          <w:szCs w:val="28"/>
          <w:lang w:val="en-US"/>
        </w:rPr>
        <w:t>F</w:t>
      </w:r>
      <w:r w:rsidRPr="00194F9A">
        <w:rPr>
          <w:rFonts w:ascii="Times New Roman" w:hAnsi="Times New Roman" w:cs="Times New Roman"/>
          <w:color w:val="1F1F1F"/>
          <w:sz w:val="28"/>
          <w:szCs w:val="28"/>
        </w:rPr>
        <w:t>.</w:t>
      </w:r>
      <w:r w:rsidRPr="00194F9A">
        <w:rPr>
          <w:rFonts w:ascii="Times New Roman" w:hAnsi="Times New Roman" w:cs="Times New Roman"/>
          <w:color w:val="1F1F1F"/>
          <w:sz w:val="28"/>
          <w:szCs w:val="28"/>
          <w:lang w:val="en-US"/>
        </w:rPr>
        <w:t> Chamorro</w:t>
      </w:r>
      <w:r w:rsidRPr="00194F9A">
        <w:rPr>
          <w:rFonts w:ascii="Times New Roman" w:hAnsi="Times New Roman" w:cs="Times New Roman"/>
          <w:color w:val="1F1F1F"/>
          <w:sz w:val="28"/>
          <w:szCs w:val="28"/>
        </w:rPr>
        <w:t xml:space="preserve"> в своих исследованиях отмечают, что большой процент смертности телят в фермерских хозяйствах США связан именно с неправильным менеджментом молозивного периода в хозяйствах, при этом качественное молозиво должно иметь концентрацию IgG более 50 г/л. Так, средняя концентрация IgG в молозиве у коров голштинской породы в первую, вторую или третью и последующие лактации составляла 66, 75 и 97 г/л соответственно </w:t>
      </w:r>
      <w:r w:rsidRPr="00194F9A">
        <w:rPr>
          <w:rFonts w:ascii="Times New Roman" w:hAnsi="Times New Roman" w:cs="Times New Roman"/>
          <w:sz w:val="28"/>
          <w:szCs w:val="28"/>
        </w:rPr>
        <w:t>[</w:t>
      </w:r>
      <w:r w:rsidR="008664E3">
        <w:rPr>
          <w:rFonts w:ascii="Times New Roman" w:hAnsi="Times New Roman" w:cs="Times New Roman"/>
          <w:sz w:val="28"/>
          <w:szCs w:val="28"/>
        </w:rPr>
        <w:t>7</w:t>
      </w:r>
      <w:r w:rsidRPr="00194F9A">
        <w:rPr>
          <w:rFonts w:ascii="Times New Roman" w:hAnsi="Times New Roman" w:cs="Times New Roman"/>
          <w:sz w:val="28"/>
          <w:szCs w:val="28"/>
        </w:rPr>
        <w:t>].</w:t>
      </w:r>
    </w:p>
    <w:p w:rsidR="006E2A59" w:rsidRPr="00CE7153" w:rsidRDefault="006E2A59" w:rsidP="006E2A5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мнению А. Сергеева, с</w:t>
      </w:r>
      <w:r w:rsidRPr="00CE7153">
        <w:rPr>
          <w:rFonts w:ascii="Times New Roman" w:hAnsi="Times New Roman" w:cs="Times New Roman"/>
          <w:sz w:val="28"/>
          <w:szCs w:val="28"/>
        </w:rPr>
        <w:t xml:space="preserve"> увеличением возраста молодняка крупного рогатого скота стенки его кишечника становятся менее проницаемыми, и скорость их усвоения снижается. Вот почему важно, как можно скорее на кормить теленка материнским молозивом. В нем содержится в 2 раза больше сухих веществ и энергии, в 100 раз больше витамина А, в 6 раз больше протеина и в 3 раза больше минеральных веществ, чем в обычном молоке. В молозиве также содержатся ферменты, способствующие изменению микрофлоры кишечника, необходимой для переваривания питательных веществ корма. Молозиво промывает пищеварительный тракт и таким образом сдерживает размножение и передвижение многих патогенных микроорганизмов и кишечной палочки в верхние отделы кишечника и желудок. Высокое содержание бактерий в этих отделах приводит к диарее и ранней гибели телят.</w:t>
      </w:r>
    </w:p>
    <w:p w:rsidR="006E2A59" w:rsidRDefault="006E2A59" w:rsidP="006E2A59">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E7153">
        <w:rPr>
          <w:rFonts w:ascii="Times New Roman" w:hAnsi="Times New Roman" w:cs="Times New Roman"/>
          <w:sz w:val="28"/>
          <w:szCs w:val="28"/>
        </w:rPr>
        <w:t>Потребление теленком молока (молозива) необходимо осуществлять небольшими порциями, выпаивать его необходимо из сосковой поилки, что стимулирует выработку у него слюны. Увеличение образования слюны способствует повышению интенсивности выработки ферментов, необходимых для улучшения переваривания молока. Таким образом, большое количество молока, скармливаемому теленку из соски, а не из ведра, более легко переваривается и с меньшей степенью вероятности может вызвать у него диарейные явления</w:t>
      </w:r>
      <w:r>
        <w:rPr>
          <w:rFonts w:ascii="Times New Roman" w:hAnsi="Times New Roman" w:cs="Times New Roman"/>
          <w:sz w:val="28"/>
          <w:szCs w:val="28"/>
        </w:rPr>
        <w:t xml:space="preserve"> </w:t>
      </w:r>
      <w:r w:rsidRPr="00194F9A">
        <w:rPr>
          <w:rFonts w:ascii="Times New Roman" w:hAnsi="Times New Roman" w:cs="Times New Roman"/>
          <w:sz w:val="28"/>
          <w:szCs w:val="28"/>
        </w:rPr>
        <w:t>[</w:t>
      </w:r>
      <w:r>
        <w:rPr>
          <w:rFonts w:ascii="Times New Roman" w:hAnsi="Times New Roman" w:cs="Times New Roman"/>
          <w:sz w:val="28"/>
          <w:szCs w:val="28"/>
        </w:rPr>
        <w:t>8</w:t>
      </w:r>
      <w:r w:rsidRPr="00194F9A">
        <w:rPr>
          <w:rFonts w:ascii="Times New Roman" w:hAnsi="Times New Roman" w:cs="Times New Roman"/>
          <w:sz w:val="28"/>
          <w:szCs w:val="28"/>
        </w:rPr>
        <w:t>].</w:t>
      </w:r>
    </w:p>
    <w:p w:rsidR="00D35ED1" w:rsidRDefault="006E2A59" w:rsidP="00766C7D">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558FA">
        <w:rPr>
          <w:rFonts w:ascii="Times New Roman" w:hAnsi="Times New Roman" w:cs="Times New Roman"/>
          <w:sz w:val="28"/>
          <w:szCs w:val="28"/>
        </w:rPr>
        <w:t xml:space="preserve">Л. </w:t>
      </w:r>
      <w:r w:rsidR="00D35ED1">
        <w:rPr>
          <w:rFonts w:ascii="Times New Roman" w:hAnsi="Times New Roman" w:cs="Times New Roman"/>
          <w:sz w:val="28"/>
          <w:szCs w:val="28"/>
        </w:rPr>
        <w:t>Редкозубова в своих трудах отмечает, что защитные функции материнского молозива выполняют два типа антител: те, которые в первые три часа после рождения  всасываются в кровь, и вторые – поверхностно-активные, невсасывающиеся, но убивающие патогенные микроорганизмы в кишечнике</w:t>
      </w:r>
      <w:r w:rsidR="009A50D5">
        <w:rPr>
          <w:rFonts w:ascii="Times New Roman" w:hAnsi="Times New Roman" w:cs="Times New Roman"/>
          <w:sz w:val="28"/>
          <w:szCs w:val="28"/>
        </w:rPr>
        <w:t xml:space="preserve">. Молозиво является основным источником энергии и витаминов, так как телята рождаются с небольшим содержанием таких витаминов в организме, как жирорастворимых витаминов </w:t>
      </w:r>
      <w:r w:rsidR="009A50D5">
        <w:rPr>
          <w:rFonts w:ascii="Times New Roman" w:hAnsi="Times New Roman" w:cs="Times New Roman"/>
          <w:sz w:val="28"/>
          <w:szCs w:val="28"/>
          <w:lang w:val="en-US"/>
        </w:rPr>
        <w:t>A</w:t>
      </w:r>
      <w:r w:rsidR="009A50D5" w:rsidRPr="009A50D5">
        <w:rPr>
          <w:rFonts w:ascii="Times New Roman" w:hAnsi="Times New Roman" w:cs="Times New Roman"/>
          <w:sz w:val="28"/>
          <w:szCs w:val="28"/>
        </w:rPr>
        <w:t xml:space="preserve">, </w:t>
      </w:r>
      <w:r w:rsidR="009A50D5">
        <w:rPr>
          <w:rFonts w:ascii="Times New Roman" w:hAnsi="Times New Roman" w:cs="Times New Roman"/>
          <w:sz w:val="28"/>
          <w:szCs w:val="28"/>
          <w:lang w:val="en-US"/>
        </w:rPr>
        <w:t>D</w:t>
      </w:r>
      <w:r w:rsidR="009A50D5" w:rsidRPr="009A50D5">
        <w:rPr>
          <w:rFonts w:ascii="Times New Roman" w:hAnsi="Times New Roman" w:cs="Times New Roman"/>
          <w:sz w:val="28"/>
          <w:szCs w:val="28"/>
        </w:rPr>
        <w:t xml:space="preserve">, </w:t>
      </w:r>
      <w:r w:rsidR="009A50D5">
        <w:rPr>
          <w:rFonts w:ascii="Times New Roman" w:hAnsi="Times New Roman" w:cs="Times New Roman"/>
          <w:sz w:val="28"/>
          <w:szCs w:val="28"/>
          <w:lang w:val="en-US"/>
        </w:rPr>
        <w:t>E</w:t>
      </w:r>
      <w:r w:rsidR="009A50D5" w:rsidRPr="009A50D5">
        <w:rPr>
          <w:rFonts w:ascii="Times New Roman" w:hAnsi="Times New Roman" w:cs="Times New Roman"/>
          <w:sz w:val="28"/>
          <w:szCs w:val="28"/>
        </w:rPr>
        <w:t xml:space="preserve">, </w:t>
      </w:r>
      <w:r w:rsidR="009A50D5">
        <w:rPr>
          <w:rFonts w:ascii="Times New Roman" w:hAnsi="Times New Roman" w:cs="Times New Roman"/>
          <w:sz w:val="28"/>
          <w:szCs w:val="28"/>
        </w:rPr>
        <w:t>водорастворимых витаминов группы В и витамина С, который не синтезируется в организме.</w:t>
      </w:r>
      <w:r w:rsidR="008664E3">
        <w:rPr>
          <w:rFonts w:ascii="Times New Roman" w:hAnsi="Times New Roman" w:cs="Times New Roman"/>
          <w:sz w:val="28"/>
          <w:szCs w:val="28"/>
        </w:rPr>
        <w:t xml:space="preserve"> </w:t>
      </w:r>
      <w:r w:rsidR="008664E3" w:rsidRPr="00194F9A">
        <w:rPr>
          <w:rFonts w:ascii="Times New Roman" w:hAnsi="Times New Roman" w:cs="Times New Roman"/>
          <w:sz w:val="28"/>
          <w:szCs w:val="28"/>
        </w:rPr>
        <w:t>[</w:t>
      </w:r>
      <w:r>
        <w:rPr>
          <w:rFonts w:ascii="Times New Roman" w:hAnsi="Times New Roman" w:cs="Times New Roman"/>
          <w:sz w:val="28"/>
          <w:szCs w:val="28"/>
        </w:rPr>
        <w:t>9</w:t>
      </w:r>
      <w:r w:rsidR="008664E3" w:rsidRPr="00194F9A">
        <w:rPr>
          <w:rFonts w:ascii="Times New Roman" w:hAnsi="Times New Roman" w:cs="Times New Roman"/>
          <w:sz w:val="28"/>
          <w:szCs w:val="28"/>
        </w:rPr>
        <w:t>]</w:t>
      </w:r>
      <w:r w:rsidR="00D35ED1">
        <w:rPr>
          <w:rFonts w:ascii="Times New Roman" w:hAnsi="Times New Roman" w:cs="Times New Roman"/>
          <w:sz w:val="28"/>
          <w:szCs w:val="28"/>
        </w:rPr>
        <w:t xml:space="preserve">. </w:t>
      </w:r>
    </w:p>
    <w:p w:rsidR="00BC6A5A" w:rsidRPr="000E213F" w:rsidRDefault="003B2271" w:rsidP="00E45060">
      <w:pPr>
        <w:pStyle w:val="a4"/>
        <w:spacing w:before="0" w:beforeAutospacing="0" w:after="0" w:afterAutospacing="0"/>
        <w:ind w:firstLine="709"/>
        <w:jc w:val="both"/>
        <w:rPr>
          <w:rStyle w:val="jlqj4b"/>
          <w:sz w:val="28"/>
          <w:szCs w:val="28"/>
        </w:rPr>
      </w:pPr>
      <w:r>
        <w:rPr>
          <w:rStyle w:val="jlqj4b"/>
          <w:sz w:val="28"/>
          <w:szCs w:val="28"/>
        </w:rPr>
        <w:t xml:space="preserve">Большинство исследований по скармливанию молозива телятам в основном направлено на изучение влияния кормления в течение короткого периода до 7-10 дней, который также имеет название профилакторный период. </w:t>
      </w:r>
      <w:r w:rsidR="00BC6A5A">
        <w:rPr>
          <w:rStyle w:val="jlqj4b"/>
          <w:sz w:val="28"/>
          <w:szCs w:val="28"/>
        </w:rPr>
        <w:t xml:space="preserve">Однако, </w:t>
      </w:r>
      <w:r>
        <w:rPr>
          <w:rStyle w:val="jlqj4b"/>
          <w:sz w:val="28"/>
          <w:szCs w:val="28"/>
        </w:rPr>
        <w:t xml:space="preserve">группа ученых из Германии и Ирана </w:t>
      </w:r>
      <w:r w:rsidR="007558FA" w:rsidRPr="00411344">
        <w:rPr>
          <w:sz w:val="28"/>
          <w:szCs w:val="28"/>
          <w:lang w:val="en-US"/>
        </w:rPr>
        <w:t>S</w:t>
      </w:r>
      <w:r w:rsidR="007558FA" w:rsidRPr="007558FA">
        <w:rPr>
          <w:sz w:val="28"/>
          <w:szCs w:val="28"/>
        </w:rPr>
        <w:t xml:space="preserve">. </w:t>
      </w:r>
      <w:r w:rsidR="007558FA" w:rsidRPr="00411344">
        <w:rPr>
          <w:sz w:val="28"/>
          <w:szCs w:val="28"/>
          <w:lang w:val="en-US"/>
        </w:rPr>
        <w:t>Kargar</w:t>
      </w:r>
      <w:r w:rsidR="007558FA">
        <w:rPr>
          <w:rStyle w:val="jlqj4b"/>
          <w:sz w:val="28"/>
          <w:szCs w:val="28"/>
        </w:rPr>
        <w:t xml:space="preserve">, </w:t>
      </w:r>
      <w:r w:rsidR="007558FA" w:rsidRPr="00411344">
        <w:rPr>
          <w:sz w:val="28"/>
          <w:szCs w:val="28"/>
          <w:lang w:val="en-US"/>
        </w:rPr>
        <w:t>M</w:t>
      </w:r>
      <w:r w:rsidR="007558FA" w:rsidRPr="007558FA">
        <w:rPr>
          <w:sz w:val="28"/>
          <w:szCs w:val="28"/>
        </w:rPr>
        <w:t xml:space="preserve">. </w:t>
      </w:r>
      <w:r w:rsidR="007558FA" w:rsidRPr="00411344">
        <w:rPr>
          <w:sz w:val="28"/>
          <w:szCs w:val="28"/>
          <w:lang w:val="en-US"/>
        </w:rPr>
        <w:t>Roshan</w:t>
      </w:r>
      <w:r w:rsidR="007558FA" w:rsidRPr="003B2271">
        <w:rPr>
          <w:rStyle w:val="jlqj4b"/>
          <w:sz w:val="28"/>
          <w:szCs w:val="28"/>
        </w:rPr>
        <w:t xml:space="preserve"> </w:t>
      </w:r>
      <w:r w:rsidR="007558FA">
        <w:rPr>
          <w:rStyle w:val="jlqj4b"/>
          <w:sz w:val="28"/>
          <w:szCs w:val="28"/>
        </w:rPr>
        <w:t>и др.</w:t>
      </w:r>
      <w:r w:rsidR="00E45060">
        <w:rPr>
          <w:rStyle w:val="jlqj4b"/>
          <w:sz w:val="28"/>
          <w:szCs w:val="28"/>
        </w:rPr>
        <w:t xml:space="preserve"> </w:t>
      </w:r>
      <w:r w:rsidRPr="003B2271">
        <w:rPr>
          <w:rStyle w:val="jlqj4b"/>
          <w:sz w:val="28"/>
          <w:szCs w:val="28"/>
        </w:rPr>
        <w:t xml:space="preserve">предположили, что длительное кормление молозивом </w:t>
      </w:r>
      <w:r>
        <w:rPr>
          <w:rStyle w:val="jlqj4b"/>
          <w:sz w:val="28"/>
          <w:szCs w:val="28"/>
        </w:rPr>
        <w:t xml:space="preserve">положительно </w:t>
      </w:r>
      <w:r w:rsidRPr="003B2271">
        <w:rPr>
          <w:rStyle w:val="jlqj4b"/>
          <w:sz w:val="28"/>
          <w:szCs w:val="28"/>
        </w:rPr>
        <w:t xml:space="preserve">влияет на показатели роста и состояние здоровья телят. </w:t>
      </w:r>
      <w:r>
        <w:rPr>
          <w:rStyle w:val="jlqj4b"/>
          <w:sz w:val="28"/>
          <w:szCs w:val="28"/>
        </w:rPr>
        <w:t>Ц</w:t>
      </w:r>
      <w:r w:rsidRPr="003B2271">
        <w:rPr>
          <w:rStyle w:val="jlqj4b"/>
          <w:sz w:val="28"/>
          <w:szCs w:val="28"/>
        </w:rPr>
        <w:t xml:space="preserve">елью данного исследования было оценить влияние частичной замены пастеризованного </w:t>
      </w:r>
      <w:r w:rsidRPr="003B2271">
        <w:rPr>
          <w:rStyle w:val="jlqj4b"/>
          <w:sz w:val="28"/>
          <w:szCs w:val="28"/>
        </w:rPr>
        <w:lastRenderedPageBreak/>
        <w:t>цельного молока пастеризованным молозивом (0, 350 и 700 г/сут) в течение 2 недель на показатели продуктивности и здоровья молочных телят голштинской породы.</w:t>
      </w:r>
      <w:r>
        <w:rPr>
          <w:rStyle w:val="jlqj4b"/>
          <w:sz w:val="28"/>
          <w:szCs w:val="28"/>
        </w:rPr>
        <w:t xml:space="preserve">  </w:t>
      </w:r>
      <w:r w:rsidRPr="003B2271">
        <w:rPr>
          <w:rStyle w:val="jlqj4b"/>
          <w:sz w:val="28"/>
          <w:szCs w:val="28"/>
        </w:rPr>
        <w:t xml:space="preserve">Результаты показали, что включение 700 г молозива в 5 кг молока </w:t>
      </w:r>
      <w:r w:rsidR="00A55F60">
        <w:rPr>
          <w:rStyle w:val="jlqj4b"/>
          <w:sz w:val="28"/>
          <w:szCs w:val="28"/>
        </w:rPr>
        <w:t xml:space="preserve">привело к небольшому увеличению массы тела подопытных телят, уменьшению диареи и пневмонии, соответственно </w:t>
      </w:r>
      <w:r w:rsidRPr="003B2271">
        <w:rPr>
          <w:rStyle w:val="jlqj4b"/>
          <w:sz w:val="28"/>
          <w:szCs w:val="28"/>
        </w:rPr>
        <w:t>может быть полезным для роста и здоровья молочных телят</w:t>
      </w:r>
      <w:r w:rsidR="00A55F60">
        <w:rPr>
          <w:rStyle w:val="jlqj4b"/>
          <w:sz w:val="28"/>
          <w:szCs w:val="28"/>
        </w:rPr>
        <w:t xml:space="preserve"> </w:t>
      </w:r>
      <w:r w:rsidR="00A55F60" w:rsidRPr="00194F9A">
        <w:rPr>
          <w:sz w:val="28"/>
          <w:szCs w:val="28"/>
        </w:rPr>
        <w:t>[</w:t>
      </w:r>
      <w:r w:rsidR="00D9647C">
        <w:rPr>
          <w:sz w:val="28"/>
          <w:szCs w:val="28"/>
        </w:rPr>
        <w:t>10</w:t>
      </w:r>
      <w:r w:rsidR="00A55F60" w:rsidRPr="00194F9A">
        <w:rPr>
          <w:sz w:val="28"/>
          <w:szCs w:val="28"/>
        </w:rPr>
        <w:t>]</w:t>
      </w:r>
      <w:r w:rsidRPr="003B2271">
        <w:rPr>
          <w:rStyle w:val="jlqj4b"/>
          <w:sz w:val="28"/>
          <w:szCs w:val="28"/>
        </w:rPr>
        <w:t>.</w:t>
      </w:r>
    </w:p>
    <w:p w:rsidR="00507E66" w:rsidRPr="00CE7153" w:rsidRDefault="00507E66" w:rsidP="00507E66">
      <w:pPr>
        <w:spacing w:after="0" w:line="240" w:lineRule="auto"/>
        <w:ind w:firstLine="709"/>
        <w:jc w:val="both"/>
        <w:rPr>
          <w:rFonts w:ascii="Times New Roman" w:hAnsi="Times New Roman" w:cs="Times New Roman"/>
          <w:sz w:val="28"/>
          <w:szCs w:val="28"/>
        </w:rPr>
      </w:pPr>
      <w:r w:rsidRPr="00CE7153">
        <w:rPr>
          <w:rFonts w:ascii="Times New Roman" w:hAnsi="Times New Roman" w:cs="Times New Roman"/>
          <w:sz w:val="28"/>
          <w:szCs w:val="28"/>
        </w:rPr>
        <w:t>Известно, что первые 10 дней жизни телята характеризуются слабой иммунологической зрелостью. Компенсировать недостаточную резистентность в первые дни жизни телят можно своевременным скармливанием молозива, которое содержит многочисленные вещества в соотношениях, необходимых для их нормального роста и развития.</w:t>
      </w:r>
    </w:p>
    <w:p w:rsidR="00507E66" w:rsidRDefault="00507E66" w:rsidP="00507E66">
      <w:pPr>
        <w:spacing w:after="0" w:line="240" w:lineRule="auto"/>
        <w:ind w:firstLine="709"/>
        <w:jc w:val="both"/>
        <w:rPr>
          <w:rFonts w:ascii="Times New Roman" w:hAnsi="Times New Roman" w:cs="Times New Roman"/>
          <w:sz w:val="28"/>
          <w:szCs w:val="28"/>
        </w:rPr>
      </w:pPr>
      <w:r w:rsidRPr="00CE7153">
        <w:rPr>
          <w:rFonts w:ascii="Times New Roman" w:hAnsi="Times New Roman" w:cs="Times New Roman"/>
          <w:sz w:val="28"/>
          <w:szCs w:val="28"/>
        </w:rPr>
        <w:t>Новорожденный теленок имеет желудок, состоящий из четырех отделов, хотя на данный момент у него функционирует только один отдел –сычуг. Жидкая пища (молоко) поступает прямо в сычуг через трубку, образованную смыканием пищеводного желоба. Это смыкание стимулируется различными раздражителями (сосание, молоко, вода) и этот рефлекс ослабевает по мере роста теленка. Телята появляются на свет с малоразвитыми органами желудочно-кишечного тракта. В молочный период выращивания, особенно в первые дни и недели после рождения, когда в пищеварительных соках новорожденного еще мало ферментов, в молоке матери присутствуют ферменты, способные переваривать питательные вещества молока [</w:t>
      </w:r>
      <w:r w:rsidR="00771D62" w:rsidRPr="00771D62">
        <w:rPr>
          <w:rFonts w:ascii="Times New Roman" w:hAnsi="Times New Roman" w:cs="Times New Roman"/>
          <w:sz w:val="28"/>
          <w:szCs w:val="28"/>
        </w:rPr>
        <w:t>1</w:t>
      </w:r>
      <w:r w:rsidR="00D9647C">
        <w:rPr>
          <w:rFonts w:ascii="Times New Roman" w:hAnsi="Times New Roman" w:cs="Times New Roman"/>
          <w:sz w:val="28"/>
          <w:szCs w:val="28"/>
        </w:rPr>
        <w:t>1</w:t>
      </w:r>
      <w:r w:rsidRPr="00CE7153">
        <w:rPr>
          <w:rFonts w:ascii="Times New Roman" w:hAnsi="Times New Roman" w:cs="Times New Roman"/>
          <w:sz w:val="28"/>
          <w:szCs w:val="28"/>
        </w:rPr>
        <w:t>].</w:t>
      </w:r>
    </w:p>
    <w:p w:rsidR="009C3506" w:rsidRDefault="009C3506" w:rsidP="009C3506">
      <w:pPr>
        <w:pStyle w:val="a4"/>
        <w:spacing w:before="0" w:beforeAutospacing="0" w:after="0" w:afterAutospacing="0"/>
        <w:ind w:firstLine="709"/>
        <w:jc w:val="both"/>
        <w:rPr>
          <w:rStyle w:val="jlqj4b"/>
          <w:sz w:val="28"/>
          <w:szCs w:val="28"/>
        </w:rPr>
      </w:pPr>
      <w:r w:rsidRPr="00264EA1">
        <w:rPr>
          <w:rStyle w:val="jlqj4b"/>
          <w:sz w:val="28"/>
          <w:szCs w:val="28"/>
        </w:rPr>
        <w:t>E.L. Cuttance</w:t>
      </w:r>
      <w:r>
        <w:rPr>
          <w:rStyle w:val="jlqj4b"/>
          <w:sz w:val="28"/>
          <w:szCs w:val="28"/>
        </w:rPr>
        <w:t xml:space="preserve"> и другие ученые из Новой Зеландии выяснили, </w:t>
      </w:r>
      <w:r w:rsidRPr="009E1905">
        <w:rPr>
          <w:rStyle w:val="jlqj4b"/>
          <w:sz w:val="28"/>
          <w:szCs w:val="28"/>
        </w:rPr>
        <w:t xml:space="preserve"> </w:t>
      </w:r>
      <w:r>
        <w:rPr>
          <w:rStyle w:val="jlqj4b"/>
          <w:sz w:val="28"/>
          <w:szCs w:val="28"/>
        </w:rPr>
        <w:t xml:space="preserve">что негативная пассивная передача иммунитета молозивом телятам не оказала существенное влияние на </w:t>
      </w:r>
      <w:r w:rsidRPr="009E1905">
        <w:rPr>
          <w:rStyle w:val="jlqj4b"/>
          <w:sz w:val="28"/>
          <w:szCs w:val="28"/>
        </w:rPr>
        <w:t xml:space="preserve">вероятность смертности в возрасте от 12 до 22 месяцев (P = 0,57) и </w:t>
      </w:r>
      <w:r>
        <w:rPr>
          <w:rStyle w:val="jlqj4b"/>
          <w:sz w:val="28"/>
          <w:szCs w:val="28"/>
        </w:rPr>
        <w:t>от 12 до 34 месяцев (P = 0,44), также н</w:t>
      </w:r>
      <w:r w:rsidRPr="009E1905">
        <w:rPr>
          <w:rStyle w:val="jlqj4b"/>
          <w:sz w:val="28"/>
          <w:szCs w:val="28"/>
        </w:rPr>
        <w:t>е было различий в массе тела в возрасте 15 месяцев (P = 0,17) и 22 месяца (P = 0,95</w:t>
      </w:r>
      <w:r>
        <w:rPr>
          <w:rStyle w:val="jlqj4b"/>
          <w:sz w:val="28"/>
          <w:szCs w:val="28"/>
        </w:rPr>
        <w:t>)</w:t>
      </w:r>
      <w:r w:rsidRPr="009E1905">
        <w:rPr>
          <w:rStyle w:val="jlqj4b"/>
          <w:sz w:val="28"/>
          <w:szCs w:val="28"/>
        </w:rPr>
        <w:t xml:space="preserve">. Данные этого исследования показывают, что </w:t>
      </w:r>
      <w:r>
        <w:rPr>
          <w:rStyle w:val="jlqj4b"/>
          <w:sz w:val="28"/>
          <w:szCs w:val="28"/>
        </w:rPr>
        <w:t xml:space="preserve">недостаточная передача пассивного иммунитета </w:t>
      </w:r>
      <w:r w:rsidRPr="009E1905">
        <w:rPr>
          <w:rStyle w:val="jlqj4b"/>
          <w:sz w:val="28"/>
          <w:szCs w:val="28"/>
        </w:rPr>
        <w:t>не оказывает негативного влияния на продуктивность, производительность или смертность телок старше 12 месяцев, выращиваемых на пастбищах</w:t>
      </w:r>
      <w:r>
        <w:rPr>
          <w:rStyle w:val="jlqj4b"/>
          <w:sz w:val="28"/>
          <w:szCs w:val="28"/>
        </w:rPr>
        <w:t xml:space="preserve"> </w:t>
      </w:r>
      <w:r w:rsidRPr="00CE7153">
        <w:rPr>
          <w:sz w:val="28"/>
          <w:szCs w:val="28"/>
        </w:rPr>
        <w:t>[</w:t>
      </w:r>
      <w:r>
        <w:rPr>
          <w:sz w:val="28"/>
          <w:szCs w:val="28"/>
        </w:rPr>
        <w:t>12</w:t>
      </w:r>
      <w:r w:rsidRPr="00CE7153">
        <w:rPr>
          <w:sz w:val="28"/>
          <w:szCs w:val="28"/>
        </w:rPr>
        <w:t>]</w:t>
      </w:r>
      <w:r w:rsidRPr="009E1905">
        <w:rPr>
          <w:rStyle w:val="jlqj4b"/>
          <w:sz w:val="28"/>
          <w:szCs w:val="28"/>
        </w:rPr>
        <w:t>.</w:t>
      </w:r>
    </w:p>
    <w:p w:rsidR="000001EC" w:rsidRDefault="00900A3D" w:rsidP="00507E66">
      <w:pPr>
        <w:pStyle w:val="a4"/>
        <w:spacing w:before="0" w:beforeAutospacing="0" w:after="0" w:afterAutospacing="0"/>
        <w:ind w:firstLine="709"/>
        <w:jc w:val="both"/>
        <w:rPr>
          <w:sz w:val="28"/>
          <w:szCs w:val="28"/>
        </w:rPr>
      </w:pPr>
      <w:r>
        <w:rPr>
          <w:sz w:val="28"/>
          <w:szCs w:val="28"/>
        </w:rPr>
        <w:t>Н</w:t>
      </w:r>
      <w:r w:rsidR="000001EC">
        <w:rPr>
          <w:sz w:val="28"/>
          <w:szCs w:val="28"/>
        </w:rPr>
        <w:t>емаловажным фактором, влияющим на развитие телят</w:t>
      </w:r>
      <w:r w:rsidR="003F6F6E">
        <w:rPr>
          <w:sz w:val="28"/>
          <w:szCs w:val="28"/>
        </w:rPr>
        <w:t xml:space="preserve">, </w:t>
      </w:r>
      <w:r w:rsidR="000001EC">
        <w:rPr>
          <w:sz w:val="28"/>
          <w:szCs w:val="28"/>
        </w:rPr>
        <w:t xml:space="preserve">является качество скармливаемого молозива. </w:t>
      </w:r>
      <w:r w:rsidR="003F6F6E" w:rsidRPr="00DF4330">
        <w:rPr>
          <w:sz w:val="28"/>
          <w:szCs w:val="28"/>
        </w:rPr>
        <w:t>Получая в хороших санитарно-гигиенических условиях достаточное количество полноценного молозива, телята быстро растут и становятся устойчивыми к различным вли</w:t>
      </w:r>
      <w:r w:rsidR="003F6F6E" w:rsidRPr="00DF4330">
        <w:rPr>
          <w:sz w:val="28"/>
          <w:szCs w:val="28"/>
        </w:rPr>
        <w:softHyphen/>
        <w:t>яниям внешней среды.</w:t>
      </w:r>
    </w:p>
    <w:p w:rsidR="00EA7275" w:rsidRPr="0015423A" w:rsidRDefault="00900A3D" w:rsidP="00507E66">
      <w:pPr>
        <w:pStyle w:val="a4"/>
        <w:spacing w:before="0" w:beforeAutospacing="0" w:after="0" w:afterAutospacing="0"/>
        <w:ind w:firstLine="709"/>
        <w:jc w:val="both"/>
        <w:rPr>
          <w:sz w:val="28"/>
          <w:szCs w:val="28"/>
        </w:rPr>
      </w:pPr>
      <w:r>
        <w:rPr>
          <w:sz w:val="28"/>
          <w:szCs w:val="28"/>
        </w:rPr>
        <w:t>Так, ученые из Университета Монреаля (Канада) провели исследовани</w:t>
      </w:r>
      <w:r w:rsidR="00000B49">
        <w:rPr>
          <w:sz w:val="28"/>
          <w:szCs w:val="28"/>
        </w:rPr>
        <w:t xml:space="preserve">е, в котором выяснили, что оптимальный порог передачи пассивного иммунитета у телят был </w:t>
      </w:r>
      <w:r w:rsidR="00000B49" w:rsidRPr="000001EC">
        <w:rPr>
          <w:sz w:val="28"/>
          <w:szCs w:val="28"/>
        </w:rPr>
        <w:t>в 2,9 раза выше у телят, получавших молозиво ≥24,5%, чем у телят, получавших молозиво &lt;24</w:t>
      </w:r>
      <w:r w:rsidR="00000B49">
        <w:rPr>
          <w:sz w:val="28"/>
          <w:szCs w:val="28"/>
        </w:rPr>
        <w:t xml:space="preserve">% по шкале Брикса </w:t>
      </w:r>
      <w:r w:rsidR="00000B49" w:rsidRPr="00CE7153">
        <w:rPr>
          <w:sz w:val="28"/>
          <w:szCs w:val="28"/>
        </w:rPr>
        <w:t>[</w:t>
      </w:r>
      <w:r w:rsidR="00000B49" w:rsidRPr="00771D62">
        <w:rPr>
          <w:sz w:val="28"/>
          <w:szCs w:val="28"/>
        </w:rPr>
        <w:t>1</w:t>
      </w:r>
      <w:r w:rsidR="00232A68">
        <w:rPr>
          <w:sz w:val="28"/>
          <w:szCs w:val="28"/>
        </w:rPr>
        <w:t>3</w:t>
      </w:r>
      <w:r w:rsidR="00000B49" w:rsidRPr="00CE7153">
        <w:rPr>
          <w:sz w:val="28"/>
          <w:szCs w:val="28"/>
        </w:rPr>
        <w:t>]</w:t>
      </w:r>
      <w:r w:rsidR="00000B49">
        <w:rPr>
          <w:sz w:val="28"/>
          <w:szCs w:val="28"/>
        </w:rPr>
        <w:t xml:space="preserve">. </w:t>
      </w:r>
    </w:p>
    <w:p w:rsidR="00000B49" w:rsidRPr="004519A5" w:rsidRDefault="00CC428F" w:rsidP="00507E66">
      <w:pPr>
        <w:pStyle w:val="a4"/>
        <w:spacing w:before="0" w:beforeAutospacing="0" w:after="0" w:afterAutospacing="0"/>
        <w:ind w:firstLine="709"/>
        <w:jc w:val="both"/>
        <w:rPr>
          <w:sz w:val="28"/>
          <w:szCs w:val="28"/>
        </w:rPr>
      </w:pPr>
      <w:r w:rsidRPr="005F6CD6">
        <w:rPr>
          <w:sz w:val="28"/>
          <w:szCs w:val="28"/>
          <w:lang w:val="en-US"/>
        </w:rPr>
        <w:t>J</w:t>
      </w:r>
      <w:r w:rsidRPr="00CC428F">
        <w:rPr>
          <w:sz w:val="28"/>
          <w:szCs w:val="28"/>
        </w:rPr>
        <w:t>.</w:t>
      </w:r>
      <w:r w:rsidRPr="005F6CD6">
        <w:rPr>
          <w:sz w:val="28"/>
          <w:szCs w:val="28"/>
          <w:lang w:val="en-US"/>
        </w:rPr>
        <w:t>D</w:t>
      </w:r>
      <w:r w:rsidRPr="00CC428F">
        <w:rPr>
          <w:sz w:val="28"/>
          <w:szCs w:val="28"/>
        </w:rPr>
        <w:t xml:space="preserve">. </w:t>
      </w:r>
      <w:r w:rsidRPr="005F6CD6">
        <w:rPr>
          <w:sz w:val="28"/>
          <w:szCs w:val="28"/>
          <w:lang w:val="en-US"/>
        </w:rPr>
        <w:t>Quigley</w:t>
      </w:r>
      <w:r w:rsidRPr="00CC428F">
        <w:rPr>
          <w:sz w:val="28"/>
          <w:szCs w:val="28"/>
        </w:rPr>
        <w:t xml:space="preserve">, </w:t>
      </w:r>
      <w:r w:rsidRPr="005F6CD6">
        <w:rPr>
          <w:sz w:val="28"/>
          <w:szCs w:val="28"/>
          <w:lang w:val="en-US"/>
        </w:rPr>
        <w:t>A</w:t>
      </w:r>
      <w:r w:rsidRPr="00CC428F">
        <w:rPr>
          <w:sz w:val="28"/>
          <w:szCs w:val="28"/>
        </w:rPr>
        <w:t xml:space="preserve">. </w:t>
      </w:r>
      <w:r w:rsidRPr="005F6CD6">
        <w:rPr>
          <w:sz w:val="28"/>
          <w:szCs w:val="28"/>
          <w:lang w:val="en-US"/>
        </w:rPr>
        <w:t>Lago</w:t>
      </w:r>
      <w:r w:rsidRPr="00CC428F">
        <w:rPr>
          <w:sz w:val="28"/>
          <w:szCs w:val="28"/>
        </w:rPr>
        <w:t xml:space="preserve"> </w:t>
      </w:r>
      <w:r>
        <w:rPr>
          <w:sz w:val="28"/>
          <w:szCs w:val="28"/>
        </w:rPr>
        <w:t>установили, что р</w:t>
      </w:r>
      <w:r w:rsidR="009B173A" w:rsidRPr="009B173A">
        <w:rPr>
          <w:sz w:val="28"/>
          <w:szCs w:val="28"/>
        </w:rPr>
        <w:t xml:space="preserve">ефрактометрия по шкале Брикса обеспечивает приемлемую оценку уровня IgG в молозиве крупного рогатого скота при первом доении. Этот метод является недорогим и быстрым и </w:t>
      </w:r>
      <w:r w:rsidR="009B173A" w:rsidRPr="009B173A">
        <w:rPr>
          <w:sz w:val="28"/>
          <w:szCs w:val="28"/>
        </w:rPr>
        <w:lastRenderedPageBreak/>
        <w:t xml:space="preserve">требует минимального оборудования и обучения. </w:t>
      </w:r>
      <w:r w:rsidR="00EE1B04">
        <w:rPr>
          <w:sz w:val="28"/>
          <w:szCs w:val="28"/>
        </w:rPr>
        <w:t>П</w:t>
      </w:r>
      <w:r w:rsidR="009B173A" w:rsidRPr="009B173A">
        <w:rPr>
          <w:sz w:val="28"/>
          <w:szCs w:val="28"/>
        </w:rPr>
        <w:t>ри использовании рефрактометрии по шкале Брикса пороговым значением для высококачественн</w:t>
      </w:r>
      <w:r w:rsidR="005F6CD6">
        <w:rPr>
          <w:sz w:val="28"/>
          <w:szCs w:val="28"/>
        </w:rPr>
        <w:t>ого молозива</w:t>
      </w:r>
      <w:r w:rsidR="009B173A" w:rsidRPr="009B173A">
        <w:rPr>
          <w:sz w:val="28"/>
          <w:szCs w:val="28"/>
        </w:rPr>
        <w:t xml:space="preserve"> (&gt;50 г IgG/л) </w:t>
      </w:r>
      <w:r w:rsidR="005F6CD6">
        <w:rPr>
          <w:sz w:val="28"/>
          <w:szCs w:val="28"/>
        </w:rPr>
        <w:t xml:space="preserve">считается </w:t>
      </w:r>
      <w:r w:rsidR="009B173A" w:rsidRPr="009B173A">
        <w:rPr>
          <w:sz w:val="28"/>
          <w:szCs w:val="28"/>
        </w:rPr>
        <w:t>значение 21% по шкале Брикса</w:t>
      </w:r>
      <w:r w:rsidR="005F6CD6">
        <w:rPr>
          <w:sz w:val="28"/>
          <w:szCs w:val="28"/>
        </w:rPr>
        <w:t xml:space="preserve"> </w:t>
      </w:r>
      <w:r w:rsidR="005F6CD6" w:rsidRPr="00CE7153">
        <w:rPr>
          <w:sz w:val="28"/>
          <w:szCs w:val="28"/>
        </w:rPr>
        <w:t>[</w:t>
      </w:r>
      <w:r w:rsidR="005F6CD6" w:rsidRPr="00771D62">
        <w:rPr>
          <w:sz w:val="28"/>
          <w:szCs w:val="28"/>
        </w:rPr>
        <w:t>1</w:t>
      </w:r>
      <w:r w:rsidR="00232A68">
        <w:rPr>
          <w:sz w:val="28"/>
          <w:szCs w:val="28"/>
        </w:rPr>
        <w:t>4</w:t>
      </w:r>
      <w:r w:rsidR="005F6CD6" w:rsidRPr="00CE7153">
        <w:rPr>
          <w:sz w:val="28"/>
          <w:szCs w:val="28"/>
        </w:rPr>
        <w:t>]</w:t>
      </w:r>
      <w:r w:rsidR="009B173A" w:rsidRPr="009B173A">
        <w:rPr>
          <w:sz w:val="28"/>
          <w:szCs w:val="28"/>
        </w:rPr>
        <w:t xml:space="preserve">. </w:t>
      </w:r>
    </w:p>
    <w:p w:rsidR="00913758" w:rsidRPr="00913758" w:rsidRDefault="00913758" w:rsidP="00507E66">
      <w:pPr>
        <w:pStyle w:val="a4"/>
        <w:spacing w:before="0" w:beforeAutospacing="0" w:after="0" w:afterAutospacing="0"/>
        <w:ind w:firstLine="709"/>
        <w:jc w:val="both"/>
        <w:rPr>
          <w:sz w:val="28"/>
          <w:szCs w:val="28"/>
        </w:rPr>
      </w:pPr>
      <w:r>
        <w:rPr>
          <w:sz w:val="28"/>
          <w:szCs w:val="28"/>
        </w:rPr>
        <w:t xml:space="preserve">По мнению </w:t>
      </w:r>
      <w:r w:rsidRPr="00913758">
        <w:rPr>
          <w:sz w:val="28"/>
          <w:szCs w:val="28"/>
        </w:rPr>
        <w:t xml:space="preserve">Bielmann </w:t>
      </w:r>
      <w:r>
        <w:rPr>
          <w:sz w:val="28"/>
          <w:szCs w:val="28"/>
        </w:rPr>
        <w:t>и др. р</w:t>
      </w:r>
      <w:r w:rsidRPr="00913758">
        <w:rPr>
          <w:sz w:val="28"/>
          <w:szCs w:val="28"/>
        </w:rPr>
        <w:t xml:space="preserve">ефрактометры Брикса, как цифровые, так и оптические, имеют приемлемую чувствительность по </w:t>
      </w:r>
      <w:r>
        <w:rPr>
          <w:sz w:val="28"/>
          <w:szCs w:val="28"/>
        </w:rPr>
        <w:t>сравнению с р</w:t>
      </w:r>
      <w:r w:rsidRPr="00913758">
        <w:rPr>
          <w:sz w:val="28"/>
          <w:szCs w:val="28"/>
        </w:rPr>
        <w:t>адиальны</w:t>
      </w:r>
      <w:r>
        <w:rPr>
          <w:sz w:val="28"/>
          <w:szCs w:val="28"/>
        </w:rPr>
        <w:t>м</w:t>
      </w:r>
      <w:r w:rsidRPr="00913758">
        <w:rPr>
          <w:sz w:val="28"/>
          <w:szCs w:val="28"/>
        </w:rPr>
        <w:t xml:space="preserve"> иммунодиффузионны</w:t>
      </w:r>
      <w:r>
        <w:rPr>
          <w:sz w:val="28"/>
          <w:szCs w:val="28"/>
        </w:rPr>
        <w:t>м</w:t>
      </w:r>
      <w:r w:rsidRPr="00913758">
        <w:rPr>
          <w:sz w:val="28"/>
          <w:szCs w:val="28"/>
        </w:rPr>
        <w:t xml:space="preserve"> анализ</w:t>
      </w:r>
      <w:r>
        <w:rPr>
          <w:sz w:val="28"/>
          <w:szCs w:val="28"/>
        </w:rPr>
        <w:t>ом</w:t>
      </w:r>
      <w:r w:rsidRPr="00913758">
        <w:rPr>
          <w:sz w:val="28"/>
          <w:szCs w:val="28"/>
        </w:rPr>
        <w:t xml:space="preserve"> (</w:t>
      </w:r>
      <w:r w:rsidRPr="00913758">
        <w:rPr>
          <w:sz w:val="28"/>
          <w:szCs w:val="28"/>
          <w:lang w:val="en-US"/>
        </w:rPr>
        <w:t>RID</w:t>
      </w:r>
      <w:r>
        <w:rPr>
          <w:sz w:val="28"/>
          <w:szCs w:val="28"/>
        </w:rPr>
        <w:t xml:space="preserve">), </w:t>
      </w:r>
      <w:r w:rsidRPr="00913758">
        <w:rPr>
          <w:sz w:val="28"/>
          <w:szCs w:val="28"/>
        </w:rPr>
        <w:t xml:space="preserve">являющимся золотым стандартом для определения концентрации </w:t>
      </w:r>
      <w:r w:rsidRPr="00913758">
        <w:rPr>
          <w:sz w:val="28"/>
          <w:szCs w:val="28"/>
          <w:lang w:val="en-US"/>
        </w:rPr>
        <w:t>IgG</w:t>
      </w:r>
      <w:r w:rsidRPr="00913758">
        <w:rPr>
          <w:sz w:val="28"/>
          <w:szCs w:val="28"/>
        </w:rPr>
        <w:t xml:space="preserve"> в сыворотке крови, что указывает на то, что они способны </w:t>
      </w:r>
      <w:r w:rsidR="002A7845">
        <w:rPr>
          <w:sz w:val="28"/>
          <w:szCs w:val="28"/>
        </w:rPr>
        <w:t>установить</w:t>
      </w:r>
      <w:r w:rsidRPr="00913758">
        <w:rPr>
          <w:sz w:val="28"/>
          <w:szCs w:val="28"/>
        </w:rPr>
        <w:t xml:space="preserve"> молозиво хорошего и низкого качества. На основании этого исследования предполагается, что подходящим пороговым уровнем является показатель Брикса, равный или превышающий 22%, </w:t>
      </w:r>
      <w:r w:rsidR="002A7845">
        <w:rPr>
          <w:sz w:val="28"/>
          <w:szCs w:val="28"/>
        </w:rPr>
        <w:t>что указывает на</w:t>
      </w:r>
      <w:r w:rsidRPr="00913758">
        <w:rPr>
          <w:sz w:val="28"/>
          <w:szCs w:val="28"/>
        </w:rPr>
        <w:t xml:space="preserve"> хорошее качество молозива</w:t>
      </w:r>
      <w:r w:rsidR="002A7845">
        <w:rPr>
          <w:sz w:val="28"/>
          <w:szCs w:val="28"/>
        </w:rPr>
        <w:t>, при этом</w:t>
      </w:r>
      <w:r w:rsidRPr="00913758">
        <w:rPr>
          <w:sz w:val="28"/>
          <w:szCs w:val="28"/>
        </w:rPr>
        <w:t xml:space="preserve"> образ</w:t>
      </w:r>
      <w:r w:rsidR="002A7845">
        <w:rPr>
          <w:sz w:val="28"/>
          <w:szCs w:val="28"/>
        </w:rPr>
        <w:t>цы молозива могут быть</w:t>
      </w:r>
      <w:r w:rsidRPr="00913758">
        <w:rPr>
          <w:sz w:val="28"/>
          <w:szCs w:val="28"/>
        </w:rPr>
        <w:t xml:space="preserve"> свежим</w:t>
      </w:r>
      <w:r w:rsidR="002A7845">
        <w:rPr>
          <w:sz w:val="28"/>
          <w:szCs w:val="28"/>
        </w:rPr>
        <w:t>и</w:t>
      </w:r>
      <w:r w:rsidRPr="00913758">
        <w:rPr>
          <w:sz w:val="28"/>
          <w:szCs w:val="28"/>
        </w:rPr>
        <w:t xml:space="preserve"> или размороженным из замороженного состояния</w:t>
      </w:r>
      <w:r w:rsidR="002A7845">
        <w:rPr>
          <w:sz w:val="28"/>
          <w:szCs w:val="28"/>
        </w:rPr>
        <w:t xml:space="preserve"> </w:t>
      </w:r>
      <w:r w:rsidR="002A7845" w:rsidRPr="00CE7153">
        <w:rPr>
          <w:sz w:val="28"/>
          <w:szCs w:val="28"/>
        </w:rPr>
        <w:t>[</w:t>
      </w:r>
      <w:r w:rsidR="002A7845" w:rsidRPr="00771D62">
        <w:rPr>
          <w:sz w:val="28"/>
          <w:szCs w:val="28"/>
        </w:rPr>
        <w:t>1</w:t>
      </w:r>
      <w:r w:rsidR="002A7845">
        <w:rPr>
          <w:sz w:val="28"/>
          <w:szCs w:val="28"/>
        </w:rPr>
        <w:t>5</w:t>
      </w:r>
      <w:r w:rsidR="002A7845" w:rsidRPr="00CE7153">
        <w:rPr>
          <w:sz w:val="28"/>
          <w:szCs w:val="28"/>
        </w:rPr>
        <w:t>]</w:t>
      </w:r>
      <w:r w:rsidRPr="00913758">
        <w:rPr>
          <w:sz w:val="28"/>
          <w:szCs w:val="28"/>
        </w:rPr>
        <w:t>.</w:t>
      </w:r>
    </w:p>
    <w:p w:rsidR="00597C34" w:rsidRDefault="0044290A" w:rsidP="00507E66">
      <w:pPr>
        <w:pStyle w:val="a4"/>
        <w:spacing w:before="0" w:beforeAutospacing="0" w:after="0" w:afterAutospacing="0"/>
        <w:ind w:firstLine="709"/>
        <w:jc w:val="both"/>
        <w:rPr>
          <w:sz w:val="28"/>
          <w:szCs w:val="28"/>
        </w:rPr>
      </w:pPr>
      <w:r>
        <w:rPr>
          <w:sz w:val="28"/>
          <w:szCs w:val="28"/>
        </w:rPr>
        <w:t xml:space="preserve">Одной из проблем во многих фермах, в том числе и Казахстана, является недостаточный запас молозива. Для решения данной проблемы в зарубежной практике повсеместно применяется заморозка высококачественного молозива для скармливания в первые часы после рождения телятам. </w:t>
      </w:r>
    </w:p>
    <w:p w:rsidR="00B06741" w:rsidRDefault="0044290A" w:rsidP="00507E66">
      <w:pPr>
        <w:pStyle w:val="a4"/>
        <w:spacing w:before="0" w:beforeAutospacing="0" w:after="0" w:afterAutospacing="0"/>
        <w:ind w:firstLine="709"/>
        <w:jc w:val="both"/>
        <w:rPr>
          <w:sz w:val="28"/>
          <w:szCs w:val="28"/>
        </w:rPr>
      </w:pPr>
      <w:r>
        <w:rPr>
          <w:sz w:val="28"/>
          <w:szCs w:val="28"/>
        </w:rPr>
        <w:t xml:space="preserve">Так, </w:t>
      </w:r>
      <w:r w:rsidR="00232A68" w:rsidRPr="00667B1C">
        <w:rPr>
          <w:sz w:val="28"/>
          <w:szCs w:val="28"/>
        </w:rPr>
        <w:t>K.M. Morrill</w:t>
      </w:r>
      <w:r w:rsidR="00DD7992">
        <w:rPr>
          <w:sz w:val="28"/>
          <w:szCs w:val="28"/>
        </w:rPr>
        <w:t xml:space="preserve"> </w:t>
      </w:r>
      <w:r>
        <w:rPr>
          <w:sz w:val="28"/>
          <w:szCs w:val="28"/>
        </w:rPr>
        <w:t>сообща</w:t>
      </w:r>
      <w:r w:rsidR="00232A68">
        <w:rPr>
          <w:sz w:val="28"/>
          <w:szCs w:val="28"/>
        </w:rPr>
        <w:t>е</w:t>
      </w:r>
      <w:r>
        <w:rPr>
          <w:sz w:val="28"/>
          <w:szCs w:val="28"/>
        </w:rPr>
        <w:t>т, ч</w:t>
      </w:r>
      <w:r w:rsidRPr="0044290A">
        <w:rPr>
          <w:sz w:val="28"/>
          <w:szCs w:val="28"/>
        </w:rPr>
        <w:t xml:space="preserve">то 90% ирландских производителей молочной продукции хранят </w:t>
      </w:r>
      <w:r>
        <w:rPr>
          <w:sz w:val="28"/>
          <w:szCs w:val="28"/>
        </w:rPr>
        <w:t xml:space="preserve">замороженное </w:t>
      </w:r>
      <w:r w:rsidRPr="0044290A">
        <w:rPr>
          <w:sz w:val="28"/>
          <w:szCs w:val="28"/>
        </w:rPr>
        <w:t xml:space="preserve">молозиво, </w:t>
      </w:r>
      <w:r>
        <w:rPr>
          <w:sz w:val="28"/>
          <w:szCs w:val="28"/>
        </w:rPr>
        <w:t>а</w:t>
      </w:r>
      <w:r w:rsidRPr="0044290A">
        <w:rPr>
          <w:sz w:val="28"/>
          <w:szCs w:val="28"/>
        </w:rPr>
        <w:t xml:space="preserve"> в Северной Америке молозиво обычно хранится на 89% крупных молочных ферм. Молозиво традиционно </w:t>
      </w:r>
      <w:r>
        <w:rPr>
          <w:sz w:val="28"/>
          <w:szCs w:val="28"/>
        </w:rPr>
        <w:t>хранится</w:t>
      </w:r>
      <w:r w:rsidRPr="0044290A">
        <w:rPr>
          <w:sz w:val="28"/>
          <w:szCs w:val="28"/>
        </w:rPr>
        <w:t xml:space="preserve"> в морозильной камере, чтобы предо</w:t>
      </w:r>
      <w:r>
        <w:rPr>
          <w:sz w:val="28"/>
          <w:szCs w:val="28"/>
        </w:rPr>
        <w:t>твратить изменения его состава (</w:t>
      </w:r>
      <w:r w:rsidRPr="0044290A">
        <w:rPr>
          <w:sz w:val="28"/>
          <w:szCs w:val="28"/>
        </w:rPr>
        <w:t>концентрации IgG и уровня бактерий</w:t>
      </w:r>
      <w:r>
        <w:rPr>
          <w:sz w:val="28"/>
          <w:szCs w:val="28"/>
        </w:rPr>
        <w:t>). Согласно данным исследования, х</w:t>
      </w:r>
      <w:r w:rsidRPr="0044290A">
        <w:rPr>
          <w:sz w:val="28"/>
          <w:szCs w:val="28"/>
        </w:rPr>
        <w:t>ранение молозива при более высоких температурах приводит к увеличению количества бактерий и снижению pH, но не влияет на концентрацию IgG в молозиве. Хранение молозива при температуре 4°C в течение 2 дней не оказывало негативного влияния на усвоение теленком молозивного IgG; однако хранение его при более высоких температурах приводило к снижению абсорбции IgG из молозива теленком, несмотря на то, что все молозиво содержало  &gt; 50 г/л и его скармливали сразу после рождения</w:t>
      </w:r>
      <w:r>
        <w:rPr>
          <w:sz w:val="28"/>
          <w:szCs w:val="28"/>
        </w:rPr>
        <w:t xml:space="preserve"> </w:t>
      </w:r>
      <w:r w:rsidRPr="0044290A">
        <w:rPr>
          <w:sz w:val="28"/>
          <w:szCs w:val="28"/>
        </w:rPr>
        <w:t xml:space="preserve"> </w:t>
      </w:r>
      <w:r w:rsidRPr="00CE7153">
        <w:rPr>
          <w:sz w:val="28"/>
          <w:szCs w:val="28"/>
        </w:rPr>
        <w:t>[</w:t>
      </w:r>
      <w:r w:rsidRPr="00771D62">
        <w:rPr>
          <w:sz w:val="28"/>
          <w:szCs w:val="28"/>
        </w:rPr>
        <w:t>1</w:t>
      </w:r>
      <w:r w:rsidR="008A50E1">
        <w:rPr>
          <w:sz w:val="28"/>
          <w:szCs w:val="28"/>
        </w:rPr>
        <w:t>6</w:t>
      </w:r>
      <w:r w:rsidRPr="00CE7153">
        <w:rPr>
          <w:sz w:val="28"/>
          <w:szCs w:val="28"/>
        </w:rPr>
        <w:t>]</w:t>
      </w:r>
      <w:r>
        <w:rPr>
          <w:sz w:val="28"/>
          <w:szCs w:val="28"/>
        </w:rPr>
        <w:t xml:space="preserve">. </w:t>
      </w:r>
    </w:p>
    <w:p w:rsidR="00047307" w:rsidRDefault="00047307" w:rsidP="00047307">
      <w:pPr>
        <w:pStyle w:val="a4"/>
        <w:spacing w:before="0" w:beforeAutospacing="0" w:after="0" w:afterAutospacing="0"/>
        <w:ind w:firstLine="709"/>
        <w:jc w:val="both"/>
        <w:rPr>
          <w:sz w:val="28"/>
          <w:szCs w:val="28"/>
        </w:rPr>
      </w:pPr>
      <w:r w:rsidRPr="00232A68">
        <w:rPr>
          <w:sz w:val="28"/>
          <w:szCs w:val="28"/>
        </w:rPr>
        <w:t>По данным исследования</w:t>
      </w:r>
      <w:r>
        <w:rPr>
          <w:sz w:val="28"/>
          <w:szCs w:val="28"/>
        </w:rPr>
        <w:t xml:space="preserve"> </w:t>
      </w:r>
      <w:r w:rsidRPr="00232A68">
        <w:rPr>
          <w:sz w:val="28"/>
          <w:szCs w:val="28"/>
        </w:rPr>
        <w:t>J.A. Elizondo-Salazar, A.J. Heinrichs, периодическая термическая обработка высококачественного молозива при температуре 60°C в течение 30 минут снижает концентрацию бактерий и сохраняет концентрацию и вязкость IgG. Кажущаяся эффективность абсорбции IgG была выше у телят, которых кормили термически обработанным (по сравнению с ненагретым) молозивом. Концентрация IgG в сыворотке была выше у телят, которых кормили термически обработанным молозивом. У телят, которых кормили термически обработанным молозивом, не было выявлено негативного влияния на здоровье или параметры роста</w:t>
      </w:r>
      <w:r>
        <w:rPr>
          <w:sz w:val="28"/>
          <w:szCs w:val="28"/>
        </w:rPr>
        <w:t xml:space="preserve"> </w:t>
      </w:r>
      <w:r w:rsidRPr="00CE7153">
        <w:rPr>
          <w:sz w:val="28"/>
          <w:szCs w:val="28"/>
        </w:rPr>
        <w:t>[</w:t>
      </w:r>
      <w:r w:rsidRPr="00771D62">
        <w:rPr>
          <w:sz w:val="28"/>
          <w:szCs w:val="28"/>
        </w:rPr>
        <w:t>1</w:t>
      </w:r>
      <w:r w:rsidR="008A50E1">
        <w:rPr>
          <w:sz w:val="28"/>
          <w:szCs w:val="28"/>
        </w:rPr>
        <w:t>7</w:t>
      </w:r>
      <w:r w:rsidRPr="00CE7153">
        <w:rPr>
          <w:sz w:val="28"/>
          <w:szCs w:val="28"/>
        </w:rPr>
        <w:t>]</w:t>
      </w:r>
      <w:r w:rsidRPr="00232A68">
        <w:rPr>
          <w:sz w:val="28"/>
          <w:szCs w:val="28"/>
        </w:rPr>
        <w:t>.</w:t>
      </w:r>
    </w:p>
    <w:p w:rsidR="00003BC1" w:rsidRDefault="00003BC1" w:rsidP="00507E66">
      <w:pPr>
        <w:pStyle w:val="a4"/>
        <w:spacing w:before="0" w:beforeAutospacing="0" w:after="0" w:afterAutospacing="0"/>
        <w:ind w:firstLine="709"/>
        <w:jc w:val="both"/>
        <w:rPr>
          <w:sz w:val="28"/>
          <w:szCs w:val="28"/>
        </w:rPr>
      </w:pPr>
      <w:r>
        <w:rPr>
          <w:sz w:val="28"/>
          <w:szCs w:val="28"/>
        </w:rPr>
        <w:t xml:space="preserve">По мнению Л. Бакаевой, А. Карамаевой, С. Карамаева использование метода выпаивания замороженного молозива, показало, что </w:t>
      </w:r>
      <w:r>
        <w:rPr>
          <w:sz w:val="28"/>
          <w:szCs w:val="28"/>
        </w:rPr>
        <w:lastRenderedPageBreak/>
        <w:t xml:space="preserve">продолжительность выпаивания молозива в течение 3 суток после рождения </w:t>
      </w:r>
      <w:r w:rsidR="00CB17D8">
        <w:rPr>
          <w:sz w:val="28"/>
          <w:szCs w:val="28"/>
        </w:rPr>
        <w:t xml:space="preserve">наиболее эффективна, чем в течение только первых суток. Так, разница среднесуточных приростов в первые 10 дней жизни составила 29,5 г (4,9%), к концу молочного периода данный показатель составил – 13,4 г (1,8%) </w:t>
      </w:r>
      <w:r w:rsidR="00CB17D8" w:rsidRPr="00CE7153">
        <w:rPr>
          <w:sz w:val="28"/>
          <w:szCs w:val="28"/>
        </w:rPr>
        <w:t>[</w:t>
      </w:r>
      <w:r w:rsidR="00CB17D8" w:rsidRPr="00771D62">
        <w:rPr>
          <w:sz w:val="28"/>
          <w:szCs w:val="28"/>
        </w:rPr>
        <w:t>1</w:t>
      </w:r>
      <w:r w:rsidR="008A50E1">
        <w:rPr>
          <w:sz w:val="28"/>
          <w:szCs w:val="28"/>
        </w:rPr>
        <w:t>8</w:t>
      </w:r>
      <w:r w:rsidR="00CB17D8" w:rsidRPr="00CE7153">
        <w:rPr>
          <w:sz w:val="28"/>
          <w:szCs w:val="28"/>
        </w:rPr>
        <w:t>]</w:t>
      </w:r>
      <w:r w:rsidR="00CB17D8">
        <w:rPr>
          <w:sz w:val="28"/>
          <w:szCs w:val="28"/>
        </w:rPr>
        <w:t>.</w:t>
      </w:r>
    </w:p>
    <w:p w:rsidR="00003BC1" w:rsidRPr="00507E66" w:rsidRDefault="00232A68" w:rsidP="009E1905">
      <w:pPr>
        <w:pStyle w:val="a4"/>
        <w:spacing w:before="0" w:beforeAutospacing="0" w:after="0" w:afterAutospacing="0"/>
        <w:ind w:firstLine="709"/>
        <w:jc w:val="both"/>
        <w:rPr>
          <w:rStyle w:val="jlqj4b"/>
          <w:sz w:val="28"/>
          <w:szCs w:val="28"/>
        </w:rPr>
      </w:pPr>
      <w:r w:rsidRPr="00232A68">
        <w:rPr>
          <w:rStyle w:val="jlqj4b"/>
          <w:sz w:val="28"/>
          <w:szCs w:val="28"/>
        </w:rPr>
        <w:t>По данным исследования</w:t>
      </w:r>
      <w:r w:rsidR="008A50E1">
        <w:rPr>
          <w:rStyle w:val="jlqj4b"/>
          <w:sz w:val="28"/>
          <w:szCs w:val="28"/>
        </w:rPr>
        <w:t xml:space="preserve"> </w:t>
      </w:r>
      <w:r w:rsidR="008A50E1" w:rsidRPr="00667B1C">
        <w:rPr>
          <w:sz w:val="28"/>
          <w:szCs w:val="28"/>
        </w:rPr>
        <w:t>C. Cummins</w:t>
      </w:r>
      <w:r w:rsidRPr="00232A68">
        <w:rPr>
          <w:rStyle w:val="jlqj4b"/>
          <w:sz w:val="28"/>
          <w:szCs w:val="28"/>
        </w:rPr>
        <w:t>, периодическая термическая обработка высококачественного молозива при температуре 60°C в течение 30 минут снижает концентрацию бактерий и сохраняет концентрацию и вязкость IgG. Кажущаяся эффективность абсорбции IgG была выше у телят, которых кормили термически обработанным (по сравнению с ненагретым) молозивом. Концентрация IgG в сыворотке была выше у телят, которых кормили термически обработанным молозивом. У телят, которых кормили термически обработанным молозивом, не было выявлено негативного влияния на здоровье или параметры роста</w:t>
      </w:r>
      <w:r w:rsidR="008A50E1">
        <w:rPr>
          <w:rStyle w:val="jlqj4b"/>
          <w:sz w:val="28"/>
          <w:szCs w:val="28"/>
        </w:rPr>
        <w:t xml:space="preserve"> </w:t>
      </w:r>
      <w:r w:rsidR="008A50E1" w:rsidRPr="00CE7153">
        <w:rPr>
          <w:sz w:val="28"/>
          <w:szCs w:val="28"/>
        </w:rPr>
        <w:t>[</w:t>
      </w:r>
      <w:r w:rsidR="008A50E1" w:rsidRPr="00771D62">
        <w:rPr>
          <w:sz w:val="28"/>
          <w:szCs w:val="28"/>
        </w:rPr>
        <w:t>1</w:t>
      </w:r>
      <w:r w:rsidR="008A50E1">
        <w:rPr>
          <w:sz w:val="28"/>
          <w:szCs w:val="28"/>
        </w:rPr>
        <w:t>9</w:t>
      </w:r>
      <w:r w:rsidR="008A50E1" w:rsidRPr="00CE7153">
        <w:rPr>
          <w:sz w:val="28"/>
          <w:szCs w:val="28"/>
        </w:rPr>
        <w:t>]</w:t>
      </w:r>
      <w:r w:rsidRPr="00232A68">
        <w:rPr>
          <w:rStyle w:val="jlqj4b"/>
          <w:sz w:val="28"/>
          <w:szCs w:val="28"/>
        </w:rPr>
        <w:t>.</w:t>
      </w:r>
    </w:p>
    <w:p w:rsidR="00507E66" w:rsidRPr="00766C7D" w:rsidRDefault="00507E66" w:rsidP="00507E66">
      <w:pPr>
        <w:pStyle w:val="a4"/>
        <w:spacing w:before="0" w:beforeAutospacing="0" w:after="0" w:afterAutospacing="0"/>
        <w:ind w:firstLine="709"/>
        <w:jc w:val="both"/>
        <w:rPr>
          <w:rStyle w:val="jlqj4b"/>
          <w:sz w:val="28"/>
          <w:szCs w:val="28"/>
        </w:rPr>
      </w:pPr>
      <w:r w:rsidRPr="00766C7D">
        <w:rPr>
          <w:sz w:val="28"/>
          <w:szCs w:val="28"/>
        </w:rPr>
        <w:t>Таким образом, большинство исследований показывают, что на сегодняшний день существует</w:t>
      </w:r>
      <w:r w:rsidRPr="00766C7D">
        <w:rPr>
          <w:rStyle w:val="jlqj4b"/>
          <w:sz w:val="28"/>
          <w:szCs w:val="28"/>
        </w:rPr>
        <w:t xml:space="preserve"> 4 ключевых фактора, которые способствуют успешной пассивной передаче иммунитета телятам:</w:t>
      </w:r>
    </w:p>
    <w:p w:rsidR="00507E66" w:rsidRPr="00766C7D" w:rsidRDefault="00507E66" w:rsidP="00507E66">
      <w:pPr>
        <w:pStyle w:val="a4"/>
        <w:spacing w:before="0" w:beforeAutospacing="0" w:after="0" w:afterAutospacing="0"/>
        <w:ind w:firstLine="709"/>
        <w:jc w:val="both"/>
        <w:rPr>
          <w:rStyle w:val="jlqj4b"/>
          <w:sz w:val="28"/>
          <w:szCs w:val="28"/>
        </w:rPr>
      </w:pPr>
      <w:r w:rsidRPr="00766C7D">
        <w:rPr>
          <w:rStyle w:val="jlqj4b"/>
          <w:sz w:val="28"/>
          <w:szCs w:val="28"/>
        </w:rPr>
        <w:t>- кормление высококачественным молозивом с высокой концентрацией иммуноглобулинов (&gt; 50 г / л IgG</w:t>
      </w:r>
      <w:r w:rsidR="009B173A" w:rsidRPr="009B173A">
        <w:rPr>
          <w:rStyle w:val="jlqj4b"/>
          <w:sz w:val="28"/>
          <w:szCs w:val="28"/>
        </w:rPr>
        <w:t xml:space="preserve"> </w:t>
      </w:r>
      <w:r w:rsidR="009B173A">
        <w:rPr>
          <w:rStyle w:val="jlqj4b"/>
          <w:sz w:val="28"/>
          <w:szCs w:val="28"/>
        </w:rPr>
        <w:t xml:space="preserve">или </w:t>
      </w:r>
      <w:r w:rsidR="009B173A" w:rsidRPr="009B173A">
        <w:rPr>
          <w:sz w:val="28"/>
          <w:szCs w:val="28"/>
        </w:rPr>
        <w:t>&gt;</w:t>
      </w:r>
      <w:r w:rsidR="009B173A">
        <w:rPr>
          <w:sz w:val="28"/>
          <w:szCs w:val="28"/>
        </w:rPr>
        <w:t xml:space="preserve"> </w:t>
      </w:r>
      <w:r w:rsidR="009B173A">
        <w:rPr>
          <w:rStyle w:val="jlqj4b"/>
          <w:sz w:val="28"/>
          <w:szCs w:val="28"/>
        </w:rPr>
        <w:t>21% по шкале Брикса</w:t>
      </w:r>
      <w:r w:rsidRPr="00766C7D">
        <w:rPr>
          <w:rStyle w:val="jlqj4b"/>
          <w:sz w:val="28"/>
          <w:szCs w:val="28"/>
        </w:rPr>
        <w:t xml:space="preserve">); </w:t>
      </w:r>
    </w:p>
    <w:p w:rsidR="00507E66" w:rsidRPr="00766C7D" w:rsidRDefault="00507E66" w:rsidP="00507E66">
      <w:pPr>
        <w:pStyle w:val="a4"/>
        <w:spacing w:before="0" w:beforeAutospacing="0" w:after="0" w:afterAutospacing="0"/>
        <w:ind w:firstLine="709"/>
        <w:jc w:val="both"/>
        <w:rPr>
          <w:rStyle w:val="jlqj4b"/>
          <w:sz w:val="28"/>
          <w:szCs w:val="28"/>
        </w:rPr>
      </w:pPr>
      <w:r w:rsidRPr="00766C7D">
        <w:rPr>
          <w:rStyle w:val="jlqj4b"/>
          <w:sz w:val="28"/>
          <w:szCs w:val="28"/>
        </w:rPr>
        <w:t xml:space="preserve">- кормление достаточным объемом (4 литра) молозива; </w:t>
      </w:r>
    </w:p>
    <w:p w:rsidR="00597C34" w:rsidRDefault="00507E66" w:rsidP="00597C34">
      <w:pPr>
        <w:pStyle w:val="a4"/>
        <w:spacing w:before="0" w:beforeAutospacing="0" w:after="0" w:afterAutospacing="0"/>
        <w:ind w:firstLine="709"/>
        <w:jc w:val="both"/>
        <w:rPr>
          <w:rStyle w:val="jlqj4b"/>
          <w:sz w:val="28"/>
          <w:szCs w:val="28"/>
        </w:rPr>
      </w:pPr>
      <w:r w:rsidRPr="00766C7D">
        <w:rPr>
          <w:rStyle w:val="jlqj4b"/>
          <w:sz w:val="28"/>
          <w:szCs w:val="28"/>
        </w:rPr>
        <w:t>- кормление молозивом сразу после рождения (в течение 1-2 часов и максимум 6 часов</w:t>
      </w:r>
      <w:r>
        <w:rPr>
          <w:rStyle w:val="jlqj4b"/>
          <w:sz w:val="28"/>
          <w:szCs w:val="28"/>
        </w:rPr>
        <w:t>)</w:t>
      </w:r>
      <w:r w:rsidR="00597C34">
        <w:rPr>
          <w:rStyle w:val="jlqj4b"/>
          <w:sz w:val="28"/>
          <w:szCs w:val="28"/>
        </w:rPr>
        <w:t xml:space="preserve">. </w:t>
      </w:r>
    </w:p>
    <w:p w:rsidR="00507E66" w:rsidRPr="00507E66" w:rsidRDefault="00507E66" w:rsidP="00507E66">
      <w:pPr>
        <w:pStyle w:val="a4"/>
        <w:spacing w:before="0" w:beforeAutospacing="0" w:after="0" w:afterAutospacing="0"/>
        <w:ind w:firstLine="709"/>
        <w:jc w:val="both"/>
        <w:rPr>
          <w:rStyle w:val="jlqj4b"/>
          <w:sz w:val="28"/>
          <w:szCs w:val="28"/>
        </w:rPr>
      </w:pPr>
      <w:r w:rsidRPr="00766C7D">
        <w:rPr>
          <w:rStyle w:val="jlqj4b"/>
          <w:sz w:val="28"/>
          <w:szCs w:val="28"/>
        </w:rPr>
        <w:t xml:space="preserve">- сведение к минимуму бактериального заражения молозива за счет правильной подготовки вымени, сбора молозива в чистый контейнер и надлежащего хранения в холодильнике или морозильной камере в течение часа. </w:t>
      </w:r>
    </w:p>
    <w:p w:rsidR="00597C34" w:rsidRDefault="00597C34" w:rsidP="00597C34">
      <w:pPr>
        <w:pStyle w:val="a4"/>
        <w:spacing w:before="0" w:beforeAutospacing="0" w:after="0" w:afterAutospacing="0"/>
        <w:ind w:firstLine="709"/>
        <w:jc w:val="both"/>
        <w:rPr>
          <w:rStyle w:val="jlqj4b"/>
          <w:sz w:val="28"/>
          <w:szCs w:val="28"/>
        </w:rPr>
      </w:pPr>
      <w:r>
        <w:rPr>
          <w:rStyle w:val="jlqj4b"/>
          <w:sz w:val="28"/>
          <w:szCs w:val="28"/>
        </w:rPr>
        <w:t>Вместе с тем, немаловажным фактором является наличие достаточного количеств</w:t>
      </w:r>
      <w:r w:rsidR="008A0BF4">
        <w:rPr>
          <w:rStyle w:val="jlqj4b"/>
          <w:sz w:val="28"/>
          <w:szCs w:val="28"/>
        </w:rPr>
        <w:t xml:space="preserve">а молозива в замороженном виде – </w:t>
      </w:r>
      <w:r>
        <w:rPr>
          <w:rStyle w:val="jlqj4b"/>
          <w:sz w:val="28"/>
          <w:szCs w:val="28"/>
        </w:rPr>
        <w:t>наличие</w:t>
      </w:r>
      <w:r w:rsidR="008A0BF4">
        <w:rPr>
          <w:rStyle w:val="jlqj4b"/>
          <w:sz w:val="28"/>
          <w:szCs w:val="28"/>
        </w:rPr>
        <w:t xml:space="preserve"> банка молозива. </w:t>
      </w:r>
      <w:r>
        <w:rPr>
          <w:rStyle w:val="jlqj4b"/>
          <w:sz w:val="28"/>
          <w:szCs w:val="28"/>
        </w:rPr>
        <w:t xml:space="preserve"> </w:t>
      </w:r>
    </w:p>
    <w:p w:rsidR="00DD7992" w:rsidRPr="00766C7D" w:rsidRDefault="00DD7992" w:rsidP="00597C34">
      <w:pPr>
        <w:pStyle w:val="a4"/>
        <w:spacing w:before="0" w:beforeAutospacing="0" w:after="0" w:afterAutospacing="0"/>
        <w:ind w:firstLine="709"/>
        <w:jc w:val="both"/>
        <w:rPr>
          <w:rStyle w:val="jlqj4b"/>
          <w:sz w:val="28"/>
          <w:szCs w:val="28"/>
        </w:rPr>
      </w:pPr>
    </w:p>
    <w:p w:rsidR="007521C5" w:rsidRDefault="007521C5" w:rsidP="007521C5">
      <w:pPr>
        <w:pStyle w:val="1"/>
        <w:spacing w:before="0"/>
        <w:ind w:firstLine="709"/>
        <w:jc w:val="both"/>
        <w:rPr>
          <w:rFonts w:ascii="Times New Roman" w:hAnsi="Times New Roman" w:cs="Times New Roman"/>
          <w:color w:val="auto"/>
        </w:rPr>
      </w:pPr>
    </w:p>
    <w:p w:rsidR="007213DB" w:rsidRDefault="00993725" w:rsidP="007213DB">
      <w:pPr>
        <w:pStyle w:val="1"/>
        <w:spacing w:before="0"/>
        <w:ind w:firstLine="709"/>
        <w:jc w:val="both"/>
        <w:rPr>
          <w:rFonts w:ascii="Times New Roman" w:hAnsi="Times New Roman" w:cs="Times New Roman"/>
          <w:color w:val="auto"/>
        </w:rPr>
      </w:pPr>
      <w:bookmarkStart w:id="19" w:name="_Toc170147483"/>
      <w:r w:rsidRPr="00CE7153">
        <w:rPr>
          <w:rFonts w:ascii="Times New Roman" w:hAnsi="Times New Roman" w:cs="Times New Roman"/>
          <w:color w:val="auto"/>
        </w:rPr>
        <w:t>1.</w:t>
      </w:r>
      <w:r w:rsidR="007213DB">
        <w:rPr>
          <w:rFonts w:ascii="Times New Roman" w:hAnsi="Times New Roman" w:cs="Times New Roman"/>
          <w:color w:val="auto"/>
        </w:rPr>
        <w:t>2</w:t>
      </w:r>
      <w:r w:rsidRPr="00CE7153">
        <w:rPr>
          <w:rFonts w:ascii="Times New Roman" w:hAnsi="Times New Roman" w:cs="Times New Roman"/>
          <w:color w:val="auto"/>
        </w:rPr>
        <w:t xml:space="preserve"> </w:t>
      </w:r>
      <w:bookmarkStart w:id="20" w:name="_Toc104458914"/>
      <w:r w:rsidRPr="00CE7153">
        <w:rPr>
          <w:rFonts w:ascii="Times New Roman" w:hAnsi="Times New Roman" w:cs="Times New Roman"/>
          <w:color w:val="auto"/>
        </w:rPr>
        <w:t>Влияние технологии выращивания на молочную продуктивность ремонтных телок</w:t>
      </w:r>
      <w:bookmarkEnd w:id="19"/>
      <w:bookmarkEnd w:id="20"/>
    </w:p>
    <w:p w:rsidR="007213DB" w:rsidRPr="007213DB" w:rsidRDefault="007213DB" w:rsidP="007213DB">
      <w:pPr>
        <w:spacing w:after="0" w:line="240" w:lineRule="auto"/>
      </w:pPr>
    </w:p>
    <w:p w:rsidR="000F44A7" w:rsidRDefault="000F44A7" w:rsidP="000F44A7">
      <w:pPr>
        <w:pStyle w:val="1"/>
        <w:spacing w:before="0"/>
        <w:ind w:firstLine="709"/>
        <w:jc w:val="both"/>
        <w:rPr>
          <w:rFonts w:ascii="Times New Roman" w:hAnsi="Times New Roman" w:cs="Times New Roman"/>
          <w:color w:val="auto"/>
        </w:rPr>
      </w:pPr>
      <w:bookmarkStart w:id="21" w:name="_Toc170147484"/>
      <w:r w:rsidRPr="00CE7153">
        <w:rPr>
          <w:rFonts w:ascii="Times New Roman" w:hAnsi="Times New Roman" w:cs="Times New Roman"/>
          <w:color w:val="auto"/>
        </w:rPr>
        <w:t>1.</w:t>
      </w:r>
      <w:r>
        <w:rPr>
          <w:rFonts w:ascii="Times New Roman" w:hAnsi="Times New Roman" w:cs="Times New Roman"/>
          <w:color w:val="auto"/>
        </w:rPr>
        <w:t>2.1</w:t>
      </w:r>
      <w:r w:rsidRPr="00CE7153">
        <w:rPr>
          <w:rFonts w:ascii="Times New Roman" w:hAnsi="Times New Roman" w:cs="Times New Roman"/>
          <w:color w:val="auto"/>
        </w:rPr>
        <w:t xml:space="preserve"> </w:t>
      </w:r>
      <w:r>
        <w:rPr>
          <w:rFonts w:ascii="Times New Roman" w:hAnsi="Times New Roman" w:cs="Times New Roman"/>
          <w:color w:val="auto"/>
        </w:rPr>
        <w:t>Молочный период выращивания</w:t>
      </w:r>
      <w:bookmarkEnd w:id="21"/>
    </w:p>
    <w:p w:rsidR="000F44A7" w:rsidRDefault="000F44A7" w:rsidP="007213DB">
      <w:pPr>
        <w:spacing w:after="0" w:line="240" w:lineRule="auto"/>
        <w:ind w:firstLine="709"/>
        <w:jc w:val="both"/>
        <w:rPr>
          <w:rFonts w:ascii="Times New Roman" w:hAnsi="Times New Roman" w:cs="Times New Roman"/>
          <w:sz w:val="28"/>
          <w:szCs w:val="28"/>
        </w:rPr>
      </w:pPr>
    </w:p>
    <w:p w:rsidR="007213DB" w:rsidRPr="00CE7153" w:rsidRDefault="007213DB" w:rsidP="007213DB">
      <w:pPr>
        <w:spacing w:after="0" w:line="240" w:lineRule="auto"/>
        <w:ind w:firstLine="709"/>
        <w:jc w:val="both"/>
        <w:rPr>
          <w:rFonts w:ascii="Times New Roman" w:hAnsi="Times New Roman" w:cs="Times New Roman"/>
          <w:sz w:val="28"/>
          <w:szCs w:val="28"/>
        </w:rPr>
      </w:pPr>
      <w:r w:rsidRPr="00CE7153">
        <w:rPr>
          <w:rFonts w:ascii="Times New Roman" w:hAnsi="Times New Roman" w:cs="Times New Roman"/>
          <w:sz w:val="28"/>
          <w:szCs w:val="28"/>
        </w:rPr>
        <w:t>Успешное развитие молочного скотоводства в перспективе должно основываться на рациональном использовании селекционных достижений, прочной кормовой базе, организации полноценного кормления животных в условиях крупных специализированных хозяйств.</w:t>
      </w:r>
    </w:p>
    <w:p w:rsidR="00650A7A" w:rsidRPr="00650A7A" w:rsidRDefault="00650A7A" w:rsidP="00993725">
      <w:pPr>
        <w:pStyle w:val="a7"/>
        <w:spacing w:after="0"/>
        <w:ind w:firstLine="709"/>
        <w:jc w:val="both"/>
        <w:rPr>
          <w:sz w:val="28"/>
          <w:szCs w:val="28"/>
          <w:lang w:val="ru-RU"/>
        </w:rPr>
      </w:pPr>
      <w:r>
        <w:rPr>
          <w:sz w:val="28"/>
          <w:szCs w:val="28"/>
          <w:lang w:val="ru-RU"/>
        </w:rPr>
        <w:t xml:space="preserve">После достижения 10-дневного возраста телят переводят в помещения-телятники, где их выращивают в условиях группы, и, прежде всего, подбирают однородных по возрасту, развитию, весу и полу. Разница в возрасте не должна превышать 10 дней. С этого возраста телят необходимо выращивать целенаправленно и, учитывая формирование по направлениям продуктивности, применять разные схемы кормления и содержания </w:t>
      </w:r>
      <w:r w:rsidR="008A50E1">
        <w:rPr>
          <w:sz w:val="28"/>
          <w:szCs w:val="28"/>
          <w:lang w:val="ru-RU"/>
        </w:rPr>
        <w:t>[20,21</w:t>
      </w:r>
      <w:r w:rsidRPr="00650A7A">
        <w:rPr>
          <w:sz w:val="28"/>
          <w:szCs w:val="28"/>
          <w:lang w:val="ru-RU"/>
        </w:rPr>
        <w:t>]</w:t>
      </w:r>
      <w:r>
        <w:rPr>
          <w:sz w:val="28"/>
          <w:szCs w:val="28"/>
          <w:lang w:val="ru-RU"/>
        </w:rPr>
        <w:t xml:space="preserve">. </w:t>
      </w:r>
    </w:p>
    <w:p w:rsidR="00650A7A" w:rsidRDefault="00130E2D" w:rsidP="00993725">
      <w:pPr>
        <w:pStyle w:val="a7"/>
        <w:spacing w:after="0"/>
        <w:ind w:firstLine="709"/>
        <w:jc w:val="both"/>
        <w:rPr>
          <w:sz w:val="28"/>
          <w:szCs w:val="28"/>
          <w:lang w:val="ru-RU"/>
        </w:rPr>
      </w:pPr>
      <w:r>
        <w:rPr>
          <w:sz w:val="28"/>
          <w:szCs w:val="28"/>
          <w:lang w:val="ru-RU"/>
        </w:rPr>
        <w:lastRenderedPageBreak/>
        <w:t xml:space="preserve">По мнению А.П. Калашникова, слишком обильное или скудное кормление неприемлемо при выращивании ремонтных телок и негативно отражается на уровне их последующей молочной продуктивности. При кормлении молодняка к незаменимым регулируемым факторам норм их питания относятся в рационах сухое вещество, концентрация энергии, количество сырого и переваримого протеина, сырой клетчатки, жира, минеральных веществ, а также витаминов </w:t>
      </w:r>
      <w:r w:rsidRPr="00650A7A">
        <w:rPr>
          <w:sz w:val="28"/>
          <w:szCs w:val="28"/>
          <w:lang w:val="ru-RU"/>
        </w:rPr>
        <w:t>[1]</w:t>
      </w:r>
      <w:r>
        <w:rPr>
          <w:sz w:val="28"/>
          <w:szCs w:val="28"/>
          <w:lang w:val="ru-RU"/>
        </w:rPr>
        <w:t xml:space="preserve">. </w:t>
      </w:r>
    </w:p>
    <w:p w:rsidR="00130E2D" w:rsidRPr="009F3153" w:rsidRDefault="00640F70" w:rsidP="00993725">
      <w:pPr>
        <w:pStyle w:val="a7"/>
        <w:spacing w:after="0"/>
        <w:ind w:firstLine="709"/>
        <w:jc w:val="both"/>
        <w:rPr>
          <w:sz w:val="28"/>
          <w:szCs w:val="28"/>
          <w:lang w:val="ru-RU"/>
        </w:rPr>
      </w:pPr>
      <w:r>
        <w:rPr>
          <w:sz w:val="28"/>
          <w:szCs w:val="28"/>
          <w:lang w:val="ru-RU"/>
        </w:rPr>
        <w:t>Ряд авторов приходят к мнению, что</w:t>
      </w:r>
      <w:r w:rsidR="00762B9B">
        <w:rPr>
          <w:sz w:val="28"/>
          <w:szCs w:val="28"/>
          <w:lang w:val="ru-RU"/>
        </w:rPr>
        <w:t xml:space="preserve"> в </w:t>
      </w:r>
      <w:r w:rsidR="009F3153" w:rsidRPr="009F3153">
        <w:rPr>
          <w:sz w:val="28"/>
          <w:szCs w:val="28"/>
          <w:lang w:val="ru-RU"/>
        </w:rPr>
        <w:t>молочный период основным корм</w:t>
      </w:r>
      <w:r w:rsidR="00762B9B">
        <w:rPr>
          <w:sz w:val="28"/>
          <w:szCs w:val="28"/>
          <w:lang w:val="ru-RU"/>
        </w:rPr>
        <w:t>ом, обеспечивающим рост и разви</w:t>
      </w:r>
      <w:r w:rsidR="009F3153" w:rsidRPr="009F3153">
        <w:rPr>
          <w:sz w:val="28"/>
          <w:szCs w:val="28"/>
          <w:lang w:val="ru-RU"/>
        </w:rPr>
        <w:t>тие организма теленка, является молоко, растительные же корма не играют на первом этапе доминирующую роль. Растительные корма способствуют включению в пищеварительный процесс безжелезистых камер желудка, уси-лению секреторной и моторной функции кишечника. Постепенно, к 3-4-месячному возрасту, растительные корма полностью замещают молоко, обеспечивая высокие приросты и иммунную защиту организма, период функционального созревания продолжается до 5-12 месяцев. В этот период отмечается интенсивный рост организма, очень быстро развиваются железы внутренней секреции (тимус) и половые железы, обуславливающие развитие вторичных половых признаков. Пубертантаный период полового созревания продолжается у телок с 8 до 12 месяцев, а в некоторых случаях до 14 месяцев жизни крупного рогатого скота. Организ</w:t>
      </w:r>
      <w:r w:rsidR="00903EA0">
        <w:rPr>
          <w:sz w:val="28"/>
          <w:szCs w:val="28"/>
          <w:lang w:val="ru-RU"/>
        </w:rPr>
        <w:t>м готовится к размножению – вос</w:t>
      </w:r>
      <w:r w:rsidR="009F3153" w:rsidRPr="009F3153">
        <w:rPr>
          <w:sz w:val="28"/>
          <w:szCs w:val="28"/>
          <w:lang w:val="ru-RU"/>
        </w:rPr>
        <w:t>производству себе подобных. Период зрелости характеризуется высокой продуктивностью и окончанием рост животных, когда происходит только его развитие [</w:t>
      </w:r>
      <w:r>
        <w:rPr>
          <w:sz w:val="28"/>
          <w:szCs w:val="28"/>
          <w:lang w:val="ru-RU"/>
        </w:rPr>
        <w:t>22</w:t>
      </w:r>
      <w:r w:rsidR="008A50E1">
        <w:rPr>
          <w:sz w:val="28"/>
          <w:szCs w:val="28"/>
          <w:lang w:val="ru-RU"/>
        </w:rPr>
        <w:t>,23</w:t>
      </w:r>
      <w:r w:rsidR="009F3153" w:rsidRPr="009F3153">
        <w:rPr>
          <w:sz w:val="28"/>
          <w:szCs w:val="28"/>
          <w:lang w:val="ru-RU"/>
        </w:rPr>
        <w:t>].</w:t>
      </w:r>
    </w:p>
    <w:p w:rsidR="00E6277B" w:rsidRDefault="00E6277B" w:rsidP="00E6277B">
      <w:pPr>
        <w:spacing w:after="0" w:line="240" w:lineRule="auto"/>
        <w:ind w:firstLine="567"/>
        <w:jc w:val="both"/>
        <w:rPr>
          <w:rStyle w:val="jlqj4b"/>
          <w:rFonts w:ascii="Times New Roman" w:hAnsi="Times New Roman" w:cs="Times New Roman"/>
          <w:sz w:val="28"/>
          <w:szCs w:val="28"/>
        </w:rPr>
      </w:pPr>
      <w:r>
        <w:rPr>
          <w:rFonts w:ascii="Times New Roman" w:eastAsia="Times New Roman" w:hAnsi="Times New Roman" w:cs="Times New Roman"/>
          <w:sz w:val="28"/>
          <w:szCs w:val="28"/>
        </w:rPr>
        <w:t xml:space="preserve">На сегодняшний день </w:t>
      </w:r>
      <w:r w:rsidRPr="003E7F65">
        <w:rPr>
          <w:rStyle w:val="jlqj4b"/>
          <w:rFonts w:ascii="Times New Roman" w:hAnsi="Times New Roman" w:cs="Times New Roman"/>
          <w:sz w:val="28"/>
          <w:szCs w:val="28"/>
        </w:rPr>
        <w:t xml:space="preserve">распространенной </w:t>
      </w:r>
      <w:r>
        <w:rPr>
          <w:rStyle w:val="jlqj4b"/>
          <w:rFonts w:ascii="Times New Roman" w:hAnsi="Times New Roman" w:cs="Times New Roman"/>
          <w:sz w:val="28"/>
          <w:szCs w:val="28"/>
        </w:rPr>
        <w:t>схемой</w:t>
      </w:r>
      <w:r w:rsidRPr="003E7F65">
        <w:rPr>
          <w:rStyle w:val="jlqj4b"/>
          <w:rFonts w:ascii="Times New Roman" w:hAnsi="Times New Roman" w:cs="Times New Roman"/>
          <w:sz w:val="28"/>
          <w:szCs w:val="28"/>
        </w:rPr>
        <w:t xml:space="preserve"> кормления является увеличение потребления твердого корма в молочный период за счет сокращения кормления молоком. Кормление телят количеством жидкого корма до 6 кг </w:t>
      </w:r>
      <w:r>
        <w:rPr>
          <w:rStyle w:val="jlqj4b"/>
          <w:rFonts w:ascii="Times New Roman" w:hAnsi="Times New Roman" w:cs="Times New Roman"/>
          <w:sz w:val="28"/>
          <w:szCs w:val="28"/>
        </w:rPr>
        <w:t xml:space="preserve">в </w:t>
      </w:r>
      <w:r w:rsidRPr="003E7F65">
        <w:rPr>
          <w:rStyle w:val="jlqj4b"/>
          <w:rFonts w:ascii="Times New Roman" w:hAnsi="Times New Roman" w:cs="Times New Roman"/>
          <w:sz w:val="28"/>
          <w:szCs w:val="28"/>
        </w:rPr>
        <w:t xml:space="preserve">день в течение первых недель жизни приводит к отсутствию выражения естественного сосательного </w:t>
      </w:r>
      <w:r>
        <w:rPr>
          <w:rStyle w:val="jlqj4b"/>
          <w:rFonts w:ascii="Times New Roman" w:hAnsi="Times New Roman" w:cs="Times New Roman"/>
          <w:sz w:val="28"/>
          <w:szCs w:val="28"/>
        </w:rPr>
        <w:t>рефлекса</w:t>
      </w:r>
      <w:r w:rsidRPr="003E7F65">
        <w:rPr>
          <w:rStyle w:val="jlqj4b"/>
          <w:rFonts w:ascii="Times New Roman" w:hAnsi="Times New Roman" w:cs="Times New Roman"/>
          <w:sz w:val="28"/>
          <w:szCs w:val="28"/>
        </w:rPr>
        <w:t>, за которым сле</w:t>
      </w:r>
      <w:r>
        <w:rPr>
          <w:rStyle w:val="jlqj4b"/>
          <w:rFonts w:ascii="Times New Roman" w:hAnsi="Times New Roman" w:cs="Times New Roman"/>
          <w:sz w:val="28"/>
          <w:szCs w:val="28"/>
        </w:rPr>
        <w:t>дует голод</w:t>
      </w:r>
      <w:r w:rsidRPr="003E7F65">
        <w:rPr>
          <w:rStyle w:val="jlqj4b"/>
          <w:rFonts w:ascii="Times New Roman" w:hAnsi="Times New Roman" w:cs="Times New Roman"/>
          <w:sz w:val="28"/>
          <w:szCs w:val="28"/>
        </w:rPr>
        <w:t xml:space="preserve"> и стресс для телят.</w:t>
      </w:r>
    </w:p>
    <w:p w:rsidR="00E6277B" w:rsidRDefault="00E6277B" w:rsidP="00E6277B">
      <w:pPr>
        <w:spacing w:after="0" w:line="240" w:lineRule="auto"/>
        <w:ind w:firstLine="567"/>
        <w:jc w:val="both"/>
        <w:rPr>
          <w:rFonts w:ascii="Times New Roman" w:hAnsi="Times New Roman" w:cs="Times New Roman"/>
          <w:sz w:val="28"/>
          <w:szCs w:val="28"/>
        </w:rPr>
      </w:pPr>
      <w:r>
        <w:rPr>
          <w:rStyle w:val="jlqj4b"/>
          <w:rFonts w:ascii="Times New Roman" w:hAnsi="Times New Roman" w:cs="Times New Roman"/>
          <w:sz w:val="28"/>
          <w:szCs w:val="28"/>
        </w:rPr>
        <w:t xml:space="preserve">Согласно исследованию </w:t>
      </w:r>
      <w:r w:rsidR="00762B9B">
        <w:rPr>
          <w:rStyle w:val="jlqj4b"/>
          <w:rFonts w:ascii="Times New Roman" w:hAnsi="Times New Roman" w:cs="Times New Roman"/>
          <w:sz w:val="28"/>
          <w:szCs w:val="28"/>
        </w:rPr>
        <w:t>А. Мартыновой и А. Петрова</w:t>
      </w:r>
      <w:r>
        <w:rPr>
          <w:rStyle w:val="jlqj4b"/>
          <w:rFonts w:ascii="Times New Roman" w:hAnsi="Times New Roman" w:cs="Times New Roman"/>
          <w:sz w:val="28"/>
          <w:szCs w:val="28"/>
        </w:rPr>
        <w:t xml:space="preserve">, </w:t>
      </w:r>
      <w:r w:rsidRPr="00E6277B">
        <w:rPr>
          <w:rFonts w:ascii="Times New Roman" w:hAnsi="Times New Roman" w:cs="Times New Roman"/>
          <w:sz w:val="28"/>
          <w:szCs w:val="28"/>
        </w:rPr>
        <w:t>при выращивании телят в молочный период наряду с выпаиванием цельного молока, используется престартерные и стартерные комбикорма, а также необходимо учитывать при выпаивании нормы цельного молока и растущую продуктивность молочного скотоводства.</w:t>
      </w:r>
    </w:p>
    <w:p w:rsidR="00667328" w:rsidRDefault="00E6277B" w:rsidP="00667328">
      <w:pPr>
        <w:spacing w:after="0" w:line="240" w:lineRule="auto"/>
        <w:ind w:firstLine="567"/>
        <w:jc w:val="both"/>
        <w:rPr>
          <w:rFonts w:ascii="Times New Roman" w:hAnsi="Times New Roman" w:cs="Times New Roman"/>
          <w:sz w:val="28"/>
          <w:szCs w:val="28"/>
        </w:rPr>
      </w:pPr>
      <w:r w:rsidRPr="00E6277B">
        <w:rPr>
          <w:rFonts w:ascii="Times New Roman" w:hAnsi="Times New Roman" w:cs="Times New Roman"/>
          <w:sz w:val="28"/>
          <w:szCs w:val="28"/>
        </w:rPr>
        <w:t>Схема выпойки телят цельным молоком должна быть скорректирована с технологией содержания животных, рационом кормления, уровнем молочной продуктивности и породной принадлежностью животных</w:t>
      </w:r>
      <w:r>
        <w:rPr>
          <w:rFonts w:ascii="Times New Roman" w:hAnsi="Times New Roman" w:cs="Times New Roman"/>
          <w:sz w:val="28"/>
          <w:szCs w:val="28"/>
        </w:rPr>
        <w:t xml:space="preserve"> </w:t>
      </w:r>
      <w:r w:rsidRPr="00E6277B">
        <w:rPr>
          <w:rFonts w:ascii="Times New Roman" w:hAnsi="Times New Roman" w:cs="Times New Roman"/>
          <w:sz w:val="28"/>
          <w:szCs w:val="28"/>
        </w:rPr>
        <w:t>[</w:t>
      </w:r>
      <w:r w:rsidR="00640F70">
        <w:rPr>
          <w:rFonts w:ascii="Times New Roman" w:hAnsi="Times New Roman" w:cs="Times New Roman"/>
          <w:sz w:val="28"/>
          <w:szCs w:val="28"/>
        </w:rPr>
        <w:t>24</w:t>
      </w:r>
      <w:r w:rsidR="008A50E1">
        <w:rPr>
          <w:rFonts w:ascii="Times New Roman" w:hAnsi="Times New Roman" w:cs="Times New Roman"/>
          <w:sz w:val="28"/>
          <w:szCs w:val="28"/>
        </w:rPr>
        <w:t>,25</w:t>
      </w:r>
      <w:r w:rsidRPr="00E6277B">
        <w:rPr>
          <w:rFonts w:ascii="Times New Roman" w:hAnsi="Times New Roman" w:cs="Times New Roman"/>
          <w:sz w:val="28"/>
          <w:szCs w:val="28"/>
        </w:rPr>
        <w:t>].</w:t>
      </w:r>
    </w:p>
    <w:p w:rsidR="00667328" w:rsidRDefault="00667328" w:rsidP="00667328">
      <w:pPr>
        <w:spacing w:after="0" w:line="240" w:lineRule="auto"/>
        <w:ind w:firstLine="567"/>
        <w:jc w:val="both"/>
        <w:rPr>
          <w:rFonts w:ascii="Times New Roman" w:hAnsi="Times New Roman" w:cs="Times New Roman"/>
          <w:sz w:val="28"/>
          <w:szCs w:val="28"/>
        </w:rPr>
      </w:pPr>
      <w:r w:rsidRPr="00667328">
        <w:rPr>
          <w:rFonts w:ascii="Times New Roman" w:hAnsi="Times New Roman" w:cs="Times New Roman"/>
          <w:color w:val="000000"/>
          <w:sz w:val="28"/>
          <w:szCs w:val="28"/>
        </w:rPr>
        <w:t>Рост, развитие – это непрерывный</w:t>
      </w:r>
      <w:r>
        <w:rPr>
          <w:rFonts w:ascii="Times New Roman" w:hAnsi="Times New Roman" w:cs="Times New Roman"/>
          <w:color w:val="000000"/>
          <w:sz w:val="28"/>
          <w:szCs w:val="28"/>
        </w:rPr>
        <w:t xml:space="preserve"> процесс объемных, линейных про</w:t>
      </w:r>
      <w:r w:rsidRPr="00667328">
        <w:rPr>
          <w:rFonts w:ascii="Times New Roman" w:hAnsi="Times New Roman" w:cs="Times New Roman"/>
          <w:color w:val="000000"/>
          <w:sz w:val="28"/>
          <w:szCs w:val="28"/>
        </w:rPr>
        <w:t>меров, качественных изменений дифференциации тканей, в результате чего происходит становление организма животного в конкретных условиях среды. Закономерности роста и развития животн</w:t>
      </w:r>
      <w:r w:rsidR="00903EA0">
        <w:rPr>
          <w:rFonts w:ascii="Times New Roman" w:hAnsi="Times New Roman" w:cs="Times New Roman"/>
          <w:color w:val="000000"/>
          <w:sz w:val="28"/>
          <w:szCs w:val="28"/>
        </w:rPr>
        <w:t>ых позволяют регулировать форми</w:t>
      </w:r>
      <w:r w:rsidRPr="00667328">
        <w:rPr>
          <w:rFonts w:ascii="Times New Roman" w:hAnsi="Times New Roman" w:cs="Times New Roman"/>
          <w:color w:val="000000"/>
          <w:sz w:val="28"/>
          <w:szCs w:val="28"/>
        </w:rPr>
        <w:t>рование органогенеза, а также разработать наиболее эффективные способы выращивания ремонтного молодняка [</w:t>
      </w:r>
      <w:r w:rsidR="00640F70">
        <w:rPr>
          <w:rFonts w:ascii="Times New Roman" w:hAnsi="Times New Roman" w:cs="Times New Roman"/>
          <w:color w:val="000000"/>
          <w:sz w:val="28"/>
          <w:szCs w:val="28"/>
        </w:rPr>
        <w:t>26,27</w:t>
      </w:r>
      <w:r w:rsidR="008A50E1">
        <w:rPr>
          <w:rFonts w:ascii="Times New Roman" w:hAnsi="Times New Roman" w:cs="Times New Roman"/>
          <w:color w:val="000000"/>
          <w:sz w:val="28"/>
          <w:szCs w:val="28"/>
        </w:rPr>
        <w:t>,28</w:t>
      </w:r>
      <w:r w:rsidRPr="00667328">
        <w:rPr>
          <w:rFonts w:ascii="Times New Roman" w:hAnsi="Times New Roman" w:cs="Times New Roman"/>
          <w:color w:val="000000"/>
          <w:sz w:val="28"/>
          <w:szCs w:val="28"/>
        </w:rPr>
        <w:t xml:space="preserve">]. </w:t>
      </w:r>
    </w:p>
    <w:p w:rsidR="00667328" w:rsidRDefault="00667328" w:rsidP="00667328">
      <w:pPr>
        <w:spacing w:after="0" w:line="240" w:lineRule="auto"/>
        <w:ind w:firstLine="567"/>
        <w:jc w:val="both"/>
        <w:rPr>
          <w:rFonts w:ascii="Times New Roman" w:hAnsi="Times New Roman" w:cs="Times New Roman"/>
          <w:color w:val="000000"/>
          <w:sz w:val="28"/>
          <w:szCs w:val="28"/>
        </w:rPr>
      </w:pPr>
      <w:r w:rsidRPr="00667328">
        <w:rPr>
          <w:rFonts w:ascii="Times New Roman" w:hAnsi="Times New Roman" w:cs="Times New Roman"/>
          <w:color w:val="000000"/>
          <w:sz w:val="28"/>
          <w:szCs w:val="28"/>
        </w:rPr>
        <w:lastRenderedPageBreak/>
        <w:t>В индивидуальном развитии организ</w:t>
      </w:r>
      <w:r>
        <w:rPr>
          <w:rFonts w:ascii="Times New Roman" w:hAnsi="Times New Roman" w:cs="Times New Roman"/>
          <w:color w:val="000000"/>
          <w:sz w:val="28"/>
          <w:szCs w:val="28"/>
        </w:rPr>
        <w:t>ма крупного рогатого скота опре</w:t>
      </w:r>
      <w:r w:rsidRPr="00667328">
        <w:rPr>
          <w:rFonts w:ascii="Times New Roman" w:hAnsi="Times New Roman" w:cs="Times New Roman"/>
          <w:color w:val="000000"/>
          <w:sz w:val="28"/>
          <w:szCs w:val="28"/>
        </w:rPr>
        <w:t xml:space="preserve">деляют два периода: эмбриональный </w:t>
      </w:r>
      <w:r>
        <w:rPr>
          <w:rFonts w:ascii="Times New Roman" w:hAnsi="Times New Roman" w:cs="Times New Roman"/>
          <w:color w:val="000000"/>
          <w:sz w:val="28"/>
          <w:szCs w:val="28"/>
        </w:rPr>
        <w:t>и постэмбриональный. Постэмбрио</w:t>
      </w:r>
      <w:r w:rsidRPr="00667328">
        <w:rPr>
          <w:rFonts w:ascii="Times New Roman" w:hAnsi="Times New Roman" w:cs="Times New Roman"/>
          <w:color w:val="000000"/>
          <w:sz w:val="28"/>
          <w:szCs w:val="28"/>
        </w:rPr>
        <w:t>нальный период подразделяется: новоро</w:t>
      </w:r>
      <w:r>
        <w:rPr>
          <w:rFonts w:ascii="Times New Roman" w:hAnsi="Times New Roman" w:cs="Times New Roman"/>
          <w:color w:val="000000"/>
          <w:sz w:val="28"/>
          <w:szCs w:val="28"/>
        </w:rPr>
        <w:t>жденность, молочный, половое со</w:t>
      </w:r>
      <w:r w:rsidRPr="00667328">
        <w:rPr>
          <w:rFonts w:ascii="Times New Roman" w:hAnsi="Times New Roman" w:cs="Times New Roman"/>
          <w:color w:val="000000"/>
          <w:sz w:val="28"/>
          <w:szCs w:val="28"/>
        </w:rPr>
        <w:t xml:space="preserve">зревание, зрелость. Интенсивность роста, </w:t>
      </w:r>
      <w:r>
        <w:rPr>
          <w:rFonts w:ascii="Times New Roman" w:hAnsi="Times New Roman" w:cs="Times New Roman"/>
          <w:color w:val="000000"/>
          <w:sz w:val="28"/>
          <w:szCs w:val="28"/>
        </w:rPr>
        <w:t>развития плода в постэмбриональ</w:t>
      </w:r>
      <w:r w:rsidRPr="00667328">
        <w:rPr>
          <w:rFonts w:ascii="Times New Roman" w:hAnsi="Times New Roman" w:cs="Times New Roman"/>
          <w:color w:val="000000"/>
          <w:sz w:val="28"/>
          <w:szCs w:val="28"/>
        </w:rPr>
        <w:t>ный период зависит от полноценности рациона кормления коровы</w:t>
      </w:r>
      <w:r>
        <w:rPr>
          <w:rFonts w:ascii="Times New Roman" w:hAnsi="Times New Roman" w:cs="Times New Roman"/>
          <w:color w:val="000000"/>
          <w:sz w:val="28"/>
          <w:szCs w:val="28"/>
        </w:rPr>
        <w:t xml:space="preserve"> в сухо</w:t>
      </w:r>
      <w:r w:rsidRPr="00667328">
        <w:rPr>
          <w:rFonts w:ascii="Times New Roman" w:hAnsi="Times New Roman" w:cs="Times New Roman"/>
          <w:color w:val="000000"/>
          <w:sz w:val="28"/>
          <w:szCs w:val="28"/>
        </w:rPr>
        <w:t>стойный период. Нормальное развитие плода отражается, в свою очередь, на постнатальном развитии теленка, особенно</w:t>
      </w:r>
      <w:r>
        <w:rPr>
          <w:rFonts w:ascii="Times New Roman" w:hAnsi="Times New Roman" w:cs="Times New Roman"/>
          <w:color w:val="000000"/>
          <w:sz w:val="28"/>
          <w:szCs w:val="28"/>
        </w:rPr>
        <w:t xml:space="preserve"> в первые месяцы его жизни. Ско</w:t>
      </w:r>
      <w:r w:rsidRPr="00667328">
        <w:rPr>
          <w:rFonts w:ascii="Times New Roman" w:hAnsi="Times New Roman" w:cs="Times New Roman"/>
          <w:color w:val="000000"/>
          <w:sz w:val="28"/>
          <w:szCs w:val="28"/>
        </w:rPr>
        <w:t>рость роста молодняка высокая после ок</w:t>
      </w:r>
      <w:r>
        <w:rPr>
          <w:rFonts w:ascii="Times New Roman" w:hAnsi="Times New Roman" w:cs="Times New Roman"/>
          <w:color w:val="000000"/>
          <w:sz w:val="28"/>
          <w:szCs w:val="28"/>
        </w:rPr>
        <w:t>ончания молочного периода до на</w:t>
      </w:r>
      <w:r w:rsidRPr="00667328">
        <w:rPr>
          <w:rFonts w:ascii="Times New Roman" w:hAnsi="Times New Roman" w:cs="Times New Roman"/>
          <w:color w:val="000000"/>
          <w:sz w:val="28"/>
          <w:szCs w:val="28"/>
        </w:rPr>
        <w:t>ступления половой зрелости [</w:t>
      </w:r>
      <w:r w:rsidR="00960C75">
        <w:rPr>
          <w:rFonts w:ascii="Times New Roman" w:hAnsi="Times New Roman" w:cs="Times New Roman"/>
          <w:color w:val="000000"/>
          <w:sz w:val="28"/>
          <w:szCs w:val="28"/>
        </w:rPr>
        <w:t>29,30</w:t>
      </w:r>
      <w:r w:rsidR="00BF5C0E">
        <w:rPr>
          <w:rFonts w:ascii="Times New Roman" w:hAnsi="Times New Roman" w:cs="Times New Roman"/>
          <w:color w:val="000000"/>
          <w:sz w:val="28"/>
          <w:szCs w:val="28"/>
        </w:rPr>
        <w:t>,31</w:t>
      </w:r>
      <w:r w:rsidRPr="00667328">
        <w:rPr>
          <w:rFonts w:ascii="Times New Roman" w:hAnsi="Times New Roman" w:cs="Times New Roman"/>
          <w:color w:val="000000"/>
          <w:sz w:val="28"/>
          <w:szCs w:val="28"/>
        </w:rPr>
        <w:t xml:space="preserve">]. </w:t>
      </w:r>
    </w:p>
    <w:p w:rsidR="00667328" w:rsidRPr="00667328" w:rsidRDefault="00667328" w:rsidP="00667328">
      <w:pPr>
        <w:pStyle w:val="Default"/>
        <w:ind w:firstLine="709"/>
        <w:jc w:val="both"/>
        <w:rPr>
          <w:rFonts w:eastAsiaTheme="minorEastAsia"/>
          <w:sz w:val="28"/>
          <w:szCs w:val="28"/>
          <w:lang w:val="ru-RU" w:eastAsia="ru-RU"/>
        </w:rPr>
      </w:pPr>
      <w:r w:rsidRPr="009C0371">
        <w:rPr>
          <w:sz w:val="28"/>
          <w:szCs w:val="28"/>
          <w:lang w:val="ru-RU"/>
        </w:rPr>
        <w:t xml:space="preserve">При выращивании ремонтного молодняка особое внимание обращают на периоды с новорожденности до возраста первого плодотворного осеменения. Ряд авторов считают, что интенсивность роста и развития ремонтного молодняка крупного рогатого скота зависит от способа их выращивания в послемолочный период. </w:t>
      </w:r>
      <w:r w:rsidRPr="00667328">
        <w:rPr>
          <w:sz w:val="28"/>
          <w:szCs w:val="28"/>
          <w:lang w:val="ru-RU"/>
        </w:rPr>
        <w:t xml:space="preserve">Авторы установили, что при сенажнотравяном типе </w:t>
      </w:r>
      <w:r w:rsidRPr="00667328">
        <w:rPr>
          <w:rFonts w:eastAsiaTheme="minorEastAsia"/>
          <w:sz w:val="28"/>
          <w:szCs w:val="28"/>
          <w:lang w:val="ru-RU" w:eastAsia="ru-RU"/>
        </w:rPr>
        <w:t>кормления с 6-18 месячного возраста наблюдается высокая энергия роста мышечной ткани [</w:t>
      </w:r>
      <w:r w:rsidR="00BF5C0E">
        <w:rPr>
          <w:rFonts w:eastAsiaTheme="minorEastAsia"/>
          <w:sz w:val="28"/>
          <w:szCs w:val="28"/>
          <w:lang w:val="ru-RU" w:eastAsia="ru-RU"/>
        </w:rPr>
        <w:t>32,33,34</w:t>
      </w:r>
      <w:r w:rsidRPr="00667328">
        <w:rPr>
          <w:rFonts w:eastAsiaTheme="minorEastAsia"/>
          <w:sz w:val="28"/>
          <w:szCs w:val="28"/>
          <w:lang w:val="ru-RU" w:eastAsia="ru-RU"/>
        </w:rPr>
        <w:t xml:space="preserve">]. </w:t>
      </w:r>
    </w:p>
    <w:p w:rsidR="00667328" w:rsidRDefault="00667328" w:rsidP="0066732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67328">
        <w:rPr>
          <w:rFonts w:ascii="Times New Roman" w:hAnsi="Times New Roman" w:cs="Times New Roman"/>
          <w:color w:val="000000"/>
          <w:sz w:val="28"/>
          <w:szCs w:val="28"/>
        </w:rPr>
        <w:t>Среди многих факторов, влияющих на повыш</w:t>
      </w:r>
      <w:r>
        <w:rPr>
          <w:rFonts w:ascii="Times New Roman" w:hAnsi="Times New Roman" w:cs="Times New Roman"/>
          <w:color w:val="000000"/>
          <w:sz w:val="28"/>
          <w:szCs w:val="28"/>
        </w:rPr>
        <w:t>ение молочной продук</w:t>
      </w:r>
      <w:r w:rsidRPr="00667328">
        <w:rPr>
          <w:rFonts w:ascii="Times New Roman" w:hAnsi="Times New Roman" w:cs="Times New Roman"/>
          <w:color w:val="000000"/>
          <w:sz w:val="28"/>
          <w:szCs w:val="28"/>
        </w:rPr>
        <w:t>тивности, воспроизводительной способно</w:t>
      </w:r>
      <w:r>
        <w:rPr>
          <w:rFonts w:ascii="Times New Roman" w:hAnsi="Times New Roman" w:cs="Times New Roman"/>
          <w:color w:val="000000"/>
          <w:sz w:val="28"/>
          <w:szCs w:val="28"/>
        </w:rPr>
        <w:t>сти коров, особую важность пред</w:t>
      </w:r>
      <w:r w:rsidRPr="00667328">
        <w:rPr>
          <w:rFonts w:ascii="Times New Roman" w:hAnsi="Times New Roman" w:cs="Times New Roman"/>
          <w:color w:val="000000"/>
          <w:sz w:val="28"/>
          <w:szCs w:val="28"/>
        </w:rPr>
        <w:t>ставляет вопрос изучения структуры орга</w:t>
      </w:r>
      <w:r>
        <w:rPr>
          <w:rFonts w:ascii="Times New Roman" w:hAnsi="Times New Roman" w:cs="Times New Roman"/>
          <w:color w:val="000000"/>
          <w:sz w:val="28"/>
          <w:szCs w:val="28"/>
        </w:rPr>
        <w:t>ногенеза половых органов, молоч</w:t>
      </w:r>
      <w:r w:rsidRPr="00667328">
        <w:rPr>
          <w:rFonts w:ascii="Times New Roman" w:hAnsi="Times New Roman" w:cs="Times New Roman"/>
          <w:color w:val="000000"/>
          <w:sz w:val="28"/>
          <w:szCs w:val="28"/>
        </w:rPr>
        <w:t>ной железы в зависимости от схемы кормления телок в молочный период. При выращивании высокопродуктивных коров необходимо особое внимание обращать на схему выпойки цельного молока в молочный период, так как это влияет на формирование морфогенеза молочной железы и яичников [</w:t>
      </w:r>
      <w:r w:rsidR="00BF5C0E">
        <w:rPr>
          <w:rFonts w:ascii="Times New Roman" w:hAnsi="Times New Roman" w:cs="Times New Roman"/>
          <w:color w:val="000000"/>
          <w:sz w:val="28"/>
          <w:szCs w:val="28"/>
        </w:rPr>
        <w:t>35,36,37</w:t>
      </w:r>
      <w:r w:rsidRPr="00667328">
        <w:rPr>
          <w:rFonts w:ascii="Times New Roman" w:hAnsi="Times New Roman" w:cs="Times New Roman"/>
          <w:color w:val="000000"/>
          <w:sz w:val="28"/>
          <w:szCs w:val="28"/>
        </w:rPr>
        <w:t xml:space="preserve">]. </w:t>
      </w:r>
    </w:p>
    <w:p w:rsidR="009E4887" w:rsidRDefault="009E4887" w:rsidP="00667328">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 Попов в своих рекомендациях приходит к выводу, что в стимуляции рубцового пищеварения у телят важная роль отводится приучению к поеданию сена, сенажа, силоса и других кормов, включая концентраты. Более того, после окончания выпойки молока, концентраты служат основным источником энергии и питательных веществ для молодого растущего организма. В связи с этим, автор рекомендует начинать приучать к сену с 5-10-дневного возраста, силос и сенаж скармливать с 3-недельного возраста. Концентраты, так же, как сено, рекомендуется скармливать с 7-10 дней. В обычных хозяйственных условиях на первом этапе жизни телят в качестве концентратов используют цельный овес (кукурузу), с месячного возраста – смесь зерновых собственного помола. Н.Попов считает, что лучше если это будут стартерные комбикорма </w:t>
      </w:r>
      <w:r w:rsidRPr="00667328">
        <w:rPr>
          <w:rFonts w:ascii="Times New Roman" w:hAnsi="Times New Roman" w:cs="Times New Roman"/>
          <w:color w:val="000000"/>
          <w:sz w:val="28"/>
          <w:szCs w:val="28"/>
        </w:rPr>
        <w:t>[</w:t>
      </w:r>
      <w:r>
        <w:rPr>
          <w:rFonts w:ascii="Times New Roman" w:hAnsi="Times New Roman" w:cs="Times New Roman"/>
          <w:color w:val="000000"/>
          <w:sz w:val="28"/>
          <w:szCs w:val="28"/>
        </w:rPr>
        <w:t>3</w:t>
      </w:r>
      <w:r w:rsidR="00260027">
        <w:rPr>
          <w:rFonts w:ascii="Times New Roman" w:hAnsi="Times New Roman" w:cs="Times New Roman"/>
          <w:color w:val="000000"/>
          <w:sz w:val="28"/>
          <w:szCs w:val="28"/>
        </w:rPr>
        <w:t>8</w:t>
      </w:r>
      <w:r w:rsidRPr="0066732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rsidR="00510E66" w:rsidRPr="00510E66" w:rsidRDefault="00951A6C" w:rsidP="00667328">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Швейцарк</w:t>
      </w:r>
      <w:r w:rsidR="00510E66">
        <w:rPr>
          <w:rFonts w:ascii="Times New Roman" w:hAnsi="Times New Roman" w:cs="Times New Roman"/>
          <w:sz w:val="28"/>
          <w:szCs w:val="28"/>
        </w:rPr>
        <w:t xml:space="preserve">ие исследователи С.Шнайдер и Х.Хофман </w:t>
      </w:r>
      <w:r>
        <w:rPr>
          <w:rFonts w:ascii="Times New Roman" w:hAnsi="Times New Roman" w:cs="Times New Roman"/>
          <w:sz w:val="28"/>
          <w:szCs w:val="28"/>
        </w:rPr>
        <w:t>разработал</w:t>
      </w:r>
      <w:r w:rsidR="00510E66">
        <w:rPr>
          <w:rFonts w:ascii="Times New Roman" w:hAnsi="Times New Roman" w:cs="Times New Roman"/>
          <w:sz w:val="28"/>
          <w:szCs w:val="28"/>
        </w:rPr>
        <w:t>и</w:t>
      </w:r>
      <w:r>
        <w:rPr>
          <w:rFonts w:ascii="Times New Roman" w:hAnsi="Times New Roman" w:cs="Times New Roman"/>
          <w:sz w:val="28"/>
          <w:szCs w:val="28"/>
        </w:rPr>
        <w:t xml:space="preserve"> и успешно применяют</w:t>
      </w:r>
      <w:r w:rsidR="00510E66">
        <w:rPr>
          <w:rFonts w:ascii="Times New Roman" w:hAnsi="Times New Roman" w:cs="Times New Roman"/>
          <w:sz w:val="28"/>
          <w:szCs w:val="28"/>
        </w:rPr>
        <w:t xml:space="preserve"> в компании</w:t>
      </w:r>
      <w:r>
        <w:rPr>
          <w:rFonts w:ascii="Times New Roman" w:hAnsi="Times New Roman" w:cs="Times New Roman"/>
          <w:sz w:val="28"/>
          <w:szCs w:val="28"/>
        </w:rPr>
        <w:t xml:space="preserve"> </w:t>
      </w:r>
      <w:r w:rsidR="00510E66" w:rsidRPr="00510E66">
        <w:rPr>
          <w:rFonts w:ascii="Times New Roman" w:hAnsi="Times New Roman" w:cs="Times New Roman"/>
          <w:sz w:val="28"/>
          <w:szCs w:val="28"/>
        </w:rPr>
        <w:t>Hofmann Nutrition AG</w:t>
      </w:r>
      <w:r w:rsidR="00510E66">
        <w:rPr>
          <w:rFonts w:ascii="Times New Roman" w:hAnsi="Times New Roman" w:cs="Times New Roman"/>
          <w:sz w:val="28"/>
          <w:szCs w:val="28"/>
        </w:rPr>
        <w:t xml:space="preserve"> </w:t>
      </w:r>
      <w:r>
        <w:rPr>
          <w:rFonts w:ascii="Times New Roman" w:hAnsi="Times New Roman" w:cs="Times New Roman"/>
          <w:sz w:val="28"/>
          <w:szCs w:val="28"/>
        </w:rPr>
        <w:t>м</w:t>
      </w:r>
      <w:r w:rsidR="00510E66">
        <w:rPr>
          <w:rFonts w:ascii="Times New Roman" w:hAnsi="Times New Roman" w:cs="Times New Roman"/>
          <w:sz w:val="28"/>
          <w:szCs w:val="28"/>
        </w:rPr>
        <w:t>етод «Супер-Корова НВ»</w:t>
      </w:r>
      <w:r w:rsidR="00B16DA4" w:rsidRPr="00B16DA4">
        <w:rPr>
          <w:rFonts w:ascii="Times New Roman" w:hAnsi="Times New Roman" w:cs="Times New Roman"/>
          <w:sz w:val="28"/>
          <w:szCs w:val="28"/>
        </w:rPr>
        <w:t>. Основ</w:t>
      </w:r>
      <w:r w:rsidR="00510E66">
        <w:rPr>
          <w:rFonts w:ascii="Times New Roman" w:hAnsi="Times New Roman" w:cs="Times New Roman"/>
          <w:sz w:val="28"/>
          <w:szCs w:val="28"/>
        </w:rPr>
        <w:t>ой</w:t>
      </w:r>
      <w:r w:rsidR="00B16DA4" w:rsidRPr="00B16DA4">
        <w:rPr>
          <w:rFonts w:ascii="Times New Roman" w:hAnsi="Times New Roman" w:cs="Times New Roman"/>
          <w:sz w:val="28"/>
          <w:szCs w:val="28"/>
        </w:rPr>
        <w:t xml:space="preserve"> выращивания по программе «Супер-Корова НВ» </w:t>
      </w:r>
      <w:r w:rsidR="00510E66">
        <w:rPr>
          <w:rFonts w:ascii="Times New Roman" w:hAnsi="Times New Roman" w:cs="Times New Roman"/>
          <w:sz w:val="28"/>
          <w:szCs w:val="28"/>
        </w:rPr>
        <w:t>является</w:t>
      </w:r>
      <w:r w:rsidR="00B16DA4" w:rsidRPr="00B16DA4">
        <w:rPr>
          <w:rFonts w:ascii="Times New Roman" w:hAnsi="Times New Roman" w:cs="Times New Roman"/>
          <w:sz w:val="28"/>
          <w:szCs w:val="28"/>
        </w:rPr>
        <w:t xml:space="preserve"> раннее кормление молодняка крупного рогатого скота специальными микропитательными веществами и грубым кормом. Главный принцип метода «СуперКорова НВ» — фиксированное кормление четырьмя различными продуктами: выпаивание телят молозивом и молоком, скармливание рационов для молодняка и перевод животных на основные корма.</w:t>
      </w:r>
      <w:r w:rsidR="00510E66">
        <w:rPr>
          <w:rFonts w:ascii="Times New Roman" w:hAnsi="Times New Roman" w:cs="Times New Roman"/>
          <w:sz w:val="28"/>
          <w:szCs w:val="28"/>
        </w:rPr>
        <w:t xml:space="preserve"> </w:t>
      </w:r>
      <w:r w:rsidR="00510E66" w:rsidRPr="00510E66">
        <w:rPr>
          <w:rFonts w:ascii="Times New Roman" w:hAnsi="Times New Roman" w:cs="Times New Roman"/>
          <w:sz w:val="28"/>
          <w:szCs w:val="28"/>
        </w:rPr>
        <w:t xml:space="preserve">За счет </w:t>
      </w:r>
      <w:r w:rsidR="00510E66" w:rsidRPr="00510E66">
        <w:rPr>
          <w:rFonts w:ascii="Times New Roman" w:hAnsi="Times New Roman" w:cs="Times New Roman"/>
          <w:sz w:val="28"/>
          <w:szCs w:val="28"/>
        </w:rPr>
        <w:lastRenderedPageBreak/>
        <w:t>раннего развития ворсинок стенок рубца животных прекращают кормить концентратами на седьмой месяц жизни. Телки получают высокобелковый основной корм и дополнительно — микропитательныe вещества, способствующие улучшению поедаемости корма и его конверсии, а также повышению жизнеспособности поголовья</w:t>
      </w:r>
      <w:r w:rsidR="00E108F7">
        <w:rPr>
          <w:rFonts w:ascii="Times New Roman" w:hAnsi="Times New Roman" w:cs="Times New Roman"/>
          <w:sz w:val="28"/>
          <w:szCs w:val="28"/>
        </w:rPr>
        <w:t xml:space="preserve"> </w:t>
      </w:r>
      <w:r w:rsidR="00E108F7" w:rsidRPr="00667328">
        <w:rPr>
          <w:rFonts w:ascii="Times New Roman" w:hAnsi="Times New Roman" w:cs="Times New Roman"/>
          <w:color w:val="000000"/>
          <w:sz w:val="28"/>
          <w:szCs w:val="28"/>
        </w:rPr>
        <w:t>[</w:t>
      </w:r>
      <w:r w:rsidR="00E108F7">
        <w:rPr>
          <w:rFonts w:ascii="Times New Roman" w:hAnsi="Times New Roman" w:cs="Times New Roman"/>
          <w:color w:val="000000"/>
          <w:sz w:val="28"/>
          <w:szCs w:val="28"/>
        </w:rPr>
        <w:t>3</w:t>
      </w:r>
      <w:r w:rsidR="00260027">
        <w:rPr>
          <w:rFonts w:ascii="Times New Roman" w:hAnsi="Times New Roman" w:cs="Times New Roman"/>
          <w:color w:val="000000"/>
          <w:sz w:val="28"/>
          <w:szCs w:val="28"/>
        </w:rPr>
        <w:t>9</w:t>
      </w:r>
      <w:r w:rsidR="00E108F7" w:rsidRPr="00667328">
        <w:rPr>
          <w:rFonts w:ascii="Times New Roman" w:hAnsi="Times New Roman" w:cs="Times New Roman"/>
          <w:color w:val="000000"/>
          <w:sz w:val="28"/>
          <w:szCs w:val="28"/>
        </w:rPr>
        <w:t>]</w:t>
      </w:r>
      <w:r w:rsidR="00510E66" w:rsidRPr="00510E66">
        <w:rPr>
          <w:rFonts w:ascii="Times New Roman" w:hAnsi="Times New Roman" w:cs="Times New Roman"/>
          <w:sz w:val="28"/>
          <w:szCs w:val="28"/>
        </w:rPr>
        <w:t xml:space="preserve">. </w:t>
      </w:r>
    </w:p>
    <w:p w:rsidR="00667328" w:rsidRPr="00667328" w:rsidRDefault="00667328" w:rsidP="0066732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67328">
        <w:rPr>
          <w:rFonts w:ascii="Times New Roman" w:hAnsi="Times New Roman" w:cs="Times New Roman"/>
          <w:color w:val="000000"/>
          <w:sz w:val="28"/>
          <w:szCs w:val="28"/>
        </w:rPr>
        <w:t>Выращивание телят в молочный период является одним из важнейших элементов технологии направленного выращивания высокопродуктивного крупного рогатого скота, так как именно в</w:t>
      </w:r>
      <w:r>
        <w:rPr>
          <w:rFonts w:ascii="Times New Roman" w:hAnsi="Times New Roman" w:cs="Times New Roman"/>
          <w:color w:val="000000"/>
          <w:sz w:val="28"/>
          <w:szCs w:val="28"/>
        </w:rPr>
        <w:t xml:space="preserve"> этот период закладываются осно</w:t>
      </w:r>
      <w:r w:rsidRPr="00667328">
        <w:rPr>
          <w:rFonts w:ascii="Times New Roman" w:hAnsi="Times New Roman" w:cs="Times New Roman"/>
          <w:color w:val="000000"/>
          <w:sz w:val="28"/>
          <w:szCs w:val="28"/>
        </w:rPr>
        <w:t xml:space="preserve">вы будущей продуктивности и долголетия животных. </w:t>
      </w:r>
    </w:p>
    <w:p w:rsidR="00667328" w:rsidRDefault="00667328" w:rsidP="0066732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67328">
        <w:rPr>
          <w:rFonts w:ascii="Times New Roman" w:hAnsi="Times New Roman" w:cs="Times New Roman"/>
          <w:color w:val="000000"/>
          <w:sz w:val="28"/>
          <w:szCs w:val="28"/>
        </w:rPr>
        <w:t>Окружающая среда, полноценность и режимы кормления – важнейшие факторы формирования здорового молодняка, способного реализовать свой генетический потенциал по молочной продуктивности, чему способствует содержание телят в индивидуальных домиках на открытом воздухе, а по мнению ряда исследователей, увеличение продолжительности содержания телят в профилактории до 25-30 дней, способствует повышению сохранности на 5-8% [</w:t>
      </w:r>
      <w:r w:rsidR="00260027">
        <w:rPr>
          <w:rFonts w:ascii="Times New Roman" w:hAnsi="Times New Roman" w:cs="Times New Roman"/>
          <w:color w:val="000000"/>
          <w:sz w:val="28"/>
          <w:szCs w:val="28"/>
        </w:rPr>
        <w:t>40,41</w:t>
      </w:r>
      <w:r w:rsidRPr="00667328">
        <w:rPr>
          <w:rFonts w:ascii="Times New Roman" w:hAnsi="Times New Roman" w:cs="Times New Roman"/>
          <w:color w:val="000000"/>
          <w:sz w:val="28"/>
          <w:szCs w:val="28"/>
        </w:rPr>
        <w:t xml:space="preserve">]. </w:t>
      </w:r>
    </w:p>
    <w:p w:rsidR="00260027" w:rsidRDefault="00260027" w:rsidP="0066732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60027">
        <w:rPr>
          <w:rFonts w:ascii="Times New Roman" w:hAnsi="Times New Roman" w:cs="Times New Roman"/>
          <w:color w:val="000000"/>
          <w:sz w:val="28"/>
          <w:szCs w:val="28"/>
        </w:rPr>
        <w:t>Liu</w:t>
      </w:r>
      <w:r>
        <w:rPr>
          <w:rFonts w:ascii="Times New Roman" w:hAnsi="Times New Roman" w:cs="Times New Roman"/>
          <w:color w:val="000000"/>
          <w:sz w:val="28"/>
          <w:szCs w:val="28"/>
        </w:rPr>
        <w:t xml:space="preserve"> и др. провели эксперимент </w:t>
      </w:r>
      <w:r w:rsidR="00804AF5" w:rsidRPr="00804AF5">
        <w:rPr>
          <w:rFonts w:ascii="Times New Roman" w:hAnsi="Times New Roman" w:cs="Times New Roman"/>
          <w:color w:val="000000"/>
          <w:sz w:val="28"/>
          <w:szCs w:val="28"/>
        </w:rPr>
        <w:t>на предприятии Lintao Huajia Animal Husbandry Co. Ltd.</w:t>
      </w:r>
      <w:r w:rsidR="00804AF5">
        <w:rPr>
          <w:rFonts w:ascii="Times New Roman" w:hAnsi="Times New Roman" w:cs="Times New Roman"/>
          <w:color w:val="000000"/>
          <w:sz w:val="28"/>
          <w:szCs w:val="28"/>
        </w:rPr>
        <w:t xml:space="preserve">, </w:t>
      </w:r>
      <w:r w:rsidR="00804AF5" w:rsidRPr="00804AF5">
        <w:rPr>
          <w:rFonts w:ascii="Times New Roman" w:hAnsi="Times New Roman" w:cs="Times New Roman"/>
          <w:color w:val="000000"/>
          <w:sz w:val="28"/>
          <w:szCs w:val="28"/>
        </w:rPr>
        <w:t>Китай</w:t>
      </w:r>
      <w:r w:rsidR="00804AF5">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 вскармливанию телятам с</w:t>
      </w:r>
      <w:r w:rsidRPr="00260027">
        <w:rPr>
          <w:rFonts w:ascii="Times New Roman" w:hAnsi="Times New Roman" w:cs="Times New Roman"/>
          <w:color w:val="000000"/>
          <w:sz w:val="28"/>
          <w:szCs w:val="28"/>
        </w:rPr>
        <w:t>тартер</w:t>
      </w:r>
      <w:r>
        <w:rPr>
          <w:rFonts w:ascii="Times New Roman" w:hAnsi="Times New Roman" w:cs="Times New Roman"/>
          <w:color w:val="000000"/>
          <w:sz w:val="28"/>
          <w:szCs w:val="28"/>
        </w:rPr>
        <w:t xml:space="preserve">ного комбикорма, </w:t>
      </w:r>
      <w:r w:rsidRPr="00260027">
        <w:rPr>
          <w:rFonts w:ascii="Times New Roman" w:hAnsi="Times New Roman" w:cs="Times New Roman"/>
          <w:color w:val="000000"/>
          <w:sz w:val="28"/>
          <w:szCs w:val="28"/>
        </w:rPr>
        <w:t>содержащ</w:t>
      </w:r>
      <w:r>
        <w:rPr>
          <w:rFonts w:ascii="Times New Roman" w:hAnsi="Times New Roman" w:cs="Times New Roman"/>
          <w:color w:val="000000"/>
          <w:sz w:val="28"/>
          <w:szCs w:val="28"/>
        </w:rPr>
        <w:t>его</w:t>
      </w:r>
      <w:r w:rsidRPr="00260027">
        <w:rPr>
          <w:rFonts w:ascii="Times New Roman" w:hAnsi="Times New Roman" w:cs="Times New Roman"/>
          <w:color w:val="000000"/>
          <w:sz w:val="28"/>
          <w:szCs w:val="28"/>
        </w:rPr>
        <w:t xml:space="preserve"> смесь эфирных масел и пребиотиков</w:t>
      </w:r>
      <w:r>
        <w:rPr>
          <w:rFonts w:ascii="Times New Roman" w:hAnsi="Times New Roman" w:cs="Times New Roman"/>
          <w:color w:val="000000"/>
          <w:sz w:val="28"/>
          <w:szCs w:val="28"/>
        </w:rPr>
        <w:t xml:space="preserve">, по результатам которого </w:t>
      </w:r>
      <w:r w:rsidRPr="00260027">
        <w:rPr>
          <w:rFonts w:ascii="Times New Roman" w:hAnsi="Times New Roman" w:cs="Times New Roman"/>
          <w:color w:val="000000"/>
          <w:sz w:val="28"/>
          <w:szCs w:val="28"/>
        </w:rPr>
        <w:t>улучшил</w:t>
      </w:r>
      <w:r>
        <w:rPr>
          <w:rFonts w:ascii="Times New Roman" w:hAnsi="Times New Roman" w:cs="Times New Roman"/>
          <w:color w:val="000000"/>
          <w:sz w:val="28"/>
          <w:szCs w:val="28"/>
        </w:rPr>
        <w:t>ись</w:t>
      </w:r>
      <w:r w:rsidRPr="00260027">
        <w:rPr>
          <w:rFonts w:ascii="Times New Roman" w:hAnsi="Times New Roman" w:cs="Times New Roman"/>
          <w:color w:val="000000"/>
          <w:sz w:val="28"/>
          <w:szCs w:val="28"/>
        </w:rPr>
        <w:t xml:space="preserve"> темпы роста </w:t>
      </w:r>
      <w:r w:rsidR="006E4300">
        <w:rPr>
          <w:rFonts w:ascii="Times New Roman" w:hAnsi="Times New Roman" w:cs="Times New Roman"/>
          <w:color w:val="000000"/>
          <w:sz w:val="28"/>
          <w:szCs w:val="28"/>
        </w:rPr>
        <w:t>живой массы</w:t>
      </w:r>
      <w:r w:rsidRPr="00260027">
        <w:rPr>
          <w:rFonts w:ascii="Times New Roman" w:hAnsi="Times New Roman" w:cs="Times New Roman"/>
          <w:color w:val="000000"/>
          <w:sz w:val="28"/>
          <w:szCs w:val="28"/>
        </w:rPr>
        <w:t xml:space="preserve"> и </w:t>
      </w:r>
      <w:r w:rsidR="006E4300">
        <w:rPr>
          <w:rFonts w:ascii="Times New Roman" w:hAnsi="Times New Roman" w:cs="Times New Roman"/>
          <w:color w:val="000000"/>
          <w:sz w:val="28"/>
          <w:szCs w:val="28"/>
        </w:rPr>
        <w:t xml:space="preserve">индексов </w:t>
      </w:r>
      <w:r w:rsidRPr="00260027">
        <w:rPr>
          <w:rFonts w:ascii="Times New Roman" w:hAnsi="Times New Roman" w:cs="Times New Roman"/>
          <w:color w:val="000000"/>
          <w:sz w:val="28"/>
          <w:szCs w:val="28"/>
        </w:rPr>
        <w:t>телосложения, улучшило</w:t>
      </w:r>
      <w:r w:rsidR="006E4300">
        <w:rPr>
          <w:rFonts w:ascii="Times New Roman" w:hAnsi="Times New Roman" w:cs="Times New Roman"/>
          <w:color w:val="000000"/>
          <w:sz w:val="28"/>
          <w:szCs w:val="28"/>
        </w:rPr>
        <w:t>сь</w:t>
      </w:r>
      <w:r w:rsidRPr="00260027">
        <w:rPr>
          <w:rFonts w:ascii="Times New Roman" w:hAnsi="Times New Roman" w:cs="Times New Roman"/>
          <w:color w:val="000000"/>
          <w:sz w:val="28"/>
          <w:szCs w:val="28"/>
        </w:rPr>
        <w:t xml:space="preserve"> развитие рубца и уменьшил</w:t>
      </w:r>
      <w:r w:rsidR="006E4300">
        <w:rPr>
          <w:rFonts w:ascii="Times New Roman" w:hAnsi="Times New Roman" w:cs="Times New Roman"/>
          <w:color w:val="000000"/>
          <w:sz w:val="28"/>
          <w:szCs w:val="28"/>
        </w:rPr>
        <w:t>ись</w:t>
      </w:r>
      <w:r w:rsidRPr="00260027">
        <w:rPr>
          <w:rFonts w:ascii="Times New Roman" w:hAnsi="Times New Roman" w:cs="Times New Roman"/>
          <w:color w:val="000000"/>
          <w:sz w:val="28"/>
          <w:szCs w:val="28"/>
        </w:rPr>
        <w:t xml:space="preserve"> проблемы со здоровьем кишечника при выращивании новорожденных телят голштинской породы.</w:t>
      </w:r>
      <w:r w:rsidR="006E4300">
        <w:rPr>
          <w:rFonts w:ascii="Times New Roman" w:hAnsi="Times New Roman" w:cs="Times New Roman"/>
          <w:color w:val="000000"/>
          <w:sz w:val="28"/>
          <w:szCs w:val="28"/>
        </w:rPr>
        <w:t xml:space="preserve"> </w:t>
      </w:r>
      <w:r w:rsidR="005079C1">
        <w:rPr>
          <w:rFonts w:ascii="Times New Roman" w:hAnsi="Times New Roman" w:cs="Times New Roman"/>
          <w:color w:val="000000"/>
          <w:sz w:val="28"/>
          <w:szCs w:val="28"/>
        </w:rPr>
        <w:t xml:space="preserve">Так, </w:t>
      </w:r>
      <w:r w:rsidR="005079C1" w:rsidRPr="005079C1">
        <w:rPr>
          <w:rFonts w:ascii="Times New Roman" w:hAnsi="Times New Roman" w:cs="Times New Roman"/>
          <w:color w:val="000000"/>
          <w:sz w:val="28"/>
          <w:szCs w:val="28"/>
        </w:rPr>
        <w:t xml:space="preserve">к концу 70-дневного экспериментального периода </w:t>
      </w:r>
      <w:r w:rsidR="00804AF5">
        <w:rPr>
          <w:rFonts w:ascii="Times New Roman" w:hAnsi="Times New Roman" w:cs="Times New Roman"/>
          <w:color w:val="000000"/>
          <w:sz w:val="28"/>
          <w:szCs w:val="28"/>
        </w:rPr>
        <w:t xml:space="preserve">живая масса </w:t>
      </w:r>
      <w:r w:rsidR="005079C1" w:rsidRPr="005079C1">
        <w:rPr>
          <w:rFonts w:ascii="Times New Roman" w:hAnsi="Times New Roman" w:cs="Times New Roman"/>
          <w:color w:val="000000"/>
          <w:sz w:val="28"/>
          <w:szCs w:val="28"/>
        </w:rPr>
        <w:t xml:space="preserve">телят </w:t>
      </w:r>
      <w:r w:rsidR="00804AF5">
        <w:rPr>
          <w:rFonts w:ascii="Times New Roman" w:hAnsi="Times New Roman" w:cs="Times New Roman"/>
          <w:color w:val="000000"/>
          <w:sz w:val="28"/>
          <w:szCs w:val="28"/>
        </w:rPr>
        <w:t xml:space="preserve">опытной группы оказалась больше </w:t>
      </w:r>
      <w:r w:rsidR="005079C1" w:rsidRPr="005079C1">
        <w:rPr>
          <w:rFonts w:ascii="Times New Roman" w:hAnsi="Times New Roman" w:cs="Times New Roman"/>
          <w:color w:val="000000"/>
          <w:sz w:val="28"/>
          <w:szCs w:val="28"/>
        </w:rPr>
        <w:t xml:space="preserve">на 6,15 кг и </w:t>
      </w:r>
      <w:r w:rsidR="00804AF5">
        <w:rPr>
          <w:rFonts w:ascii="Times New Roman" w:hAnsi="Times New Roman" w:cs="Times New Roman"/>
          <w:color w:val="000000"/>
          <w:sz w:val="28"/>
          <w:szCs w:val="28"/>
        </w:rPr>
        <w:t xml:space="preserve">они </w:t>
      </w:r>
      <w:r w:rsidR="005079C1" w:rsidRPr="005079C1">
        <w:rPr>
          <w:rFonts w:ascii="Times New Roman" w:hAnsi="Times New Roman" w:cs="Times New Roman"/>
          <w:color w:val="000000"/>
          <w:sz w:val="28"/>
          <w:szCs w:val="28"/>
        </w:rPr>
        <w:t xml:space="preserve">имели более крупный </w:t>
      </w:r>
      <w:r w:rsidR="00804AF5">
        <w:rPr>
          <w:rFonts w:ascii="Times New Roman" w:hAnsi="Times New Roman" w:cs="Times New Roman"/>
          <w:color w:val="000000"/>
          <w:sz w:val="28"/>
          <w:szCs w:val="28"/>
        </w:rPr>
        <w:t xml:space="preserve">скелет по сравнению с телятами контрольной группы </w:t>
      </w:r>
      <w:r w:rsidR="00804AF5" w:rsidRPr="00667328">
        <w:rPr>
          <w:rFonts w:ascii="Times New Roman" w:hAnsi="Times New Roman" w:cs="Times New Roman"/>
          <w:color w:val="000000"/>
          <w:sz w:val="28"/>
          <w:szCs w:val="28"/>
        </w:rPr>
        <w:t>[</w:t>
      </w:r>
      <w:r w:rsidR="00804AF5">
        <w:rPr>
          <w:rFonts w:ascii="Times New Roman" w:hAnsi="Times New Roman" w:cs="Times New Roman"/>
          <w:color w:val="000000"/>
          <w:sz w:val="28"/>
          <w:szCs w:val="28"/>
        </w:rPr>
        <w:t>42</w:t>
      </w:r>
      <w:r w:rsidR="00804AF5" w:rsidRPr="00667328">
        <w:rPr>
          <w:rFonts w:ascii="Times New Roman" w:hAnsi="Times New Roman" w:cs="Times New Roman"/>
          <w:color w:val="000000"/>
          <w:sz w:val="28"/>
          <w:szCs w:val="28"/>
        </w:rPr>
        <w:t>]</w:t>
      </w:r>
      <w:r w:rsidR="00804AF5">
        <w:rPr>
          <w:rFonts w:ascii="Times New Roman" w:hAnsi="Times New Roman" w:cs="Times New Roman"/>
          <w:color w:val="000000"/>
          <w:sz w:val="28"/>
          <w:szCs w:val="28"/>
        </w:rPr>
        <w:t xml:space="preserve">. </w:t>
      </w:r>
    </w:p>
    <w:p w:rsidR="00A910C4" w:rsidRDefault="00A910C4" w:rsidP="00A910C4">
      <w:pPr>
        <w:pStyle w:val="a7"/>
        <w:spacing w:after="0"/>
        <w:ind w:firstLine="709"/>
        <w:jc w:val="both"/>
        <w:rPr>
          <w:sz w:val="28"/>
          <w:szCs w:val="28"/>
          <w:lang w:val="ru-RU"/>
        </w:rPr>
      </w:pPr>
      <w:r>
        <w:rPr>
          <w:rStyle w:val="12pt"/>
          <w:sz w:val="28"/>
          <w:szCs w:val="28"/>
          <w:lang w:val="ru-RU"/>
        </w:rPr>
        <w:t xml:space="preserve">К. Ахажанов, Т.Бексеитов и др. в своем опыте отлучали от цельного молока после 6 недель жизни телят и далее постепенно снижали количество молока, так как многие исследования утверждают, что переход от моногастричного к жвачному у телят происходит именно в этот период, то есть 6-8 недель от рождения. Так, согласно опыту </w:t>
      </w:r>
      <w:r>
        <w:rPr>
          <w:sz w:val="28"/>
          <w:szCs w:val="28"/>
          <w:lang w:val="ru-RU"/>
        </w:rPr>
        <w:t>с</w:t>
      </w:r>
      <w:r w:rsidRPr="00EA3029">
        <w:rPr>
          <w:sz w:val="28"/>
          <w:szCs w:val="28"/>
          <w:lang w:val="ru-RU"/>
        </w:rPr>
        <w:t>окращение выпойки цельного молока в рационах молодняка увеличивает потребление комбикормов. Увеличение потребления комбикорма опытными телятами начиная с 45 дня, послужило причиной интенсивного их роста</w:t>
      </w:r>
      <w:r>
        <w:rPr>
          <w:sz w:val="28"/>
          <w:szCs w:val="28"/>
          <w:lang w:val="ru-RU"/>
        </w:rPr>
        <w:t xml:space="preserve"> </w:t>
      </w:r>
      <w:r w:rsidRPr="00CE7153">
        <w:rPr>
          <w:rStyle w:val="12pt"/>
          <w:sz w:val="28"/>
          <w:szCs w:val="28"/>
          <w:lang w:val="ru-RU"/>
        </w:rPr>
        <w:t>[</w:t>
      </w:r>
      <w:r>
        <w:rPr>
          <w:rStyle w:val="12pt"/>
          <w:sz w:val="28"/>
          <w:szCs w:val="28"/>
          <w:lang w:val="ru-RU"/>
        </w:rPr>
        <w:t>4</w:t>
      </w:r>
      <w:r w:rsidR="00BE32C3">
        <w:rPr>
          <w:rStyle w:val="12pt"/>
          <w:sz w:val="28"/>
          <w:szCs w:val="28"/>
          <w:lang w:val="ru-RU"/>
        </w:rPr>
        <w:t>3</w:t>
      </w:r>
      <w:r w:rsidRPr="00CE7153">
        <w:rPr>
          <w:rStyle w:val="12pt"/>
          <w:sz w:val="28"/>
          <w:szCs w:val="28"/>
          <w:lang w:val="ru-RU"/>
        </w:rPr>
        <w:t>]</w:t>
      </w:r>
      <w:r w:rsidRPr="00EA3029">
        <w:rPr>
          <w:sz w:val="28"/>
          <w:szCs w:val="28"/>
          <w:lang w:val="ru-RU"/>
        </w:rPr>
        <w:t xml:space="preserve">. </w:t>
      </w:r>
    </w:p>
    <w:p w:rsidR="00A910C4" w:rsidRDefault="00A910C4" w:rsidP="00A910C4">
      <w:pPr>
        <w:pStyle w:val="a7"/>
        <w:spacing w:after="0"/>
        <w:ind w:firstLine="709"/>
        <w:jc w:val="both"/>
        <w:rPr>
          <w:sz w:val="28"/>
          <w:szCs w:val="28"/>
          <w:shd w:val="clear" w:color="auto" w:fill="FFFFFF"/>
          <w:lang w:val="ru-RU"/>
        </w:rPr>
      </w:pPr>
      <w:r>
        <w:rPr>
          <w:sz w:val="28"/>
          <w:szCs w:val="28"/>
          <w:lang w:val="ru-RU"/>
        </w:rPr>
        <w:t xml:space="preserve">К.Шайкенова, М.Каменов провели опыт по </w:t>
      </w:r>
      <w:r w:rsidRPr="00927CE4">
        <w:rPr>
          <w:sz w:val="28"/>
          <w:szCs w:val="28"/>
          <w:shd w:val="clear" w:color="auto" w:fill="FFFFFF"/>
          <w:lang w:val="ru-RU"/>
        </w:rPr>
        <w:t>выращиванию телок голштино-фризской породы с</w:t>
      </w:r>
      <w:r>
        <w:rPr>
          <w:sz w:val="28"/>
          <w:szCs w:val="28"/>
          <w:shd w:val="clear" w:color="auto" w:fill="FFFFFF"/>
          <w:lang w:val="ru-RU"/>
        </w:rPr>
        <w:t xml:space="preserve"> </w:t>
      </w:r>
      <w:r w:rsidRPr="00927CE4">
        <w:rPr>
          <w:sz w:val="28"/>
          <w:szCs w:val="28"/>
          <w:shd w:val="clear" w:color="auto" w:fill="FFFFFF"/>
          <w:lang w:val="ru-RU"/>
        </w:rPr>
        <w:t>рождения</w:t>
      </w:r>
      <w:r>
        <w:rPr>
          <w:sz w:val="28"/>
          <w:szCs w:val="28"/>
          <w:shd w:val="clear" w:color="auto" w:fill="FFFFFF"/>
          <w:lang w:val="ru-RU"/>
        </w:rPr>
        <w:t xml:space="preserve"> </w:t>
      </w:r>
      <w:r w:rsidRPr="00927CE4">
        <w:rPr>
          <w:sz w:val="28"/>
          <w:szCs w:val="28"/>
          <w:shd w:val="clear" w:color="auto" w:fill="FFFFFF"/>
          <w:lang w:val="ru-RU"/>
        </w:rPr>
        <w:t>до 12-месячного</w:t>
      </w:r>
      <w:r>
        <w:rPr>
          <w:sz w:val="28"/>
          <w:szCs w:val="28"/>
          <w:shd w:val="clear" w:color="auto" w:fill="FFFFFF"/>
          <w:lang w:val="ru-RU"/>
        </w:rPr>
        <w:t xml:space="preserve"> </w:t>
      </w:r>
      <w:r w:rsidRPr="00927CE4">
        <w:rPr>
          <w:sz w:val="28"/>
          <w:szCs w:val="28"/>
          <w:shd w:val="clear" w:color="auto" w:fill="FFFFFF"/>
          <w:lang w:val="ru-RU"/>
        </w:rPr>
        <w:t>возраста</w:t>
      </w:r>
      <w:r>
        <w:rPr>
          <w:sz w:val="28"/>
          <w:szCs w:val="28"/>
          <w:shd w:val="clear" w:color="auto" w:fill="FFFFFF"/>
          <w:lang w:val="ru-RU"/>
        </w:rPr>
        <w:t xml:space="preserve"> </w:t>
      </w:r>
      <w:r w:rsidRPr="00927CE4">
        <w:rPr>
          <w:sz w:val="28"/>
          <w:szCs w:val="28"/>
          <w:shd w:val="clear" w:color="auto" w:fill="FFFFFF"/>
          <w:lang w:val="ru-RU"/>
        </w:rPr>
        <w:t>с</w:t>
      </w:r>
      <w:r>
        <w:rPr>
          <w:sz w:val="28"/>
          <w:szCs w:val="28"/>
          <w:shd w:val="clear" w:color="auto" w:fill="FFFFFF"/>
          <w:lang w:val="ru-RU"/>
        </w:rPr>
        <w:t xml:space="preserve"> </w:t>
      </w:r>
      <w:r w:rsidRPr="00927CE4">
        <w:rPr>
          <w:sz w:val="28"/>
          <w:szCs w:val="28"/>
          <w:shd w:val="clear" w:color="auto" w:fill="FFFFFF"/>
          <w:lang w:val="ru-RU"/>
        </w:rPr>
        <w:t>включением</w:t>
      </w:r>
      <w:r>
        <w:rPr>
          <w:sz w:val="28"/>
          <w:szCs w:val="28"/>
          <w:shd w:val="clear" w:color="auto" w:fill="FFFFFF"/>
          <w:lang w:val="ru-RU"/>
        </w:rPr>
        <w:t xml:space="preserve"> </w:t>
      </w:r>
      <w:r w:rsidRPr="00927CE4">
        <w:rPr>
          <w:sz w:val="28"/>
          <w:szCs w:val="28"/>
          <w:shd w:val="clear" w:color="auto" w:fill="FFFFFF"/>
          <w:lang w:val="ru-RU"/>
        </w:rPr>
        <w:t>в</w:t>
      </w:r>
      <w:r>
        <w:rPr>
          <w:sz w:val="28"/>
          <w:szCs w:val="28"/>
          <w:shd w:val="clear" w:color="auto" w:fill="FFFFFF"/>
          <w:lang w:val="ru-RU"/>
        </w:rPr>
        <w:t xml:space="preserve"> </w:t>
      </w:r>
      <w:r w:rsidRPr="00927CE4">
        <w:rPr>
          <w:sz w:val="28"/>
          <w:szCs w:val="28"/>
          <w:shd w:val="clear" w:color="auto" w:fill="FFFFFF"/>
          <w:lang w:val="ru-RU"/>
        </w:rPr>
        <w:t>схему</w:t>
      </w:r>
      <w:r>
        <w:rPr>
          <w:sz w:val="28"/>
          <w:szCs w:val="28"/>
          <w:shd w:val="clear" w:color="auto" w:fill="FFFFFF"/>
          <w:lang w:val="ru-RU"/>
        </w:rPr>
        <w:t xml:space="preserve"> </w:t>
      </w:r>
      <w:r w:rsidRPr="00927CE4">
        <w:rPr>
          <w:sz w:val="28"/>
          <w:szCs w:val="28"/>
          <w:shd w:val="clear" w:color="auto" w:fill="FFFFFF"/>
          <w:lang w:val="ru-RU"/>
        </w:rPr>
        <w:t>кормления</w:t>
      </w:r>
      <w:r>
        <w:rPr>
          <w:sz w:val="28"/>
          <w:szCs w:val="28"/>
          <w:shd w:val="clear" w:color="auto" w:fill="FFFFFF"/>
          <w:lang w:val="ru-RU"/>
        </w:rPr>
        <w:t xml:space="preserve"> </w:t>
      </w:r>
      <w:r w:rsidRPr="00927CE4">
        <w:rPr>
          <w:sz w:val="28"/>
          <w:szCs w:val="28"/>
          <w:shd w:val="clear" w:color="auto" w:fill="FFFFFF"/>
          <w:lang w:val="ru-RU"/>
        </w:rPr>
        <w:t>телят, заменителя</w:t>
      </w:r>
      <w:r>
        <w:rPr>
          <w:sz w:val="28"/>
          <w:szCs w:val="28"/>
          <w:shd w:val="clear" w:color="auto" w:fill="FFFFFF"/>
          <w:lang w:val="ru-RU"/>
        </w:rPr>
        <w:t xml:space="preserve"> </w:t>
      </w:r>
      <w:r w:rsidRPr="00927CE4">
        <w:rPr>
          <w:sz w:val="28"/>
          <w:szCs w:val="28"/>
          <w:shd w:val="clear" w:color="auto" w:fill="FFFFFF"/>
          <w:lang w:val="ru-RU"/>
        </w:rPr>
        <w:t>цельного</w:t>
      </w:r>
      <w:r>
        <w:rPr>
          <w:sz w:val="28"/>
          <w:szCs w:val="28"/>
          <w:shd w:val="clear" w:color="auto" w:fill="FFFFFF"/>
          <w:lang w:val="ru-RU"/>
        </w:rPr>
        <w:t xml:space="preserve"> </w:t>
      </w:r>
      <w:r w:rsidRPr="00927CE4">
        <w:rPr>
          <w:sz w:val="28"/>
          <w:szCs w:val="28"/>
          <w:shd w:val="clear" w:color="auto" w:fill="FFFFFF"/>
          <w:lang w:val="ru-RU"/>
        </w:rPr>
        <w:t>молока, коммерческого</w:t>
      </w:r>
      <w:r>
        <w:rPr>
          <w:sz w:val="28"/>
          <w:szCs w:val="28"/>
          <w:shd w:val="clear" w:color="auto" w:fill="FFFFFF"/>
          <w:lang w:val="ru-RU"/>
        </w:rPr>
        <w:t xml:space="preserve"> </w:t>
      </w:r>
      <w:r w:rsidRPr="00927CE4">
        <w:rPr>
          <w:sz w:val="28"/>
          <w:szCs w:val="28"/>
          <w:shd w:val="clear" w:color="auto" w:fill="FFFFFF"/>
          <w:lang w:val="ru-RU"/>
        </w:rPr>
        <w:t>предстартера</w:t>
      </w:r>
      <w:r>
        <w:rPr>
          <w:sz w:val="28"/>
          <w:szCs w:val="28"/>
          <w:shd w:val="clear" w:color="auto" w:fill="FFFFFF"/>
          <w:lang w:val="ru-RU"/>
        </w:rPr>
        <w:t xml:space="preserve"> </w:t>
      </w:r>
      <w:r w:rsidRPr="00927CE4">
        <w:rPr>
          <w:sz w:val="28"/>
          <w:szCs w:val="28"/>
          <w:shd w:val="clear" w:color="auto" w:fill="FFFFFF"/>
          <w:lang w:val="ru-RU"/>
        </w:rPr>
        <w:t>и</w:t>
      </w:r>
      <w:r>
        <w:rPr>
          <w:sz w:val="28"/>
          <w:szCs w:val="28"/>
          <w:shd w:val="clear" w:color="auto" w:fill="FFFFFF"/>
          <w:lang w:val="ru-RU"/>
        </w:rPr>
        <w:t xml:space="preserve"> </w:t>
      </w:r>
      <w:r w:rsidRPr="00927CE4">
        <w:rPr>
          <w:sz w:val="28"/>
          <w:szCs w:val="28"/>
          <w:shd w:val="clear" w:color="auto" w:fill="FFFFFF"/>
          <w:lang w:val="ru-RU"/>
        </w:rPr>
        <w:t>стартера</w:t>
      </w:r>
      <w:r>
        <w:rPr>
          <w:sz w:val="28"/>
          <w:szCs w:val="28"/>
          <w:shd w:val="clear" w:color="auto" w:fill="FFFFFF"/>
          <w:lang w:val="ru-RU"/>
        </w:rPr>
        <w:t xml:space="preserve"> </w:t>
      </w:r>
      <w:r w:rsidRPr="00927CE4">
        <w:rPr>
          <w:sz w:val="28"/>
          <w:szCs w:val="28"/>
          <w:shd w:val="clear" w:color="auto" w:fill="FFFFFF"/>
          <w:lang w:val="ru-RU"/>
        </w:rPr>
        <w:t>в</w:t>
      </w:r>
      <w:r>
        <w:rPr>
          <w:sz w:val="28"/>
          <w:szCs w:val="28"/>
          <w:shd w:val="clear" w:color="auto" w:fill="FFFFFF"/>
          <w:lang w:val="ru-RU"/>
        </w:rPr>
        <w:t xml:space="preserve"> </w:t>
      </w:r>
      <w:r w:rsidRPr="00927CE4">
        <w:rPr>
          <w:sz w:val="28"/>
          <w:szCs w:val="28"/>
          <w:shd w:val="clear" w:color="auto" w:fill="FFFFFF"/>
          <w:lang w:val="ru-RU"/>
        </w:rPr>
        <w:t>молочный</w:t>
      </w:r>
      <w:r>
        <w:rPr>
          <w:sz w:val="28"/>
          <w:szCs w:val="28"/>
          <w:shd w:val="clear" w:color="auto" w:fill="FFFFFF"/>
          <w:lang w:val="ru-RU"/>
        </w:rPr>
        <w:t xml:space="preserve"> </w:t>
      </w:r>
      <w:r w:rsidRPr="00927CE4">
        <w:rPr>
          <w:sz w:val="28"/>
          <w:szCs w:val="28"/>
          <w:shd w:val="clear" w:color="auto" w:fill="FFFFFF"/>
          <w:lang w:val="ru-RU"/>
        </w:rPr>
        <w:t>период</w:t>
      </w:r>
      <w:r>
        <w:rPr>
          <w:sz w:val="28"/>
          <w:szCs w:val="28"/>
          <w:shd w:val="clear" w:color="auto" w:fill="FFFFFF"/>
          <w:lang w:val="ru-RU"/>
        </w:rPr>
        <w:t xml:space="preserve"> </w:t>
      </w:r>
      <w:r w:rsidRPr="00927CE4">
        <w:rPr>
          <w:sz w:val="28"/>
          <w:szCs w:val="28"/>
          <w:shd w:val="clear" w:color="auto" w:fill="FFFFFF"/>
          <w:lang w:val="ru-RU"/>
        </w:rPr>
        <w:t>и</w:t>
      </w:r>
      <w:r>
        <w:rPr>
          <w:sz w:val="28"/>
          <w:szCs w:val="28"/>
          <w:shd w:val="clear" w:color="auto" w:fill="FFFFFF"/>
          <w:lang w:val="ru-RU"/>
        </w:rPr>
        <w:t xml:space="preserve"> разработанного авторами </w:t>
      </w:r>
      <w:r w:rsidRPr="00927CE4">
        <w:rPr>
          <w:sz w:val="28"/>
          <w:szCs w:val="28"/>
          <w:shd w:val="clear" w:color="auto" w:fill="FFFFFF"/>
          <w:lang w:val="ru-RU"/>
        </w:rPr>
        <w:t>экструдированного</w:t>
      </w:r>
      <w:r>
        <w:rPr>
          <w:sz w:val="28"/>
          <w:szCs w:val="28"/>
          <w:shd w:val="clear" w:color="auto" w:fill="FFFFFF"/>
          <w:lang w:val="ru-RU"/>
        </w:rPr>
        <w:t xml:space="preserve"> </w:t>
      </w:r>
      <w:r w:rsidRPr="00927CE4">
        <w:rPr>
          <w:sz w:val="28"/>
          <w:szCs w:val="28"/>
          <w:shd w:val="clear" w:color="auto" w:fill="FFFFFF"/>
          <w:lang w:val="ru-RU"/>
        </w:rPr>
        <w:t>корма  в</w:t>
      </w:r>
      <w:r>
        <w:rPr>
          <w:sz w:val="28"/>
          <w:szCs w:val="28"/>
          <w:shd w:val="clear" w:color="auto" w:fill="FFFFFF"/>
          <w:lang w:val="ru-RU"/>
        </w:rPr>
        <w:t xml:space="preserve"> </w:t>
      </w:r>
      <w:r w:rsidRPr="00927CE4">
        <w:rPr>
          <w:sz w:val="28"/>
          <w:szCs w:val="28"/>
          <w:shd w:val="clear" w:color="auto" w:fill="FFFFFF"/>
          <w:lang w:val="ru-RU"/>
        </w:rPr>
        <w:t>молочный</w:t>
      </w:r>
      <w:r>
        <w:rPr>
          <w:sz w:val="28"/>
          <w:szCs w:val="28"/>
          <w:shd w:val="clear" w:color="auto" w:fill="FFFFFF"/>
          <w:lang w:val="ru-RU"/>
        </w:rPr>
        <w:t xml:space="preserve"> </w:t>
      </w:r>
      <w:r w:rsidRPr="00927CE4">
        <w:rPr>
          <w:sz w:val="28"/>
          <w:szCs w:val="28"/>
          <w:shd w:val="clear" w:color="auto" w:fill="FFFFFF"/>
          <w:lang w:val="ru-RU"/>
        </w:rPr>
        <w:t>и</w:t>
      </w:r>
      <w:r>
        <w:rPr>
          <w:sz w:val="28"/>
          <w:szCs w:val="28"/>
          <w:shd w:val="clear" w:color="auto" w:fill="FFFFFF"/>
          <w:lang w:val="ru-RU"/>
        </w:rPr>
        <w:t xml:space="preserve"> </w:t>
      </w:r>
      <w:r w:rsidRPr="00927CE4">
        <w:rPr>
          <w:sz w:val="28"/>
          <w:szCs w:val="28"/>
          <w:shd w:val="clear" w:color="auto" w:fill="FFFFFF"/>
          <w:lang w:val="ru-RU"/>
        </w:rPr>
        <w:t>постмолочный</w:t>
      </w:r>
      <w:r>
        <w:rPr>
          <w:sz w:val="28"/>
          <w:szCs w:val="28"/>
          <w:shd w:val="clear" w:color="auto" w:fill="FFFFFF"/>
          <w:lang w:val="ru-RU"/>
        </w:rPr>
        <w:t xml:space="preserve"> </w:t>
      </w:r>
      <w:r w:rsidRPr="00927CE4">
        <w:rPr>
          <w:sz w:val="28"/>
          <w:szCs w:val="28"/>
          <w:shd w:val="clear" w:color="auto" w:fill="FFFFFF"/>
          <w:lang w:val="ru-RU"/>
        </w:rPr>
        <w:t>периоды.</w:t>
      </w:r>
      <w:r>
        <w:rPr>
          <w:sz w:val="28"/>
          <w:szCs w:val="28"/>
          <w:shd w:val="clear" w:color="auto" w:fill="FFFFFF"/>
          <w:lang w:val="ru-RU"/>
        </w:rPr>
        <w:t xml:space="preserve"> </w:t>
      </w:r>
      <w:r w:rsidRPr="006911F6">
        <w:rPr>
          <w:sz w:val="28"/>
          <w:szCs w:val="28"/>
          <w:shd w:val="clear" w:color="auto" w:fill="FFFFFF"/>
          <w:lang w:val="ru-RU"/>
        </w:rPr>
        <w:t>Химический состав</w:t>
      </w:r>
      <w:r>
        <w:rPr>
          <w:sz w:val="28"/>
          <w:szCs w:val="28"/>
          <w:shd w:val="clear" w:color="auto" w:fill="FFFFFF"/>
          <w:lang w:val="ru-RU"/>
        </w:rPr>
        <w:t xml:space="preserve"> </w:t>
      </w:r>
      <w:r w:rsidRPr="006911F6">
        <w:rPr>
          <w:sz w:val="28"/>
          <w:szCs w:val="28"/>
          <w:shd w:val="clear" w:color="auto" w:fill="FFFFFF"/>
          <w:lang w:val="ru-RU"/>
        </w:rPr>
        <w:t>кормов</w:t>
      </w:r>
      <w:r>
        <w:rPr>
          <w:sz w:val="28"/>
          <w:szCs w:val="28"/>
          <w:shd w:val="clear" w:color="auto" w:fill="FFFFFF"/>
          <w:lang w:val="ru-RU"/>
        </w:rPr>
        <w:t xml:space="preserve"> </w:t>
      </w:r>
      <w:r w:rsidRPr="006911F6">
        <w:rPr>
          <w:sz w:val="28"/>
          <w:szCs w:val="28"/>
          <w:shd w:val="clear" w:color="auto" w:fill="FFFFFF"/>
          <w:lang w:val="ru-RU"/>
        </w:rPr>
        <w:t>показал, что</w:t>
      </w:r>
      <w:r>
        <w:rPr>
          <w:sz w:val="28"/>
          <w:szCs w:val="28"/>
          <w:shd w:val="clear" w:color="auto" w:fill="FFFFFF"/>
          <w:lang w:val="ru-RU"/>
        </w:rPr>
        <w:t xml:space="preserve"> </w:t>
      </w:r>
      <w:r w:rsidRPr="006911F6">
        <w:rPr>
          <w:sz w:val="28"/>
          <w:szCs w:val="28"/>
          <w:shd w:val="clear" w:color="auto" w:fill="FFFFFF"/>
          <w:lang w:val="ru-RU"/>
        </w:rPr>
        <w:t>по</w:t>
      </w:r>
      <w:r>
        <w:rPr>
          <w:sz w:val="28"/>
          <w:szCs w:val="28"/>
          <w:shd w:val="clear" w:color="auto" w:fill="FFFFFF"/>
          <w:lang w:val="ru-RU"/>
        </w:rPr>
        <w:t xml:space="preserve"> </w:t>
      </w:r>
      <w:r w:rsidRPr="006911F6">
        <w:rPr>
          <w:sz w:val="28"/>
          <w:szCs w:val="28"/>
          <w:shd w:val="clear" w:color="auto" w:fill="FFFFFF"/>
          <w:lang w:val="ru-RU"/>
        </w:rPr>
        <w:t>содержанию</w:t>
      </w:r>
      <w:r>
        <w:rPr>
          <w:sz w:val="28"/>
          <w:szCs w:val="28"/>
          <w:shd w:val="clear" w:color="auto" w:fill="FFFFFF"/>
          <w:lang w:val="ru-RU"/>
        </w:rPr>
        <w:t xml:space="preserve"> </w:t>
      </w:r>
      <w:r w:rsidRPr="006911F6">
        <w:rPr>
          <w:sz w:val="28"/>
          <w:szCs w:val="28"/>
          <w:shd w:val="clear" w:color="auto" w:fill="FFFFFF"/>
          <w:lang w:val="ru-RU"/>
        </w:rPr>
        <w:t>протеина</w:t>
      </w:r>
      <w:r>
        <w:rPr>
          <w:sz w:val="28"/>
          <w:szCs w:val="28"/>
          <w:shd w:val="clear" w:color="auto" w:fill="FFFFFF"/>
          <w:lang w:val="ru-RU"/>
        </w:rPr>
        <w:t xml:space="preserve"> </w:t>
      </w:r>
      <w:r w:rsidRPr="006911F6">
        <w:rPr>
          <w:sz w:val="28"/>
          <w:szCs w:val="28"/>
          <w:shd w:val="clear" w:color="auto" w:fill="FFFFFF"/>
          <w:lang w:val="ru-RU"/>
        </w:rPr>
        <w:t>наибольший</w:t>
      </w:r>
      <w:r>
        <w:rPr>
          <w:sz w:val="28"/>
          <w:szCs w:val="28"/>
          <w:shd w:val="clear" w:color="auto" w:fill="FFFFFF"/>
          <w:lang w:val="ru-RU"/>
        </w:rPr>
        <w:t xml:space="preserve"> </w:t>
      </w:r>
      <w:r w:rsidRPr="006911F6">
        <w:rPr>
          <w:sz w:val="28"/>
          <w:szCs w:val="28"/>
          <w:shd w:val="clear" w:color="auto" w:fill="FFFFFF"/>
          <w:lang w:val="ru-RU"/>
        </w:rPr>
        <w:t>процент</w:t>
      </w:r>
      <w:r>
        <w:rPr>
          <w:sz w:val="28"/>
          <w:szCs w:val="28"/>
          <w:shd w:val="clear" w:color="auto" w:fill="FFFFFF"/>
          <w:lang w:val="ru-RU"/>
        </w:rPr>
        <w:t xml:space="preserve"> </w:t>
      </w:r>
      <w:r w:rsidRPr="006911F6">
        <w:rPr>
          <w:sz w:val="28"/>
          <w:szCs w:val="28"/>
          <w:shd w:val="clear" w:color="auto" w:fill="FFFFFF"/>
          <w:lang w:val="ru-RU"/>
        </w:rPr>
        <w:t>показывает</w:t>
      </w:r>
      <w:r>
        <w:rPr>
          <w:sz w:val="28"/>
          <w:szCs w:val="28"/>
          <w:shd w:val="clear" w:color="auto" w:fill="FFFFFF"/>
          <w:lang w:val="ru-RU"/>
        </w:rPr>
        <w:t xml:space="preserve"> </w:t>
      </w:r>
      <w:r w:rsidRPr="006911F6">
        <w:rPr>
          <w:sz w:val="28"/>
          <w:szCs w:val="28"/>
          <w:shd w:val="clear" w:color="auto" w:fill="FFFFFF"/>
          <w:lang w:val="ru-RU"/>
        </w:rPr>
        <w:t>экструдированный</w:t>
      </w:r>
      <w:r>
        <w:rPr>
          <w:sz w:val="28"/>
          <w:szCs w:val="28"/>
          <w:shd w:val="clear" w:color="auto" w:fill="FFFFFF"/>
          <w:lang w:val="ru-RU"/>
        </w:rPr>
        <w:t xml:space="preserve"> </w:t>
      </w:r>
      <w:r w:rsidRPr="006911F6">
        <w:rPr>
          <w:sz w:val="28"/>
          <w:szCs w:val="28"/>
          <w:shd w:val="clear" w:color="auto" w:fill="FFFFFF"/>
          <w:lang w:val="ru-RU"/>
        </w:rPr>
        <w:t>корм  -</w:t>
      </w:r>
      <w:r>
        <w:rPr>
          <w:sz w:val="28"/>
          <w:szCs w:val="28"/>
          <w:shd w:val="clear" w:color="auto" w:fill="FFFFFF"/>
          <w:lang w:val="ru-RU"/>
        </w:rPr>
        <w:t xml:space="preserve"> </w:t>
      </w:r>
      <w:r w:rsidRPr="006911F6">
        <w:rPr>
          <w:sz w:val="28"/>
          <w:szCs w:val="28"/>
          <w:shd w:val="clear" w:color="auto" w:fill="FFFFFF"/>
          <w:lang w:val="ru-RU"/>
        </w:rPr>
        <w:t>12,9%,  что  2,8%  и  1,5%  больше, чем</w:t>
      </w:r>
      <w:r>
        <w:rPr>
          <w:sz w:val="28"/>
          <w:szCs w:val="28"/>
          <w:shd w:val="clear" w:color="auto" w:fill="FFFFFF"/>
          <w:lang w:val="ru-RU"/>
        </w:rPr>
        <w:t xml:space="preserve"> </w:t>
      </w:r>
      <w:r w:rsidRPr="006911F6">
        <w:rPr>
          <w:sz w:val="28"/>
          <w:szCs w:val="28"/>
          <w:shd w:val="clear" w:color="auto" w:fill="FFFFFF"/>
          <w:lang w:val="ru-RU"/>
        </w:rPr>
        <w:t>в</w:t>
      </w:r>
      <w:r>
        <w:rPr>
          <w:sz w:val="28"/>
          <w:szCs w:val="28"/>
          <w:shd w:val="clear" w:color="auto" w:fill="FFFFFF"/>
          <w:lang w:val="ru-RU"/>
        </w:rPr>
        <w:t xml:space="preserve"> </w:t>
      </w:r>
      <w:r w:rsidRPr="006911F6">
        <w:rPr>
          <w:sz w:val="28"/>
          <w:szCs w:val="28"/>
          <w:shd w:val="clear" w:color="auto" w:fill="FFFFFF"/>
          <w:lang w:val="ru-RU"/>
        </w:rPr>
        <w:t>отрубях</w:t>
      </w:r>
      <w:r>
        <w:rPr>
          <w:sz w:val="28"/>
          <w:szCs w:val="28"/>
          <w:shd w:val="clear" w:color="auto" w:fill="FFFFFF"/>
          <w:lang w:val="ru-RU"/>
        </w:rPr>
        <w:t xml:space="preserve"> </w:t>
      </w:r>
      <w:r w:rsidRPr="006911F6">
        <w:rPr>
          <w:sz w:val="28"/>
          <w:szCs w:val="28"/>
          <w:shd w:val="clear" w:color="auto" w:fill="FFFFFF"/>
          <w:lang w:val="ru-RU"/>
        </w:rPr>
        <w:t>и</w:t>
      </w:r>
      <w:r>
        <w:rPr>
          <w:sz w:val="28"/>
          <w:szCs w:val="28"/>
          <w:shd w:val="clear" w:color="auto" w:fill="FFFFFF"/>
          <w:lang w:val="ru-RU"/>
        </w:rPr>
        <w:t xml:space="preserve"> </w:t>
      </w:r>
      <w:r w:rsidRPr="006911F6">
        <w:rPr>
          <w:sz w:val="28"/>
          <w:szCs w:val="28"/>
          <w:shd w:val="clear" w:color="auto" w:fill="FFFFFF"/>
          <w:lang w:val="ru-RU"/>
        </w:rPr>
        <w:t xml:space="preserve">предстартере соответственно. </w:t>
      </w:r>
      <w:r>
        <w:rPr>
          <w:sz w:val="28"/>
          <w:szCs w:val="28"/>
          <w:shd w:val="clear" w:color="auto" w:fill="FFFFFF"/>
          <w:lang w:val="ru-RU"/>
        </w:rPr>
        <w:t xml:space="preserve">Вместе с тем, исследователи пришли к выводу, что применение заменителей цельного молока, сбалансированных кормовых добавок способствует увеличению </w:t>
      </w:r>
      <w:r>
        <w:rPr>
          <w:sz w:val="28"/>
          <w:szCs w:val="28"/>
          <w:shd w:val="clear" w:color="auto" w:fill="FFFFFF"/>
          <w:lang w:val="ru-RU"/>
        </w:rPr>
        <w:lastRenderedPageBreak/>
        <w:t xml:space="preserve">среднесуточных приростов подопытных телок, увеличению их живой массы </w:t>
      </w:r>
      <w:r w:rsidRPr="00CE7153">
        <w:rPr>
          <w:rStyle w:val="12pt"/>
          <w:sz w:val="28"/>
          <w:szCs w:val="28"/>
          <w:lang w:val="ru-RU"/>
        </w:rPr>
        <w:t>[</w:t>
      </w:r>
      <w:r>
        <w:rPr>
          <w:rStyle w:val="12pt"/>
          <w:sz w:val="28"/>
          <w:szCs w:val="28"/>
          <w:lang w:val="ru-RU"/>
        </w:rPr>
        <w:t>4</w:t>
      </w:r>
      <w:r w:rsidR="0023711A">
        <w:rPr>
          <w:rStyle w:val="12pt"/>
          <w:sz w:val="28"/>
          <w:szCs w:val="28"/>
          <w:lang w:val="ru-RU"/>
        </w:rPr>
        <w:t>4</w:t>
      </w:r>
      <w:r w:rsidRPr="00CE7153">
        <w:rPr>
          <w:rStyle w:val="12pt"/>
          <w:sz w:val="28"/>
          <w:szCs w:val="28"/>
          <w:lang w:val="ru-RU"/>
        </w:rPr>
        <w:t>]</w:t>
      </w:r>
      <w:r>
        <w:rPr>
          <w:sz w:val="28"/>
          <w:szCs w:val="28"/>
          <w:shd w:val="clear" w:color="auto" w:fill="FFFFFF"/>
          <w:lang w:val="ru-RU"/>
        </w:rPr>
        <w:t xml:space="preserve">. </w:t>
      </w:r>
    </w:p>
    <w:p w:rsidR="00A910C4" w:rsidRDefault="00A910C4" w:rsidP="00A910C4">
      <w:pPr>
        <w:pStyle w:val="a7"/>
        <w:spacing w:after="0"/>
        <w:ind w:firstLine="709"/>
        <w:jc w:val="both"/>
        <w:rPr>
          <w:rStyle w:val="12pt"/>
          <w:sz w:val="28"/>
          <w:szCs w:val="28"/>
          <w:lang w:val="ru-RU"/>
        </w:rPr>
      </w:pPr>
      <w:r>
        <w:rPr>
          <w:sz w:val="28"/>
          <w:szCs w:val="28"/>
          <w:lang w:val="ru-RU"/>
        </w:rPr>
        <w:t>М. Калмагамбетов в своей монографии отмечают, что с</w:t>
      </w:r>
      <w:r w:rsidRPr="00AA35CF">
        <w:rPr>
          <w:sz w:val="28"/>
          <w:szCs w:val="28"/>
          <w:lang w:val="ru-RU"/>
        </w:rPr>
        <w:t>тартерные комбикорма в кормлении телят-молочников –</w:t>
      </w:r>
      <w:r>
        <w:rPr>
          <w:sz w:val="28"/>
          <w:szCs w:val="28"/>
          <w:lang w:val="ru-RU"/>
        </w:rPr>
        <w:t xml:space="preserve"> </w:t>
      </w:r>
      <w:r w:rsidRPr="00AA35CF">
        <w:rPr>
          <w:sz w:val="28"/>
          <w:szCs w:val="28"/>
          <w:lang w:val="ru-RU"/>
        </w:rPr>
        <w:t>поставщики энергии, питательных, минеральных, биологически</w:t>
      </w:r>
      <w:r>
        <w:rPr>
          <w:sz w:val="28"/>
          <w:szCs w:val="28"/>
          <w:lang w:val="ru-RU"/>
        </w:rPr>
        <w:t xml:space="preserve"> </w:t>
      </w:r>
      <w:r w:rsidRPr="00AA35CF">
        <w:rPr>
          <w:sz w:val="28"/>
          <w:szCs w:val="28"/>
          <w:lang w:val="ru-RU"/>
        </w:rPr>
        <w:t>активных веществ, они также способствуют раннему становлению</w:t>
      </w:r>
      <w:r>
        <w:rPr>
          <w:sz w:val="28"/>
          <w:szCs w:val="28"/>
          <w:lang w:val="ru-RU"/>
        </w:rPr>
        <w:t xml:space="preserve"> </w:t>
      </w:r>
      <w:r w:rsidRPr="00AA35CF">
        <w:rPr>
          <w:sz w:val="28"/>
          <w:szCs w:val="28"/>
          <w:lang w:val="ru-RU"/>
        </w:rPr>
        <w:t>рубцового пищеварения и снижению стрессовых факторов при</w:t>
      </w:r>
      <w:r>
        <w:rPr>
          <w:sz w:val="28"/>
          <w:szCs w:val="28"/>
          <w:lang w:val="ru-RU"/>
        </w:rPr>
        <w:t xml:space="preserve"> </w:t>
      </w:r>
      <w:r w:rsidRPr="00AA35CF">
        <w:rPr>
          <w:sz w:val="28"/>
          <w:szCs w:val="28"/>
          <w:lang w:val="ru-RU"/>
        </w:rPr>
        <w:t>переходе с молочных кормов на растительные. При выращивании</w:t>
      </w:r>
      <w:r>
        <w:rPr>
          <w:sz w:val="28"/>
          <w:szCs w:val="28"/>
          <w:lang w:val="ru-RU"/>
        </w:rPr>
        <w:t xml:space="preserve"> </w:t>
      </w:r>
      <w:r w:rsidRPr="00AA35CF">
        <w:rPr>
          <w:sz w:val="28"/>
          <w:szCs w:val="28"/>
          <w:lang w:val="ru-RU"/>
        </w:rPr>
        <w:t>телят в молочный период до 3-4 месячного возраста</w:t>
      </w:r>
      <w:r>
        <w:rPr>
          <w:sz w:val="28"/>
          <w:szCs w:val="28"/>
          <w:lang w:val="ru-RU"/>
        </w:rPr>
        <w:t xml:space="preserve"> </w:t>
      </w:r>
      <w:r w:rsidRPr="00AA35CF">
        <w:rPr>
          <w:sz w:val="28"/>
          <w:szCs w:val="28"/>
          <w:lang w:val="ru-RU"/>
        </w:rPr>
        <w:t>комбикорма</w:t>
      </w:r>
      <w:r>
        <w:rPr>
          <w:sz w:val="28"/>
          <w:szCs w:val="28"/>
          <w:lang w:val="ru-RU"/>
        </w:rPr>
        <w:t xml:space="preserve"> </w:t>
      </w:r>
      <w:r w:rsidRPr="00AA35CF">
        <w:rPr>
          <w:sz w:val="28"/>
          <w:szCs w:val="28"/>
          <w:lang w:val="ru-RU"/>
        </w:rPr>
        <w:t>стартеры скармливают по поедаемости, начиная с 4-го</w:t>
      </w:r>
      <w:r>
        <w:rPr>
          <w:sz w:val="28"/>
          <w:szCs w:val="28"/>
          <w:lang w:val="ru-RU"/>
        </w:rPr>
        <w:t xml:space="preserve"> </w:t>
      </w:r>
      <w:r w:rsidRPr="00AA35CF">
        <w:rPr>
          <w:sz w:val="28"/>
          <w:szCs w:val="28"/>
          <w:lang w:val="ru-RU"/>
        </w:rPr>
        <w:t>дня жизни и не позднее, чем с 10-12 дней. При этом стремятся к тому,</w:t>
      </w:r>
      <w:r>
        <w:rPr>
          <w:sz w:val="28"/>
          <w:szCs w:val="28"/>
          <w:lang w:val="ru-RU"/>
        </w:rPr>
        <w:t xml:space="preserve"> </w:t>
      </w:r>
      <w:r w:rsidRPr="00AA35CF">
        <w:rPr>
          <w:sz w:val="28"/>
          <w:szCs w:val="28"/>
          <w:lang w:val="ru-RU"/>
        </w:rPr>
        <w:t>чтобы телята начинали потреблять концентрированные корма как</w:t>
      </w:r>
      <w:r>
        <w:rPr>
          <w:sz w:val="28"/>
          <w:szCs w:val="28"/>
          <w:lang w:val="ru-RU"/>
        </w:rPr>
        <w:t xml:space="preserve"> </w:t>
      </w:r>
      <w:r w:rsidRPr="00AA35CF">
        <w:rPr>
          <w:sz w:val="28"/>
          <w:szCs w:val="28"/>
          <w:lang w:val="ru-RU"/>
        </w:rPr>
        <w:t>можно раньше, с тем, чтобы к окончанию скармливания молочных</w:t>
      </w:r>
      <w:r>
        <w:rPr>
          <w:sz w:val="28"/>
          <w:szCs w:val="28"/>
          <w:lang w:val="ru-RU"/>
        </w:rPr>
        <w:t xml:space="preserve"> </w:t>
      </w:r>
      <w:r w:rsidRPr="00AA35CF">
        <w:rPr>
          <w:sz w:val="28"/>
          <w:szCs w:val="28"/>
          <w:lang w:val="ru-RU"/>
        </w:rPr>
        <w:t xml:space="preserve">кормов телята могли потреблять 1,5-2 кг концентратов. </w:t>
      </w:r>
      <w:r w:rsidRPr="00E50B64">
        <w:rPr>
          <w:sz w:val="28"/>
          <w:szCs w:val="28"/>
          <w:lang w:val="ru-RU"/>
        </w:rPr>
        <w:t>В этот</w:t>
      </w:r>
      <w:r>
        <w:rPr>
          <w:sz w:val="28"/>
          <w:szCs w:val="28"/>
          <w:lang w:val="ru-RU"/>
        </w:rPr>
        <w:t xml:space="preserve"> </w:t>
      </w:r>
      <w:r w:rsidRPr="00E50B64">
        <w:rPr>
          <w:sz w:val="28"/>
          <w:szCs w:val="28"/>
          <w:lang w:val="ru-RU"/>
        </w:rPr>
        <w:t>период рекомендуется скармливать стартерные комбикорма,</w:t>
      </w:r>
      <w:r>
        <w:rPr>
          <w:sz w:val="28"/>
          <w:szCs w:val="28"/>
          <w:lang w:val="ru-RU"/>
        </w:rPr>
        <w:t xml:space="preserve"> </w:t>
      </w:r>
      <w:r w:rsidRPr="00E50B64">
        <w:rPr>
          <w:sz w:val="28"/>
          <w:szCs w:val="28"/>
          <w:lang w:val="ru-RU"/>
        </w:rPr>
        <w:t>которые отличаются более высокой энергетической и протеиновой</w:t>
      </w:r>
      <w:r>
        <w:rPr>
          <w:sz w:val="28"/>
          <w:szCs w:val="28"/>
          <w:lang w:val="ru-RU"/>
        </w:rPr>
        <w:t xml:space="preserve"> </w:t>
      </w:r>
      <w:r w:rsidRPr="00AA35CF">
        <w:rPr>
          <w:sz w:val="28"/>
          <w:szCs w:val="28"/>
          <w:lang w:val="ru-RU"/>
        </w:rPr>
        <w:t>ценностью, а также высокой степенью потребления</w:t>
      </w:r>
      <w:r>
        <w:rPr>
          <w:sz w:val="28"/>
          <w:szCs w:val="28"/>
          <w:lang w:val="ru-RU"/>
        </w:rPr>
        <w:t xml:space="preserve"> </w:t>
      </w:r>
      <w:r w:rsidRPr="00CE7153">
        <w:rPr>
          <w:rStyle w:val="12pt"/>
          <w:sz w:val="28"/>
          <w:szCs w:val="28"/>
          <w:lang w:val="ru-RU"/>
        </w:rPr>
        <w:t>[</w:t>
      </w:r>
      <w:r>
        <w:rPr>
          <w:rStyle w:val="12pt"/>
          <w:sz w:val="28"/>
          <w:szCs w:val="28"/>
          <w:lang w:val="ru-RU"/>
        </w:rPr>
        <w:t>4</w:t>
      </w:r>
      <w:r w:rsidR="0023711A">
        <w:rPr>
          <w:rStyle w:val="12pt"/>
          <w:sz w:val="28"/>
          <w:szCs w:val="28"/>
          <w:lang w:val="ru-RU"/>
        </w:rPr>
        <w:t>5</w:t>
      </w:r>
      <w:r w:rsidRPr="00CE7153">
        <w:rPr>
          <w:rStyle w:val="12pt"/>
          <w:sz w:val="28"/>
          <w:szCs w:val="28"/>
          <w:lang w:val="ru-RU"/>
        </w:rPr>
        <w:t>]</w:t>
      </w:r>
      <w:r>
        <w:rPr>
          <w:rStyle w:val="12pt"/>
          <w:sz w:val="28"/>
          <w:szCs w:val="28"/>
          <w:lang w:val="ru-RU"/>
        </w:rPr>
        <w:t>.</w:t>
      </w:r>
    </w:p>
    <w:p w:rsidR="009C0EA4" w:rsidRPr="00CE7153" w:rsidRDefault="009C0EA4" w:rsidP="009C0EA4">
      <w:pPr>
        <w:pStyle w:val="a7"/>
        <w:spacing w:after="0"/>
        <w:ind w:firstLine="709"/>
        <w:jc w:val="both"/>
        <w:rPr>
          <w:sz w:val="28"/>
          <w:szCs w:val="28"/>
          <w:lang w:val="ru-RU"/>
        </w:rPr>
      </w:pPr>
      <w:r>
        <w:rPr>
          <w:sz w:val="28"/>
          <w:szCs w:val="28"/>
          <w:lang w:val="ru-RU"/>
        </w:rPr>
        <w:t xml:space="preserve">Группа ученых из Ирана во главе </w:t>
      </w:r>
      <w:r w:rsidRPr="009C0EA4">
        <w:rPr>
          <w:sz w:val="28"/>
          <w:szCs w:val="28"/>
        </w:rPr>
        <w:t>Kamyab</w:t>
      </w:r>
      <w:r w:rsidRPr="009C0EA4">
        <w:rPr>
          <w:sz w:val="28"/>
          <w:szCs w:val="28"/>
          <w:lang w:val="ru-RU"/>
        </w:rPr>
        <w:t>-</w:t>
      </w:r>
      <w:r w:rsidRPr="009C0EA4">
        <w:rPr>
          <w:sz w:val="28"/>
          <w:szCs w:val="28"/>
        </w:rPr>
        <w:t>Fard</w:t>
      </w:r>
      <w:r w:rsidRPr="009C0EA4">
        <w:rPr>
          <w:sz w:val="28"/>
          <w:szCs w:val="28"/>
          <w:lang w:val="ru-RU"/>
        </w:rPr>
        <w:t xml:space="preserve"> пришли к выводу, что измельчение всего зерна кукурузы в стартовых комбикормах не рекомендуется молочным телятам. Данные о потреблении корма показали, что частичная замена (33%) измельченной кукурузы цельной кукурузой может привести к увеличению потребления корма</w:t>
      </w:r>
      <w:r>
        <w:rPr>
          <w:sz w:val="28"/>
          <w:szCs w:val="28"/>
          <w:lang w:val="ru-RU"/>
        </w:rPr>
        <w:t xml:space="preserve"> </w:t>
      </w:r>
      <w:r w:rsidRPr="00CE7153">
        <w:rPr>
          <w:rStyle w:val="12pt"/>
          <w:sz w:val="28"/>
          <w:szCs w:val="28"/>
          <w:lang w:val="ru-RU"/>
        </w:rPr>
        <w:t>[</w:t>
      </w:r>
      <w:r>
        <w:rPr>
          <w:rStyle w:val="12pt"/>
          <w:sz w:val="28"/>
          <w:szCs w:val="28"/>
          <w:lang w:val="ru-RU"/>
        </w:rPr>
        <w:t>46</w:t>
      </w:r>
      <w:r w:rsidRPr="00CE7153">
        <w:rPr>
          <w:rStyle w:val="12pt"/>
          <w:sz w:val="28"/>
          <w:szCs w:val="28"/>
          <w:lang w:val="ru-RU"/>
        </w:rPr>
        <w:t>]</w:t>
      </w:r>
      <w:r w:rsidRPr="009C0EA4">
        <w:rPr>
          <w:sz w:val="28"/>
          <w:szCs w:val="28"/>
          <w:lang w:val="ru-RU"/>
        </w:rPr>
        <w:t>.</w:t>
      </w:r>
    </w:p>
    <w:p w:rsidR="005B16D1" w:rsidRDefault="00667328" w:rsidP="00667328">
      <w:pPr>
        <w:spacing w:after="0" w:line="240" w:lineRule="auto"/>
        <w:ind w:firstLine="709"/>
        <w:jc w:val="both"/>
        <w:rPr>
          <w:rFonts w:ascii="Times New Roman" w:hAnsi="Times New Roman" w:cs="Times New Roman"/>
          <w:sz w:val="28"/>
          <w:szCs w:val="28"/>
        </w:rPr>
      </w:pPr>
      <w:r w:rsidRPr="00667328">
        <w:rPr>
          <w:rFonts w:ascii="Times New Roman" w:hAnsi="Times New Roman" w:cs="Times New Roman"/>
          <w:color w:val="000000"/>
          <w:sz w:val="28"/>
          <w:szCs w:val="28"/>
        </w:rPr>
        <w:t>Схема выращивания телят до 6-месячного возраста предусматривающая ограниченную выпойку молока (240 кг/гол.) в течение первых двух месяцев жизни, приучение к поеданию комбикорма-стартера и цельного зерна</w:t>
      </w:r>
      <w:r>
        <w:rPr>
          <w:rFonts w:ascii="Times New Roman" w:hAnsi="Times New Roman" w:cs="Times New Roman"/>
          <w:color w:val="000000"/>
          <w:sz w:val="28"/>
          <w:szCs w:val="28"/>
        </w:rPr>
        <w:t xml:space="preserve"> </w:t>
      </w:r>
      <w:r w:rsidRPr="00667328">
        <w:rPr>
          <w:rFonts w:ascii="Times New Roman" w:hAnsi="Times New Roman" w:cs="Times New Roman"/>
          <w:sz w:val="28"/>
          <w:szCs w:val="28"/>
        </w:rPr>
        <w:t>овса, а также потреблению сырой питьевой воды с 5-дневного возраста при содержании телят группами по 15-20 голов на глубокой подстилке на выгульных дворах, оборудованных кормушками и поилками, способствует получению высоких среднесуточных приростов, хорошему росту, развитию, ранней разработке рубца и позволяет увеличить рентабельность производства на 8-10%, по сравнению с «традиционной» [</w:t>
      </w:r>
      <w:r w:rsidR="0023711A">
        <w:rPr>
          <w:rFonts w:ascii="Times New Roman" w:hAnsi="Times New Roman" w:cs="Times New Roman"/>
          <w:sz w:val="28"/>
          <w:szCs w:val="28"/>
        </w:rPr>
        <w:t>47,48</w:t>
      </w:r>
      <w:r w:rsidR="00180BF5">
        <w:rPr>
          <w:rFonts w:ascii="Times New Roman" w:hAnsi="Times New Roman" w:cs="Times New Roman"/>
          <w:sz w:val="28"/>
          <w:szCs w:val="28"/>
        </w:rPr>
        <w:t>,49,50</w:t>
      </w:r>
      <w:r w:rsidRPr="00667328">
        <w:rPr>
          <w:rFonts w:ascii="Times New Roman" w:hAnsi="Times New Roman" w:cs="Times New Roman"/>
          <w:sz w:val="28"/>
          <w:szCs w:val="28"/>
        </w:rPr>
        <w:t>].</w:t>
      </w:r>
    </w:p>
    <w:p w:rsidR="00A61D68" w:rsidRPr="00A61D68" w:rsidRDefault="00180BF5" w:rsidP="00A61D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w:t>
      </w:r>
      <w:r>
        <w:rPr>
          <w:rFonts w:ascii="Times New Roman" w:hAnsi="Times New Roman" w:cs="Times New Roman"/>
          <w:sz w:val="28"/>
          <w:szCs w:val="28"/>
          <w:lang w:val="en-US"/>
        </w:rPr>
        <w:t>T</w:t>
      </w:r>
      <w:r w:rsidRPr="00180BF5">
        <w:rPr>
          <w:rFonts w:ascii="Times New Roman" w:hAnsi="Times New Roman" w:cs="Times New Roman"/>
          <w:sz w:val="28"/>
          <w:szCs w:val="28"/>
        </w:rPr>
        <w:t xml:space="preserve">. </w:t>
      </w:r>
      <w:r>
        <w:rPr>
          <w:rFonts w:ascii="Times New Roman" w:hAnsi="Times New Roman" w:cs="Times New Roman"/>
          <w:sz w:val="28"/>
          <w:szCs w:val="28"/>
          <w:lang w:val="en-US"/>
        </w:rPr>
        <w:t>M</w:t>
      </w:r>
      <w:r w:rsidRPr="00180BF5">
        <w:rPr>
          <w:rFonts w:ascii="Times New Roman" w:hAnsi="Times New Roman" w:cs="Times New Roman"/>
          <w:sz w:val="28"/>
          <w:szCs w:val="28"/>
        </w:rPr>
        <w:t>. Hill</w:t>
      </w:r>
      <w:r>
        <w:rPr>
          <w:rFonts w:ascii="Times New Roman" w:hAnsi="Times New Roman" w:cs="Times New Roman"/>
          <w:sz w:val="28"/>
          <w:szCs w:val="28"/>
        </w:rPr>
        <w:t xml:space="preserve"> и др. </w:t>
      </w:r>
      <w:r w:rsidRPr="00180BF5">
        <w:rPr>
          <w:rFonts w:ascii="Times New Roman" w:hAnsi="Times New Roman" w:cs="Times New Roman"/>
          <w:sz w:val="28"/>
          <w:szCs w:val="28"/>
        </w:rPr>
        <w:t xml:space="preserve">текстурированные формы стартера (содержащие измельченные в паровых хлопьях зерна в сочетании с гранулированной добавкой) </w:t>
      </w:r>
      <w:r w:rsidR="006F3313">
        <w:rPr>
          <w:rFonts w:ascii="Times New Roman" w:hAnsi="Times New Roman" w:cs="Times New Roman"/>
          <w:sz w:val="28"/>
          <w:szCs w:val="28"/>
        </w:rPr>
        <w:t>способствует большему потреблению и высоким среднесуточным приростам</w:t>
      </w:r>
      <w:r w:rsidRPr="00180BF5">
        <w:rPr>
          <w:rFonts w:ascii="Times New Roman" w:hAnsi="Times New Roman" w:cs="Times New Roman"/>
          <w:sz w:val="28"/>
          <w:szCs w:val="28"/>
        </w:rPr>
        <w:t>, чем мелкоизмельченный стартовый корм</w:t>
      </w:r>
      <w:r>
        <w:rPr>
          <w:rFonts w:ascii="Times New Roman" w:hAnsi="Times New Roman" w:cs="Times New Roman"/>
          <w:sz w:val="28"/>
          <w:szCs w:val="28"/>
        </w:rPr>
        <w:t xml:space="preserve"> </w:t>
      </w:r>
      <w:r w:rsidRPr="00667328">
        <w:rPr>
          <w:rFonts w:ascii="Times New Roman" w:hAnsi="Times New Roman" w:cs="Times New Roman"/>
          <w:sz w:val="28"/>
          <w:szCs w:val="28"/>
        </w:rPr>
        <w:t>[</w:t>
      </w:r>
      <w:r>
        <w:rPr>
          <w:rFonts w:ascii="Times New Roman" w:hAnsi="Times New Roman" w:cs="Times New Roman"/>
          <w:sz w:val="28"/>
          <w:szCs w:val="28"/>
        </w:rPr>
        <w:t>51</w:t>
      </w:r>
      <w:r w:rsidRPr="00667328">
        <w:rPr>
          <w:rFonts w:ascii="Times New Roman" w:hAnsi="Times New Roman" w:cs="Times New Roman"/>
          <w:sz w:val="28"/>
          <w:szCs w:val="28"/>
        </w:rPr>
        <w:t>]</w:t>
      </w:r>
      <w:r>
        <w:rPr>
          <w:rFonts w:ascii="Times New Roman" w:hAnsi="Times New Roman" w:cs="Times New Roman"/>
          <w:sz w:val="28"/>
          <w:szCs w:val="28"/>
        </w:rPr>
        <w:t>.</w:t>
      </w:r>
    </w:p>
    <w:p w:rsidR="00A61D68" w:rsidRPr="00A61D68" w:rsidRDefault="00A61D68" w:rsidP="00A61D68">
      <w:pPr>
        <w:spacing w:after="0" w:line="240" w:lineRule="auto"/>
        <w:ind w:firstLine="709"/>
        <w:jc w:val="both"/>
        <w:rPr>
          <w:rFonts w:ascii="Times New Roman" w:hAnsi="Times New Roman" w:cs="Times New Roman"/>
          <w:sz w:val="28"/>
          <w:szCs w:val="28"/>
        </w:rPr>
      </w:pPr>
      <w:r w:rsidRPr="00A61D68">
        <w:rPr>
          <w:rFonts w:ascii="Times New Roman" w:hAnsi="Times New Roman" w:cs="Times New Roman"/>
          <w:sz w:val="28"/>
          <w:szCs w:val="28"/>
        </w:rPr>
        <w:t xml:space="preserve">Однако для производителей молочной продукции текстурированные стартовые корма для телят </w:t>
      </w:r>
      <w:r>
        <w:rPr>
          <w:rFonts w:ascii="Times New Roman" w:hAnsi="Times New Roman" w:cs="Times New Roman"/>
          <w:sz w:val="28"/>
          <w:szCs w:val="28"/>
        </w:rPr>
        <w:t>является экономически невыгодным</w:t>
      </w:r>
      <w:r w:rsidRPr="00A61D68">
        <w:rPr>
          <w:rFonts w:ascii="Times New Roman" w:hAnsi="Times New Roman" w:cs="Times New Roman"/>
          <w:sz w:val="28"/>
          <w:szCs w:val="28"/>
        </w:rPr>
        <w:t xml:space="preserve">, </w:t>
      </w:r>
      <w:r>
        <w:rPr>
          <w:rFonts w:ascii="Times New Roman" w:hAnsi="Times New Roman" w:cs="Times New Roman"/>
          <w:sz w:val="28"/>
          <w:szCs w:val="28"/>
        </w:rPr>
        <w:t>нежели</w:t>
      </w:r>
      <w:r w:rsidRPr="00A61D68">
        <w:rPr>
          <w:rFonts w:ascii="Times New Roman" w:hAnsi="Times New Roman" w:cs="Times New Roman"/>
          <w:sz w:val="28"/>
          <w:szCs w:val="28"/>
        </w:rPr>
        <w:t xml:space="preserve"> молотые или гранулированные стартеры.</w:t>
      </w:r>
    </w:p>
    <w:p w:rsidR="00091720" w:rsidRPr="001D1CC5" w:rsidRDefault="00A61D68" w:rsidP="00A61D68">
      <w:pPr>
        <w:spacing w:after="0" w:line="240" w:lineRule="auto"/>
        <w:ind w:firstLine="709"/>
        <w:jc w:val="both"/>
        <w:rPr>
          <w:rFonts w:ascii="Times New Roman" w:hAnsi="Times New Roman" w:cs="Times New Roman"/>
          <w:sz w:val="28"/>
          <w:szCs w:val="28"/>
        </w:rPr>
      </w:pPr>
      <w:r w:rsidRPr="00A61D68">
        <w:rPr>
          <w:rFonts w:ascii="Times New Roman" w:hAnsi="Times New Roman" w:cs="Times New Roman"/>
          <w:sz w:val="28"/>
          <w:szCs w:val="28"/>
        </w:rPr>
        <w:t>Альтернативой, позволяющей избежать аномального развития эпителия рубца без использования текстурированного или гранулированного стартового корма, может быть предложение молотого стартового корма вместе с</w:t>
      </w:r>
      <w:r>
        <w:rPr>
          <w:rFonts w:ascii="Times New Roman" w:hAnsi="Times New Roman" w:cs="Times New Roman"/>
          <w:sz w:val="28"/>
          <w:szCs w:val="28"/>
        </w:rPr>
        <w:t xml:space="preserve"> обеспечением люцерновым сеном</w:t>
      </w:r>
      <w:r w:rsidRPr="00A61D68">
        <w:rPr>
          <w:rFonts w:ascii="Times New Roman" w:hAnsi="Times New Roman" w:cs="Times New Roman"/>
          <w:sz w:val="28"/>
          <w:szCs w:val="28"/>
        </w:rPr>
        <w:t>, что в конечном итоге может привести к снижению затрат для пр</w:t>
      </w:r>
      <w:r>
        <w:rPr>
          <w:rFonts w:ascii="Times New Roman" w:hAnsi="Times New Roman" w:cs="Times New Roman"/>
          <w:sz w:val="28"/>
          <w:szCs w:val="28"/>
        </w:rPr>
        <w:t xml:space="preserve">оизводителей молочной продукции. </w:t>
      </w:r>
      <w:r w:rsidR="001D1CC5">
        <w:rPr>
          <w:rFonts w:ascii="Times New Roman" w:hAnsi="Times New Roman" w:cs="Times New Roman"/>
          <w:sz w:val="28"/>
          <w:szCs w:val="28"/>
        </w:rPr>
        <w:t xml:space="preserve">Так, исследованиями </w:t>
      </w:r>
      <w:r w:rsidR="001D1CC5" w:rsidRPr="001D1CC5">
        <w:rPr>
          <w:rFonts w:ascii="Times New Roman" w:hAnsi="Times New Roman" w:cs="Times New Roman"/>
          <w:sz w:val="28"/>
          <w:szCs w:val="28"/>
        </w:rPr>
        <w:t>A. Pazoki, G.R. Ghorbani</w:t>
      </w:r>
      <w:r w:rsidR="001D1CC5">
        <w:rPr>
          <w:rFonts w:ascii="Times New Roman" w:hAnsi="Times New Roman" w:cs="Times New Roman"/>
          <w:sz w:val="28"/>
          <w:szCs w:val="28"/>
        </w:rPr>
        <w:t xml:space="preserve"> было подтверждено, что р</w:t>
      </w:r>
      <w:r w:rsidR="001D1CC5" w:rsidRPr="001D1CC5">
        <w:rPr>
          <w:rFonts w:ascii="Times New Roman" w:hAnsi="Times New Roman" w:cs="Times New Roman"/>
          <w:sz w:val="28"/>
          <w:szCs w:val="28"/>
        </w:rPr>
        <w:t xml:space="preserve">азмолотый стартовый </w:t>
      </w:r>
      <w:r w:rsidR="001D1CC5">
        <w:rPr>
          <w:rFonts w:ascii="Times New Roman" w:hAnsi="Times New Roman" w:cs="Times New Roman"/>
          <w:sz w:val="28"/>
          <w:szCs w:val="28"/>
        </w:rPr>
        <w:t>комби</w:t>
      </w:r>
      <w:r w:rsidR="001D1CC5" w:rsidRPr="001D1CC5">
        <w:rPr>
          <w:rFonts w:ascii="Times New Roman" w:hAnsi="Times New Roman" w:cs="Times New Roman"/>
          <w:sz w:val="28"/>
          <w:szCs w:val="28"/>
        </w:rPr>
        <w:t xml:space="preserve">корм, содержащий </w:t>
      </w:r>
      <w:r w:rsidR="001D1CC5">
        <w:rPr>
          <w:rFonts w:ascii="Times New Roman" w:hAnsi="Times New Roman" w:cs="Times New Roman"/>
          <w:sz w:val="28"/>
          <w:szCs w:val="28"/>
        </w:rPr>
        <w:t>люцерновое сено</w:t>
      </w:r>
      <w:r w:rsidR="001D1CC5" w:rsidRPr="001D1CC5">
        <w:rPr>
          <w:rFonts w:ascii="Times New Roman" w:hAnsi="Times New Roman" w:cs="Times New Roman"/>
          <w:sz w:val="28"/>
          <w:szCs w:val="28"/>
        </w:rPr>
        <w:t xml:space="preserve">, был </w:t>
      </w:r>
      <w:r w:rsidR="001D1CC5" w:rsidRPr="001D1CC5">
        <w:rPr>
          <w:rFonts w:ascii="Times New Roman" w:hAnsi="Times New Roman" w:cs="Times New Roman"/>
          <w:sz w:val="28"/>
          <w:szCs w:val="28"/>
        </w:rPr>
        <w:lastRenderedPageBreak/>
        <w:t>способен поддерживать pH рубца частично за счет увеличения времени, затрачиваемого на пережевывание, и способствовал росту телят, а также влиял на морфометрические параметры стенки рубца</w:t>
      </w:r>
      <w:r w:rsidR="001D1CC5">
        <w:rPr>
          <w:rFonts w:ascii="Times New Roman" w:hAnsi="Times New Roman" w:cs="Times New Roman"/>
          <w:sz w:val="28"/>
          <w:szCs w:val="28"/>
        </w:rPr>
        <w:t xml:space="preserve"> </w:t>
      </w:r>
      <w:r w:rsidR="001D1CC5" w:rsidRPr="00CE7153">
        <w:rPr>
          <w:rStyle w:val="12pt"/>
          <w:sz w:val="28"/>
          <w:szCs w:val="28"/>
        </w:rPr>
        <w:t>[</w:t>
      </w:r>
      <w:r w:rsidR="001D1CC5">
        <w:rPr>
          <w:rStyle w:val="12pt"/>
          <w:sz w:val="28"/>
          <w:szCs w:val="28"/>
        </w:rPr>
        <w:t>52</w:t>
      </w:r>
      <w:r w:rsidR="001D1CC5" w:rsidRPr="00CE7153">
        <w:rPr>
          <w:rStyle w:val="12pt"/>
          <w:sz w:val="28"/>
          <w:szCs w:val="28"/>
        </w:rPr>
        <w:t>]</w:t>
      </w:r>
      <w:r w:rsidR="001D1CC5">
        <w:rPr>
          <w:rFonts w:ascii="Times New Roman" w:hAnsi="Times New Roman" w:cs="Times New Roman"/>
          <w:sz w:val="28"/>
          <w:szCs w:val="28"/>
        </w:rPr>
        <w:t xml:space="preserve">. </w:t>
      </w:r>
    </w:p>
    <w:p w:rsidR="00A910C4" w:rsidRDefault="00A910C4" w:rsidP="00A910C4">
      <w:pPr>
        <w:pStyle w:val="a7"/>
        <w:spacing w:after="0"/>
        <w:ind w:firstLine="709"/>
        <w:jc w:val="both"/>
        <w:rPr>
          <w:rStyle w:val="12pt"/>
          <w:sz w:val="28"/>
          <w:szCs w:val="28"/>
          <w:lang w:val="ru-RU"/>
        </w:rPr>
      </w:pPr>
      <w:r w:rsidRPr="00CE7153">
        <w:rPr>
          <w:sz w:val="28"/>
          <w:szCs w:val="28"/>
          <w:lang w:val="ru-RU"/>
        </w:rPr>
        <w:t>Наиболее рациональное кормление можно организовать только на основе научно обоснованных норм. Нормы кормления разрабатываются после изучения потребности сельскохозяйственных животных в питательных веществах. Установлено, что крупный рогатый скот нуждается в питательных и биологически активных веществах: белках, незаменимых аминокислотах, клетчатке, крахмале, сахаре, жире, минеральных веществах, микроэлементах и витаминах. Питательность рационов определяется количество кормовых единиц, сухого вещества; переваримого протеина, кальция, фосфора и каротина</w:t>
      </w:r>
      <w:r w:rsidRPr="00CE7153">
        <w:rPr>
          <w:rStyle w:val="12pt"/>
          <w:sz w:val="28"/>
          <w:szCs w:val="28"/>
          <w:lang w:val="ru-RU"/>
        </w:rPr>
        <w:t xml:space="preserve"> [</w:t>
      </w:r>
      <w:r w:rsidR="004604E4">
        <w:rPr>
          <w:rStyle w:val="12pt"/>
          <w:sz w:val="28"/>
          <w:szCs w:val="28"/>
          <w:lang w:val="ru-RU"/>
        </w:rPr>
        <w:t>53,54,55</w:t>
      </w:r>
      <w:r w:rsidRPr="00CE7153">
        <w:rPr>
          <w:rStyle w:val="12pt"/>
          <w:sz w:val="28"/>
          <w:szCs w:val="28"/>
          <w:lang w:val="ru-RU"/>
        </w:rPr>
        <w:t>].</w:t>
      </w:r>
    </w:p>
    <w:p w:rsidR="00993725" w:rsidRPr="00CE7153" w:rsidRDefault="00D21D65" w:rsidP="00993725">
      <w:pPr>
        <w:pStyle w:val="a7"/>
        <w:spacing w:after="0"/>
        <w:ind w:firstLine="709"/>
        <w:jc w:val="both"/>
        <w:rPr>
          <w:sz w:val="28"/>
          <w:szCs w:val="28"/>
          <w:lang w:val="ru-RU"/>
        </w:rPr>
      </w:pPr>
      <w:r w:rsidRPr="006911F6">
        <w:rPr>
          <w:sz w:val="28"/>
          <w:szCs w:val="28"/>
          <w:lang w:val="ru-RU"/>
        </w:rPr>
        <w:t>Таким образом,</w:t>
      </w:r>
      <w:r>
        <w:rPr>
          <w:sz w:val="28"/>
          <w:szCs w:val="28"/>
          <w:lang w:val="ru-RU"/>
        </w:rPr>
        <w:t xml:space="preserve"> к</w:t>
      </w:r>
      <w:r w:rsidR="00993725" w:rsidRPr="00CE7153">
        <w:rPr>
          <w:sz w:val="28"/>
          <w:szCs w:val="28"/>
          <w:lang w:val="ru-RU"/>
        </w:rPr>
        <w:t xml:space="preserve">ормление влияет не только на продуктивность, но и на качество молока. Поскольку при неполноценном кормлении </w:t>
      </w:r>
      <w:r w:rsidR="009C0371">
        <w:rPr>
          <w:sz w:val="28"/>
          <w:szCs w:val="28"/>
          <w:lang w:val="ru-RU"/>
        </w:rPr>
        <w:t>–</w:t>
      </w:r>
      <w:r w:rsidR="00993725" w:rsidRPr="00CE7153">
        <w:rPr>
          <w:sz w:val="28"/>
          <w:szCs w:val="28"/>
          <w:lang w:val="ru-RU"/>
        </w:rPr>
        <w:t xml:space="preserve"> недокорме или перекорме </w:t>
      </w:r>
      <w:r w:rsidR="00721E40">
        <w:rPr>
          <w:sz w:val="28"/>
          <w:szCs w:val="28"/>
          <w:lang w:val="ru-RU"/>
        </w:rPr>
        <w:t>–</w:t>
      </w:r>
      <w:r w:rsidR="00993725" w:rsidRPr="00CE7153">
        <w:rPr>
          <w:sz w:val="28"/>
          <w:szCs w:val="28"/>
          <w:lang w:val="ru-RU"/>
        </w:rPr>
        <w:t xml:space="preserve"> происходит изменение не только продуктивности, но и химического состава молока и его компонентов, что отрицательно отражается на технологических и биологических свойствах молока.</w:t>
      </w:r>
    </w:p>
    <w:p w:rsidR="00903EA0" w:rsidRDefault="00903EA0" w:rsidP="00993725">
      <w:pPr>
        <w:pStyle w:val="a7"/>
        <w:spacing w:after="0"/>
        <w:ind w:firstLine="709"/>
        <w:jc w:val="both"/>
        <w:rPr>
          <w:sz w:val="28"/>
          <w:szCs w:val="28"/>
          <w:lang w:val="ru-RU"/>
        </w:rPr>
      </w:pPr>
    </w:p>
    <w:p w:rsidR="00903EA0" w:rsidRDefault="00903EA0" w:rsidP="00903EA0">
      <w:pPr>
        <w:pStyle w:val="1"/>
        <w:spacing w:before="0"/>
        <w:ind w:firstLine="709"/>
        <w:jc w:val="both"/>
        <w:rPr>
          <w:rFonts w:ascii="Times New Roman" w:hAnsi="Times New Roman" w:cs="Times New Roman"/>
          <w:color w:val="auto"/>
        </w:rPr>
      </w:pPr>
      <w:bookmarkStart w:id="22" w:name="_Toc170147485"/>
      <w:r w:rsidRPr="00CE7153">
        <w:rPr>
          <w:rFonts w:ascii="Times New Roman" w:hAnsi="Times New Roman" w:cs="Times New Roman"/>
          <w:color w:val="auto"/>
        </w:rPr>
        <w:t>1.</w:t>
      </w:r>
      <w:r>
        <w:rPr>
          <w:rFonts w:ascii="Times New Roman" w:hAnsi="Times New Roman" w:cs="Times New Roman"/>
          <w:color w:val="auto"/>
        </w:rPr>
        <w:t>2.</w:t>
      </w:r>
      <w:r w:rsidR="009C0371">
        <w:rPr>
          <w:rFonts w:ascii="Times New Roman" w:hAnsi="Times New Roman" w:cs="Times New Roman"/>
          <w:color w:val="auto"/>
        </w:rPr>
        <w:t>2</w:t>
      </w:r>
      <w:r w:rsidRPr="00CE7153">
        <w:rPr>
          <w:rFonts w:ascii="Times New Roman" w:hAnsi="Times New Roman" w:cs="Times New Roman"/>
          <w:color w:val="auto"/>
        </w:rPr>
        <w:t xml:space="preserve"> </w:t>
      </w:r>
      <w:r>
        <w:rPr>
          <w:rFonts w:ascii="Times New Roman" w:hAnsi="Times New Roman" w:cs="Times New Roman"/>
          <w:color w:val="auto"/>
        </w:rPr>
        <w:t>Технология содержания ремонтных телок</w:t>
      </w:r>
      <w:bookmarkEnd w:id="22"/>
    </w:p>
    <w:p w:rsidR="00D42862" w:rsidRDefault="00D42862" w:rsidP="00993725">
      <w:pPr>
        <w:pStyle w:val="a7"/>
        <w:spacing w:after="0"/>
        <w:ind w:firstLine="709"/>
        <w:jc w:val="both"/>
        <w:rPr>
          <w:sz w:val="28"/>
          <w:szCs w:val="28"/>
          <w:lang w:val="ru-RU"/>
        </w:rPr>
      </w:pPr>
    </w:p>
    <w:p w:rsidR="00993725" w:rsidRPr="00CE7153" w:rsidRDefault="00993725" w:rsidP="00993725">
      <w:pPr>
        <w:pStyle w:val="a7"/>
        <w:spacing w:after="0"/>
        <w:ind w:firstLine="709"/>
        <w:jc w:val="both"/>
        <w:rPr>
          <w:sz w:val="28"/>
          <w:szCs w:val="28"/>
          <w:lang w:val="ru-RU"/>
        </w:rPr>
      </w:pPr>
      <w:r w:rsidRPr="00CE7153">
        <w:rPr>
          <w:sz w:val="28"/>
          <w:szCs w:val="28"/>
          <w:lang w:val="ru-RU"/>
        </w:rPr>
        <w:t>Не менее важным фактором, влияющим на молочную продуктивность, является условия содержания.</w:t>
      </w:r>
    </w:p>
    <w:p w:rsidR="00993725" w:rsidRDefault="00993725" w:rsidP="00993725">
      <w:pPr>
        <w:pStyle w:val="a7"/>
        <w:spacing w:after="0"/>
        <w:ind w:firstLine="709"/>
        <w:jc w:val="both"/>
        <w:rPr>
          <w:sz w:val="28"/>
          <w:szCs w:val="28"/>
          <w:lang w:val="ru-RU"/>
        </w:rPr>
      </w:pPr>
      <w:r w:rsidRPr="00CE7153">
        <w:rPr>
          <w:sz w:val="28"/>
          <w:szCs w:val="28"/>
          <w:lang w:val="ru-RU"/>
        </w:rPr>
        <w:t>Для крупного рогатого скота молочного направления продуктивности применяют следующие системы содержания: круглогодовую стойловую, стойлово-пастбищную и стойлово-лагерную. Способы содержания крупного рогатого скота: привязный и беспривязный (в боксах, комбибоксах, на глубокой или периодически сменяемой подстилке, на решетчатых полах).</w:t>
      </w:r>
    </w:p>
    <w:p w:rsidR="00E61737" w:rsidRPr="00CE7153" w:rsidRDefault="0016475F" w:rsidP="00993725">
      <w:pPr>
        <w:pStyle w:val="a7"/>
        <w:spacing w:after="0"/>
        <w:ind w:firstLine="709"/>
        <w:jc w:val="both"/>
        <w:rPr>
          <w:sz w:val="28"/>
          <w:szCs w:val="28"/>
          <w:lang w:val="ru-RU"/>
        </w:rPr>
      </w:pPr>
      <w:r>
        <w:rPr>
          <w:sz w:val="28"/>
          <w:szCs w:val="28"/>
          <w:lang w:val="ru-RU"/>
        </w:rPr>
        <w:t>По мнению М. Улимбашева, с</w:t>
      </w:r>
      <w:r w:rsidR="00E61737" w:rsidRPr="00E61737">
        <w:rPr>
          <w:sz w:val="28"/>
          <w:szCs w:val="28"/>
          <w:lang w:val="ru-RU"/>
        </w:rPr>
        <w:t>одержание телят, начиная с рождения, в индивидуальных домиках под навесом, по сравнению с их сверстниками из помещений, способствует формированию более высокого иммунитета к заболеваниям, а также дости-жению животными более высоких показателей живой массы к 6-месячному возрасту [</w:t>
      </w:r>
      <w:r w:rsidR="00721E40">
        <w:rPr>
          <w:sz w:val="28"/>
          <w:szCs w:val="28"/>
          <w:lang w:val="ru-RU"/>
        </w:rPr>
        <w:t>56</w:t>
      </w:r>
      <w:r w:rsidR="00E61737" w:rsidRPr="00E61737">
        <w:rPr>
          <w:sz w:val="28"/>
          <w:szCs w:val="28"/>
          <w:lang w:val="ru-RU"/>
        </w:rPr>
        <w:t>].</w:t>
      </w:r>
    </w:p>
    <w:p w:rsidR="00993725" w:rsidRPr="00CE7153" w:rsidRDefault="0016475F" w:rsidP="00993725">
      <w:pPr>
        <w:pStyle w:val="a7"/>
        <w:spacing w:after="0"/>
        <w:ind w:firstLine="709"/>
        <w:jc w:val="both"/>
        <w:rPr>
          <w:sz w:val="28"/>
          <w:szCs w:val="28"/>
          <w:lang w:val="ru-RU"/>
        </w:rPr>
      </w:pPr>
      <w:r>
        <w:rPr>
          <w:sz w:val="28"/>
          <w:szCs w:val="28"/>
          <w:lang w:val="ru-RU"/>
        </w:rPr>
        <w:t>М. Кудрин считает, что в</w:t>
      </w:r>
      <w:r w:rsidR="00993725" w:rsidRPr="00CE7153">
        <w:rPr>
          <w:sz w:val="28"/>
          <w:szCs w:val="28"/>
          <w:lang w:val="ru-RU"/>
        </w:rPr>
        <w:t xml:space="preserve"> крупных фермах, где содержится до 1000 коров, наиболее эффективно использовать беспривязный метод содержания. Это позволит оснастить доильные залы автоматическими датчиками-транспондерами, позволяющими контролировать количество надоев от каждой коровы и заносить в общую базу данных на центральный компьютер, регистрировать информацию по каждой корове, включая удой, суммировать ее, анализировать и принять обоснованное решение, что в итоге позволяет снизить затра</w:t>
      </w:r>
      <w:r>
        <w:rPr>
          <w:sz w:val="28"/>
          <w:szCs w:val="28"/>
          <w:lang w:val="ru-RU"/>
        </w:rPr>
        <w:t>ты, повысить производительность</w:t>
      </w:r>
      <w:r w:rsidR="00993725" w:rsidRPr="00CE7153">
        <w:rPr>
          <w:sz w:val="28"/>
          <w:szCs w:val="28"/>
          <w:lang w:val="ru-RU"/>
        </w:rPr>
        <w:t>.</w:t>
      </w:r>
    </w:p>
    <w:p w:rsidR="004F146F" w:rsidRPr="00667328" w:rsidRDefault="004F146F" w:rsidP="004F146F">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67328">
        <w:rPr>
          <w:rFonts w:ascii="Times New Roman" w:hAnsi="Times New Roman" w:cs="Times New Roman"/>
          <w:color w:val="000000"/>
          <w:sz w:val="28"/>
          <w:szCs w:val="28"/>
        </w:rPr>
        <w:t xml:space="preserve">Выращивание телок черно-пестрой </w:t>
      </w:r>
      <w:r>
        <w:rPr>
          <w:rFonts w:ascii="Times New Roman" w:hAnsi="Times New Roman" w:cs="Times New Roman"/>
          <w:color w:val="000000"/>
          <w:sz w:val="28"/>
          <w:szCs w:val="28"/>
        </w:rPr>
        <w:t>и голштинской породы в профилак</w:t>
      </w:r>
      <w:r w:rsidRPr="00667328">
        <w:rPr>
          <w:rFonts w:ascii="Times New Roman" w:hAnsi="Times New Roman" w:cs="Times New Roman"/>
          <w:color w:val="000000"/>
          <w:sz w:val="28"/>
          <w:szCs w:val="28"/>
        </w:rPr>
        <w:t xml:space="preserve">торный и молочный периоды в индивидуальных домиках на </w:t>
      </w:r>
      <w:r>
        <w:rPr>
          <w:rFonts w:ascii="Times New Roman" w:hAnsi="Times New Roman" w:cs="Times New Roman"/>
          <w:color w:val="000000"/>
          <w:sz w:val="28"/>
          <w:szCs w:val="28"/>
        </w:rPr>
        <w:t>площадках от</w:t>
      </w:r>
      <w:r w:rsidRPr="00667328">
        <w:rPr>
          <w:rFonts w:ascii="Times New Roman" w:hAnsi="Times New Roman" w:cs="Times New Roman"/>
          <w:color w:val="000000"/>
          <w:sz w:val="28"/>
          <w:szCs w:val="28"/>
        </w:rPr>
        <w:t xml:space="preserve">крытого и полузакрытого типа, раннее приучение к растительным кормам, в первую очередь к концентрированным, </w:t>
      </w:r>
      <w:r w:rsidRPr="00667328">
        <w:rPr>
          <w:rFonts w:ascii="Times New Roman" w:hAnsi="Times New Roman" w:cs="Times New Roman"/>
          <w:color w:val="000000"/>
          <w:sz w:val="28"/>
          <w:szCs w:val="28"/>
        </w:rPr>
        <w:lastRenderedPageBreak/>
        <w:t>обеспечивает высокую сохранность (90,3%), интенсивность прироста и молочную продуктивность первотелок [</w:t>
      </w:r>
      <w:r w:rsidR="00721E40">
        <w:rPr>
          <w:rFonts w:ascii="Times New Roman" w:hAnsi="Times New Roman" w:cs="Times New Roman"/>
          <w:color w:val="000000"/>
          <w:sz w:val="28"/>
          <w:szCs w:val="28"/>
        </w:rPr>
        <w:t>57</w:t>
      </w:r>
      <w:r w:rsidRPr="00667328">
        <w:rPr>
          <w:rFonts w:ascii="Times New Roman" w:hAnsi="Times New Roman" w:cs="Times New Roman"/>
          <w:color w:val="000000"/>
          <w:sz w:val="28"/>
          <w:szCs w:val="28"/>
        </w:rPr>
        <w:t xml:space="preserve">]. </w:t>
      </w:r>
    </w:p>
    <w:p w:rsidR="00993725" w:rsidRPr="00CE7153" w:rsidRDefault="00993725" w:rsidP="00993725">
      <w:pPr>
        <w:spacing w:after="0" w:line="240" w:lineRule="auto"/>
        <w:ind w:firstLine="709"/>
        <w:jc w:val="both"/>
        <w:rPr>
          <w:rFonts w:ascii="Times New Roman" w:hAnsi="Times New Roman" w:cs="Times New Roman"/>
          <w:sz w:val="28"/>
          <w:szCs w:val="28"/>
        </w:rPr>
      </w:pPr>
      <w:r w:rsidRPr="00CE7153">
        <w:rPr>
          <w:rFonts w:ascii="Times New Roman" w:hAnsi="Times New Roman" w:cs="Times New Roman"/>
          <w:sz w:val="28"/>
          <w:szCs w:val="28"/>
        </w:rPr>
        <w:t>Многочисленные исследования отечественных и зарубежных ученых свидетельствуют о том, что интенсивное выращивание телок молочных пород повышает скороспелость и способствует формированию крупных и высокопродуктивных животных.</w:t>
      </w:r>
      <w:r w:rsidRPr="00CE7153">
        <w:rPr>
          <w:rFonts w:ascii="Times New Roman" w:hAnsi="Times New Roman" w:cs="Times New Roman"/>
          <w:sz w:val="28"/>
          <w:szCs w:val="28"/>
        </w:rPr>
        <w:tab/>
      </w:r>
    </w:p>
    <w:p w:rsidR="00993725" w:rsidRDefault="00993725" w:rsidP="00993725">
      <w:pPr>
        <w:spacing w:after="0" w:line="240" w:lineRule="auto"/>
        <w:ind w:firstLine="708"/>
        <w:jc w:val="both"/>
        <w:rPr>
          <w:rFonts w:ascii="Times New Roman" w:hAnsi="Times New Roman" w:cs="Times New Roman"/>
          <w:sz w:val="28"/>
          <w:szCs w:val="28"/>
        </w:rPr>
      </w:pPr>
      <w:r w:rsidRPr="00CE7153">
        <w:rPr>
          <w:rFonts w:ascii="Times New Roman" w:hAnsi="Times New Roman" w:cs="Times New Roman"/>
          <w:sz w:val="28"/>
          <w:szCs w:val="28"/>
        </w:rPr>
        <w:t>Наиболее ответственным технологическим процессом является выращивание ремонтных телок от рождения до взрослого состояния, так как только от животных с хорошо развитыми сердечно-сосудистой, дыхательной и пищеварительной системами, крепкой конституцией можно получать высокую молочную продуктивность без потери воспроизводительной способности на протяжении длительного времени. Выращивание необходимо проводить с учетом конкретных условий зоны, целевого назначения и наследственных особенностей животных. Вся работа должна быть нацелена на максимальное выявление генетического потенциала, при этом научно обоснованное сбалансированное кормление должно соответствовать физиолого-биологическим требованиям животных</w:t>
      </w:r>
      <w:r w:rsidR="00EC5F9E" w:rsidRPr="00CE7153">
        <w:rPr>
          <w:rFonts w:ascii="Times New Roman" w:hAnsi="Times New Roman" w:cs="Times New Roman"/>
          <w:sz w:val="28"/>
          <w:szCs w:val="28"/>
        </w:rPr>
        <w:t>[</w:t>
      </w:r>
      <w:r w:rsidR="00721E40">
        <w:rPr>
          <w:rFonts w:ascii="Times New Roman" w:hAnsi="Times New Roman" w:cs="Times New Roman"/>
          <w:sz w:val="28"/>
          <w:szCs w:val="28"/>
        </w:rPr>
        <w:t>58</w:t>
      </w:r>
      <w:r w:rsidR="00EC5F9E" w:rsidRPr="00CE7153">
        <w:rPr>
          <w:rFonts w:ascii="Times New Roman" w:hAnsi="Times New Roman" w:cs="Times New Roman"/>
          <w:sz w:val="28"/>
          <w:szCs w:val="28"/>
        </w:rPr>
        <w:t>]</w:t>
      </w:r>
      <w:r w:rsidRPr="00CE7153">
        <w:rPr>
          <w:rFonts w:ascii="Times New Roman" w:hAnsi="Times New Roman" w:cs="Times New Roman"/>
          <w:sz w:val="28"/>
          <w:szCs w:val="28"/>
        </w:rPr>
        <w:t>.</w:t>
      </w:r>
    </w:p>
    <w:p w:rsidR="00993725" w:rsidRPr="00CE7153" w:rsidRDefault="00993725" w:rsidP="00993725">
      <w:pPr>
        <w:spacing w:after="0" w:line="240" w:lineRule="auto"/>
        <w:jc w:val="both"/>
        <w:rPr>
          <w:rFonts w:ascii="Times New Roman" w:hAnsi="Times New Roman" w:cs="Times New Roman"/>
          <w:sz w:val="28"/>
          <w:szCs w:val="28"/>
        </w:rPr>
      </w:pPr>
      <w:r w:rsidRPr="00CE7153">
        <w:rPr>
          <w:rFonts w:ascii="Times New Roman" w:hAnsi="Times New Roman" w:cs="Times New Roman"/>
          <w:sz w:val="28"/>
          <w:szCs w:val="28"/>
        </w:rPr>
        <w:tab/>
        <w:t>Продолжительное содержание стельных коров на привязи без прогулок приводит к рождению слабых телят, при этом чаще наблюдаются случаи тяжелых отелов, задержки последов, яловость коров. Недостаток витамина Д в кормах приводит к нарушению минерального обмена, в результате телята рождаются с утолщенными суставами и искривлениями конечностей, отстают в росте и развитии. Регулярные прогулки на свежем воздухе не менее 2-3-х часов улучшают жизненный тонус организма и способствуют накоплению в организме витамина Д за счет солнечного облучения [</w:t>
      </w:r>
      <w:r w:rsidR="00FB67E7">
        <w:rPr>
          <w:rFonts w:ascii="Times New Roman" w:hAnsi="Times New Roman" w:cs="Times New Roman"/>
          <w:sz w:val="28"/>
          <w:szCs w:val="28"/>
        </w:rPr>
        <w:t>5</w:t>
      </w:r>
      <w:r w:rsidR="00721E40">
        <w:rPr>
          <w:rFonts w:ascii="Times New Roman" w:hAnsi="Times New Roman" w:cs="Times New Roman"/>
          <w:sz w:val="28"/>
          <w:szCs w:val="28"/>
        </w:rPr>
        <w:t>9</w:t>
      </w:r>
      <w:r w:rsidRPr="00CE7153">
        <w:rPr>
          <w:rFonts w:ascii="Times New Roman" w:hAnsi="Times New Roman" w:cs="Times New Roman"/>
          <w:sz w:val="28"/>
          <w:szCs w:val="28"/>
        </w:rPr>
        <w:t>].</w:t>
      </w:r>
    </w:p>
    <w:p w:rsidR="00993725" w:rsidRDefault="00993725" w:rsidP="00993725">
      <w:pPr>
        <w:spacing w:after="0" w:line="240" w:lineRule="auto"/>
        <w:jc w:val="both"/>
        <w:rPr>
          <w:rFonts w:ascii="Times New Roman" w:hAnsi="Times New Roman" w:cs="Times New Roman"/>
          <w:sz w:val="28"/>
          <w:szCs w:val="28"/>
        </w:rPr>
      </w:pPr>
      <w:r w:rsidRPr="00CE7153">
        <w:rPr>
          <w:rFonts w:ascii="Times New Roman" w:hAnsi="Times New Roman" w:cs="Times New Roman"/>
          <w:sz w:val="28"/>
          <w:szCs w:val="28"/>
        </w:rPr>
        <w:tab/>
        <w:t>Н. И. Апенько отмечает, что в молочном скотоводстве моцион, массаж, тренинг, раннее приучение к воздействию факторов внешней среды, поедание объемистых кормов и пастбищное содержание, отбор, подбор по энергии роста и развитию и другие воздействия, укрепляющие организм животных, относят к первоочередным мероприятиям по направленному формированию крепкой конституции молочного типа животных [</w:t>
      </w:r>
      <w:r w:rsidR="00721E40">
        <w:rPr>
          <w:rFonts w:ascii="Times New Roman" w:hAnsi="Times New Roman" w:cs="Times New Roman"/>
          <w:sz w:val="28"/>
          <w:szCs w:val="28"/>
        </w:rPr>
        <w:t>60</w:t>
      </w:r>
      <w:r w:rsidRPr="00CE7153">
        <w:rPr>
          <w:rFonts w:ascii="Times New Roman" w:hAnsi="Times New Roman" w:cs="Times New Roman"/>
          <w:sz w:val="28"/>
          <w:szCs w:val="28"/>
        </w:rPr>
        <w:t>].</w:t>
      </w:r>
    </w:p>
    <w:p w:rsidR="00903EA0" w:rsidRPr="00903EA0" w:rsidRDefault="00B05DF0" w:rsidP="00903EA0">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 Клименюк в своих исследованиях говорит о том, что т</w:t>
      </w:r>
      <w:r w:rsidR="00903EA0" w:rsidRPr="00903EA0">
        <w:rPr>
          <w:rFonts w:ascii="Times New Roman" w:hAnsi="Times New Roman" w:cs="Times New Roman"/>
          <w:color w:val="000000"/>
          <w:sz w:val="28"/>
          <w:szCs w:val="28"/>
        </w:rPr>
        <w:t>ехнология содержания телочек от рождения до 3-месячного возраста в индивидуальных клетках на глубокой несменяемой подстилке в «холодном» помещении, увеличивает поедаемость сена</w:t>
      </w:r>
      <w:r>
        <w:rPr>
          <w:rFonts w:ascii="Times New Roman" w:hAnsi="Times New Roman" w:cs="Times New Roman"/>
          <w:color w:val="000000"/>
          <w:sz w:val="28"/>
          <w:szCs w:val="28"/>
        </w:rPr>
        <w:t xml:space="preserve"> и концентратов, а также способ</w:t>
      </w:r>
      <w:r w:rsidR="00903EA0" w:rsidRPr="00903EA0">
        <w:rPr>
          <w:rFonts w:ascii="Times New Roman" w:hAnsi="Times New Roman" w:cs="Times New Roman"/>
          <w:color w:val="000000"/>
          <w:sz w:val="28"/>
          <w:szCs w:val="28"/>
        </w:rPr>
        <w:t>ствует лучшему развитию органов пищеварения по сравнени</w:t>
      </w:r>
      <w:r>
        <w:rPr>
          <w:rFonts w:ascii="Times New Roman" w:hAnsi="Times New Roman" w:cs="Times New Roman"/>
          <w:color w:val="000000"/>
          <w:sz w:val="28"/>
          <w:szCs w:val="28"/>
        </w:rPr>
        <w:t>ю со сверстни</w:t>
      </w:r>
      <w:r w:rsidR="00903EA0" w:rsidRPr="00903EA0">
        <w:rPr>
          <w:rFonts w:ascii="Times New Roman" w:hAnsi="Times New Roman" w:cs="Times New Roman"/>
          <w:color w:val="000000"/>
          <w:sz w:val="28"/>
          <w:szCs w:val="28"/>
        </w:rPr>
        <w:t xml:space="preserve">цами, содержавшимися в капитальных помещениях. </w:t>
      </w:r>
    </w:p>
    <w:p w:rsidR="00903EA0" w:rsidRDefault="00903EA0" w:rsidP="00903EA0">
      <w:pPr>
        <w:spacing w:after="0" w:line="240" w:lineRule="auto"/>
        <w:ind w:firstLine="709"/>
        <w:jc w:val="both"/>
        <w:rPr>
          <w:rFonts w:ascii="Times New Roman" w:hAnsi="Times New Roman" w:cs="Times New Roman"/>
          <w:color w:val="000000"/>
          <w:sz w:val="28"/>
          <w:szCs w:val="28"/>
        </w:rPr>
      </w:pPr>
      <w:r w:rsidRPr="00903EA0">
        <w:rPr>
          <w:rFonts w:ascii="Times New Roman" w:hAnsi="Times New Roman" w:cs="Times New Roman"/>
          <w:color w:val="000000"/>
          <w:sz w:val="28"/>
          <w:szCs w:val="28"/>
        </w:rPr>
        <w:t xml:space="preserve">Рациональная система выращивания </w:t>
      </w:r>
      <w:r w:rsidR="00FB67E7">
        <w:rPr>
          <w:rFonts w:ascii="Times New Roman" w:hAnsi="Times New Roman" w:cs="Times New Roman"/>
          <w:color w:val="000000"/>
          <w:sz w:val="28"/>
          <w:szCs w:val="28"/>
        </w:rPr>
        <w:t>молодняка с учетом их биологиче</w:t>
      </w:r>
      <w:r w:rsidRPr="00903EA0">
        <w:rPr>
          <w:rFonts w:ascii="Times New Roman" w:hAnsi="Times New Roman" w:cs="Times New Roman"/>
          <w:color w:val="000000"/>
          <w:sz w:val="28"/>
          <w:szCs w:val="28"/>
        </w:rPr>
        <w:t>ских особенностей, способствует росту, развитию, формированию крепкой конституции и увеличению продуктивного долголетия. Первые два месяца выращивания теленка определяют дальнейшее развитие всего организма и его будущую продуктивность [</w:t>
      </w:r>
      <w:r w:rsidR="004223C8">
        <w:rPr>
          <w:rFonts w:ascii="Times New Roman" w:hAnsi="Times New Roman" w:cs="Times New Roman"/>
          <w:color w:val="000000"/>
          <w:sz w:val="28"/>
          <w:szCs w:val="28"/>
        </w:rPr>
        <w:t>61</w:t>
      </w:r>
      <w:r w:rsidRPr="00903EA0">
        <w:rPr>
          <w:rFonts w:ascii="Times New Roman" w:hAnsi="Times New Roman" w:cs="Times New Roman"/>
          <w:color w:val="000000"/>
          <w:sz w:val="28"/>
          <w:szCs w:val="28"/>
        </w:rPr>
        <w:t>].</w:t>
      </w:r>
    </w:p>
    <w:p w:rsidR="00FB67E7" w:rsidRPr="00CE7153" w:rsidRDefault="00FB67E7" w:rsidP="00FB67E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 Баймуканов, В. Семенов, Н. Сейдалиев, А.Алентаев и др. отмечают, что температура воздуха является одним из факторов внешней среды, </w:t>
      </w:r>
      <w:r>
        <w:rPr>
          <w:rFonts w:ascii="Times New Roman" w:hAnsi="Times New Roman" w:cs="Times New Roman"/>
          <w:sz w:val="28"/>
          <w:szCs w:val="28"/>
        </w:rPr>
        <w:lastRenderedPageBreak/>
        <w:t xml:space="preserve">которая влияет телят в молочный и постмолочные периоды онтогенеза. Технология содержания телят на открытом воздухе в индивидуальных домиках нашло широкое распространение и в нашей стране в рамках реализации создания модельных ферм. </w:t>
      </w:r>
      <w:r w:rsidR="00467C65">
        <w:rPr>
          <w:rFonts w:ascii="Times New Roman" w:hAnsi="Times New Roman" w:cs="Times New Roman"/>
          <w:sz w:val="28"/>
          <w:szCs w:val="28"/>
        </w:rPr>
        <w:t xml:space="preserve">Так, в рамках своих исследований ученые установили, что в индивидуальных домиках и павильонах в зимний период в условиях практически чистого воздуха и при пониженных температурах телята лучше растут и развиваются. Живая масса телок увеличивалась от рождения до 17-18-месячного возраста более чем в 12,5 раз, а среднесуточный прирост от рождения до 18 месячного возраста составил не менее 800 г в сутки </w:t>
      </w:r>
      <w:r w:rsidR="00467C65" w:rsidRPr="00903EA0">
        <w:rPr>
          <w:rFonts w:ascii="Times New Roman" w:hAnsi="Times New Roman" w:cs="Times New Roman"/>
          <w:color w:val="000000"/>
          <w:sz w:val="28"/>
          <w:szCs w:val="28"/>
        </w:rPr>
        <w:t>[</w:t>
      </w:r>
      <w:r w:rsidR="004223C8">
        <w:rPr>
          <w:rFonts w:ascii="Times New Roman" w:hAnsi="Times New Roman" w:cs="Times New Roman"/>
          <w:color w:val="000000"/>
          <w:sz w:val="28"/>
          <w:szCs w:val="28"/>
        </w:rPr>
        <w:t>62</w:t>
      </w:r>
      <w:r w:rsidR="00467C65" w:rsidRPr="00903EA0">
        <w:rPr>
          <w:rFonts w:ascii="Times New Roman" w:hAnsi="Times New Roman" w:cs="Times New Roman"/>
          <w:color w:val="000000"/>
          <w:sz w:val="28"/>
          <w:szCs w:val="28"/>
        </w:rPr>
        <w:t>]</w:t>
      </w:r>
      <w:r w:rsidR="00467C65">
        <w:rPr>
          <w:rFonts w:ascii="Times New Roman" w:hAnsi="Times New Roman" w:cs="Times New Roman"/>
          <w:sz w:val="28"/>
          <w:szCs w:val="28"/>
        </w:rPr>
        <w:t xml:space="preserve">. </w:t>
      </w:r>
    </w:p>
    <w:p w:rsidR="00DC0425" w:rsidRPr="00DC0425" w:rsidRDefault="00DC0425" w:rsidP="00DC042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C0425">
        <w:rPr>
          <w:rFonts w:ascii="Times New Roman" w:hAnsi="Times New Roman" w:cs="Times New Roman"/>
          <w:color w:val="000000"/>
          <w:sz w:val="28"/>
          <w:szCs w:val="28"/>
        </w:rPr>
        <w:t>Для проявления генетического потенциала крупного рогатого скота по продуктивности, необходимо разработат</w:t>
      </w:r>
      <w:r w:rsidR="00B05DF0">
        <w:rPr>
          <w:rFonts w:ascii="Times New Roman" w:hAnsi="Times New Roman" w:cs="Times New Roman"/>
          <w:color w:val="000000"/>
          <w:sz w:val="28"/>
          <w:szCs w:val="28"/>
        </w:rPr>
        <w:t>ь технологию выращивания ремонт</w:t>
      </w:r>
      <w:r w:rsidRPr="00DC0425">
        <w:rPr>
          <w:rFonts w:ascii="Times New Roman" w:hAnsi="Times New Roman" w:cs="Times New Roman"/>
          <w:color w:val="000000"/>
          <w:sz w:val="28"/>
          <w:szCs w:val="28"/>
        </w:rPr>
        <w:t>ного молодняка, которая обеспечивала бы их дальнейшую продуктивность [</w:t>
      </w:r>
      <w:r w:rsidR="00C05348">
        <w:rPr>
          <w:rFonts w:ascii="Times New Roman" w:hAnsi="Times New Roman" w:cs="Times New Roman"/>
          <w:color w:val="000000"/>
          <w:sz w:val="28"/>
          <w:szCs w:val="28"/>
        </w:rPr>
        <w:t>63,64</w:t>
      </w:r>
      <w:r w:rsidRPr="00DC0425">
        <w:rPr>
          <w:rFonts w:ascii="Times New Roman" w:hAnsi="Times New Roman" w:cs="Times New Roman"/>
          <w:color w:val="000000"/>
          <w:sz w:val="28"/>
          <w:szCs w:val="28"/>
        </w:rPr>
        <w:t>].</w:t>
      </w:r>
    </w:p>
    <w:p w:rsidR="00DC0425" w:rsidRPr="00DC0425" w:rsidRDefault="00DC0425" w:rsidP="00DC042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C0425">
        <w:rPr>
          <w:rFonts w:ascii="Times New Roman" w:hAnsi="Times New Roman" w:cs="Times New Roman"/>
          <w:color w:val="000000"/>
          <w:sz w:val="28"/>
          <w:szCs w:val="28"/>
        </w:rPr>
        <w:t>Выращивание телочек с 6-дневного возраста в групповых клетках, обеспечивает активный моцион, лучшую п</w:t>
      </w:r>
      <w:r w:rsidR="00FF7348">
        <w:rPr>
          <w:rFonts w:ascii="Times New Roman" w:hAnsi="Times New Roman" w:cs="Times New Roman"/>
          <w:color w:val="000000"/>
          <w:sz w:val="28"/>
          <w:szCs w:val="28"/>
        </w:rPr>
        <w:t>оедаемость корма и они превосхо</w:t>
      </w:r>
      <w:r w:rsidRPr="00DC0425">
        <w:rPr>
          <w:rFonts w:ascii="Times New Roman" w:hAnsi="Times New Roman" w:cs="Times New Roman"/>
          <w:color w:val="000000"/>
          <w:sz w:val="28"/>
          <w:szCs w:val="28"/>
        </w:rPr>
        <w:t>дят своих сверстниц по интенсивности роста, развития, выращенных в индивидуальных клетках [</w:t>
      </w:r>
      <w:r w:rsidR="00C05348">
        <w:rPr>
          <w:rFonts w:ascii="Times New Roman" w:hAnsi="Times New Roman" w:cs="Times New Roman"/>
          <w:color w:val="000000"/>
          <w:sz w:val="28"/>
          <w:szCs w:val="28"/>
        </w:rPr>
        <w:t>65,66</w:t>
      </w:r>
      <w:r w:rsidRPr="00DC0425">
        <w:rPr>
          <w:rFonts w:ascii="Times New Roman" w:hAnsi="Times New Roman" w:cs="Times New Roman"/>
          <w:color w:val="000000"/>
          <w:sz w:val="28"/>
          <w:szCs w:val="28"/>
        </w:rPr>
        <w:t>].</w:t>
      </w:r>
    </w:p>
    <w:p w:rsidR="00DC0425" w:rsidRPr="00DC0425" w:rsidRDefault="00DC0425" w:rsidP="00DC042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C0425">
        <w:rPr>
          <w:rFonts w:ascii="Times New Roman" w:hAnsi="Times New Roman" w:cs="Times New Roman"/>
          <w:color w:val="000000"/>
          <w:sz w:val="28"/>
          <w:szCs w:val="28"/>
        </w:rPr>
        <w:t>По мнению ряда авторов, при беспр</w:t>
      </w:r>
      <w:r w:rsidR="00FF7348">
        <w:rPr>
          <w:rFonts w:ascii="Times New Roman" w:hAnsi="Times New Roman" w:cs="Times New Roman"/>
          <w:color w:val="000000"/>
          <w:sz w:val="28"/>
          <w:szCs w:val="28"/>
        </w:rPr>
        <w:t>ивязно-боксовом способе содержа</w:t>
      </w:r>
      <w:r w:rsidRPr="00DC0425">
        <w:rPr>
          <w:rFonts w:ascii="Times New Roman" w:hAnsi="Times New Roman" w:cs="Times New Roman"/>
          <w:color w:val="000000"/>
          <w:sz w:val="28"/>
          <w:szCs w:val="28"/>
        </w:rPr>
        <w:t>ния телок улучшаются показатели грудного индекса (68,48), растянутости (114,03), костистости (15,35), увеличива</w:t>
      </w:r>
      <w:r w:rsidR="00FF7348">
        <w:rPr>
          <w:rFonts w:ascii="Times New Roman" w:hAnsi="Times New Roman" w:cs="Times New Roman"/>
          <w:color w:val="000000"/>
          <w:sz w:val="28"/>
          <w:szCs w:val="28"/>
        </w:rPr>
        <w:t>ются среднесуточные приросты жи</w:t>
      </w:r>
      <w:r w:rsidRPr="00DC0425">
        <w:rPr>
          <w:rFonts w:ascii="Times New Roman" w:hAnsi="Times New Roman" w:cs="Times New Roman"/>
          <w:color w:val="000000"/>
          <w:sz w:val="28"/>
          <w:szCs w:val="28"/>
        </w:rPr>
        <w:t>вой массы, по сравнению с клеточно-гру</w:t>
      </w:r>
      <w:r w:rsidR="00FF7348">
        <w:rPr>
          <w:rFonts w:ascii="Times New Roman" w:hAnsi="Times New Roman" w:cs="Times New Roman"/>
          <w:color w:val="000000"/>
          <w:sz w:val="28"/>
          <w:szCs w:val="28"/>
        </w:rPr>
        <w:t>пповым содержанием, а также ока</w:t>
      </w:r>
      <w:r w:rsidRPr="00DC0425">
        <w:rPr>
          <w:rFonts w:ascii="Times New Roman" w:hAnsi="Times New Roman" w:cs="Times New Roman"/>
          <w:color w:val="000000"/>
          <w:sz w:val="28"/>
          <w:szCs w:val="28"/>
        </w:rPr>
        <w:t>зывает влияние на линейные промеры первотелок и их живую массу [</w:t>
      </w:r>
      <w:r w:rsidR="00C05348">
        <w:rPr>
          <w:rFonts w:ascii="Times New Roman" w:hAnsi="Times New Roman" w:cs="Times New Roman"/>
          <w:color w:val="000000"/>
          <w:sz w:val="28"/>
          <w:szCs w:val="28"/>
        </w:rPr>
        <w:t>6</w:t>
      </w:r>
      <w:r w:rsidR="00BD5A45">
        <w:rPr>
          <w:rFonts w:ascii="Times New Roman" w:hAnsi="Times New Roman" w:cs="Times New Roman"/>
          <w:color w:val="000000"/>
          <w:sz w:val="28"/>
          <w:szCs w:val="28"/>
        </w:rPr>
        <w:t>7</w:t>
      </w:r>
      <w:r w:rsidRPr="00DC0425">
        <w:rPr>
          <w:rFonts w:ascii="Times New Roman" w:hAnsi="Times New Roman" w:cs="Times New Roman"/>
          <w:color w:val="000000"/>
          <w:sz w:val="28"/>
          <w:szCs w:val="28"/>
        </w:rPr>
        <w:t>].</w:t>
      </w:r>
    </w:p>
    <w:p w:rsidR="00DC0425" w:rsidRDefault="00DC0425" w:rsidP="00DC042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C0425">
        <w:rPr>
          <w:rFonts w:ascii="Times New Roman" w:hAnsi="Times New Roman" w:cs="Times New Roman"/>
          <w:color w:val="000000"/>
          <w:sz w:val="28"/>
          <w:szCs w:val="28"/>
        </w:rPr>
        <w:t>Интенсивное выращивание ремонтн</w:t>
      </w:r>
      <w:r w:rsidR="00FF7348">
        <w:rPr>
          <w:rFonts w:ascii="Times New Roman" w:hAnsi="Times New Roman" w:cs="Times New Roman"/>
          <w:color w:val="000000"/>
          <w:sz w:val="28"/>
          <w:szCs w:val="28"/>
        </w:rPr>
        <w:t>ого молодняка на объемистых кор</w:t>
      </w:r>
      <w:r w:rsidRPr="00DC0425">
        <w:rPr>
          <w:rFonts w:ascii="Times New Roman" w:hAnsi="Times New Roman" w:cs="Times New Roman"/>
          <w:color w:val="000000"/>
          <w:sz w:val="28"/>
          <w:szCs w:val="28"/>
        </w:rPr>
        <w:t>мах (концентрированные корма занимают в структуре рациона не более 30,0% по питательности) и беспривязно-бо</w:t>
      </w:r>
      <w:r w:rsidR="00FF7348">
        <w:rPr>
          <w:rFonts w:ascii="Times New Roman" w:hAnsi="Times New Roman" w:cs="Times New Roman"/>
          <w:color w:val="000000"/>
          <w:sz w:val="28"/>
          <w:szCs w:val="28"/>
        </w:rPr>
        <w:t>ксовая система содержания позво</w:t>
      </w:r>
      <w:r w:rsidRPr="00DC0425">
        <w:rPr>
          <w:rFonts w:ascii="Times New Roman" w:hAnsi="Times New Roman" w:cs="Times New Roman"/>
          <w:color w:val="000000"/>
          <w:sz w:val="28"/>
          <w:szCs w:val="28"/>
        </w:rPr>
        <w:t>ляют вырастить не только крепких жив</w:t>
      </w:r>
      <w:r w:rsidR="00FF7348">
        <w:rPr>
          <w:rFonts w:ascii="Times New Roman" w:hAnsi="Times New Roman" w:cs="Times New Roman"/>
          <w:color w:val="000000"/>
          <w:sz w:val="28"/>
          <w:szCs w:val="28"/>
        </w:rPr>
        <w:t>отных, пригодных к продолжитель</w:t>
      </w:r>
      <w:r w:rsidRPr="00DC0425">
        <w:rPr>
          <w:rFonts w:ascii="Times New Roman" w:hAnsi="Times New Roman" w:cs="Times New Roman"/>
          <w:color w:val="000000"/>
          <w:sz w:val="28"/>
          <w:szCs w:val="28"/>
        </w:rPr>
        <w:t xml:space="preserve">ному хозяйственному использованию, но и значительно сократить затраты труда и средств на выращивание, что обеспечивает увеличение </w:t>
      </w:r>
      <w:r w:rsidR="00FF7348">
        <w:rPr>
          <w:rFonts w:ascii="Times New Roman" w:hAnsi="Times New Roman" w:cs="Times New Roman"/>
          <w:color w:val="000000"/>
          <w:sz w:val="28"/>
          <w:szCs w:val="28"/>
        </w:rPr>
        <w:t>среднесуточ</w:t>
      </w:r>
      <w:r w:rsidRPr="00DC0425">
        <w:rPr>
          <w:rFonts w:ascii="Times New Roman" w:hAnsi="Times New Roman" w:cs="Times New Roman"/>
          <w:color w:val="000000"/>
          <w:sz w:val="28"/>
          <w:szCs w:val="28"/>
        </w:rPr>
        <w:t xml:space="preserve">ного прироста до 700 г, сокращает возраст </w:t>
      </w:r>
      <w:r w:rsidR="00FF7348">
        <w:rPr>
          <w:rFonts w:ascii="Times New Roman" w:hAnsi="Times New Roman" w:cs="Times New Roman"/>
          <w:color w:val="000000"/>
          <w:sz w:val="28"/>
          <w:szCs w:val="28"/>
        </w:rPr>
        <w:t>первого отела до 25 месяцев, по</w:t>
      </w:r>
      <w:r w:rsidRPr="00DC0425">
        <w:rPr>
          <w:rFonts w:ascii="Times New Roman" w:hAnsi="Times New Roman" w:cs="Times New Roman"/>
          <w:color w:val="000000"/>
          <w:sz w:val="28"/>
          <w:szCs w:val="28"/>
        </w:rPr>
        <w:t>вышает молочную продуктивность на 1400 кг молока [</w:t>
      </w:r>
      <w:r w:rsidR="00C05348">
        <w:rPr>
          <w:rFonts w:ascii="Times New Roman" w:hAnsi="Times New Roman" w:cs="Times New Roman"/>
          <w:color w:val="000000"/>
          <w:sz w:val="28"/>
          <w:szCs w:val="28"/>
        </w:rPr>
        <w:t>68,69</w:t>
      </w:r>
      <w:r w:rsidRPr="00DC0425">
        <w:rPr>
          <w:rFonts w:ascii="Times New Roman" w:hAnsi="Times New Roman" w:cs="Times New Roman"/>
          <w:color w:val="000000"/>
          <w:sz w:val="28"/>
          <w:szCs w:val="28"/>
        </w:rPr>
        <w:t>].</w:t>
      </w:r>
    </w:p>
    <w:p w:rsidR="00F72D30" w:rsidRPr="00F72D30" w:rsidRDefault="00F72D30" w:rsidP="00F72D3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72D30">
        <w:rPr>
          <w:rFonts w:ascii="Times New Roman" w:hAnsi="Times New Roman" w:cs="Times New Roman"/>
          <w:color w:val="000000"/>
          <w:sz w:val="28"/>
          <w:szCs w:val="28"/>
        </w:rPr>
        <w:t>На рост и развитие ремонтного молодняка оказывает влияние возраст коров матерей. Установлено, что телята, полученные от молодых коров-матерей 1 и 2 лактации, имеют лучшие показатели роста по сравнению с полновозрастными животными 3 и 4 лакт</w:t>
      </w:r>
      <w:r w:rsidR="00D22C8A">
        <w:rPr>
          <w:rFonts w:ascii="Times New Roman" w:hAnsi="Times New Roman" w:cs="Times New Roman"/>
          <w:color w:val="000000"/>
          <w:sz w:val="28"/>
          <w:szCs w:val="28"/>
        </w:rPr>
        <w:t>ации, что авторы связывают с ин</w:t>
      </w:r>
      <w:r w:rsidRPr="00F72D30">
        <w:rPr>
          <w:rFonts w:ascii="Times New Roman" w:hAnsi="Times New Roman" w:cs="Times New Roman"/>
          <w:color w:val="000000"/>
          <w:sz w:val="28"/>
          <w:szCs w:val="28"/>
        </w:rPr>
        <w:t>тенсивным использованием животных для получения молока [</w:t>
      </w:r>
      <w:r w:rsidR="00C05348">
        <w:rPr>
          <w:rFonts w:ascii="Times New Roman" w:hAnsi="Times New Roman" w:cs="Times New Roman"/>
          <w:color w:val="000000"/>
          <w:sz w:val="28"/>
          <w:szCs w:val="28"/>
        </w:rPr>
        <w:t>70,71</w:t>
      </w:r>
      <w:r w:rsidRPr="00F72D30">
        <w:rPr>
          <w:rFonts w:ascii="Times New Roman" w:hAnsi="Times New Roman" w:cs="Times New Roman"/>
          <w:color w:val="000000"/>
          <w:sz w:val="28"/>
          <w:szCs w:val="28"/>
        </w:rPr>
        <w:t xml:space="preserve">]. </w:t>
      </w:r>
    </w:p>
    <w:p w:rsidR="00F72D30" w:rsidRPr="00F72D30" w:rsidRDefault="00F72D30" w:rsidP="00F72D3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72D30">
        <w:rPr>
          <w:rFonts w:ascii="Times New Roman" w:hAnsi="Times New Roman" w:cs="Times New Roman"/>
          <w:color w:val="000000"/>
          <w:sz w:val="28"/>
          <w:szCs w:val="28"/>
        </w:rPr>
        <w:t>Животные (телки), отличающиеся повышенной пищевой активностью, на начальном этапе их выращивания в молочный период отличаются более интенсивным обменом веществ, большей живой массой и повышенной ско-роспелостью по сравнению со сверстниками пассивными в пищевом отноше-нии, которые к первому плодотворному осеменению не соответствуют по живой массе [</w:t>
      </w:r>
      <w:r w:rsidR="00C05348">
        <w:rPr>
          <w:rFonts w:ascii="Times New Roman" w:hAnsi="Times New Roman" w:cs="Times New Roman"/>
          <w:color w:val="000000"/>
          <w:sz w:val="28"/>
          <w:szCs w:val="28"/>
        </w:rPr>
        <w:t>71,72</w:t>
      </w:r>
      <w:r w:rsidRPr="00F72D30">
        <w:rPr>
          <w:rFonts w:ascii="Times New Roman" w:hAnsi="Times New Roman" w:cs="Times New Roman"/>
          <w:color w:val="000000"/>
          <w:sz w:val="28"/>
          <w:szCs w:val="28"/>
        </w:rPr>
        <w:t xml:space="preserve">]. </w:t>
      </w:r>
    </w:p>
    <w:p w:rsidR="00F72D30" w:rsidRPr="00F72D30" w:rsidRDefault="00F72D30" w:rsidP="00F72D3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72D30">
        <w:rPr>
          <w:rFonts w:ascii="Times New Roman" w:hAnsi="Times New Roman" w:cs="Times New Roman"/>
          <w:color w:val="000000"/>
          <w:sz w:val="28"/>
          <w:szCs w:val="28"/>
        </w:rPr>
        <w:lastRenderedPageBreak/>
        <w:t>Показатели среднесуточного приро</w:t>
      </w:r>
      <w:r w:rsidR="00D22C8A">
        <w:rPr>
          <w:rFonts w:ascii="Times New Roman" w:hAnsi="Times New Roman" w:cs="Times New Roman"/>
          <w:color w:val="000000"/>
          <w:sz w:val="28"/>
          <w:szCs w:val="28"/>
        </w:rPr>
        <w:t>ста при выращивании телят оказы</w:t>
      </w:r>
      <w:r w:rsidRPr="00F72D30">
        <w:rPr>
          <w:rFonts w:ascii="Times New Roman" w:hAnsi="Times New Roman" w:cs="Times New Roman"/>
          <w:color w:val="000000"/>
          <w:sz w:val="28"/>
          <w:szCs w:val="28"/>
        </w:rPr>
        <w:t>вают существенное влияние на реализацию их последующей продуктивности. Превышение живой массы к первому плодотворному осеменению на 1,0 кг, приводит к росту удоя на 7,5 кг м</w:t>
      </w:r>
      <w:r w:rsidR="00807CCB">
        <w:rPr>
          <w:rFonts w:ascii="Times New Roman" w:hAnsi="Times New Roman" w:cs="Times New Roman"/>
          <w:color w:val="000000"/>
          <w:sz w:val="28"/>
          <w:szCs w:val="28"/>
        </w:rPr>
        <w:t>олока. Для чего необходимо отби</w:t>
      </w:r>
      <w:r w:rsidRPr="00F72D30">
        <w:rPr>
          <w:rFonts w:ascii="Times New Roman" w:hAnsi="Times New Roman" w:cs="Times New Roman"/>
          <w:color w:val="000000"/>
          <w:sz w:val="28"/>
          <w:szCs w:val="28"/>
        </w:rPr>
        <w:t>рать для ремонта стада телок с живой м</w:t>
      </w:r>
      <w:r w:rsidR="00807CCB">
        <w:rPr>
          <w:rFonts w:ascii="Times New Roman" w:hAnsi="Times New Roman" w:cs="Times New Roman"/>
          <w:color w:val="000000"/>
          <w:sz w:val="28"/>
          <w:szCs w:val="28"/>
        </w:rPr>
        <w:t>ассой при рождении соответствую</w:t>
      </w:r>
      <w:r w:rsidRPr="00F72D30">
        <w:rPr>
          <w:rFonts w:ascii="Times New Roman" w:hAnsi="Times New Roman" w:cs="Times New Roman"/>
          <w:color w:val="000000"/>
          <w:sz w:val="28"/>
          <w:szCs w:val="28"/>
        </w:rPr>
        <w:t>щей их породной принадлежности, при среднесуточном приросте 650,0-700,0 г. У таких животных сокращается возраст первого отела менее 23 месяцев, легкие отелы, меньший уровень выбраковки в течение 1 лактации [</w:t>
      </w:r>
      <w:r w:rsidR="00C05348">
        <w:rPr>
          <w:rFonts w:ascii="Times New Roman" w:hAnsi="Times New Roman" w:cs="Times New Roman"/>
          <w:color w:val="000000"/>
          <w:sz w:val="28"/>
          <w:szCs w:val="28"/>
        </w:rPr>
        <w:t>73</w:t>
      </w:r>
      <w:r w:rsidRPr="00F72D30">
        <w:rPr>
          <w:rFonts w:ascii="Times New Roman" w:hAnsi="Times New Roman" w:cs="Times New Roman"/>
          <w:color w:val="000000"/>
          <w:sz w:val="28"/>
          <w:szCs w:val="28"/>
        </w:rPr>
        <w:t xml:space="preserve">]. </w:t>
      </w:r>
    </w:p>
    <w:p w:rsidR="00F72D30" w:rsidRDefault="00F72D30" w:rsidP="00F72D30">
      <w:pPr>
        <w:spacing w:after="0" w:line="240" w:lineRule="auto"/>
        <w:ind w:firstLine="709"/>
        <w:jc w:val="both"/>
        <w:rPr>
          <w:rFonts w:ascii="Times New Roman" w:hAnsi="Times New Roman" w:cs="Times New Roman"/>
          <w:sz w:val="28"/>
          <w:szCs w:val="28"/>
        </w:rPr>
      </w:pPr>
      <w:r w:rsidRPr="00F72D30">
        <w:rPr>
          <w:rFonts w:ascii="Times New Roman" w:hAnsi="Times New Roman" w:cs="Times New Roman"/>
          <w:color w:val="000000"/>
          <w:sz w:val="28"/>
          <w:szCs w:val="28"/>
        </w:rPr>
        <w:t>Следовательно, на интенсивность роста и развития ремонтного молодняка крупного рогатого скота, характеризующего их последующие продуктивные показатели, оказывает влияние технология кормления, содержания в молочный период. И одним из основных факторов является организация нормы выпойки цельного молока и ее продолжительности [</w:t>
      </w:r>
      <w:r w:rsidR="00C05348">
        <w:rPr>
          <w:rFonts w:ascii="Times New Roman" w:hAnsi="Times New Roman" w:cs="Times New Roman"/>
          <w:color w:val="000000"/>
          <w:sz w:val="28"/>
          <w:szCs w:val="28"/>
        </w:rPr>
        <w:t>74</w:t>
      </w:r>
      <w:r w:rsidRPr="00F72D30">
        <w:rPr>
          <w:rFonts w:ascii="Times New Roman" w:hAnsi="Times New Roman" w:cs="Times New Roman"/>
          <w:color w:val="000000"/>
          <w:sz w:val="28"/>
          <w:szCs w:val="28"/>
        </w:rPr>
        <w:t>].</w:t>
      </w:r>
    </w:p>
    <w:p w:rsidR="00903EA0" w:rsidRPr="00CE7153" w:rsidRDefault="00903EA0" w:rsidP="00DC04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4B54D4">
        <w:rPr>
          <w:rFonts w:ascii="Times New Roman" w:hAnsi="Times New Roman" w:cs="Times New Roman"/>
          <w:sz w:val="28"/>
          <w:szCs w:val="28"/>
        </w:rPr>
        <w:t>Таким образом, к</w:t>
      </w:r>
      <w:r w:rsidR="00E61737" w:rsidRPr="00CE7153">
        <w:rPr>
          <w:rFonts w:ascii="Times New Roman" w:hAnsi="Times New Roman" w:cs="Times New Roman"/>
          <w:sz w:val="28"/>
          <w:szCs w:val="28"/>
        </w:rPr>
        <w:t>ормление и содержание телок старше 6-и месячного возраста должно обеспечивать интенсивный рост животных, способствовать крепкому здоровью, функциональному развитию органов пищеварения и воспроизводства, признаков в</w:t>
      </w:r>
      <w:r w:rsidR="00DC0425">
        <w:rPr>
          <w:rFonts w:ascii="Times New Roman" w:hAnsi="Times New Roman" w:cs="Times New Roman"/>
          <w:sz w:val="28"/>
          <w:szCs w:val="28"/>
        </w:rPr>
        <w:t>ысокой молочной продуктивности.</w:t>
      </w:r>
    </w:p>
    <w:p w:rsidR="00993725" w:rsidRDefault="00993725" w:rsidP="00993725">
      <w:pPr>
        <w:spacing w:after="0" w:line="240" w:lineRule="auto"/>
        <w:jc w:val="both"/>
        <w:rPr>
          <w:rFonts w:ascii="Times New Roman" w:hAnsi="Times New Roman" w:cs="Times New Roman"/>
          <w:sz w:val="28"/>
          <w:szCs w:val="28"/>
        </w:rPr>
      </w:pPr>
      <w:r w:rsidRPr="00CE7153">
        <w:rPr>
          <w:rFonts w:ascii="Times New Roman" w:hAnsi="Times New Roman" w:cs="Times New Roman"/>
          <w:sz w:val="28"/>
          <w:szCs w:val="28"/>
        </w:rPr>
        <w:tab/>
      </w:r>
    </w:p>
    <w:p w:rsidR="00966297" w:rsidRPr="00CE7153" w:rsidRDefault="00966297" w:rsidP="00993725">
      <w:pPr>
        <w:spacing w:after="0" w:line="240" w:lineRule="auto"/>
        <w:jc w:val="both"/>
        <w:rPr>
          <w:rFonts w:ascii="Times New Roman" w:hAnsi="Times New Roman" w:cs="Times New Roman"/>
          <w:sz w:val="28"/>
          <w:szCs w:val="28"/>
        </w:rPr>
      </w:pPr>
    </w:p>
    <w:p w:rsidR="00993725" w:rsidRPr="00CE7153" w:rsidRDefault="00993725" w:rsidP="008B60C2">
      <w:pPr>
        <w:pStyle w:val="2"/>
        <w:spacing w:before="0" w:line="240" w:lineRule="auto"/>
        <w:ind w:firstLine="708"/>
        <w:jc w:val="both"/>
        <w:rPr>
          <w:rFonts w:ascii="Times New Roman" w:hAnsi="Times New Roman" w:cs="Times New Roman"/>
          <w:bCs w:val="0"/>
          <w:color w:val="auto"/>
          <w:sz w:val="28"/>
          <w:szCs w:val="28"/>
        </w:rPr>
      </w:pPr>
      <w:bookmarkStart w:id="23" w:name="_Toc116205222"/>
      <w:bookmarkStart w:id="24" w:name="_Toc116205303"/>
      <w:bookmarkStart w:id="25" w:name="_Toc116205728"/>
      <w:bookmarkStart w:id="26" w:name="_Toc170147486"/>
      <w:r w:rsidRPr="00CE7153">
        <w:rPr>
          <w:rFonts w:ascii="Times New Roman" w:hAnsi="Times New Roman" w:cs="Times New Roman"/>
          <w:bCs w:val="0"/>
          <w:color w:val="auto"/>
          <w:sz w:val="28"/>
          <w:szCs w:val="28"/>
        </w:rPr>
        <w:t>1.3 Выращивание телок с целью раннего плодотворного оплодотворения</w:t>
      </w:r>
      <w:bookmarkEnd w:id="23"/>
      <w:bookmarkEnd w:id="24"/>
      <w:bookmarkEnd w:id="25"/>
      <w:r w:rsidR="000F44A7">
        <w:rPr>
          <w:rFonts w:ascii="Times New Roman" w:hAnsi="Times New Roman" w:cs="Times New Roman"/>
          <w:bCs w:val="0"/>
          <w:color w:val="auto"/>
          <w:sz w:val="28"/>
          <w:szCs w:val="28"/>
        </w:rPr>
        <w:t xml:space="preserve"> и передовые схемы выращивания</w:t>
      </w:r>
      <w:bookmarkEnd w:id="26"/>
    </w:p>
    <w:p w:rsidR="00993725" w:rsidRPr="00CE7153" w:rsidRDefault="00993725" w:rsidP="00993725">
      <w:pPr>
        <w:autoSpaceDE w:val="0"/>
        <w:autoSpaceDN w:val="0"/>
        <w:adjustRightInd w:val="0"/>
        <w:spacing w:after="0" w:line="240" w:lineRule="auto"/>
        <w:ind w:firstLine="708"/>
        <w:jc w:val="both"/>
        <w:rPr>
          <w:rFonts w:ascii="Times New Roman" w:hAnsi="Times New Roman" w:cs="Times New Roman"/>
          <w:b/>
          <w:bCs/>
          <w:sz w:val="28"/>
          <w:szCs w:val="28"/>
        </w:rPr>
      </w:pPr>
    </w:p>
    <w:p w:rsidR="00993725" w:rsidRPr="00CE7153" w:rsidRDefault="00993725" w:rsidP="00993725">
      <w:pPr>
        <w:autoSpaceDE w:val="0"/>
        <w:autoSpaceDN w:val="0"/>
        <w:adjustRightInd w:val="0"/>
        <w:spacing w:after="0" w:line="240" w:lineRule="auto"/>
        <w:ind w:firstLine="709"/>
        <w:jc w:val="both"/>
        <w:rPr>
          <w:rFonts w:ascii="Times New Roman" w:hAnsi="Times New Roman" w:cs="Times New Roman"/>
          <w:sz w:val="28"/>
          <w:szCs w:val="28"/>
        </w:rPr>
      </w:pPr>
      <w:r w:rsidRPr="00CE7153">
        <w:rPr>
          <w:rStyle w:val="q4iawc"/>
          <w:rFonts w:ascii="Times New Roman" w:hAnsi="Times New Roman" w:cs="Times New Roman"/>
          <w:sz w:val="28"/>
          <w:szCs w:val="28"/>
        </w:rPr>
        <w:t xml:space="preserve">В течение многих лет было хорошо известно, что быстрое выращивание снижает возраст половой зрелости и, следовательно, может быть эффективным способом сокращения непродуктивного периода до зачатия. </w:t>
      </w:r>
    </w:p>
    <w:p w:rsidR="00B3790D" w:rsidRPr="00B3790D" w:rsidRDefault="00B3790D" w:rsidP="00B3790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3790D">
        <w:rPr>
          <w:rFonts w:ascii="Times New Roman" w:hAnsi="Times New Roman" w:cs="Times New Roman"/>
          <w:color w:val="000000"/>
          <w:sz w:val="28"/>
          <w:szCs w:val="28"/>
        </w:rPr>
        <w:t>Раннее осеменение телок целесообразно проводить при интенсивном их выращивании и надлежащей живой масс</w:t>
      </w:r>
      <w:r w:rsidR="00F64EE0">
        <w:rPr>
          <w:rFonts w:ascii="Times New Roman" w:hAnsi="Times New Roman" w:cs="Times New Roman"/>
          <w:color w:val="000000"/>
          <w:sz w:val="28"/>
          <w:szCs w:val="28"/>
        </w:rPr>
        <w:t>е. Ряд авторов считают, что осе</w:t>
      </w:r>
      <w:r w:rsidRPr="00B3790D">
        <w:rPr>
          <w:rFonts w:ascii="Times New Roman" w:hAnsi="Times New Roman" w:cs="Times New Roman"/>
          <w:color w:val="000000"/>
          <w:sz w:val="28"/>
          <w:szCs w:val="28"/>
        </w:rPr>
        <w:t>менение телок до 18 месяцев отрицательно сказывается на биологических системах организма в последующем разв</w:t>
      </w:r>
      <w:r w:rsidR="00F64EE0">
        <w:rPr>
          <w:rFonts w:ascii="Times New Roman" w:hAnsi="Times New Roman" w:cs="Times New Roman"/>
          <w:color w:val="000000"/>
          <w:sz w:val="28"/>
          <w:szCs w:val="28"/>
        </w:rPr>
        <w:t>итии коров и молочной продуктив</w:t>
      </w:r>
      <w:r w:rsidRPr="00B3790D">
        <w:rPr>
          <w:rFonts w:ascii="Times New Roman" w:hAnsi="Times New Roman" w:cs="Times New Roman"/>
          <w:color w:val="000000"/>
          <w:sz w:val="28"/>
          <w:szCs w:val="28"/>
        </w:rPr>
        <w:t>ности по лактациям, а осеменение телок в в</w:t>
      </w:r>
      <w:r w:rsidR="00F64EE0">
        <w:rPr>
          <w:rFonts w:ascii="Times New Roman" w:hAnsi="Times New Roman" w:cs="Times New Roman"/>
          <w:color w:val="000000"/>
          <w:sz w:val="28"/>
          <w:szCs w:val="28"/>
        </w:rPr>
        <w:t>озрасте 22 месяцев и старше сни</w:t>
      </w:r>
      <w:r w:rsidRPr="00B3790D">
        <w:rPr>
          <w:rFonts w:ascii="Times New Roman" w:hAnsi="Times New Roman" w:cs="Times New Roman"/>
          <w:color w:val="000000"/>
          <w:sz w:val="28"/>
          <w:szCs w:val="28"/>
        </w:rPr>
        <w:t>жает темпы раздоя коров. У телок, осемененных до 20-месячного возраста, пожизненная продуктивность и воспроиз</w:t>
      </w:r>
      <w:r w:rsidR="00F64EE0">
        <w:rPr>
          <w:rFonts w:ascii="Times New Roman" w:hAnsi="Times New Roman" w:cs="Times New Roman"/>
          <w:color w:val="000000"/>
          <w:sz w:val="28"/>
          <w:szCs w:val="28"/>
        </w:rPr>
        <w:t>водительные качества более высо</w:t>
      </w:r>
      <w:r w:rsidRPr="00B3790D">
        <w:rPr>
          <w:rFonts w:ascii="Times New Roman" w:hAnsi="Times New Roman" w:cs="Times New Roman"/>
          <w:color w:val="000000"/>
          <w:sz w:val="28"/>
          <w:szCs w:val="28"/>
        </w:rPr>
        <w:t>кие чем у осемененных в более позднем в</w:t>
      </w:r>
      <w:r w:rsidR="00F64EE0">
        <w:rPr>
          <w:rFonts w:ascii="Times New Roman" w:hAnsi="Times New Roman" w:cs="Times New Roman"/>
          <w:color w:val="000000"/>
          <w:sz w:val="28"/>
          <w:szCs w:val="28"/>
        </w:rPr>
        <w:t>озрасте. По мнению авторов, осе</w:t>
      </w:r>
      <w:r w:rsidRPr="00B3790D">
        <w:rPr>
          <w:rFonts w:ascii="Times New Roman" w:hAnsi="Times New Roman" w:cs="Times New Roman"/>
          <w:color w:val="000000"/>
          <w:sz w:val="28"/>
          <w:szCs w:val="28"/>
        </w:rPr>
        <w:t>менение телок в возрасте старше 24 месяцев способствует отклонению их от молочного типа за счет большей живой массы [</w:t>
      </w:r>
      <w:r w:rsidR="00C05348">
        <w:rPr>
          <w:rFonts w:ascii="Times New Roman" w:hAnsi="Times New Roman" w:cs="Times New Roman"/>
          <w:color w:val="000000"/>
          <w:sz w:val="28"/>
          <w:szCs w:val="28"/>
        </w:rPr>
        <w:t>75</w:t>
      </w:r>
      <w:r w:rsidRPr="00B3790D">
        <w:rPr>
          <w:rFonts w:ascii="Times New Roman" w:hAnsi="Times New Roman" w:cs="Times New Roman"/>
          <w:color w:val="000000"/>
          <w:sz w:val="28"/>
          <w:szCs w:val="28"/>
        </w:rPr>
        <w:t xml:space="preserve">]. </w:t>
      </w:r>
    </w:p>
    <w:p w:rsidR="00B3790D" w:rsidRPr="00B3790D" w:rsidRDefault="00B3790D" w:rsidP="00B3790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3790D">
        <w:rPr>
          <w:rFonts w:ascii="Times New Roman" w:hAnsi="Times New Roman" w:cs="Times New Roman"/>
          <w:color w:val="000000"/>
          <w:sz w:val="28"/>
          <w:szCs w:val="28"/>
        </w:rPr>
        <w:t>Возраст первого плодотворного осеменения телок является важным показателем воспроизводства, по котором</w:t>
      </w:r>
      <w:r w:rsidR="00F64EE0">
        <w:rPr>
          <w:rFonts w:ascii="Times New Roman" w:hAnsi="Times New Roman" w:cs="Times New Roman"/>
          <w:color w:val="000000"/>
          <w:sz w:val="28"/>
          <w:szCs w:val="28"/>
        </w:rPr>
        <w:t>у можно судить о качестве молод</w:t>
      </w:r>
      <w:r w:rsidRPr="00B3790D">
        <w:rPr>
          <w:rFonts w:ascii="Times New Roman" w:hAnsi="Times New Roman" w:cs="Times New Roman"/>
          <w:color w:val="000000"/>
          <w:sz w:val="28"/>
          <w:szCs w:val="28"/>
        </w:rPr>
        <w:t>няка и технологии его выращивания. П</w:t>
      </w:r>
      <w:r w:rsidR="00F64EE0">
        <w:rPr>
          <w:rFonts w:ascii="Times New Roman" w:hAnsi="Times New Roman" w:cs="Times New Roman"/>
          <w:color w:val="000000"/>
          <w:sz w:val="28"/>
          <w:szCs w:val="28"/>
        </w:rPr>
        <w:t>оэтому авторы рекомендуют прово</w:t>
      </w:r>
      <w:r w:rsidRPr="00B3790D">
        <w:rPr>
          <w:rFonts w:ascii="Times New Roman" w:hAnsi="Times New Roman" w:cs="Times New Roman"/>
          <w:color w:val="000000"/>
          <w:sz w:val="28"/>
          <w:szCs w:val="28"/>
        </w:rPr>
        <w:t>дить искусственное осеменение телочек в возрасте 15-16 месяцев при живой массе не ниже 385 кг, т.е. не менее 75,0% от живой массы коров-первотелок [</w:t>
      </w:r>
      <w:r w:rsidR="00C05348">
        <w:rPr>
          <w:rFonts w:ascii="Times New Roman" w:hAnsi="Times New Roman" w:cs="Times New Roman"/>
          <w:color w:val="000000"/>
          <w:sz w:val="28"/>
          <w:szCs w:val="28"/>
        </w:rPr>
        <w:t>76</w:t>
      </w:r>
      <w:r w:rsidRPr="00B3790D">
        <w:rPr>
          <w:rFonts w:ascii="Times New Roman" w:hAnsi="Times New Roman" w:cs="Times New Roman"/>
          <w:color w:val="000000"/>
          <w:sz w:val="28"/>
          <w:szCs w:val="28"/>
        </w:rPr>
        <w:t xml:space="preserve">]. </w:t>
      </w:r>
    </w:p>
    <w:p w:rsidR="00B3790D" w:rsidRDefault="00B3790D" w:rsidP="00B3790D">
      <w:pPr>
        <w:pStyle w:val="a7"/>
        <w:spacing w:after="0"/>
        <w:ind w:firstLine="709"/>
        <w:jc w:val="both"/>
        <w:rPr>
          <w:rFonts w:eastAsia="TimesNewRoman"/>
          <w:sz w:val="28"/>
          <w:szCs w:val="28"/>
          <w:lang w:val="ru-RU"/>
        </w:rPr>
      </w:pPr>
      <w:r w:rsidRPr="00B3790D">
        <w:rPr>
          <w:rFonts w:eastAsiaTheme="minorEastAsia"/>
          <w:color w:val="000000"/>
          <w:sz w:val="28"/>
          <w:szCs w:val="28"/>
          <w:lang w:val="ru-RU" w:eastAsia="ru-RU"/>
        </w:rPr>
        <w:lastRenderedPageBreak/>
        <w:t>Живая масса телок оказывает большее влияние на способность их к воспроизводству, чем возраст, так как независимо от возраста половая зрелость наступает при достижении живой массы телками 40-45% от будущей живой массы коровы. Поэтому первое осеменение рекомендуется проводить при достижении телкой 60-65% или 370-385 кг в возрасте 15-16 месяцев [</w:t>
      </w:r>
      <w:r w:rsidR="00C05348">
        <w:rPr>
          <w:rFonts w:eastAsiaTheme="minorEastAsia"/>
          <w:color w:val="000000"/>
          <w:sz w:val="28"/>
          <w:szCs w:val="28"/>
          <w:lang w:val="ru-RU" w:eastAsia="ru-RU"/>
        </w:rPr>
        <w:t>77</w:t>
      </w:r>
      <w:r w:rsidRPr="00B3790D">
        <w:rPr>
          <w:rFonts w:eastAsiaTheme="minorEastAsia"/>
          <w:color w:val="000000"/>
          <w:sz w:val="28"/>
          <w:szCs w:val="28"/>
          <w:lang w:val="ru-RU" w:eastAsia="ru-RU"/>
        </w:rPr>
        <w:t>].</w:t>
      </w:r>
    </w:p>
    <w:p w:rsidR="00927CE4" w:rsidRPr="00CE7153" w:rsidRDefault="00927CE4" w:rsidP="00927CE4">
      <w:pPr>
        <w:pStyle w:val="a7"/>
        <w:spacing w:after="0"/>
        <w:ind w:firstLine="709"/>
        <w:jc w:val="both"/>
        <w:rPr>
          <w:sz w:val="28"/>
          <w:szCs w:val="28"/>
          <w:lang w:val="ru-RU"/>
        </w:rPr>
      </w:pPr>
      <w:r w:rsidRPr="00CE7153">
        <w:rPr>
          <w:sz w:val="28"/>
          <w:szCs w:val="28"/>
          <w:lang w:val="ru-RU"/>
        </w:rPr>
        <w:t>На уровень молочной продуктивности большое влияние оказывает продолжительность сервис-периода. Чем короче сервис-период, тем раньше наступает стельность, и быстрее начинается новая лактация. Для получения от каждой коровы одного теленка в год, продолжительность сервис-период по стаду не должна превышать 85 дней. Укороченный сервис-период свидетельствует о благополучии стада по гинекологическим заболеваниям, хорошей организации искусственного осеменения.</w:t>
      </w:r>
    </w:p>
    <w:p w:rsidR="00993725" w:rsidRPr="00CE7153" w:rsidRDefault="00C05348" w:rsidP="00993725">
      <w:pPr>
        <w:pStyle w:val="a7"/>
        <w:spacing w:after="0"/>
        <w:ind w:firstLine="709"/>
        <w:jc w:val="both"/>
        <w:rPr>
          <w:sz w:val="28"/>
          <w:szCs w:val="28"/>
          <w:lang w:val="ru-RU"/>
        </w:rPr>
      </w:pPr>
      <w:r>
        <w:rPr>
          <w:rFonts w:eastAsia="TimesNewRoman"/>
          <w:sz w:val="28"/>
          <w:szCs w:val="28"/>
          <w:lang w:val="ru-RU"/>
        </w:rPr>
        <w:t>Н. Воробьева утверждает, что в</w:t>
      </w:r>
      <w:r w:rsidR="00927CE4" w:rsidRPr="00CE7153">
        <w:rPr>
          <w:sz w:val="28"/>
          <w:szCs w:val="28"/>
          <w:lang w:val="ru-RU"/>
        </w:rPr>
        <w:t xml:space="preserve"> прямой зависимости от продолжительности сервис-периода находится и молочная продуктивность коров. При позднем оплодотворении коров период лактации удлиняется, что приводит к нед</w:t>
      </w:r>
      <w:r>
        <w:rPr>
          <w:sz w:val="28"/>
          <w:szCs w:val="28"/>
          <w:lang w:val="ru-RU"/>
        </w:rPr>
        <w:t>ополучению примерно 15% молока. Н</w:t>
      </w:r>
      <w:r w:rsidR="00993725" w:rsidRPr="00CE7153">
        <w:rPr>
          <w:rFonts w:eastAsia="TimesNewRoman"/>
          <w:sz w:val="28"/>
          <w:szCs w:val="28"/>
          <w:lang w:val="ru-RU"/>
        </w:rPr>
        <w:t>е желательно так же позднее осеменение телок. Оно влечет за собой</w:t>
      </w:r>
      <w:r w:rsidR="00B3790D">
        <w:rPr>
          <w:rFonts w:eastAsia="TimesNewRoman"/>
          <w:sz w:val="28"/>
          <w:szCs w:val="28"/>
          <w:lang w:val="ru-RU"/>
        </w:rPr>
        <w:t xml:space="preserve"> </w:t>
      </w:r>
      <w:r w:rsidR="00993725" w:rsidRPr="00CE7153">
        <w:rPr>
          <w:rFonts w:eastAsia="TimesNewRoman"/>
          <w:sz w:val="28"/>
          <w:szCs w:val="28"/>
          <w:lang w:val="ru-RU"/>
        </w:rPr>
        <w:t>большее расходование кормов, при этом получают меньше телят и молока.</w:t>
      </w:r>
      <w:r w:rsidR="00B3790D">
        <w:rPr>
          <w:rFonts w:eastAsia="TimesNewRoman"/>
          <w:sz w:val="28"/>
          <w:szCs w:val="28"/>
          <w:lang w:val="ru-RU"/>
        </w:rPr>
        <w:t xml:space="preserve"> </w:t>
      </w:r>
      <w:r w:rsidR="00993725" w:rsidRPr="00CE7153">
        <w:rPr>
          <w:rFonts w:eastAsia="TimesNewRoman"/>
          <w:sz w:val="28"/>
          <w:szCs w:val="28"/>
          <w:lang w:val="ru-RU"/>
        </w:rPr>
        <w:t>Основной причиной позднего осеменения телок является недостаточный</w:t>
      </w:r>
      <w:r w:rsidR="00B3790D">
        <w:rPr>
          <w:rFonts w:eastAsia="TimesNewRoman"/>
          <w:sz w:val="28"/>
          <w:szCs w:val="28"/>
          <w:lang w:val="ru-RU"/>
        </w:rPr>
        <w:t xml:space="preserve"> </w:t>
      </w:r>
      <w:r w:rsidR="00993725" w:rsidRPr="00CE7153">
        <w:rPr>
          <w:rFonts w:eastAsia="TimesNewRoman"/>
          <w:sz w:val="28"/>
          <w:szCs w:val="28"/>
          <w:lang w:val="ru-RU"/>
        </w:rPr>
        <w:t>уровень их кормления. Оптимальным считается первое плодотворное</w:t>
      </w:r>
      <w:r w:rsidR="00B3790D">
        <w:rPr>
          <w:rFonts w:eastAsia="TimesNewRoman"/>
          <w:sz w:val="28"/>
          <w:szCs w:val="28"/>
          <w:lang w:val="ru-RU"/>
        </w:rPr>
        <w:t xml:space="preserve"> </w:t>
      </w:r>
      <w:r w:rsidR="00993725" w:rsidRPr="00CE7153">
        <w:rPr>
          <w:rFonts w:eastAsia="TimesNewRoman"/>
          <w:sz w:val="28"/>
          <w:szCs w:val="28"/>
          <w:lang w:val="ru-RU"/>
        </w:rPr>
        <w:t>осеменение телок в 16-18-месячном возрасте при достижении ими 70% живой</w:t>
      </w:r>
      <w:r w:rsidR="00B3790D">
        <w:rPr>
          <w:rFonts w:eastAsia="TimesNewRoman"/>
          <w:sz w:val="28"/>
          <w:szCs w:val="28"/>
          <w:lang w:val="ru-RU"/>
        </w:rPr>
        <w:t xml:space="preserve"> </w:t>
      </w:r>
      <w:r w:rsidR="00993725" w:rsidRPr="00CE7153">
        <w:rPr>
          <w:rFonts w:eastAsia="TimesNewRoman"/>
          <w:sz w:val="28"/>
          <w:szCs w:val="28"/>
          <w:lang w:val="ru-RU"/>
        </w:rPr>
        <w:t>массы взрослого животного соответственно стандартам породы</w:t>
      </w:r>
      <w:r w:rsidR="00F378E3">
        <w:rPr>
          <w:rFonts w:eastAsia="TimesNewRoman"/>
          <w:sz w:val="28"/>
          <w:szCs w:val="28"/>
          <w:lang w:val="ru-RU"/>
        </w:rPr>
        <w:t xml:space="preserve"> </w:t>
      </w:r>
      <w:r w:rsidR="00993725" w:rsidRPr="00CE7153">
        <w:rPr>
          <w:sz w:val="28"/>
          <w:szCs w:val="28"/>
          <w:lang w:val="ru-RU"/>
        </w:rPr>
        <w:t>[</w:t>
      </w:r>
      <w:r>
        <w:rPr>
          <w:sz w:val="28"/>
          <w:szCs w:val="28"/>
          <w:lang w:val="ru-RU"/>
        </w:rPr>
        <w:t>78,79</w:t>
      </w:r>
      <w:r w:rsidR="00993725" w:rsidRPr="00CE7153">
        <w:rPr>
          <w:sz w:val="28"/>
          <w:szCs w:val="28"/>
          <w:lang w:val="ru-RU"/>
        </w:rPr>
        <w:t>]</w:t>
      </w:r>
      <w:r w:rsidR="00993725" w:rsidRPr="00CE7153">
        <w:rPr>
          <w:rFonts w:eastAsia="TimesNewRoman"/>
          <w:sz w:val="28"/>
          <w:szCs w:val="28"/>
          <w:lang w:val="ru-RU"/>
        </w:rPr>
        <w:t>.</w:t>
      </w:r>
    </w:p>
    <w:p w:rsidR="00993725" w:rsidRPr="00CE7153" w:rsidRDefault="00993725" w:rsidP="00993725">
      <w:pPr>
        <w:autoSpaceDE w:val="0"/>
        <w:autoSpaceDN w:val="0"/>
        <w:adjustRightInd w:val="0"/>
        <w:spacing w:after="0" w:line="240" w:lineRule="auto"/>
        <w:ind w:firstLine="709"/>
        <w:jc w:val="both"/>
        <w:rPr>
          <w:rStyle w:val="q4iawc"/>
          <w:rFonts w:ascii="Times New Roman" w:hAnsi="Times New Roman" w:cs="Times New Roman"/>
          <w:sz w:val="28"/>
          <w:szCs w:val="28"/>
        </w:rPr>
      </w:pPr>
      <w:r w:rsidRPr="00CE7153">
        <w:rPr>
          <w:rStyle w:val="q4iawc"/>
          <w:rFonts w:ascii="Times New Roman" w:hAnsi="Times New Roman" w:cs="Times New Roman"/>
          <w:sz w:val="28"/>
          <w:szCs w:val="28"/>
        </w:rPr>
        <w:t xml:space="preserve">Ирландские ученые </w:t>
      </w:r>
      <w:hyperlink r:id="rId9" w:anchor="!" w:history="1">
        <w:r w:rsidR="004223C8" w:rsidRPr="004223C8">
          <w:rPr>
            <w:rStyle w:val="text"/>
            <w:rFonts w:ascii="Times New Roman" w:hAnsi="Times New Roman" w:cs="Times New Roman"/>
            <w:sz w:val="28"/>
            <w:szCs w:val="28"/>
          </w:rPr>
          <w:t>J.S.Brickell</w:t>
        </w:r>
      </w:hyperlink>
      <w:r w:rsidR="004223C8" w:rsidRPr="004223C8">
        <w:rPr>
          <w:rFonts w:ascii="Times New Roman" w:hAnsi="Times New Roman" w:cs="Times New Roman"/>
          <w:sz w:val="28"/>
          <w:szCs w:val="28"/>
        </w:rPr>
        <w:t>, Marie-Claire McCarthy</w:t>
      </w:r>
      <w:r w:rsidR="004223C8" w:rsidRPr="004223C8">
        <w:rPr>
          <w:rStyle w:val="q4iawc"/>
          <w:rFonts w:ascii="Times New Roman" w:hAnsi="Times New Roman" w:cs="Times New Roman"/>
          <w:sz w:val="28"/>
          <w:szCs w:val="28"/>
        </w:rPr>
        <w:t xml:space="preserve"> </w:t>
      </w:r>
      <w:r w:rsidRPr="00CE7153">
        <w:rPr>
          <w:rStyle w:val="q4iawc"/>
          <w:rFonts w:ascii="Times New Roman" w:hAnsi="Times New Roman" w:cs="Times New Roman"/>
          <w:sz w:val="28"/>
          <w:szCs w:val="28"/>
        </w:rPr>
        <w:t xml:space="preserve">в своих недавних исследованиях отмечают, что достижение возраста первого отела в 24 месяца желательно по нескольким причинам. С финансовой точки зрения сокращение периода непродуктивного выращивания телок приводит к значительной экономии средств и более ранней окупаемости инвестиций. Кроме того, было показано, что отел в возрасте от 23 до 25 месяцев снижает коэффициент воспроизводства стада. Исследователи пришли к выводу, что снижение возраста первого отела ниже 22–23 месяцев или увеличение данного возраста выше 25 месяцев приводит к снижению надоев молока за первую и последующие лактации, снижению последующей фертильности и сокращению продолжительности продуктивной жизни по сравнению с отелом в 24 месяца </w:t>
      </w:r>
      <w:r w:rsidRPr="00CE7153">
        <w:rPr>
          <w:rFonts w:ascii="Times New Roman" w:hAnsi="Times New Roman" w:cs="Times New Roman"/>
          <w:sz w:val="28"/>
          <w:szCs w:val="28"/>
        </w:rPr>
        <w:t>[</w:t>
      </w:r>
      <w:r w:rsidR="004223C8">
        <w:rPr>
          <w:rFonts w:ascii="Times New Roman" w:hAnsi="Times New Roman" w:cs="Times New Roman"/>
          <w:sz w:val="28"/>
          <w:szCs w:val="28"/>
        </w:rPr>
        <w:t>80,81</w:t>
      </w:r>
      <w:r w:rsidRPr="00CE7153">
        <w:rPr>
          <w:rFonts w:ascii="Times New Roman" w:hAnsi="Times New Roman" w:cs="Times New Roman"/>
          <w:sz w:val="28"/>
          <w:szCs w:val="28"/>
        </w:rPr>
        <w:t>]</w:t>
      </w:r>
      <w:r w:rsidRPr="00CE7153">
        <w:rPr>
          <w:rStyle w:val="q4iawc"/>
          <w:rFonts w:ascii="Times New Roman" w:hAnsi="Times New Roman" w:cs="Times New Roman"/>
          <w:sz w:val="28"/>
          <w:szCs w:val="28"/>
        </w:rPr>
        <w:t xml:space="preserve">. </w:t>
      </w:r>
    </w:p>
    <w:p w:rsidR="0087616F" w:rsidRPr="00CE7153" w:rsidRDefault="0087616F" w:rsidP="0087616F">
      <w:pPr>
        <w:pStyle w:val="a7"/>
        <w:spacing w:after="0"/>
        <w:ind w:firstLine="709"/>
        <w:jc w:val="both"/>
        <w:rPr>
          <w:sz w:val="28"/>
          <w:szCs w:val="28"/>
          <w:lang w:val="ru-RU"/>
        </w:rPr>
      </w:pPr>
      <w:r w:rsidRPr="00CE7153">
        <w:rPr>
          <w:sz w:val="28"/>
          <w:szCs w:val="28"/>
        </w:rPr>
        <w:t>Tozer</w:t>
      </w:r>
      <w:r w:rsidRPr="00CE7153">
        <w:rPr>
          <w:sz w:val="28"/>
          <w:szCs w:val="28"/>
          <w:lang w:val="ru-RU"/>
        </w:rPr>
        <w:t xml:space="preserve">, </w:t>
      </w:r>
      <w:r w:rsidRPr="00CE7153">
        <w:rPr>
          <w:sz w:val="28"/>
          <w:szCs w:val="28"/>
        </w:rPr>
        <w:t>Heinrichs</w:t>
      </w:r>
      <w:r w:rsidRPr="00CE7153">
        <w:rPr>
          <w:rStyle w:val="q4iawc"/>
          <w:sz w:val="28"/>
          <w:szCs w:val="28"/>
          <w:lang w:val="ru-RU"/>
        </w:rPr>
        <w:t xml:space="preserve"> в своих исследованиях отмечали, что  полноценное кормление молочных телят является фундаментальным фактором оптимальной продуктивности в течение всей жизни и рентабельности молочной фермы,</w:t>
      </w:r>
      <w:r>
        <w:rPr>
          <w:rStyle w:val="q4iawc"/>
          <w:sz w:val="28"/>
          <w:szCs w:val="28"/>
          <w:lang w:val="ru-RU"/>
        </w:rPr>
        <w:t xml:space="preserve"> </w:t>
      </w:r>
      <w:r w:rsidRPr="00CE7153">
        <w:rPr>
          <w:rStyle w:val="q4iawc"/>
          <w:sz w:val="28"/>
          <w:szCs w:val="28"/>
          <w:lang w:val="ru-RU"/>
        </w:rPr>
        <w:t xml:space="preserve">а также тот факт, что из-за значительного промежутка между рождением и первым отелом большинству молочных фермеров трудно связать влияние технологий выращивания телят и молочную продуктивность коров </w:t>
      </w:r>
      <w:r w:rsidRPr="00CE7153">
        <w:rPr>
          <w:sz w:val="28"/>
          <w:szCs w:val="28"/>
          <w:lang w:val="ru-RU"/>
        </w:rPr>
        <w:t>[</w:t>
      </w:r>
      <w:r w:rsidR="00C05348">
        <w:rPr>
          <w:sz w:val="28"/>
          <w:szCs w:val="28"/>
          <w:lang w:val="ru-RU"/>
        </w:rPr>
        <w:t>82</w:t>
      </w:r>
      <w:r w:rsidRPr="00CE7153">
        <w:rPr>
          <w:sz w:val="28"/>
          <w:szCs w:val="28"/>
          <w:lang w:val="ru-RU"/>
        </w:rPr>
        <w:t xml:space="preserve">]. </w:t>
      </w:r>
    </w:p>
    <w:p w:rsidR="0087616F" w:rsidRPr="00CE7153" w:rsidRDefault="00B66D40" w:rsidP="0087616F">
      <w:pPr>
        <w:pStyle w:val="a7"/>
        <w:spacing w:after="0"/>
        <w:ind w:firstLine="709"/>
        <w:jc w:val="both"/>
        <w:rPr>
          <w:sz w:val="28"/>
          <w:szCs w:val="28"/>
          <w:lang w:val="ru-RU"/>
        </w:rPr>
      </w:pPr>
      <w:hyperlink r:id="rId10" w:anchor="!" w:history="1">
        <w:r w:rsidR="0087616F" w:rsidRPr="00CE7153">
          <w:rPr>
            <w:rStyle w:val="text"/>
            <w:sz w:val="28"/>
            <w:szCs w:val="28"/>
          </w:rPr>
          <w:t>F</w:t>
        </w:r>
        <w:r w:rsidR="0087616F" w:rsidRPr="00CE7153">
          <w:rPr>
            <w:rStyle w:val="text"/>
            <w:sz w:val="28"/>
            <w:szCs w:val="28"/>
            <w:lang w:val="ru-RU"/>
          </w:rPr>
          <w:t>.</w:t>
        </w:r>
        <w:r w:rsidR="0087616F" w:rsidRPr="00CE7153">
          <w:rPr>
            <w:rStyle w:val="text"/>
            <w:sz w:val="28"/>
            <w:szCs w:val="28"/>
          </w:rPr>
          <w:t>Abeni</w:t>
        </w:r>
      </w:hyperlink>
      <w:r w:rsidR="0087616F" w:rsidRPr="00CE7153">
        <w:rPr>
          <w:sz w:val="28"/>
          <w:szCs w:val="28"/>
          <w:lang w:val="ru-RU"/>
        </w:rPr>
        <w:t xml:space="preserve">, </w:t>
      </w:r>
      <w:hyperlink r:id="rId11" w:anchor="!" w:history="1">
        <w:r w:rsidR="0087616F" w:rsidRPr="00CE7153">
          <w:rPr>
            <w:rStyle w:val="text"/>
            <w:sz w:val="28"/>
            <w:szCs w:val="28"/>
          </w:rPr>
          <w:t>F</w:t>
        </w:r>
        <w:r w:rsidR="0087616F" w:rsidRPr="00CE7153">
          <w:rPr>
            <w:rStyle w:val="text"/>
            <w:sz w:val="28"/>
            <w:szCs w:val="28"/>
            <w:lang w:val="ru-RU"/>
          </w:rPr>
          <w:t>.</w:t>
        </w:r>
        <w:r w:rsidR="0087616F" w:rsidRPr="00CE7153">
          <w:rPr>
            <w:rStyle w:val="text"/>
            <w:sz w:val="28"/>
            <w:szCs w:val="28"/>
          </w:rPr>
          <w:t>Petrera</w:t>
        </w:r>
      </w:hyperlink>
      <w:r w:rsidR="0087616F" w:rsidRPr="00CE7153">
        <w:rPr>
          <w:sz w:val="28"/>
          <w:szCs w:val="28"/>
          <w:lang w:val="ru-RU"/>
        </w:rPr>
        <w:t>,</w:t>
      </w:r>
      <w:hyperlink r:id="rId12" w:anchor="!" w:history="1">
        <w:r w:rsidR="0087616F" w:rsidRPr="00CE7153">
          <w:rPr>
            <w:rStyle w:val="text"/>
            <w:sz w:val="28"/>
            <w:szCs w:val="28"/>
          </w:rPr>
          <w:t>Y</w:t>
        </w:r>
        <w:r w:rsidR="0087616F" w:rsidRPr="00CE7153">
          <w:rPr>
            <w:rStyle w:val="text"/>
            <w:sz w:val="28"/>
            <w:szCs w:val="28"/>
            <w:lang w:val="ru-RU"/>
          </w:rPr>
          <w:t>.</w:t>
        </w:r>
        <w:r w:rsidR="0087616F" w:rsidRPr="00CE7153">
          <w:rPr>
            <w:rStyle w:val="text"/>
            <w:sz w:val="28"/>
            <w:szCs w:val="28"/>
          </w:rPr>
          <w:t>Le</w:t>
        </w:r>
        <w:r w:rsidR="00F378E3">
          <w:rPr>
            <w:rStyle w:val="text"/>
            <w:sz w:val="28"/>
            <w:szCs w:val="28"/>
            <w:lang w:val="ru-RU"/>
          </w:rPr>
          <w:t>.</w:t>
        </w:r>
        <w:r w:rsidR="0087616F" w:rsidRPr="00CE7153">
          <w:rPr>
            <w:rStyle w:val="text"/>
            <w:sz w:val="28"/>
            <w:szCs w:val="28"/>
          </w:rPr>
          <w:t>Cozler</w:t>
        </w:r>
      </w:hyperlink>
      <w:r w:rsidR="0087616F" w:rsidRPr="00CE7153">
        <w:rPr>
          <w:sz w:val="28"/>
          <w:szCs w:val="28"/>
          <w:lang w:val="ru-RU"/>
        </w:rPr>
        <w:t xml:space="preserve">  в своих исследованиях отмечают, что в</w:t>
      </w:r>
      <w:r w:rsidR="0087616F" w:rsidRPr="00CE7153">
        <w:rPr>
          <w:rStyle w:val="q4iawc"/>
          <w:sz w:val="28"/>
          <w:szCs w:val="28"/>
          <w:lang w:val="ru-RU"/>
        </w:rPr>
        <w:t xml:space="preserve">ысокая скорость роста зачастую приводит к снижению возраста полового </w:t>
      </w:r>
      <w:r w:rsidR="0087616F" w:rsidRPr="00CE7153">
        <w:rPr>
          <w:rStyle w:val="q4iawc"/>
          <w:sz w:val="28"/>
          <w:szCs w:val="28"/>
          <w:lang w:val="ru-RU"/>
        </w:rPr>
        <w:lastRenderedPageBreak/>
        <w:t>созревания, и, следовательно, первый отел может произойти уже в 20-месячном возрасте.</w:t>
      </w:r>
      <w:r w:rsidR="005F2C87">
        <w:rPr>
          <w:rStyle w:val="q4iawc"/>
          <w:sz w:val="28"/>
          <w:szCs w:val="28"/>
          <w:lang w:val="ru-RU"/>
        </w:rPr>
        <w:t xml:space="preserve"> </w:t>
      </w:r>
      <w:r w:rsidR="0087616F" w:rsidRPr="00CE7153">
        <w:rPr>
          <w:rStyle w:val="q4iawc"/>
          <w:sz w:val="28"/>
          <w:szCs w:val="28"/>
          <w:lang w:val="ru-RU"/>
        </w:rPr>
        <w:t xml:space="preserve">Начало полового созревания, как правило, является следствием раннего достижения стандартной массы тела, принятой для породы, а также связано с экстерьерными особенностями животного </w:t>
      </w:r>
      <w:r w:rsidR="0087616F" w:rsidRPr="00CE7153">
        <w:rPr>
          <w:sz w:val="28"/>
          <w:szCs w:val="28"/>
          <w:lang w:val="ru-RU"/>
        </w:rPr>
        <w:t>[</w:t>
      </w:r>
      <w:r w:rsidR="00C05348">
        <w:rPr>
          <w:sz w:val="28"/>
          <w:szCs w:val="28"/>
          <w:lang w:val="ru-RU"/>
        </w:rPr>
        <w:t>83</w:t>
      </w:r>
      <w:r w:rsidR="0087616F" w:rsidRPr="00CE7153">
        <w:rPr>
          <w:sz w:val="28"/>
          <w:szCs w:val="28"/>
          <w:lang w:val="ru-RU"/>
        </w:rPr>
        <w:t>].</w:t>
      </w:r>
    </w:p>
    <w:p w:rsidR="0087616F" w:rsidRPr="00CE7153" w:rsidRDefault="0087616F" w:rsidP="0087616F">
      <w:pPr>
        <w:autoSpaceDE w:val="0"/>
        <w:autoSpaceDN w:val="0"/>
        <w:adjustRightInd w:val="0"/>
        <w:spacing w:after="0" w:line="240" w:lineRule="auto"/>
        <w:ind w:firstLine="709"/>
        <w:jc w:val="both"/>
        <w:rPr>
          <w:rStyle w:val="q4iawc"/>
          <w:rFonts w:ascii="Times New Roman" w:hAnsi="Times New Roman" w:cs="Times New Roman"/>
          <w:sz w:val="28"/>
          <w:szCs w:val="28"/>
        </w:rPr>
      </w:pPr>
      <w:r w:rsidRPr="00CE7153">
        <w:rPr>
          <w:rStyle w:val="q4iawc"/>
          <w:rFonts w:ascii="Times New Roman" w:hAnsi="Times New Roman" w:cs="Times New Roman"/>
          <w:sz w:val="28"/>
          <w:szCs w:val="28"/>
        </w:rPr>
        <w:t>Основной целью большинства хозяйств является</w:t>
      </w:r>
      <w:r w:rsidR="00F378E3">
        <w:rPr>
          <w:rStyle w:val="q4iawc"/>
          <w:rFonts w:ascii="Times New Roman" w:hAnsi="Times New Roman" w:cs="Times New Roman"/>
          <w:sz w:val="28"/>
          <w:szCs w:val="28"/>
        </w:rPr>
        <w:t xml:space="preserve"> </w:t>
      </w:r>
      <w:r w:rsidRPr="00CE7153">
        <w:rPr>
          <w:rStyle w:val="q4iawc"/>
          <w:rFonts w:ascii="Times New Roman" w:hAnsi="Times New Roman" w:cs="Times New Roman"/>
          <w:sz w:val="28"/>
          <w:szCs w:val="28"/>
        </w:rPr>
        <w:t>выращивание телок таким образом, чтобы они весили около 55% от их веса при отёле при осеменении (13–15 месяцев) и 82–85% от взрослого веса при отёле (22–24 месяца). Кроме того, измерение высоты в холке может быть еще одним простым способом определения размера в зависимости от породы</w:t>
      </w:r>
      <w:r w:rsidR="005213E3" w:rsidRPr="005213E3">
        <w:rPr>
          <w:rStyle w:val="q4iawc"/>
          <w:rFonts w:ascii="Times New Roman" w:hAnsi="Times New Roman" w:cs="Times New Roman"/>
          <w:sz w:val="28"/>
          <w:szCs w:val="28"/>
        </w:rPr>
        <w:t xml:space="preserve"> </w:t>
      </w:r>
      <w:r w:rsidRPr="00CE7153">
        <w:rPr>
          <w:rFonts w:ascii="Times New Roman" w:hAnsi="Times New Roman" w:cs="Times New Roman"/>
          <w:sz w:val="28"/>
          <w:szCs w:val="28"/>
        </w:rPr>
        <w:t>[9]</w:t>
      </w:r>
      <w:r w:rsidRPr="00CE7153">
        <w:rPr>
          <w:rStyle w:val="q4iawc"/>
          <w:rFonts w:ascii="Times New Roman" w:hAnsi="Times New Roman" w:cs="Times New Roman"/>
          <w:sz w:val="28"/>
          <w:szCs w:val="28"/>
        </w:rPr>
        <w:t>. Телки с более высоким ростом в холке при отёле производят больше молока, чем более низкие телки.</w:t>
      </w:r>
    </w:p>
    <w:p w:rsidR="0087616F" w:rsidRPr="00CE7153" w:rsidRDefault="0087616F" w:rsidP="0087616F">
      <w:pPr>
        <w:autoSpaceDE w:val="0"/>
        <w:autoSpaceDN w:val="0"/>
        <w:adjustRightInd w:val="0"/>
        <w:spacing w:after="0" w:line="240" w:lineRule="auto"/>
        <w:ind w:firstLine="709"/>
        <w:jc w:val="both"/>
        <w:rPr>
          <w:rFonts w:ascii="Times New Roman" w:hAnsi="Times New Roman" w:cs="Times New Roman"/>
          <w:sz w:val="28"/>
          <w:szCs w:val="28"/>
        </w:rPr>
      </w:pPr>
      <w:r w:rsidRPr="00CE7153">
        <w:rPr>
          <w:rStyle w:val="q4iawc"/>
          <w:rFonts w:ascii="Times New Roman" w:hAnsi="Times New Roman" w:cs="Times New Roman"/>
          <w:sz w:val="28"/>
          <w:szCs w:val="28"/>
        </w:rPr>
        <w:t xml:space="preserve">В течение многих лет было хорошо известно, что быстрое выращивание снижает возраст половой зрелости и, следовательно, может быть эффективным способом сокращения непродуктивного периода до зачатия. </w:t>
      </w:r>
    </w:p>
    <w:p w:rsidR="0087616F" w:rsidRPr="00807169" w:rsidRDefault="0087616F" w:rsidP="0087616F">
      <w:pPr>
        <w:pStyle w:val="a7"/>
        <w:spacing w:after="0"/>
        <w:ind w:firstLine="709"/>
        <w:jc w:val="both"/>
        <w:rPr>
          <w:rFonts w:eastAsia="TimesNewRoman"/>
          <w:sz w:val="28"/>
          <w:szCs w:val="28"/>
          <w:lang w:val="ru-RU"/>
        </w:rPr>
      </w:pPr>
      <w:r w:rsidRPr="00CE7153">
        <w:rPr>
          <w:rFonts w:eastAsia="TimesNewRoman"/>
          <w:sz w:val="28"/>
          <w:szCs w:val="28"/>
          <w:lang w:val="ru-RU"/>
        </w:rPr>
        <w:t>По мнению ряда ученых из постсоветского пространства</w:t>
      </w:r>
      <w:r w:rsidR="00F378E3">
        <w:rPr>
          <w:rFonts w:eastAsia="TimesNewRoman"/>
          <w:sz w:val="28"/>
          <w:szCs w:val="28"/>
          <w:lang w:val="ru-RU"/>
        </w:rPr>
        <w:t xml:space="preserve"> </w:t>
      </w:r>
      <w:r w:rsidRPr="00CE7153">
        <w:rPr>
          <w:rFonts w:eastAsia="TimesNewRoman"/>
          <w:sz w:val="28"/>
          <w:szCs w:val="28"/>
          <w:lang w:val="ru-RU"/>
        </w:rPr>
        <w:t>одним из факторов, определяющим физиологическое состояние, а также уровень молочной продуктивности имеет возраст коровы к</w:t>
      </w:r>
      <w:r w:rsidR="00F378E3">
        <w:rPr>
          <w:rFonts w:eastAsia="TimesNewRoman"/>
          <w:sz w:val="28"/>
          <w:szCs w:val="28"/>
          <w:lang w:val="ru-RU"/>
        </w:rPr>
        <w:t xml:space="preserve"> </w:t>
      </w:r>
      <w:r w:rsidRPr="00CE7153">
        <w:rPr>
          <w:rFonts w:eastAsia="TimesNewRoman"/>
          <w:sz w:val="28"/>
          <w:szCs w:val="28"/>
          <w:lang w:val="ru-RU"/>
        </w:rPr>
        <w:t>первому отелу. При раннем осеменении, недоразвитых телок (250 кг),</w:t>
      </w:r>
      <w:r w:rsidR="00F378E3">
        <w:rPr>
          <w:rFonts w:eastAsia="TimesNewRoman"/>
          <w:sz w:val="28"/>
          <w:szCs w:val="28"/>
          <w:lang w:val="ru-RU"/>
        </w:rPr>
        <w:t xml:space="preserve"> </w:t>
      </w:r>
      <w:r w:rsidRPr="00CE7153">
        <w:rPr>
          <w:rFonts w:eastAsia="TimesNewRoman"/>
          <w:sz w:val="28"/>
          <w:szCs w:val="28"/>
          <w:lang w:val="ru-RU"/>
        </w:rPr>
        <w:t>тормозятся их рост и развитие, соответственно это приводит к измельчению</w:t>
      </w:r>
      <w:r w:rsidR="00F378E3">
        <w:rPr>
          <w:rFonts w:eastAsia="TimesNewRoman"/>
          <w:sz w:val="28"/>
          <w:szCs w:val="28"/>
          <w:lang w:val="ru-RU"/>
        </w:rPr>
        <w:t xml:space="preserve"> </w:t>
      </w:r>
      <w:r w:rsidRPr="00CE7153">
        <w:rPr>
          <w:rFonts w:eastAsia="TimesNewRoman"/>
          <w:sz w:val="28"/>
          <w:szCs w:val="28"/>
          <w:lang w:val="ru-RU"/>
        </w:rPr>
        <w:t>коров, снижению удоя, получению мелкого приплода и другим последствиям.</w:t>
      </w:r>
      <w:r w:rsidR="00F378E3">
        <w:rPr>
          <w:rFonts w:eastAsia="TimesNewRoman"/>
          <w:sz w:val="28"/>
          <w:szCs w:val="28"/>
          <w:lang w:val="ru-RU"/>
        </w:rPr>
        <w:t xml:space="preserve"> </w:t>
      </w:r>
      <w:r w:rsidRPr="00CE7153">
        <w:rPr>
          <w:rFonts w:eastAsia="TimesNewRoman"/>
          <w:sz w:val="28"/>
          <w:szCs w:val="28"/>
          <w:lang w:val="ru-RU"/>
        </w:rPr>
        <w:t>У таких коров потери молочной продуктивности в первые месяцы лактации не</w:t>
      </w:r>
      <w:r w:rsidR="00F378E3">
        <w:rPr>
          <w:rFonts w:eastAsia="TimesNewRoman"/>
          <w:sz w:val="28"/>
          <w:szCs w:val="28"/>
          <w:lang w:val="ru-RU"/>
        </w:rPr>
        <w:t xml:space="preserve"> </w:t>
      </w:r>
      <w:r w:rsidRPr="00CE7153">
        <w:rPr>
          <w:rFonts w:eastAsia="TimesNewRoman"/>
          <w:sz w:val="28"/>
          <w:szCs w:val="28"/>
          <w:lang w:val="ru-RU"/>
        </w:rPr>
        <w:t>компенсируются, а наибольшие удои достигается ими в более старшем</w:t>
      </w:r>
      <w:r w:rsidR="00F378E3">
        <w:rPr>
          <w:rFonts w:eastAsia="TimesNewRoman"/>
          <w:sz w:val="28"/>
          <w:szCs w:val="28"/>
          <w:lang w:val="ru-RU"/>
        </w:rPr>
        <w:t xml:space="preserve"> </w:t>
      </w:r>
      <w:r w:rsidRPr="00CE7153">
        <w:rPr>
          <w:rFonts w:eastAsia="TimesNewRoman"/>
          <w:sz w:val="28"/>
          <w:szCs w:val="28"/>
          <w:lang w:val="ru-RU"/>
        </w:rPr>
        <w:t>возрасте</w:t>
      </w:r>
      <w:r w:rsidR="00A25F1D">
        <w:rPr>
          <w:rFonts w:eastAsia="TimesNewRoman"/>
          <w:sz w:val="28"/>
          <w:szCs w:val="28"/>
          <w:lang w:val="ru-RU"/>
        </w:rPr>
        <w:t xml:space="preserve"> </w:t>
      </w:r>
      <w:r w:rsidR="00A25F1D" w:rsidRPr="00CE7153">
        <w:rPr>
          <w:sz w:val="28"/>
          <w:szCs w:val="28"/>
          <w:lang w:val="ru-RU"/>
        </w:rPr>
        <w:t>[</w:t>
      </w:r>
      <w:r w:rsidR="00A25F1D">
        <w:rPr>
          <w:sz w:val="28"/>
          <w:szCs w:val="28"/>
          <w:lang w:val="ru-RU"/>
        </w:rPr>
        <w:t>84,85</w:t>
      </w:r>
      <w:r w:rsidR="00A25F1D" w:rsidRPr="00CE7153">
        <w:rPr>
          <w:sz w:val="28"/>
          <w:szCs w:val="28"/>
          <w:lang w:val="ru-RU"/>
        </w:rPr>
        <w:t>]</w:t>
      </w:r>
      <w:r w:rsidRPr="00CE7153">
        <w:rPr>
          <w:rFonts w:eastAsia="TimesNewRoman"/>
          <w:sz w:val="28"/>
          <w:szCs w:val="28"/>
          <w:lang w:val="ru-RU"/>
        </w:rPr>
        <w:t>.</w:t>
      </w:r>
    </w:p>
    <w:p w:rsidR="00C60953" w:rsidRDefault="00AE3736" w:rsidP="0087616F">
      <w:pPr>
        <w:pStyle w:val="a7"/>
        <w:spacing w:after="0"/>
        <w:ind w:firstLine="709"/>
        <w:jc w:val="both"/>
        <w:rPr>
          <w:sz w:val="28"/>
          <w:szCs w:val="28"/>
          <w:lang w:val="ru-RU"/>
        </w:rPr>
      </w:pPr>
      <w:r w:rsidRPr="00C60953">
        <w:rPr>
          <w:sz w:val="28"/>
          <w:szCs w:val="28"/>
        </w:rPr>
        <w:t>M</w:t>
      </w:r>
      <w:r w:rsidRPr="00AE3736">
        <w:rPr>
          <w:sz w:val="28"/>
          <w:szCs w:val="28"/>
          <w:lang w:val="ru-RU"/>
        </w:rPr>
        <w:t xml:space="preserve">. </w:t>
      </w:r>
      <w:r w:rsidRPr="00C60953">
        <w:rPr>
          <w:sz w:val="28"/>
          <w:szCs w:val="28"/>
        </w:rPr>
        <w:t>Van</w:t>
      </w:r>
      <w:r w:rsidRPr="00AE3736">
        <w:rPr>
          <w:sz w:val="28"/>
          <w:szCs w:val="28"/>
          <w:lang w:val="ru-RU"/>
        </w:rPr>
        <w:t xml:space="preserve"> </w:t>
      </w:r>
      <w:r w:rsidRPr="00C60953">
        <w:rPr>
          <w:sz w:val="28"/>
          <w:szCs w:val="28"/>
        </w:rPr>
        <w:t>Eetvelde</w:t>
      </w:r>
      <w:r w:rsidRPr="00AE3736">
        <w:rPr>
          <w:sz w:val="28"/>
          <w:szCs w:val="28"/>
          <w:lang w:val="ru-RU"/>
        </w:rPr>
        <w:t xml:space="preserve">, </w:t>
      </w:r>
      <w:r w:rsidRPr="00C60953">
        <w:rPr>
          <w:sz w:val="28"/>
          <w:szCs w:val="28"/>
        </w:rPr>
        <w:t>G</w:t>
      </w:r>
      <w:r w:rsidRPr="00AE3736">
        <w:rPr>
          <w:sz w:val="28"/>
          <w:szCs w:val="28"/>
          <w:lang w:val="ru-RU"/>
        </w:rPr>
        <w:t xml:space="preserve">. </w:t>
      </w:r>
      <w:r w:rsidRPr="00C60953">
        <w:rPr>
          <w:sz w:val="28"/>
          <w:szCs w:val="28"/>
        </w:rPr>
        <w:t>de</w:t>
      </w:r>
      <w:r w:rsidRPr="00AE3736">
        <w:rPr>
          <w:sz w:val="28"/>
          <w:szCs w:val="28"/>
          <w:lang w:val="ru-RU"/>
        </w:rPr>
        <w:t xml:space="preserve"> </w:t>
      </w:r>
      <w:r w:rsidRPr="00C60953">
        <w:rPr>
          <w:sz w:val="28"/>
          <w:szCs w:val="28"/>
        </w:rPr>
        <w:t>Jong</w:t>
      </w:r>
      <w:r w:rsidRPr="00AE3736">
        <w:rPr>
          <w:sz w:val="28"/>
          <w:szCs w:val="28"/>
          <w:lang w:val="ru-RU"/>
        </w:rPr>
        <w:t xml:space="preserve"> </w:t>
      </w:r>
      <w:r>
        <w:rPr>
          <w:sz w:val="28"/>
          <w:szCs w:val="28"/>
          <w:lang w:val="ru-RU"/>
        </w:rPr>
        <w:t>и</w:t>
      </w:r>
      <w:r w:rsidRPr="00AE3736">
        <w:rPr>
          <w:sz w:val="28"/>
          <w:szCs w:val="28"/>
          <w:lang w:val="ru-RU"/>
        </w:rPr>
        <w:t xml:space="preserve"> </w:t>
      </w:r>
      <w:r>
        <w:rPr>
          <w:sz w:val="28"/>
          <w:szCs w:val="28"/>
          <w:lang w:val="ru-RU"/>
        </w:rPr>
        <w:t>др</w:t>
      </w:r>
      <w:r w:rsidRPr="00AE3736">
        <w:rPr>
          <w:sz w:val="28"/>
          <w:szCs w:val="28"/>
          <w:lang w:val="ru-RU"/>
        </w:rPr>
        <w:t xml:space="preserve">. </w:t>
      </w:r>
      <w:r>
        <w:rPr>
          <w:sz w:val="28"/>
          <w:szCs w:val="28"/>
          <w:lang w:val="ru-RU"/>
        </w:rPr>
        <w:t>учеными</w:t>
      </w:r>
      <w:r w:rsidRPr="00AE3736">
        <w:rPr>
          <w:sz w:val="28"/>
          <w:szCs w:val="28"/>
          <w:lang w:val="ru-RU"/>
        </w:rPr>
        <w:t xml:space="preserve"> </w:t>
      </w:r>
      <w:r>
        <w:rPr>
          <w:sz w:val="28"/>
          <w:szCs w:val="28"/>
          <w:lang w:val="ru-RU"/>
        </w:rPr>
        <w:t xml:space="preserve">из Белгии и Нидерландов были проведены одно из масштабных исследований </w:t>
      </w:r>
      <w:r w:rsidR="00226682">
        <w:rPr>
          <w:sz w:val="28"/>
          <w:szCs w:val="28"/>
          <w:lang w:val="ru-RU"/>
        </w:rPr>
        <w:t>влияния возраст первого отела, месяца рождения на удои молока за первую лактацию у голштино-фризского молочного скота. Ученые отметили тот факт, что возраста первого отела не позднее 24 месяцев позволяет снизить</w:t>
      </w:r>
      <w:r w:rsidR="002C6489">
        <w:rPr>
          <w:sz w:val="28"/>
          <w:szCs w:val="28"/>
          <w:lang w:val="ru-RU"/>
        </w:rPr>
        <w:t xml:space="preserve"> общие</w:t>
      </w:r>
      <w:r w:rsidR="00226682">
        <w:rPr>
          <w:sz w:val="28"/>
          <w:szCs w:val="28"/>
          <w:lang w:val="ru-RU"/>
        </w:rPr>
        <w:t xml:space="preserve"> затраты производителей на выращивание. Однако, исследования показали, что </w:t>
      </w:r>
      <w:r w:rsidR="00226682" w:rsidRPr="00226682">
        <w:rPr>
          <w:sz w:val="28"/>
          <w:szCs w:val="28"/>
          <w:lang w:val="ru-RU"/>
        </w:rPr>
        <w:t xml:space="preserve">процент жира в молоке (при лактации 305 дней) был самым высоким у телок с </w:t>
      </w:r>
      <w:r w:rsidR="002C6489">
        <w:rPr>
          <w:sz w:val="28"/>
          <w:szCs w:val="28"/>
          <w:lang w:val="ru-RU"/>
        </w:rPr>
        <w:t>возраст первого отела позднее 24 месяцев</w:t>
      </w:r>
      <w:r w:rsidR="00226682" w:rsidRPr="00226682">
        <w:rPr>
          <w:sz w:val="28"/>
          <w:szCs w:val="28"/>
          <w:lang w:val="ru-RU"/>
        </w:rPr>
        <w:t>. Предполагается, что такое более высокое производство молочного жира телками старшего возраста связано с их способностью потреблять большее количество грубых кормов</w:t>
      </w:r>
      <w:r w:rsidR="002C6489">
        <w:rPr>
          <w:sz w:val="28"/>
          <w:szCs w:val="28"/>
          <w:lang w:val="ru-RU"/>
        </w:rPr>
        <w:t xml:space="preserve"> </w:t>
      </w:r>
      <w:r w:rsidR="001667E2">
        <w:rPr>
          <w:rFonts w:eastAsia="TimesNewRoman"/>
          <w:sz w:val="28"/>
          <w:szCs w:val="28"/>
          <w:lang w:val="ru-RU"/>
        </w:rPr>
        <w:t>[</w:t>
      </w:r>
      <w:r w:rsidR="00A25F1D">
        <w:rPr>
          <w:rFonts w:eastAsia="TimesNewRoman"/>
          <w:sz w:val="28"/>
          <w:szCs w:val="28"/>
          <w:lang w:val="ru-RU"/>
        </w:rPr>
        <w:t>8</w:t>
      </w:r>
      <w:r w:rsidR="00A515AE">
        <w:rPr>
          <w:rFonts w:eastAsia="TimesNewRoman"/>
          <w:sz w:val="28"/>
          <w:szCs w:val="28"/>
          <w:lang w:val="ru-RU"/>
        </w:rPr>
        <w:t>6</w:t>
      </w:r>
      <w:r w:rsidR="002C6489" w:rsidRPr="00F6302F">
        <w:rPr>
          <w:rFonts w:eastAsia="TimesNewRoman"/>
          <w:sz w:val="28"/>
          <w:szCs w:val="28"/>
          <w:lang w:val="ru-RU"/>
        </w:rPr>
        <w:t>]</w:t>
      </w:r>
      <w:r w:rsidR="002C6489">
        <w:rPr>
          <w:sz w:val="28"/>
          <w:szCs w:val="28"/>
          <w:lang w:val="ru-RU"/>
        </w:rPr>
        <w:t xml:space="preserve">. </w:t>
      </w:r>
    </w:p>
    <w:p w:rsidR="002C6489" w:rsidRDefault="002C6489" w:rsidP="0087616F">
      <w:pPr>
        <w:pStyle w:val="a7"/>
        <w:spacing w:after="0"/>
        <w:ind w:firstLine="709"/>
        <w:jc w:val="both"/>
        <w:rPr>
          <w:sz w:val="28"/>
          <w:szCs w:val="28"/>
          <w:lang w:val="ru-RU"/>
        </w:rPr>
      </w:pPr>
      <w:r>
        <w:rPr>
          <w:sz w:val="28"/>
          <w:szCs w:val="28"/>
          <w:lang w:val="ru-RU"/>
        </w:rPr>
        <w:t xml:space="preserve">Аналогичные исследования были проведены британскими учеными </w:t>
      </w:r>
      <w:r w:rsidR="00C052D7" w:rsidRPr="00C052D7">
        <w:rPr>
          <w:sz w:val="28"/>
          <w:szCs w:val="28"/>
          <w:lang w:val="ru-RU"/>
        </w:rPr>
        <w:t>N.T. Eastham, A. Coates</w:t>
      </w:r>
      <w:r w:rsidR="005668D3">
        <w:rPr>
          <w:sz w:val="28"/>
          <w:szCs w:val="28"/>
          <w:lang w:val="ru-RU"/>
        </w:rPr>
        <w:t xml:space="preserve">, в результате которых было установлено, что чем выше возраст первого отела, тем выше удои молока и показатели жира, белка в первую лактацию. Однако, </w:t>
      </w:r>
      <w:r w:rsidR="005668D3" w:rsidRPr="005668D3">
        <w:rPr>
          <w:sz w:val="28"/>
          <w:szCs w:val="28"/>
          <w:lang w:val="ru-RU"/>
        </w:rPr>
        <w:t xml:space="preserve">увеличение </w:t>
      </w:r>
      <w:r w:rsidR="005668D3">
        <w:rPr>
          <w:sz w:val="28"/>
          <w:szCs w:val="28"/>
          <w:lang w:val="ru-RU"/>
        </w:rPr>
        <w:t>возраст первого отела</w:t>
      </w:r>
      <w:r w:rsidR="005668D3" w:rsidRPr="005668D3">
        <w:rPr>
          <w:sz w:val="28"/>
          <w:szCs w:val="28"/>
          <w:lang w:val="ru-RU"/>
        </w:rPr>
        <w:t xml:space="preserve"> также было связано с увеличением интервала между отелами и увеличением количества соматических клеток в первую лактацию</w:t>
      </w:r>
      <w:r w:rsidR="005668D3">
        <w:rPr>
          <w:sz w:val="28"/>
          <w:szCs w:val="28"/>
          <w:lang w:val="ru-RU"/>
        </w:rPr>
        <w:t xml:space="preserve">. Таким образом, ученые из Великобритании пришли к выводу, что достижение более раннего возраста первого отела, а именно от 21 до 24 месяцев, способствуют </w:t>
      </w:r>
      <w:r w:rsidR="005668D3" w:rsidRPr="005668D3">
        <w:rPr>
          <w:sz w:val="28"/>
          <w:szCs w:val="28"/>
          <w:lang w:val="ru-RU"/>
        </w:rPr>
        <w:t>улучшени</w:t>
      </w:r>
      <w:r w:rsidR="005668D3">
        <w:rPr>
          <w:sz w:val="28"/>
          <w:szCs w:val="28"/>
          <w:lang w:val="ru-RU"/>
        </w:rPr>
        <w:t>ю</w:t>
      </w:r>
      <w:r w:rsidR="005668D3" w:rsidRPr="005668D3">
        <w:rPr>
          <w:sz w:val="28"/>
          <w:szCs w:val="28"/>
          <w:lang w:val="ru-RU"/>
        </w:rPr>
        <w:t xml:space="preserve"> здоровья вымени, увеличени</w:t>
      </w:r>
      <w:r w:rsidR="005668D3">
        <w:rPr>
          <w:sz w:val="28"/>
          <w:szCs w:val="28"/>
          <w:lang w:val="ru-RU"/>
        </w:rPr>
        <w:t>ю</w:t>
      </w:r>
      <w:r w:rsidR="005668D3" w:rsidRPr="005668D3">
        <w:rPr>
          <w:sz w:val="28"/>
          <w:szCs w:val="28"/>
          <w:lang w:val="ru-RU"/>
        </w:rPr>
        <w:t xml:space="preserve"> суточного надоя в течение всей жизни, </w:t>
      </w:r>
      <w:r w:rsidR="005668D3" w:rsidRPr="005668D3">
        <w:rPr>
          <w:sz w:val="28"/>
          <w:szCs w:val="28"/>
          <w:lang w:val="ru-RU"/>
        </w:rPr>
        <w:lastRenderedPageBreak/>
        <w:t>улучшени</w:t>
      </w:r>
      <w:r w:rsidR="005668D3">
        <w:rPr>
          <w:sz w:val="28"/>
          <w:szCs w:val="28"/>
          <w:lang w:val="ru-RU"/>
        </w:rPr>
        <w:t>ю</w:t>
      </w:r>
      <w:r w:rsidR="005668D3" w:rsidRPr="005668D3">
        <w:rPr>
          <w:sz w:val="28"/>
          <w:szCs w:val="28"/>
          <w:lang w:val="ru-RU"/>
        </w:rPr>
        <w:t xml:space="preserve"> репродуктивных показателей и увеличени</w:t>
      </w:r>
      <w:r w:rsidR="005668D3">
        <w:rPr>
          <w:sz w:val="28"/>
          <w:szCs w:val="28"/>
          <w:lang w:val="ru-RU"/>
        </w:rPr>
        <w:t>ю</w:t>
      </w:r>
      <w:r w:rsidR="005668D3" w:rsidRPr="005668D3">
        <w:rPr>
          <w:sz w:val="28"/>
          <w:szCs w:val="28"/>
          <w:lang w:val="ru-RU"/>
        </w:rPr>
        <w:t xml:space="preserve"> вероятности второго отела</w:t>
      </w:r>
      <w:r w:rsidR="005668D3">
        <w:rPr>
          <w:sz w:val="28"/>
          <w:szCs w:val="28"/>
          <w:lang w:val="ru-RU"/>
        </w:rPr>
        <w:t xml:space="preserve"> </w:t>
      </w:r>
      <w:r w:rsidR="005668D3" w:rsidRPr="00F6302F">
        <w:rPr>
          <w:rFonts w:eastAsia="TimesNewRoman"/>
          <w:sz w:val="28"/>
          <w:szCs w:val="28"/>
          <w:lang w:val="ru-RU"/>
        </w:rPr>
        <w:t>[</w:t>
      </w:r>
      <w:r w:rsidR="00A25F1D">
        <w:rPr>
          <w:rFonts w:eastAsia="TimesNewRoman"/>
          <w:sz w:val="28"/>
          <w:szCs w:val="28"/>
          <w:lang w:val="ru-RU"/>
        </w:rPr>
        <w:t>8</w:t>
      </w:r>
      <w:r w:rsidR="00A515AE">
        <w:rPr>
          <w:rFonts w:eastAsia="TimesNewRoman"/>
          <w:sz w:val="28"/>
          <w:szCs w:val="28"/>
          <w:lang w:val="ru-RU"/>
        </w:rPr>
        <w:t>7</w:t>
      </w:r>
      <w:r w:rsidR="005668D3" w:rsidRPr="00F6302F">
        <w:rPr>
          <w:rFonts w:eastAsia="TimesNewRoman"/>
          <w:sz w:val="28"/>
          <w:szCs w:val="28"/>
          <w:lang w:val="ru-RU"/>
        </w:rPr>
        <w:t>]</w:t>
      </w:r>
      <w:r w:rsidR="005668D3" w:rsidRPr="005668D3">
        <w:rPr>
          <w:sz w:val="28"/>
          <w:szCs w:val="28"/>
          <w:lang w:val="ru-RU"/>
        </w:rPr>
        <w:t>.</w:t>
      </w:r>
    </w:p>
    <w:p w:rsidR="005668D3" w:rsidRDefault="00EC6EE7" w:rsidP="0087616F">
      <w:pPr>
        <w:pStyle w:val="a7"/>
        <w:spacing w:after="0"/>
        <w:ind w:firstLine="709"/>
        <w:jc w:val="both"/>
        <w:rPr>
          <w:sz w:val="28"/>
          <w:szCs w:val="28"/>
          <w:lang w:val="ru-RU"/>
        </w:rPr>
      </w:pPr>
      <w:r>
        <w:rPr>
          <w:sz w:val="28"/>
          <w:szCs w:val="28"/>
          <w:lang w:val="ru-RU"/>
        </w:rPr>
        <w:t>Аргентинские</w:t>
      </w:r>
      <w:r w:rsidRPr="00EC6EE7">
        <w:rPr>
          <w:sz w:val="28"/>
          <w:szCs w:val="28"/>
          <w:lang w:val="ru-RU"/>
        </w:rPr>
        <w:t xml:space="preserve"> </w:t>
      </w:r>
      <w:r>
        <w:rPr>
          <w:sz w:val="28"/>
          <w:szCs w:val="28"/>
          <w:lang w:val="ru-RU"/>
        </w:rPr>
        <w:t>ученые</w:t>
      </w:r>
      <w:r w:rsidRPr="00EC6EE7">
        <w:rPr>
          <w:sz w:val="28"/>
          <w:szCs w:val="28"/>
          <w:lang w:val="ru-RU"/>
        </w:rPr>
        <w:t xml:space="preserve"> </w:t>
      </w:r>
      <w:r w:rsidRPr="00EC6EE7">
        <w:rPr>
          <w:sz w:val="28"/>
          <w:szCs w:val="28"/>
        </w:rPr>
        <w:t>M</w:t>
      </w:r>
      <w:r w:rsidRPr="00EC6EE7">
        <w:rPr>
          <w:sz w:val="28"/>
          <w:szCs w:val="28"/>
          <w:lang w:val="ru-RU"/>
        </w:rPr>
        <w:t xml:space="preserve">. </w:t>
      </w:r>
      <w:r w:rsidRPr="00EC6EE7">
        <w:rPr>
          <w:sz w:val="28"/>
          <w:szCs w:val="28"/>
        </w:rPr>
        <w:t>P</w:t>
      </w:r>
      <w:r w:rsidRPr="00EC6EE7">
        <w:rPr>
          <w:sz w:val="28"/>
          <w:szCs w:val="28"/>
          <w:lang w:val="ru-RU"/>
        </w:rPr>
        <w:t xml:space="preserve">. </w:t>
      </w:r>
      <w:r w:rsidRPr="00EC6EE7">
        <w:rPr>
          <w:sz w:val="28"/>
          <w:szCs w:val="28"/>
        </w:rPr>
        <w:t>Turiello</w:t>
      </w:r>
      <w:r w:rsidRPr="00EC6EE7">
        <w:rPr>
          <w:sz w:val="28"/>
          <w:szCs w:val="28"/>
          <w:lang w:val="ru-RU"/>
        </w:rPr>
        <w:t xml:space="preserve"> </w:t>
      </w:r>
      <w:r w:rsidRPr="00EC6EE7">
        <w:rPr>
          <w:sz w:val="28"/>
          <w:szCs w:val="28"/>
        </w:rPr>
        <w:t>C</w:t>
      </w:r>
      <w:r w:rsidRPr="00EC6EE7">
        <w:rPr>
          <w:sz w:val="28"/>
          <w:szCs w:val="28"/>
          <w:lang w:val="ru-RU"/>
        </w:rPr>
        <w:t xml:space="preserve">. </w:t>
      </w:r>
      <w:r w:rsidRPr="00EC6EE7">
        <w:rPr>
          <w:sz w:val="28"/>
          <w:szCs w:val="28"/>
        </w:rPr>
        <w:t>Vissio</w:t>
      </w:r>
      <w:r w:rsidRPr="00EC6EE7">
        <w:rPr>
          <w:sz w:val="28"/>
          <w:szCs w:val="28"/>
          <w:lang w:val="ru-RU"/>
        </w:rPr>
        <w:t xml:space="preserve"> </w:t>
      </w:r>
      <w:r w:rsidRPr="00EC6EE7">
        <w:rPr>
          <w:sz w:val="28"/>
          <w:szCs w:val="28"/>
        </w:rPr>
        <w:t>A</w:t>
      </w:r>
      <w:r w:rsidRPr="00EC6EE7">
        <w:rPr>
          <w:sz w:val="28"/>
          <w:szCs w:val="28"/>
          <w:lang w:val="ru-RU"/>
        </w:rPr>
        <w:t xml:space="preserve">. </w:t>
      </w:r>
      <w:r w:rsidRPr="00EC6EE7">
        <w:rPr>
          <w:sz w:val="28"/>
          <w:szCs w:val="28"/>
        </w:rPr>
        <w:t>Larriestra</w:t>
      </w:r>
      <w:r w:rsidRPr="00EC6EE7">
        <w:rPr>
          <w:sz w:val="28"/>
          <w:szCs w:val="28"/>
          <w:lang w:val="ru-RU"/>
        </w:rPr>
        <w:t xml:space="preserve"> </w:t>
      </w:r>
      <w:r>
        <w:rPr>
          <w:sz w:val="28"/>
          <w:szCs w:val="28"/>
          <w:lang w:val="ru-RU"/>
        </w:rPr>
        <w:t>исследовали 5 групп, возраст первого отела которых составл 1) 18-21 месяцев, 2) 22-25 месяцев, 3) 26-29 месяцев, 4) 30-33 месяцев, 5) 34-37 месяцев. Влияние возраста первого отела по группам на содержание молочного жира и белка и соматических клеток выявлено не было</w:t>
      </w:r>
      <w:r w:rsidR="00744377">
        <w:rPr>
          <w:sz w:val="28"/>
          <w:szCs w:val="28"/>
          <w:lang w:val="ru-RU"/>
        </w:rPr>
        <w:t xml:space="preserve">. </w:t>
      </w:r>
      <w:r w:rsidR="005A228E" w:rsidRPr="005A228E">
        <w:rPr>
          <w:sz w:val="28"/>
          <w:szCs w:val="28"/>
          <w:lang w:val="ru-RU"/>
        </w:rPr>
        <w:t xml:space="preserve">В этом исследовании </w:t>
      </w:r>
      <w:r w:rsidR="005A228E">
        <w:rPr>
          <w:sz w:val="28"/>
          <w:szCs w:val="28"/>
          <w:lang w:val="ru-RU"/>
        </w:rPr>
        <w:t>возраст первого отела</w:t>
      </w:r>
      <w:r w:rsidR="005A228E" w:rsidRPr="005A228E">
        <w:rPr>
          <w:sz w:val="28"/>
          <w:szCs w:val="28"/>
          <w:lang w:val="ru-RU"/>
        </w:rPr>
        <w:t xml:space="preserve"> после 22 или 23 месяцев соответственно привел</w:t>
      </w:r>
      <w:r w:rsidR="00301F99">
        <w:rPr>
          <w:sz w:val="28"/>
          <w:szCs w:val="28"/>
          <w:lang w:val="ru-RU"/>
        </w:rPr>
        <w:t>и</w:t>
      </w:r>
      <w:r w:rsidR="005A228E" w:rsidRPr="005A228E">
        <w:rPr>
          <w:sz w:val="28"/>
          <w:szCs w:val="28"/>
          <w:lang w:val="ru-RU"/>
        </w:rPr>
        <w:t xml:space="preserve"> к увеличению затрат на выращивание и уменьшению возможностей получения дохода</w:t>
      </w:r>
      <w:r w:rsidR="00196892" w:rsidRPr="00196892">
        <w:rPr>
          <w:sz w:val="28"/>
          <w:szCs w:val="28"/>
          <w:lang w:val="ru-RU"/>
        </w:rPr>
        <w:t xml:space="preserve"> </w:t>
      </w:r>
      <w:r w:rsidR="00196892" w:rsidRPr="00F6302F">
        <w:rPr>
          <w:rFonts w:eastAsia="TimesNewRoman"/>
          <w:sz w:val="28"/>
          <w:szCs w:val="28"/>
          <w:lang w:val="ru-RU"/>
        </w:rPr>
        <w:t>[</w:t>
      </w:r>
      <w:r w:rsidR="00A25F1D">
        <w:rPr>
          <w:rFonts w:eastAsia="TimesNewRoman"/>
          <w:sz w:val="28"/>
          <w:szCs w:val="28"/>
          <w:lang w:val="ru-RU"/>
        </w:rPr>
        <w:t>8</w:t>
      </w:r>
      <w:r w:rsidR="00A515AE">
        <w:rPr>
          <w:rFonts w:eastAsia="TimesNewRoman"/>
          <w:sz w:val="28"/>
          <w:szCs w:val="28"/>
          <w:lang w:val="ru-RU"/>
        </w:rPr>
        <w:t>8</w:t>
      </w:r>
      <w:r w:rsidR="00196892" w:rsidRPr="00F6302F">
        <w:rPr>
          <w:rFonts w:eastAsia="TimesNewRoman"/>
          <w:sz w:val="28"/>
          <w:szCs w:val="28"/>
          <w:lang w:val="ru-RU"/>
        </w:rPr>
        <w:t>]</w:t>
      </w:r>
      <w:r>
        <w:rPr>
          <w:sz w:val="28"/>
          <w:szCs w:val="28"/>
          <w:lang w:val="ru-RU"/>
        </w:rPr>
        <w:t xml:space="preserve">. </w:t>
      </w:r>
    </w:p>
    <w:p w:rsidR="00467531" w:rsidRDefault="00A25F1D" w:rsidP="00467531">
      <w:pPr>
        <w:pStyle w:val="a7"/>
        <w:spacing w:after="0"/>
        <w:ind w:firstLine="709"/>
        <w:jc w:val="both"/>
        <w:rPr>
          <w:rFonts w:eastAsia="TimesNewRoman"/>
          <w:sz w:val="28"/>
          <w:szCs w:val="28"/>
          <w:lang w:val="ru-RU"/>
        </w:rPr>
      </w:pPr>
      <w:r>
        <w:rPr>
          <w:rFonts w:eastAsia="TimesNewRoman"/>
          <w:sz w:val="28"/>
          <w:szCs w:val="28"/>
          <w:lang w:val="ru-RU"/>
        </w:rPr>
        <w:t>И</w:t>
      </w:r>
      <w:r w:rsidR="00F6302F" w:rsidRPr="00357EA8">
        <w:rPr>
          <w:rFonts w:eastAsia="TimesNewRoman"/>
          <w:sz w:val="28"/>
          <w:szCs w:val="28"/>
          <w:lang w:val="ru-RU"/>
        </w:rPr>
        <w:t xml:space="preserve">сследования </w:t>
      </w:r>
      <w:r w:rsidRPr="001667E2">
        <w:rPr>
          <w:sz w:val="28"/>
          <w:szCs w:val="28"/>
        </w:rPr>
        <w:t>V</w:t>
      </w:r>
      <w:r w:rsidRPr="00A25F1D">
        <w:rPr>
          <w:sz w:val="28"/>
          <w:szCs w:val="28"/>
          <w:lang w:val="ru-RU"/>
        </w:rPr>
        <w:t xml:space="preserve">. </w:t>
      </w:r>
      <w:r w:rsidRPr="001667E2">
        <w:rPr>
          <w:sz w:val="28"/>
          <w:szCs w:val="28"/>
        </w:rPr>
        <w:t>Ferrari</w:t>
      </w:r>
      <w:r w:rsidRPr="00A25F1D">
        <w:rPr>
          <w:sz w:val="28"/>
          <w:szCs w:val="28"/>
          <w:lang w:val="ru-RU"/>
        </w:rPr>
        <w:t xml:space="preserve">, </w:t>
      </w:r>
      <w:r w:rsidRPr="001667E2">
        <w:rPr>
          <w:sz w:val="28"/>
          <w:szCs w:val="28"/>
        </w:rPr>
        <w:t>F</w:t>
      </w:r>
      <w:r w:rsidRPr="00A25F1D">
        <w:rPr>
          <w:sz w:val="28"/>
          <w:szCs w:val="28"/>
          <w:lang w:val="ru-RU"/>
        </w:rPr>
        <w:t xml:space="preserve">. </w:t>
      </w:r>
      <w:r w:rsidRPr="001667E2">
        <w:rPr>
          <w:sz w:val="28"/>
          <w:szCs w:val="28"/>
        </w:rPr>
        <w:t>Galluzzo</w:t>
      </w:r>
      <w:r w:rsidRPr="00357EA8">
        <w:rPr>
          <w:rFonts w:eastAsia="TimesNewRoman"/>
          <w:sz w:val="28"/>
          <w:szCs w:val="28"/>
          <w:lang w:val="ru-RU"/>
        </w:rPr>
        <w:t xml:space="preserve"> </w:t>
      </w:r>
      <w:r w:rsidR="00F6302F" w:rsidRPr="00357EA8">
        <w:rPr>
          <w:rFonts w:eastAsia="TimesNewRoman"/>
          <w:sz w:val="28"/>
          <w:szCs w:val="28"/>
          <w:lang w:val="ru-RU"/>
        </w:rPr>
        <w:t>т</w:t>
      </w:r>
      <w:r w:rsidR="00F6302F">
        <w:rPr>
          <w:rFonts w:eastAsia="TimesNewRoman"/>
          <w:sz w:val="28"/>
          <w:szCs w:val="28"/>
          <w:lang w:val="ru-RU"/>
        </w:rPr>
        <w:t xml:space="preserve">акже подтвердили, что </w:t>
      </w:r>
      <w:r w:rsidR="00F6302F" w:rsidRPr="00F6302F">
        <w:rPr>
          <w:rFonts w:eastAsia="TimesNewRoman"/>
          <w:sz w:val="28"/>
          <w:szCs w:val="28"/>
          <w:lang w:val="ru-RU"/>
        </w:rPr>
        <w:t xml:space="preserve">наибольшие продуктивные показатели в течение всей жизни и первой лактации наблюдались у </w:t>
      </w:r>
      <w:r w:rsidR="00F6302F">
        <w:rPr>
          <w:rFonts w:eastAsia="TimesNewRoman"/>
          <w:sz w:val="28"/>
          <w:szCs w:val="28"/>
          <w:lang w:val="ru-RU"/>
        </w:rPr>
        <w:t>голштинских</w:t>
      </w:r>
      <w:r w:rsidR="00F6302F" w:rsidRPr="00F6302F">
        <w:rPr>
          <w:rFonts w:eastAsia="TimesNewRoman"/>
          <w:sz w:val="28"/>
          <w:szCs w:val="28"/>
          <w:lang w:val="ru-RU"/>
        </w:rPr>
        <w:t xml:space="preserve"> телок, о</w:t>
      </w:r>
      <w:r w:rsidR="00F6302F">
        <w:rPr>
          <w:rFonts w:eastAsia="TimesNewRoman"/>
          <w:sz w:val="28"/>
          <w:szCs w:val="28"/>
          <w:lang w:val="ru-RU"/>
        </w:rPr>
        <w:t xml:space="preserve">телившихся в возрасте 22-23 месяца, то есть осемененных в возрасте 13-14 месяцев </w:t>
      </w:r>
      <w:r w:rsidR="00F6302F" w:rsidRPr="00F6302F">
        <w:rPr>
          <w:rFonts w:eastAsia="TimesNewRoman"/>
          <w:sz w:val="28"/>
          <w:szCs w:val="28"/>
          <w:lang w:val="ru-RU"/>
        </w:rPr>
        <w:t>[</w:t>
      </w:r>
      <w:r>
        <w:rPr>
          <w:rFonts w:eastAsia="TimesNewRoman"/>
          <w:sz w:val="28"/>
          <w:szCs w:val="28"/>
          <w:lang w:val="ru-RU"/>
        </w:rPr>
        <w:t>8</w:t>
      </w:r>
      <w:r w:rsidR="00A515AE">
        <w:rPr>
          <w:rFonts w:eastAsia="TimesNewRoman"/>
          <w:sz w:val="28"/>
          <w:szCs w:val="28"/>
          <w:lang w:val="ru-RU"/>
        </w:rPr>
        <w:t>9</w:t>
      </w:r>
      <w:r w:rsidR="00F6302F" w:rsidRPr="00F6302F">
        <w:rPr>
          <w:rFonts w:eastAsia="TimesNewRoman"/>
          <w:sz w:val="28"/>
          <w:szCs w:val="28"/>
          <w:lang w:val="ru-RU"/>
        </w:rPr>
        <w:t>]</w:t>
      </w:r>
      <w:r w:rsidR="00F6302F">
        <w:rPr>
          <w:rFonts w:eastAsia="TimesNewRoman"/>
          <w:sz w:val="28"/>
          <w:szCs w:val="28"/>
          <w:lang w:val="ru-RU"/>
        </w:rPr>
        <w:t>.</w:t>
      </w:r>
    </w:p>
    <w:p w:rsidR="001C59D0" w:rsidRDefault="00EC51F4" w:rsidP="001C59D0">
      <w:pPr>
        <w:pStyle w:val="a7"/>
        <w:spacing w:after="0"/>
        <w:ind w:firstLine="709"/>
        <w:jc w:val="both"/>
        <w:rPr>
          <w:rFonts w:eastAsiaTheme="minorEastAsia"/>
          <w:color w:val="000000"/>
          <w:sz w:val="28"/>
          <w:szCs w:val="28"/>
          <w:lang w:val="ru-RU" w:eastAsia="ru-RU"/>
        </w:rPr>
      </w:pPr>
      <w:r>
        <w:rPr>
          <w:rFonts w:eastAsia="TimesNewRoman"/>
          <w:sz w:val="28"/>
          <w:szCs w:val="28"/>
          <w:lang w:val="ru-RU"/>
        </w:rPr>
        <w:t>М. Кудрин в своей монографии описывает и</w:t>
      </w:r>
      <w:r w:rsidR="00467531" w:rsidRPr="00467531">
        <w:rPr>
          <w:color w:val="000000"/>
          <w:sz w:val="28"/>
          <w:szCs w:val="28"/>
          <w:lang w:val="ru-RU"/>
        </w:rPr>
        <w:t>сследования</w:t>
      </w:r>
      <w:r>
        <w:rPr>
          <w:color w:val="000000"/>
          <w:sz w:val="28"/>
          <w:szCs w:val="28"/>
          <w:lang w:val="ru-RU"/>
        </w:rPr>
        <w:t>, проведенные в Удмуртской Республике, которые</w:t>
      </w:r>
      <w:r w:rsidR="00467531" w:rsidRPr="00467531">
        <w:rPr>
          <w:color w:val="000000"/>
          <w:sz w:val="28"/>
          <w:szCs w:val="28"/>
          <w:lang w:val="ru-RU"/>
        </w:rPr>
        <w:t xml:space="preserve"> показали, что </w:t>
      </w:r>
      <w:r>
        <w:rPr>
          <w:color w:val="000000"/>
          <w:sz w:val="28"/>
          <w:szCs w:val="28"/>
          <w:lang w:val="ru-RU"/>
        </w:rPr>
        <w:t>н</w:t>
      </w:r>
      <w:r w:rsidR="00467531" w:rsidRPr="00467531">
        <w:rPr>
          <w:rFonts w:eastAsiaTheme="minorEastAsia"/>
          <w:color w:val="000000"/>
          <w:sz w:val="28"/>
          <w:szCs w:val="28"/>
          <w:lang w:val="ru-RU" w:eastAsia="ru-RU"/>
        </w:rPr>
        <w:t>аивысший удой за 305 дней лактации, получен от коров, осемененных в возрасте 15 месяцев, и составил по первой и второй лактациям соответственно 6545кг и 6762 кг.</w:t>
      </w:r>
      <w:r w:rsidR="0070767C">
        <w:rPr>
          <w:rFonts w:eastAsiaTheme="minorEastAsia"/>
          <w:color w:val="000000"/>
          <w:sz w:val="28"/>
          <w:szCs w:val="28"/>
          <w:lang w:val="ru-RU" w:eastAsia="ru-RU"/>
        </w:rPr>
        <w:t xml:space="preserve"> Вместе с тем, с</w:t>
      </w:r>
      <w:r w:rsidR="0070767C" w:rsidRPr="0070767C">
        <w:rPr>
          <w:rFonts w:eastAsiaTheme="minorEastAsia"/>
          <w:color w:val="000000"/>
          <w:sz w:val="28"/>
          <w:szCs w:val="28"/>
          <w:lang w:val="ru-RU" w:eastAsia="ru-RU"/>
        </w:rPr>
        <w:t>одержание массовой доли жира (МДЖ)</w:t>
      </w:r>
      <w:r w:rsidR="0070767C">
        <w:rPr>
          <w:rFonts w:eastAsiaTheme="minorEastAsia"/>
          <w:color w:val="000000"/>
          <w:sz w:val="28"/>
          <w:szCs w:val="28"/>
          <w:lang w:val="ru-RU" w:eastAsia="ru-RU"/>
        </w:rPr>
        <w:t xml:space="preserve"> в молоке выше коров, осемене</w:t>
      </w:r>
      <w:r w:rsidR="0070767C" w:rsidRPr="0070767C">
        <w:rPr>
          <w:rFonts w:eastAsiaTheme="minorEastAsia"/>
          <w:color w:val="000000"/>
          <w:sz w:val="28"/>
          <w:szCs w:val="28"/>
          <w:lang w:val="ru-RU" w:eastAsia="ru-RU"/>
        </w:rPr>
        <w:t xml:space="preserve">нных в возрасте 18 месяцев и старше (3,81 %), а наименьший в возрасте 15 месяцев (3,72 %). Содержание массовой доли белка (МДБ) в </w:t>
      </w:r>
      <w:r w:rsidR="0070767C">
        <w:rPr>
          <w:rFonts w:eastAsiaTheme="minorEastAsia"/>
          <w:color w:val="000000"/>
          <w:sz w:val="28"/>
          <w:szCs w:val="28"/>
          <w:lang w:val="ru-RU" w:eastAsia="ru-RU"/>
        </w:rPr>
        <w:t>молоке также выше коров, осемене</w:t>
      </w:r>
      <w:r w:rsidR="0070767C" w:rsidRPr="0070767C">
        <w:rPr>
          <w:rFonts w:eastAsiaTheme="minorEastAsia"/>
          <w:color w:val="000000"/>
          <w:sz w:val="28"/>
          <w:szCs w:val="28"/>
          <w:lang w:val="ru-RU" w:eastAsia="ru-RU"/>
        </w:rPr>
        <w:t xml:space="preserve">нных в возрасте 18 месяцев и старше (3,21 %), а наименьший </w:t>
      </w:r>
      <w:r w:rsidR="0070767C">
        <w:rPr>
          <w:rFonts w:eastAsiaTheme="minorEastAsia"/>
          <w:color w:val="000000"/>
          <w:sz w:val="28"/>
          <w:szCs w:val="28"/>
          <w:lang w:val="ru-RU" w:eastAsia="ru-RU"/>
        </w:rPr>
        <w:t xml:space="preserve">– </w:t>
      </w:r>
      <w:r w:rsidR="0070767C" w:rsidRPr="0070767C">
        <w:rPr>
          <w:rFonts w:eastAsiaTheme="minorEastAsia"/>
          <w:color w:val="000000"/>
          <w:sz w:val="28"/>
          <w:szCs w:val="28"/>
          <w:lang w:val="ru-RU" w:eastAsia="ru-RU"/>
        </w:rPr>
        <w:t>в возрасте 16 месяцев (3,16 %)</w:t>
      </w:r>
      <w:r w:rsidR="0070767C">
        <w:rPr>
          <w:rFonts w:eastAsiaTheme="minorEastAsia"/>
          <w:color w:val="000000"/>
          <w:sz w:val="28"/>
          <w:szCs w:val="28"/>
          <w:lang w:val="ru-RU" w:eastAsia="ru-RU"/>
        </w:rPr>
        <w:t xml:space="preserve"> </w:t>
      </w:r>
      <w:r w:rsidR="0070767C" w:rsidRPr="00F6302F">
        <w:rPr>
          <w:rFonts w:eastAsia="TimesNewRoman"/>
          <w:sz w:val="28"/>
          <w:szCs w:val="28"/>
          <w:lang w:val="ru-RU"/>
        </w:rPr>
        <w:t>[</w:t>
      </w:r>
      <w:r w:rsidR="00A25F1D">
        <w:rPr>
          <w:rFonts w:eastAsia="TimesNewRoman"/>
          <w:sz w:val="28"/>
          <w:szCs w:val="28"/>
          <w:lang w:val="ru-RU"/>
        </w:rPr>
        <w:t>9</w:t>
      </w:r>
      <w:r w:rsidR="00A515AE">
        <w:rPr>
          <w:rFonts w:eastAsia="TimesNewRoman"/>
          <w:sz w:val="28"/>
          <w:szCs w:val="28"/>
          <w:lang w:val="ru-RU"/>
        </w:rPr>
        <w:t>0</w:t>
      </w:r>
      <w:r w:rsidR="0070767C" w:rsidRPr="00F6302F">
        <w:rPr>
          <w:rFonts w:eastAsia="TimesNewRoman"/>
          <w:sz w:val="28"/>
          <w:szCs w:val="28"/>
          <w:lang w:val="ru-RU"/>
        </w:rPr>
        <w:t>]</w:t>
      </w:r>
      <w:r w:rsidR="0070767C" w:rsidRPr="0070767C">
        <w:rPr>
          <w:rFonts w:eastAsiaTheme="minorEastAsia"/>
          <w:color w:val="000000"/>
          <w:sz w:val="28"/>
          <w:szCs w:val="28"/>
          <w:lang w:val="ru-RU" w:eastAsia="ru-RU"/>
        </w:rPr>
        <w:t>.</w:t>
      </w:r>
    </w:p>
    <w:p w:rsidR="001C59D0" w:rsidRDefault="001C59D0" w:rsidP="00A25F1D">
      <w:pPr>
        <w:pStyle w:val="a7"/>
        <w:spacing w:after="0"/>
        <w:ind w:firstLine="709"/>
        <w:jc w:val="both"/>
        <w:rPr>
          <w:rFonts w:ascii="TimesNewRoman" w:hAnsi="TimesNewRoman" w:cs="TimesNewRoman"/>
          <w:sz w:val="28"/>
          <w:szCs w:val="28"/>
          <w:lang w:val="ru-RU"/>
        </w:rPr>
      </w:pPr>
      <w:r>
        <w:rPr>
          <w:rFonts w:eastAsiaTheme="minorEastAsia"/>
          <w:color w:val="000000"/>
          <w:sz w:val="28"/>
          <w:szCs w:val="28"/>
          <w:lang w:val="ru-RU" w:eastAsia="ru-RU"/>
        </w:rPr>
        <w:t>М. Губжоков в своем исследовании отмечает, что п</w:t>
      </w:r>
      <w:r w:rsidRPr="001C59D0">
        <w:rPr>
          <w:rFonts w:ascii="TimesNewRoman" w:hAnsi="TimesNewRoman" w:cs="TimesNewRoman"/>
          <w:sz w:val="28"/>
          <w:szCs w:val="28"/>
          <w:lang w:val="ru-RU"/>
        </w:rPr>
        <w:t>ри раннем осеменении, недоразвитых телок (250 кг),</w:t>
      </w:r>
      <w:r>
        <w:rPr>
          <w:rFonts w:ascii="TimesNewRoman" w:hAnsi="TimesNewRoman" w:cs="TimesNewRoman"/>
          <w:sz w:val="28"/>
          <w:szCs w:val="28"/>
          <w:lang w:val="ru-RU"/>
        </w:rPr>
        <w:t xml:space="preserve"> </w:t>
      </w:r>
      <w:r w:rsidRPr="001C59D0">
        <w:rPr>
          <w:rFonts w:ascii="TimesNewRoman" w:hAnsi="TimesNewRoman" w:cs="TimesNewRoman"/>
          <w:sz w:val="28"/>
          <w:szCs w:val="28"/>
          <w:lang w:val="ru-RU"/>
        </w:rPr>
        <w:t>тормозятся их рост и развитие, соответственно это приводит к измельчению</w:t>
      </w:r>
      <w:r>
        <w:rPr>
          <w:rFonts w:ascii="TimesNewRoman" w:hAnsi="TimesNewRoman" w:cs="TimesNewRoman"/>
          <w:sz w:val="28"/>
          <w:szCs w:val="28"/>
          <w:lang w:val="ru-RU"/>
        </w:rPr>
        <w:t xml:space="preserve"> </w:t>
      </w:r>
      <w:r w:rsidRPr="001C59D0">
        <w:rPr>
          <w:rFonts w:ascii="TimesNewRoman" w:hAnsi="TimesNewRoman" w:cs="TimesNewRoman"/>
          <w:sz w:val="28"/>
          <w:szCs w:val="28"/>
          <w:lang w:val="ru-RU"/>
        </w:rPr>
        <w:t>коров, снижению удоя, получению мелкого приплода и другим последствиям.</w:t>
      </w:r>
      <w:r>
        <w:rPr>
          <w:rFonts w:ascii="TimesNewRoman" w:hAnsi="TimesNewRoman" w:cs="TimesNewRoman"/>
          <w:sz w:val="28"/>
          <w:szCs w:val="28"/>
          <w:lang w:val="ru-RU"/>
        </w:rPr>
        <w:t xml:space="preserve"> </w:t>
      </w:r>
      <w:r w:rsidRPr="001C59D0">
        <w:rPr>
          <w:rFonts w:ascii="TimesNewRoman" w:hAnsi="TimesNewRoman" w:cs="TimesNewRoman"/>
          <w:sz w:val="28"/>
          <w:szCs w:val="28"/>
          <w:lang w:val="ru-RU"/>
        </w:rPr>
        <w:t>У таких коров потери молочной продуктивности в первые месяцы лактации не</w:t>
      </w:r>
      <w:r>
        <w:rPr>
          <w:rFonts w:ascii="TimesNewRoman" w:hAnsi="TimesNewRoman" w:cs="TimesNewRoman"/>
          <w:sz w:val="28"/>
          <w:szCs w:val="28"/>
          <w:lang w:val="ru-RU"/>
        </w:rPr>
        <w:t xml:space="preserve"> </w:t>
      </w:r>
      <w:r w:rsidRPr="001C59D0">
        <w:rPr>
          <w:rFonts w:ascii="TimesNewRoman" w:hAnsi="TimesNewRoman" w:cs="TimesNewRoman"/>
          <w:sz w:val="28"/>
          <w:szCs w:val="28"/>
          <w:lang w:val="ru-RU"/>
        </w:rPr>
        <w:t>компенсируются, а наибольшие удои достигается ими в более старшем</w:t>
      </w:r>
      <w:r>
        <w:rPr>
          <w:rFonts w:ascii="TimesNewRoman" w:hAnsi="TimesNewRoman" w:cs="TimesNewRoman"/>
          <w:sz w:val="28"/>
          <w:szCs w:val="28"/>
          <w:lang w:val="ru-RU"/>
        </w:rPr>
        <w:t xml:space="preserve"> </w:t>
      </w:r>
      <w:r w:rsidR="00A25F1D">
        <w:rPr>
          <w:rFonts w:ascii="TimesNewRoman" w:hAnsi="TimesNewRoman" w:cs="TimesNewRoman"/>
          <w:sz w:val="28"/>
          <w:szCs w:val="28"/>
          <w:lang w:val="ru-RU"/>
        </w:rPr>
        <w:t>возрасте</w:t>
      </w:r>
      <w:r>
        <w:rPr>
          <w:rFonts w:ascii="TimesNewRoman" w:hAnsi="TimesNewRoman" w:cs="TimesNewRoman"/>
          <w:sz w:val="28"/>
          <w:szCs w:val="28"/>
          <w:lang w:val="ru-RU"/>
        </w:rPr>
        <w:t xml:space="preserve"> </w:t>
      </w:r>
      <w:r w:rsidRPr="00F6302F">
        <w:rPr>
          <w:rFonts w:eastAsia="TimesNewRoman"/>
          <w:sz w:val="28"/>
          <w:szCs w:val="28"/>
          <w:lang w:val="ru-RU"/>
        </w:rPr>
        <w:t>[</w:t>
      </w:r>
      <w:r w:rsidR="00A25F1D">
        <w:rPr>
          <w:rFonts w:eastAsia="TimesNewRoman"/>
          <w:sz w:val="28"/>
          <w:szCs w:val="28"/>
          <w:lang w:val="ru-RU"/>
        </w:rPr>
        <w:t>9</w:t>
      </w:r>
      <w:r w:rsidR="00A515AE">
        <w:rPr>
          <w:rFonts w:eastAsia="TimesNewRoman"/>
          <w:sz w:val="28"/>
          <w:szCs w:val="28"/>
          <w:lang w:val="ru-RU"/>
        </w:rPr>
        <w:t>1</w:t>
      </w:r>
      <w:r w:rsidRPr="00F6302F">
        <w:rPr>
          <w:rFonts w:eastAsia="TimesNewRoman"/>
          <w:sz w:val="28"/>
          <w:szCs w:val="28"/>
          <w:lang w:val="ru-RU"/>
        </w:rPr>
        <w:t>]</w:t>
      </w:r>
      <w:r w:rsidRPr="001C59D0">
        <w:rPr>
          <w:rFonts w:ascii="TimesNewRoman" w:hAnsi="TimesNewRoman" w:cs="TimesNewRoman"/>
          <w:sz w:val="28"/>
          <w:szCs w:val="28"/>
          <w:lang w:val="ru-RU"/>
        </w:rPr>
        <w:t>.</w:t>
      </w:r>
    </w:p>
    <w:p w:rsidR="002D70C0" w:rsidRDefault="002D70C0" w:rsidP="002D70C0">
      <w:pPr>
        <w:pStyle w:val="a7"/>
        <w:spacing w:after="0"/>
        <w:ind w:firstLine="709"/>
        <w:jc w:val="both"/>
        <w:rPr>
          <w:rFonts w:ascii="TimesNewRoman" w:hAnsi="TimesNewRoman" w:cs="TimesNewRoman"/>
          <w:sz w:val="28"/>
          <w:szCs w:val="28"/>
          <w:lang w:val="ru-RU"/>
        </w:rPr>
      </w:pPr>
      <w:r w:rsidRPr="002D70C0">
        <w:rPr>
          <w:rFonts w:ascii="TimesNewRoman" w:hAnsi="TimesNewRoman" w:cs="TimesNewRoman"/>
          <w:sz w:val="28"/>
          <w:szCs w:val="28"/>
          <w:lang w:val="ru-RU"/>
        </w:rPr>
        <w:t>Исследованиями В.В. Русановой доказано, что первотелки, осемененные</w:t>
      </w:r>
      <w:r>
        <w:rPr>
          <w:rFonts w:ascii="TimesNewRoman" w:hAnsi="TimesNewRoman" w:cs="TimesNewRoman"/>
          <w:sz w:val="28"/>
          <w:szCs w:val="28"/>
          <w:lang w:val="ru-RU"/>
        </w:rPr>
        <w:t xml:space="preserve"> </w:t>
      </w:r>
      <w:r w:rsidRPr="002D70C0">
        <w:rPr>
          <w:rFonts w:ascii="TimesNewRoman" w:hAnsi="TimesNewRoman" w:cs="TimesNewRoman"/>
          <w:sz w:val="28"/>
          <w:szCs w:val="28"/>
          <w:lang w:val="ru-RU"/>
        </w:rPr>
        <w:t>в 18-19-ти месячном возрасте при достижении ими живой массы 370-380 кг,</w:t>
      </w:r>
      <w:r>
        <w:rPr>
          <w:rFonts w:ascii="TimesNewRoman" w:hAnsi="TimesNewRoman" w:cs="TimesNewRoman"/>
          <w:sz w:val="28"/>
          <w:szCs w:val="28"/>
          <w:lang w:val="ru-RU"/>
        </w:rPr>
        <w:t xml:space="preserve"> </w:t>
      </w:r>
      <w:r w:rsidRPr="002D70C0">
        <w:rPr>
          <w:rFonts w:ascii="TimesNewRoman" w:hAnsi="TimesNewRoman" w:cs="TimesNewRoman"/>
          <w:sz w:val="28"/>
          <w:szCs w:val="28"/>
          <w:lang w:val="ru-RU"/>
        </w:rPr>
        <w:t>характеризуются более высокой молочной продуктивностью, а именно 4436-4675 кг молока, что на 357-703 кг больше, нежели телки, осемененные с более</w:t>
      </w:r>
      <w:r>
        <w:rPr>
          <w:rFonts w:ascii="TimesNewRoman" w:hAnsi="TimesNewRoman" w:cs="TimesNewRoman"/>
          <w:sz w:val="28"/>
          <w:szCs w:val="28"/>
          <w:lang w:val="ru-RU"/>
        </w:rPr>
        <w:t xml:space="preserve"> </w:t>
      </w:r>
      <w:r w:rsidRPr="002D70C0">
        <w:rPr>
          <w:rFonts w:ascii="TimesNewRoman" w:hAnsi="TimesNewRoman" w:cs="TimesNewRoman"/>
          <w:sz w:val="28"/>
          <w:szCs w:val="28"/>
          <w:lang w:val="ru-RU"/>
        </w:rPr>
        <w:t>низкой живой массой</w:t>
      </w:r>
      <w:r>
        <w:rPr>
          <w:rFonts w:ascii="TimesNewRoman" w:hAnsi="TimesNewRoman" w:cs="TimesNewRoman"/>
          <w:sz w:val="28"/>
          <w:szCs w:val="28"/>
          <w:lang w:val="ru-RU"/>
        </w:rPr>
        <w:t xml:space="preserve">. </w:t>
      </w:r>
      <w:r w:rsidRPr="002D70C0">
        <w:rPr>
          <w:rFonts w:ascii="TimesNewRoman" w:hAnsi="TimesNewRoman" w:cs="TimesNewRoman"/>
          <w:sz w:val="28"/>
          <w:szCs w:val="28"/>
          <w:lang w:val="ru-RU"/>
        </w:rPr>
        <w:t xml:space="preserve">Телки, осемененные с живой массой 370-380 кг, имели оплодотворяющую способность выше на 6,7-8,1%, а индекс осеменения меньше на 0,07-0,08%. Сервис-период при этом был короче </w:t>
      </w:r>
      <w:r w:rsidRPr="001C59D0">
        <w:rPr>
          <w:rFonts w:ascii="TimesNewRoman" w:hAnsi="TimesNewRoman" w:cs="TimesNewRoman"/>
          <w:sz w:val="28"/>
          <w:szCs w:val="28"/>
          <w:lang w:val="ru-RU"/>
        </w:rPr>
        <w:t>на 2,5-19,6 дней, чем у жив</w:t>
      </w:r>
      <w:r w:rsidRPr="002D70C0">
        <w:rPr>
          <w:rFonts w:ascii="TimesNewRoman" w:hAnsi="TimesNewRoman" w:cs="TimesNewRoman"/>
          <w:sz w:val="28"/>
          <w:szCs w:val="28"/>
          <w:lang w:val="ru-RU"/>
        </w:rPr>
        <w:t xml:space="preserve">отных с живой массой 350-360 кг </w:t>
      </w:r>
      <w:r w:rsidRPr="001C59D0">
        <w:rPr>
          <w:rFonts w:ascii="TimesNewRoman" w:hAnsi="TimesNewRoman" w:cs="TimesNewRoman"/>
          <w:sz w:val="28"/>
          <w:szCs w:val="28"/>
          <w:lang w:val="ru-RU"/>
        </w:rPr>
        <w:t>[</w:t>
      </w:r>
      <w:r w:rsidR="00A25F1D">
        <w:rPr>
          <w:rFonts w:ascii="TimesNewRoman" w:hAnsi="TimesNewRoman" w:cs="TimesNewRoman"/>
          <w:sz w:val="28"/>
          <w:szCs w:val="28"/>
          <w:lang w:val="ru-RU"/>
        </w:rPr>
        <w:t>9</w:t>
      </w:r>
      <w:r w:rsidR="00A515AE">
        <w:rPr>
          <w:rFonts w:ascii="TimesNewRoman" w:hAnsi="TimesNewRoman" w:cs="TimesNewRoman"/>
          <w:sz w:val="28"/>
          <w:szCs w:val="28"/>
          <w:lang w:val="ru-RU"/>
        </w:rPr>
        <w:t>2</w:t>
      </w:r>
      <w:r w:rsidRPr="001C59D0">
        <w:rPr>
          <w:rFonts w:ascii="TimesNewRoman" w:hAnsi="TimesNewRoman" w:cs="TimesNewRoman"/>
          <w:sz w:val="28"/>
          <w:szCs w:val="28"/>
          <w:lang w:val="ru-RU"/>
        </w:rPr>
        <w:t>]</w:t>
      </w:r>
      <w:r w:rsidRPr="002D70C0">
        <w:rPr>
          <w:rFonts w:ascii="TimesNewRoman" w:hAnsi="TimesNewRoman" w:cs="TimesNewRoman"/>
          <w:sz w:val="28"/>
          <w:szCs w:val="28"/>
          <w:lang w:val="ru-RU"/>
        </w:rPr>
        <w:t xml:space="preserve">. </w:t>
      </w:r>
    </w:p>
    <w:p w:rsidR="00A515AE" w:rsidRDefault="00C62E0E" w:rsidP="002D70C0">
      <w:pPr>
        <w:pStyle w:val="a7"/>
        <w:spacing w:after="0"/>
        <w:ind w:firstLine="709"/>
        <w:jc w:val="both"/>
        <w:rPr>
          <w:rFonts w:ascii="TimesNewRoman" w:hAnsi="TimesNewRoman" w:cs="TimesNewRoman"/>
          <w:sz w:val="28"/>
          <w:szCs w:val="28"/>
          <w:lang w:val="ru-RU"/>
        </w:rPr>
      </w:pPr>
      <w:r>
        <w:rPr>
          <w:rFonts w:ascii="TimesNewRoman" w:hAnsi="TimesNewRoman" w:cs="TimesNewRoman"/>
          <w:sz w:val="28"/>
          <w:szCs w:val="28"/>
          <w:lang w:val="ru-RU"/>
        </w:rPr>
        <w:t xml:space="preserve">Б.Балтабаева, А. Алентаев, Д.Баймуканов, Б.Умирзаков проведя исследования в АО АПК «Адал» Алматинской области, установили </w:t>
      </w:r>
      <w:r w:rsidRPr="00C62E0E">
        <w:rPr>
          <w:sz w:val="28"/>
          <w:szCs w:val="28"/>
          <w:lang w:val="ru-RU"/>
        </w:rPr>
        <w:t>влияние живой массы телочек в 18-месячном возрасте и при первом осемени на уровень молочной продуктивности в первую лактацию. В частности телки, имеющие живую массу при первом осеменении 424,5 кг в первую лактацию</w:t>
      </w:r>
      <w:r>
        <w:rPr>
          <w:sz w:val="28"/>
          <w:szCs w:val="28"/>
          <w:lang w:val="ru-RU"/>
        </w:rPr>
        <w:t>,</w:t>
      </w:r>
      <w:r w:rsidRPr="00C62E0E">
        <w:rPr>
          <w:sz w:val="28"/>
          <w:szCs w:val="28"/>
          <w:lang w:val="ru-RU"/>
        </w:rPr>
        <w:t xml:space="preserve"> продуцировали 6200,3</w:t>
      </w:r>
      <w:r>
        <w:rPr>
          <w:sz w:val="28"/>
          <w:szCs w:val="28"/>
          <w:lang w:val="ru-RU"/>
        </w:rPr>
        <w:t xml:space="preserve"> </w:t>
      </w:r>
      <w:r w:rsidRPr="00C62E0E">
        <w:rPr>
          <w:sz w:val="28"/>
          <w:szCs w:val="28"/>
          <w:lang w:val="ru-RU"/>
        </w:rPr>
        <w:t xml:space="preserve">кг, что достоверно выше в сравнении со сверстницами </w:t>
      </w:r>
      <w:r w:rsidRPr="00C62E0E">
        <w:rPr>
          <w:sz w:val="28"/>
          <w:szCs w:val="28"/>
          <w:lang w:val="ru-RU"/>
        </w:rPr>
        <w:lastRenderedPageBreak/>
        <w:t>имеющие живую массу при первом осеменении 411,8 кг (6629,2</w:t>
      </w:r>
      <w:r>
        <w:rPr>
          <w:sz w:val="28"/>
          <w:szCs w:val="28"/>
          <w:lang w:val="ru-RU"/>
        </w:rPr>
        <w:t xml:space="preserve"> </w:t>
      </w:r>
      <w:r w:rsidRPr="00C62E0E">
        <w:rPr>
          <w:sz w:val="28"/>
          <w:szCs w:val="28"/>
          <w:lang w:val="ru-RU"/>
        </w:rPr>
        <w:t>кг) и 416,5 кг (6378,3</w:t>
      </w:r>
      <w:r>
        <w:rPr>
          <w:sz w:val="28"/>
          <w:szCs w:val="28"/>
          <w:lang w:val="ru-RU"/>
        </w:rPr>
        <w:t xml:space="preserve"> </w:t>
      </w:r>
      <w:r w:rsidRPr="00C62E0E">
        <w:rPr>
          <w:sz w:val="28"/>
          <w:szCs w:val="28"/>
          <w:lang w:val="ru-RU"/>
        </w:rPr>
        <w:t>кг). Кратность доения и способ содержания коров первотелок существенно не повлияло на со</w:t>
      </w:r>
      <w:r>
        <w:rPr>
          <w:sz w:val="28"/>
          <w:szCs w:val="28"/>
          <w:lang w:val="ru-RU"/>
        </w:rPr>
        <w:t>держание жира и белка в молоке. Так, с</w:t>
      </w:r>
      <w:r w:rsidRPr="00C62E0E">
        <w:rPr>
          <w:sz w:val="28"/>
          <w:szCs w:val="28"/>
          <w:lang w:val="ru-RU"/>
        </w:rPr>
        <w:t>одержание жира в молоке в среднем составила 3,8- 3,9%, а молочного белка 3,2 -3,4%</w:t>
      </w:r>
      <w:r>
        <w:rPr>
          <w:sz w:val="28"/>
          <w:szCs w:val="28"/>
          <w:lang w:val="ru-RU"/>
        </w:rPr>
        <w:t xml:space="preserve"> </w:t>
      </w:r>
      <w:r w:rsidRPr="001C59D0">
        <w:rPr>
          <w:rFonts w:ascii="TimesNewRoman" w:hAnsi="TimesNewRoman" w:cs="TimesNewRoman"/>
          <w:sz w:val="28"/>
          <w:szCs w:val="28"/>
          <w:lang w:val="ru-RU"/>
        </w:rPr>
        <w:t>[</w:t>
      </w:r>
      <w:r w:rsidR="00A25F1D">
        <w:rPr>
          <w:rFonts w:ascii="TimesNewRoman" w:hAnsi="TimesNewRoman" w:cs="TimesNewRoman"/>
          <w:sz w:val="28"/>
          <w:szCs w:val="28"/>
          <w:lang w:val="ru-RU"/>
        </w:rPr>
        <w:t>9</w:t>
      </w:r>
      <w:r>
        <w:rPr>
          <w:rFonts w:ascii="TimesNewRoman" w:hAnsi="TimesNewRoman" w:cs="TimesNewRoman"/>
          <w:sz w:val="28"/>
          <w:szCs w:val="28"/>
          <w:lang w:val="ru-RU"/>
        </w:rPr>
        <w:t>3</w:t>
      </w:r>
      <w:r w:rsidRPr="001C59D0">
        <w:rPr>
          <w:rFonts w:ascii="TimesNewRoman" w:hAnsi="TimesNewRoman" w:cs="TimesNewRoman"/>
          <w:sz w:val="28"/>
          <w:szCs w:val="28"/>
          <w:lang w:val="ru-RU"/>
        </w:rPr>
        <w:t>]</w:t>
      </w:r>
      <w:r>
        <w:rPr>
          <w:rFonts w:ascii="TimesNewRoman" w:hAnsi="TimesNewRoman" w:cs="TimesNewRoman"/>
          <w:sz w:val="28"/>
          <w:szCs w:val="28"/>
          <w:lang w:val="ru-RU"/>
        </w:rPr>
        <w:t xml:space="preserve">. </w:t>
      </w:r>
    </w:p>
    <w:p w:rsidR="00B93D6A" w:rsidRDefault="00840CA0" w:rsidP="002D70C0">
      <w:pPr>
        <w:pStyle w:val="a7"/>
        <w:spacing w:after="0"/>
        <w:ind w:firstLine="709"/>
        <w:jc w:val="both"/>
        <w:rPr>
          <w:sz w:val="28"/>
          <w:szCs w:val="28"/>
          <w:lang w:val="ru-RU"/>
        </w:rPr>
      </w:pPr>
      <w:r w:rsidRPr="00840CA0">
        <w:rPr>
          <w:sz w:val="28"/>
          <w:szCs w:val="28"/>
          <w:lang w:val="ru-RU"/>
        </w:rPr>
        <w:t xml:space="preserve">N. Mohd Nor, W. Steeneveld </w:t>
      </w:r>
      <w:r>
        <w:rPr>
          <w:sz w:val="28"/>
          <w:szCs w:val="28"/>
          <w:lang w:val="ru-RU"/>
        </w:rPr>
        <w:t>б</w:t>
      </w:r>
      <w:r w:rsidR="00CD7766" w:rsidRPr="00CD7766">
        <w:rPr>
          <w:sz w:val="28"/>
          <w:szCs w:val="28"/>
          <w:lang w:val="ru-RU"/>
        </w:rPr>
        <w:t>ыло обнаружено, что возраст первого отела связан с несколькими факторами управления в период выращивания: количеством молока, скармливаемого телятам, кормлением отходами молока и минимальным возрастом первого осеменения.</w:t>
      </w:r>
      <w:r>
        <w:rPr>
          <w:sz w:val="28"/>
          <w:szCs w:val="28"/>
          <w:lang w:val="ru-RU"/>
        </w:rPr>
        <w:t xml:space="preserve"> Так, данные 100 голландскиз молочных ферм показали, что телки, возраст первого отела которых составил</w:t>
      </w:r>
      <w:r w:rsidRPr="00840CA0">
        <w:rPr>
          <w:sz w:val="28"/>
          <w:szCs w:val="28"/>
          <w:lang w:val="ru-RU"/>
        </w:rPr>
        <w:t xml:space="preserve"> 24 мес</w:t>
      </w:r>
      <w:r>
        <w:rPr>
          <w:sz w:val="28"/>
          <w:szCs w:val="28"/>
          <w:lang w:val="ru-RU"/>
        </w:rPr>
        <w:t>яца</w:t>
      </w:r>
      <w:r w:rsidRPr="00840CA0">
        <w:rPr>
          <w:sz w:val="28"/>
          <w:szCs w:val="28"/>
          <w:lang w:val="ru-RU"/>
        </w:rPr>
        <w:t xml:space="preserve">, давали в среднем 7164 кг молока за 305 дней, а </w:t>
      </w:r>
      <w:r>
        <w:rPr>
          <w:sz w:val="28"/>
          <w:szCs w:val="28"/>
          <w:lang w:val="ru-RU"/>
        </w:rPr>
        <w:t xml:space="preserve">отелившиеся на 1 месяц </w:t>
      </w:r>
      <w:r w:rsidRPr="00840CA0">
        <w:rPr>
          <w:sz w:val="28"/>
          <w:szCs w:val="28"/>
          <w:lang w:val="ru-RU"/>
        </w:rPr>
        <w:t xml:space="preserve">раньше давали на 143 кг молока меньше за </w:t>
      </w:r>
      <w:r>
        <w:rPr>
          <w:sz w:val="28"/>
          <w:szCs w:val="28"/>
          <w:lang w:val="ru-RU"/>
        </w:rPr>
        <w:t xml:space="preserve">этот же период </w:t>
      </w:r>
      <w:r w:rsidRPr="001C59D0">
        <w:rPr>
          <w:rFonts w:ascii="TimesNewRoman" w:hAnsi="TimesNewRoman" w:cs="TimesNewRoman"/>
          <w:sz w:val="28"/>
          <w:szCs w:val="28"/>
          <w:lang w:val="ru-RU"/>
        </w:rPr>
        <w:t>[</w:t>
      </w:r>
      <w:r>
        <w:rPr>
          <w:rFonts w:ascii="TimesNewRoman" w:hAnsi="TimesNewRoman" w:cs="TimesNewRoman"/>
          <w:sz w:val="28"/>
          <w:szCs w:val="28"/>
          <w:lang w:val="ru-RU"/>
        </w:rPr>
        <w:t>94</w:t>
      </w:r>
      <w:r w:rsidRPr="001C59D0">
        <w:rPr>
          <w:rFonts w:ascii="TimesNewRoman" w:hAnsi="TimesNewRoman" w:cs="TimesNewRoman"/>
          <w:sz w:val="28"/>
          <w:szCs w:val="28"/>
          <w:lang w:val="ru-RU"/>
        </w:rPr>
        <w:t>]</w:t>
      </w:r>
      <w:r>
        <w:rPr>
          <w:sz w:val="28"/>
          <w:szCs w:val="28"/>
          <w:lang w:val="ru-RU"/>
        </w:rPr>
        <w:t xml:space="preserve">. </w:t>
      </w:r>
    </w:p>
    <w:p w:rsidR="004519A5" w:rsidRDefault="004519A5" w:rsidP="002D70C0">
      <w:pPr>
        <w:pStyle w:val="a7"/>
        <w:spacing w:after="0"/>
        <w:ind w:firstLine="709"/>
        <w:jc w:val="both"/>
        <w:rPr>
          <w:sz w:val="28"/>
          <w:szCs w:val="28"/>
          <w:lang w:val="ru-RU"/>
        </w:rPr>
      </w:pPr>
      <w:r w:rsidRPr="004519A5">
        <w:rPr>
          <w:sz w:val="28"/>
          <w:szCs w:val="28"/>
          <w:lang w:val="ru-RU"/>
        </w:rPr>
        <w:t>E. Froidmont</w:t>
      </w:r>
      <w:r>
        <w:rPr>
          <w:sz w:val="28"/>
          <w:szCs w:val="28"/>
          <w:lang w:val="ru-RU"/>
        </w:rPr>
        <w:t xml:space="preserve"> и др. проведя исследования среди ряда ферм в Белгии, пришли к выводу, что ж</w:t>
      </w:r>
      <w:r w:rsidRPr="004519A5">
        <w:rPr>
          <w:sz w:val="28"/>
          <w:szCs w:val="28"/>
          <w:lang w:val="ru-RU"/>
        </w:rPr>
        <w:t xml:space="preserve">ивотные, которые впервые отелились в возрасте от 22 до 26 месяцев, имели больше лактаций и продуктивных дней в течение </w:t>
      </w:r>
      <w:r>
        <w:rPr>
          <w:sz w:val="28"/>
          <w:szCs w:val="28"/>
          <w:lang w:val="ru-RU"/>
        </w:rPr>
        <w:t>всей</w:t>
      </w:r>
      <w:r w:rsidRPr="004519A5">
        <w:rPr>
          <w:sz w:val="28"/>
          <w:szCs w:val="28"/>
          <w:lang w:val="ru-RU"/>
        </w:rPr>
        <w:t xml:space="preserve"> жизни. </w:t>
      </w:r>
      <w:r>
        <w:rPr>
          <w:sz w:val="28"/>
          <w:szCs w:val="28"/>
          <w:lang w:val="ru-RU"/>
        </w:rPr>
        <w:t>Т</w:t>
      </w:r>
      <w:r w:rsidRPr="004519A5">
        <w:rPr>
          <w:sz w:val="28"/>
          <w:szCs w:val="28"/>
          <w:lang w:val="ru-RU"/>
        </w:rPr>
        <w:t>ак</w:t>
      </w:r>
      <w:r>
        <w:rPr>
          <w:sz w:val="28"/>
          <w:szCs w:val="28"/>
          <w:lang w:val="ru-RU"/>
        </w:rPr>
        <w:t>, у них</w:t>
      </w:r>
      <w:r w:rsidRPr="004519A5">
        <w:rPr>
          <w:sz w:val="28"/>
          <w:szCs w:val="28"/>
          <w:lang w:val="ru-RU"/>
        </w:rPr>
        <w:t xml:space="preserve"> </w:t>
      </w:r>
      <w:r>
        <w:rPr>
          <w:sz w:val="28"/>
          <w:szCs w:val="28"/>
          <w:lang w:val="ru-RU"/>
        </w:rPr>
        <w:t>наблюдалась</w:t>
      </w:r>
      <w:r w:rsidRPr="004519A5">
        <w:rPr>
          <w:sz w:val="28"/>
          <w:szCs w:val="28"/>
          <w:lang w:val="ru-RU"/>
        </w:rPr>
        <w:t xml:space="preserve"> более высокая продуктивность молока в первую и вторую лактацию, а также продуктивность молока в течение всей жизни. </w:t>
      </w:r>
      <w:r>
        <w:rPr>
          <w:sz w:val="28"/>
          <w:szCs w:val="28"/>
          <w:lang w:val="ru-RU"/>
        </w:rPr>
        <w:t>Вместе с тем, сезон отела также имел значение: л</w:t>
      </w:r>
      <w:r w:rsidRPr="004519A5">
        <w:rPr>
          <w:sz w:val="28"/>
          <w:szCs w:val="28"/>
          <w:lang w:val="ru-RU"/>
        </w:rPr>
        <w:t>етн</w:t>
      </w:r>
      <w:r>
        <w:rPr>
          <w:sz w:val="28"/>
          <w:szCs w:val="28"/>
          <w:lang w:val="ru-RU"/>
        </w:rPr>
        <w:t>ий</w:t>
      </w:r>
      <w:r w:rsidRPr="004519A5">
        <w:rPr>
          <w:sz w:val="28"/>
          <w:szCs w:val="28"/>
          <w:lang w:val="ru-RU"/>
        </w:rPr>
        <w:t xml:space="preserve"> или осенн</w:t>
      </w:r>
      <w:r>
        <w:rPr>
          <w:sz w:val="28"/>
          <w:szCs w:val="28"/>
          <w:lang w:val="ru-RU"/>
        </w:rPr>
        <w:t>ий</w:t>
      </w:r>
      <w:r w:rsidRPr="004519A5">
        <w:rPr>
          <w:sz w:val="28"/>
          <w:szCs w:val="28"/>
          <w:lang w:val="ru-RU"/>
        </w:rPr>
        <w:t xml:space="preserve"> </w:t>
      </w:r>
      <w:r>
        <w:rPr>
          <w:sz w:val="28"/>
          <w:szCs w:val="28"/>
          <w:lang w:val="ru-RU"/>
        </w:rPr>
        <w:t>отел улучшал</w:t>
      </w:r>
      <w:r w:rsidRPr="004519A5">
        <w:rPr>
          <w:sz w:val="28"/>
          <w:szCs w:val="28"/>
          <w:lang w:val="ru-RU"/>
        </w:rPr>
        <w:t xml:space="preserve"> первую</w:t>
      </w:r>
      <w:r>
        <w:rPr>
          <w:sz w:val="28"/>
          <w:szCs w:val="28"/>
          <w:lang w:val="ru-RU"/>
        </w:rPr>
        <w:t xml:space="preserve"> и вторую лактации, </w:t>
      </w:r>
      <w:r w:rsidRPr="004519A5">
        <w:rPr>
          <w:sz w:val="28"/>
          <w:szCs w:val="28"/>
          <w:lang w:val="ru-RU"/>
        </w:rPr>
        <w:t xml:space="preserve">и пожизненную продуктивность молока, а также </w:t>
      </w:r>
      <w:r>
        <w:rPr>
          <w:sz w:val="28"/>
          <w:szCs w:val="28"/>
          <w:lang w:val="ru-RU"/>
        </w:rPr>
        <w:t>удои</w:t>
      </w:r>
      <w:r w:rsidRPr="004519A5">
        <w:rPr>
          <w:sz w:val="28"/>
          <w:szCs w:val="28"/>
          <w:lang w:val="ru-RU"/>
        </w:rPr>
        <w:t xml:space="preserve"> по сравнению с зимним или весенним </w:t>
      </w:r>
      <w:r>
        <w:rPr>
          <w:sz w:val="28"/>
          <w:szCs w:val="28"/>
          <w:lang w:val="ru-RU"/>
        </w:rPr>
        <w:t xml:space="preserve">отелом </w:t>
      </w:r>
      <w:r w:rsidRPr="001C59D0">
        <w:rPr>
          <w:rFonts w:ascii="TimesNewRoman" w:hAnsi="TimesNewRoman" w:cs="TimesNewRoman"/>
          <w:sz w:val="28"/>
          <w:szCs w:val="28"/>
          <w:lang w:val="ru-RU"/>
        </w:rPr>
        <w:t>[</w:t>
      </w:r>
      <w:r>
        <w:rPr>
          <w:rFonts w:ascii="TimesNewRoman" w:hAnsi="TimesNewRoman" w:cs="TimesNewRoman"/>
          <w:sz w:val="28"/>
          <w:szCs w:val="28"/>
          <w:lang w:val="ru-RU"/>
        </w:rPr>
        <w:t>95</w:t>
      </w:r>
      <w:r w:rsidRPr="001C59D0">
        <w:rPr>
          <w:rFonts w:ascii="TimesNewRoman" w:hAnsi="TimesNewRoman" w:cs="TimesNewRoman"/>
          <w:sz w:val="28"/>
          <w:szCs w:val="28"/>
          <w:lang w:val="ru-RU"/>
        </w:rPr>
        <w:t>]</w:t>
      </w:r>
      <w:r w:rsidRPr="004519A5">
        <w:rPr>
          <w:sz w:val="28"/>
          <w:szCs w:val="28"/>
          <w:lang w:val="ru-RU"/>
        </w:rPr>
        <w:t>.</w:t>
      </w:r>
    </w:p>
    <w:p w:rsidR="004B54D4" w:rsidRPr="004B54D4" w:rsidRDefault="004B54D4" w:rsidP="004B54D4">
      <w:pPr>
        <w:spacing w:after="0" w:line="240" w:lineRule="auto"/>
        <w:ind w:firstLine="709"/>
        <w:jc w:val="both"/>
        <w:rPr>
          <w:rFonts w:ascii="Times New Roman" w:hAnsi="Times New Roman" w:cs="Times New Roman"/>
          <w:sz w:val="28"/>
          <w:szCs w:val="28"/>
        </w:rPr>
      </w:pPr>
      <w:r w:rsidRPr="004B54D4">
        <w:rPr>
          <w:rFonts w:ascii="Times New Roman" w:hAnsi="Times New Roman" w:cs="Times New Roman"/>
          <w:sz w:val="28"/>
          <w:szCs w:val="28"/>
        </w:rPr>
        <w:t>Таким образом, проведенный анализ литературных источников, доказывает, что детальное изучение рационов коров, и соответствующее применение кормовых добавок оказывает благоприятное влияние на показатели молочной продуктивности, воспроизводства и здоровье коров, а также на рост и развитие ремонтных телок.</w:t>
      </w:r>
    </w:p>
    <w:p w:rsidR="00F6302F" w:rsidRPr="00467531" w:rsidRDefault="00F6302F" w:rsidP="001C59D0">
      <w:pPr>
        <w:pStyle w:val="a7"/>
        <w:spacing w:after="0"/>
        <w:ind w:firstLine="709"/>
        <w:jc w:val="both"/>
        <w:rPr>
          <w:rFonts w:eastAsia="TimesNewRoman"/>
          <w:sz w:val="28"/>
          <w:szCs w:val="28"/>
          <w:lang w:val="ru-RU"/>
        </w:rPr>
      </w:pPr>
    </w:p>
    <w:p w:rsidR="00993725" w:rsidRPr="00F43872" w:rsidRDefault="00993725" w:rsidP="00993725">
      <w:pPr>
        <w:pStyle w:val="a4"/>
        <w:spacing w:before="0" w:beforeAutospacing="0" w:after="0" w:afterAutospacing="0"/>
        <w:ind w:firstLine="709"/>
        <w:jc w:val="both"/>
        <w:rPr>
          <w:sz w:val="28"/>
          <w:szCs w:val="28"/>
        </w:rPr>
      </w:pPr>
    </w:p>
    <w:p w:rsidR="00993725" w:rsidRPr="00F43872" w:rsidRDefault="00993725" w:rsidP="00993725">
      <w:pPr>
        <w:rPr>
          <w:rFonts w:ascii="Times New Roman" w:eastAsiaTheme="majorEastAsia" w:hAnsi="Times New Roman" w:cs="Times New Roman"/>
          <w:b/>
          <w:bCs/>
          <w:sz w:val="28"/>
          <w:szCs w:val="28"/>
        </w:rPr>
      </w:pPr>
      <w:r w:rsidRPr="00F43872">
        <w:rPr>
          <w:rFonts w:ascii="Times New Roman" w:hAnsi="Times New Roman" w:cs="Times New Roman"/>
          <w:sz w:val="28"/>
          <w:szCs w:val="28"/>
        </w:rPr>
        <w:br w:type="page"/>
      </w:r>
    </w:p>
    <w:p w:rsidR="00993725" w:rsidRPr="00F43872" w:rsidRDefault="00993725" w:rsidP="00993725">
      <w:pPr>
        <w:pStyle w:val="1"/>
        <w:numPr>
          <w:ilvl w:val="0"/>
          <w:numId w:val="18"/>
        </w:numPr>
        <w:spacing w:before="0"/>
        <w:jc w:val="both"/>
        <w:rPr>
          <w:rFonts w:ascii="Times New Roman" w:hAnsi="Times New Roman" w:cs="Times New Roman"/>
          <w:color w:val="auto"/>
        </w:rPr>
      </w:pPr>
      <w:bookmarkStart w:id="27" w:name="_Toc170147487"/>
      <w:r>
        <w:rPr>
          <w:rFonts w:ascii="Times New Roman" w:hAnsi="Times New Roman" w:cs="Times New Roman"/>
          <w:color w:val="auto"/>
        </w:rPr>
        <w:lastRenderedPageBreak/>
        <w:t>МАТЕРИАЛЫ И МЕТОДЫ ИССЛЕДОВАНИЙ</w:t>
      </w:r>
      <w:bookmarkEnd w:id="27"/>
    </w:p>
    <w:p w:rsidR="00993725" w:rsidRPr="00E42D84" w:rsidRDefault="00993725" w:rsidP="00993725">
      <w:pPr>
        <w:spacing w:after="0" w:line="240" w:lineRule="auto"/>
        <w:rPr>
          <w:rFonts w:ascii="Times New Roman" w:hAnsi="Times New Roman" w:cs="Times New Roman"/>
        </w:rPr>
      </w:pPr>
    </w:p>
    <w:p w:rsidR="0050310C" w:rsidRPr="00CE7153" w:rsidRDefault="0050310C" w:rsidP="0050310C">
      <w:pPr>
        <w:pStyle w:val="2"/>
        <w:spacing w:before="0" w:line="240" w:lineRule="auto"/>
        <w:ind w:firstLine="708"/>
        <w:jc w:val="both"/>
        <w:rPr>
          <w:rFonts w:ascii="Times New Roman" w:hAnsi="Times New Roman" w:cs="Times New Roman"/>
          <w:bCs w:val="0"/>
          <w:color w:val="auto"/>
          <w:sz w:val="28"/>
          <w:szCs w:val="28"/>
        </w:rPr>
      </w:pPr>
      <w:bookmarkStart w:id="28" w:name="_Toc170147488"/>
      <w:r>
        <w:rPr>
          <w:rFonts w:ascii="Times New Roman" w:hAnsi="Times New Roman" w:cs="Times New Roman"/>
          <w:bCs w:val="0"/>
          <w:color w:val="auto"/>
          <w:sz w:val="28"/>
          <w:szCs w:val="28"/>
        </w:rPr>
        <w:t>2.1</w:t>
      </w:r>
      <w:r w:rsidRPr="00CE7153">
        <w:rPr>
          <w:rFonts w:ascii="Times New Roman" w:hAnsi="Times New Roman" w:cs="Times New Roman"/>
          <w:bCs w:val="0"/>
          <w:color w:val="auto"/>
          <w:sz w:val="28"/>
          <w:szCs w:val="28"/>
        </w:rPr>
        <w:t xml:space="preserve"> </w:t>
      </w:r>
      <w:r w:rsidR="007272BE">
        <w:rPr>
          <w:rFonts w:ascii="Times New Roman" w:hAnsi="Times New Roman" w:cs="Times New Roman"/>
          <w:bCs w:val="0"/>
          <w:color w:val="auto"/>
          <w:sz w:val="28"/>
          <w:szCs w:val="28"/>
        </w:rPr>
        <w:t>Схема проведения исследований и методика проведения научно-хозяйственных опытов в АО «Заря» Костанайской области</w:t>
      </w:r>
      <w:bookmarkEnd w:id="28"/>
    </w:p>
    <w:p w:rsidR="0050310C" w:rsidRDefault="0050310C" w:rsidP="00535D0F">
      <w:pPr>
        <w:pStyle w:val="a4"/>
        <w:shd w:val="clear" w:color="auto" w:fill="FFFFFF"/>
        <w:spacing w:before="0" w:beforeAutospacing="0" w:after="0" w:afterAutospacing="0"/>
        <w:ind w:firstLine="709"/>
        <w:jc w:val="both"/>
        <w:rPr>
          <w:color w:val="000000"/>
          <w:sz w:val="28"/>
          <w:szCs w:val="28"/>
        </w:rPr>
      </w:pPr>
    </w:p>
    <w:p w:rsidR="00535D0F" w:rsidRDefault="0050310C" w:rsidP="00535D0F">
      <w:pPr>
        <w:pStyle w:val="a4"/>
        <w:shd w:val="clear" w:color="auto" w:fill="FFFFFF"/>
        <w:spacing w:before="0" w:beforeAutospacing="0" w:after="0" w:afterAutospacing="0"/>
        <w:ind w:firstLine="709"/>
        <w:jc w:val="both"/>
        <w:rPr>
          <w:sz w:val="28"/>
          <w:szCs w:val="28"/>
        </w:rPr>
      </w:pPr>
      <w:r>
        <w:rPr>
          <w:color w:val="000000"/>
          <w:sz w:val="28"/>
          <w:szCs w:val="28"/>
        </w:rPr>
        <w:t>Теоретической и методологической</w:t>
      </w:r>
      <w:r w:rsidR="00993725">
        <w:rPr>
          <w:color w:val="000000"/>
          <w:sz w:val="28"/>
          <w:szCs w:val="28"/>
        </w:rPr>
        <w:t xml:space="preserve"> основой работы явились труды отечественных и зарубежных ученых, направленных на исследования по изучению содержания, кормления крупного рогатого скота, а также производства и улучшения качества сырого молока.  Для реализации поставленных задач применялись </w:t>
      </w:r>
      <w:r w:rsidR="00993725" w:rsidRPr="00E42D84">
        <w:rPr>
          <w:sz w:val="28"/>
          <w:szCs w:val="28"/>
        </w:rPr>
        <w:t xml:space="preserve">классические зоотехнические и статистические методы. </w:t>
      </w:r>
    </w:p>
    <w:p w:rsidR="00F705FE" w:rsidRDefault="00F705FE" w:rsidP="00F705FE">
      <w:pPr>
        <w:pStyle w:val="a4"/>
        <w:shd w:val="clear" w:color="auto" w:fill="FFFFFF"/>
        <w:spacing w:before="0" w:beforeAutospacing="0" w:after="0" w:afterAutospacing="0"/>
        <w:ind w:firstLine="709"/>
        <w:jc w:val="both"/>
        <w:rPr>
          <w:color w:val="000000"/>
          <w:sz w:val="28"/>
          <w:szCs w:val="28"/>
        </w:rPr>
      </w:pPr>
      <w:r w:rsidRPr="00E42D84">
        <w:rPr>
          <w:color w:val="000000"/>
          <w:sz w:val="28"/>
          <w:szCs w:val="28"/>
        </w:rPr>
        <w:t xml:space="preserve">Экспериментальная часть работы проводилась в фермерском хозяйстве АО «Заря», которое находится на территории Костанайской области, Мендыкаринский район, с. Архиповка. </w:t>
      </w:r>
    </w:p>
    <w:p w:rsidR="00F705FE" w:rsidRPr="00E42D84" w:rsidRDefault="00F705FE" w:rsidP="00F705FE">
      <w:pPr>
        <w:pStyle w:val="a4"/>
        <w:shd w:val="clear" w:color="auto" w:fill="FFFFFF"/>
        <w:spacing w:before="0" w:beforeAutospacing="0" w:after="0" w:afterAutospacing="0"/>
        <w:ind w:firstLine="709"/>
        <w:jc w:val="both"/>
        <w:rPr>
          <w:color w:val="000000"/>
          <w:sz w:val="28"/>
          <w:szCs w:val="28"/>
        </w:rPr>
      </w:pPr>
      <w:r>
        <w:rPr>
          <w:color w:val="000000"/>
          <w:sz w:val="28"/>
          <w:szCs w:val="28"/>
        </w:rPr>
        <w:t xml:space="preserve">Объектами исследований были </w:t>
      </w:r>
      <w:r w:rsidRPr="00F43872">
        <w:rPr>
          <w:sz w:val="28"/>
          <w:szCs w:val="28"/>
        </w:rPr>
        <w:t xml:space="preserve">ремонтные телки </w:t>
      </w:r>
      <w:r w:rsidRPr="00F43872">
        <w:rPr>
          <w:bCs/>
          <w:sz w:val="28"/>
          <w:szCs w:val="28"/>
        </w:rPr>
        <w:t>голштинизированной черно-пестрой породы крупного рогатого скота</w:t>
      </w:r>
      <w:r>
        <w:rPr>
          <w:bCs/>
          <w:sz w:val="28"/>
          <w:szCs w:val="28"/>
        </w:rPr>
        <w:t xml:space="preserve"> в количестве 48 голов</w:t>
      </w:r>
      <w:r>
        <w:rPr>
          <w:sz w:val="28"/>
          <w:szCs w:val="28"/>
        </w:rPr>
        <w:t xml:space="preserve">. </w:t>
      </w:r>
    </w:p>
    <w:p w:rsidR="00F705FE" w:rsidRPr="00E42D84" w:rsidRDefault="00F705FE" w:rsidP="00F705FE">
      <w:pPr>
        <w:pStyle w:val="a4"/>
        <w:shd w:val="clear" w:color="auto" w:fill="FFFFFF"/>
        <w:spacing w:before="0" w:beforeAutospacing="0" w:after="0" w:afterAutospacing="0"/>
        <w:ind w:firstLine="709"/>
        <w:jc w:val="both"/>
        <w:rPr>
          <w:color w:val="000000"/>
          <w:sz w:val="28"/>
          <w:szCs w:val="28"/>
        </w:rPr>
      </w:pPr>
      <w:r w:rsidRPr="00E42D84">
        <w:rPr>
          <w:color w:val="000000"/>
          <w:sz w:val="28"/>
          <w:szCs w:val="28"/>
        </w:rPr>
        <w:t xml:space="preserve">АО «Заря» является одним из крупных специализированных хозяйств Костанайской области по производству молока. В хозяйстве разводят крупный рогатый скот черно-пестрой породы с использованием семени голштинских быков-производителей. </w:t>
      </w:r>
    </w:p>
    <w:p w:rsidR="00F705FE" w:rsidRPr="00E42D84" w:rsidRDefault="00F705FE" w:rsidP="00F705FE">
      <w:pPr>
        <w:pStyle w:val="a4"/>
        <w:shd w:val="clear" w:color="auto" w:fill="FFFFFF"/>
        <w:spacing w:before="0" w:beforeAutospacing="0" w:after="0" w:afterAutospacing="0"/>
        <w:ind w:firstLine="709"/>
        <w:jc w:val="both"/>
        <w:rPr>
          <w:color w:val="000000"/>
          <w:sz w:val="28"/>
          <w:szCs w:val="28"/>
        </w:rPr>
      </w:pPr>
      <w:r w:rsidRPr="00E42D84">
        <w:rPr>
          <w:color w:val="000000"/>
          <w:sz w:val="28"/>
          <w:szCs w:val="28"/>
        </w:rPr>
        <w:t>В хозяйстве имеются все условия для проведения экспериментальных исследований. Хозяйство располагает удовлетворительной кормовой базой.</w:t>
      </w:r>
    </w:p>
    <w:p w:rsidR="00F705FE" w:rsidRPr="00E42D84" w:rsidRDefault="00F705FE" w:rsidP="00F705FE">
      <w:pPr>
        <w:pStyle w:val="a4"/>
        <w:shd w:val="clear" w:color="auto" w:fill="FFFFFF"/>
        <w:spacing w:before="0" w:beforeAutospacing="0" w:after="0" w:afterAutospacing="0"/>
        <w:ind w:firstLine="709"/>
        <w:jc w:val="both"/>
        <w:rPr>
          <w:color w:val="000000"/>
          <w:sz w:val="28"/>
          <w:szCs w:val="28"/>
        </w:rPr>
      </w:pPr>
      <w:r w:rsidRPr="00E42D84">
        <w:rPr>
          <w:color w:val="000000"/>
          <w:sz w:val="28"/>
          <w:szCs w:val="28"/>
        </w:rPr>
        <w:t xml:space="preserve">Научные исследования проводились согласно общей схеме исследования, представленной на рисунке 1. </w:t>
      </w:r>
    </w:p>
    <w:p w:rsidR="00F705FE" w:rsidRDefault="00F705FE" w:rsidP="00F705FE">
      <w:pPr>
        <w:pStyle w:val="a4"/>
        <w:spacing w:before="0" w:beforeAutospacing="0" w:after="0" w:afterAutospacing="0"/>
        <w:ind w:firstLine="709"/>
        <w:contextualSpacing/>
        <w:jc w:val="both"/>
        <w:textAlignment w:val="baseline"/>
        <w:rPr>
          <w:sz w:val="28"/>
          <w:szCs w:val="28"/>
        </w:rPr>
      </w:pPr>
      <w:r>
        <w:rPr>
          <w:sz w:val="28"/>
          <w:szCs w:val="28"/>
        </w:rPr>
        <w:t xml:space="preserve">Для выпойки телят использовалось заранее замороженное молозиво, отсортированное по количеству иммуноглобулинов, определяемых по шкале Брикса. </w:t>
      </w:r>
    </w:p>
    <w:p w:rsidR="00F705FE" w:rsidRDefault="00F705FE" w:rsidP="00F705FE">
      <w:pPr>
        <w:pStyle w:val="a4"/>
        <w:spacing w:before="0" w:beforeAutospacing="0" w:after="0" w:afterAutospacing="0"/>
        <w:ind w:firstLine="709"/>
        <w:contextualSpacing/>
        <w:jc w:val="both"/>
        <w:textAlignment w:val="baseline"/>
        <w:rPr>
          <w:sz w:val="28"/>
          <w:szCs w:val="28"/>
        </w:rPr>
      </w:pPr>
      <w:r>
        <w:rPr>
          <w:sz w:val="28"/>
          <w:szCs w:val="28"/>
        </w:rPr>
        <w:t xml:space="preserve">За 1,5-2 месяца до начала эксперимента отобрали молоко от 34 коров. За этот подготовительный период было отобрано 144 литра молозива, которые было заморожено в емкости объемом 1,5 л в количестве 96 штук, на каждой бутылке указывались номер коровы, дата отела и проценты содержания иммуноглобулинов по шкале Брикса. </w:t>
      </w:r>
    </w:p>
    <w:p w:rsidR="00F705FE" w:rsidRPr="00E42D84" w:rsidRDefault="00F705FE" w:rsidP="00F705FE">
      <w:pPr>
        <w:pStyle w:val="a4"/>
        <w:spacing w:before="0" w:beforeAutospacing="0" w:after="0" w:afterAutospacing="0"/>
        <w:ind w:firstLine="709"/>
        <w:contextualSpacing/>
        <w:jc w:val="both"/>
        <w:textAlignment w:val="baseline"/>
        <w:rPr>
          <w:sz w:val="28"/>
          <w:szCs w:val="28"/>
        </w:rPr>
      </w:pPr>
      <w:r>
        <w:rPr>
          <w:sz w:val="28"/>
          <w:szCs w:val="28"/>
        </w:rPr>
        <w:t xml:space="preserve">В начале эксперимента было сформировано 2 группы телок </w:t>
      </w:r>
      <w:r w:rsidRPr="00E42D84">
        <w:rPr>
          <w:sz w:val="28"/>
          <w:szCs w:val="28"/>
        </w:rPr>
        <w:t>сразу после их рождения</w:t>
      </w:r>
      <w:r>
        <w:rPr>
          <w:sz w:val="28"/>
          <w:szCs w:val="28"/>
        </w:rPr>
        <w:t xml:space="preserve"> по 24 головы в каждой, которым выпаивалось молозиво с различным уровнем иммуноглобулинов</w:t>
      </w:r>
      <w:r w:rsidRPr="00E42D84">
        <w:rPr>
          <w:sz w:val="28"/>
          <w:szCs w:val="28"/>
        </w:rPr>
        <w:t xml:space="preserve">. Группы подопытных животных были сформированы по методу </w:t>
      </w:r>
      <w:r>
        <w:rPr>
          <w:sz w:val="28"/>
          <w:szCs w:val="28"/>
        </w:rPr>
        <w:t xml:space="preserve">групп </w:t>
      </w:r>
      <w:r w:rsidRPr="00E42D84">
        <w:rPr>
          <w:sz w:val="28"/>
          <w:szCs w:val="28"/>
        </w:rPr>
        <w:t xml:space="preserve">аналогов. </w:t>
      </w:r>
      <w:r>
        <w:rPr>
          <w:sz w:val="28"/>
          <w:szCs w:val="28"/>
        </w:rPr>
        <w:t xml:space="preserve">Так, телкам контрольной группы был установлен предел уровня иммуноглобулинов, определяемый с помощью рефрактометра с 20 до 22% по шкале Брикса, что соответствовало содержанию иммуноглобулинов на уровне с 25 до 49 г/л. Второй опытной группе в течение первого дня жизни выпаивалось молозиво, имеющее процент преломления по шкале Брикса 22% и выше, что эквивалентно </w:t>
      </w:r>
      <w:r w:rsidRPr="00E42D84">
        <w:rPr>
          <w:sz w:val="28"/>
          <w:szCs w:val="28"/>
        </w:rPr>
        <w:t>содержани</w:t>
      </w:r>
      <w:r>
        <w:rPr>
          <w:sz w:val="28"/>
          <w:szCs w:val="28"/>
        </w:rPr>
        <w:t>ю</w:t>
      </w:r>
      <w:r w:rsidRPr="00E42D84">
        <w:rPr>
          <w:sz w:val="28"/>
          <w:szCs w:val="28"/>
        </w:rPr>
        <w:t xml:space="preserve"> иммуноглобулинов</w:t>
      </w:r>
      <w:r>
        <w:rPr>
          <w:sz w:val="28"/>
          <w:szCs w:val="28"/>
        </w:rPr>
        <w:t xml:space="preserve"> на уровне 50 г/л и выше.</w:t>
      </w:r>
    </w:p>
    <w:p w:rsidR="004C1318" w:rsidRDefault="004C1318" w:rsidP="00F705FE">
      <w:pPr>
        <w:pStyle w:val="a4"/>
        <w:spacing w:before="0" w:beforeAutospacing="0" w:after="0" w:afterAutospacing="0"/>
        <w:ind w:firstLine="709"/>
        <w:contextualSpacing/>
        <w:jc w:val="both"/>
        <w:textAlignment w:val="baseline"/>
        <w:rPr>
          <w:sz w:val="28"/>
          <w:szCs w:val="28"/>
        </w:rPr>
      </w:pPr>
    </w:p>
    <w:p w:rsidR="004C1318" w:rsidRDefault="004C1318" w:rsidP="00F705FE">
      <w:pPr>
        <w:pStyle w:val="a4"/>
        <w:spacing w:before="0" w:beforeAutospacing="0" w:after="0" w:afterAutospacing="0"/>
        <w:ind w:firstLine="709"/>
        <w:contextualSpacing/>
        <w:jc w:val="both"/>
        <w:textAlignment w:val="baseline"/>
        <w:rPr>
          <w:sz w:val="28"/>
          <w:szCs w:val="28"/>
        </w:rPr>
      </w:pPr>
    </w:p>
    <w:p w:rsidR="004C1318" w:rsidRPr="00E42D84" w:rsidRDefault="004C1318" w:rsidP="004C1318">
      <w:pPr>
        <w:spacing w:after="0" w:line="240" w:lineRule="auto"/>
        <w:ind w:firstLine="709"/>
        <w:jc w:val="both"/>
        <w:rPr>
          <w:rFonts w:ascii="Times New Roman" w:hAnsi="Times New Roman" w:cs="Times New Roman"/>
          <w:sz w:val="28"/>
          <w:szCs w:val="28"/>
        </w:rPr>
      </w:pPr>
    </w:p>
    <w:p w:rsidR="004C1318" w:rsidRPr="00F43872" w:rsidRDefault="00B66D40" w:rsidP="004C1318">
      <w:pPr>
        <w:pStyle w:val="a4"/>
        <w:shd w:val="clear" w:color="auto" w:fill="FFFFFF"/>
        <w:spacing w:before="0" w:beforeAutospacing="0" w:after="0" w:afterAutospacing="0"/>
        <w:ind w:firstLine="709"/>
        <w:jc w:val="both"/>
        <w:rPr>
          <w:color w:val="000000"/>
          <w:sz w:val="28"/>
          <w:szCs w:val="28"/>
        </w:rPr>
      </w:pPr>
      <w:r>
        <w:rPr>
          <w:noProof/>
          <w:color w:val="000000"/>
          <w:sz w:val="28"/>
          <w:szCs w:val="28"/>
        </w:rPr>
        <w:lastRenderedPageBreak/>
        <w:pict>
          <v:rect id="_x0000_s1082" style="position:absolute;left:0;text-align:left;margin-left:-22.5pt;margin-top:6.65pt;width:503.15pt;height:39.3pt;z-index:251688960">
            <v:textbox style="mso-next-textbox:#_x0000_s1082">
              <w:txbxContent>
                <w:p w:rsidR="001E1C1A" w:rsidRPr="009B0182" w:rsidRDefault="001E1C1A" w:rsidP="004C1318">
                  <w:pPr>
                    <w:spacing w:after="0" w:line="240" w:lineRule="auto"/>
                    <w:jc w:val="center"/>
                    <w:rPr>
                      <w:rFonts w:ascii="Times New Roman" w:hAnsi="Times New Roman" w:cs="Times New Roman"/>
                      <w:b/>
                      <w:sz w:val="28"/>
                      <w:szCs w:val="28"/>
                    </w:rPr>
                  </w:pPr>
                  <w:r w:rsidRPr="009B0182">
                    <w:rPr>
                      <w:rFonts w:ascii="Times New Roman" w:hAnsi="Times New Roman" w:cs="Times New Roman"/>
                      <w:b/>
                      <w:sz w:val="28"/>
                      <w:szCs w:val="28"/>
                    </w:rPr>
                    <w:t xml:space="preserve">Влияние технологии выращивания ремонтных телок черно-пестрой породы </w:t>
                  </w:r>
                </w:p>
                <w:p w:rsidR="001E1C1A" w:rsidRPr="009B0182" w:rsidRDefault="001E1C1A" w:rsidP="004C1318">
                  <w:pPr>
                    <w:spacing w:after="0" w:line="240" w:lineRule="auto"/>
                    <w:jc w:val="center"/>
                    <w:rPr>
                      <w:rFonts w:ascii="Times New Roman" w:hAnsi="Times New Roman" w:cs="Times New Roman"/>
                      <w:b/>
                      <w:sz w:val="28"/>
                      <w:szCs w:val="28"/>
                    </w:rPr>
                  </w:pPr>
                  <w:r w:rsidRPr="009B0182">
                    <w:rPr>
                      <w:rFonts w:ascii="Times New Roman" w:hAnsi="Times New Roman" w:cs="Times New Roman"/>
                      <w:b/>
                      <w:sz w:val="28"/>
                      <w:szCs w:val="28"/>
                    </w:rPr>
                    <w:t>на их молочную продуктивность во время первой лактации в АО «Заря»</w:t>
                  </w:r>
                </w:p>
              </w:txbxContent>
            </v:textbox>
          </v:rect>
        </w:pict>
      </w:r>
    </w:p>
    <w:p w:rsidR="004C1318" w:rsidRPr="00F43872" w:rsidRDefault="004C1318" w:rsidP="004C1318">
      <w:pPr>
        <w:pStyle w:val="a4"/>
        <w:shd w:val="clear" w:color="auto" w:fill="FFFFFF"/>
        <w:spacing w:before="0" w:beforeAutospacing="0" w:after="0" w:afterAutospacing="0"/>
        <w:ind w:firstLine="709"/>
        <w:jc w:val="both"/>
        <w:rPr>
          <w:color w:val="000000"/>
          <w:sz w:val="28"/>
          <w:szCs w:val="28"/>
        </w:rPr>
      </w:pPr>
    </w:p>
    <w:p w:rsidR="004C1318" w:rsidRPr="00F43872" w:rsidRDefault="004C1318" w:rsidP="004C1318">
      <w:pPr>
        <w:pStyle w:val="a4"/>
        <w:shd w:val="clear" w:color="auto" w:fill="FFFFFF"/>
        <w:spacing w:before="0" w:beforeAutospacing="0" w:after="0" w:afterAutospacing="0"/>
        <w:ind w:firstLine="709"/>
        <w:jc w:val="both"/>
        <w:rPr>
          <w:color w:val="000000"/>
          <w:sz w:val="28"/>
          <w:szCs w:val="28"/>
        </w:rPr>
      </w:pPr>
    </w:p>
    <w:p w:rsidR="004C1318" w:rsidRPr="00F43872" w:rsidRDefault="00B66D40" w:rsidP="004C1318">
      <w:pPr>
        <w:pStyle w:val="a4"/>
        <w:shd w:val="clear" w:color="auto" w:fill="FFFFFF"/>
        <w:spacing w:before="0" w:beforeAutospacing="0" w:after="0" w:afterAutospacing="0"/>
        <w:ind w:firstLine="709"/>
        <w:jc w:val="both"/>
        <w:rPr>
          <w:color w:val="000000"/>
          <w:sz w:val="28"/>
          <w:szCs w:val="28"/>
        </w:rPr>
      </w:pPr>
      <w:r>
        <w:rPr>
          <w:noProof/>
          <w:color w:val="000000"/>
          <w:sz w:val="28"/>
          <w:szCs w:val="28"/>
        </w:rPr>
        <w:pict>
          <v:rect id="_x0000_s1083" style="position:absolute;left:0;text-align:left;margin-left:128.6pt;margin-top:9.05pt;width:204.8pt;height:27.9pt;z-index:251689984">
            <v:textbox style="mso-next-textbox:#_x0000_s1083">
              <w:txbxContent>
                <w:p w:rsidR="001E1C1A" w:rsidRPr="009B0182" w:rsidRDefault="001E1C1A" w:rsidP="004C1318">
                  <w:pPr>
                    <w:jc w:val="center"/>
                    <w:rPr>
                      <w:rFonts w:ascii="Times New Roman" w:hAnsi="Times New Roman" w:cs="Times New Roman"/>
                      <w:sz w:val="28"/>
                      <w:szCs w:val="28"/>
                    </w:rPr>
                  </w:pPr>
                  <w:r w:rsidRPr="009B0182">
                    <w:rPr>
                      <w:rFonts w:ascii="Times New Roman" w:hAnsi="Times New Roman" w:cs="Times New Roman"/>
                      <w:sz w:val="28"/>
                      <w:szCs w:val="28"/>
                    </w:rPr>
                    <w:t>Объект исследования</w:t>
                  </w:r>
                </w:p>
              </w:txbxContent>
            </v:textbox>
          </v:rect>
        </w:pict>
      </w:r>
    </w:p>
    <w:p w:rsidR="004C1318" w:rsidRPr="003D6590" w:rsidRDefault="00B66D40" w:rsidP="004C1318">
      <w:r w:rsidRPr="00B66D40">
        <w:rPr>
          <w:rFonts w:ascii="Times New Roman" w:hAnsi="Times New Roman" w:cs="Times New Roman"/>
          <w:noProof/>
        </w:rPr>
        <w:pict>
          <v:shapetype id="_x0000_t32" coordsize="21600,21600" o:spt="32" o:oned="t" path="m,l21600,21600e" filled="f">
            <v:path arrowok="t" fillok="f" o:connecttype="none"/>
            <o:lock v:ext="edit" shapetype="t"/>
          </v:shapetype>
          <v:shape id="_x0000_s1085" type="#_x0000_t32" style="position:absolute;margin-left:231.55pt;margin-top:20.85pt;width:.75pt;height:31.4pt;z-index:251692032" o:connectortype="straight">
            <v:stroke endarrow="block"/>
          </v:shape>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pStyle w:val="1"/>
        <w:spacing w:before="0"/>
        <w:ind w:firstLine="709"/>
        <w:jc w:val="both"/>
        <w:rPr>
          <w:rFonts w:ascii="Times New Roman" w:hAnsi="Times New Roman" w:cs="Times New Roman"/>
          <w:color w:val="auto"/>
        </w:rPr>
      </w:pPr>
      <w:r>
        <w:rPr>
          <w:rFonts w:ascii="Times New Roman" w:hAnsi="Times New Roman" w:cs="Times New Roman"/>
          <w:noProof/>
          <w:color w:val="auto"/>
        </w:rPr>
        <w:pict>
          <v:rect id="_x0000_s1084" style="position:absolute;left:0;text-align:left;margin-left:63.35pt;margin-top:10.7pt;width:349.7pt;height:27.9pt;z-index:251691008">
            <v:textbox style="mso-next-textbox:#_x0000_s1084">
              <w:txbxContent>
                <w:p w:rsidR="001E1C1A" w:rsidRPr="009B0182" w:rsidRDefault="001E1C1A" w:rsidP="004C1318">
                  <w:pPr>
                    <w:jc w:val="center"/>
                    <w:rPr>
                      <w:rFonts w:ascii="Times New Roman" w:hAnsi="Times New Roman" w:cs="Times New Roman"/>
                      <w:sz w:val="28"/>
                      <w:szCs w:val="28"/>
                    </w:rPr>
                  </w:pPr>
                  <w:r w:rsidRPr="009B0182">
                    <w:rPr>
                      <w:rFonts w:ascii="Times New Roman" w:hAnsi="Times New Roman" w:cs="Times New Roman"/>
                      <w:sz w:val="28"/>
                      <w:szCs w:val="28"/>
                    </w:rPr>
                    <w:t xml:space="preserve">Ремонтные телки от рождения до окончания </w:t>
                  </w:r>
                  <w:r w:rsidRPr="009B0182">
                    <w:rPr>
                      <w:rFonts w:ascii="Times New Roman" w:hAnsi="Times New Roman" w:cs="Times New Roman"/>
                      <w:sz w:val="28"/>
                      <w:szCs w:val="28"/>
                      <w:lang w:val="en-US"/>
                    </w:rPr>
                    <w:t>I</w:t>
                  </w:r>
                  <w:r w:rsidRPr="009B0182">
                    <w:rPr>
                      <w:rFonts w:ascii="Times New Roman" w:hAnsi="Times New Roman" w:cs="Times New Roman"/>
                      <w:sz w:val="28"/>
                      <w:szCs w:val="28"/>
                    </w:rPr>
                    <w:t xml:space="preserve"> лактации (</w:t>
                  </w:r>
                  <w:r w:rsidRPr="009B0182">
                    <w:rPr>
                      <w:rFonts w:ascii="Times New Roman" w:hAnsi="Times New Roman" w:cs="Times New Roman"/>
                      <w:sz w:val="28"/>
                      <w:szCs w:val="28"/>
                      <w:lang w:val="en-US"/>
                    </w:rPr>
                    <w:t>n</w:t>
                  </w:r>
                  <w:r w:rsidRPr="009B0182">
                    <w:rPr>
                      <w:rFonts w:ascii="Times New Roman" w:hAnsi="Times New Roman" w:cs="Times New Roman"/>
                      <w:sz w:val="28"/>
                      <w:szCs w:val="28"/>
                    </w:rPr>
                    <w:t>=48)</w:t>
                  </w:r>
                </w:p>
              </w:txbxContent>
            </v:textbox>
          </v:rect>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pStyle w:val="1"/>
        <w:spacing w:before="0"/>
        <w:ind w:firstLine="709"/>
        <w:jc w:val="both"/>
        <w:rPr>
          <w:rFonts w:ascii="Times New Roman" w:hAnsi="Times New Roman" w:cs="Times New Roman"/>
          <w:color w:val="auto"/>
        </w:rPr>
      </w:pPr>
      <w:r>
        <w:rPr>
          <w:rFonts w:ascii="Times New Roman" w:hAnsi="Times New Roman" w:cs="Times New Roman"/>
          <w:noProof/>
          <w:color w:val="auto"/>
        </w:rPr>
        <w:pict>
          <v:shape id="_x0000_s1086" type="#_x0000_t32" style="position:absolute;left:0;text-align:left;margin-left:233.05pt;margin-top:6.4pt;width:0;height:25.25pt;z-index:251693056" o:connectortype="straight">
            <v:stroke endarrow="block"/>
          </v:shape>
        </w:pict>
      </w:r>
    </w:p>
    <w:p w:rsidR="004C1318" w:rsidRPr="00F43872" w:rsidRDefault="00B66D40" w:rsidP="004C1318">
      <w:pPr>
        <w:pStyle w:val="1"/>
        <w:spacing w:before="0"/>
        <w:ind w:firstLine="709"/>
        <w:jc w:val="both"/>
        <w:rPr>
          <w:rFonts w:ascii="Times New Roman" w:hAnsi="Times New Roman" w:cs="Times New Roman"/>
          <w:color w:val="auto"/>
        </w:rPr>
      </w:pPr>
      <w:r>
        <w:rPr>
          <w:rFonts w:ascii="Times New Roman" w:hAnsi="Times New Roman" w:cs="Times New Roman"/>
          <w:noProof/>
          <w:color w:val="auto"/>
        </w:rPr>
        <w:pict>
          <v:rect id="_x0000_s1087" style="position:absolute;left:0;text-align:left;margin-left:135.6pt;margin-top:15.55pt;width:204.8pt;height:27.9pt;z-index:251694080">
            <v:textbox style="mso-next-textbox:#_x0000_s1087">
              <w:txbxContent>
                <w:p w:rsidR="001E1C1A" w:rsidRPr="009B0182" w:rsidRDefault="001E1C1A" w:rsidP="004C1318">
                  <w:pPr>
                    <w:jc w:val="center"/>
                    <w:rPr>
                      <w:rFonts w:ascii="Times New Roman" w:hAnsi="Times New Roman" w:cs="Times New Roman"/>
                      <w:sz w:val="28"/>
                      <w:szCs w:val="28"/>
                    </w:rPr>
                  </w:pPr>
                  <w:r w:rsidRPr="009B0182">
                    <w:rPr>
                      <w:rFonts w:ascii="Times New Roman" w:hAnsi="Times New Roman" w:cs="Times New Roman"/>
                      <w:sz w:val="28"/>
                      <w:szCs w:val="28"/>
                    </w:rPr>
                    <w:t xml:space="preserve">Изучаемые показатели </w:t>
                  </w:r>
                </w:p>
              </w:txbxContent>
            </v:textbox>
          </v:rect>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pStyle w:val="1"/>
        <w:spacing w:before="0"/>
        <w:ind w:firstLine="709"/>
        <w:jc w:val="both"/>
        <w:rPr>
          <w:rFonts w:ascii="Times New Roman" w:hAnsi="Times New Roman" w:cs="Times New Roman"/>
          <w:color w:val="auto"/>
        </w:rPr>
      </w:pPr>
      <w:r>
        <w:rPr>
          <w:rFonts w:ascii="Times New Roman" w:hAnsi="Times New Roman" w:cs="Times New Roman"/>
          <w:noProof/>
          <w:color w:val="auto"/>
        </w:rPr>
        <w:pict>
          <v:shape id="_x0000_s1090" type="#_x0000_t32" style="position:absolute;left:0;text-align:left;margin-left:233.05pt;margin-top:11.25pt;width:.05pt;height:21.4pt;z-index:251697152" o:connectortype="straight">
            <v:stroke endarrow="block"/>
          </v:shape>
        </w:pict>
      </w:r>
    </w:p>
    <w:p w:rsidR="004C1318" w:rsidRPr="00F43872" w:rsidRDefault="004C1318" w:rsidP="004C1318">
      <w:pPr>
        <w:pStyle w:val="1"/>
        <w:spacing w:before="0"/>
        <w:ind w:firstLine="709"/>
        <w:jc w:val="both"/>
        <w:rPr>
          <w:rFonts w:ascii="Times New Roman" w:hAnsi="Times New Roman" w:cs="Times New Roman"/>
          <w:color w:val="auto"/>
        </w:rPr>
      </w:pPr>
    </w:p>
    <w:tbl>
      <w:tblPr>
        <w:tblStyle w:val="ad"/>
        <w:tblW w:w="0" w:type="auto"/>
        <w:jc w:val="center"/>
        <w:tblLook w:val="04A0"/>
      </w:tblPr>
      <w:tblGrid>
        <w:gridCol w:w="3190"/>
        <w:gridCol w:w="3190"/>
        <w:gridCol w:w="3190"/>
      </w:tblGrid>
      <w:tr w:rsidR="004C1318" w:rsidRPr="009B0182" w:rsidTr="00FE5BF9">
        <w:trPr>
          <w:jc w:val="center"/>
        </w:trPr>
        <w:tc>
          <w:tcPr>
            <w:tcW w:w="3190" w:type="dxa"/>
            <w:vMerge w:val="restart"/>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Содержание иммуноглобулинов в молозиве (по шкале Брикса)</w:t>
            </w:r>
          </w:p>
        </w:tc>
        <w:tc>
          <w:tcPr>
            <w:tcW w:w="6380" w:type="dxa"/>
            <w:gridSpan w:val="2"/>
          </w:tcPr>
          <w:p w:rsidR="004C1318" w:rsidRPr="009B0182" w:rsidRDefault="004C1318" w:rsidP="001E1C1A">
            <w:pPr>
              <w:jc w:val="center"/>
              <w:rPr>
                <w:rFonts w:ascii="Times New Roman" w:hAnsi="Times New Roman" w:cs="Times New Roman"/>
                <w:b/>
                <w:sz w:val="28"/>
                <w:szCs w:val="28"/>
              </w:rPr>
            </w:pPr>
            <w:r w:rsidRPr="009B0182">
              <w:rPr>
                <w:rFonts w:ascii="Times New Roman" w:hAnsi="Times New Roman" w:cs="Times New Roman"/>
                <w:sz w:val="28"/>
                <w:szCs w:val="28"/>
              </w:rPr>
              <w:t>Схемы выпойки</w:t>
            </w:r>
          </w:p>
        </w:tc>
      </w:tr>
      <w:tr w:rsidR="004C1318" w:rsidRPr="009B0182" w:rsidTr="00FE5BF9">
        <w:trPr>
          <w:jc w:val="center"/>
        </w:trPr>
        <w:tc>
          <w:tcPr>
            <w:tcW w:w="3190" w:type="dxa"/>
            <w:vMerge/>
          </w:tcPr>
          <w:p w:rsidR="004C1318" w:rsidRPr="009B0182" w:rsidRDefault="004C1318" w:rsidP="00FE5BF9">
            <w:pPr>
              <w:rPr>
                <w:rFonts w:ascii="Times New Roman" w:hAnsi="Times New Roman" w:cs="Times New Roman"/>
                <w:b/>
                <w:sz w:val="28"/>
                <w:szCs w:val="28"/>
              </w:rPr>
            </w:pPr>
          </w:p>
        </w:tc>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хозяйственная схема</w:t>
            </w:r>
          </w:p>
        </w:tc>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рекомендуемая схема</w:t>
            </w:r>
          </w:p>
        </w:tc>
      </w:tr>
      <w:tr w:rsidR="004C1318" w:rsidRPr="009B0182" w:rsidTr="00FE5BF9">
        <w:trPr>
          <w:jc w:val="center"/>
        </w:trPr>
        <w:tc>
          <w:tcPr>
            <w:tcW w:w="3190" w:type="dxa"/>
          </w:tcPr>
          <w:p w:rsidR="004C1318" w:rsidRPr="001E1C1A"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 xml:space="preserve">до 22% </w:t>
            </w:r>
            <w:r w:rsidRPr="009B0182">
              <w:rPr>
                <w:rFonts w:ascii="Times New Roman" w:hAnsi="Times New Roman" w:cs="Times New Roman"/>
                <w:sz w:val="28"/>
                <w:szCs w:val="28"/>
                <w:lang w:val="en-US"/>
              </w:rPr>
              <w:t>IgG</w:t>
            </w:r>
            <w:r w:rsidRPr="009B0182">
              <w:rPr>
                <w:rFonts w:ascii="Times New Roman" w:hAnsi="Times New Roman" w:cs="Times New Roman"/>
                <w:sz w:val="28"/>
                <w:szCs w:val="28"/>
              </w:rPr>
              <w:t xml:space="preserve"> по шкале Брикса</w:t>
            </w:r>
            <w:r w:rsidR="001E1C1A" w:rsidRPr="001E1C1A">
              <w:rPr>
                <w:rFonts w:ascii="Times New Roman" w:hAnsi="Times New Roman" w:cs="Times New Roman"/>
                <w:sz w:val="28"/>
                <w:szCs w:val="28"/>
              </w:rPr>
              <w:t xml:space="preserve"> </w:t>
            </w:r>
            <w:r w:rsidR="001E1C1A">
              <w:rPr>
                <w:rFonts w:ascii="Times New Roman" w:hAnsi="Times New Roman" w:cs="Times New Roman"/>
                <w:sz w:val="28"/>
                <w:szCs w:val="28"/>
                <w:lang w:val="en-US"/>
              </w:rPr>
              <w:t>n</w:t>
            </w:r>
            <w:r w:rsidR="001E1C1A" w:rsidRPr="001E1C1A">
              <w:rPr>
                <w:rFonts w:ascii="Times New Roman" w:hAnsi="Times New Roman" w:cs="Times New Roman"/>
                <w:sz w:val="28"/>
                <w:szCs w:val="28"/>
              </w:rPr>
              <w:t>=24</w:t>
            </w:r>
          </w:p>
        </w:tc>
        <w:tc>
          <w:tcPr>
            <w:tcW w:w="3190" w:type="dxa"/>
          </w:tcPr>
          <w:p w:rsidR="004C1318" w:rsidRPr="001E1C1A" w:rsidRDefault="004C1318" w:rsidP="00FE5BF9">
            <w:pPr>
              <w:rPr>
                <w:rFonts w:ascii="Times New Roman" w:hAnsi="Times New Roman" w:cs="Times New Roman"/>
                <w:b/>
                <w:sz w:val="28"/>
                <w:szCs w:val="28"/>
                <w:lang w:val="en-US"/>
              </w:rPr>
            </w:pPr>
            <w:r w:rsidRPr="009B0182">
              <w:rPr>
                <w:rFonts w:ascii="Times New Roman" w:hAnsi="Times New Roman" w:cs="Times New Roman"/>
                <w:sz w:val="28"/>
                <w:szCs w:val="28"/>
              </w:rPr>
              <w:t>Контрольная группа</w:t>
            </w:r>
            <w:r w:rsidR="001E1C1A">
              <w:rPr>
                <w:rFonts w:ascii="Times New Roman" w:hAnsi="Times New Roman" w:cs="Times New Roman"/>
                <w:sz w:val="28"/>
                <w:szCs w:val="28"/>
              </w:rPr>
              <w:t xml:space="preserve"> </w:t>
            </w:r>
            <w:r w:rsidR="001E1C1A">
              <w:rPr>
                <w:rFonts w:ascii="Times New Roman" w:hAnsi="Times New Roman" w:cs="Times New Roman"/>
                <w:sz w:val="28"/>
                <w:szCs w:val="28"/>
                <w:lang w:val="en-US"/>
              </w:rPr>
              <w:t>n=12</w:t>
            </w:r>
          </w:p>
        </w:tc>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1 опытная группа</w:t>
            </w:r>
          </w:p>
        </w:tc>
      </w:tr>
      <w:tr w:rsidR="004C1318" w:rsidRPr="009B0182" w:rsidTr="00FE5BF9">
        <w:trPr>
          <w:jc w:val="center"/>
        </w:trPr>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 xml:space="preserve">более 22% </w:t>
            </w:r>
            <w:r w:rsidRPr="009B0182">
              <w:rPr>
                <w:rFonts w:ascii="Times New Roman" w:hAnsi="Times New Roman" w:cs="Times New Roman"/>
                <w:sz w:val="28"/>
                <w:szCs w:val="28"/>
                <w:lang w:val="en-US"/>
              </w:rPr>
              <w:t>IgG</w:t>
            </w:r>
            <w:r w:rsidRPr="009B0182">
              <w:rPr>
                <w:rFonts w:ascii="Times New Roman" w:hAnsi="Times New Roman" w:cs="Times New Roman"/>
                <w:sz w:val="28"/>
                <w:szCs w:val="28"/>
              </w:rPr>
              <w:t xml:space="preserve"> по шкале Брикса</w:t>
            </w:r>
          </w:p>
        </w:tc>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2 опытная группа</w:t>
            </w:r>
          </w:p>
        </w:tc>
        <w:tc>
          <w:tcPr>
            <w:tcW w:w="3190" w:type="dxa"/>
          </w:tcPr>
          <w:p w:rsidR="004C1318" w:rsidRPr="009B0182" w:rsidRDefault="004C1318" w:rsidP="00FE5BF9">
            <w:pPr>
              <w:rPr>
                <w:rFonts w:ascii="Times New Roman" w:hAnsi="Times New Roman" w:cs="Times New Roman"/>
                <w:b/>
                <w:sz w:val="28"/>
                <w:szCs w:val="28"/>
              </w:rPr>
            </w:pPr>
            <w:r w:rsidRPr="009B0182">
              <w:rPr>
                <w:rFonts w:ascii="Times New Roman" w:hAnsi="Times New Roman" w:cs="Times New Roman"/>
                <w:sz w:val="28"/>
                <w:szCs w:val="28"/>
              </w:rPr>
              <w:t>3 опытная группа</w:t>
            </w:r>
          </w:p>
        </w:tc>
      </w:tr>
    </w:tbl>
    <w:p w:rsidR="004C1318" w:rsidRPr="00F43872" w:rsidRDefault="00B66D40" w:rsidP="004C1318">
      <w:pPr>
        <w:pStyle w:val="1"/>
        <w:spacing w:before="0"/>
        <w:ind w:firstLine="709"/>
        <w:jc w:val="both"/>
        <w:rPr>
          <w:rFonts w:ascii="Times New Roman" w:hAnsi="Times New Roman" w:cs="Times New Roman"/>
          <w:color w:val="auto"/>
        </w:rPr>
      </w:pPr>
      <w:r w:rsidRPr="00B66D40">
        <w:rPr>
          <w:rFonts w:ascii="Times New Roman" w:hAnsi="Times New Roman" w:cs="Times New Roman"/>
          <w:b w:val="0"/>
          <w:noProof/>
        </w:rPr>
        <w:pict>
          <v:shape id="_x0000_s1091" type="#_x0000_t32" style="position:absolute;left:0;text-align:left;margin-left:224.95pt;margin-top:2.35pt;width:0;height:18.1pt;z-index:251698176;mso-position-horizontal-relative:text;mso-position-vertical-relative:text" o:connectortype="straight">
            <v:stroke endarrow="block"/>
          </v:shape>
        </w:pict>
      </w:r>
    </w:p>
    <w:p w:rsidR="004C1318" w:rsidRPr="00F43872" w:rsidRDefault="00B66D40" w:rsidP="004C1318">
      <w:pPr>
        <w:pStyle w:val="1"/>
        <w:spacing w:before="0"/>
        <w:ind w:firstLine="709"/>
        <w:jc w:val="both"/>
        <w:rPr>
          <w:rFonts w:ascii="Times New Roman" w:hAnsi="Times New Roman" w:cs="Times New Roman"/>
          <w:color w:val="auto"/>
        </w:rPr>
      </w:pPr>
      <w:r w:rsidRPr="00B66D40">
        <w:rPr>
          <w:rFonts w:ascii="Times New Roman" w:hAnsi="Times New Roman" w:cs="Times New Roman"/>
          <w:noProof/>
        </w:rPr>
        <w:pict>
          <v:rect id="_x0000_s1088" style="position:absolute;left:0;text-align:left;margin-left:.8pt;margin-top:4.35pt;width:453.3pt;height:59.35pt;z-index:251695104">
            <v:textbox style="mso-next-textbox:#_x0000_s1088">
              <w:txbxContent>
                <w:p w:rsidR="001E1C1A" w:rsidRPr="009B0182" w:rsidRDefault="001E1C1A" w:rsidP="004C1318">
                  <w:pPr>
                    <w:spacing w:after="0" w:line="240" w:lineRule="auto"/>
                    <w:jc w:val="center"/>
                    <w:rPr>
                      <w:rFonts w:ascii="Times New Roman" w:hAnsi="Times New Roman" w:cs="Times New Roman"/>
                      <w:sz w:val="28"/>
                      <w:szCs w:val="28"/>
                    </w:rPr>
                  </w:pPr>
                  <w:r w:rsidRPr="009B0182">
                    <w:rPr>
                      <w:rFonts w:ascii="Times New Roman" w:hAnsi="Times New Roman" w:cs="Times New Roman"/>
                      <w:sz w:val="28"/>
                      <w:szCs w:val="28"/>
                    </w:rPr>
                    <w:t>Рост и развитие (живая масса ежемесячно, среднесуточный прирост, абсолютный и относительный приросты, промеры тела и индекс телосложения при рождении, 3,6,9,12,15 месяцев)</w:t>
                  </w:r>
                </w:p>
                <w:p w:rsidR="001E1C1A" w:rsidRPr="00E42D84" w:rsidRDefault="001E1C1A" w:rsidP="004C1318">
                  <w:pPr>
                    <w:spacing w:after="0" w:line="240" w:lineRule="auto"/>
                    <w:rPr>
                      <w:rFonts w:ascii="Times New Roman" w:hAnsi="Times New Roman" w:cs="Times New Roman"/>
                    </w:rPr>
                  </w:pPr>
                </w:p>
              </w:txbxContent>
            </v:textbox>
          </v:rect>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pStyle w:val="1"/>
        <w:spacing w:before="0"/>
        <w:ind w:firstLine="709"/>
        <w:jc w:val="both"/>
        <w:rPr>
          <w:rFonts w:ascii="Times New Roman" w:hAnsi="Times New Roman" w:cs="Times New Roman"/>
          <w:color w:val="auto"/>
        </w:rPr>
      </w:pPr>
      <w:r>
        <w:rPr>
          <w:rFonts w:ascii="Times New Roman" w:hAnsi="Times New Roman" w:cs="Times New Roman"/>
          <w:noProof/>
          <w:color w:val="auto"/>
        </w:rPr>
        <w:pict>
          <v:shape id="_x0000_s1092" type="#_x0000_t32" style="position:absolute;left:0;text-align:left;margin-left:224.95pt;margin-top:15.4pt;width:0;height:25.25pt;z-index:251699200" o:connectortype="straight">
            <v:stroke endarrow="block"/>
          </v:shape>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pStyle w:val="1"/>
        <w:spacing w:before="0"/>
        <w:ind w:firstLine="709"/>
        <w:jc w:val="both"/>
        <w:rPr>
          <w:rFonts w:ascii="Times New Roman" w:hAnsi="Times New Roman" w:cs="Times New Roman"/>
          <w:color w:val="auto"/>
        </w:rPr>
      </w:pPr>
      <w:r w:rsidRPr="00B66D40">
        <w:rPr>
          <w:rFonts w:ascii="Times New Roman" w:hAnsi="Times New Roman" w:cs="Times New Roman"/>
          <w:noProof/>
        </w:rPr>
        <w:pict>
          <v:rect id="_x0000_s1089" style="position:absolute;left:0;text-align:left;margin-left:.8pt;margin-top:8.45pt;width:453.3pt;height:38.55pt;z-index:251696128">
            <v:textbox style="mso-next-textbox:#_x0000_s1089">
              <w:txbxContent>
                <w:p w:rsidR="001E1C1A" w:rsidRDefault="001E1C1A" w:rsidP="004C1318">
                  <w:pPr>
                    <w:spacing w:after="0" w:line="240" w:lineRule="auto"/>
                    <w:jc w:val="center"/>
                    <w:rPr>
                      <w:rFonts w:ascii="Times New Roman" w:hAnsi="Times New Roman" w:cs="Times New Roman"/>
                      <w:sz w:val="28"/>
                      <w:szCs w:val="28"/>
                    </w:rPr>
                  </w:pPr>
                  <w:r w:rsidRPr="009B0182">
                    <w:rPr>
                      <w:rFonts w:ascii="Times New Roman" w:hAnsi="Times New Roman" w:cs="Times New Roman"/>
                      <w:sz w:val="28"/>
                      <w:szCs w:val="28"/>
                    </w:rPr>
                    <w:t xml:space="preserve">Воспроизводительная способность животных </w:t>
                  </w:r>
                </w:p>
                <w:p w:rsidR="001E1C1A" w:rsidRPr="009B0182" w:rsidRDefault="001E1C1A" w:rsidP="004C1318">
                  <w:pPr>
                    <w:spacing w:after="0" w:line="240" w:lineRule="auto"/>
                    <w:jc w:val="center"/>
                    <w:rPr>
                      <w:rFonts w:ascii="Times New Roman" w:hAnsi="Times New Roman" w:cs="Times New Roman"/>
                      <w:sz w:val="28"/>
                      <w:szCs w:val="28"/>
                    </w:rPr>
                  </w:pPr>
                  <w:r w:rsidRPr="009B0182">
                    <w:rPr>
                      <w:rFonts w:ascii="Times New Roman" w:hAnsi="Times New Roman" w:cs="Times New Roman"/>
                      <w:sz w:val="28"/>
                      <w:szCs w:val="28"/>
                    </w:rPr>
                    <w:t>(индекс</w:t>
                  </w:r>
                  <w:r>
                    <w:rPr>
                      <w:rFonts w:ascii="Times New Roman" w:hAnsi="Times New Roman" w:cs="Times New Roman"/>
                      <w:sz w:val="28"/>
                      <w:szCs w:val="28"/>
                    </w:rPr>
                    <w:t xml:space="preserve"> осеменения, </w:t>
                  </w:r>
                  <w:r w:rsidRPr="009B0182">
                    <w:rPr>
                      <w:rFonts w:ascii="Times New Roman" w:hAnsi="Times New Roman" w:cs="Times New Roman"/>
                      <w:sz w:val="28"/>
                      <w:szCs w:val="28"/>
                    </w:rPr>
                    <w:t xml:space="preserve"> возраст первого осеменения)</w:t>
                  </w:r>
                </w:p>
                <w:p w:rsidR="001E1C1A" w:rsidRPr="00E42D84" w:rsidRDefault="001E1C1A" w:rsidP="004C1318">
                  <w:pPr>
                    <w:spacing w:after="0" w:line="240" w:lineRule="auto"/>
                    <w:rPr>
                      <w:rFonts w:ascii="Times New Roman" w:hAnsi="Times New Roman" w:cs="Times New Roman"/>
                    </w:rPr>
                  </w:pPr>
                </w:p>
                <w:p w:rsidR="001E1C1A" w:rsidRPr="00E42D84" w:rsidRDefault="001E1C1A" w:rsidP="004C1318">
                  <w:pPr>
                    <w:spacing w:after="0" w:line="240" w:lineRule="auto"/>
                    <w:rPr>
                      <w:rFonts w:ascii="Times New Roman" w:hAnsi="Times New Roman" w:cs="Times New Roman"/>
                    </w:rPr>
                  </w:pPr>
                </w:p>
              </w:txbxContent>
            </v:textbox>
          </v:rect>
        </w:pict>
      </w:r>
    </w:p>
    <w:p w:rsidR="004C1318" w:rsidRPr="00F43872" w:rsidRDefault="004C1318" w:rsidP="004C1318">
      <w:pPr>
        <w:pStyle w:val="1"/>
        <w:spacing w:before="0"/>
        <w:ind w:firstLine="709"/>
        <w:jc w:val="both"/>
        <w:rPr>
          <w:rFonts w:ascii="Times New Roman" w:hAnsi="Times New Roman" w:cs="Times New Roman"/>
          <w:color w:val="auto"/>
        </w:rPr>
      </w:pPr>
    </w:p>
    <w:p w:rsidR="004C1318" w:rsidRPr="00F43872" w:rsidRDefault="00B66D40" w:rsidP="004C1318">
      <w:pPr>
        <w:rPr>
          <w:rFonts w:ascii="Times New Roman" w:hAnsi="Times New Roman" w:cs="Times New Roman"/>
        </w:rPr>
      </w:pPr>
      <w:r w:rsidRPr="00B66D40">
        <w:rPr>
          <w:rFonts w:ascii="Times New Roman" w:hAnsi="Times New Roman" w:cs="Times New Roman"/>
          <w:noProof/>
          <w:color w:val="365F91" w:themeColor="accent1" w:themeShade="BF"/>
        </w:rPr>
        <w:pict>
          <v:shape id="_x0000_s1093" type="#_x0000_t32" style="position:absolute;margin-left:224.95pt;margin-top:14.8pt;width:0;height:25.25pt;z-index:251700224" o:connectortype="straight">
            <v:stroke endarrow="block"/>
          </v:shape>
        </w:pict>
      </w:r>
    </w:p>
    <w:p w:rsidR="004C1318" w:rsidRPr="00F43872" w:rsidRDefault="00B66D40" w:rsidP="004C1318">
      <w:pPr>
        <w:rPr>
          <w:rFonts w:ascii="Times New Roman" w:hAnsi="Times New Roman" w:cs="Times New Roman"/>
        </w:rPr>
      </w:pPr>
      <w:r>
        <w:rPr>
          <w:rFonts w:ascii="Times New Roman" w:hAnsi="Times New Roman" w:cs="Times New Roman"/>
          <w:noProof/>
        </w:rPr>
        <w:pict>
          <v:rect id="_x0000_s1094" style="position:absolute;margin-left:.8pt;margin-top:15.5pt;width:453.3pt;height:42.95pt;z-index:251701248">
            <v:textbox style="mso-next-textbox:#_x0000_s1094">
              <w:txbxContent>
                <w:p w:rsidR="001E1C1A" w:rsidRPr="009B0182" w:rsidRDefault="001E1C1A" w:rsidP="004C1318">
                  <w:pPr>
                    <w:spacing w:after="0" w:line="240" w:lineRule="auto"/>
                    <w:jc w:val="center"/>
                    <w:rPr>
                      <w:rFonts w:ascii="Times New Roman" w:hAnsi="Times New Roman" w:cs="Times New Roman"/>
                      <w:sz w:val="28"/>
                      <w:szCs w:val="28"/>
                    </w:rPr>
                  </w:pPr>
                  <w:r w:rsidRPr="009B0182">
                    <w:rPr>
                      <w:rFonts w:ascii="Times New Roman" w:hAnsi="Times New Roman" w:cs="Times New Roman"/>
                      <w:sz w:val="28"/>
                      <w:szCs w:val="28"/>
                    </w:rPr>
                    <w:t>Молочная продуктивность первотелок в период 1-лактации и физико-химический состав молока первотелок</w:t>
                  </w:r>
                </w:p>
                <w:p w:rsidR="001E1C1A" w:rsidRPr="00E42D84" w:rsidRDefault="001E1C1A" w:rsidP="004C1318">
                  <w:pPr>
                    <w:spacing w:after="0" w:line="240" w:lineRule="auto"/>
                    <w:rPr>
                      <w:rFonts w:ascii="Times New Roman" w:hAnsi="Times New Roman" w:cs="Times New Roman"/>
                    </w:rPr>
                  </w:pPr>
                </w:p>
                <w:p w:rsidR="001E1C1A" w:rsidRPr="00E42D84" w:rsidRDefault="001E1C1A" w:rsidP="004C1318">
                  <w:pPr>
                    <w:spacing w:after="0" w:line="240" w:lineRule="auto"/>
                    <w:jc w:val="center"/>
                    <w:rPr>
                      <w:rFonts w:ascii="Times New Roman" w:hAnsi="Times New Roman" w:cs="Times New Roman"/>
                    </w:rPr>
                  </w:pPr>
                </w:p>
                <w:p w:rsidR="001E1C1A" w:rsidRPr="00E42D84" w:rsidRDefault="001E1C1A" w:rsidP="004C1318">
                  <w:pPr>
                    <w:spacing w:after="0" w:line="240" w:lineRule="auto"/>
                    <w:rPr>
                      <w:rFonts w:ascii="Times New Roman" w:hAnsi="Times New Roman" w:cs="Times New Roman"/>
                    </w:rPr>
                  </w:pPr>
                </w:p>
              </w:txbxContent>
            </v:textbox>
          </v:rect>
        </w:pict>
      </w:r>
    </w:p>
    <w:p w:rsidR="004C1318" w:rsidRPr="00F43872" w:rsidRDefault="004C1318" w:rsidP="004C1318">
      <w:pPr>
        <w:rPr>
          <w:rFonts w:ascii="Times New Roman" w:hAnsi="Times New Roman" w:cs="Times New Roman"/>
        </w:rPr>
      </w:pPr>
    </w:p>
    <w:p w:rsidR="004C1318" w:rsidRPr="00F43872" w:rsidRDefault="00B66D40" w:rsidP="004C1318">
      <w:pPr>
        <w:rPr>
          <w:rFonts w:ascii="Times New Roman" w:hAnsi="Times New Roman" w:cs="Times New Roman"/>
        </w:rPr>
      </w:pPr>
      <w:r>
        <w:rPr>
          <w:rFonts w:ascii="Times New Roman" w:hAnsi="Times New Roman" w:cs="Times New Roman"/>
          <w:noProof/>
        </w:rPr>
        <w:pict>
          <v:shape id="_x0000_s1096" type="#_x0000_t32" style="position:absolute;margin-left:224.95pt;margin-top:9.35pt;width:0;height:25.25pt;z-index:251703296" o:connectortype="straight">
            <v:stroke endarrow="block"/>
          </v:shape>
        </w:pict>
      </w:r>
    </w:p>
    <w:p w:rsidR="004C1318" w:rsidRPr="00F43872" w:rsidRDefault="00B66D40" w:rsidP="004C1318">
      <w:pPr>
        <w:jc w:val="center"/>
        <w:rPr>
          <w:rFonts w:ascii="Times New Roman" w:hAnsi="Times New Roman" w:cs="Times New Roman"/>
          <w:sz w:val="28"/>
          <w:szCs w:val="28"/>
        </w:rPr>
      </w:pPr>
      <w:r w:rsidRPr="00B66D40">
        <w:rPr>
          <w:rFonts w:ascii="Times New Roman" w:hAnsi="Times New Roman" w:cs="Times New Roman"/>
          <w:noProof/>
        </w:rPr>
        <w:pict>
          <v:rect id="_x0000_s1095" style="position:absolute;left:0;text-align:left;margin-left:2.3pt;margin-top:10.05pt;width:451.8pt;height:45.7pt;z-index:251702272">
            <v:textbox style="mso-next-textbox:#_x0000_s1095">
              <w:txbxContent>
                <w:p w:rsidR="001E1C1A" w:rsidRPr="00982BDE" w:rsidRDefault="001E1C1A" w:rsidP="00582740">
                  <w:pPr>
                    <w:spacing w:after="0" w:line="240" w:lineRule="auto"/>
                    <w:jc w:val="center"/>
                    <w:rPr>
                      <w:rFonts w:ascii="Times New Roman" w:hAnsi="Times New Roman" w:cs="Times New Roman"/>
                      <w:sz w:val="28"/>
                      <w:szCs w:val="28"/>
                    </w:rPr>
                  </w:pPr>
                  <w:r w:rsidRPr="009B0182">
                    <w:rPr>
                      <w:rFonts w:ascii="Times New Roman" w:hAnsi="Times New Roman" w:cs="Times New Roman"/>
                      <w:sz w:val="28"/>
                      <w:szCs w:val="28"/>
                    </w:rPr>
                    <w:t xml:space="preserve">Экономическая эффективность </w:t>
                  </w:r>
                  <w:r>
                    <w:rPr>
                      <w:rFonts w:ascii="Times New Roman" w:hAnsi="Times New Roman" w:cs="Times New Roman"/>
                      <w:sz w:val="28"/>
                      <w:szCs w:val="28"/>
                    </w:rPr>
                    <w:t>производства молока от первотелок, выращенных по рекомендуемой схеме</w:t>
                  </w:r>
                </w:p>
                <w:p w:rsidR="001E1C1A" w:rsidRPr="00E42D84" w:rsidRDefault="001E1C1A" w:rsidP="004C1318">
                  <w:pPr>
                    <w:spacing w:after="0" w:line="240" w:lineRule="auto"/>
                    <w:jc w:val="center"/>
                    <w:rPr>
                      <w:rFonts w:ascii="Times New Roman" w:hAnsi="Times New Roman" w:cs="Times New Roman"/>
                    </w:rPr>
                  </w:pPr>
                </w:p>
                <w:p w:rsidR="001E1C1A" w:rsidRDefault="001E1C1A" w:rsidP="004C1318"/>
              </w:txbxContent>
            </v:textbox>
          </v:rect>
        </w:pict>
      </w:r>
    </w:p>
    <w:p w:rsidR="004C1318" w:rsidRDefault="004C1318" w:rsidP="004C1318">
      <w:pPr>
        <w:spacing w:after="0" w:line="240" w:lineRule="auto"/>
        <w:jc w:val="center"/>
        <w:rPr>
          <w:rFonts w:ascii="Times New Roman" w:hAnsi="Times New Roman" w:cs="Times New Roman"/>
          <w:sz w:val="28"/>
          <w:szCs w:val="28"/>
        </w:rPr>
      </w:pPr>
    </w:p>
    <w:p w:rsidR="004C1318" w:rsidRDefault="004C1318" w:rsidP="004C1318">
      <w:pPr>
        <w:spacing w:after="0" w:line="240" w:lineRule="auto"/>
        <w:jc w:val="center"/>
        <w:rPr>
          <w:rFonts w:ascii="Times New Roman" w:hAnsi="Times New Roman" w:cs="Times New Roman"/>
          <w:sz w:val="28"/>
          <w:szCs w:val="28"/>
        </w:rPr>
      </w:pPr>
    </w:p>
    <w:p w:rsidR="004C1318" w:rsidRDefault="004C1318" w:rsidP="004C1318">
      <w:pPr>
        <w:spacing w:after="0" w:line="240" w:lineRule="auto"/>
        <w:jc w:val="center"/>
        <w:rPr>
          <w:rFonts w:ascii="Times New Roman" w:hAnsi="Times New Roman" w:cs="Times New Roman"/>
          <w:sz w:val="28"/>
          <w:szCs w:val="28"/>
        </w:rPr>
      </w:pPr>
    </w:p>
    <w:p w:rsidR="004C1318" w:rsidRDefault="004C1318" w:rsidP="004C1318">
      <w:pPr>
        <w:spacing w:after="0" w:line="240" w:lineRule="auto"/>
        <w:jc w:val="center"/>
        <w:rPr>
          <w:rFonts w:ascii="Times New Roman" w:hAnsi="Times New Roman" w:cs="Times New Roman"/>
          <w:sz w:val="28"/>
          <w:szCs w:val="28"/>
        </w:rPr>
      </w:pPr>
      <w:r w:rsidRPr="00F43872">
        <w:rPr>
          <w:rFonts w:ascii="Times New Roman" w:hAnsi="Times New Roman" w:cs="Times New Roman"/>
          <w:sz w:val="28"/>
          <w:szCs w:val="28"/>
        </w:rPr>
        <w:t>Рисунок 1 – Общая схема исследований</w:t>
      </w:r>
    </w:p>
    <w:p w:rsidR="004C1318" w:rsidRDefault="004C1318" w:rsidP="00F705FE">
      <w:pPr>
        <w:pStyle w:val="a4"/>
        <w:spacing w:before="0" w:beforeAutospacing="0" w:after="0" w:afterAutospacing="0"/>
        <w:ind w:firstLine="709"/>
        <w:contextualSpacing/>
        <w:jc w:val="both"/>
        <w:textAlignment w:val="baseline"/>
        <w:rPr>
          <w:sz w:val="28"/>
          <w:szCs w:val="28"/>
        </w:rPr>
      </w:pPr>
    </w:p>
    <w:p w:rsidR="004C1318" w:rsidRDefault="004C1318" w:rsidP="00F705FE">
      <w:pPr>
        <w:pStyle w:val="a4"/>
        <w:spacing w:before="0" w:beforeAutospacing="0" w:after="0" w:afterAutospacing="0"/>
        <w:ind w:firstLine="709"/>
        <w:contextualSpacing/>
        <w:jc w:val="both"/>
        <w:textAlignment w:val="baseline"/>
        <w:rPr>
          <w:sz w:val="28"/>
          <w:szCs w:val="28"/>
        </w:rPr>
      </w:pPr>
    </w:p>
    <w:p w:rsidR="00F705FE" w:rsidRPr="00E42D84" w:rsidRDefault="00F705FE" w:rsidP="00F705FE">
      <w:pPr>
        <w:pStyle w:val="a4"/>
        <w:spacing w:before="0" w:beforeAutospacing="0" w:after="0" w:afterAutospacing="0"/>
        <w:ind w:firstLine="709"/>
        <w:contextualSpacing/>
        <w:jc w:val="both"/>
        <w:textAlignment w:val="baseline"/>
        <w:rPr>
          <w:sz w:val="28"/>
          <w:szCs w:val="28"/>
        </w:rPr>
      </w:pPr>
      <w:r w:rsidRPr="00E42D84">
        <w:rPr>
          <w:sz w:val="28"/>
          <w:szCs w:val="28"/>
        </w:rPr>
        <w:lastRenderedPageBreak/>
        <w:t xml:space="preserve">На втором этапе эксперимента было изучено влияние норм выпойки телят в молочный период на интенсивность роста и развития, воспроизводительные и продуктивные качества животных исследуемых групп. Одна группа телок скармливалась согласно хозяйственной схеме выращивания, для второй группы схема кормления была изменена с целью увеличения интенсивности роста телок, то есть скармливались по рекомендуемой научно-обоснованной схеме. </w:t>
      </w:r>
    </w:p>
    <w:p w:rsidR="00F705FE" w:rsidRDefault="00F705FE" w:rsidP="00F705FE">
      <w:pPr>
        <w:pStyle w:val="a4"/>
        <w:shd w:val="clear" w:color="auto" w:fill="FFFFFF"/>
        <w:spacing w:before="0" w:beforeAutospacing="0" w:after="0" w:afterAutospacing="0"/>
        <w:ind w:firstLine="709"/>
        <w:jc w:val="both"/>
        <w:rPr>
          <w:sz w:val="28"/>
          <w:szCs w:val="28"/>
        </w:rPr>
      </w:pPr>
      <w:r w:rsidRPr="00E42D84">
        <w:rPr>
          <w:sz w:val="28"/>
          <w:szCs w:val="28"/>
        </w:rPr>
        <w:t xml:space="preserve">Таким образом, для исследования сформированы </w:t>
      </w:r>
      <w:r>
        <w:rPr>
          <w:sz w:val="28"/>
          <w:szCs w:val="28"/>
        </w:rPr>
        <w:t>4</w:t>
      </w:r>
      <w:r w:rsidRPr="00E42D84">
        <w:rPr>
          <w:sz w:val="28"/>
          <w:szCs w:val="28"/>
        </w:rPr>
        <w:t xml:space="preserve"> групп</w:t>
      </w:r>
      <w:r>
        <w:rPr>
          <w:sz w:val="28"/>
          <w:szCs w:val="28"/>
        </w:rPr>
        <w:t>ы</w:t>
      </w:r>
      <w:r w:rsidRPr="00E42D84">
        <w:rPr>
          <w:sz w:val="28"/>
          <w:szCs w:val="28"/>
        </w:rPr>
        <w:t xml:space="preserve"> по </w:t>
      </w:r>
      <w:r>
        <w:rPr>
          <w:sz w:val="28"/>
          <w:szCs w:val="28"/>
        </w:rPr>
        <w:t>12</w:t>
      </w:r>
      <w:r w:rsidRPr="00E42D84">
        <w:rPr>
          <w:sz w:val="28"/>
          <w:szCs w:val="28"/>
        </w:rPr>
        <w:t xml:space="preserve"> голов, каждая из которых о</w:t>
      </w:r>
      <w:r>
        <w:rPr>
          <w:sz w:val="28"/>
          <w:szCs w:val="28"/>
        </w:rPr>
        <w:t xml:space="preserve">тличается по качеству молозива </w:t>
      </w:r>
      <w:r w:rsidRPr="00E42D84">
        <w:rPr>
          <w:sz w:val="28"/>
          <w:szCs w:val="28"/>
        </w:rPr>
        <w:t>и кормлению в молочный период:</w:t>
      </w:r>
    </w:p>
    <w:p w:rsidR="00F705FE" w:rsidRPr="00E42D84" w:rsidRDefault="00F705FE" w:rsidP="00F705FE">
      <w:pPr>
        <w:pStyle w:val="a4"/>
        <w:shd w:val="clear" w:color="auto" w:fill="FFFFFF"/>
        <w:spacing w:before="0" w:beforeAutospacing="0" w:after="0" w:afterAutospacing="0"/>
        <w:ind w:firstLine="709"/>
        <w:jc w:val="both"/>
        <w:rPr>
          <w:sz w:val="28"/>
          <w:szCs w:val="28"/>
        </w:rPr>
      </w:pPr>
      <w:r w:rsidRPr="00E42D84">
        <w:rPr>
          <w:sz w:val="28"/>
          <w:szCs w:val="28"/>
        </w:rPr>
        <w:t xml:space="preserve">- </w:t>
      </w:r>
      <w:r>
        <w:rPr>
          <w:sz w:val="28"/>
          <w:szCs w:val="28"/>
        </w:rPr>
        <w:t>Контрольная</w:t>
      </w:r>
      <w:r w:rsidRPr="00E42D84">
        <w:rPr>
          <w:sz w:val="28"/>
          <w:szCs w:val="28"/>
        </w:rPr>
        <w:t xml:space="preserve"> группа – качество молозива до 2</w:t>
      </w:r>
      <w:r>
        <w:rPr>
          <w:sz w:val="28"/>
          <w:szCs w:val="28"/>
        </w:rPr>
        <w:t>2</w:t>
      </w:r>
      <w:r w:rsidRPr="00E42D84">
        <w:rPr>
          <w:sz w:val="28"/>
          <w:szCs w:val="28"/>
        </w:rPr>
        <w:t>% по шкале Брикса, хозяйственная схема кормления;</w:t>
      </w:r>
    </w:p>
    <w:p w:rsidR="00F705FE" w:rsidRPr="00E42D84" w:rsidRDefault="00F705FE" w:rsidP="00F705FE">
      <w:pPr>
        <w:pStyle w:val="a4"/>
        <w:shd w:val="clear" w:color="auto" w:fill="FFFFFF"/>
        <w:spacing w:before="0" w:beforeAutospacing="0" w:after="0" w:afterAutospacing="0"/>
        <w:ind w:firstLine="709"/>
        <w:jc w:val="both"/>
        <w:rPr>
          <w:sz w:val="28"/>
          <w:szCs w:val="28"/>
        </w:rPr>
      </w:pPr>
      <w:r w:rsidRPr="00E42D84">
        <w:rPr>
          <w:sz w:val="28"/>
          <w:szCs w:val="28"/>
        </w:rPr>
        <w:t xml:space="preserve">- </w:t>
      </w:r>
      <w:r>
        <w:rPr>
          <w:sz w:val="28"/>
          <w:szCs w:val="28"/>
        </w:rPr>
        <w:t>1</w:t>
      </w:r>
      <w:r w:rsidRPr="00E42D84">
        <w:rPr>
          <w:sz w:val="28"/>
          <w:szCs w:val="28"/>
        </w:rPr>
        <w:t xml:space="preserve"> опытная группа – качество молозива до 2</w:t>
      </w:r>
      <w:r>
        <w:rPr>
          <w:sz w:val="28"/>
          <w:szCs w:val="28"/>
        </w:rPr>
        <w:t>2</w:t>
      </w:r>
      <w:r w:rsidRPr="00E42D84">
        <w:rPr>
          <w:sz w:val="28"/>
          <w:szCs w:val="28"/>
        </w:rPr>
        <w:t>% по шкале Брикса, рекомендуемая схема кормления;</w:t>
      </w:r>
    </w:p>
    <w:p w:rsidR="00F705FE" w:rsidRPr="00E42D84" w:rsidRDefault="00F705FE" w:rsidP="00F705FE">
      <w:pPr>
        <w:pStyle w:val="a4"/>
        <w:shd w:val="clear" w:color="auto" w:fill="FFFFFF"/>
        <w:spacing w:before="0" w:beforeAutospacing="0" w:after="0" w:afterAutospacing="0"/>
        <w:ind w:firstLine="709"/>
        <w:jc w:val="both"/>
        <w:rPr>
          <w:sz w:val="28"/>
          <w:szCs w:val="28"/>
        </w:rPr>
      </w:pPr>
      <w:r w:rsidRPr="00E42D84">
        <w:rPr>
          <w:sz w:val="28"/>
          <w:szCs w:val="28"/>
        </w:rPr>
        <w:t xml:space="preserve">- </w:t>
      </w:r>
      <w:r>
        <w:rPr>
          <w:sz w:val="28"/>
          <w:szCs w:val="28"/>
        </w:rPr>
        <w:t>2</w:t>
      </w:r>
      <w:r w:rsidRPr="00E42D84">
        <w:rPr>
          <w:sz w:val="28"/>
          <w:szCs w:val="28"/>
        </w:rPr>
        <w:t xml:space="preserve"> опытная группа – качество молозива более 2</w:t>
      </w:r>
      <w:r>
        <w:rPr>
          <w:sz w:val="28"/>
          <w:szCs w:val="28"/>
        </w:rPr>
        <w:t>2</w:t>
      </w:r>
      <w:r w:rsidRPr="00E42D84">
        <w:rPr>
          <w:sz w:val="28"/>
          <w:szCs w:val="28"/>
        </w:rPr>
        <w:t>% по шкале Брикса, хозяйственная схема кормления;</w:t>
      </w:r>
    </w:p>
    <w:p w:rsidR="00F705FE" w:rsidRDefault="00F705FE" w:rsidP="00F705FE">
      <w:pPr>
        <w:pStyle w:val="a4"/>
        <w:shd w:val="clear" w:color="auto" w:fill="FFFFFF"/>
        <w:spacing w:before="0" w:beforeAutospacing="0" w:after="0" w:afterAutospacing="0"/>
        <w:ind w:firstLine="709"/>
        <w:jc w:val="both"/>
        <w:rPr>
          <w:sz w:val="28"/>
          <w:szCs w:val="28"/>
        </w:rPr>
      </w:pPr>
      <w:r w:rsidRPr="00E42D84">
        <w:rPr>
          <w:sz w:val="28"/>
          <w:szCs w:val="28"/>
        </w:rPr>
        <w:t xml:space="preserve">- </w:t>
      </w:r>
      <w:r>
        <w:rPr>
          <w:sz w:val="28"/>
          <w:szCs w:val="28"/>
        </w:rPr>
        <w:t>3</w:t>
      </w:r>
      <w:r w:rsidRPr="00E42D84">
        <w:rPr>
          <w:sz w:val="28"/>
          <w:szCs w:val="28"/>
        </w:rPr>
        <w:t xml:space="preserve"> опытная группа – качество молозива более 2</w:t>
      </w:r>
      <w:r>
        <w:rPr>
          <w:sz w:val="28"/>
          <w:szCs w:val="28"/>
        </w:rPr>
        <w:t>2</w:t>
      </w:r>
      <w:r w:rsidRPr="00E42D84">
        <w:rPr>
          <w:sz w:val="28"/>
          <w:szCs w:val="28"/>
        </w:rPr>
        <w:t>% по шкале Брикса</w:t>
      </w:r>
      <w:r w:rsidR="002E78D9">
        <w:rPr>
          <w:sz w:val="28"/>
          <w:szCs w:val="28"/>
        </w:rPr>
        <w:t xml:space="preserve">, рекомендуемая схема кормления. </w:t>
      </w:r>
    </w:p>
    <w:p w:rsidR="002E78D9" w:rsidRPr="00E42D84" w:rsidRDefault="002E78D9" w:rsidP="00F705FE">
      <w:pPr>
        <w:pStyle w:val="a4"/>
        <w:shd w:val="clear" w:color="auto" w:fill="FFFFFF"/>
        <w:spacing w:before="0" w:beforeAutospacing="0" w:after="0" w:afterAutospacing="0"/>
        <w:ind w:firstLine="709"/>
        <w:jc w:val="both"/>
        <w:rPr>
          <w:sz w:val="28"/>
          <w:szCs w:val="28"/>
        </w:rPr>
      </w:pPr>
      <w:r>
        <w:rPr>
          <w:sz w:val="28"/>
          <w:szCs w:val="28"/>
        </w:rPr>
        <w:t xml:space="preserve">Как известно, при постановке опыта определение оптимального числа животных в группе является одним из важных элементов. </w:t>
      </w:r>
      <w:r w:rsidRPr="002E78D9">
        <w:rPr>
          <w:sz w:val="28"/>
          <w:szCs w:val="28"/>
        </w:rPr>
        <w:t>Многочисленные группы трудно сформировать, сложно обеспечить всем животным в больших группах одинаковые условия кормления и содержания. В больших группах затрудняется учет продуктивности, физиологических показателей, а значит, снижается глубина исследования. При этом также увеличиваются затраты на проведение опыта</w:t>
      </w:r>
      <w:r w:rsidR="00271D0C">
        <w:rPr>
          <w:sz w:val="28"/>
          <w:szCs w:val="28"/>
        </w:rPr>
        <w:t xml:space="preserve"> </w:t>
      </w:r>
      <w:r w:rsidR="00271D0C" w:rsidRPr="00413E10">
        <w:rPr>
          <w:sz w:val="28"/>
          <w:szCs w:val="28"/>
        </w:rPr>
        <w:t>[96]</w:t>
      </w:r>
      <w:r w:rsidRPr="002E78D9">
        <w:rPr>
          <w:sz w:val="28"/>
          <w:szCs w:val="28"/>
        </w:rPr>
        <w:t xml:space="preserve">. </w:t>
      </w:r>
      <w:r>
        <w:rPr>
          <w:sz w:val="28"/>
          <w:szCs w:val="28"/>
        </w:rPr>
        <w:t>Исходя из рекомендаций многих авторов</w:t>
      </w:r>
      <w:r w:rsidR="00271D0C">
        <w:rPr>
          <w:sz w:val="28"/>
          <w:szCs w:val="28"/>
        </w:rPr>
        <w:t xml:space="preserve">, а также </w:t>
      </w:r>
      <w:r>
        <w:rPr>
          <w:sz w:val="28"/>
          <w:szCs w:val="28"/>
        </w:rPr>
        <w:t>учитывая возможности хозяйства</w:t>
      </w:r>
      <w:r w:rsidR="00271D0C">
        <w:rPr>
          <w:sz w:val="28"/>
          <w:szCs w:val="28"/>
        </w:rPr>
        <w:t xml:space="preserve"> АО «Заря»</w:t>
      </w:r>
      <w:r>
        <w:rPr>
          <w:sz w:val="28"/>
          <w:szCs w:val="28"/>
        </w:rPr>
        <w:t xml:space="preserve">, в котором проводился эксперимент, нами было принято решение </w:t>
      </w:r>
      <w:r w:rsidR="00271D0C">
        <w:rPr>
          <w:sz w:val="28"/>
          <w:szCs w:val="28"/>
        </w:rPr>
        <w:t>отобрать 12 голов для проведения исследований.</w:t>
      </w:r>
    </w:p>
    <w:p w:rsidR="002E78D9" w:rsidRDefault="00F705FE" w:rsidP="002E78D9">
      <w:pPr>
        <w:pStyle w:val="a4"/>
        <w:shd w:val="clear" w:color="auto" w:fill="FFFFFF"/>
        <w:spacing w:before="0" w:beforeAutospacing="0" w:after="0" w:afterAutospacing="0"/>
        <w:ind w:firstLine="709"/>
        <w:jc w:val="both"/>
        <w:rPr>
          <w:sz w:val="28"/>
          <w:szCs w:val="28"/>
        </w:rPr>
      </w:pPr>
      <w:r>
        <w:rPr>
          <w:sz w:val="28"/>
          <w:szCs w:val="28"/>
        </w:rPr>
        <w:t xml:space="preserve">Возраст подопытных животных на начало проведения эксперимента – с рождения, на момент окончания эксперимента – конец 1 лактации. </w:t>
      </w:r>
    </w:p>
    <w:p w:rsidR="009B4FB1" w:rsidRDefault="00A04638" w:rsidP="00535D0F">
      <w:pPr>
        <w:pStyle w:val="a4"/>
        <w:shd w:val="clear" w:color="auto" w:fill="FFFFFF"/>
        <w:spacing w:before="0" w:beforeAutospacing="0" w:after="0" w:afterAutospacing="0"/>
        <w:ind w:firstLine="709"/>
        <w:jc w:val="both"/>
        <w:rPr>
          <w:sz w:val="28"/>
          <w:szCs w:val="28"/>
        </w:rPr>
      </w:pPr>
      <w:r>
        <w:rPr>
          <w:color w:val="000000"/>
          <w:sz w:val="28"/>
          <w:szCs w:val="28"/>
        </w:rPr>
        <w:t>Изучение к</w:t>
      </w:r>
      <w:r w:rsidR="00993725" w:rsidRPr="00E42D84">
        <w:rPr>
          <w:color w:val="000000"/>
          <w:sz w:val="28"/>
          <w:szCs w:val="28"/>
        </w:rPr>
        <w:t>ачеств</w:t>
      </w:r>
      <w:r>
        <w:rPr>
          <w:color w:val="000000"/>
          <w:sz w:val="28"/>
          <w:szCs w:val="28"/>
        </w:rPr>
        <w:t>а</w:t>
      </w:r>
      <w:r w:rsidR="00993725" w:rsidRPr="00E42D84">
        <w:rPr>
          <w:color w:val="000000"/>
          <w:sz w:val="28"/>
          <w:szCs w:val="28"/>
        </w:rPr>
        <w:t xml:space="preserve"> молока, кормов проводилось  в лаборатории оценки </w:t>
      </w:r>
      <w:r w:rsidR="00993725" w:rsidRPr="00E42D84">
        <w:rPr>
          <w:sz w:val="28"/>
          <w:szCs w:val="28"/>
        </w:rPr>
        <w:t xml:space="preserve">качества и безопасности сельскохозяйственной продукции кафедры «Технология производства продуктов животноводства» НАО «Костанайский региональный университет им. А. Байтурсынова». </w:t>
      </w:r>
    </w:p>
    <w:p w:rsidR="00535D0F" w:rsidRDefault="00535D0F" w:rsidP="00535D0F">
      <w:pPr>
        <w:pStyle w:val="a4"/>
        <w:shd w:val="clear" w:color="auto" w:fill="FFFFFF"/>
        <w:spacing w:before="0" w:beforeAutospacing="0" w:after="0" w:afterAutospacing="0"/>
        <w:ind w:firstLine="709"/>
        <w:jc w:val="both"/>
        <w:rPr>
          <w:sz w:val="28"/>
          <w:szCs w:val="28"/>
        </w:rPr>
      </w:pPr>
      <w:r w:rsidRPr="00535D0F">
        <w:rPr>
          <w:sz w:val="28"/>
          <w:szCs w:val="28"/>
        </w:rPr>
        <w:t xml:space="preserve">Пробы крови подвергались анализу на содержание </w:t>
      </w:r>
      <w:r w:rsidR="005C775A">
        <w:rPr>
          <w:sz w:val="28"/>
          <w:szCs w:val="28"/>
        </w:rPr>
        <w:t>белка и минеральных веществ</w:t>
      </w:r>
      <w:r w:rsidRPr="00535D0F">
        <w:rPr>
          <w:spacing w:val="-6"/>
          <w:sz w:val="28"/>
          <w:szCs w:val="28"/>
        </w:rPr>
        <w:t xml:space="preserve"> </w:t>
      </w:r>
      <w:r w:rsidRPr="00535D0F">
        <w:rPr>
          <w:sz w:val="28"/>
          <w:szCs w:val="28"/>
        </w:rPr>
        <w:t>в</w:t>
      </w:r>
      <w:r w:rsidRPr="00535D0F">
        <w:rPr>
          <w:spacing w:val="-6"/>
          <w:sz w:val="28"/>
          <w:szCs w:val="28"/>
        </w:rPr>
        <w:t xml:space="preserve"> </w:t>
      </w:r>
      <w:r w:rsidRPr="00535D0F">
        <w:rPr>
          <w:sz w:val="28"/>
          <w:szCs w:val="28"/>
        </w:rPr>
        <w:t>лаборатори</w:t>
      </w:r>
      <w:r w:rsidR="005C775A">
        <w:rPr>
          <w:sz w:val="28"/>
          <w:szCs w:val="28"/>
        </w:rPr>
        <w:t>и</w:t>
      </w:r>
      <w:r w:rsidRPr="00535D0F">
        <w:rPr>
          <w:spacing w:val="-7"/>
          <w:sz w:val="28"/>
          <w:szCs w:val="28"/>
        </w:rPr>
        <w:t xml:space="preserve"> </w:t>
      </w:r>
      <w:r w:rsidRPr="00535D0F">
        <w:rPr>
          <w:sz w:val="28"/>
          <w:szCs w:val="28"/>
        </w:rPr>
        <w:t>им.</w:t>
      </w:r>
      <w:r w:rsidR="00BA2C3E">
        <w:rPr>
          <w:sz w:val="28"/>
          <w:szCs w:val="28"/>
        </w:rPr>
        <w:t xml:space="preserve"> </w:t>
      </w:r>
      <w:r w:rsidRPr="00535D0F">
        <w:rPr>
          <w:sz w:val="28"/>
          <w:szCs w:val="28"/>
        </w:rPr>
        <w:t>И.В.Смолина</w:t>
      </w:r>
      <w:r w:rsidRPr="00535D0F">
        <w:rPr>
          <w:spacing w:val="-8"/>
          <w:sz w:val="28"/>
          <w:szCs w:val="28"/>
        </w:rPr>
        <w:t xml:space="preserve"> </w:t>
      </w:r>
      <w:r w:rsidRPr="00535D0F">
        <w:rPr>
          <w:sz w:val="28"/>
          <w:szCs w:val="28"/>
        </w:rPr>
        <w:t>(г.Костанай)</w:t>
      </w:r>
      <w:r>
        <w:rPr>
          <w:sz w:val="28"/>
          <w:szCs w:val="28"/>
        </w:rPr>
        <w:t xml:space="preserve">. </w:t>
      </w:r>
      <w:r w:rsidRPr="00535D0F">
        <w:rPr>
          <w:sz w:val="28"/>
          <w:szCs w:val="28"/>
        </w:rPr>
        <w:t>Содержание</w:t>
      </w:r>
      <w:r w:rsidRPr="00535D0F">
        <w:rPr>
          <w:spacing w:val="-8"/>
          <w:sz w:val="28"/>
          <w:szCs w:val="28"/>
        </w:rPr>
        <w:t xml:space="preserve"> </w:t>
      </w:r>
      <w:r w:rsidRPr="00535D0F">
        <w:rPr>
          <w:sz w:val="28"/>
          <w:szCs w:val="28"/>
        </w:rPr>
        <w:t>в</w:t>
      </w:r>
      <w:r w:rsidRPr="00535D0F">
        <w:rPr>
          <w:spacing w:val="-6"/>
          <w:sz w:val="28"/>
          <w:szCs w:val="28"/>
        </w:rPr>
        <w:t xml:space="preserve"> </w:t>
      </w:r>
      <w:r w:rsidRPr="00535D0F">
        <w:rPr>
          <w:sz w:val="28"/>
          <w:szCs w:val="28"/>
        </w:rPr>
        <w:t>пробах</w:t>
      </w:r>
      <w:r w:rsidRPr="00535D0F">
        <w:rPr>
          <w:spacing w:val="-7"/>
          <w:sz w:val="28"/>
          <w:szCs w:val="28"/>
        </w:rPr>
        <w:t xml:space="preserve"> </w:t>
      </w:r>
      <w:r w:rsidRPr="00535D0F">
        <w:rPr>
          <w:sz w:val="28"/>
          <w:szCs w:val="28"/>
        </w:rPr>
        <w:t>крови</w:t>
      </w:r>
      <w:r w:rsidRPr="00535D0F">
        <w:rPr>
          <w:spacing w:val="-7"/>
          <w:sz w:val="28"/>
          <w:szCs w:val="28"/>
        </w:rPr>
        <w:t xml:space="preserve"> </w:t>
      </w:r>
      <w:r w:rsidRPr="00535D0F">
        <w:rPr>
          <w:sz w:val="28"/>
          <w:szCs w:val="28"/>
        </w:rPr>
        <w:t>общего</w:t>
      </w:r>
      <w:r w:rsidRPr="00535D0F">
        <w:rPr>
          <w:spacing w:val="-58"/>
          <w:sz w:val="28"/>
          <w:szCs w:val="28"/>
        </w:rPr>
        <w:t xml:space="preserve"> </w:t>
      </w:r>
      <w:r w:rsidRPr="00535D0F">
        <w:rPr>
          <w:spacing w:val="-3"/>
          <w:sz w:val="28"/>
          <w:szCs w:val="28"/>
        </w:rPr>
        <w:t>белка,</w:t>
      </w:r>
      <w:r w:rsidRPr="00535D0F">
        <w:rPr>
          <w:spacing w:val="-11"/>
          <w:sz w:val="28"/>
          <w:szCs w:val="28"/>
        </w:rPr>
        <w:t xml:space="preserve"> </w:t>
      </w:r>
      <w:r w:rsidRPr="00535D0F">
        <w:rPr>
          <w:spacing w:val="-3"/>
          <w:sz w:val="28"/>
          <w:szCs w:val="28"/>
        </w:rPr>
        <w:t>неорганического</w:t>
      </w:r>
      <w:r w:rsidRPr="00535D0F">
        <w:rPr>
          <w:spacing w:val="-9"/>
          <w:sz w:val="28"/>
          <w:szCs w:val="28"/>
        </w:rPr>
        <w:t xml:space="preserve"> </w:t>
      </w:r>
      <w:r w:rsidRPr="00535D0F">
        <w:rPr>
          <w:spacing w:val="-3"/>
          <w:sz w:val="28"/>
          <w:szCs w:val="28"/>
        </w:rPr>
        <w:t>фосфора,</w:t>
      </w:r>
      <w:r w:rsidRPr="00535D0F">
        <w:rPr>
          <w:spacing w:val="-11"/>
          <w:sz w:val="28"/>
          <w:szCs w:val="28"/>
        </w:rPr>
        <w:t xml:space="preserve"> </w:t>
      </w:r>
      <w:r w:rsidRPr="00535D0F">
        <w:rPr>
          <w:spacing w:val="-3"/>
          <w:sz w:val="28"/>
          <w:szCs w:val="28"/>
        </w:rPr>
        <w:t>кальция,</w:t>
      </w:r>
      <w:r w:rsidRPr="00535D0F">
        <w:rPr>
          <w:spacing w:val="-11"/>
          <w:sz w:val="28"/>
          <w:szCs w:val="28"/>
        </w:rPr>
        <w:t xml:space="preserve"> </w:t>
      </w:r>
      <w:r w:rsidRPr="00535D0F">
        <w:rPr>
          <w:spacing w:val="-2"/>
          <w:sz w:val="28"/>
          <w:szCs w:val="28"/>
        </w:rPr>
        <w:t>железа</w:t>
      </w:r>
      <w:r w:rsidRPr="00535D0F">
        <w:rPr>
          <w:spacing w:val="-12"/>
          <w:sz w:val="28"/>
          <w:szCs w:val="28"/>
        </w:rPr>
        <w:t xml:space="preserve"> </w:t>
      </w:r>
      <w:r w:rsidRPr="00535D0F">
        <w:rPr>
          <w:spacing w:val="-2"/>
          <w:sz w:val="28"/>
          <w:szCs w:val="28"/>
        </w:rPr>
        <w:t>осуществлялось</w:t>
      </w:r>
      <w:r w:rsidRPr="00535D0F">
        <w:rPr>
          <w:spacing w:val="-58"/>
          <w:sz w:val="28"/>
          <w:szCs w:val="28"/>
        </w:rPr>
        <w:t xml:space="preserve"> </w:t>
      </w:r>
      <w:r w:rsidRPr="00535D0F">
        <w:rPr>
          <w:sz w:val="28"/>
          <w:szCs w:val="28"/>
        </w:rPr>
        <w:t>биохимическими</w:t>
      </w:r>
      <w:r w:rsidRPr="00535D0F">
        <w:rPr>
          <w:spacing w:val="42"/>
          <w:sz w:val="28"/>
          <w:szCs w:val="28"/>
        </w:rPr>
        <w:t xml:space="preserve"> </w:t>
      </w:r>
      <w:r w:rsidRPr="00535D0F">
        <w:rPr>
          <w:sz w:val="28"/>
          <w:szCs w:val="28"/>
        </w:rPr>
        <w:t xml:space="preserve">методами. </w:t>
      </w:r>
      <w:r w:rsidR="009B4FB1">
        <w:rPr>
          <w:sz w:val="28"/>
          <w:szCs w:val="28"/>
        </w:rPr>
        <w:t xml:space="preserve">Пробы крови брали из яремной вены телок до кормления животных. </w:t>
      </w:r>
      <w:r w:rsidRPr="00535D0F">
        <w:rPr>
          <w:sz w:val="28"/>
          <w:szCs w:val="28"/>
        </w:rPr>
        <w:t xml:space="preserve">Общее количество отобранных проб для анализа составило </w:t>
      </w:r>
      <w:r w:rsidR="005E4C59">
        <w:rPr>
          <w:sz w:val="28"/>
          <w:szCs w:val="28"/>
        </w:rPr>
        <w:t>6</w:t>
      </w:r>
      <w:r w:rsidRPr="00535D0F">
        <w:rPr>
          <w:sz w:val="28"/>
          <w:szCs w:val="28"/>
        </w:rPr>
        <w:t xml:space="preserve">, по </w:t>
      </w:r>
      <w:r w:rsidR="005E4C59">
        <w:rPr>
          <w:sz w:val="28"/>
          <w:szCs w:val="28"/>
        </w:rPr>
        <w:t>3</w:t>
      </w:r>
      <w:r w:rsidRPr="00535D0F">
        <w:rPr>
          <w:sz w:val="28"/>
          <w:szCs w:val="28"/>
        </w:rPr>
        <w:t xml:space="preserve"> проб из 2-х</w:t>
      </w:r>
      <w:r w:rsidRPr="00535D0F">
        <w:rPr>
          <w:spacing w:val="1"/>
          <w:sz w:val="28"/>
          <w:szCs w:val="28"/>
        </w:rPr>
        <w:t xml:space="preserve"> </w:t>
      </w:r>
      <w:r w:rsidRPr="00535D0F">
        <w:rPr>
          <w:sz w:val="28"/>
          <w:szCs w:val="28"/>
        </w:rPr>
        <w:t>опытных</w:t>
      </w:r>
      <w:r w:rsidRPr="00535D0F">
        <w:rPr>
          <w:spacing w:val="-15"/>
          <w:sz w:val="28"/>
          <w:szCs w:val="28"/>
        </w:rPr>
        <w:t xml:space="preserve"> </w:t>
      </w:r>
      <w:r w:rsidRPr="00535D0F">
        <w:rPr>
          <w:sz w:val="28"/>
          <w:szCs w:val="28"/>
        </w:rPr>
        <w:t>групп</w:t>
      </w:r>
      <w:r w:rsidRPr="00535D0F">
        <w:rPr>
          <w:spacing w:val="-9"/>
          <w:sz w:val="28"/>
          <w:szCs w:val="28"/>
        </w:rPr>
        <w:t xml:space="preserve"> </w:t>
      </w:r>
      <w:r w:rsidR="005E4C59">
        <w:rPr>
          <w:sz w:val="28"/>
          <w:szCs w:val="28"/>
        </w:rPr>
        <w:t>после 10 дней молозивного периода</w:t>
      </w:r>
      <w:r w:rsidRPr="00535D0F">
        <w:rPr>
          <w:sz w:val="28"/>
          <w:szCs w:val="28"/>
        </w:rPr>
        <w:t>.</w:t>
      </w:r>
    </w:p>
    <w:p w:rsidR="00993725" w:rsidRPr="00535D0F" w:rsidRDefault="00993725" w:rsidP="00535D0F">
      <w:pPr>
        <w:pStyle w:val="a4"/>
        <w:shd w:val="clear" w:color="auto" w:fill="FFFFFF"/>
        <w:spacing w:before="0" w:beforeAutospacing="0" w:after="0" w:afterAutospacing="0"/>
        <w:ind w:firstLine="709"/>
        <w:jc w:val="both"/>
        <w:rPr>
          <w:sz w:val="28"/>
          <w:szCs w:val="28"/>
        </w:rPr>
      </w:pPr>
      <w:r w:rsidRPr="00E42D84">
        <w:rPr>
          <w:sz w:val="28"/>
          <w:szCs w:val="28"/>
        </w:rPr>
        <w:t xml:space="preserve">Данные по показателям роста и развития ремонтных телок </w:t>
      </w:r>
      <w:r w:rsidRPr="00E42D84">
        <w:rPr>
          <w:color w:val="000000"/>
          <w:sz w:val="28"/>
          <w:szCs w:val="28"/>
        </w:rPr>
        <w:t xml:space="preserve">АО «Заря» </w:t>
      </w:r>
      <w:r w:rsidRPr="00E42D84">
        <w:rPr>
          <w:sz w:val="28"/>
          <w:szCs w:val="28"/>
        </w:rPr>
        <w:t>были получены путем контрольных взвешиваний, фиксируемых в формах</w:t>
      </w:r>
      <w:r w:rsidRPr="00E42D84">
        <w:rPr>
          <w:spacing w:val="-8"/>
          <w:sz w:val="28"/>
          <w:szCs w:val="28"/>
        </w:rPr>
        <w:t xml:space="preserve"> </w:t>
      </w:r>
      <w:r w:rsidRPr="00E42D84">
        <w:rPr>
          <w:sz w:val="28"/>
          <w:szCs w:val="28"/>
        </w:rPr>
        <w:lastRenderedPageBreak/>
        <w:t>первичного</w:t>
      </w:r>
      <w:r w:rsidRPr="00E42D84">
        <w:rPr>
          <w:spacing w:val="-7"/>
          <w:sz w:val="28"/>
          <w:szCs w:val="28"/>
        </w:rPr>
        <w:t xml:space="preserve"> </w:t>
      </w:r>
      <w:r w:rsidRPr="00E42D84">
        <w:rPr>
          <w:sz w:val="28"/>
          <w:szCs w:val="28"/>
        </w:rPr>
        <w:t>зоотехнического</w:t>
      </w:r>
      <w:r w:rsidRPr="00E42D84">
        <w:rPr>
          <w:spacing w:val="-8"/>
          <w:sz w:val="28"/>
          <w:szCs w:val="28"/>
        </w:rPr>
        <w:t xml:space="preserve"> </w:t>
      </w:r>
      <w:r w:rsidRPr="00E42D84">
        <w:rPr>
          <w:sz w:val="28"/>
          <w:szCs w:val="28"/>
        </w:rPr>
        <w:t>учета</w:t>
      </w:r>
      <w:r w:rsidRPr="00E42D84">
        <w:rPr>
          <w:spacing w:val="-4"/>
          <w:sz w:val="28"/>
          <w:szCs w:val="28"/>
        </w:rPr>
        <w:t xml:space="preserve"> </w:t>
      </w:r>
      <w:r w:rsidRPr="00E42D84">
        <w:rPr>
          <w:sz w:val="28"/>
          <w:szCs w:val="28"/>
        </w:rPr>
        <w:t>– ведомостях взвешивания животных, журнале</w:t>
      </w:r>
      <w:r w:rsidRPr="00E42D84">
        <w:rPr>
          <w:spacing w:val="-18"/>
          <w:sz w:val="28"/>
          <w:szCs w:val="28"/>
        </w:rPr>
        <w:t xml:space="preserve"> </w:t>
      </w:r>
      <w:r w:rsidRPr="00E42D84">
        <w:rPr>
          <w:sz w:val="28"/>
          <w:szCs w:val="28"/>
        </w:rPr>
        <w:t>регистрации</w:t>
      </w:r>
      <w:r w:rsidRPr="00E42D84">
        <w:rPr>
          <w:spacing w:val="-17"/>
          <w:sz w:val="28"/>
          <w:szCs w:val="28"/>
        </w:rPr>
        <w:t xml:space="preserve"> </w:t>
      </w:r>
      <w:r w:rsidRPr="00E42D84">
        <w:rPr>
          <w:sz w:val="28"/>
          <w:szCs w:val="28"/>
        </w:rPr>
        <w:t>приплода</w:t>
      </w:r>
      <w:r w:rsidRPr="00E42D84">
        <w:rPr>
          <w:spacing w:val="-18"/>
          <w:sz w:val="28"/>
          <w:szCs w:val="28"/>
        </w:rPr>
        <w:t xml:space="preserve"> </w:t>
      </w:r>
      <w:r w:rsidRPr="00E42D84">
        <w:rPr>
          <w:sz w:val="28"/>
          <w:szCs w:val="28"/>
        </w:rPr>
        <w:t>и</w:t>
      </w:r>
      <w:r w:rsidRPr="00E42D84">
        <w:rPr>
          <w:spacing w:val="-17"/>
          <w:sz w:val="28"/>
          <w:szCs w:val="28"/>
        </w:rPr>
        <w:t xml:space="preserve"> </w:t>
      </w:r>
      <w:r w:rsidRPr="00E42D84">
        <w:rPr>
          <w:sz w:val="28"/>
          <w:szCs w:val="28"/>
        </w:rPr>
        <w:t>выращивания</w:t>
      </w:r>
      <w:r w:rsidRPr="00E42D84">
        <w:rPr>
          <w:spacing w:val="-1"/>
          <w:sz w:val="28"/>
          <w:szCs w:val="28"/>
        </w:rPr>
        <w:t xml:space="preserve"> </w:t>
      </w:r>
      <w:r w:rsidRPr="00E42D84">
        <w:rPr>
          <w:sz w:val="28"/>
          <w:szCs w:val="28"/>
        </w:rPr>
        <w:t>молодняка.</w:t>
      </w:r>
    </w:p>
    <w:p w:rsidR="00993725" w:rsidRDefault="00993725" w:rsidP="00993725">
      <w:pPr>
        <w:tabs>
          <w:tab w:val="left" w:pos="709"/>
        </w:tabs>
        <w:spacing w:after="0" w:line="240" w:lineRule="auto"/>
        <w:ind w:firstLine="709"/>
        <w:jc w:val="both"/>
        <w:rPr>
          <w:rFonts w:ascii="Times New Roman" w:hAnsi="Times New Roman" w:cs="Times New Roman"/>
          <w:sz w:val="28"/>
          <w:szCs w:val="28"/>
        </w:rPr>
      </w:pPr>
      <w:r w:rsidRPr="00E42D84">
        <w:rPr>
          <w:rFonts w:ascii="Times New Roman" w:hAnsi="Times New Roman" w:cs="Times New Roman"/>
          <w:sz w:val="28"/>
          <w:szCs w:val="28"/>
        </w:rPr>
        <w:t xml:space="preserve">Контроль за ростом и развитием подопытного поголовья осуществлялся путем ежемесячных взвешиваний. </w:t>
      </w:r>
      <w:r w:rsidR="00495A5D">
        <w:rPr>
          <w:rFonts w:ascii="Times New Roman" w:hAnsi="Times New Roman" w:cs="Times New Roman"/>
          <w:sz w:val="28"/>
          <w:szCs w:val="28"/>
        </w:rPr>
        <w:t xml:space="preserve">Средство измерения – весы </w:t>
      </w:r>
      <w:r w:rsidR="002F56BE">
        <w:rPr>
          <w:rFonts w:ascii="Times New Roman" w:hAnsi="Times New Roman" w:cs="Times New Roman"/>
          <w:sz w:val="28"/>
          <w:szCs w:val="28"/>
        </w:rPr>
        <w:t>электронные</w:t>
      </w:r>
      <w:r w:rsidR="0090551B">
        <w:rPr>
          <w:rFonts w:ascii="Times New Roman" w:hAnsi="Times New Roman" w:cs="Times New Roman"/>
          <w:sz w:val="28"/>
          <w:szCs w:val="28"/>
        </w:rPr>
        <w:t xml:space="preserve">. </w:t>
      </w:r>
      <w:r w:rsidRPr="00E42D84">
        <w:rPr>
          <w:rFonts w:ascii="Times New Roman" w:hAnsi="Times New Roman" w:cs="Times New Roman"/>
          <w:sz w:val="28"/>
          <w:szCs w:val="28"/>
        </w:rPr>
        <w:t xml:space="preserve">На основании полученных данных в результате взвешиваний, рассчитаны среднесуточный, абсолютный и относительный приросты живой массы. </w:t>
      </w:r>
      <w:r w:rsidR="00A93CD6">
        <w:rPr>
          <w:rFonts w:ascii="Times New Roman" w:hAnsi="Times New Roman" w:cs="Times New Roman"/>
          <w:sz w:val="28"/>
          <w:szCs w:val="28"/>
        </w:rPr>
        <w:t xml:space="preserve">Живую массу телок при рождении определяли путем взвешивания в срок не более трех дней после рождения. </w:t>
      </w:r>
    </w:p>
    <w:p w:rsidR="001E331B" w:rsidRDefault="00993725" w:rsidP="00993725">
      <w:pPr>
        <w:spacing w:after="0" w:line="240" w:lineRule="auto"/>
        <w:ind w:firstLine="709"/>
        <w:jc w:val="both"/>
        <w:rPr>
          <w:rFonts w:ascii="Times New Roman" w:hAnsi="Times New Roman" w:cs="Times New Roman"/>
          <w:sz w:val="28"/>
          <w:szCs w:val="28"/>
        </w:rPr>
      </w:pPr>
      <w:r w:rsidRPr="00E42D84">
        <w:rPr>
          <w:rFonts w:ascii="Times New Roman" w:hAnsi="Times New Roman" w:cs="Times New Roman"/>
          <w:sz w:val="28"/>
          <w:szCs w:val="28"/>
        </w:rPr>
        <w:t xml:space="preserve">Для </w:t>
      </w:r>
      <w:r w:rsidR="00A93CD6">
        <w:rPr>
          <w:rFonts w:ascii="Times New Roman" w:hAnsi="Times New Roman" w:cs="Times New Roman"/>
          <w:sz w:val="28"/>
          <w:szCs w:val="28"/>
        </w:rPr>
        <w:t xml:space="preserve">оценки </w:t>
      </w:r>
      <w:r w:rsidR="00606EA9">
        <w:rPr>
          <w:rFonts w:ascii="Times New Roman" w:hAnsi="Times New Roman" w:cs="Times New Roman"/>
          <w:sz w:val="28"/>
          <w:szCs w:val="28"/>
        </w:rPr>
        <w:t>промер</w:t>
      </w:r>
      <w:r w:rsidR="00B667EA">
        <w:rPr>
          <w:rFonts w:ascii="Times New Roman" w:hAnsi="Times New Roman" w:cs="Times New Roman"/>
          <w:sz w:val="28"/>
          <w:szCs w:val="28"/>
        </w:rPr>
        <w:t>ов</w:t>
      </w:r>
      <w:r w:rsidR="00A93CD6">
        <w:rPr>
          <w:rFonts w:ascii="Times New Roman" w:hAnsi="Times New Roman" w:cs="Times New Roman"/>
          <w:sz w:val="28"/>
          <w:szCs w:val="28"/>
        </w:rPr>
        <w:t xml:space="preserve"> телосложения</w:t>
      </w:r>
      <w:r w:rsidRPr="00E42D84">
        <w:rPr>
          <w:rFonts w:ascii="Times New Roman" w:hAnsi="Times New Roman" w:cs="Times New Roman"/>
          <w:sz w:val="28"/>
          <w:szCs w:val="28"/>
        </w:rPr>
        <w:t xml:space="preserve"> </w:t>
      </w:r>
      <w:r w:rsidR="001E331B">
        <w:rPr>
          <w:rFonts w:ascii="Times New Roman" w:hAnsi="Times New Roman" w:cs="Times New Roman"/>
          <w:sz w:val="28"/>
          <w:szCs w:val="28"/>
        </w:rPr>
        <w:t xml:space="preserve">подопытных животных </w:t>
      </w:r>
      <w:r w:rsidRPr="00E42D84">
        <w:rPr>
          <w:rFonts w:ascii="Times New Roman" w:hAnsi="Times New Roman" w:cs="Times New Roman"/>
          <w:sz w:val="28"/>
          <w:szCs w:val="28"/>
        </w:rPr>
        <w:t>использованы следующие инструменты</w:t>
      </w:r>
      <w:r w:rsidR="001E331B">
        <w:rPr>
          <w:rFonts w:ascii="Times New Roman" w:hAnsi="Times New Roman" w:cs="Times New Roman"/>
          <w:sz w:val="28"/>
          <w:szCs w:val="28"/>
        </w:rPr>
        <w:t xml:space="preserve"> согласно ГОСТ 25966</w:t>
      </w:r>
      <w:r w:rsidRPr="00E42D84">
        <w:rPr>
          <w:rFonts w:ascii="Times New Roman" w:hAnsi="Times New Roman" w:cs="Times New Roman"/>
          <w:sz w:val="28"/>
          <w:szCs w:val="28"/>
        </w:rPr>
        <w:t xml:space="preserve">: </w:t>
      </w:r>
    </w:p>
    <w:p w:rsidR="001E331B" w:rsidRDefault="001E331B"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лента мерная с ценой деления 1 см;</w:t>
      </w:r>
    </w:p>
    <w:p w:rsidR="001E331B" w:rsidRDefault="001E331B"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палка мерная с ценой деления 1 см;</w:t>
      </w:r>
    </w:p>
    <w:p w:rsidR="001E331B" w:rsidRDefault="001E331B" w:rsidP="00993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циркуль мерный. </w:t>
      </w:r>
    </w:p>
    <w:p w:rsidR="00993725" w:rsidRDefault="001E331B" w:rsidP="00993725">
      <w:pPr>
        <w:spacing w:after="0" w:line="240" w:lineRule="auto"/>
        <w:ind w:firstLine="709"/>
        <w:jc w:val="both"/>
        <w:rPr>
          <w:rFonts w:ascii="Times New Roman" w:hAnsi="Times New Roman" w:cs="Times New Roman"/>
          <w:sz w:val="28"/>
          <w:szCs w:val="28"/>
        </w:rPr>
      </w:pPr>
      <w:r w:rsidRPr="001E331B">
        <w:rPr>
          <w:rFonts w:ascii="Times New Roman" w:hAnsi="Times New Roman" w:cs="Times New Roman"/>
          <w:sz w:val="28"/>
          <w:szCs w:val="28"/>
        </w:rPr>
        <w:t>Оценка изменений объемных и линейных характеристик и их соотношений</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проводилась с учетом терминов и определений, указанных в ГОСТ 27773. </w:t>
      </w:r>
    </w:p>
    <w:p w:rsidR="003F3B03" w:rsidRPr="00BA08AD" w:rsidRDefault="003F3B03" w:rsidP="00993725">
      <w:pPr>
        <w:spacing w:after="0" w:line="240" w:lineRule="auto"/>
        <w:ind w:firstLine="709"/>
        <w:jc w:val="both"/>
        <w:rPr>
          <w:rFonts w:ascii="Times New Roman" w:hAnsi="Times New Roman" w:cs="Times New Roman"/>
          <w:sz w:val="28"/>
          <w:szCs w:val="28"/>
        </w:rPr>
      </w:pPr>
      <w:r w:rsidRPr="003F3B03">
        <w:rPr>
          <w:rFonts w:ascii="Times New Roman" w:hAnsi="Times New Roman" w:cs="Times New Roman"/>
          <w:sz w:val="28"/>
          <w:szCs w:val="28"/>
        </w:rPr>
        <w:t xml:space="preserve">Особенности экстерьера определяли взятием промера у </w:t>
      </w:r>
      <w:r w:rsidR="00CA79FE">
        <w:rPr>
          <w:rFonts w:ascii="Times New Roman" w:hAnsi="Times New Roman" w:cs="Times New Roman"/>
          <w:sz w:val="28"/>
          <w:szCs w:val="28"/>
        </w:rPr>
        <w:t xml:space="preserve">подопытных </w:t>
      </w:r>
      <w:r w:rsidRPr="003F3B03">
        <w:rPr>
          <w:rFonts w:ascii="Times New Roman" w:hAnsi="Times New Roman" w:cs="Times New Roman"/>
          <w:sz w:val="28"/>
          <w:szCs w:val="28"/>
        </w:rPr>
        <w:t xml:space="preserve">телок при рождении, в 3 месяца, </w:t>
      </w:r>
      <w:r w:rsidR="00C179BE">
        <w:rPr>
          <w:rFonts w:ascii="Times New Roman" w:hAnsi="Times New Roman" w:cs="Times New Roman"/>
          <w:sz w:val="28"/>
          <w:szCs w:val="28"/>
        </w:rPr>
        <w:t xml:space="preserve">в 6 месяцев, </w:t>
      </w:r>
      <w:r w:rsidRPr="003F3B03">
        <w:rPr>
          <w:rFonts w:ascii="Times New Roman" w:hAnsi="Times New Roman" w:cs="Times New Roman"/>
          <w:sz w:val="28"/>
          <w:szCs w:val="28"/>
        </w:rPr>
        <w:t>в 9 месяцев, в 12 месяцев</w:t>
      </w:r>
      <w:r w:rsidR="00CA79FE">
        <w:rPr>
          <w:rFonts w:ascii="Times New Roman" w:hAnsi="Times New Roman" w:cs="Times New Roman"/>
          <w:sz w:val="28"/>
          <w:szCs w:val="28"/>
        </w:rPr>
        <w:t xml:space="preserve"> и 15 месяцев</w:t>
      </w:r>
      <w:r w:rsidRPr="003F3B03">
        <w:rPr>
          <w:rFonts w:ascii="Times New Roman" w:hAnsi="Times New Roman" w:cs="Times New Roman"/>
          <w:sz w:val="28"/>
          <w:szCs w:val="28"/>
        </w:rPr>
        <w:t xml:space="preserve">. Брали следующие промеры: высота в холке, косая длина туловища, глубина, ширина и обхват груди за лопатками, </w:t>
      </w:r>
      <w:r w:rsidR="00CA79FE">
        <w:rPr>
          <w:rFonts w:ascii="Times New Roman" w:hAnsi="Times New Roman" w:cs="Times New Roman"/>
          <w:sz w:val="28"/>
          <w:szCs w:val="28"/>
        </w:rPr>
        <w:t xml:space="preserve">косая длина туловища, </w:t>
      </w:r>
      <w:r w:rsidRPr="003F3B03">
        <w:rPr>
          <w:rFonts w:ascii="Times New Roman" w:hAnsi="Times New Roman" w:cs="Times New Roman"/>
          <w:sz w:val="28"/>
          <w:szCs w:val="28"/>
        </w:rPr>
        <w:t>ширина в маклоках,</w:t>
      </w:r>
      <w:r w:rsidR="00CA79FE">
        <w:rPr>
          <w:rFonts w:ascii="Times New Roman" w:hAnsi="Times New Roman" w:cs="Times New Roman"/>
          <w:sz w:val="28"/>
          <w:szCs w:val="28"/>
        </w:rPr>
        <w:t xml:space="preserve"> ширина в тазобедренном сочленении,</w:t>
      </w:r>
      <w:r w:rsidRPr="003F3B03">
        <w:rPr>
          <w:rFonts w:ascii="Times New Roman" w:hAnsi="Times New Roman" w:cs="Times New Roman"/>
          <w:sz w:val="28"/>
          <w:szCs w:val="28"/>
        </w:rPr>
        <w:t xml:space="preserve"> ширина в седалищных буграх, обхват пясти. На основании промеров вычисляли индексы телосложения, длинноногости, растянутости, тазогрудной, грудной, перерослости, костистости</w:t>
      </w:r>
      <w:r w:rsidR="00CA79FE">
        <w:rPr>
          <w:rFonts w:ascii="Times New Roman" w:hAnsi="Times New Roman" w:cs="Times New Roman"/>
          <w:sz w:val="28"/>
          <w:szCs w:val="28"/>
        </w:rPr>
        <w:t>, шилозадости</w:t>
      </w:r>
      <w:r w:rsidRPr="003F3B03">
        <w:rPr>
          <w:rFonts w:ascii="Times New Roman" w:hAnsi="Times New Roman" w:cs="Times New Roman"/>
          <w:sz w:val="28"/>
          <w:szCs w:val="28"/>
        </w:rPr>
        <w:t>.</w:t>
      </w:r>
      <w:r w:rsidR="00BA08AD">
        <w:rPr>
          <w:rFonts w:ascii="Times New Roman" w:hAnsi="Times New Roman" w:cs="Times New Roman"/>
          <w:sz w:val="28"/>
          <w:szCs w:val="28"/>
        </w:rPr>
        <w:t xml:space="preserve"> </w:t>
      </w:r>
      <w:r w:rsidR="00BA08AD" w:rsidRPr="00BA08AD">
        <w:rPr>
          <w:rFonts w:ascii="Times New Roman" w:hAnsi="Times New Roman" w:cs="Times New Roman"/>
          <w:sz w:val="28"/>
          <w:szCs w:val="28"/>
        </w:rPr>
        <w:t>Метод индексов позволяет более полно и обстоятельно характеризовать пропорции тела животного; с его помощью легче установить пропорциональность в развитии животных и их конституциональные различия, точнее уловить различные степени недоразвития.</w:t>
      </w:r>
    </w:p>
    <w:p w:rsidR="008057CD" w:rsidRDefault="008057CD" w:rsidP="008057CD">
      <w:pPr>
        <w:spacing w:after="0" w:line="240" w:lineRule="auto"/>
        <w:ind w:firstLine="709"/>
        <w:jc w:val="both"/>
        <w:rPr>
          <w:rFonts w:ascii="Times New Roman" w:eastAsiaTheme="minorHAnsi" w:hAnsi="Times New Roman" w:cs="Times New Roman"/>
          <w:sz w:val="28"/>
          <w:szCs w:val="28"/>
          <w:lang w:eastAsia="en-US"/>
        </w:rPr>
      </w:pPr>
      <w:r w:rsidRPr="00E42D84">
        <w:rPr>
          <w:rFonts w:ascii="Times New Roman" w:hAnsi="Times New Roman" w:cs="Times New Roman"/>
          <w:bCs/>
          <w:sz w:val="28"/>
          <w:szCs w:val="28"/>
          <w:shd w:val="clear" w:color="auto" w:fill="FFFFFF"/>
        </w:rPr>
        <w:t xml:space="preserve">Воспроизводительные качества </w:t>
      </w:r>
      <w:r>
        <w:rPr>
          <w:rFonts w:ascii="Times New Roman" w:hAnsi="Times New Roman" w:cs="Times New Roman"/>
          <w:bCs/>
          <w:sz w:val="28"/>
          <w:szCs w:val="28"/>
          <w:shd w:val="clear" w:color="auto" w:fill="FFFFFF"/>
        </w:rPr>
        <w:t>телок</w:t>
      </w:r>
      <w:r w:rsidRPr="00E42D84">
        <w:rPr>
          <w:rFonts w:ascii="Times New Roman" w:hAnsi="Times New Roman" w:cs="Times New Roman"/>
          <w:bCs/>
          <w:sz w:val="28"/>
          <w:szCs w:val="28"/>
          <w:shd w:val="clear" w:color="auto" w:fill="FFFFFF"/>
        </w:rPr>
        <w:t xml:space="preserve"> оценивались исходя из данных первичного учета</w:t>
      </w:r>
      <w:r>
        <w:rPr>
          <w:rFonts w:ascii="Times New Roman" w:hAnsi="Times New Roman" w:cs="Times New Roman"/>
          <w:bCs/>
          <w:sz w:val="28"/>
          <w:szCs w:val="28"/>
          <w:shd w:val="clear" w:color="auto" w:fill="FFFFFF"/>
        </w:rPr>
        <w:t xml:space="preserve"> </w:t>
      </w:r>
      <w:r w:rsidR="00993725" w:rsidRPr="00E42D84">
        <w:rPr>
          <w:rFonts w:ascii="Times New Roman" w:eastAsiaTheme="minorHAnsi" w:hAnsi="Times New Roman" w:cs="Times New Roman"/>
          <w:sz w:val="28"/>
          <w:szCs w:val="28"/>
          <w:lang w:eastAsia="en-US"/>
        </w:rPr>
        <w:t xml:space="preserve">методом анализа их индекса осеменения, продолжительности стельности, </w:t>
      </w:r>
      <w:r>
        <w:rPr>
          <w:rFonts w:ascii="Times New Roman" w:eastAsiaTheme="minorHAnsi" w:hAnsi="Times New Roman" w:cs="Times New Roman"/>
          <w:sz w:val="28"/>
          <w:szCs w:val="28"/>
          <w:lang w:eastAsia="en-US"/>
        </w:rPr>
        <w:t xml:space="preserve">возраст первого отела, оплодотворяемость после первого осеменения. </w:t>
      </w:r>
    </w:p>
    <w:p w:rsidR="00FA2267" w:rsidRPr="0090551B" w:rsidRDefault="00FA2267" w:rsidP="00FA2267">
      <w:pPr>
        <w:pStyle w:val="a4"/>
        <w:shd w:val="clear" w:color="auto" w:fill="FFFFFF"/>
        <w:spacing w:before="0" w:beforeAutospacing="0" w:after="0" w:afterAutospacing="0"/>
        <w:ind w:firstLine="709"/>
        <w:jc w:val="both"/>
        <w:rPr>
          <w:sz w:val="28"/>
          <w:szCs w:val="28"/>
        </w:rPr>
      </w:pPr>
      <w:r>
        <w:rPr>
          <w:sz w:val="28"/>
          <w:szCs w:val="28"/>
        </w:rPr>
        <w:t xml:space="preserve">Для первого осеменения отбирались телки, достигшие живой массы 65-70% от живой массы взрослой коровы, т.е. 360-370 кг, для подопытных животных этот момент пришелся на возраст от 15 месяцев до 16 месяцев. В качестве метода воспроизводства был использован метод искусственного осеменения ректоцервикальным способом. </w:t>
      </w:r>
      <w:r w:rsidRPr="0090551B">
        <w:rPr>
          <w:sz w:val="28"/>
          <w:szCs w:val="28"/>
        </w:rPr>
        <w:t xml:space="preserve">Телок в охоте выявляли 2 раза в сутки в утреннее и вечернее время дойки и ухода за животными. Телок осеменяли двукратно с интервалом 10-12 часов согласно следующим правилам: </w:t>
      </w:r>
    </w:p>
    <w:p w:rsidR="00FA2267" w:rsidRPr="0090551B" w:rsidRDefault="00FA2267" w:rsidP="00FA2267">
      <w:pPr>
        <w:pStyle w:val="a4"/>
        <w:shd w:val="clear" w:color="auto" w:fill="FFFFFF"/>
        <w:spacing w:before="0" w:beforeAutospacing="0" w:after="0" w:afterAutospacing="0"/>
        <w:ind w:firstLine="709"/>
        <w:jc w:val="both"/>
        <w:rPr>
          <w:sz w:val="28"/>
          <w:szCs w:val="28"/>
        </w:rPr>
      </w:pPr>
      <w:r w:rsidRPr="0090551B">
        <w:rPr>
          <w:sz w:val="28"/>
          <w:szCs w:val="28"/>
        </w:rPr>
        <w:t>- если животное пришло в охоту утром, то осеменение проводили вечером и повторяли утром следующего дня;</w:t>
      </w:r>
    </w:p>
    <w:p w:rsidR="00FA2267" w:rsidRPr="0090551B" w:rsidRDefault="00FA2267" w:rsidP="00FA2267">
      <w:pPr>
        <w:pStyle w:val="a4"/>
        <w:shd w:val="clear" w:color="auto" w:fill="FFFFFF"/>
        <w:spacing w:before="0" w:beforeAutospacing="0" w:after="0" w:afterAutospacing="0"/>
        <w:ind w:firstLine="709"/>
        <w:jc w:val="both"/>
        <w:rPr>
          <w:sz w:val="28"/>
          <w:szCs w:val="28"/>
        </w:rPr>
      </w:pPr>
      <w:r w:rsidRPr="0090551B">
        <w:rPr>
          <w:sz w:val="28"/>
          <w:szCs w:val="28"/>
        </w:rPr>
        <w:t>- если охоту выявили вечером, то осеменяли утром и повторяли вечером следующего дня;</w:t>
      </w:r>
    </w:p>
    <w:p w:rsidR="00FA2267" w:rsidRPr="0090551B" w:rsidRDefault="00FA2267" w:rsidP="00FA2267">
      <w:pPr>
        <w:pStyle w:val="a4"/>
        <w:shd w:val="clear" w:color="auto" w:fill="FFFFFF"/>
        <w:spacing w:before="0" w:beforeAutospacing="0" w:after="0" w:afterAutospacing="0"/>
        <w:ind w:firstLine="709"/>
        <w:jc w:val="both"/>
        <w:rPr>
          <w:sz w:val="28"/>
          <w:szCs w:val="28"/>
        </w:rPr>
      </w:pPr>
      <w:r w:rsidRPr="0090551B">
        <w:rPr>
          <w:sz w:val="28"/>
          <w:szCs w:val="28"/>
        </w:rPr>
        <w:lastRenderedPageBreak/>
        <w:t xml:space="preserve">- если охота проявилась в первой половине дня, осеменение проводилось вечером с повтором на утро следующего дня. </w:t>
      </w:r>
    </w:p>
    <w:p w:rsidR="00FA2267" w:rsidRPr="0090551B" w:rsidRDefault="00FA2267" w:rsidP="00FA2267">
      <w:pPr>
        <w:pStyle w:val="a4"/>
        <w:shd w:val="clear" w:color="auto" w:fill="FFFFFF"/>
        <w:spacing w:before="0" w:beforeAutospacing="0" w:after="0" w:afterAutospacing="0"/>
        <w:ind w:firstLine="709"/>
        <w:jc w:val="both"/>
        <w:rPr>
          <w:sz w:val="28"/>
          <w:szCs w:val="28"/>
        </w:rPr>
      </w:pPr>
      <w:r w:rsidRPr="0090551B">
        <w:rPr>
          <w:sz w:val="28"/>
          <w:szCs w:val="28"/>
        </w:rPr>
        <w:t>Затем через 60 дней после осеменения подопытных животных, не пришедших в охоту повторно, ректально исследовали на стельность [</w:t>
      </w:r>
      <w:r w:rsidRPr="00271D0C">
        <w:rPr>
          <w:sz w:val="28"/>
          <w:szCs w:val="28"/>
        </w:rPr>
        <w:t>97</w:t>
      </w:r>
      <w:r w:rsidRPr="0090551B">
        <w:rPr>
          <w:sz w:val="28"/>
          <w:szCs w:val="28"/>
        </w:rPr>
        <w:t xml:space="preserve">].  </w:t>
      </w:r>
    </w:p>
    <w:p w:rsidR="00993725" w:rsidRPr="007C0664" w:rsidRDefault="00993725" w:rsidP="007C0664">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E42D84">
        <w:rPr>
          <w:rFonts w:ascii="Times New Roman" w:eastAsiaTheme="minorHAnsi" w:hAnsi="Times New Roman" w:cs="Times New Roman"/>
          <w:sz w:val="28"/>
          <w:szCs w:val="28"/>
          <w:lang w:eastAsia="en-US"/>
        </w:rPr>
        <w:t xml:space="preserve">Молочная продуктивность коров-первотелок анализировалась за </w:t>
      </w:r>
      <w:r w:rsidR="002F4334">
        <w:rPr>
          <w:rFonts w:ascii="Times New Roman" w:eastAsiaTheme="minorHAnsi" w:hAnsi="Times New Roman" w:cs="Times New Roman"/>
          <w:sz w:val="28"/>
          <w:szCs w:val="28"/>
          <w:lang w:eastAsia="en-US"/>
        </w:rPr>
        <w:t>1-лактацию</w:t>
      </w:r>
      <w:r w:rsidRPr="00E42D84">
        <w:rPr>
          <w:rFonts w:ascii="Times New Roman" w:eastAsiaTheme="minorHAnsi" w:hAnsi="Times New Roman" w:cs="Times New Roman"/>
          <w:sz w:val="28"/>
          <w:szCs w:val="28"/>
          <w:lang w:eastAsia="en-US"/>
        </w:rPr>
        <w:t xml:space="preserve"> по данным </w:t>
      </w:r>
      <w:r w:rsidRPr="00E42D84">
        <w:rPr>
          <w:rFonts w:ascii="Times New Roman" w:hAnsi="Times New Roman" w:cs="Times New Roman"/>
          <w:bCs/>
          <w:sz w:val="28"/>
          <w:szCs w:val="28"/>
        </w:rPr>
        <w:t>племенного учёта</w:t>
      </w:r>
      <w:r w:rsidRPr="00E42D84">
        <w:rPr>
          <w:rFonts w:ascii="Times New Roman" w:eastAsiaTheme="minorHAnsi" w:hAnsi="Times New Roman" w:cs="Times New Roman"/>
          <w:sz w:val="28"/>
          <w:szCs w:val="28"/>
          <w:lang w:eastAsia="en-US"/>
        </w:rPr>
        <w:t xml:space="preserve"> контрольных доений</w:t>
      </w:r>
      <w:r w:rsidR="00755E00">
        <w:rPr>
          <w:rFonts w:ascii="Times New Roman" w:eastAsiaTheme="minorHAnsi" w:hAnsi="Times New Roman" w:cs="Times New Roman"/>
          <w:sz w:val="28"/>
          <w:szCs w:val="28"/>
          <w:lang w:eastAsia="en-US"/>
        </w:rPr>
        <w:t xml:space="preserve"> согласно ГОСТ 25966</w:t>
      </w:r>
      <w:r w:rsidRPr="00E42D84">
        <w:rPr>
          <w:rFonts w:ascii="Times New Roman" w:eastAsiaTheme="minorHAnsi" w:hAnsi="Times New Roman" w:cs="Times New Roman"/>
          <w:sz w:val="28"/>
          <w:szCs w:val="28"/>
          <w:lang w:eastAsia="en-US"/>
        </w:rPr>
        <w:t xml:space="preserve">. </w:t>
      </w:r>
      <w:r w:rsidRPr="00E42D84">
        <w:rPr>
          <w:rFonts w:ascii="Times New Roman" w:hAnsi="Times New Roman" w:cs="Times New Roman"/>
          <w:bCs/>
          <w:sz w:val="28"/>
          <w:szCs w:val="28"/>
        </w:rPr>
        <w:t>Индивидуальный отбор проб молока осуществлялся с использованием молочных молокомером ММ-04В, у</w:t>
      </w:r>
      <w:r w:rsidRPr="00E42D84">
        <w:rPr>
          <w:rFonts w:ascii="Times New Roman" w:hAnsi="Times New Roman" w:cs="Times New Roman"/>
          <w:sz w:val="28"/>
          <w:szCs w:val="28"/>
          <w:shd w:val="clear" w:color="auto" w:fill="FFFFFF"/>
        </w:rPr>
        <w:t>станавливаемых на молокопровод во время доения коров и позволяющих отбирать среднюю пробу молока каждой головы.</w:t>
      </w:r>
      <w:r w:rsidR="003641D5">
        <w:rPr>
          <w:rFonts w:ascii="Times New Roman" w:hAnsi="Times New Roman" w:cs="Times New Roman"/>
          <w:sz w:val="28"/>
          <w:szCs w:val="28"/>
          <w:shd w:val="clear" w:color="auto" w:fill="FFFFFF"/>
        </w:rPr>
        <w:t xml:space="preserve"> Контрольное доение коров проводилось </w:t>
      </w:r>
      <w:r w:rsidR="00755E00">
        <w:rPr>
          <w:rFonts w:ascii="Times New Roman" w:hAnsi="Times New Roman" w:cs="Times New Roman"/>
          <w:sz w:val="28"/>
          <w:szCs w:val="28"/>
          <w:shd w:val="clear" w:color="auto" w:fill="FFFFFF"/>
        </w:rPr>
        <w:t xml:space="preserve">регулярно – </w:t>
      </w:r>
      <w:r w:rsidR="009C2399">
        <w:rPr>
          <w:rFonts w:ascii="Times New Roman" w:hAnsi="Times New Roman" w:cs="Times New Roman"/>
          <w:sz w:val="28"/>
          <w:szCs w:val="28"/>
          <w:shd w:val="clear" w:color="auto" w:fill="FFFFFF"/>
        </w:rPr>
        <w:t>каждые 4 недели</w:t>
      </w:r>
      <w:r w:rsidR="00755E00">
        <w:rPr>
          <w:rFonts w:ascii="Times New Roman" w:hAnsi="Times New Roman" w:cs="Times New Roman"/>
          <w:sz w:val="28"/>
          <w:szCs w:val="28"/>
          <w:shd w:val="clear" w:color="auto" w:fill="FFFFFF"/>
        </w:rPr>
        <w:t xml:space="preserve"> за полный день лактации</w:t>
      </w:r>
      <w:r w:rsidR="007C0664">
        <w:rPr>
          <w:rFonts w:ascii="Times New Roman" w:hAnsi="Times New Roman" w:cs="Times New Roman"/>
          <w:sz w:val="28"/>
          <w:szCs w:val="28"/>
          <w:shd w:val="clear" w:color="auto" w:fill="FFFFFF"/>
        </w:rPr>
        <w:t xml:space="preserve"> </w:t>
      </w:r>
      <w:r w:rsidR="007C0664" w:rsidRPr="007C0664">
        <w:rPr>
          <w:rFonts w:ascii="Times New Roman" w:hAnsi="Times New Roman" w:cs="Times New Roman"/>
          <w:sz w:val="28"/>
          <w:szCs w:val="28"/>
          <w:shd w:val="clear" w:color="auto" w:fill="FFFFFF"/>
        </w:rPr>
        <w:t>[</w:t>
      </w:r>
      <w:r w:rsidR="00C04297">
        <w:rPr>
          <w:rFonts w:ascii="Times New Roman" w:hAnsi="Times New Roman" w:cs="Times New Roman"/>
          <w:sz w:val="28"/>
          <w:szCs w:val="28"/>
          <w:shd w:val="clear" w:color="auto" w:fill="FFFFFF"/>
        </w:rPr>
        <w:t>98</w:t>
      </w:r>
      <w:r w:rsidR="00271D0C" w:rsidRPr="00271D0C">
        <w:rPr>
          <w:rFonts w:ascii="Times New Roman" w:hAnsi="Times New Roman" w:cs="Times New Roman"/>
          <w:sz w:val="28"/>
          <w:szCs w:val="28"/>
          <w:shd w:val="clear" w:color="auto" w:fill="FFFFFF"/>
        </w:rPr>
        <w:t>.99</w:t>
      </w:r>
      <w:r w:rsidR="007C0664" w:rsidRPr="007C0664">
        <w:rPr>
          <w:rFonts w:ascii="Times New Roman" w:hAnsi="Times New Roman" w:cs="Times New Roman"/>
          <w:sz w:val="28"/>
          <w:szCs w:val="28"/>
          <w:shd w:val="clear" w:color="auto" w:fill="FFFFFF"/>
        </w:rPr>
        <w:t>]</w:t>
      </w:r>
      <w:r w:rsidR="009C2399">
        <w:rPr>
          <w:rFonts w:ascii="Times New Roman" w:hAnsi="Times New Roman" w:cs="Times New Roman"/>
          <w:sz w:val="28"/>
          <w:szCs w:val="28"/>
          <w:shd w:val="clear" w:color="auto" w:fill="FFFFFF"/>
        </w:rPr>
        <w:t xml:space="preserve">. </w:t>
      </w:r>
    </w:p>
    <w:p w:rsidR="00993725" w:rsidRDefault="00993725" w:rsidP="00993725">
      <w:pPr>
        <w:autoSpaceDE w:val="0"/>
        <w:autoSpaceDN w:val="0"/>
        <w:adjustRightInd w:val="0"/>
        <w:spacing w:after="0" w:line="240" w:lineRule="auto"/>
        <w:ind w:firstLine="708"/>
        <w:jc w:val="both"/>
        <w:rPr>
          <w:rFonts w:ascii="Times New Roman" w:hAnsi="Times New Roman" w:cs="Times New Roman"/>
          <w:color w:val="000000"/>
          <w:sz w:val="28"/>
          <w:szCs w:val="28"/>
        </w:rPr>
      </w:pPr>
      <w:r w:rsidRPr="00E42D84">
        <w:rPr>
          <w:rFonts w:ascii="Times New Roman" w:hAnsi="Times New Roman" w:cs="Times New Roman"/>
          <w:sz w:val="28"/>
          <w:szCs w:val="28"/>
          <w:shd w:val="clear" w:color="auto" w:fill="FFFFFF"/>
        </w:rPr>
        <w:t>А</w:t>
      </w:r>
      <w:r w:rsidRPr="00E42D84">
        <w:rPr>
          <w:rFonts w:ascii="Times New Roman" w:hAnsi="Times New Roman" w:cs="Times New Roman"/>
          <w:bCs/>
          <w:sz w:val="28"/>
          <w:szCs w:val="28"/>
          <w:shd w:val="clear" w:color="auto" w:fill="FFFFFF"/>
        </w:rPr>
        <w:t xml:space="preserve">нализ корма на содержание питательных веществ </w:t>
      </w:r>
      <w:r w:rsidRPr="00E42D84">
        <w:rPr>
          <w:rFonts w:ascii="Times New Roman" w:hAnsi="Times New Roman" w:cs="Times New Roman"/>
          <w:sz w:val="28"/>
          <w:szCs w:val="28"/>
        </w:rPr>
        <w:t xml:space="preserve"> осуществляли на инфракрасном анализаторе </w:t>
      </w:r>
      <w:r w:rsidRPr="00E42D84">
        <w:rPr>
          <w:rFonts w:ascii="Times New Roman" w:hAnsi="Times New Roman" w:cs="Times New Roman"/>
          <w:sz w:val="28"/>
          <w:szCs w:val="28"/>
          <w:lang w:val="en-US"/>
        </w:rPr>
        <w:t>NIRS</w:t>
      </w:r>
      <w:r w:rsidR="00CB44BE">
        <w:rPr>
          <w:rFonts w:ascii="Times New Roman" w:hAnsi="Times New Roman" w:cs="Times New Roman"/>
          <w:sz w:val="28"/>
          <w:szCs w:val="28"/>
        </w:rPr>
        <w:t xml:space="preserve"> </w:t>
      </w:r>
      <w:r w:rsidRPr="00E42D84">
        <w:rPr>
          <w:rFonts w:ascii="Times New Roman" w:hAnsi="Times New Roman" w:cs="Times New Roman"/>
          <w:sz w:val="28"/>
          <w:szCs w:val="28"/>
          <w:lang w:val="en-US"/>
        </w:rPr>
        <w:t>DS</w:t>
      </w:r>
      <w:r w:rsidR="00CB44BE">
        <w:rPr>
          <w:rFonts w:ascii="Times New Roman" w:hAnsi="Times New Roman" w:cs="Times New Roman"/>
          <w:sz w:val="28"/>
          <w:szCs w:val="28"/>
        </w:rPr>
        <w:t xml:space="preserve"> </w:t>
      </w:r>
      <w:r w:rsidRPr="00E42D84">
        <w:rPr>
          <w:rFonts w:ascii="Times New Roman" w:hAnsi="Times New Roman" w:cs="Times New Roman"/>
          <w:sz w:val="28"/>
          <w:szCs w:val="28"/>
        </w:rPr>
        <w:t>2500</w:t>
      </w:r>
      <w:r w:rsidRPr="00E42D84">
        <w:rPr>
          <w:rFonts w:ascii="Times New Roman" w:hAnsi="Times New Roman" w:cs="Times New Roman"/>
          <w:sz w:val="28"/>
          <w:szCs w:val="28"/>
          <w:lang w:val="en-US"/>
        </w:rPr>
        <w:t>F</w:t>
      </w:r>
      <w:r w:rsidRPr="00E42D84">
        <w:rPr>
          <w:rFonts w:ascii="Times New Roman" w:hAnsi="Times New Roman" w:cs="Times New Roman"/>
          <w:sz w:val="28"/>
          <w:szCs w:val="28"/>
        </w:rPr>
        <w:t xml:space="preserve"> (</w:t>
      </w:r>
      <w:r w:rsidRPr="00E42D84">
        <w:rPr>
          <w:rFonts w:ascii="Times New Roman" w:hAnsi="Times New Roman" w:cs="Times New Roman"/>
          <w:sz w:val="28"/>
          <w:szCs w:val="28"/>
          <w:lang w:val="en-US"/>
        </w:rPr>
        <w:t>FOSS</w:t>
      </w:r>
      <w:r w:rsidRPr="00E42D84">
        <w:rPr>
          <w:rFonts w:ascii="Times New Roman" w:hAnsi="Times New Roman" w:cs="Times New Roman"/>
          <w:sz w:val="28"/>
          <w:szCs w:val="28"/>
        </w:rPr>
        <w:t xml:space="preserve">) по ГОСТ 32040-2012. А также с помощью классических методов анализа корма: сухое вещество методом высушивания по ГОСТ 27548-97, </w:t>
      </w:r>
      <w:r w:rsidR="00070A1F">
        <w:rPr>
          <w:rFonts w:ascii="Times New Roman" w:hAnsi="Times New Roman" w:cs="Times New Roman"/>
          <w:sz w:val="28"/>
          <w:szCs w:val="28"/>
        </w:rPr>
        <w:t>массовая доля белка по ГОСТ 25179-2014,</w:t>
      </w:r>
      <w:r w:rsidR="00CB44BE">
        <w:rPr>
          <w:rFonts w:ascii="Times New Roman" w:hAnsi="Times New Roman" w:cs="Times New Roman"/>
          <w:sz w:val="28"/>
          <w:szCs w:val="28"/>
        </w:rPr>
        <w:t xml:space="preserve"> </w:t>
      </w:r>
      <w:r w:rsidRPr="00E42D84">
        <w:rPr>
          <w:rFonts w:ascii="Times New Roman" w:hAnsi="Times New Roman" w:cs="Times New Roman"/>
          <w:sz w:val="28"/>
          <w:szCs w:val="28"/>
        </w:rPr>
        <w:t xml:space="preserve">сырой золы методом сжигания в муфельной печи по ГОСТ 26226-95, сырого жира методом экстракции в аппарате </w:t>
      </w:r>
      <w:r w:rsidRPr="00E42D84">
        <w:rPr>
          <w:rFonts w:ascii="Times New Roman" w:hAnsi="Times New Roman" w:cs="Times New Roman"/>
          <w:sz w:val="28"/>
          <w:szCs w:val="28"/>
          <w:lang w:val="en-US"/>
        </w:rPr>
        <w:t>Soxtec</w:t>
      </w:r>
      <w:r w:rsidRPr="00E42D84">
        <w:rPr>
          <w:rFonts w:ascii="Times New Roman" w:hAnsi="Times New Roman" w:cs="Times New Roman"/>
          <w:sz w:val="28"/>
          <w:szCs w:val="28"/>
        </w:rPr>
        <w:t xml:space="preserve"> 8000 (</w:t>
      </w:r>
      <w:r w:rsidRPr="00E42D84">
        <w:rPr>
          <w:rFonts w:ascii="Times New Roman" w:hAnsi="Times New Roman" w:cs="Times New Roman"/>
          <w:sz w:val="28"/>
          <w:szCs w:val="28"/>
          <w:lang w:val="en-US"/>
        </w:rPr>
        <w:t>FOSS</w:t>
      </w:r>
      <w:r w:rsidRPr="00E42D84">
        <w:rPr>
          <w:rFonts w:ascii="Times New Roman" w:hAnsi="Times New Roman" w:cs="Times New Roman"/>
          <w:sz w:val="28"/>
          <w:szCs w:val="28"/>
        </w:rPr>
        <w:t xml:space="preserve">) по ГОСТ 13496.15-2016. Содержание кормовых единиц, обменной энергии, БЭВ определялось расчетным методом по формулам, указанным в ГОСТ 23637-90, </w:t>
      </w:r>
      <w:r w:rsidRPr="00E42D84">
        <w:rPr>
          <w:rFonts w:ascii="Times New Roman" w:hAnsi="Times New Roman" w:cs="Times New Roman"/>
          <w:color w:val="000000"/>
          <w:sz w:val="28"/>
          <w:szCs w:val="28"/>
        </w:rPr>
        <w:t xml:space="preserve">ГОСТ 4808-87, ГОСТ 80-96, ГОСТ </w:t>
      </w:r>
      <w:r w:rsidR="00070A1F">
        <w:rPr>
          <w:rFonts w:ascii="Times New Roman" w:hAnsi="Times New Roman" w:cs="Times New Roman"/>
          <w:color w:val="000000"/>
          <w:sz w:val="28"/>
          <w:szCs w:val="28"/>
        </w:rPr>
        <w:t>28672 -</w:t>
      </w:r>
      <w:r w:rsidRPr="00E42D84">
        <w:rPr>
          <w:rFonts w:ascii="Times New Roman" w:hAnsi="Times New Roman" w:cs="Times New Roman"/>
          <w:color w:val="000000"/>
          <w:sz w:val="28"/>
          <w:szCs w:val="28"/>
        </w:rPr>
        <w:t xml:space="preserve"> и ГОСТ 51038-97. </w:t>
      </w:r>
    </w:p>
    <w:p w:rsidR="004046B7" w:rsidRPr="00E42D84" w:rsidRDefault="004046B7" w:rsidP="00993725">
      <w:pPr>
        <w:autoSpaceDE w:val="0"/>
        <w:autoSpaceDN w:val="0"/>
        <w:adjustRightInd w:val="0"/>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Качество молозива, применяемого для выпойки телят оценивалось с помощью рефрактометра </w:t>
      </w:r>
      <w:r w:rsidR="00B83B6C">
        <w:rPr>
          <w:rFonts w:ascii="Times New Roman" w:hAnsi="Times New Roman" w:cs="Times New Roman"/>
          <w:color w:val="000000"/>
          <w:sz w:val="28"/>
          <w:szCs w:val="28"/>
        </w:rPr>
        <w:t xml:space="preserve">по </w:t>
      </w:r>
      <w:r w:rsidR="00B83B6C" w:rsidRPr="00B83B6C">
        <w:rPr>
          <w:rFonts w:ascii="Times New Roman" w:hAnsi="Times New Roman" w:cs="Times New Roman"/>
          <w:sz w:val="28"/>
          <w:szCs w:val="28"/>
        </w:rPr>
        <w:t>ГОСТ 25179-2014</w:t>
      </w:r>
      <w:r w:rsidR="00B83B6C">
        <w:rPr>
          <w:rFonts w:ascii="Times New Roman" w:hAnsi="Times New Roman" w:cs="Times New Roman"/>
          <w:sz w:val="28"/>
          <w:szCs w:val="28"/>
        </w:rPr>
        <w:t>.</w:t>
      </w:r>
    </w:p>
    <w:p w:rsidR="002E78D9" w:rsidRDefault="00993725" w:rsidP="002E78D9">
      <w:pPr>
        <w:autoSpaceDE w:val="0"/>
        <w:autoSpaceDN w:val="0"/>
        <w:adjustRightInd w:val="0"/>
        <w:spacing w:after="0" w:line="240" w:lineRule="auto"/>
        <w:ind w:firstLine="708"/>
        <w:jc w:val="both"/>
        <w:rPr>
          <w:rFonts w:ascii="Times New Roman" w:hAnsi="Times New Roman" w:cs="Times New Roman"/>
          <w:bCs/>
          <w:sz w:val="28"/>
          <w:szCs w:val="28"/>
          <w:shd w:val="clear" w:color="auto" w:fill="FFFFFF"/>
        </w:rPr>
      </w:pPr>
      <w:r w:rsidRPr="00E42D84">
        <w:rPr>
          <w:rFonts w:ascii="Times New Roman" w:hAnsi="Times New Roman" w:cs="Times New Roman"/>
          <w:sz w:val="28"/>
          <w:szCs w:val="28"/>
        </w:rPr>
        <w:t>Анализ проб молока осуществлялся на инфракрасном анализаторе MilkoScan</w:t>
      </w:r>
      <w:r w:rsidR="00CB44BE">
        <w:rPr>
          <w:rFonts w:ascii="Times New Roman" w:hAnsi="Times New Roman" w:cs="Times New Roman"/>
          <w:sz w:val="28"/>
          <w:szCs w:val="28"/>
        </w:rPr>
        <w:t xml:space="preserve"> </w:t>
      </w:r>
      <w:r w:rsidRPr="00E42D84">
        <w:rPr>
          <w:rFonts w:ascii="Times New Roman" w:hAnsi="Times New Roman" w:cs="Times New Roman"/>
          <w:sz w:val="28"/>
          <w:szCs w:val="28"/>
          <w:lang w:val="en-US"/>
        </w:rPr>
        <w:t>FT</w:t>
      </w:r>
      <w:r w:rsidRPr="00E42D84">
        <w:rPr>
          <w:rFonts w:ascii="Times New Roman" w:hAnsi="Times New Roman" w:cs="Times New Roman"/>
          <w:sz w:val="28"/>
          <w:szCs w:val="28"/>
        </w:rPr>
        <w:t>1 (</w:t>
      </w:r>
      <w:r w:rsidRPr="00E42D84">
        <w:rPr>
          <w:rFonts w:ascii="Times New Roman" w:hAnsi="Times New Roman" w:cs="Times New Roman"/>
          <w:sz w:val="28"/>
          <w:szCs w:val="28"/>
          <w:lang w:val="en-US"/>
        </w:rPr>
        <w:t>FOSS</w:t>
      </w:r>
      <w:r w:rsidRPr="00E42D84">
        <w:rPr>
          <w:rFonts w:ascii="Times New Roman" w:hAnsi="Times New Roman" w:cs="Times New Roman"/>
          <w:sz w:val="28"/>
          <w:szCs w:val="28"/>
        </w:rPr>
        <w:t xml:space="preserve">), по ГОСТ 32255-2013; количество соматических клеток в молоке определялось с помощью вискозиметрического анализатора </w:t>
      </w:r>
      <w:r w:rsidRPr="00E42D84">
        <w:rPr>
          <w:rFonts w:ascii="Times New Roman" w:hAnsi="Times New Roman" w:cs="Times New Roman"/>
          <w:bCs/>
          <w:sz w:val="28"/>
          <w:szCs w:val="28"/>
          <w:shd w:val="clear" w:color="auto" w:fill="FFFFFF"/>
        </w:rPr>
        <w:t>Екомилк АМВ -1-03, согласно ГОСТ 23453-2014 (п.6).</w:t>
      </w:r>
      <w:r w:rsidR="00D42862">
        <w:rPr>
          <w:rFonts w:ascii="Times New Roman" w:hAnsi="Times New Roman" w:cs="Times New Roman"/>
          <w:bCs/>
          <w:sz w:val="28"/>
          <w:szCs w:val="28"/>
          <w:shd w:val="clear" w:color="auto" w:fill="FFFFFF"/>
        </w:rPr>
        <w:t xml:space="preserve"> </w:t>
      </w:r>
    </w:p>
    <w:p w:rsidR="00993725" w:rsidRDefault="00993725" w:rsidP="002E78D9">
      <w:pPr>
        <w:autoSpaceDE w:val="0"/>
        <w:autoSpaceDN w:val="0"/>
        <w:adjustRightInd w:val="0"/>
        <w:spacing w:after="0" w:line="240" w:lineRule="auto"/>
        <w:ind w:firstLine="708"/>
        <w:jc w:val="both"/>
        <w:rPr>
          <w:rFonts w:ascii="Times New Roman" w:hAnsi="Times New Roman" w:cs="Times New Roman"/>
          <w:sz w:val="28"/>
          <w:szCs w:val="28"/>
        </w:rPr>
      </w:pPr>
      <w:r w:rsidRPr="00E42D84">
        <w:rPr>
          <w:rFonts w:ascii="Times New Roman" w:hAnsi="Times New Roman" w:cs="Times New Roman"/>
          <w:sz w:val="28"/>
          <w:szCs w:val="28"/>
        </w:rPr>
        <w:t>Биометрическая обработка данных проводилась с использованием  методик Гофман-Кадошникова П.Б. и Ларцевой С.Х. с определением общестатистических величин, таких как средняя арифметическая (</w:t>
      </w:r>
      <m:oMath>
        <m:acc>
          <m:accPr>
            <m:chr m:val="̅"/>
            <m:ctrlPr>
              <w:rPr>
                <w:rFonts w:ascii="Cambria Math" w:hAnsi="Times New Roman" w:cs="Times New Roman"/>
                <w:i/>
                <w:sz w:val="28"/>
                <w:szCs w:val="28"/>
              </w:rPr>
            </m:ctrlPr>
          </m:accPr>
          <m:e>
            <m:r>
              <w:rPr>
                <w:rFonts w:ascii="Cambria Math" w:hAnsi="Cambria Math" w:cs="Times New Roman"/>
                <w:sz w:val="28"/>
                <w:szCs w:val="28"/>
              </w:rPr>
              <m:t>X</m:t>
            </m:r>
          </m:e>
        </m:acc>
      </m:oMath>
      <w:r w:rsidRPr="00E42D84">
        <w:rPr>
          <w:rFonts w:ascii="Times New Roman" w:hAnsi="Times New Roman" w:cs="Times New Roman"/>
          <w:sz w:val="28"/>
          <w:szCs w:val="28"/>
        </w:rPr>
        <w:t xml:space="preserve">), среднее квадратическое отклонение (σ), коэффициент вариации (Сv). Вычисление биометрических величин производилось с использованием надстройки «Пакет анализа» программы </w:t>
      </w:r>
      <w:r w:rsidRPr="00E42D84">
        <w:rPr>
          <w:rFonts w:ascii="Times New Roman" w:hAnsi="Times New Roman" w:cs="Times New Roman"/>
          <w:sz w:val="28"/>
          <w:szCs w:val="28"/>
          <w:lang w:val="en-US"/>
        </w:rPr>
        <w:t>Microsoft</w:t>
      </w:r>
      <w:r w:rsidR="00CB44BE">
        <w:rPr>
          <w:rFonts w:ascii="Times New Roman" w:hAnsi="Times New Roman" w:cs="Times New Roman"/>
          <w:sz w:val="28"/>
          <w:szCs w:val="28"/>
        </w:rPr>
        <w:t xml:space="preserve"> </w:t>
      </w:r>
      <w:r w:rsidRPr="00E42D84">
        <w:rPr>
          <w:rFonts w:ascii="Times New Roman" w:hAnsi="Times New Roman" w:cs="Times New Roman"/>
          <w:sz w:val="28"/>
          <w:szCs w:val="28"/>
          <w:lang w:val="en-US"/>
        </w:rPr>
        <w:t>Excel</w:t>
      </w:r>
      <w:r w:rsidRPr="00E42D84">
        <w:rPr>
          <w:rFonts w:ascii="Times New Roman" w:hAnsi="Times New Roman" w:cs="Times New Roman"/>
          <w:sz w:val="28"/>
          <w:szCs w:val="28"/>
        </w:rPr>
        <w:t xml:space="preserve"> 2010. </w:t>
      </w:r>
      <w:r>
        <w:rPr>
          <w:rFonts w:ascii="Times New Roman" w:hAnsi="Times New Roman" w:cs="Times New Roman"/>
          <w:sz w:val="28"/>
          <w:szCs w:val="28"/>
        </w:rPr>
        <w:t xml:space="preserve">Степень достоверности различий средних величин в случаях нормального распределения определялась с помощью критерия Стъюдента. Для достоверности суждений вероятность ошибки Р </w:t>
      </w:r>
      <w:r w:rsidR="00FD1EEA">
        <w:rPr>
          <w:rFonts w:ascii="Times New Roman" w:hAnsi="Times New Roman" w:cs="Times New Roman"/>
          <w:sz w:val="28"/>
          <w:szCs w:val="28"/>
        </w:rPr>
        <w:t>принималась на уровне не</w:t>
      </w:r>
      <w:r>
        <w:rPr>
          <w:rFonts w:ascii="Times New Roman" w:hAnsi="Times New Roman" w:cs="Times New Roman"/>
          <w:sz w:val="28"/>
          <w:szCs w:val="28"/>
        </w:rPr>
        <w:t xml:space="preserve"> менее 5</w:t>
      </w:r>
      <w:r w:rsidRPr="008E48C9">
        <w:rPr>
          <w:rFonts w:ascii="Times New Roman" w:hAnsi="Times New Roman" w:cs="Times New Roman"/>
          <w:sz w:val="28"/>
          <w:szCs w:val="28"/>
        </w:rPr>
        <w:t xml:space="preserve">%, </w:t>
      </w:r>
      <w:r>
        <w:rPr>
          <w:rFonts w:ascii="Times New Roman" w:hAnsi="Times New Roman" w:cs="Times New Roman"/>
          <w:sz w:val="28"/>
          <w:szCs w:val="28"/>
          <w:lang w:val="en-US"/>
        </w:rPr>
        <w:t>P</w:t>
      </w:r>
      <w:r w:rsidRPr="008E48C9">
        <w:rPr>
          <w:rFonts w:ascii="Times New Roman" w:hAnsi="Times New Roman" w:cs="Times New Roman"/>
          <w:sz w:val="28"/>
          <w:szCs w:val="28"/>
        </w:rPr>
        <w:t>&lt;0</w:t>
      </w:r>
      <w:r>
        <w:rPr>
          <w:rFonts w:ascii="Times New Roman" w:hAnsi="Times New Roman" w:cs="Times New Roman"/>
          <w:sz w:val="28"/>
          <w:szCs w:val="28"/>
        </w:rPr>
        <w:t xml:space="preserve">,05, а также </w:t>
      </w:r>
      <w:r w:rsidR="00FD1EEA">
        <w:rPr>
          <w:rFonts w:ascii="Times New Roman" w:hAnsi="Times New Roman" w:cs="Times New Roman"/>
          <w:sz w:val="28"/>
          <w:szCs w:val="28"/>
        </w:rPr>
        <w:t>выде</w:t>
      </w:r>
      <w:r>
        <w:rPr>
          <w:rFonts w:ascii="Times New Roman" w:hAnsi="Times New Roman" w:cs="Times New Roman"/>
          <w:sz w:val="28"/>
          <w:szCs w:val="28"/>
        </w:rPr>
        <w:t>лялись уровни значимости Р&lt;0,01 и Р&lt;0,001.</w:t>
      </w:r>
    </w:p>
    <w:p w:rsidR="00426850" w:rsidRPr="00535D0F" w:rsidRDefault="000E461D" w:rsidP="004268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Экономическая</w:t>
      </w:r>
      <w:r w:rsidR="00426850" w:rsidRPr="00E42D84">
        <w:rPr>
          <w:rFonts w:ascii="Times New Roman" w:hAnsi="Times New Roman" w:cs="Times New Roman"/>
          <w:sz w:val="28"/>
          <w:szCs w:val="28"/>
        </w:rPr>
        <w:t xml:space="preserve"> эффективность рассчитана с учетом уровня дохода, полученного от производства молока</w:t>
      </w:r>
      <w:r>
        <w:rPr>
          <w:rFonts w:ascii="Times New Roman" w:hAnsi="Times New Roman" w:cs="Times New Roman"/>
          <w:sz w:val="28"/>
          <w:szCs w:val="28"/>
        </w:rPr>
        <w:t xml:space="preserve"> в 1 лактацию</w:t>
      </w:r>
      <w:r w:rsidR="00426850" w:rsidRPr="00E42D84">
        <w:rPr>
          <w:rFonts w:ascii="Times New Roman" w:hAnsi="Times New Roman" w:cs="Times New Roman"/>
          <w:sz w:val="28"/>
          <w:szCs w:val="28"/>
        </w:rPr>
        <w:t>, за минусом затрат на осеменение, на выпо</w:t>
      </w:r>
      <w:r>
        <w:rPr>
          <w:rFonts w:ascii="Times New Roman" w:hAnsi="Times New Roman" w:cs="Times New Roman"/>
          <w:sz w:val="28"/>
          <w:szCs w:val="28"/>
        </w:rPr>
        <w:t xml:space="preserve">йку молока, на содержание телок, нетелей и первотелок </w:t>
      </w:r>
      <w:r w:rsidR="00426850" w:rsidRPr="00E42D84">
        <w:rPr>
          <w:rFonts w:ascii="Times New Roman" w:hAnsi="Times New Roman" w:cs="Times New Roman"/>
          <w:sz w:val="28"/>
          <w:szCs w:val="28"/>
        </w:rPr>
        <w:t>в расчете на одну голову</w:t>
      </w:r>
      <w:r w:rsidR="00EF6655">
        <w:rPr>
          <w:rFonts w:ascii="Times New Roman" w:hAnsi="Times New Roman" w:cs="Times New Roman"/>
          <w:sz w:val="28"/>
          <w:szCs w:val="28"/>
        </w:rPr>
        <w:t xml:space="preserve"> </w:t>
      </w:r>
      <w:r w:rsidR="00535D0F" w:rsidRPr="00535D0F">
        <w:rPr>
          <w:rFonts w:ascii="Times New Roman" w:hAnsi="Times New Roman" w:cs="Times New Roman"/>
          <w:sz w:val="28"/>
          <w:szCs w:val="28"/>
        </w:rPr>
        <w:t>[</w:t>
      </w:r>
      <w:r w:rsidR="00C558F5">
        <w:rPr>
          <w:rFonts w:ascii="Times New Roman" w:hAnsi="Times New Roman" w:cs="Times New Roman"/>
          <w:sz w:val="28"/>
          <w:szCs w:val="28"/>
        </w:rPr>
        <w:t>100</w:t>
      </w:r>
      <w:r w:rsidR="00271D0C" w:rsidRPr="00271D0C">
        <w:rPr>
          <w:rFonts w:ascii="Times New Roman" w:hAnsi="Times New Roman" w:cs="Times New Roman"/>
          <w:sz w:val="28"/>
          <w:szCs w:val="28"/>
        </w:rPr>
        <w:t>.101</w:t>
      </w:r>
      <w:r w:rsidR="00535D0F" w:rsidRPr="00535D0F">
        <w:rPr>
          <w:rFonts w:ascii="Times New Roman" w:hAnsi="Times New Roman" w:cs="Times New Roman"/>
          <w:sz w:val="28"/>
          <w:szCs w:val="28"/>
        </w:rPr>
        <w:t>]</w:t>
      </w:r>
      <w:r w:rsidR="00426850" w:rsidRPr="00535D0F">
        <w:rPr>
          <w:rFonts w:ascii="Times New Roman" w:hAnsi="Times New Roman" w:cs="Times New Roman"/>
          <w:sz w:val="28"/>
          <w:szCs w:val="28"/>
        </w:rPr>
        <w:t>.</w:t>
      </w:r>
    </w:p>
    <w:p w:rsidR="00993725" w:rsidRDefault="00993725" w:rsidP="00993725">
      <w:pPr>
        <w:spacing w:after="0" w:line="240" w:lineRule="auto"/>
        <w:ind w:firstLine="709"/>
        <w:jc w:val="both"/>
        <w:rPr>
          <w:rFonts w:ascii="Times New Roman" w:hAnsi="Times New Roman" w:cs="Times New Roman"/>
          <w:sz w:val="28"/>
          <w:szCs w:val="28"/>
        </w:rPr>
      </w:pPr>
    </w:p>
    <w:p w:rsidR="00993725" w:rsidRDefault="00413815" w:rsidP="00BE3D4A">
      <w:pPr>
        <w:rPr>
          <w:rFonts w:ascii="Times New Roman" w:hAnsi="Times New Roman" w:cs="Times New Roman"/>
          <w:sz w:val="28"/>
          <w:szCs w:val="28"/>
        </w:rPr>
      </w:pPr>
      <w:r>
        <w:rPr>
          <w:rFonts w:ascii="Times New Roman" w:hAnsi="Times New Roman" w:cs="Times New Roman"/>
          <w:sz w:val="28"/>
          <w:szCs w:val="28"/>
        </w:rPr>
        <w:br w:type="page"/>
      </w:r>
    </w:p>
    <w:p w:rsidR="0050310C" w:rsidRPr="006A23DA" w:rsidRDefault="000E7742" w:rsidP="0050310C">
      <w:pPr>
        <w:pStyle w:val="1"/>
        <w:spacing w:before="0"/>
        <w:ind w:firstLine="709"/>
        <w:jc w:val="both"/>
        <w:rPr>
          <w:rFonts w:ascii="Times New Roman" w:hAnsi="Times New Roman" w:cs="Times New Roman"/>
          <w:color w:val="auto"/>
        </w:rPr>
      </w:pPr>
      <w:bookmarkStart w:id="29" w:name="_Toc170147489"/>
      <w:r>
        <w:rPr>
          <w:rFonts w:ascii="Times New Roman" w:hAnsi="Times New Roman" w:cs="Times New Roman"/>
          <w:color w:val="auto"/>
        </w:rPr>
        <w:lastRenderedPageBreak/>
        <w:t>2.2</w:t>
      </w:r>
      <w:r w:rsidR="0050310C" w:rsidRPr="006A23DA">
        <w:rPr>
          <w:rFonts w:ascii="Times New Roman" w:hAnsi="Times New Roman" w:cs="Times New Roman"/>
          <w:color w:val="auto"/>
        </w:rPr>
        <w:t xml:space="preserve">  Технология содержания ремонтных телок </w:t>
      </w:r>
      <w:r w:rsidR="0050310C">
        <w:rPr>
          <w:rFonts w:ascii="Times New Roman" w:hAnsi="Times New Roman" w:cs="Times New Roman"/>
          <w:color w:val="auto"/>
        </w:rPr>
        <w:t>в молочный и послемолочный периоды</w:t>
      </w:r>
      <w:r>
        <w:rPr>
          <w:rFonts w:ascii="Times New Roman" w:hAnsi="Times New Roman" w:cs="Times New Roman"/>
          <w:color w:val="auto"/>
        </w:rPr>
        <w:t xml:space="preserve"> в АО «Заря» Костанайской области</w:t>
      </w:r>
      <w:bookmarkEnd w:id="29"/>
    </w:p>
    <w:p w:rsidR="0050310C" w:rsidRPr="006A23DA" w:rsidRDefault="0050310C" w:rsidP="0050310C">
      <w:pPr>
        <w:spacing w:after="0" w:line="240" w:lineRule="auto"/>
        <w:ind w:firstLine="708"/>
        <w:jc w:val="both"/>
        <w:textAlignment w:val="baseline"/>
        <w:rPr>
          <w:rFonts w:ascii="Times New Roman" w:hAnsi="Times New Roman" w:cs="Times New Roman"/>
          <w:sz w:val="28"/>
          <w:szCs w:val="28"/>
        </w:rPr>
      </w:pP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6A23DA">
        <w:rPr>
          <w:rFonts w:ascii="Times New Roman" w:eastAsiaTheme="minorHAnsi" w:hAnsi="Times New Roman" w:cs="Times New Roman"/>
          <w:sz w:val="28"/>
          <w:szCs w:val="28"/>
          <w:lang w:eastAsia="en-US"/>
        </w:rPr>
        <w:t xml:space="preserve">Рациональная система выращивания молодняка крупного рогатого скота, учитывая биологические особенности животных, должна способствовать нормальному росту и развитию, формированию высокой продуктивности и крепкой конституции, а также продлению сроков их хозяйственного использования. </w:t>
      </w: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В рамках нашего исследования условия содержания подопытных телят были одинаковыми. </w:t>
      </w:r>
      <w:r w:rsidRPr="006A23DA">
        <w:rPr>
          <w:rFonts w:ascii="Times New Roman" w:eastAsiaTheme="minorHAnsi" w:hAnsi="Times New Roman" w:cs="Times New Roman"/>
          <w:sz w:val="28"/>
          <w:szCs w:val="28"/>
          <w:lang w:eastAsia="en-US"/>
        </w:rPr>
        <w:t>В АО «Заря» отел коров проводится в родильном помещении. После отела коровы, новорожденного теленка некоторое время содержали с матерью, чтобы она его о</w:t>
      </w:r>
      <w:r>
        <w:rPr>
          <w:rFonts w:ascii="Times New Roman" w:eastAsiaTheme="minorHAnsi" w:hAnsi="Times New Roman" w:cs="Times New Roman"/>
          <w:sz w:val="28"/>
          <w:szCs w:val="28"/>
          <w:lang w:eastAsia="en-US"/>
        </w:rPr>
        <w:t>близала, затем обтирали и до 10</w:t>
      </w:r>
      <w:r w:rsidRPr="006A23DA">
        <w:rPr>
          <w:rFonts w:ascii="Times New Roman" w:eastAsiaTheme="minorHAnsi" w:hAnsi="Times New Roman" w:cs="Times New Roman"/>
          <w:sz w:val="28"/>
          <w:szCs w:val="28"/>
          <w:lang w:eastAsia="en-US"/>
        </w:rPr>
        <w:t>-дневного возраста размещали в профилактории в индивидуальной клетке. Температура воздуха в помещении составляла 16-18°С, влажность - 75 %. В качестве подстилки использовали солому.</w:t>
      </w:r>
    </w:p>
    <w:p w:rsidR="0050310C" w:rsidRPr="005B316C"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6A23DA">
        <w:rPr>
          <w:rFonts w:ascii="Times New Roman" w:eastAsiaTheme="minorHAnsi" w:hAnsi="Times New Roman" w:cs="Times New Roman"/>
          <w:sz w:val="28"/>
          <w:szCs w:val="28"/>
          <w:lang w:eastAsia="en-US"/>
        </w:rPr>
        <w:t xml:space="preserve">После профилакторного периода, телок </w:t>
      </w:r>
      <w:r>
        <w:rPr>
          <w:rFonts w:ascii="Times New Roman" w:eastAsiaTheme="minorHAnsi" w:hAnsi="Times New Roman" w:cs="Times New Roman"/>
          <w:sz w:val="28"/>
          <w:szCs w:val="28"/>
          <w:lang w:eastAsia="en-US"/>
        </w:rPr>
        <w:t xml:space="preserve">подопытных групп </w:t>
      </w:r>
      <w:r w:rsidRPr="006A23DA">
        <w:rPr>
          <w:rFonts w:ascii="Times New Roman" w:eastAsiaTheme="minorHAnsi" w:hAnsi="Times New Roman" w:cs="Times New Roman"/>
          <w:sz w:val="28"/>
          <w:szCs w:val="28"/>
          <w:lang w:eastAsia="en-US"/>
        </w:rPr>
        <w:t>помещали на два</w:t>
      </w:r>
      <w:r>
        <w:rPr>
          <w:rFonts w:ascii="Times New Roman" w:eastAsiaTheme="minorHAnsi" w:hAnsi="Times New Roman" w:cs="Times New Roman"/>
          <w:sz w:val="28"/>
          <w:szCs w:val="28"/>
          <w:lang w:eastAsia="en-US"/>
        </w:rPr>
        <w:t xml:space="preserve"> месяца в индивидуальные клетки</w:t>
      </w:r>
      <w:r w:rsidRPr="006A23DA">
        <w:rPr>
          <w:rFonts w:ascii="Times New Roman" w:eastAsiaTheme="minorHAnsi" w:hAnsi="Times New Roman" w:cs="Times New Roman"/>
          <w:sz w:val="28"/>
          <w:szCs w:val="28"/>
          <w:lang w:eastAsia="en-US"/>
        </w:rPr>
        <w:t>. Размеры индивидуальной клетки составляли, м: длина -1,9, ширина - 1,1, высота - 1,2 и высота ножек над полом - 0,3. Клетка изготовлена из древесно-стружечной плиты, имеет деревянный пол (рисунок 3). Для кормления использовали пластмассовые ведра, одно служило для жидких кормов, другое - концентрированных, а также кормушка для грубых и сочных кормов. С целью устранения застоя воздуха в боковых стенках клетки имеются отверстия.</w:t>
      </w:r>
      <w:r>
        <w:rPr>
          <w:rFonts w:ascii="Times New Roman" w:eastAsiaTheme="minorHAnsi" w:hAnsi="Times New Roman" w:cs="Times New Roman"/>
          <w:sz w:val="28"/>
          <w:szCs w:val="28"/>
          <w:lang w:eastAsia="en-US"/>
        </w:rPr>
        <w:t xml:space="preserve"> На рисунке 4 показан процесс снятия промеров подопытных телок в период содержания в индивидуальных клетках. </w:t>
      </w:r>
      <w:r w:rsidRPr="006A23DA">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 xml:space="preserve">На рисунке </w:t>
      </w:r>
      <w:r w:rsidR="00271D0C">
        <w:rPr>
          <w:rFonts w:ascii="Times New Roman" w:eastAsiaTheme="minorHAnsi" w:hAnsi="Times New Roman" w:cs="Times New Roman"/>
          <w:sz w:val="28"/>
          <w:szCs w:val="28"/>
          <w:lang w:eastAsia="en-US"/>
        </w:rPr>
        <w:t>2</w:t>
      </w:r>
      <w:r>
        <w:rPr>
          <w:rFonts w:ascii="Times New Roman" w:eastAsiaTheme="minorHAnsi" w:hAnsi="Times New Roman" w:cs="Times New Roman"/>
          <w:sz w:val="28"/>
          <w:szCs w:val="28"/>
          <w:lang w:eastAsia="en-US"/>
        </w:rPr>
        <w:t xml:space="preserve"> показан процесс снятия промеров подопытных телок в период содержания в индивидуальных клетках. </w:t>
      </w:r>
      <w:r w:rsidRPr="006A23DA">
        <w:rPr>
          <w:rFonts w:ascii="Times New Roman" w:eastAsiaTheme="minorHAnsi" w:hAnsi="Times New Roman" w:cs="Times New Roman"/>
          <w:sz w:val="28"/>
          <w:szCs w:val="28"/>
          <w:lang w:eastAsia="en-US"/>
        </w:rPr>
        <w:t xml:space="preserve"> </w:t>
      </w:r>
    </w:p>
    <w:p w:rsidR="0050310C" w:rsidRPr="006A23DA" w:rsidRDefault="0050310C" w:rsidP="0050310C">
      <w:pPr>
        <w:spacing w:after="0" w:line="240" w:lineRule="auto"/>
        <w:ind w:firstLine="708"/>
        <w:jc w:val="center"/>
        <w:textAlignment w:val="baseline"/>
        <w:rPr>
          <w:rFonts w:ascii="Times New Roman" w:hAnsi="Times New Roman" w:cs="Times New Roman"/>
          <w:sz w:val="28"/>
          <w:szCs w:val="28"/>
        </w:rPr>
      </w:pPr>
    </w:p>
    <w:p w:rsidR="0050310C"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extent cx="5324475" cy="2396613"/>
            <wp:effectExtent l="19050" t="0" r="9525" b="0"/>
            <wp:docPr id="11" name="Рисунок 1" descr="F:\Докторантура\ДИССЕРТАЦИЯ ИТОГ\фото\Заря 12.03.2022 г\IMG_20220312_14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торантура\ДИССЕРТАЦИЯ ИТОГ\фото\Заря 12.03.2022 г\IMG_20220312_142620.jpg"/>
                    <pic:cNvPicPr>
                      <a:picLocks noChangeAspect="1" noChangeArrowheads="1"/>
                    </pic:cNvPicPr>
                  </pic:nvPicPr>
                  <pic:blipFill>
                    <a:blip r:embed="rId13" cstate="print"/>
                    <a:srcRect/>
                    <a:stretch>
                      <a:fillRect/>
                    </a:stretch>
                  </pic:blipFill>
                  <pic:spPr bwMode="auto">
                    <a:xfrm>
                      <a:off x="0" y="0"/>
                      <a:ext cx="5324475" cy="2396613"/>
                    </a:xfrm>
                    <a:prstGeom prst="rect">
                      <a:avLst/>
                    </a:prstGeom>
                    <a:noFill/>
                    <a:ln w="9525">
                      <a:noFill/>
                      <a:miter lim="800000"/>
                      <a:headEnd/>
                      <a:tailEnd/>
                    </a:ln>
                  </pic:spPr>
                </pic:pic>
              </a:graphicData>
            </a:graphic>
          </wp:inline>
        </w:drawing>
      </w:r>
    </w:p>
    <w:p w:rsidR="0050310C" w:rsidRPr="006A23DA" w:rsidRDefault="0050310C" w:rsidP="0050310C">
      <w:pPr>
        <w:spacing w:after="0" w:line="240" w:lineRule="auto"/>
        <w:textAlignment w:val="baseline"/>
        <w:rPr>
          <w:rFonts w:ascii="Times New Roman" w:hAnsi="Times New Roman" w:cs="Times New Roman"/>
          <w:sz w:val="28"/>
          <w:szCs w:val="28"/>
        </w:rPr>
      </w:pPr>
    </w:p>
    <w:p w:rsidR="0050310C" w:rsidRDefault="0050310C" w:rsidP="0050310C">
      <w:pPr>
        <w:spacing w:after="0" w:line="240" w:lineRule="auto"/>
        <w:ind w:firstLine="708"/>
        <w:jc w:val="center"/>
        <w:textAlignment w:val="baseline"/>
        <w:rPr>
          <w:rFonts w:ascii="Times New Roman" w:hAnsi="Times New Roman" w:cs="Times New Roman"/>
          <w:sz w:val="28"/>
          <w:szCs w:val="28"/>
        </w:rPr>
      </w:pPr>
      <w:r>
        <w:rPr>
          <w:rFonts w:ascii="Times New Roman" w:hAnsi="Times New Roman" w:cs="Times New Roman"/>
          <w:sz w:val="28"/>
          <w:szCs w:val="28"/>
        </w:rPr>
        <w:t xml:space="preserve">Рисунок </w:t>
      </w:r>
      <w:r w:rsidR="00271D0C">
        <w:rPr>
          <w:rFonts w:ascii="Times New Roman" w:hAnsi="Times New Roman" w:cs="Times New Roman"/>
          <w:sz w:val="28"/>
          <w:szCs w:val="28"/>
        </w:rPr>
        <w:t>2</w:t>
      </w:r>
      <w:r>
        <w:rPr>
          <w:rFonts w:ascii="Times New Roman" w:hAnsi="Times New Roman" w:cs="Times New Roman"/>
          <w:sz w:val="28"/>
          <w:szCs w:val="28"/>
        </w:rPr>
        <w:t xml:space="preserve"> – Снятие промеров подопытных телок </w:t>
      </w:r>
    </w:p>
    <w:p w:rsidR="0050310C" w:rsidRDefault="0050310C" w:rsidP="0050310C">
      <w:pPr>
        <w:spacing w:after="0" w:line="240" w:lineRule="auto"/>
        <w:ind w:firstLine="708"/>
        <w:jc w:val="center"/>
        <w:textAlignment w:val="baseline"/>
        <w:rPr>
          <w:rFonts w:ascii="Times New Roman" w:hAnsi="Times New Roman" w:cs="Times New Roman"/>
          <w:sz w:val="28"/>
          <w:szCs w:val="28"/>
        </w:rPr>
      </w:pPr>
      <w:r>
        <w:rPr>
          <w:rFonts w:ascii="Times New Roman" w:hAnsi="Times New Roman" w:cs="Times New Roman"/>
          <w:sz w:val="28"/>
          <w:szCs w:val="28"/>
        </w:rPr>
        <w:t>при</w:t>
      </w:r>
      <w:r w:rsidRPr="006A23DA">
        <w:rPr>
          <w:rFonts w:ascii="Times New Roman" w:hAnsi="Times New Roman" w:cs="Times New Roman"/>
          <w:sz w:val="28"/>
          <w:szCs w:val="28"/>
        </w:rPr>
        <w:t xml:space="preserve"> индивидуальн</w:t>
      </w:r>
      <w:r>
        <w:rPr>
          <w:rFonts w:ascii="Times New Roman" w:hAnsi="Times New Roman" w:cs="Times New Roman"/>
          <w:sz w:val="28"/>
          <w:szCs w:val="28"/>
        </w:rPr>
        <w:t>ом</w:t>
      </w:r>
      <w:r w:rsidRPr="006A23DA">
        <w:rPr>
          <w:rFonts w:ascii="Times New Roman" w:hAnsi="Times New Roman" w:cs="Times New Roman"/>
          <w:sz w:val="28"/>
          <w:szCs w:val="28"/>
        </w:rPr>
        <w:t xml:space="preserve"> </w:t>
      </w:r>
      <w:r>
        <w:rPr>
          <w:rFonts w:ascii="Times New Roman" w:hAnsi="Times New Roman" w:cs="Times New Roman"/>
          <w:sz w:val="28"/>
          <w:szCs w:val="28"/>
        </w:rPr>
        <w:t>содержании</w:t>
      </w:r>
    </w:p>
    <w:p w:rsidR="004E6B7C" w:rsidRDefault="004E6B7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Далее по достижении телятами 2 месяцев, они переводились в групповые клетки. Групповая клетка </w:t>
      </w:r>
      <w:r w:rsidRPr="006A23DA">
        <w:rPr>
          <w:rFonts w:ascii="Times New Roman" w:eastAsiaTheme="minorHAnsi" w:hAnsi="Times New Roman" w:cs="Times New Roman"/>
          <w:sz w:val="28"/>
          <w:szCs w:val="28"/>
          <w:lang w:eastAsia="en-US"/>
        </w:rPr>
        <w:t xml:space="preserve">оборудована кормушкой, разделенной </w:t>
      </w:r>
      <w:r w:rsidRPr="006A23DA">
        <w:rPr>
          <w:rFonts w:ascii="Times New Roman" w:eastAsiaTheme="minorHAnsi" w:hAnsi="Times New Roman" w:cs="Times New Roman"/>
          <w:sz w:val="28"/>
          <w:szCs w:val="28"/>
          <w:lang w:eastAsia="en-US"/>
        </w:rPr>
        <w:lastRenderedPageBreak/>
        <w:t xml:space="preserve">на секции, т. е. перед кормушкой установлены металлические разделители-фиксаторы для индивидуальности кормления каждого теленка (рисунок </w:t>
      </w:r>
      <w:r w:rsidR="00271D0C">
        <w:rPr>
          <w:rFonts w:ascii="Times New Roman" w:eastAsiaTheme="minorHAnsi" w:hAnsi="Times New Roman" w:cs="Times New Roman"/>
          <w:sz w:val="28"/>
          <w:szCs w:val="28"/>
          <w:lang w:eastAsia="en-US"/>
        </w:rPr>
        <w:t>3</w:t>
      </w:r>
      <w:r w:rsidRPr="006A23DA">
        <w:rPr>
          <w:rFonts w:ascii="Times New Roman" w:eastAsiaTheme="minorHAnsi" w:hAnsi="Times New Roman" w:cs="Times New Roman"/>
          <w:sz w:val="28"/>
          <w:szCs w:val="28"/>
          <w:lang w:eastAsia="en-US"/>
        </w:rPr>
        <w:t>). Имеется деревянный пол для отдыха и бетонный в зоне кормления и бодрствования. В качестве подстилки использовались древесные опилки. При этом площадь пола клетки у телят составляла 1,7 м</w:t>
      </w:r>
      <w:r w:rsidRPr="006A23DA">
        <w:rPr>
          <w:rFonts w:ascii="Times New Roman" w:eastAsiaTheme="minorHAnsi" w:hAnsi="Times New Roman" w:cs="Times New Roman"/>
          <w:sz w:val="28"/>
          <w:szCs w:val="28"/>
          <w:vertAlign w:val="superscript"/>
          <w:lang w:eastAsia="en-US"/>
        </w:rPr>
        <w:t>2</w:t>
      </w:r>
      <w:r w:rsidRPr="006A23DA">
        <w:rPr>
          <w:rFonts w:ascii="Times New Roman" w:eastAsiaTheme="minorHAnsi" w:hAnsi="Times New Roman" w:cs="Times New Roman"/>
          <w:sz w:val="28"/>
          <w:szCs w:val="28"/>
          <w:lang w:eastAsia="en-US"/>
        </w:rPr>
        <w:t xml:space="preserve"> на голову, а у опытных - 2,0 м</w:t>
      </w:r>
      <w:r w:rsidRPr="006A23DA">
        <w:rPr>
          <w:rFonts w:ascii="Times New Roman" w:eastAsiaTheme="minorHAnsi" w:hAnsi="Times New Roman" w:cs="Times New Roman"/>
          <w:sz w:val="28"/>
          <w:szCs w:val="28"/>
          <w:vertAlign w:val="superscript"/>
          <w:lang w:eastAsia="en-US"/>
        </w:rPr>
        <w:t>2</w:t>
      </w:r>
      <w:r w:rsidRPr="006A23DA">
        <w:rPr>
          <w:rFonts w:ascii="Times New Roman" w:eastAsiaTheme="minorHAnsi" w:hAnsi="Times New Roman" w:cs="Times New Roman"/>
          <w:sz w:val="28"/>
          <w:szCs w:val="28"/>
          <w:lang w:eastAsia="en-US"/>
        </w:rPr>
        <w:t xml:space="preserve"> что больше на 17,6%.</w:t>
      </w: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rsidR="0050310C" w:rsidRPr="006A23DA" w:rsidRDefault="0050310C" w:rsidP="0050310C">
      <w:pPr>
        <w:autoSpaceDE w:val="0"/>
        <w:autoSpaceDN w:val="0"/>
        <w:adjustRightInd w:val="0"/>
        <w:spacing w:after="0" w:line="240" w:lineRule="auto"/>
        <w:ind w:firstLine="708"/>
        <w:jc w:val="center"/>
        <w:rPr>
          <w:rFonts w:ascii="Times New Roman" w:eastAsiaTheme="minorHAnsi" w:hAnsi="Times New Roman" w:cs="Times New Roman"/>
          <w:sz w:val="28"/>
          <w:szCs w:val="28"/>
          <w:lang w:eastAsia="en-US"/>
        </w:rPr>
      </w:pPr>
      <w:r w:rsidRPr="006A23DA">
        <w:rPr>
          <w:rFonts w:ascii="Times New Roman" w:eastAsiaTheme="minorHAnsi" w:hAnsi="Times New Roman" w:cs="Times New Roman"/>
          <w:noProof/>
          <w:sz w:val="28"/>
          <w:szCs w:val="28"/>
        </w:rPr>
        <w:drawing>
          <wp:inline distT="0" distB="0" distL="0" distR="0">
            <wp:extent cx="5293614" cy="2381888"/>
            <wp:effectExtent l="19050" t="0" r="2286" b="0"/>
            <wp:docPr id="13" name="Рисунок 4" descr="F:\Докторантура\Отчет декабрь 2022\фото Заря\Заря 12.03.2022 г\IMG_20220312_15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окторантура\Отчет декабрь 2022\фото Заря\Заря 12.03.2022 г\IMG_20220312_150316.jpg"/>
                    <pic:cNvPicPr>
                      <a:picLocks noChangeAspect="1" noChangeArrowheads="1"/>
                    </pic:cNvPicPr>
                  </pic:nvPicPr>
                  <pic:blipFill>
                    <a:blip r:embed="rId14" cstate="print"/>
                    <a:srcRect/>
                    <a:stretch>
                      <a:fillRect/>
                    </a:stretch>
                  </pic:blipFill>
                  <pic:spPr bwMode="auto">
                    <a:xfrm>
                      <a:off x="0" y="0"/>
                      <a:ext cx="5298749" cy="2384198"/>
                    </a:xfrm>
                    <a:prstGeom prst="rect">
                      <a:avLst/>
                    </a:prstGeom>
                    <a:noFill/>
                    <a:ln w="9525">
                      <a:noFill/>
                      <a:miter lim="800000"/>
                      <a:headEnd/>
                      <a:tailEnd/>
                    </a:ln>
                  </pic:spPr>
                </pic:pic>
              </a:graphicData>
            </a:graphic>
          </wp:inline>
        </w:drawing>
      </w:r>
    </w:p>
    <w:p w:rsidR="0050310C" w:rsidRPr="006A23DA" w:rsidRDefault="0050310C" w:rsidP="0050310C">
      <w:pPr>
        <w:spacing w:after="0" w:line="240" w:lineRule="auto"/>
        <w:ind w:firstLine="708"/>
        <w:jc w:val="center"/>
        <w:textAlignment w:val="baseline"/>
        <w:rPr>
          <w:rFonts w:ascii="Times New Roman" w:hAnsi="Times New Roman" w:cs="Times New Roman"/>
          <w:sz w:val="28"/>
          <w:szCs w:val="28"/>
        </w:rPr>
      </w:pPr>
    </w:p>
    <w:p w:rsidR="0050310C" w:rsidRPr="006A23DA" w:rsidRDefault="0050310C" w:rsidP="0050310C">
      <w:pPr>
        <w:spacing w:after="0" w:line="240" w:lineRule="auto"/>
        <w:ind w:firstLine="708"/>
        <w:jc w:val="center"/>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Рисунок </w:t>
      </w:r>
      <w:r w:rsidR="00271D0C">
        <w:rPr>
          <w:rFonts w:ascii="Times New Roman" w:hAnsi="Times New Roman" w:cs="Times New Roman"/>
          <w:sz w:val="28"/>
          <w:szCs w:val="28"/>
        </w:rPr>
        <w:t>3</w:t>
      </w:r>
      <w:r>
        <w:rPr>
          <w:rFonts w:ascii="Times New Roman" w:hAnsi="Times New Roman" w:cs="Times New Roman"/>
          <w:sz w:val="28"/>
          <w:szCs w:val="28"/>
        </w:rPr>
        <w:t xml:space="preserve"> –</w:t>
      </w:r>
      <w:r w:rsidRPr="006A23DA">
        <w:rPr>
          <w:rFonts w:ascii="Times New Roman" w:hAnsi="Times New Roman" w:cs="Times New Roman"/>
          <w:sz w:val="28"/>
          <w:szCs w:val="28"/>
        </w:rPr>
        <w:t xml:space="preserve"> Взятие промеров у телок при групповом содержании</w:t>
      </w: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rsidR="0050310C" w:rsidRPr="006A23DA" w:rsidRDefault="0050310C" w:rsidP="0050310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6A23DA">
        <w:rPr>
          <w:rFonts w:ascii="Times New Roman" w:eastAsiaTheme="minorHAnsi" w:hAnsi="Times New Roman" w:cs="Times New Roman"/>
          <w:sz w:val="28"/>
          <w:szCs w:val="28"/>
          <w:lang w:eastAsia="en-US"/>
        </w:rPr>
        <w:t>Основные преимущества индивидуальной технологии содержания перед групповой заключаются в том, что телята отделены друг от друга, поэтому инфекционные и инвазионные заболевания не могли передаваться между собой. По достижении двух месяцев телок переводили на мелкогрупповое беспривязное содержание по 7-8 голов в клетке, при площади 1,9 м</w:t>
      </w:r>
      <w:r w:rsidRPr="006A23DA">
        <w:rPr>
          <w:rFonts w:ascii="Times New Roman" w:eastAsiaTheme="minorHAnsi" w:hAnsi="Times New Roman" w:cs="Times New Roman"/>
          <w:sz w:val="28"/>
          <w:szCs w:val="28"/>
          <w:vertAlign w:val="superscript"/>
          <w:lang w:eastAsia="en-US"/>
        </w:rPr>
        <w:t>2</w:t>
      </w:r>
      <w:r w:rsidRPr="006A23DA">
        <w:rPr>
          <w:rFonts w:ascii="Times New Roman" w:eastAsiaTheme="minorHAnsi" w:hAnsi="Times New Roman" w:cs="Times New Roman"/>
          <w:sz w:val="28"/>
          <w:szCs w:val="28"/>
          <w:lang w:eastAsia="en-US"/>
        </w:rPr>
        <w:t xml:space="preserve"> на голову. Клетка оборудована общей кормушкой для грубых и сочных кормов, поилкой, имеет бетонный пол, в местах отдыха деревянный настил.</w:t>
      </w:r>
    </w:p>
    <w:p w:rsidR="0050310C" w:rsidRPr="002B3BC4" w:rsidRDefault="0050310C" w:rsidP="0050310C">
      <w:pPr>
        <w:spacing w:after="0" w:line="240" w:lineRule="auto"/>
        <w:ind w:firstLine="709"/>
        <w:jc w:val="both"/>
        <w:rPr>
          <w:rFonts w:ascii="Times New Roman" w:hAnsi="Times New Roman" w:cs="Times New Roman"/>
        </w:rPr>
      </w:pPr>
      <w:r w:rsidRPr="006A23DA">
        <w:rPr>
          <w:rFonts w:ascii="Times New Roman" w:eastAsiaTheme="minorHAnsi" w:hAnsi="Times New Roman" w:cs="Times New Roman"/>
          <w:sz w:val="28"/>
          <w:szCs w:val="28"/>
          <w:lang w:eastAsia="en-US"/>
        </w:rPr>
        <w:t xml:space="preserve">Подстилкой служили </w:t>
      </w:r>
      <w:r>
        <w:rPr>
          <w:rFonts w:ascii="Times New Roman" w:eastAsiaTheme="minorHAnsi" w:hAnsi="Times New Roman" w:cs="Times New Roman"/>
          <w:sz w:val="28"/>
          <w:szCs w:val="28"/>
          <w:lang w:eastAsia="en-US"/>
        </w:rPr>
        <w:t>солома зерновых культур</w:t>
      </w:r>
      <w:r w:rsidRPr="006A23DA">
        <w:rPr>
          <w:rFonts w:ascii="Times New Roman" w:eastAsiaTheme="minorHAnsi" w:hAnsi="Times New Roman" w:cs="Times New Roman"/>
          <w:sz w:val="28"/>
          <w:szCs w:val="28"/>
          <w:lang w:eastAsia="en-US"/>
        </w:rPr>
        <w:t>. Температура воздуха в помещении составляла 19-20°С, при влажности - 73,6-73,9%. При переводе из индивидуальных клеток в групповые, по данным наблюдений, опытные телки около недели акклиматизировались, привыкали к новым условиям содержания, осторожно вели себя, были неспокойны, но затем они адаптировались и стали адекватнее относиться друг к другу.</w:t>
      </w:r>
      <w:r>
        <w:rPr>
          <w:rFonts w:ascii="Times New Roman" w:eastAsiaTheme="minorHAnsi" w:hAnsi="Times New Roman" w:cs="Times New Roman"/>
          <w:sz w:val="28"/>
          <w:szCs w:val="28"/>
          <w:lang w:eastAsia="en-US"/>
        </w:rPr>
        <w:t xml:space="preserve"> </w:t>
      </w:r>
    </w:p>
    <w:p w:rsidR="0050310C" w:rsidRDefault="0050310C" w:rsidP="0050310C">
      <w:pPr>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При групповом содержании с 2-го по 6 месяцев телки содержатся по 15 голов, с 6-ти до 9-ти месяцев – по 25 голов, с 9-ти месяцев по 50 голов (рисунки </w:t>
      </w:r>
      <w:r w:rsidR="00271D0C">
        <w:rPr>
          <w:rFonts w:ascii="Times New Roman" w:eastAsiaTheme="minorHAnsi" w:hAnsi="Times New Roman" w:cs="Times New Roman"/>
          <w:sz w:val="28"/>
          <w:szCs w:val="28"/>
          <w:lang w:eastAsia="en-US"/>
        </w:rPr>
        <w:t>4,5</w:t>
      </w:r>
      <w:r>
        <w:rPr>
          <w:rFonts w:ascii="Times New Roman" w:eastAsiaTheme="minorHAnsi" w:hAnsi="Times New Roman" w:cs="Times New Roman"/>
          <w:sz w:val="28"/>
          <w:szCs w:val="28"/>
          <w:lang w:eastAsia="en-US"/>
        </w:rPr>
        <w:t xml:space="preserve">). </w:t>
      </w:r>
      <w:r w:rsidRPr="0086653E">
        <w:rPr>
          <w:rFonts w:ascii="Times New Roman" w:eastAsiaTheme="minorHAnsi" w:hAnsi="Times New Roman" w:cs="Times New Roman"/>
          <w:sz w:val="28"/>
          <w:szCs w:val="28"/>
          <w:lang w:eastAsia="en-US"/>
        </w:rPr>
        <w:t xml:space="preserve">Нетели содержатся отдельно, за 3 месяца до отела их привязывают для приучения. </w:t>
      </w:r>
    </w:p>
    <w:p w:rsidR="0050310C" w:rsidRDefault="0050310C" w:rsidP="0050310C">
      <w:pPr>
        <w:spacing w:after="0" w:line="240" w:lineRule="auto"/>
        <w:ind w:firstLine="709"/>
        <w:jc w:val="both"/>
        <w:rPr>
          <w:rFonts w:ascii="Times New Roman" w:eastAsiaTheme="minorHAnsi" w:hAnsi="Times New Roman" w:cs="Times New Roman"/>
          <w:sz w:val="28"/>
          <w:szCs w:val="28"/>
          <w:lang w:eastAsia="en-US"/>
        </w:rPr>
      </w:pP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lastRenderedPageBreak/>
        <w:drawing>
          <wp:inline distT="0" distB="0" distL="0" distR="0">
            <wp:extent cx="4095750" cy="2865500"/>
            <wp:effectExtent l="19050" t="0" r="0" b="0"/>
            <wp:docPr id="20" name="Рисунок 1" descr="F:\Докторантура\ДИССЕРТАЦИЯ ИТОГ\фото\IMG_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торантура\ДИССЕРТАЦИЯ ИТОГ\фото\IMG_3515.jpg"/>
                    <pic:cNvPicPr>
                      <a:picLocks noChangeAspect="1" noChangeArrowheads="1"/>
                    </pic:cNvPicPr>
                  </pic:nvPicPr>
                  <pic:blipFill>
                    <a:blip r:embed="rId15" cstate="print"/>
                    <a:srcRect r="983" b="7739"/>
                    <a:stretch>
                      <a:fillRect/>
                    </a:stretch>
                  </pic:blipFill>
                  <pic:spPr bwMode="auto">
                    <a:xfrm>
                      <a:off x="0" y="0"/>
                      <a:ext cx="4102285" cy="2870072"/>
                    </a:xfrm>
                    <a:prstGeom prst="rect">
                      <a:avLst/>
                    </a:prstGeom>
                    <a:noFill/>
                    <a:ln w="9525">
                      <a:noFill/>
                      <a:miter lim="800000"/>
                      <a:headEnd/>
                      <a:tailEnd/>
                    </a:ln>
                  </pic:spPr>
                </pic:pic>
              </a:graphicData>
            </a:graphic>
          </wp:inline>
        </w:drawing>
      </w: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Рисунок </w:t>
      </w:r>
      <w:r w:rsidR="00271D0C">
        <w:rPr>
          <w:rFonts w:ascii="Times New Roman" w:eastAsiaTheme="minorHAnsi" w:hAnsi="Times New Roman" w:cs="Times New Roman"/>
          <w:sz w:val="28"/>
          <w:szCs w:val="28"/>
          <w:lang w:eastAsia="en-US"/>
        </w:rPr>
        <w:t>4</w:t>
      </w:r>
      <w:r>
        <w:rPr>
          <w:rFonts w:ascii="Times New Roman" w:eastAsiaTheme="minorHAnsi" w:hAnsi="Times New Roman" w:cs="Times New Roman"/>
          <w:sz w:val="28"/>
          <w:szCs w:val="28"/>
          <w:lang w:eastAsia="en-US"/>
        </w:rPr>
        <w:t xml:space="preserve"> – Групповое содержание телят в АО «Заря» </w:t>
      </w: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в молочный период </w:t>
      </w: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extent cx="4425950" cy="1991676"/>
            <wp:effectExtent l="19050" t="0" r="0" b="0"/>
            <wp:docPr id="33" name="Рисунок 3" descr="F:\Докторантура\ДИССЕРТАЦИЯ ИТОГ\фото\2021-11-09 12-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окторантура\ДИССЕРТАЦИЯ ИТОГ\фото\2021-11-09 12-38-46.JPG"/>
                    <pic:cNvPicPr>
                      <a:picLocks noChangeAspect="1" noChangeArrowheads="1"/>
                    </pic:cNvPicPr>
                  </pic:nvPicPr>
                  <pic:blipFill>
                    <a:blip r:embed="rId16" cstate="print"/>
                    <a:srcRect/>
                    <a:stretch>
                      <a:fillRect/>
                    </a:stretch>
                  </pic:blipFill>
                  <pic:spPr bwMode="auto">
                    <a:xfrm>
                      <a:off x="0" y="0"/>
                      <a:ext cx="4447049" cy="2001170"/>
                    </a:xfrm>
                    <a:prstGeom prst="rect">
                      <a:avLst/>
                    </a:prstGeom>
                    <a:noFill/>
                    <a:ln w="9525">
                      <a:noFill/>
                      <a:miter lim="800000"/>
                      <a:headEnd/>
                      <a:tailEnd/>
                    </a:ln>
                  </pic:spPr>
                </pic:pic>
              </a:graphicData>
            </a:graphic>
          </wp:inline>
        </w:drawing>
      </w: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Рисунок </w:t>
      </w:r>
      <w:r w:rsidR="00271D0C">
        <w:rPr>
          <w:rFonts w:ascii="Times New Roman" w:eastAsiaTheme="minorHAnsi" w:hAnsi="Times New Roman" w:cs="Times New Roman"/>
          <w:sz w:val="28"/>
          <w:szCs w:val="28"/>
          <w:lang w:eastAsia="en-US"/>
        </w:rPr>
        <w:t>5</w:t>
      </w:r>
      <w:r>
        <w:rPr>
          <w:rFonts w:ascii="Times New Roman" w:eastAsiaTheme="minorHAnsi" w:hAnsi="Times New Roman" w:cs="Times New Roman"/>
          <w:sz w:val="28"/>
          <w:szCs w:val="28"/>
          <w:lang w:eastAsia="en-US"/>
        </w:rPr>
        <w:t xml:space="preserve"> – Групповое содержание телят в АО «Заря» </w:t>
      </w:r>
    </w:p>
    <w:p w:rsidR="0050310C" w:rsidRDefault="0050310C" w:rsidP="0050310C">
      <w:pPr>
        <w:spacing w:after="0" w:line="240" w:lineRule="auto"/>
        <w:ind w:firstLine="709"/>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 послемолочный период</w:t>
      </w:r>
    </w:p>
    <w:p w:rsidR="00B50790" w:rsidRPr="005C775A" w:rsidRDefault="00B50790" w:rsidP="0050310C">
      <w:pPr>
        <w:spacing w:after="0" w:line="240" w:lineRule="auto"/>
        <w:ind w:firstLine="709"/>
        <w:jc w:val="both"/>
        <w:rPr>
          <w:rFonts w:ascii="Times New Roman" w:eastAsiaTheme="minorHAnsi" w:hAnsi="Times New Roman" w:cs="Times New Roman"/>
          <w:sz w:val="28"/>
          <w:szCs w:val="28"/>
          <w:lang w:eastAsia="en-US"/>
        </w:rPr>
      </w:pPr>
    </w:p>
    <w:p w:rsidR="0050310C" w:rsidRPr="002B3BC4" w:rsidRDefault="0050310C" w:rsidP="0050310C">
      <w:pPr>
        <w:spacing w:after="0" w:line="240" w:lineRule="auto"/>
        <w:ind w:firstLine="709"/>
        <w:jc w:val="both"/>
        <w:rPr>
          <w:rFonts w:ascii="Times New Roman" w:hAnsi="Times New Roman" w:cs="Times New Roman"/>
        </w:rPr>
      </w:pPr>
      <w:r w:rsidRPr="0086653E">
        <w:rPr>
          <w:rFonts w:ascii="Times New Roman" w:eastAsiaTheme="minorHAnsi" w:hAnsi="Times New Roman" w:cs="Times New Roman"/>
          <w:sz w:val="28"/>
          <w:szCs w:val="28"/>
          <w:lang w:eastAsia="en-US"/>
        </w:rPr>
        <w:t xml:space="preserve">Следует отметить, что </w:t>
      </w:r>
      <w:r>
        <w:rPr>
          <w:rFonts w:ascii="Times New Roman" w:hAnsi="Times New Roman" w:cs="Times New Roman"/>
          <w:sz w:val="28"/>
          <w:szCs w:val="28"/>
        </w:rPr>
        <w:t>в</w:t>
      </w:r>
      <w:r w:rsidRPr="0086653E">
        <w:rPr>
          <w:rFonts w:ascii="Times New Roman" w:hAnsi="Times New Roman" w:cs="Times New Roman"/>
          <w:sz w:val="28"/>
          <w:szCs w:val="28"/>
        </w:rPr>
        <w:t xml:space="preserve"> хозяйстве принята привязная система содержания </w:t>
      </w:r>
      <w:r w:rsidR="00271D0C">
        <w:rPr>
          <w:rFonts w:ascii="Times New Roman" w:hAnsi="Times New Roman" w:cs="Times New Roman"/>
          <w:sz w:val="28"/>
          <w:szCs w:val="28"/>
        </w:rPr>
        <w:t xml:space="preserve">продуктивных </w:t>
      </w:r>
      <w:r w:rsidRPr="0086653E">
        <w:rPr>
          <w:rFonts w:ascii="Times New Roman" w:hAnsi="Times New Roman" w:cs="Times New Roman"/>
          <w:sz w:val="28"/>
          <w:szCs w:val="28"/>
        </w:rPr>
        <w:t>животных. В зимний период коров содержат в типовых коровниках на 200 голов, в стойлах расположенных в 2 ряда.</w:t>
      </w:r>
      <w:r w:rsidRPr="002B3BC4">
        <w:rPr>
          <w:rFonts w:ascii="Times New Roman" w:hAnsi="Times New Roman" w:cs="Times New Roman"/>
        </w:rPr>
        <w:t xml:space="preserve"> </w:t>
      </w:r>
    </w:p>
    <w:p w:rsidR="0050310C" w:rsidRDefault="0050310C" w:rsidP="0050310C">
      <w:pPr>
        <w:spacing w:after="0" w:line="240" w:lineRule="auto"/>
        <w:ind w:firstLine="709"/>
        <w:jc w:val="both"/>
        <w:rPr>
          <w:rFonts w:ascii="Times New Roman" w:eastAsiaTheme="minorHAnsi" w:hAnsi="Times New Roman" w:cs="Times New Roman"/>
          <w:sz w:val="28"/>
          <w:szCs w:val="28"/>
          <w:lang w:eastAsia="en-US"/>
        </w:rPr>
      </w:pPr>
      <w:r w:rsidRPr="006A23DA">
        <w:rPr>
          <w:rFonts w:ascii="Times New Roman" w:eastAsiaTheme="minorHAnsi" w:hAnsi="Times New Roman" w:cs="Times New Roman"/>
          <w:sz w:val="28"/>
          <w:szCs w:val="28"/>
          <w:lang w:eastAsia="en-US"/>
        </w:rPr>
        <w:t xml:space="preserve"> Проведенный анализ микроклимата помещения показал температуру воздуха в пределах 14-15°С, влажность - 76%, содержание аммиака - 12,5 мг/м</w:t>
      </w:r>
      <w:r w:rsidRPr="006A23DA">
        <w:rPr>
          <w:rFonts w:ascii="Times New Roman" w:eastAsiaTheme="minorHAnsi" w:hAnsi="Times New Roman" w:cs="Times New Roman"/>
          <w:sz w:val="28"/>
          <w:szCs w:val="28"/>
          <w:vertAlign w:val="superscript"/>
          <w:lang w:eastAsia="en-US"/>
        </w:rPr>
        <w:t>2</w:t>
      </w:r>
      <w:r w:rsidRPr="006A23DA">
        <w:rPr>
          <w:rFonts w:ascii="Times New Roman" w:eastAsiaTheme="minorHAnsi" w:hAnsi="Times New Roman" w:cs="Times New Roman"/>
          <w:sz w:val="28"/>
          <w:szCs w:val="28"/>
          <w:lang w:eastAsia="en-US"/>
        </w:rPr>
        <w:t>, окиси углерода - 20 мг/м</w:t>
      </w:r>
      <w:r w:rsidRPr="006A23DA">
        <w:rPr>
          <w:rFonts w:ascii="Times New Roman" w:eastAsiaTheme="minorHAnsi" w:hAnsi="Times New Roman" w:cs="Times New Roman"/>
          <w:sz w:val="28"/>
          <w:szCs w:val="28"/>
          <w:vertAlign w:val="superscript"/>
          <w:lang w:eastAsia="en-US"/>
        </w:rPr>
        <w:t>2</w:t>
      </w:r>
      <w:r w:rsidRPr="006A23DA">
        <w:rPr>
          <w:rFonts w:ascii="Times New Roman" w:eastAsiaTheme="minorHAnsi" w:hAnsi="Times New Roman" w:cs="Times New Roman"/>
          <w:sz w:val="28"/>
          <w:szCs w:val="28"/>
          <w:lang w:eastAsia="en-US"/>
        </w:rPr>
        <w:t xml:space="preserve">. Представленный способ содержания позволяет наиболее рационально использовать территорию, с достижением высокой степени механизации производственных процессов. </w:t>
      </w:r>
      <w:r>
        <w:rPr>
          <w:rFonts w:ascii="Times New Roman" w:eastAsiaTheme="minorHAnsi" w:hAnsi="Times New Roman" w:cs="Times New Roman"/>
          <w:sz w:val="28"/>
          <w:szCs w:val="28"/>
          <w:lang w:eastAsia="en-US"/>
        </w:rPr>
        <w:t xml:space="preserve">В групповых клетках солома постоянно обновляется, имеется кормушка по периметру для концентрированных кормов, сена и сенажа. </w:t>
      </w:r>
    </w:p>
    <w:p w:rsidR="0050310C" w:rsidRDefault="0050310C" w:rsidP="0050310C">
      <w:pPr>
        <w:spacing w:after="0" w:line="240" w:lineRule="auto"/>
        <w:jc w:val="both"/>
        <w:rPr>
          <w:rFonts w:ascii="Times New Roman" w:hAnsi="Times New Roman" w:cs="Times New Roman"/>
          <w:sz w:val="28"/>
          <w:szCs w:val="28"/>
        </w:rPr>
      </w:pPr>
    </w:p>
    <w:p w:rsidR="00426850" w:rsidRDefault="00426850" w:rsidP="00993725">
      <w:pPr>
        <w:spacing w:after="0" w:line="240" w:lineRule="auto"/>
        <w:jc w:val="center"/>
        <w:rPr>
          <w:rFonts w:ascii="Times New Roman" w:hAnsi="Times New Roman" w:cs="Times New Roman"/>
          <w:sz w:val="28"/>
          <w:szCs w:val="28"/>
        </w:rPr>
      </w:pPr>
    </w:p>
    <w:p w:rsidR="00426850" w:rsidRPr="00F43872" w:rsidRDefault="00426850" w:rsidP="00993725">
      <w:pPr>
        <w:spacing w:after="0" w:line="240" w:lineRule="auto"/>
        <w:jc w:val="center"/>
        <w:rPr>
          <w:rFonts w:ascii="Times New Roman" w:hAnsi="Times New Roman" w:cs="Times New Roman"/>
          <w:sz w:val="28"/>
          <w:szCs w:val="28"/>
        </w:rPr>
        <w:sectPr w:rsidR="00426850" w:rsidRPr="00F43872" w:rsidSect="00BF08B4">
          <w:footerReference w:type="default" r:id="rId17"/>
          <w:footerReference w:type="first" r:id="rId18"/>
          <w:pgSz w:w="11906" w:h="16838"/>
          <w:pgMar w:top="1134" w:right="851" w:bottom="1134" w:left="1701" w:header="709" w:footer="709" w:gutter="0"/>
          <w:cols w:space="708"/>
          <w:titlePg/>
          <w:docGrid w:linePitch="360"/>
        </w:sectPr>
      </w:pPr>
    </w:p>
    <w:p w:rsidR="00993725" w:rsidRPr="006A23DA" w:rsidRDefault="00993725" w:rsidP="00993725">
      <w:pPr>
        <w:pStyle w:val="1"/>
        <w:spacing w:before="0"/>
        <w:ind w:firstLine="709"/>
        <w:jc w:val="both"/>
        <w:rPr>
          <w:rFonts w:ascii="Times New Roman" w:hAnsi="Times New Roman" w:cs="Times New Roman"/>
          <w:color w:val="auto"/>
        </w:rPr>
      </w:pPr>
      <w:bookmarkStart w:id="30" w:name="_Toc104458921"/>
      <w:bookmarkStart w:id="31" w:name="_Toc170147490"/>
      <w:r w:rsidRPr="006A23DA">
        <w:rPr>
          <w:rFonts w:ascii="Times New Roman" w:hAnsi="Times New Roman" w:cs="Times New Roman"/>
          <w:color w:val="auto"/>
        </w:rPr>
        <w:lastRenderedPageBreak/>
        <w:t>3  РЕЗУЛЬТАТЫ ИССЛЕДОВАНИ</w:t>
      </w:r>
      <w:bookmarkEnd w:id="30"/>
      <w:r>
        <w:rPr>
          <w:rFonts w:ascii="Times New Roman" w:hAnsi="Times New Roman" w:cs="Times New Roman"/>
          <w:color w:val="auto"/>
        </w:rPr>
        <w:t>Я</w:t>
      </w:r>
      <w:bookmarkEnd w:id="31"/>
    </w:p>
    <w:p w:rsidR="00993725" w:rsidRPr="006A23DA" w:rsidRDefault="00993725" w:rsidP="00993725">
      <w:pPr>
        <w:spacing w:after="0" w:line="240" w:lineRule="auto"/>
        <w:rPr>
          <w:rFonts w:ascii="Times New Roman" w:hAnsi="Times New Roman" w:cs="Times New Roman"/>
        </w:rPr>
      </w:pPr>
    </w:p>
    <w:p w:rsidR="00993725" w:rsidRDefault="00993725" w:rsidP="00993725">
      <w:pPr>
        <w:pStyle w:val="1"/>
        <w:spacing w:before="0"/>
        <w:ind w:firstLine="709"/>
        <w:jc w:val="both"/>
        <w:rPr>
          <w:rFonts w:ascii="Times New Roman" w:hAnsi="Times New Roman" w:cs="Times New Roman"/>
          <w:color w:val="auto"/>
        </w:rPr>
      </w:pPr>
      <w:bookmarkStart w:id="32" w:name="_Toc104458922"/>
      <w:bookmarkStart w:id="33" w:name="_Toc170147491"/>
      <w:r w:rsidRPr="006A23DA">
        <w:rPr>
          <w:rFonts w:ascii="Times New Roman" w:hAnsi="Times New Roman" w:cs="Times New Roman"/>
          <w:color w:val="auto"/>
        </w:rPr>
        <w:t xml:space="preserve">3.1  </w:t>
      </w:r>
      <w:bookmarkEnd w:id="32"/>
      <w:r w:rsidRPr="006A23DA">
        <w:rPr>
          <w:rFonts w:ascii="Times New Roman" w:hAnsi="Times New Roman" w:cs="Times New Roman"/>
          <w:color w:val="auto"/>
        </w:rPr>
        <w:t xml:space="preserve">Технология кормления ремонтных телок черно-пестрой породы АО «Заря» </w:t>
      </w:r>
      <w:r w:rsidR="0011604C">
        <w:rPr>
          <w:rFonts w:ascii="Times New Roman" w:hAnsi="Times New Roman" w:cs="Times New Roman"/>
          <w:color w:val="auto"/>
        </w:rPr>
        <w:t>в молозивный период</w:t>
      </w:r>
      <w:bookmarkEnd w:id="33"/>
    </w:p>
    <w:p w:rsidR="00993725" w:rsidRPr="006A23DA" w:rsidRDefault="00993725" w:rsidP="00993725">
      <w:pPr>
        <w:pStyle w:val="31"/>
        <w:spacing w:after="0" w:line="240" w:lineRule="auto"/>
        <w:ind w:firstLine="709"/>
        <w:jc w:val="both"/>
        <w:rPr>
          <w:rStyle w:val="markedcontent"/>
          <w:rFonts w:ascii="Times New Roman" w:hAnsi="Times New Roman" w:cs="Times New Roman"/>
          <w:sz w:val="28"/>
          <w:szCs w:val="28"/>
        </w:rPr>
      </w:pPr>
    </w:p>
    <w:p w:rsidR="00993725" w:rsidRPr="006A23DA" w:rsidRDefault="00993725" w:rsidP="00993725">
      <w:pPr>
        <w:pStyle w:val="31"/>
        <w:spacing w:after="0" w:line="240" w:lineRule="auto"/>
        <w:ind w:firstLine="709"/>
        <w:jc w:val="both"/>
        <w:rPr>
          <w:rStyle w:val="markedcontent"/>
          <w:rFonts w:ascii="Times New Roman" w:hAnsi="Times New Roman" w:cs="Times New Roman"/>
          <w:sz w:val="28"/>
          <w:szCs w:val="28"/>
        </w:rPr>
      </w:pPr>
      <w:r w:rsidRPr="006A23DA">
        <w:rPr>
          <w:rStyle w:val="markedcontent"/>
          <w:rFonts w:ascii="Times New Roman" w:hAnsi="Times New Roman" w:cs="Times New Roman"/>
          <w:sz w:val="28"/>
          <w:szCs w:val="28"/>
        </w:rPr>
        <w:t>Сохранность телят и их интенсивность роста развития после рождения</w:t>
      </w:r>
      <w:r w:rsidRPr="006A23DA">
        <w:rPr>
          <w:rFonts w:ascii="Times New Roman" w:hAnsi="Times New Roman" w:cs="Times New Roman"/>
          <w:sz w:val="28"/>
          <w:szCs w:val="28"/>
        </w:rPr>
        <w:t xml:space="preserve"> </w:t>
      </w:r>
      <w:r w:rsidRPr="006A23DA">
        <w:rPr>
          <w:rStyle w:val="markedcontent"/>
          <w:rFonts w:ascii="Times New Roman" w:hAnsi="Times New Roman" w:cs="Times New Roman"/>
          <w:sz w:val="28"/>
          <w:szCs w:val="28"/>
        </w:rPr>
        <w:t>напрямую зависит от качественных показателей молозива их матерей, которое они получают в первые дни жизни после рождения.</w:t>
      </w:r>
    </w:p>
    <w:p w:rsidR="00993725" w:rsidRPr="006A23DA" w:rsidRDefault="00993725" w:rsidP="00993725">
      <w:pPr>
        <w:pStyle w:val="31"/>
        <w:spacing w:after="0" w:line="240" w:lineRule="auto"/>
        <w:ind w:firstLine="709"/>
        <w:jc w:val="both"/>
        <w:rPr>
          <w:rStyle w:val="markedcontent"/>
          <w:rFonts w:ascii="Times New Roman" w:hAnsi="Times New Roman" w:cs="Times New Roman"/>
          <w:sz w:val="28"/>
          <w:szCs w:val="28"/>
        </w:rPr>
      </w:pPr>
      <w:r w:rsidRPr="006A23DA">
        <w:rPr>
          <w:rStyle w:val="markedcontent"/>
          <w:rFonts w:ascii="Times New Roman" w:hAnsi="Times New Roman" w:cs="Times New Roman"/>
          <w:sz w:val="28"/>
          <w:szCs w:val="28"/>
        </w:rPr>
        <w:t>Молозиво является</w:t>
      </w:r>
      <w:r w:rsidRPr="006A23DA">
        <w:rPr>
          <w:rFonts w:ascii="Times New Roman" w:hAnsi="Times New Roman" w:cs="Times New Roman"/>
          <w:sz w:val="28"/>
          <w:szCs w:val="28"/>
        </w:rPr>
        <w:t xml:space="preserve"> </w:t>
      </w:r>
      <w:r w:rsidRPr="006A23DA">
        <w:rPr>
          <w:rStyle w:val="markedcontent"/>
          <w:rFonts w:ascii="Times New Roman" w:hAnsi="Times New Roman" w:cs="Times New Roman"/>
          <w:sz w:val="28"/>
          <w:szCs w:val="28"/>
        </w:rPr>
        <w:t>основным продуктом питания, адаптирующим новорожденного к окружающей среде обитания. Количество получаемого от коров-матерей молозива</w:t>
      </w:r>
      <w:r w:rsidRPr="006A23DA">
        <w:rPr>
          <w:rFonts w:ascii="Times New Roman" w:hAnsi="Times New Roman" w:cs="Times New Roman"/>
          <w:sz w:val="28"/>
          <w:szCs w:val="28"/>
        </w:rPr>
        <w:t xml:space="preserve"> </w:t>
      </w:r>
      <w:r w:rsidRPr="006A23DA">
        <w:rPr>
          <w:rStyle w:val="markedcontent"/>
          <w:rFonts w:ascii="Times New Roman" w:hAnsi="Times New Roman" w:cs="Times New Roman"/>
          <w:sz w:val="28"/>
          <w:szCs w:val="28"/>
        </w:rPr>
        <w:t>должно обеспечить организм теленка питательными веществами, а так же</w:t>
      </w:r>
      <w:r w:rsidRPr="006A23DA">
        <w:rPr>
          <w:rFonts w:ascii="Times New Roman" w:hAnsi="Times New Roman" w:cs="Times New Roman"/>
          <w:sz w:val="28"/>
          <w:szCs w:val="28"/>
        </w:rPr>
        <w:t xml:space="preserve"> </w:t>
      </w:r>
      <w:r w:rsidRPr="006A23DA">
        <w:rPr>
          <w:rStyle w:val="markedcontent"/>
          <w:rFonts w:ascii="Times New Roman" w:hAnsi="Times New Roman" w:cs="Times New Roman"/>
          <w:sz w:val="28"/>
          <w:szCs w:val="28"/>
        </w:rPr>
        <w:t xml:space="preserve">создать пассивный иммунитет для повышения показателей естественной резистентности организма. </w:t>
      </w:r>
    </w:p>
    <w:p w:rsidR="00113EE4" w:rsidRPr="006A23DA" w:rsidRDefault="0011604C" w:rsidP="00113EE4">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До начала эксперимента </w:t>
      </w:r>
      <w:r w:rsidR="00113EE4" w:rsidRPr="006A23DA">
        <w:rPr>
          <w:rFonts w:ascii="Times New Roman" w:hAnsi="Times New Roman" w:cs="Times New Roman"/>
          <w:sz w:val="28"/>
          <w:szCs w:val="28"/>
        </w:rPr>
        <w:t>в АО «Заря» требования по</w:t>
      </w:r>
      <w:r w:rsidR="00B35B40">
        <w:rPr>
          <w:rFonts w:ascii="Times New Roman" w:hAnsi="Times New Roman" w:cs="Times New Roman"/>
          <w:sz w:val="28"/>
          <w:szCs w:val="28"/>
        </w:rPr>
        <w:t xml:space="preserve"> выпойке молозива не соблюда</w:t>
      </w:r>
      <w:r w:rsidR="00113EE4">
        <w:rPr>
          <w:rFonts w:ascii="Times New Roman" w:hAnsi="Times New Roman" w:cs="Times New Roman"/>
          <w:sz w:val="28"/>
          <w:szCs w:val="28"/>
        </w:rPr>
        <w:t>лись</w:t>
      </w:r>
      <w:r w:rsidR="00113EE4" w:rsidRPr="006A23DA">
        <w:rPr>
          <w:rFonts w:ascii="Times New Roman" w:hAnsi="Times New Roman" w:cs="Times New Roman"/>
          <w:sz w:val="28"/>
          <w:szCs w:val="28"/>
        </w:rPr>
        <w:t>. Молозиво использ</w:t>
      </w:r>
      <w:r w:rsidR="00113EE4">
        <w:rPr>
          <w:rFonts w:ascii="Times New Roman" w:hAnsi="Times New Roman" w:cs="Times New Roman"/>
          <w:sz w:val="28"/>
          <w:szCs w:val="28"/>
        </w:rPr>
        <w:t>овали</w:t>
      </w:r>
      <w:r w:rsidR="00113EE4" w:rsidRPr="006A23DA">
        <w:rPr>
          <w:rFonts w:ascii="Times New Roman" w:hAnsi="Times New Roman" w:cs="Times New Roman"/>
          <w:sz w:val="28"/>
          <w:szCs w:val="28"/>
        </w:rPr>
        <w:t xml:space="preserve"> после дойки, </w:t>
      </w:r>
      <w:r w:rsidR="00113EE4" w:rsidRPr="006A23DA">
        <w:rPr>
          <w:rFonts w:ascii="Times New Roman" w:hAnsi="Times New Roman" w:cs="Times New Roman"/>
          <w:sz w:val="28"/>
          <w:szCs w:val="28"/>
          <w:lang w:val="kk-KZ"/>
        </w:rPr>
        <w:t>однако не сразу, так как в хозяйстве отсутств</w:t>
      </w:r>
      <w:r w:rsidR="00113EE4">
        <w:rPr>
          <w:rFonts w:ascii="Times New Roman" w:hAnsi="Times New Roman" w:cs="Times New Roman"/>
          <w:sz w:val="28"/>
          <w:szCs w:val="28"/>
          <w:lang w:val="kk-KZ"/>
        </w:rPr>
        <w:t>овал</w:t>
      </w:r>
      <w:r w:rsidR="00113EE4" w:rsidRPr="006A23DA">
        <w:rPr>
          <w:rFonts w:ascii="Times New Roman" w:hAnsi="Times New Roman" w:cs="Times New Roman"/>
          <w:sz w:val="28"/>
          <w:szCs w:val="28"/>
          <w:lang w:val="kk-KZ"/>
        </w:rPr>
        <w:t xml:space="preserve"> специализированный профилакторий для телят</w:t>
      </w:r>
      <w:r w:rsidR="00113EE4">
        <w:rPr>
          <w:rFonts w:ascii="Times New Roman" w:hAnsi="Times New Roman" w:cs="Times New Roman"/>
          <w:sz w:val="28"/>
          <w:szCs w:val="28"/>
          <w:lang w:val="kk-KZ"/>
        </w:rPr>
        <w:t xml:space="preserve">. </w:t>
      </w:r>
      <w:r w:rsidR="00113EE4" w:rsidRPr="006A23DA">
        <w:rPr>
          <w:rFonts w:ascii="Times New Roman" w:hAnsi="Times New Roman" w:cs="Times New Roman"/>
          <w:sz w:val="28"/>
          <w:szCs w:val="28"/>
          <w:lang w:val="kk-KZ"/>
        </w:rPr>
        <w:t xml:space="preserve"> </w:t>
      </w:r>
      <w:r w:rsidR="00113EE4">
        <w:rPr>
          <w:rFonts w:ascii="Times New Roman" w:hAnsi="Times New Roman" w:cs="Times New Roman"/>
          <w:sz w:val="28"/>
          <w:szCs w:val="28"/>
          <w:lang w:val="kk-KZ"/>
        </w:rPr>
        <w:t>Телят поили</w:t>
      </w:r>
      <w:r w:rsidR="00113EE4" w:rsidRPr="006A23DA">
        <w:rPr>
          <w:rFonts w:ascii="Times New Roman" w:hAnsi="Times New Roman" w:cs="Times New Roman"/>
          <w:sz w:val="28"/>
          <w:szCs w:val="28"/>
          <w:lang w:val="kk-KZ"/>
        </w:rPr>
        <w:t xml:space="preserve"> молозивом 3 раза, утром и вечером по 2,5 литра, в обед – 2 л., </w:t>
      </w:r>
      <w:r w:rsidR="00113EE4" w:rsidRPr="006A23DA">
        <w:rPr>
          <w:rFonts w:ascii="Times New Roman" w:hAnsi="Times New Roman" w:cs="Times New Roman"/>
          <w:sz w:val="28"/>
          <w:szCs w:val="28"/>
        </w:rPr>
        <w:t xml:space="preserve">а в сутки – около </w:t>
      </w:r>
      <w:r w:rsidR="00113EE4" w:rsidRPr="006A23DA">
        <w:rPr>
          <w:rFonts w:ascii="Times New Roman" w:hAnsi="Times New Roman" w:cs="Times New Roman"/>
          <w:sz w:val="28"/>
          <w:szCs w:val="28"/>
          <w:lang w:val="kk-KZ"/>
        </w:rPr>
        <w:t>7</w:t>
      </w:r>
      <w:r w:rsidR="00113EE4" w:rsidRPr="006A23DA">
        <w:rPr>
          <w:rFonts w:ascii="Times New Roman" w:hAnsi="Times New Roman" w:cs="Times New Roman"/>
          <w:sz w:val="28"/>
          <w:szCs w:val="28"/>
        </w:rPr>
        <w:t xml:space="preserve"> кг. Для того, чтобы теленок выпивал всю положенную ему порцию молока </w:t>
      </w:r>
      <w:r w:rsidR="00BE5870">
        <w:rPr>
          <w:rFonts w:ascii="Times New Roman" w:hAnsi="Times New Roman" w:cs="Times New Roman"/>
          <w:sz w:val="28"/>
          <w:szCs w:val="28"/>
        </w:rPr>
        <w:t>с 202</w:t>
      </w:r>
      <w:r w:rsidR="005E2072">
        <w:rPr>
          <w:rFonts w:ascii="Times New Roman" w:hAnsi="Times New Roman" w:cs="Times New Roman"/>
          <w:sz w:val="28"/>
          <w:szCs w:val="28"/>
        </w:rPr>
        <w:t>1</w:t>
      </w:r>
      <w:r w:rsidR="00BE5870">
        <w:rPr>
          <w:rFonts w:ascii="Times New Roman" w:hAnsi="Times New Roman" w:cs="Times New Roman"/>
          <w:sz w:val="28"/>
          <w:szCs w:val="28"/>
        </w:rPr>
        <w:t xml:space="preserve"> года </w:t>
      </w:r>
      <w:r w:rsidR="00113EE4" w:rsidRPr="006A23DA">
        <w:rPr>
          <w:rFonts w:ascii="Times New Roman" w:hAnsi="Times New Roman" w:cs="Times New Roman"/>
          <w:sz w:val="28"/>
          <w:szCs w:val="28"/>
        </w:rPr>
        <w:t>в</w:t>
      </w:r>
      <w:r w:rsidR="00BE5870">
        <w:rPr>
          <w:rFonts w:ascii="Times New Roman" w:hAnsi="Times New Roman" w:cs="Times New Roman"/>
          <w:sz w:val="28"/>
          <w:szCs w:val="28"/>
        </w:rPr>
        <w:t xml:space="preserve"> исследуемом хозяйстве</w:t>
      </w:r>
      <w:r w:rsidR="00113EE4" w:rsidRPr="006A23DA">
        <w:rPr>
          <w:rFonts w:ascii="Times New Roman" w:hAnsi="Times New Roman" w:cs="Times New Roman"/>
          <w:sz w:val="28"/>
          <w:szCs w:val="28"/>
        </w:rPr>
        <w:t xml:space="preserve"> АО «Заря» применя</w:t>
      </w:r>
      <w:r w:rsidR="00113EE4">
        <w:rPr>
          <w:rFonts w:ascii="Times New Roman" w:hAnsi="Times New Roman" w:cs="Times New Roman"/>
          <w:sz w:val="28"/>
          <w:szCs w:val="28"/>
        </w:rPr>
        <w:t>ли</w:t>
      </w:r>
      <w:r w:rsidR="00113EE4" w:rsidRPr="006A23DA">
        <w:rPr>
          <w:rFonts w:ascii="Times New Roman" w:hAnsi="Times New Roman" w:cs="Times New Roman"/>
          <w:sz w:val="28"/>
          <w:szCs w:val="28"/>
        </w:rPr>
        <w:t xml:space="preserve"> дренчер. </w:t>
      </w:r>
    </w:p>
    <w:p w:rsidR="00993725" w:rsidRPr="006A23DA" w:rsidRDefault="00993725" w:rsidP="00993725">
      <w:pPr>
        <w:pStyle w:val="a7"/>
        <w:spacing w:after="0"/>
        <w:ind w:firstLine="709"/>
        <w:jc w:val="both"/>
        <w:rPr>
          <w:sz w:val="28"/>
          <w:szCs w:val="28"/>
          <w:lang w:val="ru-RU"/>
        </w:rPr>
      </w:pPr>
      <w:r w:rsidRPr="006A23DA">
        <w:rPr>
          <w:sz w:val="28"/>
          <w:szCs w:val="28"/>
          <w:lang w:val="ru-RU"/>
        </w:rPr>
        <w:t xml:space="preserve">Количество и время кормления теленка молозивом существенно влияют на выживание новорожденного теленка. Более того, первое кормление необходимо произвести сразу же после рождения теленка, как только он начинает дышать, но не позже одного часа после рождения. </w:t>
      </w:r>
    </w:p>
    <w:p w:rsidR="00993725" w:rsidRPr="006A23DA" w:rsidRDefault="00993725" w:rsidP="00993725">
      <w:pPr>
        <w:pStyle w:val="a7"/>
        <w:spacing w:after="0"/>
        <w:ind w:firstLine="709"/>
        <w:jc w:val="both"/>
        <w:rPr>
          <w:sz w:val="28"/>
          <w:szCs w:val="28"/>
          <w:lang w:val="ru-RU"/>
        </w:rPr>
      </w:pPr>
      <w:r w:rsidRPr="006A23DA">
        <w:rPr>
          <w:sz w:val="28"/>
          <w:szCs w:val="28"/>
          <w:lang w:val="ru-RU"/>
        </w:rPr>
        <w:t xml:space="preserve">Для того, чтобы телята получали достаточное количество адекватных антител, рекомендуется иметь в запасе несколько литров замороженного молозива хорошего качества, полученное от зрелых коров. Замороженное молозиво можно разогреть и скормить новорожденному теленку. </w:t>
      </w:r>
    </w:p>
    <w:p w:rsidR="00993725" w:rsidRPr="006A23DA" w:rsidRDefault="00993725" w:rsidP="00993725">
      <w:pPr>
        <w:pStyle w:val="31"/>
        <w:spacing w:after="0" w:line="240" w:lineRule="auto"/>
        <w:ind w:firstLine="709"/>
        <w:jc w:val="both"/>
        <w:rPr>
          <w:rFonts w:ascii="Times New Roman" w:hAnsi="Times New Roman" w:cs="Times New Roman"/>
          <w:sz w:val="28"/>
          <w:szCs w:val="28"/>
        </w:rPr>
      </w:pPr>
      <w:r w:rsidRPr="006A23DA">
        <w:rPr>
          <w:rFonts w:ascii="Times New Roman" w:hAnsi="Times New Roman" w:cs="Times New Roman"/>
          <w:sz w:val="28"/>
          <w:szCs w:val="28"/>
        </w:rPr>
        <w:t xml:space="preserve">В этой связи, для опытных групп с целью улучшения имеющейся технологии кормления были использованы рефрактометр для оценки качества молозива, размораживатель для разогревания с сохранением качества, а также дренчер для обеспечения телок необходимым количеством молозива.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Для проведения исследований были сформированы аналогичные группы животных, полученных от коров-матерей с одинаковыми качественными показателями молозива – для контрольной группы данный показатель менее 2</w:t>
      </w:r>
      <w:r w:rsidR="00591545">
        <w:rPr>
          <w:rFonts w:ascii="Times New Roman" w:hAnsi="Times New Roman" w:cs="Times New Roman"/>
          <w:sz w:val="28"/>
          <w:szCs w:val="28"/>
        </w:rPr>
        <w:t>2</w:t>
      </w:r>
      <w:r w:rsidRPr="006A23DA">
        <w:rPr>
          <w:rFonts w:ascii="Times New Roman" w:hAnsi="Times New Roman" w:cs="Times New Roman"/>
          <w:sz w:val="28"/>
          <w:szCs w:val="28"/>
        </w:rPr>
        <w:t>% по шкале Брикса, для опытной группы – более 2</w:t>
      </w:r>
      <w:r w:rsidR="00591545">
        <w:rPr>
          <w:rFonts w:ascii="Times New Roman" w:hAnsi="Times New Roman" w:cs="Times New Roman"/>
          <w:sz w:val="28"/>
          <w:szCs w:val="28"/>
        </w:rPr>
        <w:t>2</w:t>
      </w:r>
      <w:r w:rsidRPr="006A23DA">
        <w:rPr>
          <w:rFonts w:ascii="Times New Roman" w:hAnsi="Times New Roman" w:cs="Times New Roman"/>
          <w:sz w:val="28"/>
          <w:szCs w:val="28"/>
        </w:rPr>
        <w:t xml:space="preserve"> </w:t>
      </w:r>
      <w:r w:rsidR="000F3CA0">
        <w:rPr>
          <w:rFonts w:ascii="Times New Roman" w:hAnsi="Times New Roman" w:cs="Times New Roman"/>
          <w:sz w:val="28"/>
          <w:szCs w:val="28"/>
        </w:rPr>
        <w:t>%</w:t>
      </w:r>
      <w:r w:rsidRPr="006A23DA">
        <w:rPr>
          <w:rFonts w:ascii="Times New Roman" w:hAnsi="Times New Roman" w:cs="Times New Roman"/>
          <w:sz w:val="28"/>
          <w:szCs w:val="28"/>
        </w:rPr>
        <w:t xml:space="preserve">. </w:t>
      </w:r>
    </w:p>
    <w:p w:rsidR="00EC3E98" w:rsidRPr="006A23DA" w:rsidRDefault="00EC3E98" w:rsidP="00EC3E98">
      <w:pPr>
        <w:spacing w:after="0" w:line="240" w:lineRule="auto"/>
        <w:ind w:firstLine="708"/>
        <w:jc w:val="both"/>
        <w:textAlignment w:val="baseline"/>
        <w:rPr>
          <w:rFonts w:ascii="Times New Roman" w:hAnsi="Times New Roman" w:cs="Times New Roman"/>
          <w:sz w:val="28"/>
          <w:szCs w:val="28"/>
        </w:rPr>
      </w:pPr>
      <w:r w:rsidRPr="00010C98">
        <w:rPr>
          <w:rFonts w:ascii="Times New Roman" w:hAnsi="Times New Roman" w:cs="Times New Roman"/>
          <w:sz w:val="28"/>
          <w:szCs w:val="28"/>
        </w:rPr>
        <w:t xml:space="preserve">Первая дойка отелившейся коровы проводится в бачок, после завершения доения, молозиво через марлевый фильтр переливают в ведро. Затем проводится анализ молозива на содержание иммуноглобулинов с помощью рефрактометра, данные фиксируются в специальном журнале и на чистых подготовленных бутылках. Далее молозиво разливается по бутылкам объемом 1.5 литра и на небольшом расстоянии друг от друга помещаются в морозильный ларь. </w:t>
      </w:r>
      <w:r w:rsidRPr="006A23DA">
        <w:rPr>
          <w:rFonts w:ascii="Times New Roman" w:hAnsi="Times New Roman" w:cs="Times New Roman"/>
          <w:sz w:val="28"/>
          <w:szCs w:val="28"/>
        </w:rPr>
        <w:t xml:space="preserve">Процесс подготовки молозива показан на рисунке </w:t>
      </w:r>
      <w:r>
        <w:rPr>
          <w:rFonts w:ascii="Times New Roman" w:hAnsi="Times New Roman" w:cs="Times New Roman"/>
          <w:sz w:val="28"/>
          <w:szCs w:val="28"/>
        </w:rPr>
        <w:t>6</w:t>
      </w:r>
      <w:r w:rsidRPr="006A23DA">
        <w:rPr>
          <w:rFonts w:ascii="Times New Roman" w:hAnsi="Times New Roman" w:cs="Times New Roman"/>
          <w:sz w:val="28"/>
          <w:szCs w:val="28"/>
        </w:rPr>
        <w:t xml:space="preserve">. </w:t>
      </w:r>
    </w:p>
    <w:p w:rsidR="003714F2" w:rsidRPr="006A23DA" w:rsidRDefault="003714F2" w:rsidP="00993725">
      <w:pPr>
        <w:spacing w:after="0" w:line="240" w:lineRule="auto"/>
        <w:ind w:firstLine="708"/>
        <w:jc w:val="both"/>
        <w:textAlignment w:val="baseline"/>
        <w:rPr>
          <w:rFonts w:ascii="Times New Roman" w:hAnsi="Times New Roman" w:cs="Times New Roman"/>
          <w:sz w:val="28"/>
          <w:szCs w:val="28"/>
        </w:rPr>
      </w:pPr>
    </w:p>
    <w:p w:rsidR="00993725" w:rsidRPr="006A23DA" w:rsidRDefault="003714F2" w:rsidP="003714F2">
      <w:pPr>
        <w:spacing w:after="0" w:line="240" w:lineRule="auto"/>
        <w:ind w:firstLine="708"/>
        <w:jc w:val="center"/>
        <w:textAlignment w:val="baseline"/>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485216" cy="2018347"/>
            <wp:effectExtent l="19050" t="0" r="0" b="0"/>
            <wp:docPr id="1" name="Рисунок 1" descr="F:\Докторантура\ДИССЕРТАЦИЯ ИТОГ\фото\Заря Снятие промеров январь\IMG_20220121_13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торантура\ДИССЕРТАЦИЯ ИТОГ\фото\Заря Снятие промеров январь\IMG_20220121_135128.jpg"/>
                    <pic:cNvPicPr>
                      <a:picLocks noChangeAspect="1" noChangeArrowheads="1"/>
                    </pic:cNvPicPr>
                  </pic:nvPicPr>
                  <pic:blipFill>
                    <a:blip r:embed="rId19" cstate="print"/>
                    <a:srcRect/>
                    <a:stretch>
                      <a:fillRect/>
                    </a:stretch>
                  </pic:blipFill>
                  <pic:spPr bwMode="auto">
                    <a:xfrm>
                      <a:off x="0" y="0"/>
                      <a:ext cx="4486815" cy="2019067"/>
                    </a:xfrm>
                    <a:prstGeom prst="rect">
                      <a:avLst/>
                    </a:prstGeom>
                    <a:noFill/>
                    <a:ln w="9525">
                      <a:noFill/>
                      <a:miter lim="800000"/>
                      <a:headEnd/>
                      <a:tailEnd/>
                    </a:ln>
                  </pic:spPr>
                </pic:pic>
              </a:graphicData>
            </a:graphic>
          </wp:inline>
        </w:drawing>
      </w:r>
    </w:p>
    <w:p w:rsidR="003714F2" w:rsidRDefault="003714F2" w:rsidP="00993725">
      <w:pPr>
        <w:spacing w:after="0" w:line="240" w:lineRule="auto"/>
        <w:ind w:firstLine="708"/>
        <w:jc w:val="center"/>
        <w:textAlignment w:val="baseline"/>
        <w:rPr>
          <w:rFonts w:ascii="Times New Roman" w:hAnsi="Times New Roman" w:cs="Times New Roman"/>
          <w:sz w:val="28"/>
          <w:szCs w:val="28"/>
        </w:rPr>
      </w:pPr>
    </w:p>
    <w:p w:rsidR="00993725" w:rsidRPr="006A23DA" w:rsidRDefault="00993725" w:rsidP="00993725">
      <w:pPr>
        <w:spacing w:after="0" w:line="240" w:lineRule="auto"/>
        <w:ind w:firstLine="708"/>
        <w:jc w:val="center"/>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Рисунок </w:t>
      </w:r>
      <w:r w:rsidR="00DA0F31">
        <w:rPr>
          <w:rFonts w:ascii="Times New Roman" w:hAnsi="Times New Roman" w:cs="Times New Roman"/>
          <w:sz w:val="28"/>
          <w:szCs w:val="28"/>
        </w:rPr>
        <w:t>6</w:t>
      </w:r>
      <w:r w:rsidR="00904A04">
        <w:rPr>
          <w:rFonts w:ascii="Times New Roman" w:hAnsi="Times New Roman" w:cs="Times New Roman"/>
          <w:sz w:val="28"/>
          <w:szCs w:val="28"/>
        </w:rPr>
        <w:t xml:space="preserve"> – </w:t>
      </w:r>
      <w:r w:rsidR="00070A1F">
        <w:rPr>
          <w:rFonts w:ascii="Times New Roman" w:hAnsi="Times New Roman" w:cs="Times New Roman"/>
          <w:sz w:val="28"/>
          <w:szCs w:val="28"/>
        </w:rPr>
        <w:t xml:space="preserve">Начало </w:t>
      </w:r>
      <w:r w:rsidR="003714F2">
        <w:rPr>
          <w:rFonts w:ascii="Times New Roman" w:hAnsi="Times New Roman" w:cs="Times New Roman"/>
          <w:sz w:val="28"/>
          <w:szCs w:val="28"/>
        </w:rPr>
        <w:t xml:space="preserve">процесса </w:t>
      </w:r>
      <w:r w:rsidR="00070A1F">
        <w:rPr>
          <w:rFonts w:ascii="Times New Roman" w:hAnsi="Times New Roman" w:cs="Times New Roman"/>
          <w:sz w:val="28"/>
          <w:szCs w:val="28"/>
        </w:rPr>
        <w:t xml:space="preserve">подготовки </w:t>
      </w:r>
      <w:r w:rsidRPr="006A23DA">
        <w:rPr>
          <w:rFonts w:ascii="Times New Roman" w:hAnsi="Times New Roman" w:cs="Times New Roman"/>
          <w:sz w:val="28"/>
          <w:szCs w:val="28"/>
        </w:rPr>
        <w:t>к заморозке молозива</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EC3E98" w:rsidRDefault="00EC3E98" w:rsidP="00EC3E98">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Молозиво</w:t>
      </w:r>
      <w:r>
        <w:rPr>
          <w:rFonts w:ascii="Times New Roman" w:hAnsi="Times New Roman" w:cs="Times New Roman"/>
          <w:sz w:val="28"/>
          <w:szCs w:val="28"/>
        </w:rPr>
        <w:t xml:space="preserve"> заморожено при температуре – </w:t>
      </w:r>
      <w:r w:rsidRPr="006A23DA">
        <w:rPr>
          <w:rFonts w:ascii="Times New Roman" w:hAnsi="Times New Roman" w:cs="Times New Roman"/>
          <w:sz w:val="28"/>
          <w:szCs w:val="28"/>
        </w:rPr>
        <w:t>18-24°C. Содержание иммуноглобулинов определяли с помощью рефрактометра, после чего отобранное молозиво было разделено по количеству иммуноглобулинов менее 2</w:t>
      </w:r>
      <w:r>
        <w:rPr>
          <w:rFonts w:ascii="Times New Roman" w:hAnsi="Times New Roman" w:cs="Times New Roman"/>
          <w:sz w:val="28"/>
          <w:szCs w:val="28"/>
        </w:rPr>
        <w:t>2</w:t>
      </w:r>
      <w:r w:rsidRPr="006A23DA">
        <w:rPr>
          <w:rFonts w:ascii="Times New Roman" w:hAnsi="Times New Roman" w:cs="Times New Roman"/>
          <w:sz w:val="28"/>
          <w:szCs w:val="28"/>
        </w:rPr>
        <w:t>% по шкале Брикса и более 2</w:t>
      </w:r>
      <w:r>
        <w:rPr>
          <w:rFonts w:ascii="Times New Roman" w:hAnsi="Times New Roman" w:cs="Times New Roman"/>
          <w:sz w:val="28"/>
          <w:szCs w:val="28"/>
        </w:rPr>
        <w:t>2</w:t>
      </w:r>
      <w:r w:rsidRPr="006A23DA">
        <w:rPr>
          <w:rFonts w:ascii="Times New Roman" w:hAnsi="Times New Roman" w:cs="Times New Roman"/>
          <w:sz w:val="28"/>
          <w:szCs w:val="28"/>
        </w:rPr>
        <w:t xml:space="preserve">%. При этом отбраковывалось молозиво от коров, больных маститом и другими заболеваниями. </w:t>
      </w:r>
    </w:p>
    <w:p w:rsidR="00551D4C" w:rsidRPr="006D15D0" w:rsidRDefault="00CE28A1" w:rsidP="00993725">
      <w:pPr>
        <w:spacing w:after="0" w:line="240" w:lineRule="auto"/>
        <w:ind w:firstLine="708"/>
        <w:jc w:val="both"/>
        <w:textAlignment w:val="baseline"/>
        <w:rPr>
          <w:rFonts w:ascii="Times New Roman" w:hAnsi="Times New Roman" w:cs="Times New Roman"/>
          <w:sz w:val="28"/>
          <w:szCs w:val="28"/>
        </w:rPr>
      </w:pPr>
      <w:r w:rsidRPr="006D15D0">
        <w:rPr>
          <w:rFonts w:ascii="Times New Roman" w:hAnsi="Times New Roman" w:cs="Times New Roman"/>
          <w:sz w:val="28"/>
          <w:szCs w:val="28"/>
        </w:rPr>
        <w:t>Был проведен физико-химический анализ состава</w:t>
      </w:r>
      <w:r w:rsidR="00551D4C" w:rsidRPr="006D15D0">
        <w:rPr>
          <w:rFonts w:ascii="Times New Roman" w:hAnsi="Times New Roman" w:cs="Times New Roman"/>
          <w:sz w:val="28"/>
          <w:szCs w:val="28"/>
        </w:rPr>
        <w:t xml:space="preserve"> молозива</w:t>
      </w:r>
      <w:r w:rsidRPr="006D15D0">
        <w:rPr>
          <w:rFonts w:ascii="Times New Roman" w:hAnsi="Times New Roman" w:cs="Times New Roman"/>
          <w:sz w:val="28"/>
          <w:szCs w:val="28"/>
        </w:rPr>
        <w:t xml:space="preserve"> коров-матерей</w:t>
      </w:r>
      <w:r w:rsidR="00551D4C" w:rsidRPr="006D15D0">
        <w:rPr>
          <w:rFonts w:ascii="Times New Roman" w:hAnsi="Times New Roman" w:cs="Times New Roman"/>
          <w:sz w:val="28"/>
          <w:szCs w:val="28"/>
        </w:rPr>
        <w:t xml:space="preserve">, </w:t>
      </w:r>
      <w:r w:rsidR="00426850" w:rsidRPr="006D15D0">
        <w:rPr>
          <w:rFonts w:ascii="Times New Roman" w:hAnsi="Times New Roman" w:cs="Times New Roman"/>
          <w:sz w:val="28"/>
          <w:szCs w:val="28"/>
        </w:rPr>
        <w:t>которые использованы при формировании групп для проведения эксперимента</w:t>
      </w:r>
      <w:r w:rsidR="00C13582" w:rsidRPr="006D15D0">
        <w:rPr>
          <w:rFonts w:ascii="Times New Roman" w:hAnsi="Times New Roman" w:cs="Times New Roman"/>
          <w:sz w:val="28"/>
          <w:szCs w:val="28"/>
        </w:rPr>
        <w:t xml:space="preserve"> (таблица 1</w:t>
      </w:r>
      <w:r w:rsidR="00D02D2B" w:rsidRPr="006D15D0">
        <w:rPr>
          <w:rFonts w:ascii="Times New Roman" w:hAnsi="Times New Roman" w:cs="Times New Roman"/>
          <w:sz w:val="28"/>
          <w:szCs w:val="28"/>
        </w:rPr>
        <w:t>)</w:t>
      </w:r>
      <w:r w:rsidR="00426850" w:rsidRPr="006D15D0">
        <w:rPr>
          <w:rFonts w:ascii="Times New Roman" w:hAnsi="Times New Roman" w:cs="Times New Roman"/>
          <w:sz w:val="28"/>
          <w:szCs w:val="28"/>
        </w:rPr>
        <w:t xml:space="preserve">. </w:t>
      </w:r>
      <w:r w:rsidR="007516C8" w:rsidRPr="006D15D0">
        <w:rPr>
          <w:rFonts w:ascii="Times New Roman" w:hAnsi="Times New Roman" w:cs="Times New Roman"/>
          <w:sz w:val="28"/>
          <w:szCs w:val="28"/>
        </w:rPr>
        <w:t>Результаты лабораторных исследований представлены</w:t>
      </w:r>
      <w:r w:rsidRPr="006D15D0">
        <w:rPr>
          <w:rFonts w:ascii="Times New Roman" w:hAnsi="Times New Roman" w:cs="Times New Roman"/>
          <w:sz w:val="28"/>
          <w:szCs w:val="28"/>
        </w:rPr>
        <w:t xml:space="preserve"> в Приложении </w:t>
      </w:r>
      <w:r w:rsidR="006D15D0" w:rsidRPr="006D15D0">
        <w:rPr>
          <w:rFonts w:ascii="Times New Roman" w:hAnsi="Times New Roman" w:cs="Times New Roman"/>
          <w:sz w:val="28"/>
          <w:szCs w:val="28"/>
        </w:rPr>
        <w:t>Д</w:t>
      </w:r>
      <w:r w:rsidRPr="006D15D0">
        <w:rPr>
          <w:rFonts w:ascii="Times New Roman" w:hAnsi="Times New Roman" w:cs="Times New Roman"/>
          <w:sz w:val="28"/>
          <w:szCs w:val="28"/>
        </w:rPr>
        <w:t xml:space="preserve">. </w:t>
      </w:r>
    </w:p>
    <w:p w:rsidR="001F7694" w:rsidRDefault="001F7694" w:rsidP="00993725">
      <w:pPr>
        <w:spacing w:after="0" w:line="240" w:lineRule="auto"/>
        <w:ind w:firstLine="708"/>
        <w:jc w:val="both"/>
        <w:textAlignment w:val="baseline"/>
        <w:rPr>
          <w:rFonts w:ascii="Times New Roman" w:hAnsi="Times New Roman" w:cs="Times New Roman"/>
          <w:sz w:val="28"/>
          <w:szCs w:val="28"/>
        </w:rPr>
      </w:pPr>
    </w:p>
    <w:p w:rsidR="00426850" w:rsidRDefault="00426850"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Таблица </w:t>
      </w:r>
      <w:r w:rsidR="00C13582">
        <w:rPr>
          <w:rFonts w:ascii="Times New Roman" w:hAnsi="Times New Roman" w:cs="Times New Roman"/>
          <w:sz w:val="28"/>
          <w:szCs w:val="28"/>
        </w:rPr>
        <w:t>1</w:t>
      </w:r>
      <w:r>
        <w:rPr>
          <w:rFonts w:ascii="Times New Roman" w:hAnsi="Times New Roman" w:cs="Times New Roman"/>
          <w:sz w:val="28"/>
          <w:szCs w:val="28"/>
        </w:rPr>
        <w:t xml:space="preserve"> – Качественные показатели молозива коров-матерей исследуемых групп телок</w:t>
      </w:r>
    </w:p>
    <w:p w:rsidR="00D02D2B" w:rsidRDefault="00D02D2B" w:rsidP="00993725">
      <w:pPr>
        <w:spacing w:after="0" w:line="240" w:lineRule="auto"/>
        <w:ind w:firstLine="708"/>
        <w:jc w:val="both"/>
        <w:textAlignment w:val="baseline"/>
        <w:rPr>
          <w:rFonts w:ascii="Times New Roman" w:hAnsi="Times New Roman" w:cs="Times New Roman"/>
          <w:sz w:val="28"/>
          <w:szCs w:val="28"/>
        </w:rPr>
      </w:pPr>
    </w:p>
    <w:tbl>
      <w:tblPr>
        <w:tblStyle w:val="ad"/>
        <w:tblW w:w="0" w:type="auto"/>
        <w:tblLook w:val="04A0"/>
      </w:tblPr>
      <w:tblGrid>
        <w:gridCol w:w="2660"/>
        <w:gridCol w:w="3260"/>
        <w:gridCol w:w="3650"/>
      </w:tblGrid>
      <w:tr w:rsidR="00D02D2B" w:rsidRPr="00E16464" w:rsidTr="00E16464">
        <w:tc>
          <w:tcPr>
            <w:tcW w:w="2660" w:type="dxa"/>
            <w:vMerge w:val="restart"/>
          </w:tcPr>
          <w:p w:rsidR="00D02D2B" w:rsidRPr="00E16464" w:rsidRDefault="00D02D2B" w:rsidP="00D02D2B">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Показатель</w:t>
            </w:r>
          </w:p>
        </w:tc>
        <w:tc>
          <w:tcPr>
            <w:tcW w:w="6910" w:type="dxa"/>
            <w:gridSpan w:val="2"/>
          </w:tcPr>
          <w:p w:rsidR="00D02D2B" w:rsidRPr="00E16464" w:rsidRDefault="00D02D2B" w:rsidP="009D2ED8">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Группа</w:t>
            </w:r>
          </w:p>
        </w:tc>
      </w:tr>
      <w:tr w:rsidR="00D02D2B" w:rsidRPr="00E16464" w:rsidTr="00E16464">
        <w:tc>
          <w:tcPr>
            <w:tcW w:w="2660" w:type="dxa"/>
            <w:vMerge/>
          </w:tcPr>
          <w:p w:rsidR="00D02D2B" w:rsidRPr="00E16464" w:rsidRDefault="00D02D2B" w:rsidP="00993725">
            <w:pPr>
              <w:jc w:val="both"/>
              <w:textAlignment w:val="baseline"/>
              <w:rPr>
                <w:rFonts w:ascii="Times New Roman" w:hAnsi="Times New Roman" w:cs="Times New Roman"/>
                <w:sz w:val="28"/>
                <w:szCs w:val="28"/>
              </w:rPr>
            </w:pPr>
          </w:p>
        </w:tc>
        <w:tc>
          <w:tcPr>
            <w:tcW w:w="3260" w:type="dxa"/>
          </w:tcPr>
          <w:p w:rsidR="007E662C" w:rsidRPr="00E16464" w:rsidRDefault="00D02D2B" w:rsidP="00E16464">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до 22% по шкале Брикса</w:t>
            </w:r>
          </w:p>
        </w:tc>
        <w:tc>
          <w:tcPr>
            <w:tcW w:w="3650" w:type="dxa"/>
          </w:tcPr>
          <w:p w:rsidR="00D02D2B" w:rsidRPr="00E16464" w:rsidRDefault="00D02D2B" w:rsidP="00922A6E">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более 22% по шкале Брикса</w:t>
            </w:r>
          </w:p>
        </w:tc>
      </w:tr>
      <w:tr w:rsidR="00DB1BFB" w:rsidRPr="00E16464" w:rsidTr="00E16464">
        <w:tc>
          <w:tcPr>
            <w:tcW w:w="2660" w:type="dxa"/>
          </w:tcPr>
          <w:p w:rsidR="00DB1BFB" w:rsidRDefault="00DB1BFB"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Жир, %</w:t>
            </w:r>
          </w:p>
          <w:p w:rsidR="00410462" w:rsidRPr="00E16464" w:rsidRDefault="00410462" w:rsidP="00993725">
            <w:pPr>
              <w:jc w:val="both"/>
              <w:textAlignment w:val="baseline"/>
              <w:rPr>
                <w:rFonts w:ascii="Times New Roman" w:hAnsi="Times New Roman" w:cs="Times New Roman"/>
                <w:sz w:val="28"/>
                <w:szCs w:val="28"/>
              </w:rPr>
            </w:pPr>
          </w:p>
        </w:tc>
        <w:tc>
          <w:tcPr>
            <w:tcW w:w="3260" w:type="dxa"/>
          </w:tcPr>
          <w:p w:rsidR="00DB1BFB" w:rsidRPr="00E16464" w:rsidRDefault="00296FF3" w:rsidP="00331FEF">
            <w:pPr>
              <w:pStyle w:val="Default"/>
              <w:jc w:val="center"/>
              <w:rPr>
                <w:sz w:val="28"/>
                <w:szCs w:val="28"/>
                <w:lang w:val="ru-RU"/>
              </w:rPr>
            </w:pPr>
            <w:r w:rsidRPr="00E16464">
              <w:rPr>
                <w:sz w:val="28"/>
                <w:szCs w:val="28"/>
              </w:rPr>
              <w:t>6</w:t>
            </w:r>
            <w:r w:rsidR="00DB1BFB" w:rsidRPr="00E16464">
              <w:rPr>
                <w:sz w:val="28"/>
                <w:szCs w:val="28"/>
                <w:lang w:val="ru-RU"/>
              </w:rPr>
              <w:t>,</w:t>
            </w:r>
            <w:r w:rsidR="00331FEF" w:rsidRPr="00E16464">
              <w:rPr>
                <w:sz w:val="28"/>
                <w:szCs w:val="28"/>
                <w:lang w:val="ru-RU"/>
              </w:rPr>
              <w:t>69</w:t>
            </w:r>
            <w:r w:rsidR="00DB1BFB" w:rsidRPr="00E16464">
              <w:rPr>
                <w:sz w:val="28"/>
                <w:szCs w:val="28"/>
              </w:rPr>
              <w:t>±</w:t>
            </w:r>
            <w:r w:rsidR="00CB414B" w:rsidRPr="00E16464">
              <w:rPr>
                <w:sz w:val="28"/>
                <w:szCs w:val="28"/>
              </w:rPr>
              <w:t>0</w:t>
            </w:r>
            <w:r w:rsidR="00331FEF" w:rsidRPr="00E16464">
              <w:rPr>
                <w:sz w:val="28"/>
                <w:szCs w:val="28"/>
                <w:lang w:val="ru-RU"/>
              </w:rPr>
              <w:t>,2</w:t>
            </w:r>
          </w:p>
        </w:tc>
        <w:tc>
          <w:tcPr>
            <w:tcW w:w="3650" w:type="dxa"/>
          </w:tcPr>
          <w:p w:rsidR="00DB1BFB" w:rsidRPr="00E16464" w:rsidRDefault="00296FF3" w:rsidP="00331FEF">
            <w:pPr>
              <w:pStyle w:val="Default"/>
              <w:jc w:val="center"/>
              <w:rPr>
                <w:sz w:val="28"/>
                <w:szCs w:val="28"/>
                <w:lang w:val="ru-RU"/>
              </w:rPr>
            </w:pPr>
            <w:r w:rsidRPr="00E16464">
              <w:rPr>
                <w:sz w:val="28"/>
                <w:szCs w:val="28"/>
              </w:rPr>
              <w:t>8</w:t>
            </w:r>
            <w:r w:rsidR="00DB1BFB" w:rsidRPr="00E16464">
              <w:rPr>
                <w:sz w:val="28"/>
                <w:szCs w:val="28"/>
                <w:lang w:val="ru-RU"/>
              </w:rPr>
              <w:t>,</w:t>
            </w:r>
            <w:r w:rsidR="00331FEF" w:rsidRPr="00E16464">
              <w:rPr>
                <w:sz w:val="28"/>
                <w:szCs w:val="28"/>
                <w:lang w:val="ru-RU"/>
              </w:rPr>
              <w:t>35</w:t>
            </w:r>
            <w:r w:rsidR="00DB1BFB" w:rsidRPr="00E16464">
              <w:rPr>
                <w:sz w:val="28"/>
                <w:szCs w:val="28"/>
              </w:rPr>
              <w:t>±</w:t>
            </w:r>
            <w:r w:rsidR="00DB1BFB" w:rsidRPr="00E16464">
              <w:rPr>
                <w:sz w:val="28"/>
                <w:szCs w:val="28"/>
                <w:lang w:val="ru-RU"/>
              </w:rPr>
              <w:t>0,</w:t>
            </w:r>
            <w:r w:rsidR="00331FEF" w:rsidRPr="00E16464">
              <w:rPr>
                <w:sz w:val="28"/>
                <w:szCs w:val="28"/>
                <w:lang w:val="ru-RU"/>
              </w:rPr>
              <w:t>8</w:t>
            </w:r>
          </w:p>
        </w:tc>
      </w:tr>
      <w:tr w:rsidR="00DB1BFB" w:rsidRPr="00E16464" w:rsidTr="00E16464">
        <w:tc>
          <w:tcPr>
            <w:tcW w:w="2660" w:type="dxa"/>
          </w:tcPr>
          <w:p w:rsidR="00DB1BFB" w:rsidRDefault="00DB1BFB"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Белок, %</w:t>
            </w:r>
          </w:p>
          <w:p w:rsidR="00410462" w:rsidRPr="00E16464" w:rsidRDefault="00410462" w:rsidP="00993725">
            <w:pPr>
              <w:jc w:val="both"/>
              <w:textAlignment w:val="baseline"/>
              <w:rPr>
                <w:rFonts w:ascii="Times New Roman" w:hAnsi="Times New Roman" w:cs="Times New Roman"/>
                <w:sz w:val="28"/>
                <w:szCs w:val="28"/>
              </w:rPr>
            </w:pPr>
          </w:p>
        </w:tc>
        <w:tc>
          <w:tcPr>
            <w:tcW w:w="3260" w:type="dxa"/>
          </w:tcPr>
          <w:p w:rsidR="00DB1BFB" w:rsidRPr="00E16464" w:rsidRDefault="00DB1BFB" w:rsidP="00331FEF">
            <w:pPr>
              <w:pStyle w:val="Default"/>
              <w:jc w:val="center"/>
              <w:rPr>
                <w:sz w:val="28"/>
                <w:szCs w:val="28"/>
                <w:highlight w:val="red"/>
                <w:lang w:val="ru-RU"/>
              </w:rPr>
            </w:pPr>
            <w:r w:rsidRPr="00E16464">
              <w:rPr>
                <w:sz w:val="28"/>
                <w:szCs w:val="28"/>
                <w:lang w:val="ru-RU"/>
              </w:rPr>
              <w:t>1</w:t>
            </w:r>
            <w:r w:rsidR="00150476" w:rsidRPr="00E16464">
              <w:rPr>
                <w:sz w:val="28"/>
                <w:szCs w:val="28"/>
                <w:lang w:val="ru-RU"/>
              </w:rPr>
              <w:t>1</w:t>
            </w:r>
            <w:r w:rsidRPr="00E16464">
              <w:rPr>
                <w:sz w:val="28"/>
                <w:szCs w:val="28"/>
                <w:lang w:val="ru-RU"/>
              </w:rPr>
              <w:t>,</w:t>
            </w:r>
            <w:r w:rsidR="00331FEF" w:rsidRPr="00E16464">
              <w:rPr>
                <w:sz w:val="28"/>
                <w:szCs w:val="28"/>
                <w:lang w:val="ru-RU"/>
              </w:rPr>
              <w:t>30</w:t>
            </w:r>
            <w:r w:rsidRPr="00E16464">
              <w:rPr>
                <w:sz w:val="28"/>
                <w:szCs w:val="28"/>
              </w:rPr>
              <w:t>±</w:t>
            </w:r>
            <w:r w:rsidRPr="00E16464">
              <w:rPr>
                <w:sz w:val="28"/>
                <w:szCs w:val="28"/>
                <w:lang w:val="ru-RU"/>
              </w:rPr>
              <w:t>0,</w:t>
            </w:r>
            <w:r w:rsidR="00331FEF" w:rsidRPr="00E16464">
              <w:rPr>
                <w:sz w:val="28"/>
                <w:szCs w:val="28"/>
                <w:lang w:val="ru-RU"/>
              </w:rPr>
              <w:t>3</w:t>
            </w:r>
          </w:p>
        </w:tc>
        <w:tc>
          <w:tcPr>
            <w:tcW w:w="3650" w:type="dxa"/>
          </w:tcPr>
          <w:p w:rsidR="00DB1BFB" w:rsidRPr="00E16464" w:rsidRDefault="00CB414B" w:rsidP="00331FEF">
            <w:pPr>
              <w:pStyle w:val="Default"/>
              <w:jc w:val="center"/>
              <w:rPr>
                <w:sz w:val="28"/>
                <w:szCs w:val="28"/>
                <w:highlight w:val="red"/>
                <w:lang w:val="ru-RU"/>
              </w:rPr>
            </w:pPr>
            <w:r w:rsidRPr="00E16464">
              <w:rPr>
                <w:sz w:val="28"/>
                <w:szCs w:val="28"/>
                <w:lang w:val="ru-RU"/>
              </w:rPr>
              <w:t>13,</w:t>
            </w:r>
            <w:r w:rsidR="00331FEF" w:rsidRPr="00E16464">
              <w:rPr>
                <w:sz w:val="28"/>
                <w:szCs w:val="28"/>
                <w:lang w:val="ru-RU"/>
              </w:rPr>
              <w:t>82</w:t>
            </w:r>
            <w:r w:rsidR="00DB1BFB" w:rsidRPr="00E16464">
              <w:rPr>
                <w:sz w:val="28"/>
                <w:szCs w:val="28"/>
              </w:rPr>
              <w:t>±</w:t>
            </w:r>
            <w:r w:rsidR="00DB1BFB" w:rsidRPr="00E16464">
              <w:rPr>
                <w:sz w:val="28"/>
                <w:szCs w:val="28"/>
                <w:lang w:val="ru-RU"/>
              </w:rPr>
              <w:t>0,</w:t>
            </w:r>
            <w:r w:rsidR="00331FEF" w:rsidRPr="00E16464">
              <w:rPr>
                <w:sz w:val="28"/>
                <w:szCs w:val="28"/>
                <w:lang w:val="ru-RU"/>
              </w:rPr>
              <w:t>7</w:t>
            </w:r>
          </w:p>
        </w:tc>
      </w:tr>
      <w:tr w:rsidR="00AB5081" w:rsidRPr="00E16464" w:rsidTr="00E16464">
        <w:tc>
          <w:tcPr>
            <w:tcW w:w="2660" w:type="dxa"/>
          </w:tcPr>
          <w:p w:rsidR="00AB5081" w:rsidRDefault="00E2217F"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Лактоза, %</w:t>
            </w:r>
          </w:p>
          <w:p w:rsidR="00410462" w:rsidRPr="00E16464" w:rsidRDefault="00410462" w:rsidP="00993725">
            <w:pPr>
              <w:jc w:val="both"/>
              <w:textAlignment w:val="baseline"/>
              <w:rPr>
                <w:rFonts w:ascii="Times New Roman" w:hAnsi="Times New Roman" w:cs="Times New Roman"/>
                <w:sz w:val="28"/>
                <w:szCs w:val="28"/>
              </w:rPr>
            </w:pPr>
          </w:p>
        </w:tc>
        <w:tc>
          <w:tcPr>
            <w:tcW w:w="3260" w:type="dxa"/>
          </w:tcPr>
          <w:p w:rsidR="00AB5081" w:rsidRPr="00E16464" w:rsidRDefault="00E2217F" w:rsidP="00331FEF">
            <w:pPr>
              <w:pStyle w:val="Default"/>
              <w:jc w:val="center"/>
              <w:rPr>
                <w:sz w:val="28"/>
                <w:szCs w:val="28"/>
                <w:lang w:val="ru-RU"/>
              </w:rPr>
            </w:pPr>
            <w:r w:rsidRPr="00E16464">
              <w:rPr>
                <w:sz w:val="28"/>
                <w:szCs w:val="28"/>
                <w:lang w:val="ru-RU"/>
              </w:rPr>
              <w:t>2,</w:t>
            </w:r>
            <w:r w:rsidR="00545B7F" w:rsidRPr="00E16464">
              <w:rPr>
                <w:sz w:val="28"/>
                <w:szCs w:val="28"/>
              </w:rPr>
              <w:t>5</w:t>
            </w:r>
            <w:r w:rsidR="00331FEF" w:rsidRPr="00E16464">
              <w:rPr>
                <w:sz w:val="28"/>
                <w:szCs w:val="28"/>
                <w:lang w:val="ru-RU"/>
              </w:rPr>
              <w:t>3</w:t>
            </w:r>
            <w:r w:rsidR="00CB414B" w:rsidRPr="00E16464">
              <w:rPr>
                <w:sz w:val="28"/>
                <w:szCs w:val="28"/>
              </w:rPr>
              <w:t>±0,</w:t>
            </w:r>
            <w:r w:rsidR="00CB414B" w:rsidRPr="00E16464">
              <w:rPr>
                <w:sz w:val="28"/>
                <w:szCs w:val="28"/>
                <w:lang w:val="ru-RU"/>
              </w:rPr>
              <w:t>2</w:t>
            </w:r>
          </w:p>
        </w:tc>
        <w:tc>
          <w:tcPr>
            <w:tcW w:w="3650" w:type="dxa"/>
          </w:tcPr>
          <w:p w:rsidR="00AB5081" w:rsidRPr="00E16464" w:rsidRDefault="00E2217F" w:rsidP="00CB414B">
            <w:pPr>
              <w:pStyle w:val="Default"/>
              <w:jc w:val="center"/>
              <w:rPr>
                <w:sz w:val="28"/>
                <w:szCs w:val="28"/>
                <w:lang w:val="ru-RU"/>
              </w:rPr>
            </w:pPr>
            <w:r w:rsidRPr="00E16464">
              <w:rPr>
                <w:sz w:val="28"/>
                <w:szCs w:val="28"/>
                <w:lang w:val="ru-RU"/>
              </w:rPr>
              <w:t>2,</w:t>
            </w:r>
            <w:r w:rsidR="00CB414B" w:rsidRPr="00E16464">
              <w:rPr>
                <w:sz w:val="28"/>
                <w:szCs w:val="28"/>
                <w:lang w:val="ru-RU"/>
              </w:rPr>
              <w:t>8</w:t>
            </w:r>
            <w:r w:rsidR="00CB414B" w:rsidRPr="00E16464">
              <w:rPr>
                <w:sz w:val="28"/>
                <w:szCs w:val="28"/>
              </w:rPr>
              <w:t>±0,</w:t>
            </w:r>
            <w:r w:rsidR="00CB414B" w:rsidRPr="00E16464">
              <w:rPr>
                <w:sz w:val="28"/>
                <w:szCs w:val="28"/>
                <w:lang w:val="ru-RU"/>
              </w:rPr>
              <w:t>3</w:t>
            </w:r>
          </w:p>
        </w:tc>
      </w:tr>
      <w:tr w:rsidR="00AB5081" w:rsidRPr="00E16464" w:rsidTr="00E16464">
        <w:tc>
          <w:tcPr>
            <w:tcW w:w="2660" w:type="dxa"/>
          </w:tcPr>
          <w:p w:rsidR="00AB5081" w:rsidRDefault="00CD1B7D"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Казеин,</w:t>
            </w:r>
            <w:r w:rsidR="00E2217F" w:rsidRPr="00E16464">
              <w:rPr>
                <w:rFonts w:ascii="Times New Roman" w:hAnsi="Times New Roman" w:cs="Times New Roman"/>
                <w:sz w:val="28"/>
                <w:szCs w:val="28"/>
              </w:rPr>
              <w:t xml:space="preserve"> </w:t>
            </w:r>
            <w:r w:rsidRPr="00E16464">
              <w:rPr>
                <w:rFonts w:ascii="Times New Roman" w:hAnsi="Times New Roman" w:cs="Times New Roman"/>
                <w:sz w:val="28"/>
                <w:szCs w:val="28"/>
              </w:rPr>
              <w:t>%</w:t>
            </w:r>
          </w:p>
          <w:p w:rsidR="00410462" w:rsidRPr="00E16464" w:rsidRDefault="00410462" w:rsidP="00993725">
            <w:pPr>
              <w:jc w:val="both"/>
              <w:textAlignment w:val="baseline"/>
              <w:rPr>
                <w:rFonts w:ascii="Times New Roman" w:hAnsi="Times New Roman" w:cs="Times New Roman"/>
                <w:sz w:val="28"/>
                <w:szCs w:val="28"/>
              </w:rPr>
            </w:pPr>
          </w:p>
        </w:tc>
        <w:tc>
          <w:tcPr>
            <w:tcW w:w="3260" w:type="dxa"/>
          </w:tcPr>
          <w:p w:rsidR="00AB5081" w:rsidRPr="00E16464" w:rsidRDefault="00A81761" w:rsidP="005A0EF9">
            <w:pPr>
              <w:pStyle w:val="Default"/>
              <w:jc w:val="center"/>
              <w:rPr>
                <w:color w:val="auto"/>
                <w:sz w:val="28"/>
                <w:szCs w:val="28"/>
                <w:lang w:val="ru-RU"/>
              </w:rPr>
            </w:pPr>
            <w:r w:rsidRPr="00E16464">
              <w:rPr>
                <w:color w:val="auto"/>
                <w:sz w:val="28"/>
                <w:szCs w:val="28"/>
                <w:lang w:val="ru-RU"/>
              </w:rPr>
              <w:t>3</w:t>
            </w:r>
            <w:r w:rsidR="00E2217F" w:rsidRPr="00E16464">
              <w:rPr>
                <w:color w:val="auto"/>
                <w:sz w:val="28"/>
                <w:szCs w:val="28"/>
                <w:lang w:val="ru-RU"/>
              </w:rPr>
              <w:t>,</w:t>
            </w:r>
            <w:r w:rsidR="002111A0" w:rsidRPr="00E16464">
              <w:rPr>
                <w:color w:val="auto"/>
                <w:sz w:val="28"/>
                <w:szCs w:val="28"/>
              </w:rPr>
              <w:t>9</w:t>
            </w:r>
            <w:r w:rsidR="005A0EF9" w:rsidRPr="00E16464">
              <w:rPr>
                <w:color w:val="auto"/>
                <w:sz w:val="28"/>
                <w:szCs w:val="28"/>
                <w:lang w:val="ru-RU"/>
              </w:rPr>
              <w:t>2</w:t>
            </w:r>
            <w:r w:rsidR="00CB414B" w:rsidRPr="00E16464">
              <w:rPr>
                <w:color w:val="auto"/>
                <w:sz w:val="28"/>
                <w:szCs w:val="28"/>
              </w:rPr>
              <w:t>±0,</w:t>
            </w:r>
            <w:r w:rsidR="00CB414B" w:rsidRPr="00E16464">
              <w:rPr>
                <w:color w:val="auto"/>
                <w:sz w:val="28"/>
                <w:szCs w:val="28"/>
                <w:lang w:val="ru-RU"/>
              </w:rPr>
              <w:t>3</w:t>
            </w:r>
          </w:p>
        </w:tc>
        <w:tc>
          <w:tcPr>
            <w:tcW w:w="3650" w:type="dxa"/>
          </w:tcPr>
          <w:p w:rsidR="00AB5081" w:rsidRPr="00E16464" w:rsidRDefault="00A81761" w:rsidP="008E17DB">
            <w:pPr>
              <w:pStyle w:val="Default"/>
              <w:jc w:val="center"/>
              <w:rPr>
                <w:color w:val="auto"/>
                <w:sz w:val="28"/>
                <w:szCs w:val="28"/>
                <w:lang w:val="ru-RU"/>
              </w:rPr>
            </w:pPr>
            <w:r w:rsidRPr="00E16464">
              <w:rPr>
                <w:color w:val="auto"/>
                <w:sz w:val="28"/>
                <w:szCs w:val="28"/>
                <w:lang w:val="ru-RU"/>
              </w:rPr>
              <w:t>4</w:t>
            </w:r>
            <w:r w:rsidR="00E2217F" w:rsidRPr="00E16464">
              <w:rPr>
                <w:color w:val="auto"/>
                <w:sz w:val="28"/>
                <w:szCs w:val="28"/>
                <w:lang w:val="ru-RU"/>
              </w:rPr>
              <w:t>,</w:t>
            </w:r>
            <w:r w:rsidR="008E17DB" w:rsidRPr="00E16464">
              <w:rPr>
                <w:color w:val="auto"/>
                <w:sz w:val="28"/>
                <w:szCs w:val="28"/>
                <w:lang w:val="ru-RU"/>
              </w:rPr>
              <w:t>2</w:t>
            </w:r>
            <w:r w:rsidR="00911439" w:rsidRPr="00E16464">
              <w:rPr>
                <w:color w:val="auto"/>
                <w:sz w:val="28"/>
                <w:szCs w:val="28"/>
                <w:lang w:val="ru-RU"/>
              </w:rPr>
              <w:t>2</w:t>
            </w:r>
            <w:r w:rsidR="00CB414B" w:rsidRPr="00E16464">
              <w:rPr>
                <w:color w:val="auto"/>
                <w:sz w:val="28"/>
                <w:szCs w:val="28"/>
              </w:rPr>
              <w:t>±0,</w:t>
            </w:r>
            <w:r w:rsidR="00CB414B" w:rsidRPr="00E16464">
              <w:rPr>
                <w:color w:val="auto"/>
                <w:sz w:val="28"/>
                <w:szCs w:val="28"/>
                <w:lang w:val="ru-RU"/>
              </w:rPr>
              <w:t>4</w:t>
            </w:r>
          </w:p>
        </w:tc>
      </w:tr>
      <w:tr w:rsidR="00DB1BFB" w:rsidRPr="00E16464" w:rsidTr="00E16464">
        <w:tc>
          <w:tcPr>
            <w:tcW w:w="2660" w:type="dxa"/>
          </w:tcPr>
          <w:p w:rsidR="00DB1BFB" w:rsidRDefault="00DB1BFB"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Сухое вещество, %</w:t>
            </w:r>
          </w:p>
          <w:p w:rsidR="00410462" w:rsidRPr="00E16464" w:rsidRDefault="00410462" w:rsidP="00993725">
            <w:pPr>
              <w:jc w:val="both"/>
              <w:textAlignment w:val="baseline"/>
              <w:rPr>
                <w:rFonts w:ascii="Times New Roman" w:hAnsi="Times New Roman" w:cs="Times New Roman"/>
                <w:sz w:val="28"/>
                <w:szCs w:val="28"/>
              </w:rPr>
            </w:pPr>
          </w:p>
        </w:tc>
        <w:tc>
          <w:tcPr>
            <w:tcW w:w="3260" w:type="dxa"/>
          </w:tcPr>
          <w:p w:rsidR="00DB1BFB" w:rsidRPr="00E16464" w:rsidRDefault="00E61FD0" w:rsidP="005A0EF9">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20</w:t>
            </w:r>
            <w:r w:rsidR="00CB414B" w:rsidRPr="00E16464">
              <w:rPr>
                <w:rFonts w:ascii="Times New Roman" w:hAnsi="Times New Roman" w:cs="Times New Roman"/>
                <w:sz w:val="28"/>
                <w:szCs w:val="28"/>
              </w:rPr>
              <w:t>,</w:t>
            </w:r>
            <w:r w:rsidR="005A0EF9" w:rsidRPr="00E16464">
              <w:rPr>
                <w:rFonts w:ascii="Times New Roman" w:hAnsi="Times New Roman" w:cs="Times New Roman"/>
                <w:sz w:val="28"/>
                <w:szCs w:val="28"/>
              </w:rPr>
              <w:t>03</w:t>
            </w:r>
            <w:r w:rsidR="00DB1BFB" w:rsidRPr="00E16464">
              <w:rPr>
                <w:rFonts w:ascii="Times New Roman" w:hAnsi="Times New Roman" w:cs="Times New Roman"/>
                <w:sz w:val="28"/>
                <w:szCs w:val="28"/>
              </w:rPr>
              <w:t>±0,</w:t>
            </w:r>
            <w:r w:rsidR="005A0EF9" w:rsidRPr="00E16464">
              <w:rPr>
                <w:rFonts w:ascii="Times New Roman" w:hAnsi="Times New Roman" w:cs="Times New Roman"/>
                <w:sz w:val="28"/>
                <w:szCs w:val="28"/>
              </w:rPr>
              <w:t>9</w:t>
            </w:r>
          </w:p>
        </w:tc>
        <w:tc>
          <w:tcPr>
            <w:tcW w:w="3650" w:type="dxa"/>
          </w:tcPr>
          <w:p w:rsidR="00DB1BFB" w:rsidRPr="00E16464" w:rsidRDefault="00CB414B" w:rsidP="00331FEF">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22,7</w:t>
            </w:r>
            <w:r w:rsidR="00331FEF" w:rsidRPr="00E16464">
              <w:rPr>
                <w:rFonts w:ascii="Times New Roman" w:hAnsi="Times New Roman" w:cs="Times New Roman"/>
                <w:sz w:val="28"/>
                <w:szCs w:val="28"/>
              </w:rPr>
              <w:t>8</w:t>
            </w:r>
            <w:r w:rsidR="00DB1BFB" w:rsidRPr="00E16464">
              <w:rPr>
                <w:rFonts w:ascii="Times New Roman" w:hAnsi="Times New Roman" w:cs="Times New Roman"/>
                <w:sz w:val="28"/>
                <w:szCs w:val="28"/>
              </w:rPr>
              <w:t>±</w:t>
            </w:r>
            <w:r w:rsidR="00F92872" w:rsidRPr="00E16464">
              <w:rPr>
                <w:rFonts w:ascii="Times New Roman" w:hAnsi="Times New Roman" w:cs="Times New Roman"/>
                <w:sz w:val="28"/>
                <w:szCs w:val="28"/>
              </w:rPr>
              <w:t>0,</w:t>
            </w:r>
            <w:r w:rsidR="00331FEF" w:rsidRPr="00E16464">
              <w:rPr>
                <w:rFonts w:ascii="Times New Roman" w:hAnsi="Times New Roman" w:cs="Times New Roman"/>
                <w:sz w:val="28"/>
                <w:szCs w:val="28"/>
              </w:rPr>
              <w:t>3</w:t>
            </w:r>
          </w:p>
        </w:tc>
      </w:tr>
      <w:tr w:rsidR="00DB1BFB" w:rsidRPr="00E16464" w:rsidTr="00E16464">
        <w:tc>
          <w:tcPr>
            <w:tcW w:w="2660" w:type="dxa"/>
          </w:tcPr>
          <w:p w:rsidR="00DB1BFB" w:rsidRDefault="00DB1BFB" w:rsidP="00993725">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Кислотность, °</w:t>
            </w:r>
            <w:r w:rsidRPr="00E16464">
              <w:rPr>
                <w:rFonts w:ascii="Times New Roman" w:hAnsi="Times New Roman" w:cs="Times New Roman"/>
                <w:sz w:val="28"/>
                <w:szCs w:val="28"/>
                <w:lang w:val="en-US"/>
              </w:rPr>
              <w:t>T</w:t>
            </w:r>
          </w:p>
          <w:p w:rsidR="00410462" w:rsidRPr="00410462" w:rsidRDefault="00410462" w:rsidP="00993725">
            <w:pPr>
              <w:jc w:val="both"/>
              <w:textAlignment w:val="baseline"/>
              <w:rPr>
                <w:rFonts w:ascii="Times New Roman" w:hAnsi="Times New Roman" w:cs="Times New Roman"/>
                <w:sz w:val="28"/>
                <w:szCs w:val="28"/>
              </w:rPr>
            </w:pPr>
          </w:p>
        </w:tc>
        <w:tc>
          <w:tcPr>
            <w:tcW w:w="3260" w:type="dxa"/>
          </w:tcPr>
          <w:p w:rsidR="00DB1BFB" w:rsidRPr="00E16464" w:rsidRDefault="00E61FD0" w:rsidP="005A0EF9">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3</w:t>
            </w:r>
            <w:r w:rsidR="007E662C" w:rsidRPr="00E16464">
              <w:rPr>
                <w:rFonts w:ascii="Times New Roman" w:hAnsi="Times New Roman" w:cs="Times New Roman"/>
                <w:sz w:val="28"/>
                <w:szCs w:val="28"/>
              </w:rPr>
              <w:t>9</w:t>
            </w:r>
            <w:r w:rsidR="00DB1BFB" w:rsidRPr="00E16464">
              <w:rPr>
                <w:rFonts w:ascii="Times New Roman" w:hAnsi="Times New Roman" w:cs="Times New Roman"/>
                <w:sz w:val="28"/>
                <w:szCs w:val="28"/>
              </w:rPr>
              <w:t>,</w:t>
            </w:r>
            <w:r w:rsidR="005A0EF9" w:rsidRPr="00E16464">
              <w:rPr>
                <w:rFonts w:ascii="Times New Roman" w:hAnsi="Times New Roman" w:cs="Times New Roman"/>
                <w:sz w:val="28"/>
                <w:szCs w:val="28"/>
              </w:rPr>
              <w:t>56</w:t>
            </w:r>
            <w:r w:rsidR="00DB1BFB" w:rsidRPr="00E16464">
              <w:rPr>
                <w:rFonts w:ascii="Times New Roman" w:hAnsi="Times New Roman" w:cs="Times New Roman"/>
                <w:sz w:val="28"/>
                <w:szCs w:val="28"/>
              </w:rPr>
              <w:t>±0,</w:t>
            </w:r>
            <w:r w:rsidR="005A0EF9" w:rsidRPr="00E16464">
              <w:rPr>
                <w:rFonts w:ascii="Times New Roman" w:hAnsi="Times New Roman" w:cs="Times New Roman"/>
                <w:sz w:val="28"/>
                <w:szCs w:val="28"/>
              </w:rPr>
              <w:t>3</w:t>
            </w:r>
          </w:p>
        </w:tc>
        <w:tc>
          <w:tcPr>
            <w:tcW w:w="3650" w:type="dxa"/>
          </w:tcPr>
          <w:p w:rsidR="00DB1BFB" w:rsidRPr="00E16464" w:rsidRDefault="00E61FD0" w:rsidP="00331FEF">
            <w:pPr>
              <w:jc w:val="center"/>
              <w:textAlignment w:val="baseline"/>
              <w:rPr>
                <w:rFonts w:ascii="Times New Roman" w:hAnsi="Times New Roman" w:cs="Times New Roman"/>
                <w:sz w:val="28"/>
                <w:szCs w:val="28"/>
                <w:highlight w:val="red"/>
              </w:rPr>
            </w:pPr>
            <w:r w:rsidRPr="00E16464">
              <w:rPr>
                <w:rFonts w:ascii="Times New Roman" w:hAnsi="Times New Roman" w:cs="Times New Roman"/>
                <w:sz w:val="28"/>
                <w:szCs w:val="28"/>
              </w:rPr>
              <w:t>42</w:t>
            </w:r>
            <w:r w:rsidR="00DB1BFB" w:rsidRPr="00E16464">
              <w:rPr>
                <w:rFonts w:ascii="Times New Roman" w:hAnsi="Times New Roman" w:cs="Times New Roman"/>
                <w:sz w:val="28"/>
                <w:szCs w:val="28"/>
              </w:rPr>
              <w:t>,</w:t>
            </w:r>
            <w:r w:rsidR="00331FEF" w:rsidRPr="00E16464">
              <w:rPr>
                <w:rFonts w:ascii="Times New Roman" w:hAnsi="Times New Roman" w:cs="Times New Roman"/>
                <w:sz w:val="28"/>
                <w:szCs w:val="28"/>
              </w:rPr>
              <w:t>5</w:t>
            </w:r>
            <w:r w:rsidR="00DB1BFB" w:rsidRPr="00E16464">
              <w:rPr>
                <w:rFonts w:ascii="Times New Roman" w:hAnsi="Times New Roman" w:cs="Times New Roman"/>
                <w:sz w:val="28"/>
                <w:szCs w:val="28"/>
              </w:rPr>
              <w:t>±0,6</w:t>
            </w:r>
          </w:p>
        </w:tc>
      </w:tr>
      <w:tr w:rsidR="00DB1BFB" w:rsidRPr="00E16464" w:rsidTr="00E16464">
        <w:tc>
          <w:tcPr>
            <w:tcW w:w="2660" w:type="dxa"/>
          </w:tcPr>
          <w:p w:rsidR="00DB1BFB" w:rsidRDefault="00DB1BFB" w:rsidP="00D02D2B">
            <w:pPr>
              <w:jc w:val="both"/>
              <w:textAlignment w:val="baseline"/>
              <w:rPr>
                <w:rFonts w:ascii="Times New Roman" w:hAnsi="Times New Roman" w:cs="Times New Roman"/>
                <w:sz w:val="28"/>
                <w:szCs w:val="28"/>
              </w:rPr>
            </w:pPr>
            <w:r w:rsidRPr="00E16464">
              <w:rPr>
                <w:rFonts w:ascii="Times New Roman" w:hAnsi="Times New Roman" w:cs="Times New Roman"/>
                <w:sz w:val="28"/>
                <w:szCs w:val="28"/>
              </w:rPr>
              <w:t xml:space="preserve">Плотность, </w:t>
            </w:r>
            <w:r w:rsidR="0059420D" w:rsidRPr="00E16464">
              <w:rPr>
                <w:rFonts w:ascii="Times New Roman" w:hAnsi="Times New Roman" w:cs="Times New Roman"/>
                <w:sz w:val="28"/>
                <w:szCs w:val="28"/>
              </w:rPr>
              <w:t>г/мл</w:t>
            </w:r>
          </w:p>
          <w:p w:rsidR="00410462" w:rsidRPr="00E16464" w:rsidRDefault="00410462" w:rsidP="00D02D2B">
            <w:pPr>
              <w:jc w:val="both"/>
              <w:textAlignment w:val="baseline"/>
              <w:rPr>
                <w:rFonts w:ascii="Times New Roman" w:hAnsi="Times New Roman" w:cs="Times New Roman"/>
                <w:sz w:val="28"/>
                <w:szCs w:val="28"/>
              </w:rPr>
            </w:pPr>
          </w:p>
        </w:tc>
        <w:tc>
          <w:tcPr>
            <w:tcW w:w="3260" w:type="dxa"/>
          </w:tcPr>
          <w:p w:rsidR="00DB1BFB" w:rsidRPr="00E16464" w:rsidRDefault="008C7281" w:rsidP="00911439">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10</w:t>
            </w:r>
            <w:r w:rsidR="00587ADA" w:rsidRPr="00E16464">
              <w:rPr>
                <w:rFonts w:ascii="Times New Roman" w:hAnsi="Times New Roman" w:cs="Times New Roman"/>
                <w:sz w:val="28"/>
                <w:szCs w:val="28"/>
              </w:rPr>
              <w:t>5</w:t>
            </w:r>
            <w:r w:rsidR="00911439" w:rsidRPr="00E16464">
              <w:rPr>
                <w:rFonts w:ascii="Times New Roman" w:hAnsi="Times New Roman" w:cs="Times New Roman"/>
                <w:sz w:val="28"/>
                <w:szCs w:val="28"/>
              </w:rPr>
              <w:t>7</w:t>
            </w:r>
            <w:r w:rsidR="00DB1BFB" w:rsidRPr="00E16464">
              <w:rPr>
                <w:rFonts w:ascii="Times New Roman" w:hAnsi="Times New Roman" w:cs="Times New Roman"/>
                <w:sz w:val="28"/>
                <w:szCs w:val="28"/>
              </w:rPr>
              <w:t>±</w:t>
            </w:r>
            <w:r w:rsidR="00F92872" w:rsidRPr="00E16464">
              <w:rPr>
                <w:rFonts w:ascii="Times New Roman" w:hAnsi="Times New Roman" w:cs="Times New Roman"/>
                <w:sz w:val="28"/>
                <w:szCs w:val="28"/>
              </w:rPr>
              <w:t>0</w:t>
            </w:r>
            <w:r w:rsidR="00CB414B" w:rsidRPr="00E16464">
              <w:rPr>
                <w:rFonts w:ascii="Times New Roman" w:hAnsi="Times New Roman" w:cs="Times New Roman"/>
                <w:sz w:val="28"/>
                <w:szCs w:val="28"/>
              </w:rPr>
              <w:t>,</w:t>
            </w:r>
            <w:r w:rsidR="00911439" w:rsidRPr="00E16464">
              <w:rPr>
                <w:rFonts w:ascii="Times New Roman" w:hAnsi="Times New Roman" w:cs="Times New Roman"/>
                <w:sz w:val="28"/>
                <w:szCs w:val="28"/>
              </w:rPr>
              <w:t>5</w:t>
            </w:r>
          </w:p>
        </w:tc>
        <w:tc>
          <w:tcPr>
            <w:tcW w:w="3650" w:type="dxa"/>
          </w:tcPr>
          <w:p w:rsidR="00DB1BFB" w:rsidRPr="00E16464" w:rsidRDefault="008C7281" w:rsidP="00331FEF">
            <w:pPr>
              <w:jc w:val="center"/>
              <w:textAlignment w:val="baseline"/>
              <w:rPr>
                <w:rFonts w:ascii="Times New Roman" w:hAnsi="Times New Roman" w:cs="Times New Roman"/>
                <w:sz w:val="28"/>
                <w:szCs w:val="28"/>
              </w:rPr>
            </w:pPr>
            <w:r w:rsidRPr="00E16464">
              <w:rPr>
                <w:rFonts w:ascii="Times New Roman" w:hAnsi="Times New Roman" w:cs="Times New Roman"/>
                <w:sz w:val="28"/>
                <w:szCs w:val="28"/>
              </w:rPr>
              <w:t>109</w:t>
            </w:r>
            <w:r w:rsidR="00331FEF" w:rsidRPr="00E16464">
              <w:rPr>
                <w:rFonts w:ascii="Times New Roman" w:hAnsi="Times New Roman" w:cs="Times New Roman"/>
                <w:sz w:val="28"/>
                <w:szCs w:val="28"/>
              </w:rPr>
              <w:t>2</w:t>
            </w:r>
            <w:r w:rsidR="00DB1BFB" w:rsidRPr="00E16464">
              <w:rPr>
                <w:rFonts w:ascii="Times New Roman" w:hAnsi="Times New Roman" w:cs="Times New Roman"/>
                <w:sz w:val="28"/>
                <w:szCs w:val="28"/>
              </w:rPr>
              <w:t>±</w:t>
            </w:r>
            <w:r w:rsidR="00CB414B" w:rsidRPr="00E16464">
              <w:rPr>
                <w:rFonts w:ascii="Times New Roman" w:hAnsi="Times New Roman" w:cs="Times New Roman"/>
                <w:sz w:val="28"/>
                <w:szCs w:val="28"/>
              </w:rPr>
              <w:t>0,</w:t>
            </w:r>
            <w:r w:rsidR="00331FEF" w:rsidRPr="00E16464">
              <w:rPr>
                <w:rFonts w:ascii="Times New Roman" w:hAnsi="Times New Roman" w:cs="Times New Roman"/>
                <w:sz w:val="28"/>
                <w:szCs w:val="28"/>
              </w:rPr>
              <w:t>6</w:t>
            </w:r>
          </w:p>
        </w:tc>
      </w:tr>
    </w:tbl>
    <w:p w:rsidR="00D02D2B" w:rsidRDefault="00D02D2B" w:rsidP="00D02D2B">
      <w:pPr>
        <w:spacing w:after="0" w:line="240" w:lineRule="auto"/>
        <w:ind w:firstLine="708"/>
        <w:jc w:val="both"/>
        <w:textAlignment w:val="baseline"/>
        <w:rPr>
          <w:rFonts w:ascii="Times New Roman" w:hAnsi="Times New Roman" w:cs="Times New Roman"/>
          <w:sz w:val="28"/>
          <w:szCs w:val="28"/>
        </w:rPr>
      </w:pPr>
    </w:p>
    <w:p w:rsidR="00426850" w:rsidRDefault="00D02D2B" w:rsidP="00D02D2B">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Проведенным анализом качественного состава, установлено, что количество белка в молозиве с </w:t>
      </w:r>
      <w:r w:rsidR="00A14485">
        <w:rPr>
          <w:rFonts w:ascii="Times New Roman" w:hAnsi="Times New Roman" w:cs="Times New Roman"/>
          <w:sz w:val="28"/>
          <w:szCs w:val="28"/>
        </w:rPr>
        <w:t xml:space="preserve">высоким </w:t>
      </w:r>
      <w:r>
        <w:rPr>
          <w:rFonts w:ascii="Times New Roman" w:hAnsi="Times New Roman" w:cs="Times New Roman"/>
          <w:sz w:val="28"/>
          <w:szCs w:val="28"/>
        </w:rPr>
        <w:t xml:space="preserve">содержанием иммуноглобулинов </w:t>
      </w:r>
      <w:r w:rsidR="002629BA">
        <w:rPr>
          <w:rFonts w:ascii="Times New Roman" w:hAnsi="Times New Roman" w:cs="Times New Roman"/>
          <w:sz w:val="28"/>
          <w:szCs w:val="28"/>
        </w:rPr>
        <w:t xml:space="preserve">составило </w:t>
      </w:r>
      <w:r w:rsidR="009F32D0">
        <w:rPr>
          <w:rFonts w:ascii="Times New Roman" w:hAnsi="Times New Roman" w:cs="Times New Roman"/>
          <w:sz w:val="28"/>
          <w:szCs w:val="28"/>
        </w:rPr>
        <w:t>13,</w:t>
      </w:r>
      <w:r w:rsidR="00A14485">
        <w:rPr>
          <w:rFonts w:ascii="Times New Roman" w:hAnsi="Times New Roman" w:cs="Times New Roman"/>
          <w:sz w:val="28"/>
          <w:szCs w:val="28"/>
        </w:rPr>
        <w:t>82</w:t>
      </w:r>
      <w:r w:rsidR="002629BA">
        <w:rPr>
          <w:rFonts w:ascii="Times New Roman" w:hAnsi="Times New Roman" w:cs="Times New Roman"/>
          <w:sz w:val="28"/>
          <w:szCs w:val="28"/>
        </w:rPr>
        <w:t xml:space="preserve">%, что на </w:t>
      </w:r>
      <w:r w:rsidR="009F32D0">
        <w:rPr>
          <w:rFonts w:ascii="Times New Roman" w:hAnsi="Times New Roman" w:cs="Times New Roman"/>
          <w:sz w:val="28"/>
          <w:szCs w:val="28"/>
        </w:rPr>
        <w:t>2,</w:t>
      </w:r>
      <w:r w:rsidR="006B135B">
        <w:rPr>
          <w:rFonts w:ascii="Times New Roman" w:hAnsi="Times New Roman" w:cs="Times New Roman"/>
          <w:sz w:val="28"/>
          <w:szCs w:val="28"/>
        </w:rPr>
        <w:t>52</w:t>
      </w:r>
      <w:r w:rsidR="002629BA">
        <w:rPr>
          <w:rFonts w:ascii="Times New Roman" w:hAnsi="Times New Roman" w:cs="Times New Roman"/>
          <w:sz w:val="28"/>
          <w:szCs w:val="28"/>
        </w:rPr>
        <w:t xml:space="preserve">% больше, чем в молозиве с меньшим содержанием иммуноглобулинов. </w:t>
      </w:r>
      <w:r w:rsidR="009F32D0">
        <w:rPr>
          <w:rFonts w:ascii="Times New Roman" w:hAnsi="Times New Roman" w:cs="Times New Roman"/>
          <w:sz w:val="28"/>
          <w:szCs w:val="28"/>
        </w:rPr>
        <w:t>Вместе с тем, п</w:t>
      </w:r>
      <w:r w:rsidR="002629BA">
        <w:rPr>
          <w:rFonts w:ascii="Times New Roman" w:hAnsi="Times New Roman" w:cs="Times New Roman"/>
          <w:sz w:val="28"/>
          <w:szCs w:val="28"/>
        </w:rPr>
        <w:t>оказатели жира также выше, чем в молозиве с содержанием иммуноглобулинов менее</w:t>
      </w:r>
      <w:r w:rsidR="002629BA" w:rsidRPr="006A23DA">
        <w:rPr>
          <w:rFonts w:ascii="Times New Roman" w:hAnsi="Times New Roman" w:cs="Times New Roman"/>
          <w:sz w:val="28"/>
          <w:szCs w:val="28"/>
        </w:rPr>
        <w:t xml:space="preserve"> 2</w:t>
      </w:r>
      <w:r w:rsidR="002629BA">
        <w:rPr>
          <w:rFonts w:ascii="Times New Roman" w:hAnsi="Times New Roman" w:cs="Times New Roman"/>
          <w:sz w:val="28"/>
          <w:szCs w:val="28"/>
        </w:rPr>
        <w:t>2</w:t>
      </w:r>
      <w:r w:rsidR="002629BA" w:rsidRPr="006A23DA">
        <w:rPr>
          <w:rFonts w:ascii="Times New Roman" w:hAnsi="Times New Roman" w:cs="Times New Roman"/>
          <w:sz w:val="28"/>
          <w:szCs w:val="28"/>
        </w:rPr>
        <w:t>% по шкале Брикса</w:t>
      </w:r>
      <w:r w:rsidR="002629BA">
        <w:rPr>
          <w:rFonts w:ascii="Times New Roman" w:hAnsi="Times New Roman" w:cs="Times New Roman"/>
          <w:sz w:val="28"/>
          <w:szCs w:val="28"/>
        </w:rPr>
        <w:t xml:space="preserve"> (6,</w:t>
      </w:r>
      <w:r w:rsidR="006B135B">
        <w:rPr>
          <w:rFonts w:ascii="Times New Roman" w:hAnsi="Times New Roman" w:cs="Times New Roman"/>
          <w:sz w:val="28"/>
          <w:szCs w:val="28"/>
        </w:rPr>
        <w:t>69</w:t>
      </w:r>
      <w:r w:rsidR="002629BA">
        <w:rPr>
          <w:rFonts w:ascii="Times New Roman" w:hAnsi="Times New Roman" w:cs="Times New Roman"/>
          <w:sz w:val="28"/>
          <w:szCs w:val="28"/>
        </w:rPr>
        <w:t xml:space="preserve">% и </w:t>
      </w:r>
      <w:r w:rsidR="009F32D0">
        <w:rPr>
          <w:rFonts w:ascii="Times New Roman" w:hAnsi="Times New Roman" w:cs="Times New Roman"/>
          <w:sz w:val="28"/>
          <w:szCs w:val="28"/>
        </w:rPr>
        <w:t>8,</w:t>
      </w:r>
      <w:r w:rsidR="006B135B">
        <w:rPr>
          <w:rFonts w:ascii="Times New Roman" w:hAnsi="Times New Roman" w:cs="Times New Roman"/>
          <w:sz w:val="28"/>
          <w:szCs w:val="28"/>
        </w:rPr>
        <w:t>35</w:t>
      </w:r>
      <w:r w:rsidR="002629BA">
        <w:rPr>
          <w:rFonts w:ascii="Times New Roman" w:hAnsi="Times New Roman" w:cs="Times New Roman"/>
          <w:sz w:val="28"/>
          <w:szCs w:val="28"/>
        </w:rPr>
        <w:t xml:space="preserve">% соответственно). </w:t>
      </w:r>
    </w:p>
    <w:p w:rsidR="009F32D0" w:rsidRPr="00D31ED5" w:rsidRDefault="00F60DAD" w:rsidP="00D02D2B">
      <w:pPr>
        <w:spacing w:after="0" w:line="240" w:lineRule="auto"/>
        <w:ind w:firstLine="708"/>
        <w:jc w:val="both"/>
        <w:textAlignment w:val="baseline"/>
        <w:rPr>
          <w:rFonts w:ascii="Times New Roman" w:hAnsi="Times New Roman" w:cs="Times New Roman"/>
          <w:sz w:val="28"/>
          <w:szCs w:val="28"/>
        </w:rPr>
      </w:pPr>
      <w:r w:rsidRPr="00D31ED5">
        <w:rPr>
          <w:rFonts w:ascii="Times New Roman" w:hAnsi="Times New Roman" w:cs="Times New Roman"/>
          <w:sz w:val="28"/>
          <w:szCs w:val="28"/>
          <w:shd w:val="clear" w:color="auto" w:fill="FFFFFF"/>
        </w:rPr>
        <w:t>В обеспечении защитной функции новорожденного теленка очень важную роль играют такие свойства молозива как плотность и кислотность. Плотность молозива имеет высокую положительную корреляцию с содержанием в нем иммуноглобулинов. Это положено в основу методики определения содержания иммуноглобулинов с использованием таких приборов  как лактодинсиметр и рефрактометр [102]. </w:t>
      </w:r>
      <w:r w:rsidR="00D31ED5" w:rsidRPr="00D31ED5">
        <w:rPr>
          <w:rFonts w:ascii="Times New Roman" w:hAnsi="Times New Roman" w:cs="Times New Roman"/>
          <w:sz w:val="28"/>
          <w:szCs w:val="28"/>
          <w:shd w:val="clear" w:color="auto" w:fill="FFFFFF"/>
        </w:rPr>
        <w:t xml:space="preserve">Нами установлено, что </w:t>
      </w:r>
      <w:r w:rsidR="00D31ED5">
        <w:rPr>
          <w:rFonts w:ascii="Times New Roman" w:hAnsi="Times New Roman" w:cs="Times New Roman"/>
          <w:sz w:val="28"/>
          <w:szCs w:val="28"/>
          <w:shd w:val="clear" w:color="auto" w:fill="FFFFFF"/>
        </w:rPr>
        <w:t xml:space="preserve">молозиво более высокого качества имело плотность выше на </w:t>
      </w:r>
      <w:r w:rsidR="00A14485">
        <w:rPr>
          <w:rFonts w:ascii="Times New Roman" w:hAnsi="Times New Roman" w:cs="Times New Roman"/>
          <w:sz w:val="28"/>
          <w:szCs w:val="28"/>
          <w:shd w:val="clear" w:color="auto" w:fill="FFFFFF"/>
        </w:rPr>
        <w:t>35</w:t>
      </w:r>
      <w:r w:rsidR="00D31ED5">
        <w:rPr>
          <w:rFonts w:ascii="Times New Roman" w:hAnsi="Times New Roman" w:cs="Times New Roman"/>
          <w:sz w:val="28"/>
          <w:szCs w:val="28"/>
          <w:shd w:val="clear" w:color="auto" w:fill="FFFFFF"/>
        </w:rPr>
        <w:t xml:space="preserve"> г/мл, чем молозиво с более низким содержанием иммуноглобулинов</w:t>
      </w:r>
      <w:r w:rsidR="00D31ED5" w:rsidRPr="001C0550">
        <w:rPr>
          <w:rFonts w:ascii="Times New Roman" w:hAnsi="Times New Roman" w:cs="Times New Roman"/>
          <w:sz w:val="28"/>
          <w:szCs w:val="28"/>
          <w:shd w:val="clear" w:color="auto" w:fill="FFFFFF"/>
        </w:rPr>
        <w:t>.</w:t>
      </w:r>
      <w:r w:rsidR="005E487B">
        <w:rPr>
          <w:rFonts w:ascii="Times New Roman" w:hAnsi="Times New Roman" w:cs="Times New Roman"/>
          <w:sz w:val="28"/>
          <w:szCs w:val="28"/>
          <w:shd w:val="clear" w:color="auto" w:fill="FFFFFF"/>
        </w:rPr>
        <w:t xml:space="preserve"> </w:t>
      </w:r>
    </w:p>
    <w:p w:rsidR="00B7100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После </w:t>
      </w:r>
      <w:r w:rsidR="00611F04">
        <w:rPr>
          <w:rFonts w:ascii="Times New Roman" w:hAnsi="Times New Roman" w:cs="Times New Roman"/>
          <w:sz w:val="28"/>
          <w:szCs w:val="28"/>
        </w:rPr>
        <w:t>проведения качественного анализа</w:t>
      </w:r>
      <w:r w:rsidRPr="006A23DA">
        <w:rPr>
          <w:rFonts w:ascii="Times New Roman" w:hAnsi="Times New Roman" w:cs="Times New Roman"/>
          <w:sz w:val="28"/>
          <w:szCs w:val="28"/>
        </w:rPr>
        <w:t xml:space="preserve"> </w:t>
      </w:r>
      <w:r w:rsidR="00D31ED5">
        <w:rPr>
          <w:rFonts w:ascii="Times New Roman" w:hAnsi="Times New Roman" w:cs="Times New Roman"/>
          <w:sz w:val="28"/>
          <w:szCs w:val="28"/>
        </w:rPr>
        <w:t xml:space="preserve">молозива </w:t>
      </w:r>
      <w:r w:rsidRPr="006A23DA">
        <w:rPr>
          <w:rFonts w:ascii="Times New Roman" w:hAnsi="Times New Roman" w:cs="Times New Roman"/>
          <w:sz w:val="28"/>
          <w:szCs w:val="28"/>
        </w:rPr>
        <w:t>в период с февраля по апрель 2021 года было начато скармливание замороженного молозива телкам, родившимся в данный период. Молозиво скармливали в количестве 10% от живой массы, что составляло порядка 3 литров.</w:t>
      </w:r>
      <w:r w:rsidRPr="006A23DA">
        <w:rPr>
          <w:rFonts w:ascii="Times New Roman" w:hAnsi="Times New Roman" w:cs="Times New Roman"/>
        </w:rPr>
        <w:t xml:space="preserve"> </w:t>
      </w:r>
      <w:r w:rsidRPr="006A23DA">
        <w:rPr>
          <w:rFonts w:ascii="Times New Roman" w:hAnsi="Times New Roman" w:cs="Times New Roman"/>
          <w:sz w:val="28"/>
          <w:szCs w:val="28"/>
        </w:rPr>
        <w:t xml:space="preserve">Для выпойки телёнку молозиво размораживали на водяной бане при температуре +40°C. С целью создания групп аналогов проводилось чередование выпаивания молозива, так, для </w:t>
      </w:r>
      <w:r w:rsidR="007F59C4">
        <w:rPr>
          <w:rFonts w:ascii="Times New Roman" w:hAnsi="Times New Roman" w:cs="Times New Roman"/>
          <w:sz w:val="28"/>
          <w:szCs w:val="28"/>
        </w:rPr>
        <w:t>одной</w:t>
      </w:r>
      <w:r w:rsidR="00CA3579">
        <w:rPr>
          <w:rFonts w:ascii="Times New Roman" w:hAnsi="Times New Roman" w:cs="Times New Roman"/>
          <w:sz w:val="28"/>
          <w:szCs w:val="28"/>
        </w:rPr>
        <w:t xml:space="preserve"> </w:t>
      </w:r>
      <w:r w:rsidRPr="006A23DA">
        <w:rPr>
          <w:rFonts w:ascii="Times New Roman" w:hAnsi="Times New Roman" w:cs="Times New Roman"/>
          <w:sz w:val="28"/>
          <w:szCs w:val="28"/>
        </w:rPr>
        <w:t>группы скармливалось молозиво с содержанием иммуноглобулинов менее 2</w:t>
      </w:r>
      <w:r w:rsidR="00591545">
        <w:rPr>
          <w:rFonts w:ascii="Times New Roman" w:hAnsi="Times New Roman" w:cs="Times New Roman"/>
          <w:sz w:val="28"/>
          <w:szCs w:val="28"/>
        </w:rPr>
        <w:t>2</w:t>
      </w:r>
      <w:r w:rsidRPr="006A23DA">
        <w:rPr>
          <w:rFonts w:ascii="Times New Roman" w:hAnsi="Times New Roman" w:cs="Times New Roman"/>
          <w:sz w:val="28"/>
          <w:szCs w:val="28"/>
        </w:rPr>
        <w:t xml:space="preserve">% по шкале Брикса, для </w:t>
      </w:r>
      <w:r w:rsidR="007F59C4">
        <w:rPr>
          <w:rFonts w:ascii="Times New Roman" w:hAnsi="Times New Roman" w:cs="Times New Roman"/>
          <w:sz w:val="28"/>
          <w:szCs w:val="28"/>
        </w:rPr>
        <w:t>второй</w:t>
      </w:r>
      <w:r w:rsidRPr="006A23DA">
        <w:rPr>
          <w:rFonts w:ascii="Times New Roman" w:hAnsi="Times New Roman" w:cs="Times New Roman"/>
          <w:sz w:val="28"/>
          <w:szCs w:val="28"/>
        </w:rPr>
        <w:t xml:space="preserve"> – более 2</w:t>
      </w:r>
      <w:r w:rsidR="00591545">
        <w:rPr>
          <w:rFonts w:ascii="Times New Roman" w:hAnsi="Times New Roman" w:cs="Times New Roman"/>
          <w:sz w:val="28"/>
          <w:szCs w:val="28"/>
        </w:rPr>
        <w:t>2</w:t>
      </w:r>
      <w:r w:rsidRPr="006A23DA">
        <w:rPr>
          <w:rFonts w:ascii="Times New Roman" w:hAnsi="Times New Roman" w:cs="Times New Roman"/>
          <w:sz w:val="28"/>
          <w:szCs w:val="28"/>
        </w:rPr>
        <w:t xml:space="preserve">%.  Таким образом, </w:t>
      </w:r>
      <w:r w:rsidR="00040D19" w:rsidRPr="00040D19">
        <w:rPr>
          <w:rFonts w:ascii="Times New Roman" w:hAnsi="Times New Roman" w:cs="Times New Roman"/>
          <w:sz w:val="28"/>
          <w:szCs w:val="28"/>
        </w:rPr>
        <w:t>первая выпойка молозива производилась в объеме 10% от общей массы теленка, то есть около 3-3,5 л непосредственно сразу после рождения, используя размороженное молозиво из имеющегося банка молозива</w:t>
      </w:r>
      <w:r w:rsidR="00664E03">
        <w:rPr>
          <w:rFonts w:ascii="Times New Roman" w:hAnsi="Times New Roman" w:cs="Times New Roman"/>
          <w:sz w:val="28"/>
          <w:szCs w:val="28"/>
        </w:rPr>
        <w:t xml:space="preserve"> </w:t>
      </w:r>
      <w:r w:rsidR="00FF64D3">
        <w:rPr>
          <w:rFonts w:ascii="Times New Roman" w:hAnsi="Times New Roman" w:cs="Times New Roman"/>
          <w:sz w:val="28"/>
          <w:szCs w:val="28"/>
        </w:rPr>
        <w:t xml:space="preserve">(таблица </w:t>
      </w:r>
      <w:r w:rsidR="00C13582">
        <w:rPr>
          <w:rFonts w:ascii="Times New Roman" w:hAnsi="Times New Roman" w:cs="Times New Roman"/>
          <w:sz w:val="28"/>
          <w:szCs w:val="28"/>
        </w:rPr>
        <w:t>2</w:t>
      </w:r>
      <w:r w:rsidR="00FF64D3">
        <w:rPr>
          <w:rFonts w:ascii="Times New Roman" w:hAnsi="Times New Roman" w:cs="Times New Roman"/>
          <w:sz w:val="28"/>
          <w:szCs w:val="28"/>
        </w:rPr>
        <w:t>)</w:t>
      </w:r>
      <w:r w:rsidR="005E3EA5">
        <w:rPr>
          <w:rFonts w:ascii="Times New Roman" w:hAnsi="Times New Roman" w:cs="Times New Roman"/>
          <w:sz w:val="28"/>
          <w:szCs w:val="28"/>
        </w:rPr>
        <w:t xml:space="preserve">. Начиная со второго </w:t>
      </w:r>
      <w:r w:rsidRPr="006A23DA">
        <w:rPr>
          <w:rFonts w:ascii="Times New Roman" w:hAnsi="Times New Roman" w:cs="Times New Roman"/>
          <w:sz w:val="28"/>
          <w:szCs w:val="28"/>
        </w:rPr>
        <w:t xml:space="preserve">дня </w:t>
      </w:r>
      <w:r w:rsidR="00B80169" w:rsidRPr="006A23DA">
        <w:rPr>
          <w:rFonts w:ascii="Times New Roman" w:hAnsi="Times New Roman" w:cs="Times New Roman"/>
          <w:sz w:val="28"/>
          <w:szCs w:val="28"/>
        </w:rPr>
        <w:t>молозиво,</w:t>
      </w:r>
      <w:r w:rsidRPr="006A23DA">
        <w:rPr>
          <w:rFonts w:ascii="Times New Roman" w:hAnsi="Times New Roman" w:cs="Times New Roman"/>
          <w:sz w:val="28"/>
          <w:szCs w:val="28"/>
        </w:rPr>
        <w:t xml:space="preserve"> заменили на цельное молоко – 2 раза в день по 2 литра, всего 4 литра на голову в день.  </w:t>
      </w:r>
    </w:p>
    <w:p w:rsidR="006C1A84" w:rsidRDefault="006C1A84" w:rsidP="00993725">
      <w:pPr>
        <w:spacing w:after="0" w:line="240" w:lineRule="auto"/>
        <w:ind w:firstLine="708"/>
        <w:jc w:val="both"/>
        <w:textAlignment w:val="baseline"/>
        <w:rPr>
          <w:rFonts w:ascii="Times New Roman" w:hAnsi="Times New Roman" w:cs="Times New Roman"/>
          <w:sz w:val="28"/>
          <w:szCs w:val="28"/>
        </w:rPr>
      </w:pPr>
    </w:p>
    <w:p w:rsidR="00B7100A" w:rsidRDefault="00B7100A" w:rsidP="00B7100A">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Таблица </w:t>
      </w:r>
      <w:r w:rsidR="00C13582">
        <w:rPr>
          <w:rFonts w:ascii="Times New Roman" w:hAnsi="Times New Roman" w:cs="Times New Roman"/>
          <w:sz w:val="28"/>
          <w:szCs w:val="28"/>
        </w:rPr>
        <w:t>2</w:t>
      </w:r>
      <w:r w:rsidR="006C1A84">
        <w:rPr>
          <w:rFonts w:ascii="Times New Roman" w:hAnsi="Times New Roman" w:cs="Times New Roman"/>
          <w:sz w:val="28"/>
          <w:szCs w:val="28"/>
        </w:rPr>
        <w:t xml:space="preserve"> – </w:t>
      </w:r>
      <w:r w:rsidRPr="006A23DA">
        <w:rPr>
          <w:rFonts w:ascii="Times New Roman" w:hAnsi="Times New Roman" w:cs="Times New Roman"/>
          <w:sz w:val="28"/>
          <w:szCs w:val="28"/>
        </w:rPr>
        <w:t xml:space="preserve">Динамика живой массы подопытных групп телок </w:t>
      </w:r>
    </w:p>
    <w:p w:rsidR="00D970FB" w:rsidRPr="006A23DA" w:rsidRDefault="00D970FB" w:rsidP="00B7100A">
      <w:pPr>
        <w:spacing w:after="0" w:line="240" w:lineRule="auto"/>
        <w:ind w:firstLine="708"/>
        <w:jc w:val="both"/>
        <w:textAlignment w:val="baseline"/>
        <w:rPr>
          <w:rFonts w:ascii="Times New Roman" w:hAnsi="Times New Roman" w:cs="Times New Roman"/>
          <w:sz w:val="28"/>
          <w:szCs w:val="28"/>
        </w:rPr>
      </w:pPr>
    </w:p>
    <w:tbl>
      <w:tblPr>
        <w:tblStyle w:val="ad"/>
        <w:tblW w:w="5000" w:type="pct"/>
        <w:tblLook w:val="04A0"/>
      </w:tblPr>
      <w:tblGrid>
        <w:gridCol w:w="1525"/>
        <w:gridCol w:w="1560"/>
        <w:gridCol w:w="991"/>
        <w:gridCol w:w="1560"/>
        <w:gridCol w:w="1612"/>
        <w:gridCol w:w="798"/>
        <w:gridCol w:w="1524"/>
      </w:tblGrid>
      <w:tr w:rsidR="00971F8A" w:rsidRPr="00410462" w:rsidTr="005E3EA5">
        <w:tc>
          <w:tcPr>
            <w:tcW w:w="797" w:type="pct"/>
            <w:vMerge w:val="restart"/>
          </w:tcPr>
          <w:p w:rsidR="00971F8A" w:rsidRPr="00410462" w:rsidRDefault="00971F8A" w:rsidP="00CA3579">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Возраст, мес</w:t>
            </w:r>
          </w:p>
        </w:tc>
        <w:tc>
          <w:tcPr>
            <w:tcW w:w="4203" w:type="pct"/>
            <w:gridSpan w:val="6"/>
          </w:tcPr>
          <w:p w:rsidR="00971F8A" w:rsidRPr="00410462" w:rsidRDefault="00971F8A" w:rsidP="00CA3579">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Группа</w:t>
            </w:r>
          </w:p>
        </w:tc>
      </w:tr>
      <w:tr w:rsidR="00007D31" w:rsidRPr="00410462" w:rsidTr="005E3EA5">
        <w:tc>
          <w:tcPr>
            <w:tcW w:w="797" w:type="pct"/>
            <w:vMerge/>
          </w:tcPr>
          <w:p w:rsidR="00007D31" w:rsidRPr="00410462" w:rsidRDefault="00007D31" w:rsidP="00CA3579">
            <w:pPr>
              <w:jc w:val="both"/>
              <w:textAlignment w:val="baseline"/>
              <w:rPr>
                <w:rFonts w:ascii="Times New Roman" w:hAnsi="Times New Roman" w:cs="Times New Roman"/>
                <w:sz w:val="28"/>
                <w:szCs w:val="28"/>
              </w:rPr>
            </w:pPr>
          </w:p>
        </w:tc>
        <w:tc>
          <w:tcPr>
            <w:tcW w:w="2148" w:type="pct"/>
            <w:gridSpan w:val="3"/>
          </w:tcPr>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Контрольная группа – </w:t>
            </w:r>
          </w:p>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до 22% по шкале Брикса </w:t>
            </w:r>
          </w:p>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w:t>
            </w:r>
            <w:r w:rsidRPr="00410462">
              <w:rPr>
                <w:rFonts w:ascii="Times New Roman" w:hAnsi="Times New Roman" w:cs="Times New Roman"/>
                <w:sz w:val="28"/>
                <w:szCs w:val="28"/>
                <w:lang w:val="en-US"/>
              </w:rPr>
              <w:t>n</w:t>
            </w:r>
            <w:r w:rsidRPr="00410462">
              <w:rPr>
                <w:rFonts w:ascii="Times New Roman" w:hAnsi="Times New Roman" w:cs="Times New Roman"/>
                <w:sz w:val="28"/>
                <w:szCs w:val="28"/>
              </w:rPr>
              <w:t>=24)</w:t>
            </w:r>
          </w:p>
        </w:tc>
        <w:tc>
          <w:tcPr>
            <w:tcW w:w="2055" w:type="pct"/>
            <w:gridSpan w:val="3"/>
          </w:tcPr>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Опытная группа – </w:t>
            </w:r>
          </w:p>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более 22% по шкале Брикса</w:t>
            </w:r>
          </w:p>
          <w:p w:rsidR="00007D31" w:rsidRPr="00410462" w:rsidRDefault="00007D31" w:rsidP="000D398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w:t>
            </w:r>
            <w:r w:rsidRPr="00410462">
              <w:rPr>
                <w:rFonts w:ascii="Times New Roman" w:hAnsi="Times New Roman" w:cs="Times New Roman"/>
                <w:sz w:val="28"/>
                <w:szCs w:val="28"/>
                <w:lang w:val="en-US"/>
              </w:rPr>
              <w:t>n</w:t>
            </w:r>
            <w:r w:rsidRPr="00410462">
              <w:rPr>
                <w:rFonts w:ascii="Times New Roman" w:hAnsi="Times New Roman" w:cs="Times New Roman"/>
                <w:sz w:val="28"/>
                <w:szCs w:val="28"/>
              </w:rPr>
              <w:t>=24)</w:t>
            </w:r>
          </w:p>
        </w:tc>
      </w:tr>
      <w:tr w:rsidR="005E3EA5" w:rsidRPr="00410462" w:rsidTr="005E3EA5">
        <w:tc>
          <w:tcPr>
            <w:tcW w:w="797" w:type="pct"/>
            <w:vMerge/>
          </w:tcPr>
          <w:p w:rsidR="00971F8A" w:rsidRPr="00410462" w:rsidRDefault="00971F8A" w:rsidP="00CA3579">
            <w:pPr>
              <w:jc w:val="both"/>
              <w:textAlignment w:val="baseline"/>
              <w:rPr>
                <w:rFonts w:ascii="Times New Roman" w:hAnsi="Times New Roman" w:cs="Times New Roman"/>
                <w:sz w:val="28"/>
                <w:szCs w:val="28"/>
              </w:rPr>
            </w:pPr>
          </w:p>
        </w:tc>
        <w:tc>
          <w:tcPr>
            <w:tcW w:w="815" w:type="pct"/>
          </w:tcPr>
          <w:p w:rsidR="00971F8A" w:rsidRPr="00410462" w:rsidRDefault="00B66D40" w:rsidP="005E3EA5">
            <w:pPr>
              <w:pStyle w:val="TableParagraph"/>
              <w:spacing w:line="234" w:lineRule="exact"/>
              <w:ind w:left="592"/>
              <w:rPr>
                <w:sz w:val="28"/>
                <w:szCs w:val="28"/>
              </w:rPr>
            </w:pPr>
            <m:oMathPara>
              <m:oMathParaPr>
                <m:jc m:val="left"/>
              </m:oMathParaPr>
              <m:oMath>
                <m:acc>
                  <m:accPr>
                    <m:chr m:val="̅"/>
                    <m:ctrlPr>
                      <w:rPr>
                        <w:rFonts w:ascii="Cambria Math" w:hAnsi="Cambria Math"/>
                        <w:i/>
                        <w:sz w:val="28"/>
                        <w:szCs w:val="28"/>
                      </w:rPr>
                    </m:ctrlPr>
                  </m:accPr>
                  <m:e>
                    <m:r>
                      <w:rPr>
                        <w:rFonts w:ascii="Cambria Math" w:hAnsi="Cambria Math"/>
                        <w:sz w:val="28"/>
                        <w:szCs w:val="28"/>
                      </w:rPr>
                      <m:t>Х</m:t>
                    </m:r>
                  </m:e>
                </m:acc>
                <m:sSub>
                  <m:sSubPr>
                    <m:ctrlPr>
                      <w:rPr>
                        <w:rFonts w:ascii="Cambria Math" w:hAnsi="Cambria Math"/>
                        <w:i/>
                        <w:sz w:val="28"/>
                        <w:szCs w:val="28"/>
                      </w:rPr>
                    </m:ctrlPr>
                  </m:sSubPr>
                  <m:e>
                    <m:r>
                      <w:rPr>
                        <w:rFonts w:ascii="Cambria Math" w:hAnsi="Cambria Math"/>
                        <w:sz w:val="28"/>
                        <w:szCs w:val="28"/>
                        <w:lang w:val="en-US"/>
                      </w:rPr>
                      <m:t>±m</m:t>
                    </m:r>
                  </m:e>
                  <m:sub>
                    <m:acc>
                      <m:accPr>
                        <m:chr m:val="̅"/>
                        <m:ctrlPr>
                          <w:rPr>
                            <w:rFonts w:ascii="Cambria Math" w:hAnsi="Cambria Math"/>
                            <w:i/>
                            <w:sz w:val="28"/>
                            <w:szCs w:val="28"/>
                          </w:rPr>
                        </m:ctrlPr>
                      </m:accPr>
                      <m:e>
                        <m:r>
                          <w:rPr>
                            <w:rFonts w:ascii="Cambria Math" w:hAnsi="Cambria Math"/>
                            <w:sz w:val="28"/>
                            <w:szCs w:val="28"/>
                          </w:rPr>
                          <m:t>x</m:t>
                        </m:r>
                      </m:e>
                    </m:acc>
                  </m:sub>
                </m:sSub>
              </m:oMath>
            </m:oMathPara>
          </w:p>
        </w:tc>
        <w:tc>
          <w:tcPr>
            <w:tcW w:w="518" w:type="pct"/>
          </w:tcPr>
          <w:p w:rsidR="005E3EA5" w:rsidRPr="00410462" w:rsidRDefault="008339C2" w:rsidP="005E3EA5">
            <w:pPr>
              <w:pStyle w:val="TableParagraph"/>
              <w:spacing w:line="234" w:lineRule="exact"/>
              <w:ind w:left="53"/>
              <w:rPr>
                <w:sz w:val="28"/>
                <w:szCs w:val="28"/>
              </w:rPr>
            </w:pPr>
            <w:r w:rsidRPr="00410462">
              <w:rPr>
                <w:sz w:val="28"/>
                <w:szCs w:val="28"/>
              </w:rPr>
              <w:t xml:space="preserve">δ </w:t>
            </w:r>
          </w:p>
        </w:tc>
        <w:tc>
          <w:tcPr>
            <w:tcW w:w="815" w:type="pct"/>
          </w:tcPr>
          <w:p w:rsidR="00971F8A" w:rsidRDefault="00971F8A" w:rsidP="005E3EA5">
            <w:pPr>
              <w:pStyle w:val="TableParagraph"/>
              <w:spacing w:line="234" w:lineRule="exact"/>
              <w:ind w:left="238" w:right="187"/>
              <w:rPr>
                <w:sz w:val="28"/>
                <w:szCs w:val="28"/>
              </w:rPr>
            </w:pPr>
            <w:r w:rsidRPr="00410462">
              <w:rPr>
                <w:sz w:val="28"/>
                <w:szCs w:val="28"/>
              </w:rPr>
              <w:t>Сv</w:t>
            </w:r>
            <w:r w:rsidRPr="00410462">
              <w:rPr>
                <w:spacing w:val="-4"/>
                <w:sz w:val="28"/>
                <w:szCs w:val="28"/>
              </w:rPr>
              <w:t xml:space="preserve"> </w:t>
            </w:r>
            <w:r w:rsidRPr="00410462">
              <w:rPr>
                <w:sz w:val="28"/>
                <w:szCs w:val="28"/>
              </w:rPr>
              <w:t>(%)</w:t>
            </w:r>
          </w:p>
          <w:p w:rsidR="00B64187" w:rsidRPr="00410462" w:rsidRDefault="00B64187" w:rsidP="005E3EA5">
            <w:pPr>
              <w:pStyle w:val="TableParagraph"/>
              <w:spacing w:line="234" w:lineRule="exact"/>
              <w:ind w:left="238" w:right="187"/>
              <w:rPr>
                <w:sz w:val="28"/>
                <w:szCs w:val="28"/>
              </w:rPr>
            </w:pPr>
          </w:p>
        </w:tc>
        <w:tc>
          <w:tcPr>
            <w:tcW w:w="842" w:type="pct"/>
          </w:tcPr>
          <w:p w:rsidR="00971F8A" w:rsidRPr="00410462" w:rsidRDefault="00B66D40" w:rsidP="005E3EA5">
            <w:pPr>
              <w:pStyle w:val="TableParagraph"/>
              <w:spacing w:line="234" w:lineRule="exact"/>
              <w:ind w:left="592"/>
              <w:rPr>
                <w:sz w:val="28"/>
                <w:szCs w:val="28"/>
              </w:rPr>
            </w:pPr>
            <m:oMathPara>
              <m:oMath>
                <m:acc>
                  <m:accPr>
                    <m:chr m:val="̅"/>
                    <m:ctrlPr>
                      <w:rPr>
                        <w:rFonts w:ascii="Cambria Math" w:hAnsi="Cambria Math"/>
                        <w:i/>
                        <w:sz w:val="28"/>
                        <w:szCs w:val="28"/>
                      </w:rPr>
                    </m:ctrlPr>
                  </m:accPr>
                  <m:e>
                    <m:r>
                      <w:rPr>
                        <w:rFonts w:ascii="Cambria Math" w:hAnsi="Cambria Math"/>
                        <w:sz w:val="28"/>
                        <w:szCs w:val="28"/>
                      </w:rPr>
                      <m:t>Х</m:t>
                    </m:r>
                  </m:e>
                </m:acc>
                <m:sSub>
                  <m:sSubPr>
                    <m:ctrlPr>
                      <w:rPr>
                        <w:rFonts w:ascii="Cambria Math" w:hAnsi="Cambria Math"/>
                        <w:i/>
                        <w:sz w:val="28"/>
                        <w:szCs w:val="28"/>
                      </w:rPr>
                    </m:ctrlPr>
                  </m:sSubPr>
                  <m:e>
                    <m:r>
                      <w:rPr>
                        <w:rFonts w:ascii="Cambria Math" w:hAnsi="Cambria Math"/>
                        <w:sz w:val="28"/>
                        <w:szCs w:val="28"/>
                        <w:lang w:val="en-US"/>
                      </w:rPr>
                      <m:t>±m</m:t>
                    </m:r>
                  </m:e>
                  <m:sub>
                    <m:acc>
                      <m:accPr>
                        <m:chr m:val="̅"/>
                        <m:ctrlPr>
                          <w:rPr>
                            <w:rFonts w:ascii="Cambria Math" w:hAnsi="Cambria Math"/>
                            <w:i/>
                            <w:sz w:val="28"/>
                            <w:szCs w:val="28"/>
                          </w:rPr>
                        </m:ctrlPr>
                      </m:accPr>
                      <m:e>
                        <m:r>
                          <w:rPr>
                            <w:rFonts w:ascii="Cambria Math" w:hAnsi="Cambria Math"/>
                            <w:sz w:val="28"/>
                            <w:szCs w:val="28"/>
                          </w:rPr>
                          <m:t>x</m:t>
                        </m:r>
                      </m:e>
                    </m:acc>
                  </m:sub>
                </m:sSub>
              </m:oMath>
            </m:oMathPara>
          </w:p>
        </w:tc>
        <w:tc>
          <w:tcPr>
            <w:tcW w:w="417" w:type="pct"/>
          </w:tcPr>
          <w:p w:rsidR="00971F8A" w:rsidRPr="00410462" w:rsidRDefault="00971F8A" w:rsidP="005E3EA5">
            <w:pPr>
              <w:pStyle w:val="TableParagraph"/>
              <w:spacing w:line="234" w:lineRule="exact"/>
              <w:ind w:left="53"/>
              <w:rPr>
                <w:sz w:val="28"/>
                <w:szCs w:val="28"/>
              </w:rPr>
            </w:pPr>
            <w:r w:rsidRPr="00410462">
              <w:rPr>
                <w:sz w:val="28"/>
                <w:szCs w:val="28"/>
              </w:rPr>
              <w:t>δ</w:t>
            </w:r>
          </w:p>
        </w:tc>
        <w:tc>
          <w:tcPr>
            <w:tcW w:w="796" w:type="pct"/>
          </w:tcPr>
          <w:p w:rsidR="00971F8A" w:rsidRPr="00410462" w:rsidRDefault="00971F8A" w:rsidP="005E3EA5">
            <w:pPr>
              <w:pStyle w:val="TableParagraph"/>
              <w:spacing w:line="234" w:lineRule="exact"/>
              <w:ind w:left="238" w:right="187"/>
              <w:rPr>
                <w:sz w:val="28"/>
                <w:szCs w:val="28"/>
              </w:rPr>
            </w:pPr>
            <w:r w:rsidRPr="00410462">
              <w:rPr>
                <w:sz w:val="28"/>
                <w:szCs w:val="28"/>
              </w:rPr>
              <w:t>Сv</w:t>
            </w:r>
            <w:r w:rsidRPr="00410462">
              <w:rPr>
                <w:spacing w:val="-4"/>
                <w:sz w:val="28"/>
                <w:szCs w:val="28"/>
              </w:rPr>
              <w:t xml:space="preserve"> </w:t>
            </w:r>
            <w:r w:rsidRPr="00410462">
              <w:rPr>
                <w:sz w:val="28"/>
                <w:szCs w:val="28"/>
              </w:rPr>
              <w:t>(%)</w:t>
            </w:r>
          </w:p>
        </w:tc>
      </w:tr>
      <w:tr w:rsidR="005E3EA5" w:rsidRPr="00410462" w:rsidTr="005E3EA5">
        <w:tc>
          <w:tcPr>
            <w:tcW w:w="797" w:type="pct"/>
          </w:tcPr>
          <w:p w:rsidR="00971F8A" w:rsidRPr="00410462" w:rsidRDefault="00971F8A" w:rsidP="00CA3579">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При рождении</w:t>
            </w:r>
          </w:p>
          <w:p w:rsidR="00971F8A" w:rsidRPr="00410462" w:rsidRDefault="00971F8A" w:rsidP="00CA3579">
            <w:pPr>
              <w:jc w:val="both"/>
              <w:textAlignment w:val="baseline"/>
              <w:rPr>
                <w:rFonts w:ascii="Times New Roman" w:hAnsi="Times New Roman" w:cs="Times New Roman"/>
                <w:sz w:val="28"/>
                <w:szCs w:val="28"/>
              </w:rPr>
            </w:pPr>
          </w:p>
        </w:tc>
        <w:tc>
          <w:tcPr>
            <w:tcW w:w="815" w:type="pct"/>
            <w:shd w:val="clear" w:color="auto" w:fill="auto"/>
          </w:tcPr>
          <w:p w:rsidR="00971F8A" w:rsidRPr="00410462" w:rsidRDefault="00971F8A" w:rsidP="007343A2">
            <w:pPr>
              <w:pStyle w:val="Default"/>
              <w:rPr>
                <w:color w:val="auto"/>
                <w:sz w:val="28"/>
                <w:szCs w:val="28"/>
                <w:lang w:val="ru-RU"/>
              </w:rPr>
            </w:pPr>
            <w:r w:rsidRPr="00410462">
              <w:rPr>
                <w:color w:val="auto"/>
                <w:sz w:val="28"/>
                <w:szCs w:val="28"/>
                <w:lang w:val="ru-RU"/>
              </w:rPr>
              <w:t>23,</w:t>
            </w:r>
            <w:r w:rsidR="007343A2" w:rsidRPr="00410462">
              <w:rPr>
                <w:color w:val="auto"/>
                <w:sz w:val="28"/>
                <w:szCs w:val="28"/>
                <w:lang w:val="ru-RU"/>
              </w:rPr>
              <w:t>6</w:t>
            </w:r>
            <w:r w:rsidRPr="00410462">
              <w:rPr>
                <w:color w:val="auto"/>
                <w:sz w:val="28"/>
                <w:szCs w:val="28"/>
              </w:rPr>
              <w:t>±</w:t>
            </w:r>
            <w:r w:rsidRPr="00410462">
              <w:rPr>
                <w:color w:val="auto"/>
                <w:sz w:val="28"/>
                <w:szCs w:val="28"/>
                <w:lang w:val="ru-RU"/>
              </w:rPr>
              <w:t>0,</w:t>
            </w:r>
            <w:r w:rsidR="007343A2" w:rsidRPr="00410462">
              <w:rPr>
                <w:color w:val="auto"/>
                <w:sz w:val="28"/>
                <w:szCs w:val="28"/>
                <w:lang w:val="ru-RU"/>
              </w:rPr>
              <w:t>2</w:t>
            </w:r>
          </w:p>
        </w:tc>
        <w:tc>
          <w:tcPr>
            <w:tcW w:w="518" w:type="pct"/>
            <w:shd w:val="clear" w:color="auto" w:fill="auto"/>
          </w:tcPr>
          <w:p w:rsidR="00971F8A" w:rsidRPr="00410462" w:rsidRDefault="007343A2" w:rsidP="00B142F4">
            <w:pPr>
              <w:pStyle w:val="Default"/>
              <w:rPr>
                <w:sz w:val="28"/>
                <w:szCs w:val="28"/>
                <w:lang w:val="ru-RU"/>
              </w:rPr>
            </w:pPr>
            <w:r w:rsidRPr="00410462">
              <w:rPr>
                <w:sz w:val="28"/>
                <w:szCs w:val="28"/>
                <w:lang w:val="ru-RU"/>
              </w:rPr>
              <w:t>0,92</w:t>
            </w:r>
          </w:p>
        </w:tc>
        <w:tc>
          <w:tcPr>
            <w:tcW w:w="815" w:type="pct"/>
            <w:shd w:val="clear" w:color="auto" w:fill="auto"/>
          </w:tcPr>
          <w:p w:rsidR="00971F8A" w:rsidRPr="00410462" w:rsidRDefault="007343A2" w:rsidP="00B142F4">
            <w:pPr>
              <w:pStyle w:val="Default"/>
              <w:rPr>
                <w:sz w:val="28"/>
                <w:szCs w:val="28"/>
                <w:lang w:val="ru-RU"/>
              </w:rPr>
            </w:pPr>
            <w:r w:rsidRPr="00410462">
              <w:rPr>
                <w:sz w:val="28"/>
                <w:szCs w:val="28"/>
                <w:lang w:val="ru-RU"/>
              </w:rPr>
              <w:t>3,91</w:t>
            </w:r>
          </w:p>
        </w:tc>
        <w:tc>
          <w:tcPr>
            <w:tcW w:w="842" w:type="pct"/>
            <w:shd w:val="clear" w:color="auto" w:fill="auto"/>
          </w:tcPr>
          <w:p w:rsidR="00971F8A" w:rsidRPr="00410462" w:rsidRDefault="00612707" w:rsidP="007343A2">
            <w:pPr>
              <w:pStyle w:val="Default"/>
              <w:rPr>
                <w:sz w:val="28"/>
                <w:szCs w:val="28"/>
                <w:lang w:val="ru-RU"/>
              </w:rPr>
            </w:pPr>
            <w:r w:rsidRPr="00410462">
              <w:rPr>
                <w:sz w:val="28"/>
                <w:szCs w:val="28"/>
                <w:lang w:val="ru-RU"/>
              </w:rPr>
              <w:t>23,</w:t>
            </w:r>
            <w:r w:rsidR="007343A2" w:rsidRPr="00410462">
              <w:rPr>
                <w:sz w:val="28"/>
                <w:szCs w:val="28"/>
                <w:lang w:val="ru-RU"/>
              </w:rPr>
              <w:t>8</w:t>
            </w:r>
            <w:r w:rsidR="00971F8A" w:rsidRPr="00410462">
              <w:rPr>
                <w:sz w:val="28"/>
                <w:szCs w:val="28"/>
              </w:rPr>
              <w:t>±0,</w:t>
            </w:r>
            <w:r w:rsidR="007343A2" w:rsidRPr="00410462">
              <w:rPr>
                <w:sz w:val="28"/>
                <w:szCs w:val="28"/>
                <w:lang w:val="ru-RU"/>
              </w:rPr>
              <w:t>2</w:t>
            </w:r>
          </w:p>
        </w:tc>
        <w:tc>
          <w:tcPr>
            <w:tcW w:w="417" w:type="pct"/>
            <w:shd w:val="clear" w:color="auto" w:fill="auto"/>
          </w:tcPr>
          <w:p w:rsidR="00971F8A" w:rsidRPr="00410462" w:rsidRDefault="007343A2" w:rsidP="003D6590">
            <w:pPr>
              <w:pStyle w:val="Default"/>
              <w:rPr>
                <w:sz w:val="28"/>
                <w:szCs w:val="28"/>
                <w:lang w:val="ru-RU"/>
              </w:rPr>
            </w:pPr>
            <w:r w:rsidRPr="00410462">
              <w:rPr>
                <w:sz w:val="28"/>
                <w:szCs w:val="28"/>
                <w:lang w:val="ru-RU"/>
              </w:rPr>
              <w:t>1,33</w:t>
            </w:r>
          </w:p>
        </w:tc>
        <w:tc>
          <w:tcPr>
            <w:tcW w:w="796" w:type="pct"/>
            <w:shd w:val="clear" w:color="auto" w:fill="auto"/>
          </w:tcPr>
          <w:p w:rsidR="00971F8A" w:rsidRPr="00410462" w:rsidRDefault="007343A2" w:rsidP="003D6590">
            <w:pPr>
              <w:pStyle w:val="Default"/>
              <w:rPr>
                <w:sz w:val="28"/>
                <w:szCs w:val="28"/>
                <w:lang w:val="ru-RU"/>
              </w:rPr>
            </w:pPr>
            <w:r w:rsidRPr="00410462">
              <w:rPr>
                <w:sz w:val="28"/>
                <w:szCs w:val="28"/>
                <w:lang w:val="ru-RU"/>
              </w:rPr>
              <w:t>5,61</w:t>
            </w:r>
          </w:p>
        </w:tc>
      </w:tr>
      <w:tr w:rsidR="005E3EA5" w:rsidRPr="00410462" w:rsidTr="005E3EA5">
        <w:tc>
          <w:tcPr>
            <w:tcW w:w="797" w:type="pct"/>
          </w:tcPr>
          <w:p w:rsidR="00971F8A" w:rsidRPr="00410462" w:rsidRDefault="00971F8A" w:rsidP="00CA3579">
            <w:pPr>
              <w:pStyle w:val="a9"/>
              <w:ind w:left="0"/>
              <w:jc w:val="both"/>
              <w:textAlignment w:val="baseline"/>
              <w:rPr>
                <w:rFonts w:cs="Times New Roman"/>
                <w:sz w:val="28"/>
                <w:szCs w:val="28"/>
              </w:rPr>
            </w:pPr>
            <w:r w:rsidRPr="00410462">
              <w:rPr>
                <w:rFonts w:cs="Times New Roman"/>
                <w:sz w:val="28"/>
                <w:szCs w:val="28"/>
                <w:lang w:val="ru-RU"/>
              </w:rPr>
              <w:t>10 дней</w:t>
            </w:r>
          </w:p>
          <w:p w:rsidR="00971F8A" w:rsidRPr="00410462" w:rsidRDefault="00971F8A" w:rsidP="00CA3579">
            <w:pPr>
              <w:jc w:val="both"/>
              <w:textAlignment w:val="baseline"/>
              <w:rPr>
                <w:rFonts w:ascii="Times New Roman" w:hAnsi="Times New Roman" w:cs="Times New Roman"/>
                <w:sz w:val="28"/>
                <w:szCs w:val="28"/>
              </w:rPr>
            </w:pPr>
          </w:p>
        </w:tc>
        <w:tc>
          <w:tcPr>
            <w:tcW w:w="815" w:type="pct"/>
            <w:shd w:val="clear" w:color="auto" w:fill="auto"/>
          </w:tcPr>
          <w:p w:rsidR="00971F8A" w:rsidRPr="00410462" w:rsidRDefault="00612707" w:rsidP="007343A2">
            <w:pPr>
              <w:pStyle w:val="Default"/>
              <w:rPr>
                <w:color w:val="auto"/>
                <w:sz w:val="28"/>
                <w:szCs w:val="28"/>
                <w:lang w:val="ru-RU"/>
              </w:rPr>
            </w:pPr>
            <w:r w:rsidRPr="00410462">
              <w:rPr>
                <w:color w:val="auto"/>
                <w:sz w:val="28"/>
                <w:szCs w:val="28"/>
                <w:lang w:val="ru-RU"/>
              </w:rPr>
              <w:t>31</w:t>
            </w:r>
            <w:r w:rsidR="007343A2" w:rsidRPr="00410462">
              <w:rPr>
                <w:color w:val="auto"/>
                <w:sz w:val="28"/>
                <w:szCs w:val="28"/>
                <w:lang w:val="ru-RU"/>
              </w:rPr>
              <w:t>,7</w:t>
            </w:r>
            <w:r w:rsidR="00971F8A" w:rsidRPr="00410462">
              <w:rPr>
                <w:color w:val="auto"/>
                <w:sz w:val="28"/>
                <w:szCs w:val="28"/>
              </w:rPr>
              <w:t>±</w:t>
            </w:r>
            <w:r w:rsidR="00971F8A" w:rsidRPr="00410462">
              <w:rPr>
                <w:color w:val="auto"/>
                <w:sz w:val="28"/>
                <w:szCs w:val="28"/>
                <w:lang w:val="ru-RU"/>
              </w:rPr>
              <w:t>0,</w:t>
            </w:r>
            <w:r w:rsidR="007343A2" w:rsidRPr="00410462">
              <w:rPr>
                <w:color w:val="auto"/>
                <w:sz w:val="28"/>
                <w:szCs w:val="28"/>
                <w:lang w:val="ru-RU"/>
              </w:rPr>
              <w:t>3</w:t>
            </w:r>
          </w:p>
        </w:tc>
        <w:tc>
          <w:tcPr>
            <w:tcW w:w="518" w:type="pct"/>
            <w:shd w:val="clear" w:color="auto" w:fill="auto"/>
          </w:tcPr>
          <w:p w:rsidR="00971F8A" w:rsidRPr="00410462" w:rsidRDefault="007343A2" w:rsidP="003D6590">
            <w:pPr>
              <w:pStyle w:val="Default"/>
              <w:rPr>
                <w:sz w:val="28"/>
                <w:szCs w:val="28"/>
                <w:lang w:val="ru-RU"/>
              </w:rPr>
            </w:pPr>
            <w:r w:rsidRPr="00410462">
              <w:rPr>
                <w:sz w:val="28"/>
                <w:szCs w:val="28"/>
                <w:lang w:val="ru-RU"/>
              </w:rPr>
              <w:t>1,33</w:t>
            </w:r>
          </w:p>
        </w:tc>
        <w:tc>
          <w:tcPr>
            <w:tcW w:w="815" w:type="pct"/>
            <w:shd w:val="clear" w:color="auto" w:fill="auto"/>
          </w:tcPr>
          <w:p w:rsidR="00971F8A" w:rsidRPr="00410462" w:rsidRDefault="007343A2" w:rsidP="003D6590">
            <w:pPr>
              <w:pStyle w:val="Default"/>
              <w:rPr>
                <w:sz w:val="28"/>
                <w:szCs w:val="28"/>
                <w:lang w:val="ru-RU"/>
              </w:rPr>
            </w:pPr>
            <w:r w:rsidRPr="00410462">
              <w:rPr>
                <w:sz w:val="28"/>
                <w:szCs w:val="28"/>
                <w:lang w:val="ru-RU"/>
              </w:rPr>
              <w:t>4,21</w:t>
            </w:r>
          </w:p>
        </w:tc>
        <w:tc>
          <w:tcPr>
            <w:tcW w:w="842" w:type="pct"/>
            <w:shd w:val="clear" w:color="auto" w:fill="auto"/>
          </w:tcPr>
          <w:p w:rsidR="00971F8A" w:rsidRPr="00410462" w:rsidRDefault="005B1427" w:rsidP="004E3092">
            <w:pPr>
              <w:pStyle w:val="Default"/>
              <w:rPr>
                <w:sz w:val="28"/>
                <w:szCs w:val="28"/>
              </w:rPr>
            </w:pPr>
            <w:r w:rsidRPr="00410462">
              <w:rPr>
                <w:sz w:val="28"/>
                <w:szCs w:val="28"/>
                <w:lang w:val="ru-RU"/>
              </w:rPr>
              <w:t>34,0</w:t>
            </w:r>
            <w:r w:rsidR="00971F8A" w:rsidRPr="00410462">
              <w:rPr>
                <w:sz w:val="28"/>
                <w:szCs w:val="28"/>
              </w:rPr>
              <w:t>±0,</w:t>
            </w:r>
            <w:r w:rsidR="004E3092" w:rsidRPr="00410462">
              <w:rPr>
                <w:sz w:val="28"/>
                <w:szCs w:val="28"/>
                <w:lang w:val="ru-RU"/>
              </w:rPr>
              <w:t>4</w:t>
            </w:r>
            <w:r w:rsidR="00971F8A" w:rsidRPr="00410462">
              <w:rPr>
                <w:sz w:val="28"/>
                <w:szCs w:val="28"/>
              </w:rPr>
              <w:t xml:space="preserve"> </w:t>
            </w:r>
          </w:p>
        </w:tc>
        <w:tc>
          <w:tcPr>
            <w:tcW w:w="417" w:type="pct"/>
            <w:shd w:val="clear" w:color="auto" w:fill="auto"/>
          </w:tcPr>
          <w:p w:rsidR="00971F8A" w:rsidRPr="00410462" w:rsidRDefault="00612707" w:rsidP="004E3092">
            <w:pPr>
              <w:pStyle w:val="Default"/>
              <w:rPr>
                <w:sz w:val="28"/>
                <w:szCs w:val="28"/>
                <w:lang w:val="ru-RU"/>
              </w:rPr>
            </w:pPr>
            <w:r w:rsidRPr="00410462">
              <w:rPr>
                <w:sz w:val="28"/>
                <w:szCs w:val="28"/>
                <w:lang w:val="ru-RU"/>
              </w:rPr>
              <w:t>1,</w:t>
            </w:r>
            <w:r w:rsidR="004E3092" w:rsidRPr="00410462">
              <w:rPr>
                <w:sz w:val="28"/>
                <w:szCs w:val="28"/>
                <w:lang w:val="ru-RU"/>
              </w:rPr>
              <w:t>9</w:t>
            </w:r>
            <w:r w:rsidR="005B1427" w:rsidRPr="00410462">
              <w:rPr>
                <w:sz w:val="28"/>
                <w:szCs w:val="28"/>
                <w:lang w:val="ru-RU"/>
              </w:rPr>
              <w:t>3</w:t>
            </w:r>
          </w:p>
        </w:tc>
        <w:tc>
          <w:tcPr>
            <w:tcW w:w="796" w:type="pct"/>
            <w:shd w:val="clear" w:color="auto" w:fill="auto"/>
          </w:tcPr>
          <w:p w:rsidR="00971F8A" w:rsidRPr="00410462" w:rsidRDefault="004E3092" w:rsidP="005B1427">
            <w:pPr>
              <w:pStyle w:val="Default"/>
              <w:rPr>
                <w:sz w:val="28"/>
                <w:szCs w:val="28"/>
                <w:lang w:val="ru-RU"/>
              </w:rPr>
            </w:pPr>
            <w:r w:rsidRPr="00410462">
              <w:rPr>
                <w:sz w:val="28"/>
                <w:szCs w:val="28"/>
                <w:lang w:val="ru-RU"/>
              </w:rPr>
              <w:t>5,</w:t>
            </w:r>
            <w:r w:rsidR="005B1427" w:rsidRPr="00410462">
              <w:rPr>
                <w:sz w:val="28"/>
                <w:szCs w:val="28"/>
                <w:lang w:val="ru-RU"/>
              </w:rPr>
              <w:t>69</w:t>
            </w:r>
          </w:p>
        </w:tc>
      </w:tr>
    </w:tbl>
    <w:p w:rsidR="00E24BCF" w:rsidRDefault="00E24BCF" w:rsidP="00993725">
      <w:pPr>
        <w:spacing w:after="0" w:line="240" w:lineRule="auto"/>
        <w:ind w:firstLine="708"/>
        <w:jc w:val="both"/>
        <w:textAlignment w:val="baseline"/>
        <w:rPr>
          <w:rFonts w:ascii="Times New Roman" w:hAnsi="Times New Roman" w:cs="Times New Roman"/>
          <w:sz w:val="28"/>
          <w:szCs w:val="28"/>
        </w:rPr>
      </w:pPr>
    </w:p>
    <w:p w:rsidR="00B02A45" w:rsidRDefault="00664E03" w:rsidP="00664E03">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shd w:val="clear" w:color="auto" w:fill="FFFFFF"/>
        </w:rPr>
        <w:t>Приведенные данные таблицы 2, позволяют сделать вывод о том, что  в</w:t>
      </w:r>
      <w:r>
        <w:rPr>
          <w:rFonts w:ascii="Times New Roman" w:hAnsi="Times New Roman" w:cs="Times New Roman"/>
          <w:sz w:val="28"/>
          <w:szCs w:val="28"/>
        </w:rPr>
        <w:t xml:space="preserve">скармливание новорожденных телят молозивом с высоким содержанием иммуноглобулинов  позволяет повысить живую массу телок на 2,3 кг по </w:t>
      </w:r>
      <w:r>
        <w:rPr>
          <w:rFonts w:ascii="Times New Roman" w:hAnsi="Times New Roman" w:cs="Times New Roman"/>
          <w:sz w:val="28"/>
          <w:szCs w:val="28"/>
        </w:rPr>
        <w:lastRenderedPageBreak/>
        <w:t xml:space="preserve">сравнению с контрольной группой, которой скармливалось молозиво с содержанием иммуноглобулинов менее 22% по шкале Брикса. </w:t>
      </w:r>
      <w:r w:rsidR="008E4FDE" w:rsidRPr="008E4FDE">
        <w:rPr>
          <w:rFonts w:ascii="Times New Roman" w:hAnsi="Times New Roman" w:cs="Times New Roman"/>
          <w:sz w:val="28"/>
          <w:szCs w:val="28"/>
          <w:shd w:val="clear" w:color="auto" w:fill="FFFFFF"/>
        </w:rPr>
        <w:t>В период новорожденности для жизнеобеспечения телят наиболее важным компонентом молозива является глобулиновая фракция белков, основу которой составляют иммуноглобулины. Иммуноглобулины, попадая в организм теленка, формируют временный (колостральный) иммунитет, обеспечивая тем самым защиту от негативного воздействия окружающей среды и патогенной микрофлоры. </w:t>
      </w:r>
      <w:r w:rsidR="00C13582">
        <w:rPr>
          <w:rFonts w:ascii="Times New Roman" w:hAnsi="Times New Roman" w:cs="Times New Roman"/>
          <w:sz w:val="28"/>
          <w:szCs w:val="28"/>
        </w:rPr>
        <w:t xml:space="preserve"> </w:t>
      </w:r>
    </w:p>
    <w:p w:rsidR="00C409F6" w:rsidRDefault="00BE23D0" w:rsidP="00BE23D0">
      <w:pPr>
        <w:spacing w:after="0" w:line="240" w:lineRule="auto"/>
        <w:ind w:firstLine="708"/>
        <w:jc w:val="both"/>
        <w:textAlignment w:val="baseline"/>
        <w:rPr>
          <w:rFonts w:ascii="Times New Roman" w:hAnsi="Times New Roman" w:cs="Times New Roman"/>
          <w:sz w:val="28"/>
          <w:szCs w:val="28"/>
        </w:rPr>
      </w:pPr>
      <w:r w:rsidRPr="00BE23D0">
        <w:rPr>
          <w:rFonts w:ascii="Times New Roman" w:hAnsi="Times New Roman" w:cs="Times New Roman"/>
          <w:sz w:val="28"/>
          <w:szCs w:val="28"/>
        </w:rPr>
        <w:t>Различия по</w:t>
      </w:r>
      <w:r w:rsidRPr="00BE23D0">
        <w:rPr>
          <w:rFonts w:ascii="Times New Roman" w:hAnsi="Times New Roman" w:cs="Times New Roman"/>
          <w:spacing w:val="1"/>
          <w:sz w:val="28"/>
          <w:szCs w:val="28"/>
        </w:rPr>
        <w:t xml:space="preserve"> </w:t>
      </w:r>
      <w:r w:rsidRPr="00BE23D0">
        <w:rPr>
          <w:rFonts w:ascii="Times New Roman" w:hAnsi="Times New Roman" w:cs="Times New Roman"/>
          <w:sz w:val="28"/>
          <w:szCs w:val="28"/>
        </w:rPr>
        <w:t>живой массе между</w:t>
      </w:r>
      <w:r w:rsidRPr="00BE23D0">
        <w:rPr>
          <w:rFonts w:ascii="Times New Roman" w:hAnsi="Times New Roman" w:cs="Times New Roman"/>
          <w:spacing w:val="1"/>
          <w:sz w:val="28"/>
          <w:szCs w:val="28"/>
        </w:rPr>
        <w:t xml:space="preserve"> </w:t>
      </w:r>
      <w:r w:rsidRPr="00BE23D0">
        <w:rPr>
          <w:rFonts w:ascii="Times New Roman" w:hAnsi="Times New Roman" w:cs="Times New Roman"/>
          <w:sz w:val="28"/>
          <w:szCs w:val="28"/>
        </w:rPr>
        <w:t xml:space="preserve">группами подопытных животных </w:t>
      </w:r>
      <w:r>
        <w:rPr>
          <w:rFonts w:ascii="Times New Roman" w:hAnsi="Times New Roman" w:cs="Times New Roman"/>
          <w:sz w:val="28"/>
          <w:szCs w:val="28"/>
        </w:rPr>
        <w:t xml:space="preserve">в молозивный период </w:t>
      </w:r>
      <w:r w:rsidRPr="00BE23D0">
        <w:rPr>
          <w:rFonts w:ascii="Times New Roman" w:hAnsi="Times New Roman" w:cs="Times New Roman"/>
          <w:sz w:val="28"/>
          <w:szCs w:val="28"/>
        </w:rPr>
        <w:t>обусловлены неодинаковой величиной среднесуточных</w:t>
      </w:r>
      <w:r w:rsidRPr="00BE23D0">
        <w:rPr>
          <w:rFonts w:ascii="Times New Roman" w:hAnsi="Times New Roman" w:cs="Times New Roman"/>
          <w:spacing w:val="1"/>
          <w:sz w:val="28"/>
          <w:szCs w:val="28"/>
        </w:rPr>
        <w:t xml:space="preserve"> </w:t>
      </w:r>
      <w:r w:rsidRPr="00BE23D0">
        <w:rPr>
          <w:rFonts w:ascii="Times New Roman" w:hAnsi="Times New Roman" w:cs="Times New Roman"/>
          <w:sz w:val="28"/>
          <w:szCs w:val="28"/>
        </w:rPr>
        <w:t>приростов,</w:t>
      </w:r>
      <w:r w:rsidRPr="00BE23D0">
        <w:rPr>
          <w:rFonts w:ascii="Times New Roman" w:hAnsi="Times New Roman" w:cs="Times New Roman"/>
          <w:spacing w:val="-2"/>
          <w:sz w:val="28"/>
          <w:szCs w:val="28"/>
        </w:rPr>
        <w:t xml:space="preserve"> </w:t>
      </w:r>
      <w:r w:rsidRPr="00BE23D0">
        <w:rPr>
          <w:rFonts w:ascii="Times New Roman" w:hAnsi="Times New Roman" w:cs="Times New Roman"/>
          <w:sz w:val="28"/>
          <w:szCs w:val="28"/>
        </w:rPr>
        <w:t>динамика</w:t>
      </w:r>
      <w:r w:rsidRPr="00BE23D0">
        <w:rPr>
          <w:rFonts w:ascii="Times New Roman" w:hAnsi="Times New Roman" w:cs="Times New Roman"/>
          <w:spacing w:val="1"/>
          <w:sz w:val="28"/>
          <w:szCs w:val="28"/>
        </w:rPr>
        <w:t xml:space="preserve"> </w:t>
      </w:r>
      <w:r w:rsidRPr="00BE23D0">
        <w:rPr>
          <w:rFonts w:ascii="Times New Roman" w:hAnsi="Times New Roman" w:cs="Times New Roman"/>
          <w:sz w:val="28"/>
          <w:szCs w:val="28"/>
        </w:rPr>
        <w:t>которых</w:t>
      </w:r>
      <w:r w:rsidRPr="00BE23D0">
        <w:rPr>
          <w:rFonts w:ascii="Times New Roman" w:hAnsi="Times New Roman" w:cs="Times New Roman"/>
          <w:spacing w:val="-4"/>
          <w:sz w:val="28"/>
          <w:szCs w:val="28"/>
        </w:rPr>
        <w:t xml:space="preserve"> </w:t>
      </w:r>
      <w:r w:rsidRPr="00BE23D0">
        <w:rPr>
          <w:rFonts w:ascii="Times New Roman" w:hAnsi="Times New Roman" w:cs="Times New Roman"/>
          <w:sz w:val="28"/>
          <w:szCs w:val="28"/>
        </w:rPr>
        <w:t>представлена</w:t>
      </w:r>
      <w:r w:rsidRPr="00BE23D0">
        <w:rPr>
          <w:rFonts w:ascii="Times New Roman" w:hAnsi="Times New Roman" w:cs="Times New Roman"/>
          <w:spacing w:val="1"/>
          <w:sz w:val="28"/>
          <w:szCs w:val="28"/>
        </w:rPr>
        <w:t xml:space="preserve"> </w:t>
      </w:r>
      <w:r w:rsidRPr="00BE23D0">
        <w:rPr>
          <w:rFonts w:ascii="Times New Roman" w:hAnsi="Times New Roman" w:cs="Times New Roman"/>
          <w:sz w:val="28"/>
          <w:szCs w:val="28"/>
        </w:rPr>
        <w:t>в</w:t>
      </w:r>
      <w:r w:rsidRPr="00BE23D0">
        <w:rPr>
          <w:rFonts w:ascii="Times New Roman" w:hAnsi="Times New Roman" w:cs="Times New Roman"/>
          <w:spacing w:val="2"/>
          <w:sz w:val="28"/>
          <w:szCs w:val="28"/>
        </w:rPr>
        <w:t xml:space="preserve"> </w:t>
      </w:r>
      <w:r w:rsidRPr="00BE23D0">
        <w:rPr>
          <w:rFonts w:ascii="Times New Roman" w:hAnsi="Times New Roman" w:cs="Times New Roman"/>
          <w:sz w:val="28"/>
          <w:szCs w:val="28"/>
        </w:rPr>
        <w:t>таблице</w:t>
      </w:r>
      <w:r w:rsidRPr="00BE23D0">
        <w:rPr>
          <w:rFonts w:ascii="Times New Roman" w:hAnsi="Times New Roman" w:cs="Times New Roman"/>
          <w:spacing w:val="1"/>
          <w:sz w:val="28"/>
          <w:szCs w:val="28"/>
        </w:rPr>
        <w:t xml:space="preserve"> </w:t>
      </w:r>
      <w:r>
        <w:rPr>
          <w:rFonts w:ascii="Times New Roman" w:hAnsi="Times New Roman" w:cs="Times New Roman"/>
          <w:sz w:val="28"/>
          <w:szCs w:val="28"/>
        </w:rPr>
        <w:t>3</w:t>
      </w:r>
      <w:r w:rsidRPr="00BE23D0">
        <w:rPr>
          <w:rFonts w:ascii="Times New Roman" w:hAnsi="Times New Roman" w:cs="Times New Roman"/>
          <w:sz w:val="28"/>
          <w:szCs w:val="28"/>
        </w:rPr>
        <w:t>.</w:t>
      </w:r>
      <w:r>
        <w:rPr>
          <w:rFonts w:ascii="Times New Roman" w:hAnsi="Times New Roman" w:cs="Times New Roman"/>
          <w:sz w:val="28"/>
          <w:szCs w:val="28"/>
        </w:rPr>
        <w:t xml:space="preserve"> </w:t>
      </w:r>
    </w:p>
    <w:p w:rsidR="000E03E8" w:rsidRDefault="000E03E8" w:rsidP="00BE23D0">
      <w:pPr>
        <w:spacing w:after="0" w:line="240" w:lineRule="auto"/>
        <w:ind w:firstLine="708"/>
        <w:jc w:val="both"/>
        <w:textAlignment w:val="baseline"/>
        <w:rPr>
          <w:rFonts w:ascii="Times New Roman" w:hAnsi="Times New Roman" w:cs="Times New Roman"/>
          <w:sz w:val="28"/>
          <w:szCs w:val="28"/>
        </w:rPr>
      </w:pPr>
    </w:p>
    <w:p w:rsidR="00BE23D0" w:rsidRDefault="00BE23D0" w:rsidP="00BE23D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Таблица 3 – Динамика приростов живой массы </w:t>
      </w:r>
      <w:r w:rsidRPr="006A23DA">
        <w:rPr>
          <w:rFonts w:ascii="Times New Roman" w:hAnsi="Times New Roman" w:cs="Times New Roman"/>
          <w:sz w:val="28"/>
          <w:szCs w:val="28"/>
        </w:rPr>
        <w:t>подопытных групп телок</w:t>
      </w:r>
    </w:p>
    <w:p w:rsidR="00BE23D0" w:rsidRDefault="00BE23D0" w:rsidP="00BE23D0">
      <w:pPr>
        <w:spacing w:after="0" w:line="240" w:lineRule="auto"/>
        <w:ind w:firstLine="708"/>
        <w:jc w:val="both"/>
        <w:textAlignment w:val="baseline"/>
        <w:rPr>
          <w:rFonts w:ascii="Times New Roman" w:hAnsi="Times New Roman" w:cs="Times New Roman"/>
          <w:sz w:val="28"/>
          <w:szCs w:val="28"/>
        </w:rPr>
      </w:pPr>
    </w:p>
    <w:tbl>
      <w:tblPr>
        <w:tblStyle w:val="ad"/>
        <w:tblW w:w="5000" w:type="pct"/>
        <w:tblLook w:val="04A0"/>
      </w:tblPr>
      <w:tblGrid>
        <w:gridCol w:w="1632"/>
        <w:gridCol w:w="1601"/>
        <w:gridCol w:w="1173"/>
        <w:gridCol w:w="1178"/>
        <w:gridCol w:w="1630"/>
        <w:gridCol w:w="1177"/>
        <w:gridCol w:w="1179"/>
      </w:tblGrid>
      <w:tr w:rsidR="00BE23D0" w:rsidRPr="00410462" w:rsidTr="00410462">
        <w:tc>
          <w:tcPr>
            <w:tcW w:w="871" w:type="pct"/>
            <w:vMerge w:val="restart"/>
          </w:tcPr>
          <w:p w:rsidR="00BE23D0" w:rsidRPr="00410462" w:rsidRDefault="00BE23D0" w:rsidP="009B74CE">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Возраст</w:t>
            </w:r>
            <w:r w:rsidR="009B74CE" w:rsidRPr="00410462">
              <w:rPr>
                <w:rFonts w:ascii="Times New Roman" w:hAnsi="Times New Roman" w:cs="Times New Roman"/>
                <w:sz w:val="28"/>
                <w:szCs w:val="28"/>
              </w:rPr>
              <w:t>, дней</w:t>
            </w:r>
          </w:p>
        </w:tc>
        <w:tc>
          <w:tcPr>
            <w:tcW w:w="4129" w:type="pct"/>
            <w:gridSpan w:val="6"/>
          </w:tcPr>
          <w:p w:rsidR="00BE23D0" w:rsidRPr="00410462" w:rsidRDefault="00BE23D0"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Группа</w:t>
            </w:r>
          </w:p>
        </w:tc>
      </w:tr>
      <w:tr w:rsidR="00BE23D0" w:rsidRPr="00410462" w:rsidTr="00410462">
        <w:tc>
          <w:tcPr>
            <w:tcW w:w="871" w:type="pct"/>
            <w:vMerge/>
          </w:tcPr>
          <w:p w:rsidR="00BE23D0" w:rsidRPr="00410462" w:rsidRDefault="00BE23D0" w:rsidP="00BE23D0">
            <w:pPr>
              <w:jc w:val="both"/>
              <w:textAlignment w:val="baseline"/>
              <w:rPr>
                <w:rFonts w:ascii="Times New Roman" w:hAnsi="Times New Roman" w:cs="Times New Roman"/>
                <w:sz w:val="28"/>
                <w:szCs w:val="28"/>
              </w:rPr>
            </w:pPr>
          </w:p>
        </w:tc>
        <w:tc>
          <w:tcPr>
            <w:tcW w:w="2120" w:type="pct"/>
            <w:gridSpan w:val="3"/>
          </w:tcPr>
          <w:p w:rsidR="00007D31" w:rsidRPr="00410462" w:rsidRDefault="00007D31"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Контрольная группа – </w:t>
            </w:r>
          </w:p>
          <w:p w:rsidR="00BE23D0" w:rsidRPr="00410462" w:rsidRDefault="00BE23D0"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до 22% по шкале Брикса </w:t>
            </w:r>
          </w:p>
          <w:p w:rsidR="00BE23D0" w:rsidRPr="00410462" w:rsidRDefault="00BE23D0"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w:t>
            </w:r>
            <w:r w:rsidRPr="00410462">
              <w:rPr>
                <w:rFonts w:ascii="Times New Roman" w:hAnsi="Times New Roman" w:cs="Times New Roman"/>
                <w:sz w:val="28"/>
                <w:szCs w:val="28"/>
                <w:lang w:val="en-US"/>
              </w:rPr>
              <w:t>n</w:t>
            </w:r>
            <w:r w:rsidRPr="00410462">
              <w:rPr>
                <w:rFonts w:ascii="Times New Roman" w:hAnsi="Times New Roman" w:cs="Times New Roman"/>
                <w:sz w:val="28"/>
                <w:szCs w:val="28"/>
              </w:rPr>
              <w:t>=24)</w:t>
            </w:r>
          </w:p>
        </w:tc>
        <w:tc>
          <w:tcPr>
            <w:tcW w:w="2009" w:type="pct"/>
            <w:gridSpan w:val="3"/>
          </w:tcPr>
          <w:p w:rsidR="00007D31" w:rsidRPr="00410462" w:rsidRDefault="00007D31"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 xml:space="preserve">Опытная группа – </w:t>
            </w:r>
          </w:p>
          <w:p w:rsidR="00BE23D0" w:rsidRPr="00410462" w:rsidRDefault="00BE23D0"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более 22% по шкале Брикса</w:t>
            </w:r>
          </w:p>
          <w:p w:rsidR="00BE23D0" w:rsidRPr="00410462" w:rsidRDefault="00BE23D0" w:rsidP="00BE23D0">
            <w:pPr>
              <w:jc w:val="center"/>
              <w:textAlignment w:val="baseline"/>
              <w:rPr>
                <w:rFonts w:ascii="Times New Roman" w:hAnsi="Times New Roman" w:cs="Times New Roman"/>
                <w:sz w:val="28"/>
                <w:szCs w:val="28"/>
              </w:rPr>
            </w:pPr>
            <w:r w:rsidRPr="00410462">
              <w:rPr>
                <w:rFonts w:ascii="Times New Roman" w:hAnsi="Times New Roman" w:cs="Times New Roman"/>
                <w:sz w:val="28"/>
                <w:szCs w:val="28"/>
              </w:rPr>
              <w:t>(</w:t>
            </w:r>
            <w:r w:rsidRPr="00410462">
              <w:rPr>
                <w:rFonts w:ascii="Times New Roman" w:hAnsi="Times New Roman" w:cs="Times New Roman"/>
                <w:sz w:val="28"/>
                <w:szCs w:val="28"/>
                <w:lang w:val="en-US"/>
              </w:rPr>
              <w:t>n</w:t>
            </w:r>
            <w:r w:rsidRPr="00410462">
              <w:rPr>
                <w:rFonts w:ascii="Times New Roman" w:hAnsi="Times New Roman" w:cs="Times New Roman"/>
                <w:sz w:val="28"/>
                <w:szCs w:val="28"/>
              </w:rPr>
              <w:t>=24)</w:t>
            </w:r>
          </w:p>
        </w:tc>
      </w:tr>
      <w:tr w:rsidR="00BE23D0" w:rsidRPr="00410462" w:rsidTr="00410462">
        <w:tc>
          <w:tcPr>
            <w:tcW w:w="871" w:type="pct"/>
            <w:vMerge/>
          </w:tcPr>
          <w:p w:rsidR="00BE23D0" w:rsidRPr="00410462" w:rsidRDefault="00BE23D0" w:rsidP="00BE23D0">
            <w:pPr>
              <w:jc w:val="both"/>
              <w:textAlignment w:val="baseline"/>
              <w:rPr>
                <w:rFonts w:ascii="Times New Roman" w:hAnsi="Times New Roman" w:cs="Times New Roman"/>
                <w:sz w:val="28"/>
                <w:szCs w:val="28"/>
              </w:rPr>
            </w:pPr>
          </w:p>
        </w:tc>
        <w:tc>
          <w:tcPr>
            <w:tcW w:w="855" w:type="pct"/>
          </w:tcPr>
          <w:p w:rsidR="00BE23D0" w:rsidRPr="00410462" w:rsidRDefault="00B66D40" w:rsidP="00BE23D0">
            <w:pPr>
              <w:pStyle w:val="TableParagraph"/>
              <w:rPr>
                <w:sz w:val="28"/>
                <w:szCs w:val="28"/>
              </w:rPr>
            </w:pPr>
            <m:oMathPara>
              <m:oMath>
                <m:acc>
                  <m:accPr>
                    <m:chr m:val="̅"/>
                    <m:ctrlPr>
                      <w:rPr>
                        <w:rFonts w:ascii="Cambria Math" w:hAnsi="Cambria Math"/>
                        <w:i/>
                        <w:sz w:val="28"/>
                        <w:szCs w:val="28"/>
                      </w:rPr>
                    </m:ctrlPr>
                  </m:accPr>
                  <m:e>
                    <m:r>
                      <w:rPr>
                        <w:rFonts w:ascii="Cambria Math" w:hAnsi="Cambria Math"/>
                        <w:sz w:val="28"/>
                        <w:szCs w:val="28"/>
                      </w:rPr>
                      <m:t>Х</m:t>
                    </m:r>
                  </m:e>
                </m:acc>
                <m:sSub>
                  <m:sSubPr>
                    <m:ctrlPr>
                      <w:rPr>
                        <w:rFonts w:ascii="Cambria Math" w:hAnsi="Cambria Math"/>
                        <w:i/>
                        <w:sz w:val="28"/>
                        <w:szCs w:val="28"/>
                      </w:rPr>
                    </m:ctrlPr>
                  </m:sSubPr>
                  <m:e>
                    <m:r>
                      <w:rPr>
                        <w:rFonts w:ascii="Cambria Math" w:hAnsi="Cambria Math"/>
                        <w:sz w:val="28"/>
                        <w:szCs w:val="28"/>
                        <w:lang w:val="en-US"/>
                      </w:rPr>
                      <m:t>±m</m:t>
                    </m:r>
                  </m:e>
                  <m:sub>
                    <m:acc>
                      <m:accPr>
                        <m:chr m:val="̅"/>
                        <m:ctrlPr>
                          <w:rPr>
                            <w:rFonts w:ascii="Cambria Math" w:hAnsi="Cambria Math"/>
                            <w:i/>
                            <w:sz w:val="28"/>
                            <w:szCs w:val="28"/>
                          </w:rPr>
                        </m:ctrlPr>
                      </m:accPr>
                      <m:e>
                        <m:r>
                          <w:rPr>
                            <w:rFonts w:ascii="Cambria Math" w:hAnsi="Cambria Math"/>
                            <w:sz w:val="28"/>
                            <w:szCs w:val="28"/>
                          </w:rPr>
                          <m:t>x</m:t>
                        </m:r>
                      </m:e>
                    </m:acc>
                  </m:sub>
                </m:sSub>
              </m:oMath>
            </m:oMathPara>
          </w:p>
        </w:tc>
        <w:tc>
          <w:tcPr>
            <w:tcW w:w="631" w:type="pct"/>
          </w:tcPr>
          <w:p w:rsidR="00BE23D0" w:rsidRPr="00410462" w:rsidRDefault="00BE23D0" w:rsidP="00BE23D0">
            <w:pPr>
              <w:pStyle w:val="TableParagraph"/>
              <w:rPr>
                <w:sz w:val="28"/>
                <w:szCs w:val="28"/>
              </w:rPr>
            </w:pPr>
            <w:r w:rsidRPr="00410462">
              <w:rPr>
                <w:sz w:val="28"/>
                <w:szCs w:val="28"/>
              </w:rPr>
              <w:t>δ</w:t>
            </w:r>
          </w:p>
        </w:tc>
        <w:tc>
          <w:tcPr>
            <w:tcW w:w="633" w:type="pct"/>
          </w:tcPr>
          <w:p w:rsidR="00BE23D0" w:rsidRPr="00410462" w:rsidRDefault="00BE23D0" w:rsidP="00BE23D0">
            <w:pPr>
              <w:pStyle w:val="TableParagraph"/>
              <w:rPr>
                <w:sz w:val="28"/>
                <w:szCs w:val="28"/>
              </w:rPr>
            </w:pPr>
            <w:r w:rsidRPr="00410462">
              <w:rPr>
                <w:sz w:val="28"/>
                <w:szCs w:val="28"/>
              </w:rPr>
              <w:t>Сv</w:t>
            </w:r>
            <w:r w:rsidRPr="00410462">
              <w:rPr>
                <w:spacing w:val="-4"/>
                <w:sz w:val="28"/>
                <w:szCs w:val="28"/>
              </w:rPr>
              <w:t xml:space="preserve"> </w:t>
            </w:r>
            <w:r w:rsidRPr="00410462">
              <w:rPr>
                <w:sz w:val="28"/>
                <w:szCs w:val="28"/>
              </w:rPr>
              <w:t>(%)</w:t>
            </w:r>
          </w:p>
        </w:tc>
        <w:tc>
          <w:tcPr>
            <w:tcW w:w="742" w:type="pct"/>
          </w:tcPr>
          <w:p w:rsidR="00BE23D0" w:rsidRPr="00410462" w:rsidRDefault="00B66D40" w:rsidP="00BE23D0">
            <w:pPr>
              <w:pStyle w:val="TableParagraph"/>
              <w:rPr>
                <w:sz w:val="28"/>
                <w:szCs w:val="28"/>
              </w:rPr>
            </w:pPr>
            <m:oMathPara>
              <m:oMath>
                <m:acc>
                  <m:accPr>
                    <m:chr m:val="̅"/>
                    <m:ctrlPr>
                      <w:rPr>
                        <w:rFonts w:ascii="Cambria Math" w:hAnsi="Cambria Math"/>
                        <w:i/>
                        <w:sz w:val="28"/>
                        <w:szCs w:val="28"/>
                      </w:rPr>
                    </m:ctrlPr>
                  </m:accPr>
                  <m:e>
                    <m:r>
                      <w:rPr>
                        <w:rFonts w:ascii="Cambria Math" w:hAnsi="Cambria Math"/>
                        <w:sz w:val="28"/>
                        <w:szCs w:val="28"/>
                      </w:rPr>
                      <m:t>Х</m:t>
                    </m:r>
                  </m:e>
                </m:acc>
                <m:sSub>
                  <m:sSubPr>
                    <m:ctrlPr>
                      <w:rPr>
                        <w:rFonts w:ascii="Cambria Math" w:hAnsi="Cambria Math"/>
                        <w:i/>
                        <w:sz w:val="28"/>
                        <w:szCs w:val="28"/>
                      </w:rPr>
                    </m:ctrlPr>
                  </m:sSubPr>
                  <m:e>
                    <m:r>
                      <w:rPr>
                        <w:rFonts w:ascii="Cambria Math" w:hAnsi="Cambria Math"/>
                        <w:sz w:val="28"/>
                        <w:szCs w:val="28"/>
                        <w:lang w:val="en-US"/>
                      </w:rPr>
                      <m:t>±m</m:t>
                    </m:r>
                  </m:e>
                  <m:sub>
                    <m:acc>
                      <m:accPr>
                        <m:chr m:val="̅"/>
                        <m:ctrlPr>
                          <w:rPr>
                            <w:rFonts w:ascii="Cambria Math" w:hAnsi="Cambria Math"/>
                            <w:i/>
                            <w:sz w:val="28"/>
                            <w:szCs w:val="28"/>
                          </w:rPr>
                        </m:ctrlPr>
                      </m:accPr>
                      <m:e>
                        <m:r>
                          <w:rPr>
                            <w:rFonts w:ascii="Cambria Math" w:hAnsi="Cambria Math"/>
                            <w:sz w:val="28"/>
                            <w:szCs w:val="28"/>
                          </w:rPr>
                          <m:t>x</m:t>
                        </m:r>
                      </m:e>
                    </m:acc>
                  </m:sub>
                </m:sSub>
              </m:oMath>
            </m:oMathPara>
          </w:p>
        </w:tc>
        <w:tc>
          <w:tcPr>
            <w:tcW w:w="633" w:type="pct"/>
          </w:tcPr>
          <w:p w:rsidR="00BE23D0" w:rsidRPr="00410462" w:rsidRDefault="00BE23D0" w:rsidP="00BE23D0">
            <w:pPr>
              <w:pStyle w:val="TableParagraph"/>
              <w:rPr>
                <w:sz w:val="28"/>
                <w:szCs w:val="28"/>
              </w:rPr>
            </w:pPr>
            <w:r w:rsidRPr="00410462">
              <w:rPr>
                <w:sz w:val="28"/>
                <w:szCs w:val="28"/>
              </w:rPr>
              <w:t>δ</w:t>
            </w:r>
          </w:p>
        </w:tc>
        <w:tc>
          <w:tcPr>
            <w:tcW w:w="634" w:type="pct"/>
          </w:tcPr>
          <w:p w:rsidR="00BE23D0" w:rsidRPr="00410462" w:rsidRDefault="00BE23D0" w:rsidP="00BE23D0">
            <w:pPr>
              <w:pStyle w:val="TableParagraph"/>
              <w:rPr>
                <w:sz w:val="28"/>
                <w:szCs w:val="28"/>
              </w:rPr>
            </w:pPr>
            <w:r w:rsidRPr="00410462">
              <w:rPr>
                <w:sz w:val="28"/>
                <w:szCs w:val="28"/>
              </w:rPr>
              <w:t>Сv</w:t>
            </w:r>
            <w:r w:rsidRPr="00410462">
              <w:rPr>
                <w:spacing w:val="-4"/>
                <w:sz w:val="28"/>
                <w:szCs w:val="28"/>
              </w:rPr>
              <w:t xml:space="preserve"> </w:t>
            </w:r>
            <w:r w:rsidRPr="00410462">
              <w:rPr>
                <w:sz w:val="28"/>
                <w:szCs w:val="28"/>
              </w:rPr>
              <w:t>(%)</w:t>
            </w:r>
          </w:p>
        </w:tc>
      </w:tr>
      <w:tr w:rsidR="00BE23D0" w:rsidRPr="00410462" w:rsidTr="00BE23D0">
        <w:tc>
          <w:tcPr>
            <w:tcW w:w="5000" w:type="pct"/>
            <w:gridSpan w:val="7"/>
          </w:tcPr>
          <w:p w:rsidR="00BE23D0" w:rsidRPr="00410462" w:rsidRDefault="00BE23D0" w:rsidP="00BE23D0">
            <w:pPr>
              <w:pStyle w:val="TableParagraph"/>
              <w:rPr>
                <w:sz w:val="28"/>
                <w:szCs w:val="28"/>
              </w:rPr>
            </w:pPr>
            <w:r w:rsidRPr="00410462">
              <w:rPr>
                <w:sz w:val="28"/>
                <w:szCs w:val="28"/>
              </w:rPr>
              <w:t>Абсолютный</w:t>
            </w:r>
            <w:r w:rsidRPr="00410462">
              <w:rPr>
                <w:spacing w:val="1"/>
                <w:sz w:val="28"/>
                <w:szCs w:val="28"/>
              </w:rPr>
              <w:t xml:space="preserve"> </w:t>
            </w:r>
            <w:r w:rsidRPr="00410462">
              <w:rPr>
                <w:sz w:val="28"/>
                <w:szCs w:val="28"/>
              </w:rPr>
              <w:t>прирост</w:t>
            </w:r>
            <w:r w:rsidRPr="00410462">
              <w:rPr>
                <w:spacing w:val="-1"/>
                <w:sz w:val="28"/>
                <w:szCs w:val="28"/>
              </w:rPr>
              <w:t xml:space="preserve"> </w:t>
            </w:r>
            <w:r w:rsidRPr="00410462">
              <w:rPr>
                <w:sz w:val="28"/>
                <w:szCs w:val="28"/>
              </w:rPr>
              <w:t>живой</w:t>
            </w:r>
            <w:r w:rsidRPr="00410462">
              <w:rPr>
                <w:spacing w:val="-4"/>
                <w:sz w:val="28"/>
                <w:szCs w:val="28"/>
              </w:rPr>
              <w:t xml:space="preserve"> </w:t>
            </w:r>
            <w:r w:rsidRPr="00410462">
              <w:rPr>
                <w:sz w:val="28"/>
                <w:szCs w:val="28"/>
              </w:rPr>
              <w:t>массы,</w:t>
            </w:r>
            <w:r w:rsidRPr="00410462">
              <w:rPr>
                <w:spacing w:val="-2"/>
                <w:sz w:val="28"/>
                <w:szCs w:val="28"/>
              </w:rPr>
              <w:t xml:space="preserve"> </w:t>
            </w:r>
            <w:r w:rsidRPr="00410462">
              <w:rPr>
                <w:sz w:val="28"/>
                <w:szCs w:val="28"/>
              </w:rPr>
              <w:t>кг</w:t>
            </w:r>
          </w:p>
          <w:p w:rsidR="00BE23D0" w:rsidRPr="00410462" w:rsidRDefault="00BE23D0" w:rsidP="00BE23D0">
            <w:pPr>
              <w:pStyle w:val="TableParagraph"/>
              <w:rPr>
                <w:sz w:val="28"/>
                <w:szCs w:val="28"/>
              </w:rPr>
            </w:pPr>
          </w:p>
        </w:tc>
      </w:tr>
      <w:tr w:rsidR="00BE23D0" w:rsidRPr="00410462" w:rsidTr="00410462">
        <w:tc>
          <w:tcPr>
            <w:tcW w:w="871" w:type="pct"/>
          </w:tcPr>
          <w:p w:rsidR="00BE23D0" w:rsidRPr="00410462" w:rsidRDefault="00BE23D0" w:rsidP="00394158">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0-10</w:t>
            </w:r>
          </w:p>
          <w:p w:rsidR="00BE23D0" w:rsidRPr="00410462" w:rsidRDefault="00BE23D0" w:rsidP="00394158">
            <w:pPr>
              <w:jc w:val="center"/>
              <w:textAlignment w:val="baseline"/>
              <w:rPr>
                <w:rFonts w:ascii="Times New Roman" w:hAnsi="Times New Roman" w:cs="Times New Roman"/>
                <w:sz w:val="28"/>
                <w:szCs w:val="28"/>
              </w:rPr>
            </w:pPr>
          </w:p>
        </w:tc>
        <w:tc>
          <w:tcPr>
            <w:tcW w:w="855" w:type="pct"/>
            <w:shd w:val="clear" w:color="auto" w:fill="auto"/>
          </w:tcPr>
          <w:p w:rsidR="00BE23D0" w:rsidRPr="00410462" w:rsidRDefault="00693824" w:rsidP="00693824">
            <w:pPr>
              <w:pStyle w:val="Default"/>
              <w:jc w:val="center"/>
              <w:rPr>
                <w:color w:val="auto"/>
                <w:sz w:val="28"/>
                <w:szCs w:val="28"/>
                <w:lang w:val="ru-RU"/>
              </w:rPr>
            </w:pPr>
            <w:r>
              <w:rPr>
                <w:color w:val="auto"/>
                <w:sz w:val="28"/>
                <w:szCs w:val="28"/>
                <w:lang w:val="ru-RU"/>
              </w:rPr>
              <w:t>7</w:t>
            </w:r>
            <w:r w:rsidR="00394158" w:rsidRPr="00410462">
              <w:rPr>
                <w:color w:val="auto"/>
                <w:sz w:val="28"/>
                <w:szCs w:val="28"/>
                <w:lang w:val="ru-RU"/>
              </w:rPr>
              <w:t>,</w:t>
            </w:r>
            <w:r>
              <w:rPr>
                <w:color w:val="auto"/>
                <w:sz w:val="28"/>
                <w:szCs w:val="28"/>
                <w:lang w:val="ru-RU"/>
              </w:rPr>
              <w:t>9</w:t>
            </w:r>
            <w:r w:rsidR="00BE23D0" w:rsidRPr="00410462">
              <w:rPr>
                <w:color w:val="auto"/>
                <w:sz w:val="28"/>
                <w:szCs w:val="28"/>
              </w:rPr>
              <w:t>±</w:t>
            </w:r>
            <w:r w:rsidR="00BE23D0" w:rsidRPr="00410462">
              <w:rPr>
                <w:color w:val="auto"/>
                <w:sz w:val="28"/>
                <w:szCs w:val="28"/>
                <w:lang w:val="ru-RU"/>
              </w:rPr>
              <w:t>0,</w:t>
            </w:r>
            <w:r w:rsidR="00394158" w:rsidRPr="00410462">
              <w:rPr>
                <w:color w:val="auto"/>
                <w:sz w:val="28"/>
                <w:szCs w:val="28"/>
                <w:lang w:val="ru-RU"/>
              </w:rPr>
              <w:t>3</w:t>
            </w:r>
          </w:p>
        </w:tc>
        <w:tc>
          <w:tcPr>
            <w:tcW w:w="631" w:type="pct"/>
            <w:shd w:val="clear" w:color="auto" w:fill="auto"/>
          </w:tcPr>
          <w:p w:rsidR="00BE23D0" w:rsidRPr="00410462" w:rsidRDefault="00BE23D0" w:rsidP="00394158">
            <w:pPr>
              <w:pStyle w:val="Default"/>
              <w:jc w:val="center"/>
              <w:rPr>
                <w:sz w:val="28"/>
                <w:szCs w:val="28"/>
                <w:lang w:val="ru-RU"/>
              </w:rPr>
            </w:pPr>
            <w:r w:rsidRPr="00410462">
              <w:rPr>
                <w:sz w:val="28"/>
                <w:szCs w:val="28"/>
                <w:lang w:val="ru-RU"/>
              </w:rPr>
              <w:t>0,</w:t>
            </w:r>
            <w:r w:rsidR="00394158" w:rsidRPr="00410462">
              <w:rPr>
                <w:sz w:val="28"/>
                <w:szCs w:val="28"/>
                <w:lang w:val="ru-RU"/>
              </w:rPr>
              <w:t>3</w:t>
            </w:r>
            <w:r w:rsidRPr="00410462">
              <w:rPr>
                <w:sz w:val="28"/>
                <w:szCs w:val="28"/>
                <w:lang w:val="ru-RU"/>
              </w:rPr>
              <w:t>2</w:t>
            </w:r>
          </w:p>
        </w:tc>
        <w:tc>
          <w:tcPr>
            <w:tcW w:w="633" w:type="pct"/>
            <w:shd w:val="clear" w:color="auto" w:fill="auto"/>
          </w:tcPr>
          <w:p w:rsidR="00BE23D0" w:rsidRPr="00410462" w:rsidRDefault="00394158" w:rsidP="00394158">
            <w:pPr>
              <w:pStyle w:val="Default"/>
              <w:jc w:val="center"/>
              <w:rPr>
                <w:sz w:val="28"/>
                <w:szCs w:val="28"/>
                <w:lang w:val="ru-RU"/>
              </w:rPr>
            </w:pPr>
            <w:r w:rsidRPr="00410462">
              <w:rPr>
                <w:sz w:val="28"/>
                <w:szCs w:val="28"/>
                <w:lang w:val="ru-RU"/>
              </w:rPr>
              <w:t>1,59</w:t>
            </w:r>
          </w:p>
        </w:tc>
        <w:tc>
          <w:tcPr>
            <w:tcW w:w="742" w:type="pct"/>
            <w:shd w:val="clear" w:color="auto" w:fill="auto"/>
          </w:tcPr>
          <w:p w:rsidR="00BE23D0" w:rsidRPr="00410462" w:rsidRDefault="00693824" w:rsidP="00693824">
            <w:pPr>
              <w:pStyle w:val="Default"/>
              <w:jc w:val="center"/>
              <w:rPr>
                <w:sz w:val="28"/>
                <w:szCs w:val="28"/>
                <w:lang w:val="ru-RU"/>
              </w:rPr>
            </w:pPr>
            <w:r>
              <w:rPr>
                <w:sz w:val="28"/>
                <w:szCs w:val="28"/>
                <w:lang w:val="ru-RU"/>
              </w:rPr>
              <w:t>9</w:t>
            </w:r>
            <w:r w:rsidR="00394158" w:rsidRPr="00410462">
              <w:rPr>
                <w:sz w:val="28"/>
                <w:szCs w:val="28"/>
                <w:lang w:val="ru-RU"/>
              </w:rPr>
              <w:t>,</w:t>
            </w:r>
            <w:r>
              <w:rPr>
                <w:sz w:val="28"/>
                <w:szCs w:val="28"/>
                <w:lang w:val="ru-RU"/>
              </w:rPr>
              <w:t>8</w:t>
            </w:r>
            <w:r w:rsidR="00BE23D0" w:rsidRPr="00410462">
              <w:rPr>
                <w:sz w:val="28"/>
                <w:szCs w:val="28"/>
              </w:rPr>
              <w:t>±0,</w:t>
            </w:r>
            <w:r w:rsidR="00394158" w:rsidRPr="00410462">
              <w:rPr>
                <w:sz w:val="28"/>
                <w:szCs w:val="28"/>
                <w:lang w:val="ru-RU"/>
              </w:rPr>
              <w:t>4</w:t>
            </w:r>
          </w:p>
        </w:tc>
        <w:tc>
          <w:tcPr>
            <w:tcW w:w="633" w:type="pct"/>
            <w:shd w:val="clear" w:color="auto" w:fill="auto"/>
          </w:tcPr>
          <w:p w:rsidR="00BE23D0" w:rsidRPr="00410462" w:rsidRDefault="00693824" w:rsidP="00693824">
            <w:pPr>
              <w:pStyle w:val="Default"/>
              <w:jc w:val="center"/>
              <w:rPr>
                <w:sz w:val="28"/>
                <w:szCs w:val="28"/>
                <w:lang w:val="ru-RU"/>
              </w:rPr>
            </w:pPr>
            <w:r>
              <w:rPr>
                <w:sz w:val="28"/>
                <w:szCs w:val="28"/>
                <w:lang w:val="ru-RU"/>
              </w:rPr>
              <w:t>1</w:t>
            </w:r>
            <w:r w:rsidR="00394158" w:rsidRPr="00410462">
              <w:rPr>
                <w:sz w:val="28"/>
                <w:szCs w:val="28"/>
                <w:lang w:val="ru-RU"/>
              </w:rPr>
              <w:t>,</w:t>
            </w:r>
            <w:r>
              <w:rPr>
                <w:sz w:val="28"/>
                <w:szCs w:val="28"/>
                <w:lang w:val="ru-RU"/>
              </w:rPr>
              <w:t>95</w:t>
            </w:r>
          </w:p>
        </w:tc>
        <w:tc>
          <w:tcPr>
            <w:tcW w:w="634" w:type="pct"/>
            <w:shd w:val="clear" w:color="auto" w:fill="auto"/>
          </w:tcPr>
          <w:p w:rsidR="00BE23D0" w:rsidRPr="00410462" w:rsidRDefault="00693824" w:rsidP="00693824">
            <w:pPr>
              <w:pStyle w:val="Default"/>
              <w:jc w:val="center"/>
              <w:rPr>
                <w:sz w:val="28"/>
                <w:szCs w:val="28"/>
                <w:lang w:val="ru-RU"/>
              </w:rPr>
            </w:pPr>
            <w:r>
              <w:rPr>
                <w:sz w:val="28"/>
                <w:szCs w:val="28"/>
                <w:lang w:val="ru-RU"/>
              </w:rPr>
              <w:t>16</w:t>
            </w:r>
            <w:r w:rsidR="00394158" w:rsidRPr="00410462">
              <w:rPr>
                <w:sz w:val="28"/>
                <w:szCs w:val="28"/>
                <w:lang w:val="ru-RU"/>
              </w:rPr>
              <w:t>,</w:t>
            </w:r>
            <w:r>
              <w:rPr>
                <w:sz w:val="28"/>
                <w:szCs w:val="28"/>
                <w:lang w:val="ru-RU"/>
              </w:rPr>
              <w:t>92</w:t>
            </w:r>
          </w:p>
        </w:tc>
      </w:tr>
      <w:tr w:rsidR="00BE23D0" w:rsidRPr="00410462" w:rsidTr="00BE23D0">
        <w:tc>
          <w:tcPr>
            <w:tcW w:w="5000" w:type="pct"/>
            <w:gridSpan w:val="7"/>
          </w:tcPr>
          <w:p w:rsidR="00BE23D0" w:rsidRPr="00410462" w:rsidRDefault="00BE23D0" w:rsidP="00BE23D0">
            <w:pPr>
              <w:pStyle w:val="Default"/>
              <w:jc w:val="center"/>
              <w:rPr>
                <w:sz w:val="28"/>
                <w:szCs w:val="28"/>
                <w:lang w:val="ru-RU"/>
              </w:rPr>
            </w:pPr>
            <w:r w:rsidRPr="00410462">
              <w:rPr>
                <w:sz w:val="28"/>
                <w:szCs w:val="28"/>
                <w:lang w:val="ru-RU"/>
              </w:rPr>
              <w:t>Среднесуточный</w:t>
            </w:r>
            <w:r w:rsidRPr="00410462">
              <w:rPr>
                <w:spacing w:val="1"/>
                <w:sz w:val="28"/>
                <w:szCs w:val="28"/>
                <w:lang w:val="ru-RU"/>
              </w:rPr>
              <w:t xml:space="preserve"> </w:t>
            </w:r>
            <w:r w:rsidRPr="00410462">
              <w:rPr>
                <w:sz w:val="28"/>
                <w:szCs w:val="28"/>
                <w:lang w:val="ru-RU"/>
              </w:rPr>
              <w:t>прирост</w:t>
            </w:r>
            <w:r w:rsidRPr="00410462">
              <w:rPr>
                <w:spacing w:val="-2"/>
                <w:sz w:val="28"/>
                <w:szCs w:val="28"/>
                <w:lang w:val="ru-RU"/>
              </w:rPr>
              <w:t xml:space="preserve"> </w:t>
            </w:r>
            <w:r w:rsidRPr="00410462">
              <w:rPr>
                <w:sz w:val="28"/>
                <w:szCs w:val="28"/>
                <w:lang w:val="ru-RU"/>
              </w:rPr>
              <w:t>живой</w:t>
            </w:r>
            <w:r w:rsidRPr="00410462">
              <w:rPr>
                <w:spacing w:val="-1"/>
                <w:sz w:val="28"/>
                <w:szCs w:val="28"/>
                <w:lang w:val="ru-RU"/>
              </w:rPr>
              <w:t xml:space="preserve"> </w:t>
            </w:r>
            <w:r w:rsidRPr="00410462">
              <w:rPr>
                <w:sz w:val="28"/>
                <w:szCs w:val="28"/>
                <w:lang w:val="ru-RU"/>
              </w:rPr>
              <w:t>массы,</w:t>
            </w:r>
            <w:r w:rsidRPr="00410462">
              <w:rPr>
                <w:spacing w:val="-4"/>
                <w:sz w:val="28"/>
                <w:szCs w:val="28"/>
                <w:lang w:val="ru-RU"/>
              </w:rPr>
              <w:t xml:space="preserve"> </w:t>
            </w:r>
            <w:r w:rsidRPr="00410462">
              <w:rPr>
                <w:sz w:val="28"/>
                <w:szCs w:val="28"/>
                <w:lang w:val="ru-RU"/>
              </w:rPr>
              <w:t>г</w:t>
            </w:r>
          </w:p>
          <w:p w:rsidR="00BE23D0" w:rsidRPr="00410462" w:rsidRDefault="00BE23D0" w:rsidP="00BE23D0">
            <w:pPr>
              <w:pStyle w:val="Default"/>
              <w:jc w:val="center"/>
              <w:rPr>
                <w:sz w:val="28"/>
                <w:szCs w:val="28"/>
                <w:lang w:val="ru-RU"/>
              </w:rPr>
            </w:pPr>
          </w:p>
        </w:tc>
      </w:tr>
      <w:tr w:rsidR="009B74CE" w:rsidRPr="00410462" w:rsidTr="00410462">
        <w:tc>
          <w:tcPr>
            <w:tcW w:w="871" w:type="pct"/>
          </w:tcPr>
          <w:p w:rsidR="009B74CE" w:rsidRPr="00410462" w:rsidRDefault="009B74CE" w:rsidP="000D3980">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0-10</w:t>
            </w:r>
          </w:p>
          <w:p w:rsidR="009B74CE" w:rsidRPr="00410462" w:rsidRDefault="009B74CE" w:rsidP="000D3980">
            <w:pPr>
              <w:jc w:val="both"/>
              <w:textAlignment w:val="baseline"/>
              <w:rPr>
                <w:rFonts w:ascii="Times New Roman" w:hAnsi="Times New Roman" w:cs="Times New Roman"/>
                <w:sz w:val="28"/>
                <w:szCs w:val="28"/>
              </w:rPr>
            </w:pPr>
          </w:p>
        </w:tc>
        <w:tc>
          <w:tcPr>
            <w:tcW w:w="855" w:type="pct"/>
            <w:shd w:val="clear" w:color="auto" w:fill="auto"/>
          </w:tcPr>
          <w:p w:rsidR="009B74CE" w:rsidRPr="00410462" w:rsidRDefault="00394158" w:rsidP="00394158">
            <w:pPr>
              <w:pStyle w:val="Default"/>
              <w:jc w:val="center"/>
              <w:rPr>
                <w:color w:val="auto"/>
                <w:sz w:val="28"/>
                <w:szCs w:val="28"/>
                <w:lang w:val="ru-RU"/>
              </w:rPr>
            </w:pPr>
            <w:r w:rsidRPr="00410462">
              <w:rPr>
                <w:color w:val="auto"/>
                <w:sz w:val="28"/>
                <w:szCs w:val="28"/>
                <w:lang w:val="ru-RU"/>
              </w:rPr>
              <w:t>808</w:t>
            </w:r>
            <w:r w:rsidR="00693824">
              <w:rPr>
                <w:color w:val="auto"/>
                <w:sz w:val="28"/>
                <w:szCs w:val="28"/>
                <w:lang w:val="ru-RU"/>
              </w:rPr>
              <w:t>,3</w:t>
            </w:r>
            <w:r w:rsidRPr="00410462">
              <w:rPr>
                <w:color w:val="auto"/>
                <w:sz w:val="28"/>
                <w:szCs w:val="28"/>
              </w:rPr>
              <w:t>±</w:t>
            </w:r>
            <w:r w:rsidRPr="00410462">
              <w:rPr>
                <w:color w:val="auto"/>
                <w:sz w:val="28"/>
                <w:szCs w:val="28"/>
                <w:lang w:val="ru-RU"/>
              </w:rPr>
              <w:t>32,4</w:t>
            </w:r>
          </w:p>
        </w:tc>
        <w:tc>
          <w:tcPr>
            <w:tcW w:w="631"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158,57</w:t>
            </w:r>
          </w:p>
        </w:tc>
        <w:tc>
          <w:tcPr>
            <w:tcW w:w="633"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19,62</w:t>
            </w:r>
          </w:p>
        </w:tc>
        <w:tc>
          <w:tcPr>
            <w:tcW w:w="742"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102</w:t>
            </w:r>
            <w:r w:rsidR="00693824">
              <w:rPr>
                <w:sz w:val="28"/>
                <w:szCs w:val="28"/>
                <w:lang w:val="ru-RU"/>
              </w:rPr>
              <w:t>0,8</w:t>
            </w:r>
            <w:r w:rsidRPr="00410462">
              <w:rPr>
                <w:color w:val="auto"/>
                <w:sz w:val="28"/>
                <w:szCs w:val="28"/>
              </w:rPr>
              <w:t>±</w:t>
            </w:r>
            <w:r w:rsidRPr="00410462">
              <w:rPr>
                <w:color w:val="auto"/>
                <w:sz w:val="28"/>
                <w:szCs w:val="28"/>
                <w:lang w:val="ru-RU"/>
              </w:rPr>
              <w:t>41,3</w:t>
            </w:r>
          </w:p>
        </w:tc>
        <w:tc>
          <w:tcPr>
            <w:tcW w:w="633"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202,12</w:t>
            </w:r>
          </w:p>
        </w:tc>
        <w:tc>
          <w:tcPr>
            <w:tcW w:w="634"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19,80</w:t>
            </w:r>
          </w:p>
        </w:tc>
      </w:tr>
      <w:tr w:rsidR="009B74CE" w:rsidRPr="00410462" w:rsidTr="00BE23D0">
        <w:tc>
          <w:tcPr>
            <w:tcW w:w="5000" w:type="pct"/>
            <w:gridSpan w:val="7"/>
          </w:tcPr>
          <w:p w:rsidR="009B74CE" w:rsidRPr="00410462" w:rsidRDefault="009B74CE" w:rsidP="00BE23D0">
            <w:pPr>
              <w:pStyle w:val="Default"/>
              <w:jc w:val="center"/>
              <w:rPr>
                <w:sz w:val="28"/>
                <w:szCs w:val="28"/>
                <w:lang w:val="ru-RU"/>
              </w:rPr>
            </w:pPr>
            <w:r w:rsidRPr="00410462">
              <w:rPr>
                <w:sz w:val="28"/>
                <w:szCs w:val="28"/>
              </w:rPr>
              <w:t>Относительный</w:t>
            </w:r>
            <w:r w:rsidRPr="00410462">
              <w:rPr>
                <w:spacing w:val="-4"/>
                <w:sz w:val="28"/>
                <w:szCs w:val="28"/>
              </w:rPr>
              <w:t xml:space="preserve"> </w:t>
            </w:r>
            <w:r w:rsidRPr="00410462">
              <w:rPr>
                <w:sz w:val="28"/>
                <w:szCs w:val="28"/>
              </w:rPr>
              <w:t>прирост</w:t>
            </w:r>
            <w:r w:rsidRPr="00410462">
              <w:rPr>
                <w:spacing w:val="-2"/>
                <w:sz w:val="28"/>
                <w:szCs w:val="28"/>
              </w:rPr>
              <w:t xml:space="preserve"> </w:t>
            </w:r>
            <w:r w:rsidRPr="00410462">
              <w:rPr>
                <w:sz w:val="28"/>
                <w:szCs w:val="28"/>
              </w:rPr>
              <w:t>живой массы,</w:t>
            </w:r>
            <w:r w:rsidRPr="00410462">
              <w:rPr>
                <w:spacing w:val="1"/>
                <w:sz w:val="28"/>
                <w:szCs w:val="28"/>
              </w:rPr>
              <w:t xml:space="preserve"> </w:t>
            </w:r>
            <w:r w:rsidRPr="00410462">
              <w:rPr>
                <w:sz w:val="28"/>
                <w:szCs w:val="28"/>
              </w:rPr>
              <w:t>%</w:t>
            </w:r>
          </w:p>
          <w:p w:rsidR="009B74CE" w:rsidRPr="00410462" w:rsidRDefault="009B74CE" w:rsidP="00BE23D0">
            <w:pPr>
              <w:pStyle w:val="Default"/>
              <w:jc w:val="center"/>
              <w:rPr>
                <w:sz w:val="28"/>
                <w:szCs w:val="28"/>
                <w:lang w:val="ru-RU"/>
              </w:rPr>
            </w:pPr>
          </w:p>
        </w:tc>
      </w:tr>
      <w:tr w:rsidR="009B74CE" w:rsidRPr="00410462" w:rsidTr="00410462">
        <w:tc>
          <w:tcPr>
            <w:tcW w:w="871" w:type="pct"/>
          </w:tcPr>
          <w:p w:rsidR="009B74CE" w:rsidRPr="00410462" w:rsidRDefault="009B74CE" w:rsidP="000D3980">
            <w:pPr>
              <w:jc w:val="both"/>
              <w:textAlignment w:val="baseline"/>
              <w:rPr>
                <w:rFonts w:ascii="Times New Roman" w:hAnsi="Times New Roman" w:cs="Times New Roman"/>
                <w:sz w:val="28"/>
                <w:szCs w:val="28"/>
              </w:rPr>
            </w:pPr>
            <w:r w:rsidRPr="00410462">
              <w:rPr>
                <w:rFonts w:ascii="Times New Roman" w:hAnsi="Times New Roman" w:cs="Times New Roman"/>
                <w:sz w:val="28"/>
                <w:szCs w:val="28"/>
              </w:rPr>
              <w:t>0-10</w:t>
            </w:r>
          </w:p>
          <w:p w:rsidR="009B74CE" w:rsidRPr="00410462" w:rsidRDefault="009B74CE" w:rsidP="000D3980">
            <w:pPr>
              <w:jc w:val="both"/>
              <w:textAlignment w:val="baseline"/>
              <w:rPr>
                <w:rFonts w:ascii="Times New Roman" w:hAnsi="Times New Roman" w:cs="Times New Roman"/>
                <w:sz w:val="28"/>
                <w:szCs w:val="28"/>
              </w:rPr>
            </w:pPr>
          </w:p>
        </w:tc>
        <w:tc>
          <w:tcPr>
            <w:tcW w:w="855" w:type="pct"/>
            <w:shd w:val="clear" w:color="auto" w:fill="auto"/>
          </w:tcPr>
          <w:p w:rsidR="009B74CE" w:rsidRPr="00410462" w:rsidRDefault="00394158" w:rsidP="00394158">
            <w:pPr>
              <w:pStyle w:val="Default"/>
              <w:jc w:val="center"/>
              <w:rPr>
                <w:color w:val="auto"/>
                <w:sz w:val="28"/>
                <w:szCs w:val="28"/>
                <w:lang w:val="ru-RU"/>
              </w:rPr>
            </w:pPr>
            <w:r w:rsidRPr="00410462">
              <w:rPr>
                <w:color w:val="auto"/>
                <w:sz w:val="28"/>
                <w:szCs w:val="28"/>
                <w:lang w:val="ru-RU"/>
              </w:rPr>
              <w:t>29,18</w:t>
            </w:r>
            <w:r w:rsidRPr="00410462">
              <w:rPr>
                <w:color w:val="auto"/>
                <w:sz w:val="28"/>
                <w:szCs w:val="28"/>
              </w:rPr>
              <w:t>±</w:t>
            </w:r>
            <w:r w:rsidRPr="00410462">
              <w:rPr>
                <w:color w:val="auto"/>
                <w:sz w:val="28"/>
                <w:szCs w:val="28"/>
                <w:lang w:val="ru-RU"/>
              </w:rPr>
              <w:t>1,1</w:t>
            </w:r>
          </w:p>
        </w:tc>
        <w:tc>
          <w:tcPr>
            <w:tcW w:w="631"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5,46</w:t>
            </w:r>
          </w:p>
        </w:tc>
        <w:tc>
          <w:tcPr>
            <w:tcW w:w="633"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18,72</w:t>
            </w:r>
          </w:p>
        </w:tc>
        <w:tc>
          <w:tcPr>
            <w:tcW w:w="742"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35,2</w:t>
            </w:r>
            <w:r w:rsidRPr="00410462">
              <w:rPr>
                <w:color w:val="auto"/>
                <w:sz w:val="28"/>
                <w:szCs w:val="28"/>
              </w:rPr>
              <w:t>±</w:t>
            </w:r>
            <w:r w:rsidRPr="00410462">
              <w:rPr>
                <w:color w:val="auto"/>
                <w:sz w:val="28"/>
                <w:szCs w:val="28"/>
                <w:lang w:val="ru-RU"/>
              </w:rPr>
              <w:t>1,3</w:t>
            </w:r>
          </w:p>
        </w:tc>
        <w:tc>
          <w:tcPr>
            <w:tcW w:w="633"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6,24</w:t>
            </w:r>
          </w:p>
        </w:tc>
        <w:tc>
          <w:tcPr>
            <w:tcW w:w="634" w:type="pct"/>
            <w:shd w:val="clear" w:color="auto" w:fill="auto"/>
          </w:tcPr>
          <w:p w:rsidR="009B74CE" w:rsidRPr="00410462" w:rsidRDefault="00394158" w:rsidP="00394158">
            <w:pPr>
              <w:pStyle w:val="Default"/>
              <w:jc w:val="center"/>
              <w:rPr>
                <w:sz w:val="28"/>
                <w:szCs w:val="28"/>
                <w:lang w:val="ru-RU"/>
              </w:rPr>
            </w:pPr>
            <w:r w:rsidRPr="00410462">
              <w:rPr>
                <w:sz w:val="28"/>
                <w:szCs w:val="28"/>
                <w:lang w:val="ru-RU"/>
              </w:rPr>
              <w:t>17,72</w:t>
            </w:r>
          </w:p>
        </w:tc>
      </w:tr>
    </w:tbl>
    <w:p w:rsidR="00BE23D0" w:rsidRPr="00BE23D0" w:rsidRDefault="00BE23D0" w:rsidP="00BE23D0">
      <w:pPr>
        <w:spacing w:after="0" w:line="240" w:lineRule="auto"/>
        <w:ind w:firstLine="708"/>
        <w:jc w:val="both"/>
        <w:textAlignment w:val="baseline"/>
        <w:rPr>
          <w:rFonts w:ascii="Times New Roman" w:hAnsi="Times New Roman" w:cs="Times New Roman"/>
          <w:sz w:val="28"/>
          <w:szCs w:val="28"/>
        </w:rPr>
      </w:pPr>
    </w:p>
    <w:p w:rsidR="0030653A" w:rsidRDefault="00C409F6"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Согласно данным таблицы 3, </w:t>
      </w:r>
      <w:r w:rsidR="0030653A">
        <w:rPr>
          <w:rFonts w:ascii="Times New Roman" w:hAnsi="Times New Roman" w:cs="Times New Roman"/>
          <w:sz w:val="28"/>
          <w:szCs w:val="28"/>
        </w:rPr>
        <w:t xml:space="preserve">разница абсолютного прироста живой массы между исследуемыми группами составила 1,9 кг или 19,4% в пользу опытной группы, которой было скормлено молозиво более высокого качества. </w:t>
      </w:r>
    </w:p>
    <w:p w:rsidR="003F4C26" w:rsidRDefault="0030653A"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С</w:t>
      </w:r>
      <w:r w:rsidR="00C409F6">
        <w:rPr>
          <w:rFonts w:ascii="Times New Roman" w:hAnsi="Times New Roman" w:cs="Times New Roman"/>
          <w:sz w:val="28"/>
          <w:szCs w:val="28"/>
        </w:rPr>
        <w:t>реднесуточный прирост за молозивный период составил у контрольной группы 808</w:t>
      </w:r>
      <w:r>
        <w:rPr>
          <w:rFonts w:ascii="Times New Roman" w:hAnsi="Times New Roman" w:cs="Times New Roman"/>
          <w:sz w:val="28"/>
          <w:szCs w:val="28"/>
        </w:rPr>
        <w:t>,3</w:t>
      </w:r>
      <w:r w:rsidR="00C409F6">
        <w:rPr>
          <w:rFonts w:ascii="Times New Roman" w:hAnsi="Times New Roman" w:cs="Times New Roman"/>
          <w:sz w:val="28"/>
          <w:szCs w:val="28"/>
        </w:rPr>
        <w:t xml:space="preserve"> г и 102</w:t>
      </w:r>
      <w:r>
        <w:rPr>
          <w:rFonts w:ascii="Times New Roman" w:hAnsi="Times New Roman" w:cs="Times New Roman"/>
          <w:sz w:val="28"/>
          <w:szCs w:val="28"/>
        </w:rPr>
        <w:t>0,8</w:t>
      </w:r>
      <w:r w:rsidR="00C409F6">
        <w:rPr>
          <w:rFonts w:ascii="Times New Roman" w:hAnsi="Times New Roman" w:cs="Times New Roman"/>
          <w:sz w:val="28"/>
          <w:szCs w:val="28"/>
        </w:rPr>
        <w:t xml:space="preserve"> г – у опытной группы, разница составила 213 г</w:t>
      </w:r>
      <w:r>
        <w:rPr>
          <w:rFonts w:ascii="Times New Roman" w:hAnsi="Times New Roman" w:cs="Times New Roman"/>
          <w:sz w:val="28"/>
          <w:szCs w:val="28"/>
        </w:rPr>
        <w:t xml:space="preserve"> или </w:t>
      </w:r>
      <w:r w:rsidR="003E3AA4">
        <w:rPr>
          <w:rFonts w:ascii="Times New Roman" w:hAnsi="Times New Roman" w:cs="Times New Roman"/>
          <w:sz w:val="28"/>
          <w:szCs w:val="28"/>
        </w:rPr>
        <w:t>20,9%</w:t>
      </w:r>
      <w:r w:rsidR="00C409F6">
        <w:rPr>
          <w:rFonts w:ascii="Times New Roman" w:hAnsi="Times New Roman" w:cs="Times New Roman"/>
          <w:sz w:val="28"/>
          <w:szCs w:val="28"/>
        </w:rPr>
        <w:t xml:space="preserve">, что связано с вскармливанием молозива высокого качества. </w:t>
      </w:r>
      <w:r w:rsidR="00007D31">
        <w:rPr>
          <w:rFonts w:ascii="Times New Roman" w:hAnsi="Times New Roman" w:cs="Times New Roman"/>
          <w:sz w:val="28"/>
          <w:szCs w:val="28"/>
        </w:rPr>
        <w:t xml:space="preserve">Также необходимо отметить, что в исследуемый период среднесуточный прирост большей части телок опытной группы, которой вскармливалось молозиво с содержанием иммуноглобулинов более 22% по шкале Брикса, достигал от 1100 до 1300 г в сутки, в то время как в </w:t>
      </w:r>
      <w:r w:rsidR="00007D31">
        <w:rPr>
          <w:rFonts w:ascii="Times New Roman" w:hAnsi="Times New Roman" w:cs="Times New Roman"/>
          <w:sz w:val="28"/>
          <w:szCs w:val="28"/>
        </w:rPr>
        <w:lastRenderedPageBreak/>
        <w:t>контрольной группе только у 2 телок данный показатель был равен 1100 г, и еще у 2 телок – 1000 г</w:t>
      </w:r>
      <w:r w:rsidR="00C56E7F">
        <w:rPr>
          <w:rFonts w:ascii="Times New Roman" w:hAnsi="Times New Roman" w:cs="Times New Roman"/>
          <w:sz w:val="28"/>
          <w:szCs w:val="28"/>
        </w:rPr>
        <w:t xml:space="preserve"> (Приложение Е)</w:t>
      </w:r>
      <w:r w:rsidR="00007D31">
        <w:rPr>
          <w:rFonts w:ascii="Times New Roman" w:hAnsi="Times New Roman" w:cs="Times New Roman"/>
          <w:sz w:val="28"/>
          <w:szCs w:val="28"/>
        </w:rPr>
        <w:t xml:space="preserve">. </w:t>
      </w:r>
    </w:p>
    <w:p w:rsidR="00664E03" w:rsidRDefault="00664E03" w:rsidP="00993725">
      <w:pPr>
        <w:spacing w:after="0" w:line="240" w:lineRule="auto"/>
        <w:ind w:firstLine="708"/>
        <w:jc w:val="both"/>
        <w:textAlignment w:val="baseline"/>
        <w:rPr>
          <w:rFonts w:ascii="Times New Roman" w:hAnsi="Times New Roman" w:cs="Times New Roman"/>
          <w:sz w:val="28"/>
          <w:szCs w:val="28"/>
          <w:shd w:val="clear" w:color="auto" w:fill="FFFFFF"/>
        </w:rPr>
      </w:pPr>
      <w:r w:rsidRPr="0030653A">
        <w:rPr>
          <w:rFonts w:ascii="Times New Roman" w:hAnsi="Times New Roman" w:cs="Times New Roman"/>
          <w:sz w:val="28"/>
          <w:szCs w:val="28"/>
          <w:shd w:val="clear" w:color="auto" w:fill="FFFFFF"/>
        </w:rPr>
        <w:t xml:space="preserve">Относительный прирост </w:t>
      </w:r>
      <w:r w:rsidR="0030653A">
        <w:rPr>
          <w:rFonts w:ascii="Times New Roman" w:hAnsi="Times New Roman" w:cs="Times New Roman"/>
          <w:sz w:val="28"/>
          <w:szCs w:val="28"/>
          <w:shd w:val="clear" w:color="auto" w:fill="FFFFFF"/>
        </w:rPr>
        <w:t>–</w:t>
      </w:r>
      <w:r w:rsidRPr="0030653A">
        <w:rPr>
          <w:rFonts w:ascii="Times New Roman" w:hAnsi="Times New Roman" w:cs="Times New Roman"/>
          <w:sz w:val="28"/>
          <w:szCs w:val="28"/>
          <w:shd w:val="clear" w:color="auto" w:fill="FFFFFF"/>
        </w:rPr>
        <w:t xml:space="preserve"> </w:t>
      </w:r>
      <w:r w:rsidR="0030653A">
        <w:rPr>
          <w:rFonts w:ascii="Times New Roman" w:hAnsi="Times New Roman" w:cs="Times New Roman"/>
          <w:sz w:val="28"/>
          <w:szCs w:val="28"/>
          <w:shd w:val="clear" w:color="auto" w:fill="FFFFFF"/>
        </w:rPr>
        <w:t xml:space="preserve">это </w:t>
      </w:r>
      <w:r w:rsidRPr="0030653A">
        <w:rPr>
          <w:rFonts w:ascii="Times New Roman" w:hAnsi="Times New Roman" w:cs="Times New Roman"/>
          <w:sz w:val="28"/>
          <w:szCs w:val="28"/>
          <w:shd w:val="clear" w:color="auto" w:fill="FFFFFF"/>
        </w:rPr>
        <w:t>показатель</w:t>
      </w:r>
      <w:r w:rsidR="0030653A">
        <w:rPr>
          <w:rFonts w:ascii="Times New Roman" w:hAnsi="Times New Roman" w:cs="Times New Roman"/>
          <w:sz w:val="28"/>
          <w:szCs w:val="28"/>
          <w:shd w:val="clear" w:color="auto" w:fill="FFFFFF"/>
        </w:rPr>
        <w:t>, который</w:t>
      </w:r>
      <w:r w:rsidRPr="0030653A">
        <w:rPr>
          <w:rFonts w:ascii="Times New Roman" w:hAnsi="Times New Roman" w:cs="Times New Roman"/>
          <w:sz w:val="28"/>
          <w:szCs w:val="28"/>
          <w:shd w:val="clear" w:color="auto" w:fill="FFFFFF"/>
        </w:rPr>
        <w:t xml:space="preserve"> позволяет оценить эффективность кормления и ухода за животными в процентах. </w:t>
      </w:r>
      <w:r w:rsidR="0030653A">
        <w:rPr>
          <w:rFonts w:ascii="Times New Roman" w:hAnsi="Times New Roman" w:cs="Times New Roman"/>
          <w:sz w:val="28"/>
          <w:szCs w:val="28"/>
          <w:shd w:val="clear" w:color="auto" w:fill="FFFFFF"/>
        </w:rPr>
        <w:t xml:space="preserve">Данный показатель был равен 35,2% в опытной группе, что на 6% больше, чем в контрольной группе. </w:t>
      </w:r>
    </w:p>
    <w:p w:rsidR="0030653A" w:rsidRPr="0030653A" w:rsidRDefault="0030653A"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shd w:val="clear" w:color="auto" w:fill="FFFFFF"/>
        </w:rPr>
        <w:t>Таким образом, динамика приростов живой массы подопытных телок в молозивный период позволяет сделать вывод о том, что молозиво, которое содержит в своем составе иммуноглобулины в количестве более 22% по шкале Брикса, дают более высокие приросты</w:t>
      </w:r>
      <w:r w:rsidR="003E3AA4">
        <w:rPr>
          <w:rFonts w:ascii="Times New Roman" w:hAnsi="Times New Roman" w:cs="Times New Roman"/>
          <w:sz w:val="28"/>
          <w:szCs w:val="28"/>
          <w:shd w:val="clear" w:color="auto" w:fill="FFFFFF"/>
        </w:rPr>
        <w:t>, нежели молозиво более низкого качества</w:t>
      </w:r>
      <w:r>
        <w:rPr>
          <w:rFonts w:ascii="Times New Roman" w:hAnsi="Times New Roman" w:cs="Times New Roman"/>
          <w:sz w:val="28"/>
          <w:szCs w:val="28"/>
          <w:shd w:val="clear" w:color="auto" w:fill="FFFFFF"/>
        </w:rPr>
        <w:t>.</w:t>
      </w:r>
      <w:r w:rsidR="003E3AA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p>
    <w:p w:rsidR="0029082D" w:rsidRDefault="009C29A4" w:rsidP="00410462">
      <w:pPr>
        <w:pStyle w:val="a7"/>
        <w:spacing w:after="0"/>
        <w:ind w:firstLine="709"/>
        <w:jc w:val="both"/>
        <w:rPr>
          <w:sz w:val="28"/>
          <w:szCs w:val="28"/>
          <w:lang w:val="ru-RU"/>
        </w:rPr>
      </w:pPr>
      <w:r>
        <w:rPr>
          <w:sz w:val="28"/>
          <w:szCs w:val="28"/>
          <w:lang w:val="ru-RU"/>
        </w:rPr>
        <w:t>В</w:t>
      </w:r>
      <w:r w:rsidRPr="009C29A4">
        <w:rPr>
          <w:sz w:val="28"/>
          <w:szCs w:val="28"/>
          <w:lang w:val="ru-RU"/>
        </w:rPr>
        <w:t xml:space="preserve"> ранний постнатальный период во время, которого изменяются важные физиологические </w:t>
      </w:r>
      <w:r w:rsidR="004F158F" w:rsidRPr="009C29A4">
        <w:rPr>
          <w:sz w:val="28"/>
          <w:szCs w:val="28"/>
          <w:lang w:val="ru-RU"/>
        </w:rPr>
        <w:t>процессы,</w:t>
      </w:r>
      <w:r w:rsidRPr="009C29A4">
        <w:rPr>
          <w:sz w:val="28"/>
          <w:szCs w:val="28"/>
          <w:lang w:val="ru-RU"/>
        </w:rPr>
        <w:t xml:space="preserve"> и закладывается продуктивность растущего организма</w:t>
      </w:r>
      <w:r>
        <w:rPr>
          <w:sz w:val="28"/>
          <w:szCs w:val="28"/>
          <w:lang w:val="ru-RU"/>
        </w:rPr>
        <w:t xml:space="preserve"> важно учитывать показатели крови животных </w:t>
      </w:r>
      <w:r w:rsidRPr="009C29A4">
        <w:rPr>
          <w:sz w:val="28"/>
          <w:szCs w:val="28"/>
          <w:lang w:val="ru-RU"/>
        </w:rPr>
        <w:t xml:space="preserve">[103]. Основное значение в этот период жизни имеют показатели </w:t>
      </w:r>
      <w:r>
        <w:rPr>
          <w:sz w:val="28"/>
          <w:szCs w:val="28"/>
          <w:lang w:val="ru-RU"/>
        </w:rPr>
        <w:t>белка и минеральных веществ, значения которых в дальнейшем помогают в корректировке кормления с целью восполнения необходимых витаминов и минералов</w:t>
      </w:r>
      <w:r w:rsidRPr="009C29A4">
        <w:rPr>
          <w:sz w:val="28"/>
          <w:szCs w:val="28"/>
          <w:lang w:val="ru-RU"/>
        </w:rPr>
        <w:t xml:space="preserve">. </w:t>
      </w:r>
      <w:r>
        <w:rPr>
          <w:sz w:val="28"/>
          <w:szCs w:val="28"/>
          <w:lang w:val="ru-RU"/>
        </w:rPr>
        <w:t>В этой связи</w:t>
      </w:r>
      <w:r w:rsidR="007C136C">
        <w:rPr>
          <w:sz w:val="28"/>
          <w:szCs w:val="28"/>
          <w:lang w:val="ru-RU"/>
        </w:rPr>
        <w:t>, нами совместно с ветеринарами были отобраны о</w:t>
      </w:r>
      <w:r w:rsidR="0029082D" w:rsidRPr="0029082D">
        <w:rPr>
          <w:sz w:val="28"/>
          <w:szCs w:val="28"/>
          <w:lang w:val="ru-RU"/>
        </w:rPr>
        <w:t>бразцы крови подопытных телок для исследования содержания белка</w:t>
      </w:r>
      <w:r w:rsidR="0037624B">
        <w:rPr>
          <w:sz w:val="28"/>
          <w:szCs w:val="28"/>
          <w:lang w:val="ru-RU"/>
        </w:rPr>
        <w:t xml:space="preserve"> и витаминов</w:t>
      </w:r>
      <w:r w:rsidR="0029082D" w:rsidRPr="0029082D">
        <w:rPr>
          <w:sz w:val="28"/>
          <w:szCs w:val="28"/>
          <w:lang w:val="ru-RU"/>
        </w:rPr>
        <w:t xml:space="preserve"> </w:t>
      </w:r>
      <w:r w:rsidR="0037624B">
        <w:rPr>
          <w:sz w:val="28"/>
          <w:szCs w:val="28"/>
          <w:lang w:val="ru-RU"/>
        </w:rPr>
        <w:t>по окончании молозивного периода</w:t>
      </w:r>
      <w:r w:rsidR="0029082D">
        <w:rPr>
          <w:sz w:val="28"/>
          <w:szCs w:val="28"/>
          <w:lang w:val="ru-RU"/>
        </w:rPr>
        <w:t xml:space="preserve"> </w:t>
      </w:r>
      <w:r w:rsidR="0029082D" w:rsidRPr="0029082D">
        <w:rPr>
          <w:sz w:val="28"/>
          <w:szCs w:val="28"/>
          <w:lang w:val="ru-RU"/>
        </w:rPr>
        <w:t>(</w:t>
      </w:r>
      <w:r w:rsidR="003E7DBD">
        <w:rPr>
          <w:sz w:val="28"/>
          <w:szCs w:val="28"/>
          <w:lang w:val="ru-RU"/>
        </w:rPr>
        <w:t xml:space="preserve">рисунок </w:t>
      </w:r>
      <w:r w:rsidR="003E3AA4">
        <w:rPr>
          <w:sz w:val="28"/>
          <w:szCs w:val="28"/>
          <w:lang w:val="ru-RU"/>
        </w:rPr>
        <w:t>7</w:t>
      </w:r>
      <w:r w:rsidR="003E7DBD">
        <w:rPr>
          <w:sz w:val="28"/>
          <w:szCs w:val="28"/>
          <w:lang w:val="ru-RU"/>
        </w:rPr>
        <w:t xml:space="preserve">, </w:t>
      </w:r>
      <w:r w:rsidR="00BC114F">
        <w:rPr>
          <w:sz w:val="28"/>
          <w:szCs w:val="28"/>
          <w:lang w:val="ru-RU"/>
        </w:rPr>
        <w:t>Приложение Ж</w:t>
      </w:r>
      <w:r w:rsidR="0029082D" w:rsidRPr="0029082D">
        <w:rPr>
          <w:sz w:val="28"/>
          <w:szCs w:val="28"/>
          <w:lang w:val="ru-RU"/>
        </w:rPr>
        <w:t xml:space="preserve">). </w:t>
      </w:r>
    </w:p>
    <w:p w:rsidR="003E7DBD" w:rsidRDefault="003E7DBD" w:rsidP="00410462">
      <w:pPr>
        <w:pStyle w:val="a7"/>
        <w:spacing w:after="0"/>
        <w:ind w:firstLine="709"/>
        <w:jc w:val="both"/>
        <w:rPr>
          <w:sz w:val="28"/>
          <w:szCs w:val="28"/>
          <w:lang w:val="ru-RU"/>
        </w:rPr>
      </w:pPr>
    </w:p>
    <w:p w:rsidR="003E7DBD" w:rsidRDefault="003E7DBD" w:rsidP="003E7DBD">
      <w:pPr>
        <w:pStyle w:val="a7"/>
        <w:spacing w:after="0"/>
        <w:ind w:firstLine="709"/>
        <w:jc w:val="center"/>
        <w:rPr>
          <w:sz w:val="28"/>
          <w:szCs w:val="28"/>
          <w:lang w:val="ru-RU"/>
        </w:rPr>
      </w:pPr>
      <w:r>
        <w:rPr>
          <w:noProof/>
          <w:sz w:val="28"/>
          <w:szCs w:val="28"/>
          <w:lang w:val="ru-RU" w:eastAsia="ru-RU"/>
        </w:rPr>
        <w:drawing>
          <wp:inline distT="0" distB="0" distL="0" distR="0">
            <wp:extent cx="3562350" cy="3869266"/>
            <wp:effectExtent l="19050" t="0" r="0" b="0"/>
            <wp:docPr id="21" name="Рисунок 1" descr="F:\Докторантура\ДИССЕРТАЦИЯ ИТОГ\фото\20-03-2024_07-55-35\image-20-03-24-09-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торантура\ДИССЕРТАЦИЯ ИТОГ\фото\20-03-2024_07-55-35\image-20-03-24-09-43-1.jpeg"/>
                    <pic:cNvPicPr>
                      <a:picLocks noChangeAspect="1" noChangeArrowheads="1"/>
                    </pic:cNvPicPr>
                  </pic:nvPicPr>
                  <pic:blipFill>
                    <a:blip r:embed="rId20"/>
                    <a:srcRect t="18538"/>
                    <a:stretch>
                      <a:fillRect/>
                    </a:stretch>
                  </pic:blipFill>
                  <pic:spPr bwMode="auto">
                    <a:xfrm>
                      <a:off x="0" y="0"/>
                      <a:ext cx="3562350" cy="3869266"/>
                    </a:xfrm>
                    <a:prstGeom prst="rect">
                      <a:avLst/>
                    </a:prstGeom>
                    <a:noFill/>
                    <a:ln w="9525">
                      <a:noFill/>
                      <a:miter lim="800000"/>
                      <a:headEnd/>
                      <a:tailEnd/>
                    </a:ln>
                  </pic:spPr>
                </pic:pic>
              </a:graphicData>
            </a:graphic>
          </wp:inline>
        </w:drawing>
      </w:r>
    </w:p>
    <w:p w:rsidR="0030653A" w:rsidRDefault="0030653A" w:rsidP="003E7DBD">
      <w:pPr>
        <w:pStyle w:val="a7"/>
        <w:spacing w:after="0"/>
        <w:ind w:firstLine="709"/>
        <w:jc w:val="center"/>
        <w:rPr>
          <w:sz w:val="28"/>
          <w:szCs w:val="28"/>
          <w:lang w:val="ru-RU"/>
        </w:rPr>
      </w:pPr>
    </w:p>
    <w:p w:rsidR="003E7DBD" w:rsidRDefault="003E7DBD" w:rsidP="003E7DBD">
      <w:pPr>
        <w:pStyle w:val="a7"/>
        <w:spacing w:after="0"/>
        <w:ind w:firstLine="709"/>
        <w:jc w:val="center"/>
        <w:rPr>
          <w:sz w:val="28"/>
          <w:szCs w:val="28"/>
          <w:lang w:val="ru-RU"/>
        </w:rPr>
      </w:pPr>
      <w:r>
        <w:rPr>
          <w:sz w:val="28"/>
          <w:szCs w:val="28"/>
          <w:lang w:val="ru-RU"/>
        </w:rPr>
        <w:t xml:space="preserve">Рисунок </w:t>
      </w:r>
      <w:r w:rsidR="003E3AA4">
        <w:rPr>
          <w:sz w:val="28"/>
          <w:szCs w:val="28"/>
          <w:lang w:val="ru-RU"/>
        </w:rPr>
        <w:t>7</w:t>
      </w:r>
      <w:r>
        <w:rPr>
          <w:sz w:val="28"/>
          <w:szCs w:val="28"/>
          <w:lang w:val="ru-RU"/>
        </w:rPr>
        <w:t xml:space="preserve"> – Процесс отбора образцов крови подопытных телок </w:t>
      </w:r>
    </w:p>
    <w:p w:rsidR="003E7DBD" w:rsidRDefault="003E7DBD" w:rsidP="003E7DBD">
      <w:pPr>
        <w:pStyle w:val="a7"/>
        <w:spacing w:after="0"/>
        <w:ind w:firstLine="709"/>
        <w:jc w:val="center"/>
        <w:rPr>
          <w:sz w:val="28"/>
          <w:szCs w:val="28"/>
          <w:lang w:val="ru-RU"/>
        </w:rPr>
      </w:pPr>
      <w:r>
        <w:rPr>
          <w:sz w:val="28"/>
          <w:szCs w:val="28"/>
          <w:lang w:val="ru-RU"/>
        </w:rPr>
        <w:t xml:space="preserve">в АО «Заря» </w:t>
      </w:r>
    </w:p>
    <w:p w:rsidR="003E7DBD" w:rsidRDefault="003E7DBD" w:rsidP="003E7DBD">
      <w:pPr>
        <w:pStyle w:val="a7"/>
        <w:spacing w:after="0"/>
        <w:ind w:firstLine="709"/>
        <w:jc w:val="center"/>
        <w:rPr>
          <w:sz w:val="28"/>
          <w:szCs w:val="28"/>
          <w:lang w:val="ru-RU"/>
        </w:rPr>
      </w:pPr>
    </w:p>
    <w:p w:rsidR="00BC114F" w:rsidRDefault="00BC114F" w:rsidP="00410462">
      <w:pPr>
        <w:pStyle w:val="a7"/>
        <w:spacing w:after="0"/>
        <w:ind w:firstLine="709"/>
        <w:jc w:val="both"/>
        <w:rPr>
          <w:sz w:val="28"/>
          <w:szCs w:val="28"/>
          <w:lang w:val="ru-RU"/>
        </w:rPr>
      </w:pPr>
      <w:r w:rsidRPr="00A80574">
        <w:rPr>
          <w:sz w:val="28"/>
          <w:szCs w:val="28"/>
          <w:lang w:val="ru-RU"/>
        </w:rPr>
        <w:lastRenderedPageBreak/>
        <w:t xml:space="preserve">Среди биохимических показателей крови у изучаемых животных концентрация общего белка является одним из объективных критериев, который характеризует уровень метаболизма и функциональное состояние организма. </w:t>
      </w:r>
      <w:r w:rsidR="00B02A45" w:rsidRPr="00B02A45">
        <w:rPr>
          <w:sz w:val="28"/>
          <w:szCs w:val="28"/>
          <w:lang w:val="ru-RU"/>
        </w:rPr>
        <w:t xml:space="preserve">Общий белок и его фракции являются универсальным показателем определяющим количество, поступаемых в кровь протеинов, обеспечивающая гомеостаз и постоянство </w:t>
      </w:r>
      <w:r w:rsidR="00B02A45" w:rsidRPr="00B02A45">
        <w:rPr>
          <w:sz w:val="28"/>
          <w:szCs w:val="28"/>
        </w:rPr>
        <w:t>pH</w:t>
      </w:r>
      <w:r w:rsidR="00B02A45" w:rsidRPr="00B02A45">
        <w:rPr>
          <w:sz w:val="28"/>
          <w:szCs w:val="28"/>
          <w:lang w:val="ru-RU"/>
        </w:rPr>
        <w:t>, свертываемость крови, иммунный статус, осмотическое давление, участвующее в переносе структурных элементов крови и обеспечение обмена веществ.</w:t>
      </w:r>
      <w:r w:rsidR="00B02A45">
        <w:rPr>
          <w:lang w:val="ru-RU"/>
        </w:rPr>
        <w:t xml:space="preserve">  </w:t>
      </w:r>
      <w:r w:rsidRPr="00A80574">
        <w:rPr>
          <w:sz w:val="28"/>
          <w:szCs w:val="28"/>
          <w:lang w:val="ru-RU"/>
        </w:rPr>
        <w:t>При нарушении белкового обмена иммунная система не способна осуществлять эффективную защиту от потен</w:t>
      </w:r>
      <w:r>
        <w:rPr>
          <w:sz w:val="28"/>
          <w:szCs w:val="28"/>
          <w:lang w:val="ru-RU"/>
        </w:rPr>
        <w:t xml:space="preserve">циально болезнетворной микрофлоры </w:t>
      </w:r>
      <w:r w:rsidRPr="009C29A4">
        <w:rPr>
          <w:sz w:val="28"/>
          <w:szCs w:val="28"/>
          <w:lang w:val="ru-RU"/>
        </w:rPr>
        <w:t>[10</w:t>
      </w:r>
      <w:r>
        <w:rPr>
          <w:sz w:val="28"/>
          <w:szCs w:val="28"/>
          <w:lang w:val="ru-RU"/>
        </w:rPr>
        <w:t>4,105</w:t>
      </w:r>
      <w:r w:rsidRPr="009C29A4">
        <w:rPr>
          <w:sz w:val="28"/>
          <w:szCs w:val="28"/>
          <w:lang w:val="ru-RU"/>
        </w:rPr>
        <w:t>]</w:t>
      </w:r>
      <w:r>
        <w:rPr>
          <w:sz w:val="28"/>
          <w:szCs w:val="28"/>
          <w:lang w:val="ru-RU"/>
        </w:rPr>
        <w:t>.</w:t>
      </w:r>
      <w:r w:rsidRPr="00A80574">
        <w:rPr>
          <w:sz w:val="28"/>
          <w:szCs w:val="28"/>
          <w:lang w:val="ru-RU"/>
        </w:rPr>
        <w:t xml:space="preserve"> </w:t>
      </w:r>
      <w:r>
        <w:rPr>
          <w:sz w:val="28"/>
          <w:szCs w:val="28"/>
          <w:lang w:val="ru-RU"/>
        </w:rPr>
        <w:t xml:space="preserve">Так, по результатам нашего исследования содержание общего белка </w:t>
      </w:r>
      <w:r w:rsidR="00157E5A">
        <w:rPr>
          <w:sz w:val="28"/>
          <w:szCs w:val="28"/>
          <w:lang w:val="ru-RU"/>
        </w:rPr>
        <w:t xml:space="preserve">в крови </w:t>
      </w:r>
      <w:r>
        <w:rPr>
          <w:sz w:val="28"/>
          <w:szCs w:val="28"/>
          <w:lang w:val="ru-RU"/>
        </w:rPr>
        <w:t xml:space="preserve">у телят, скармливаемых молозивом высокого качества, было выше на 5,61 г/л, в отличие от другой подопытной группы, показатель общего белка которой оказался ниже минимального значения референтного интервала на 4,09 г/л (Рисунок </w:t>
      </w:r>
      <w:r w:rsidR="003E3AA4">
        <w:rPr>
          <w:sz w:val="28"/>
          <w:szCs w:val="28"/>
          <w:lang w:val="ru-RU"/>
        </w:rPr>
        <w:t>8</w:t>
      </w:r>
      <w:r>
        <w:rPr>
          <w:sz w:val="28"/>
          <w:szCs w:val="28"/>
          <w:lang w:val="ru-RU"/>
        </w:rPr>
        <w:t xml:space="preserve">). </w:t>
      </w:r>
    </w:p>
    <w:p w:rsidR="00B23DF7" w:rsidRDefault="00B23DF7" w:rsidP="00410462">
      <w:pPr>
        <w:pStyle w:val="a7"/>
        <w:spacing w:after="0"/>
        <w:ind w:firstLine="709"/>
        <w:jc w:val="both"/>
        <w:rPr>
          <w:sz w:val="28"/>
          <w:szCs w:val="28"/>
          <w:lang w:val="ru-RU"/>
        </w:rPr>
      </w:pPr>
    </w:p>
    <w:p w:rsidR="00B02A45" w:rsidRDefault="00B23DF7" w:rsidP="00B23DF7">
      <w:pPr>
        <w:pStyle w:val="a7"/>
        <w:spacing w:after="0"/>
        <w:ind w:firstLine="709"/>
        <w:rPr>
          <w:sz w:val="28"/>
          <w:szCs w:val="28"/>
          <w:lang w:val="ru-RU"/>
        </w:rPr>
      </w:pPr>
      <w:r w:rsidRPr="00B23DF7">
        <w:rPr>
          <w:noProof/>
          <w:sz w:val="28"/>
          <w:szCs w:val="28"/>
          <w:lang w:val="ru-RU" w:eastAsia="ru-RU"/>
        </w:rPr>
        <w:drawing>
          <wp:inline distT="0" distB="0" distL="0" distR="0">
            <wp:extent cx="5434693" cy="3918857"/>
            <wp:effectExtent l="19050" t="0" r="13607" b="5443"/>
            <wp:docPr id="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C1A84" w:rsidRDefault="006C1A84" w:rsidP="00D970FB">
      <w:pPr>
        <w:pStyle w:val="a7"/>
        <w:ind w:firstLine="709"/>
        <w:jc w:val="both"/>
        <w:rPr>
          <w:sz w:val="28"/>
          <w:szCs w:val="28"/>
          <w:lang w:val="ru-RU"/>
        </w:rPr>
      </w:pPr>
    </w:p>
    <w:p w:rsidR="00BC114F" w:rsidRDefault="00410462" w:rsidP="009C29A4">
      <w:pPr>
        <w:pStyle w:val="a7"/>
        <w:spacing w:after="0"/>
        <w:ind w:firstLine="709"/>
        <w:jc w:val="both"/>
        <w:rPr>
          <w:sz w:val="28"/>
          <w:szCs w:val="28"/>
          <w:lang w:val="ru-RU"/>
        </w:rPr>
      </w:pPr>
      <w:r>
        <w:rPr>
          <w:sz w:val="28"/>
          <w:szCs w:val="28"/>
          <w:lang w:val="ru-RU"/>
        </w:rPr>
        <w:t xml:space="preserve">Рисунок </w:t>
      </w:r>
      <w:r w:rsidR="003E3AA4">
        <w:rPr>
          <w:sz w:val="28"/>
          <w:szCs w:val="28"/>
          <w:lang w:val="ru-RU"/>
        </w:rPr>
        <w:t>8</w:t>
      </w:r>
      <w:r>
        <w:rPr>
          <w:sz w:val="28"/>
          <w:szCs w:val="28"/>
          <w:lang w:val="ru-RU"/>
        </w:rPr>
        <w:t xml:space="preserve"> – С</w:t>
      </w:r>
      <w:r w:rsidRPr="0029082D">
        <w:rPr>
          <w:sz w:val="28"/>
          <w:szCs w:val="28"/>
          <w:lang w:val="ru-RU"/>
        </w:rPr>
        <w:t>одержани</w:t>
      </w:r>
      <w:r>
        <w:rPr>
          <w:sz w:val="28"/>
          <w:szCs w:val="28"/>
          <w:lang w:val="ru-RU"/>
        </w:rPr>
        <w:t>е</w:t>
      </w:r>
      <w:r w:rsidRPr="0029082D">
        <w:rPr>
          <w:sz w:val="28"/>
          <w:szCs w:val="28"/>
          <w:lang w:val="ru-RU"/>
        </w:rPr>
        <w:t xml:space="preserve"> </w:t>
      </w:r>
      <w:r>
        <w:rPr>
          <w:sz w:val="28"/>
          <w:szCs w:val="28"/>
          <w:lang w:val="ru-RU"/>
        </w:rPr>
        <w:t xml:space="preserve">общего </w:t>
      </w:r>
      <w:r w:rsidRPr="0029082D">
        <w:rPr>
          <w:sz w:val="28"/>
          <w:szCs w:val="28"/>
          <w:lang w:val="ru-RU"/>
        </w:rPr>
        <w:t>белка</w:t>
      </w:r>
      <w:r>
        <w:rPr>
          <w:sz w:val="28"/>
          <w:szCs w:val="28"/>
          <w:lang w:val="ru-RU"/>
        </w:rPr>
        <w:t xml:space="preserve"> и </w:t>
      </w:r>
      <w:r w:rsidR="003E3AA4">
        <w:rPr>
          <w:sz w:val="28"/>
          <w:szCs w:val="28"/>
          <w:lang w:val="ru-RU"/>
        </w:rPr>
        <w:t>минеральных веществ</w:t>
      </w:r>
      <w:r w:rsidRPr="0029082D">
        <w:rPr>
          <w:sz w:val="28"/>
          <w:szCs w:val="28"/>
          <w:lang w:val="ru-RU"/>
        </w:rPr>
        <w:t xml:space="preserve"> </w:t>
      </w:r>
      <w:r>
        <w:rPr>
          <w:sz w:val="28"/>
          <w:szCs w:val="28"/>
          <w:lang w:val="ru-RU"/>
        </w:rPr>
        <w:t>по окончании молозивного периода в крови исследуемых групп телок</w:t>
      </w:r>
    </w:p>
    <w:p w:rsidR="00410462" w:rsidRDefault="00410462" w:rsidP="00B02A45">
      <w:pPr>
        <w:pStyle w:val="a7"/>
        <w:spacing w:after="0"/>
        <w:ind w:firstLine="709"/>
        <w:jc w:val="both"/>
        <w:rPr>
          <w:sz w:val="28"/>
          <w:szCs w:val="28"/>
          <w:lang w:val="ru-RU"/>
        </w:rPr>
      </w:pPr>
    </w:p>
    <w:p w:rsidR="009C29A4" w:rsidRPr="002B484C" w:rsidRDefault="00B02A45" w:rsidP="00B02A45">
      <w:pPr>
        <w:pStyle w:val="a7"/>
        <w:spacing w:after="0"/>
        <w:ind w:firstLine="709"/>
        <w:jc w:val="both"/>
        <w:rPr>
          <w:sz w:val="28"/>
          <w:szCs w:val="28"/>
          <w:lang w:val="ru-RU"/>
        </w:rPr>
      </w:pPr>
      <w:r w:rsidRPr="00B02A45">
        <w:rPr>
          <w:sz w:val="28"/>
          <w:szCs w:val="28"/>
          <w:lang w:val="ru-RU"/>
        </w:rPr>
        <w:t>Одним из основных элементов, которые регулируют проницаемость клеточной мембраны, является кальций, обеспечивающий катализацию процесса свертывания крови</w:t>
      </w:r>
      <w:r>
        <w:rPr>
          <w:sz w:val="28"/>
          <w:szCs w:val="28"/>
          <w:lang w:val="ru-RU"/>
        </w:rPr>
        <w:t>,</w:t>
      </w:r>
      <w:r w:rsidRPr="00B02A45">
        <w:rPr>
          <w:sz w:val="28"/>
          <w:szCs w:val="28"/>
          <w:lang w:val="ru-RU"/>
        </w:rPr>
        <w:t xml:space="preserve"> и так же принимает участие в сократительной способности поперечнополосатой и гладкой мышечной ткани. Фосфор является основным макроэлементом, участвующим во всех обменных </w:t>
      </w:r>
      <w:r w:rsidRPr="00B02A45">
        <w:rPr>
          <w:sz w:val="28"/>
          <w:szCs w:val="28"/>
          <w:lang w:val="ru-RU"/>
        </w:rPr>
        <w:lastRenderedPageBreak/>
        <w:t>процессах. Фосфор обеспечивает и регулирует усвоение глюкозы, клеточный метаболизм, энергетический обмен, а так же способствует продуцированию белков и углеводов [</w:t>
      </w:r>
      <w:r w:rsidR="001808B1">
        <w:rPr>
          <w:sz w:val="28"/>
          <w:szCs w:val="28"/>
          <w:lang w:val="ru-RU"/>
        </w:rPr>
        <w:t>106, 107, 108</w:t>
      </w:r>
      <w:r w:rsidRPr="00B02A45">
        <w:rPr>
          <w:sz w:val="28"/>
          <w:szCs w:val="28"/>
          <w:lang w:val="ru-RU"/>
        </w:rPr>
        <w:t xml:space="preserve">]. </w:t>
      </w:r>
      <w:r w:rsidR="00B772F1">
        <w:rPr>
          <w:sz w:val="28"/>
          <w:szCs w:val="28"/>
          <w:lang w:val="ru-RU"/>
        </w:rPr>
        <w:t>У телят, получивших молозив</w:t>
      </w:r>
      <w:r w:rsidR="003726B5">
        <w:rPr>
          <w:sz w:val="28"/>
          <w:szCs w:val="28"/>
          <w:lang w:val="ru-RU"/>
        </w:rPr>
        <w:t>о</w:t>
      </w:r>
      <w:r w:rsidR="00B772F1">
        <w:rPr>
          <w:sz w:val="28"/>
          <w:szCs w:val="28"/>
          <w:lang w:val="ru-RU"/>
        </w:rPr>
        <w:t xml:space="preserve"> с содержанием иммуноглобинов более 22% по шкале Брикса содержание </w:t>
      </w:r>
      <w:r w:rsidR="003A5677">
        <w:rPr>
          <w:sz w:val="28"/>
          <w:szCs w:val="28"/>
          <w:lang w:val="ru-RU"/>
        </w:rPr>
        <w:t>неорганического фосфора</w:t>
      </w:r>
      <w:r w:rsidR="00B772F1">
        <w:rPr>
          <w:sz w:val="28"/>
          <w:szCs w:val="28"/>
          <w:lang w:val="ru-RU"/>
        </w:rPr>
        <w:t xml:space="preserve"> на 0,19 ммоль/л больше, чем у телят, получавших молозиво меньшего качества</w:t>
      </w:r>
      <w:r w:rsidR="009C29A4" w:rsidRPr="009C29A4">
        <w:rPr>
          <w:sz w:val="28"/>
          <w:szCs w:val="28"/>
          <w:lang w:val="ru-RU"/>
        </w:rPr>
        <w:t>.</w:t>
      </w:r>
      <w:r w:rsidR="00B772F1">
        <w:rPr>
          <w:sz w:val="28"/>
          <w:szCs w:val="28"/>
          <w:lang w:val="ru-RU"/>
        </w:rPr>
        <w:t xml:space="preserve"> </w:t>
      </w:r>
      <w:r w:rsidR="00B405A4">
        <w:rPr>
          <w:sz w:val="28"/>
          <w:szCs w:val="28"/>
          <w:lang w:val="ru-RU"/>
        </w:rPr>
        <w:t xml:space="preserve">Содержание общего кальция </w:t>
      </w:r>
      <w:r w:rsidR="00A813E1">
        <w:rPr>
          <w:sz w:val="28"/>
          <w:szCs w:val="28"/>
          <w:lang w:val="ru-RU"/>
        </w:rPr>
        <w:t xml:space="preserve">у телят опытной группы превышает на 0,17 ммоль/л показатели у контрольной группы телят. </w:t>
      </w:r>
      <w:r w:rsidR="002B484C">
        <w:rPr>
          <w:sz w:val="28"/>
          <w:szCs w:val="28"/>
          <w:lang w:val="ru-RU"/>
        </w:rPr>
        <w:t xml:space="preserve">Превосходство показателей содержания фосфора и кальция у телят, получивших молозиво высокого качества, может объясняться не только высоким содержанием иммуноглобулинов в молозиве, но и вскармливанием подопытных телят стартерным комбикормом </w:t>
      </w:r>
      <w:r w:rsidR="002B484C">
        <w:rPr>
          <w:sz w:val="28"/>
          <w:szCs w:val="28"/>
        </w:rPr>
        <w:t>Viacorn</w:t>
      </w:r>
      <w:r w:rsidR="002B484C">
        <w:rPr>
          <w:sz w:val="28"/>
          <w:szCs w:val="28"/>
          <w:lang w:val="ru-RU"/>
        </w:rPr>
        <w:t xml:space="preserve">, в котором содержатся в том числе и данные вещества. Показатели железа в сыворотке крови телят опытной группы также превосходит значение </w:t>
      </w:r>
      <w:r w:rsidR="00A832BB">
        <w:rPr>
          <w:sz w:val="28"/>
          <w:szCs w:val="28"/>
          <w:lang w:val="ru-RU"/>
        </w:rPr>
        <w:t>контрольной группы на 3,07 мкмоль/л.</w:t>
      </w:r>
    </w:p>
    <w:p w:rsidR="00C13582" w:rsidRDefault="00E41281" w:rsidP="00E41281">
      <w:pPr>
        <w:pStyle w:val="a7"/>
        <w:spacing w:after="0"/>
        <w:ind w:firstLine="709"/>
        <w:jc w:val="both"/>
        <w:rPr>
          <w:sz w:val="28"/>
          <w:szCs w:val="28"/>
          <w:lang w:val="ru-RU"/>
        </w:rPr>
      </w:pPr>
      <w:r>
        <w:rPr>
          <w:sz w:val="28"/>
          <w:szCs w:val="28"/>
          <w:lang w:val="ru-RU"/>
        </w:rPr>
        <w:t xml:space="preserve">Таким образом, </w:t>
      </w:r>
      <w:r w:rsidR="001B089A">
        <w:rPr>
          <w:sz w:val="28"/>
          <w:szCs w:val="28"/>
          <w:lang w:val="ru-RU"/>
        </w:rPr>
        <w:t xml:space="preserve">вскармливание молозива </w:t>
      </w:r>
      <w:r w:rsidR="003F3287">
        <w:rPr>
          <w:sz w:val="28"/>
          <w:szCs w:val="28"/>
          <w:lang w:val="ru-RU"/>
        </w:rPr>
        <w:t xml:space="preserve">с высоким содержанием иммуноглобулинов, а именно </w:t>
      </w:r>
      <w:r w:rsidR="001B089A">
        <w:rPr>
          <w:sz w:val="28"/>
          <w:szCs w:val="28"/>
          <w:lang w:val="ru-RU"/>
        </w:rPr>
        <w:t xml:space="preserve">более 22% </w:t>
      </w:r>
      <w:r w:rsidR="001B089A" w:rsidRPr="001B089A">
        <w:rPr>
          <w:sz w:val="28"/>
          <w:szCs w:val="28"/>
          <w:lang w:val="ru-RU"/>
        </w:rPr>
        <w:t>по шкале Брикса</w:t>
      </w:r>
      <w:r w:rsidR="003F3287">
        <w:rPr>
          <w:sz w:val="28"/>
          <w:szCs w:val="28"/>
          <w:lang w:val="ru-RU"/>
        </w:rPr>
        <w:t>,</w:t>
      </w:r>
      <w:r w:rsidR="001B089A">
        <w:rPr>
          <w:sz w:val="28"/>
          <w:szCs w:val="28"/>
          <w:lang w:val="ru-RU"/>
        </w:rPr>
        <w:t xml:space="preserve"> положительно влияет на динамику роста живой массы подопытных телок уже с первых дней жизни</w:t>
      </w:r>
      <w:r w:rsidR="003F3287">
        <w:rPr>
          <w:sz w:val="28"/>
          <w:szCs w:val="28"/>
          <w:lang w:val="ru-RU"/>
        </w:rPr>
        <w:t>, а также на показатели белка и минеральных веществ по окончании молозивного периода</w:t>
      </w:r>
      <w:r w:rsidR="001B089A">
        <w:rPr>
          <w:sz w:val="28"/>
          <w:szCs w:val="28"/>
          <w:lang w:val="ru-RU"/>
        </w:rPr>
        <w:t xml:space="preserve">. </w:t>
      </w:r>
    </w:p>
    <w:p w:rsidR="00B02A45" w:rsidRDefault="00B02A45" w:rsidP="00E41281">
      <w:pPr>
        <w:pStyle w:val="a7"/>
        <w:spacing w:after="0"/>
        <w:ind w:firstLine="709"/>
        <w:jc w:val="both"/>
        <w:rPr>
          <w:sz w:val="28"/>
          <w:szCs w:val="28"/>
          <w:lang w:val="ru-RU"/>
        </w:rPr>
      </w:pPr>
    </w:p>
    <w:p w:rsidR="001F2698" w:rsidRDefault="001F2698" w:rsidP="003E3AA4">
      <w:pPr>
        <w:spacing w:after="0" w:line="240" w:lineRule="auto"/>
        <w:jc w:val="both"/>
        <w:rPr>
          <w:rFonts w:ascii="Times New Roman" w:eastAsiaTheme="minorHAnsi" w:hAnsi="Times New Roman" w:cs="Times New Roman"/>
          <w:sz w:val="28"/>
          <w:szCs w:val="28"/>
          <w:lang w:eastAsia="en-US"/>
        </w:rPr>
      </w:pPr>
    </w:p>
    <w:p w:rsidR="00993725" w:rsidRPr="006A23DA" w:rsidRDefault="00993725" w:rsidP="00993725">
      <w:pPr>
        <w:pStyle w:val="1"/>
        <w:spacing w:before="0"/>
        <w:ind w:firstLine="709"/>
        <w:jc w:val="both"/>
        <w:rPr>
          <w:rFonts w:ascii="Times New Roman" w:hAnsi="Times New Roman" w:cs="Times New Roman"/>
          <w:color w:val="auto"/>
        </w:rPr>
      </w:pPr>
      <w:bookmarkStart w:id="34" w:name="_Toc170147492"/>
      <w:r w:rsidRPr="006A23DA">
        <w:rPr>
          <w:rFonts w:ascii="Times New Roman" w:hAnsi="Times New Roman" w:cs="Times New Roman"/>
          <w:color w:val="auto"/>
        </w:rPr>
        <w:t>3.1.</w:t>
      </w:r>
      <w:r w:rsidR="00741645">
        <w:rPr>
          <w:rFonts w:ascii="Times New Roman" w:hAnsi="Times New Roman" w:cs="Times New Roman"/>
          <w:color w:val="auto"/>
        </w:rPr>
        <w:t>2</w:t>
      </w:r>
      <w:r w:rsidRPr="006A23DA">
        <w:rPr>
          <w:rFonts w:ascii="Times New Roman" w:hAnsi="Times New Roman" w:cs="Times New Roman"/>
          <w:color w:val="auto"/>
        </w:rPr>
        <w:t xml:space="preserve">  Кормление ремонтных телок в молочный и послемолочный периоды </w:t>
      </w:r>
      <w:r w:rsidR="002A09F8">
        <w:rPr>
          <w:rFonts w:ascii="Times New Roman" w:hAnsi="Times New Roman" w:cs="Times New Roman"/>
          <w:color w:val="auto"/>
        </w:rPr>
        <w:t>телок и первотелок</w:t>
      </w:r>
      <w:bookmarkEnd w:id="34"/>
      <w:r w:rsidR="002A09F8">
        <w:rPr>
          <w:rFonts w:ascii="Times New Roman" w:hAnsi="Times New Roman" w:cs="Times New Roman"/>
          <w:color w:val="auto"/>
        </w:rPr>
        <w:t xml:space="preserve">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993725" w:rsidRPr="00F86597" w:rsidRDefault="00F86597" w:rsidP="0099372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F86597">
        <w:rPr>
          <w:rFonts w:ascii="Times New Roman" w:hAnsi="Times New Roman" w:cs="Times New Roman"/>
          <w:sz w:val="28"/>
          <w:szCs w:val="28"/>
        </w:rPr>
        <w:t>Наиболее проблемный период при выращивании здоровых телят – первые месяцы после рождения, когда животные особенно уязвимы к внешним условиям. При соблюдении всех требований кормления и содержания телята растут быстрее, повышается их сопротивляемость болезням. Организм плохо выращенного животного не способен обеспечивать уровень обменных процессов, обусловленный высоким генетическим потенциалом продуктивности.</w:t>
      </w:r>
      <w:r>
        <w:rPr>
          <w:rFonts w:ascii="Times New Roman" w:hAnsi="Times New Roman" w:cs="Times New Roman"/>
          <w:sz w:val="28"/>
          <w:szCs w:val="28"/>
        </w:rPr>
        <w:t xml:space="preserve"> </w:t>
      </w:r>
      <w:r w:rsidR="00993725" w:rsidRPr="006A23DA">
        <w:rPr>
          <w:rFonts w:ascii="Times New Roman" w:eastAsiaTheme="minorHAnsi" w:hAnsi="Times New Roman" w:cs="Times New Roman"/>
          <w:sz w:val="28"/>
          <w:szCs w:val="28"/>
          <w:lang w:eastAsia="en-US"/>
        </w:rPr>
        <w:t>Уровень кормления молодняка крупного рогатого скота оказывает значительное влияние на интенсивность роста, тип телосложения и скороспелость</w:t>
      </w:r>
      <w:r>
        <w:rPr>
          <w:rFonts w:ascii="Times New Roman" w:eastAsiaTheme="minorHAnsi" w:hAnsi="Times New Roman" w:cs="Times New Roman"/>
          <w:sz w:val="28"/>
          <w:szCs w:val="28"/>
          <w:lang w:eastAsia="en-US"/>
        </w:rPr>
        <w:t xml:space="preserve"> </w:t>
      </w:r>
      <w:r w:rsidRPr="00F86597">
        <w:rPr>
          <w:rFonts w:ascii="Times New Roman" w:hAnsi="Times New Roman" w:cs="Times New Roman"/>
          <w:sz w:val="28"/>
          <w:szCs w:val="28"/>
          <w:shd w:val="clear" w:color="auto" w:fill="FFFFFF"/>
        </w:rPr>
        <w:t>[10</w:t>
      </w:r>
      <w:r w:rsidR="001808B1">
        <w:rPr>
          <w:rFonts w:ascii="Times New Roman" w:hAnsi="Times New Roman" w:cs="Times New Roman"/>
          <w:sz w:val="28"/>
          <w:szCs w:val="28"/>
          <w:shd w:val="clear" w:color="auto" w:fill="FFFFFF"/>
        </w:rPr>
        <w:t>9</w:t>
      </w:r>
      <w:r w:rsidRPr="00F86597">
        <w:rPr>
          <w:rFonts w:ascii="Times New Roman" w:hAnsi="Times New Roman" w:cs="Times New Roman"/>
          <w:sz w:val="28"/>
          <w:szCs w:val="28"/>
          <w:shd w:val="clear" w:color="auto" w:fill="FFFFFF"/>
        </w:rPr>
        <w:t>]</w:t>
      </w:r>
      <w:r w:rsidR="00993725" w:rsidRPr="00F86597">
        <w:rPr>
          <w:rFonts w:ascii="Times New Roman" w:eastAsiaTheme="minorHAnsi" w:hAnsi="Times New Roman" w:cs="Times New Roman"/>
          <w:sz w:val="28"/>
          <w:szCs w:val="28"/>
          <w:lang w:eastAsia="en-US"/>
        </w:rPr>
        <w:t>.</w:t>
      </w:r>
      <w:r w:rsidRPr="00F86597">
        <w:rPr>
          <w:rFonts w:ascii="Times New Roman" w:eastAsiaTheme="minorHAnsi" w:hAnsi="Times New Roman" w:cs="Times New Roman"/>
          <w:sz w:val="28"/>
          <w:szCs w:val="28"/>
          <w:lang w:eastAsia="en-US"/>
        </w:rPr>
        <w:t xml:space="preserve"> </w:t>
      </w:r>
    </w:p>
    <w:p w:rsidR="00F86597" w:rsidRDefault="00993725" w:rsidP="00F86597">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6A23DA">
        <w:rPr>
          <w:rFonts w:ascii="Times New Roman" w:eastAsiaTheme="minorHAnsi" w:hAnsi="Times New Roman" w:cs="Times New Roman"/>
          <w:sz w:val="28"/>
          <w:szCs w:val="28"/>
          <w:lang w:eastAsia="en-US"/>
        </w:rPr>
        <w:t>Так, молочный период характеризуется не только морфологическими и функциональными изменениями организма, но и значительной перестройкой обмена веществ между пищеварительной и кровеносной системами, усилением белкового, углеводного, минерального и водного обменов.</w:t>
      </w:r>
    </w:p>
    <w:p w:rsidR="00152D30" w:rsidRDefault="00F86597" w:rsidP="00152D30">
      <w:pPr>
        <w:autoSpaceDE w:val="0"/>
        <w:autoSpaceDN w:val="0"/>
        <w:adjustRightInd w:val="0"/>
        <w:spacing w:after="0" w:line="240" w:lineRule="auto"/>
        <w:ind w:firstLine="708"/>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Согласно схеме проведения нашего эксперимента, </w:t>
      </w:r>
      <w:r w:rsidR="009A42F7" w:rsidRPr="00F86597">
        <w:rPr>
          <w:rFonts w:ascii="Times New Roman" w:hAnsi="Times New Roman" w:cs="Times New Roman"/>
          <w:color w:val="000000"/>
          <w:spacing w:val="2"/>
          <w:sz w:val="28"/>
          <w:szCs w:val="28"/>
        </w:rPr>
        <w:t xml:space="preserve">1 и </w:t>
      </w:r>
      <w:r w:rsidR="001D0274" w:rsidRPr="00F86597">
        <w:rPr>
          <w:rFonts w:ascii="Times New Roman" w:hAnsi="Times New Roman" w:cs="Times New Roman"/>
          <w:color w:val="000000"/>
          <w:spacing w:val="2"/>
          <w:sz w:val="28"/>
          <w:szCs w:val="28"/>
        </w:rPr>
        <w:t>3</w:t>
      </w:r>
      <w:r w:rsidR="00993725" w:rsidRPr="00F86597">
        <w:rPr>
          <w:rFonts w:ascii="Times New Roman" w:hAnsi="Times New Roman" w:cs="Times New Roman"/>
          <w:color w:val="000000"/>
          <w:spacing w:val="2"/>
          <w:sz w:val="28"/>
          <w:szCs w:val="28"/>
        </w:rPr>
        <w:t xml:space="preserve"> опытные группы отличались от </w:t>
      </w:r>
      <w:r w:rsidR="009A42F7" w:rsidRPr="00F86597">
        <w:rPr>
          <w:rFonts w:ascii="Times New Roman" w:hAnsi="Times New Roman" w:cs="Times New Roman"/>
          <w:color w:val="000000"/>
          <w:spacing w:val="2"/>
          <w:sz w:val="28"/>
          <w:szCs w:val="28"/>
        </w:rPr>
        <w:t>контр</w:t>
      </w:r>
      <w:r w:rsidR="002B5756" w:rsidRPr="00F86597">
        <w:rPr>
          <w:rFonts w:ascii="Times New Roman" w:hAnsi="Times New Roman" w:cs="Times New Roman"/>
          <w:color w:val="000000"/>
          <w:spacing w:val="2"/>
          <w:sz w:val="28"/>
          <w:szCs w:val="28"/>
        </w:rPr>
        <w:t>о</w:t>
      </w:r>
      <w:r w:rsidR="009A42F7" w:rsidRPr="00F86597">
        <w:rPr>
          <w:rFonts w:ascii="Times New Roman" w:hAnsi="Times New Roman" w:cs="Times New Roman"/>
          <w:color w:val="000000"/>
          <w:spacing w:val="2"/>
          <w:sz w:val="28"/>
          <w:szCs w:val="28"/>
        </w:rPr>
        <w:t>льной и 2-опытной</w:t>
      </w:r>
      <w:r w:rsidR="00993725" w:rsidRPr="00F86597">
        <w:rPr>
          <w:rFonts w:ascii="Times New Roman" w:hAnsi="Times New Roman" w:cs="Times New Roman"/>
          <w:color w:val="000000"/>
          <w:spacing w:val="2"/>
          <w:sz w:val="28"/>
          <w:szCs w:val="28"/>
        </w:rPr>
        <w:t xml:space="preserve"> групп</w:t>
      </w:r>
      <w:r w:rsidR="009A42F7" w:rsidRPr="00F86597">
        <w:rPr>
          <w:rFonts w:ascii="Times New Roman" w:hAnsi="Times New Roman" w:cs="Times New Roman"/>
          <w:color w:val="000000"/>
          <w:spacing w:val="2"/>
          <w:sz w:val="28"/>
          <w:szCs w:val="28"/>
        </w:rPr>
        <w:t>ы</w:t>
      </w:r>
      <w:r w:rsidR="00993725" w:rsidRPr="00F86597">
        <w:rPr>
          <w:rFonts w:ascii="Times New Roman" w:hAnsi="Times New Roman" w:cs="Times New Roman"/>
          <w:color w:val="000000"/>
          <w:spacing w:val="2"/>
          <w:sz w:val="28"/>
          <w:szCs w:val="28"/>
        </w:rPr>
        <w:t xml:space="preserve"> количеством скармливаемых молочных кормов, а также добавлением стартерного комбикорма ViaCorn 4 производителя </w:t>
      </w:r>
      <w:r w:rsidR="00D06DBF" w:rsidRPr="00F86597">
        <w:rPr>
          <w:rFonts w:ascii="Times New Roman" w:hAnsi="Times New Roman" w:cs="Times New Roman"/>
          <w:color w:val="000000"/>
          <w:spacing w:val="2"/>
          <w:sz w:val="28"/>
          <w:szCs w:val="28"/>
        </w:rPr>
        <w:t>ТОО «ВиаМин Казахстан» (Республика Казахстан, г. Кокшетау)</w:t>
      </w:r>
      <w:r w:rsidR="00993725" w:rsidRPr="00F86597">
        <w:rPr>
          <w:rFonts w:ascii="Times New Roman" w:hAnsi="Times New Roman" w:cs="Times New Roman"/>
          <w:color w:val="000000"/>
          <w:spacing w:val="2"/>
          <w:sz w:val="28"/>
          <w:szCs w:val="28"/>
        </w:rPr>
        <w:t xml:space="preserve">. Так, телкам </w:t>
      </w:r>
      <w:r w:rsidR="009A42F7" w:rsidRPr="00F86597">
        <w:rPr>
          <w:rFonts w:ascii="Times New Roman" w:hAnsi="Times New Roman" w:cs="Times New Roman"/>
          <w:color w:val="000000"/>
          <w:spacing w:val="2"/>
          <w:sz w:val="28"/>
          <w:szCs w:val="28"/>
        </w:rPr>
        <w:t>1-й и 3-й</w:t>
      </w:r>
      <w:r w:rsidR="00993725" w:rsidRPr="00F86597">
        <w:rPr>
          <w:rFonts w:ascii="Times New Roman" w:hAnsi="Times New Roman" w:cs="Times New Roman"/>
          <w:color w:val="000000"/>
          <w:spacing w:val="2"/>
          <w:sz w:val="28"/>
          <w:szCs w:val="28"/>
        </w:rPr>
        <w:t xml:space="preserve"> опытных групп цельное пастеризованное молоко скармливалось до 2-месячного возраста, а телкам контрольной </w:t>
      </w:r>
      <w:r w:rsidR="009A42F7" w:rsidRPr="00F86597">
        <w:rPr>
          <w:rFonts w:ascii="Times New Roman" w:hAnsi="Times New Roman" w:cs="Times New Roman"/>
          <w:color w:val="000000"/>
          <w:spacing w:val="2"/>
          <w:sz w:val="28"/>
          <w:szCs w:val="28"/>
        </w:rPr>
        <w:t xml:space="preserve">и 2-опытной </w:t>
      </w:r>
      <w:r w:rsidR="00993725" w:rsidRPr="00F86597">
        <w:rPr>
          <w:rFonts w:ascii="Times New Roman" w:hAnsi="Times New Roman" w:cs="Times New Roman"/>
          <w:color w:val="000000"/>
          <w:spacing w:val="2"/>
          <w:sz w:val="28"/>
          <w:szCs w:val="28"/>
        </w:rPr>
        <w:t xml:space="preserve">группы – </w:t>
      </w:r>
      <w:r w:rsidR="00C20E0E">
        <w:rPr>
          <w:rFonts w:ascii="Times New Roman" w:hAnsi="Times New Roman" w:cs="Times New Roman"/>
          <w:color w:val="000000"/>
          <w:spacing w:val="2"/>
          <w:sz w:val="28"/>
          <w:szCs w:val="28"/>
        </w:rPr>
        <w:t>4 месяца цельное молоко</w:t>
      </w:r>
      <w:r w:rsidR="00993725" w:rsidRPr="00F86597">
        <w:rPr>
          <w:rFonts w:ascii="Times New Roman" w:hAnsi="Times New Roman" w:cs="Times New Roman"/>
          <w:color w:val="000000"/>
          <w:spacing w:val="2"/>
          <w:sz w:val="28"/>
          <w:szCs w:val="28"/>
        </w:rPr>
        <w:t xml:space="preserve">. </w:t>
      </w:r>
      <w:r w:rsidR="00993725" w:rsidRPr="00F86597">
        <w:rPr>
          <w:rFonts w:ascii="Times New Roman" w:hAnsi="Times New Roman" w:cs="Times New Roman"/>
          <w:color w:val="000000"/>
          <w:spacing w:val="2"/>
          <w:sz w:val="28"/>
          <w:szCs w:val="28"/>
        </w:rPr>
        <w:lastRenderedPageBreak/>
        <w:t xml:space="preserve">Стартерный комбикорм ViaCorn 4 задавался телкам </w:t>
      </w:r>
      <w:r w:rsidR="009A42F7" w:rsidRPr="00F86597">
        <w:rPr>
          <w:rFonts w:ascii="Times New Roman" w:hAnsi="Times New Roman" w:cs="Times New Roman"/>
          <w:color w:val="000000"/>
          <w:spacing w:val="2"/>
          <w:sz w:val="28"/>
          <w:szCs w:val="28"/>
        </w:rPr>
        <w:t xml:space="preserve">1-й и 3-й </w:t>
      </w:r>
      <w:r w:rsidR="00993725" w:rsidRPr="00F86597">
        <w:rPr>
          <w:rFonts w:ascii="Times New Roman" w:hAnsi="Times New Roman" w:cs="Times New Roman"/>
          <w:color w:val="000000"/>
          <w:spacing w:val="2"/>
          <w:sz w:val="28"/>
          <w:szCs w:val="28"/>
        </w:rPr>
        <w:t xml:space="preserve">опытной группы по 250 г на голову в сутки, начиная с рождения до 3 месяцев, с начала 3-го месяца стартер перемешивали с сухой дробленкой в соотношении 50/50 и дачу его продолжали еще в течение месяца. Остальным группам вместо стартерного комбикорма скармливали овес цельнозерновой, который давался без ограничений. </w:t>
      </w:r>
    </w:p>
    <w:p w:rsidR="00152D30" w:rsidRPr="00152D30" w:rsidRDefault="00F86597" w:rsidP="00152D30">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152D30">
        <w:rPr>
          <w:rFonts w:ascii="Times New Roman" w:hAnsi="Times New Roman" w:cs="Times New Roman"/>
          <w:color w:val="000000"/>
          <w:spacing w:val="2"/>
          <w:sz w:val="28"/>
          <w:szCs w:val="28"/>
        </w:rPr>
        <w:t xml:space="preserve">Как известно, хорошие результаты при выращивании телят </w:t>
      </w:r>
      <w:r w:rsidRPr="00152D30">
        <w:rPr>
          <w:rFonts w:ascii="Times New Roman" w:hAnsi="Times New Roman" w:cs="Times New Roman"/>
          <w:sz w:val="28"/>
          <w:szCs w:val="28"/>
        </w:rPr>
        <w:t>получают в хозяйствах, применяющих стартерные корма. При этом среднесуточные приросты живой массы телят повышаются на 25-30 %. Расход молока сокращается на 200-250 л. Стоимость кормов в расчете на 1 кг прироста живой массы при этом снижается значительно, а</w:t>
      </w:r>
      <w:r w:rsidR="001808B1">
        <w:rPr>
          <w:rFonts w:ascii="Times New Roman" w:hAnsi="Times New Roman" w:cs="Times New Roman"/>
          <w:sz w:val="28"/>
          <w:szCs w:val="28"/>
        </w:rPr>
        <w:t xml:space="preserve"> сохранность телят достигает 99</w:t>
      </w:r>
      <w:r w:rsidRPr="00152D30">
        <w:rPr>
          <w:rFonts w:ascii="Times New Roman" w:hAnsi="Times New Roman" w:cs="Times New Roman"/>
          <w:sz w:val="28"/>
          <w:szCs w:val="28"/>
        </w:rPr>
        <w:t>%. Применение стартерных кормовых добавок обеспечивает сбалансированность рационов животных по недостающим питательным веществам и позволяет рационально использовать объёмистые корма при минимальных затратах концентратов</w:t>
      </w:r>
      <w:r w:rsidRPr="00152D30">
        <w:rPr>
          <w:rFonts w:ascii="Times New Roman" w:hAnsi="Times New Roman" w:cs="Times New Roman"/>
          <w:sz w:val="28"/>
          <w:szCs w:val="28"/>
          <w:shd w:val="clear" w:color="auto" w:fill="FFFFFF"/>
        </w:rPr>
        <w:t>[1</w:t>
      </w:r>
      <w:r w:rsidR="001808B1">
        <w:rPr>
          <w:rFonts w:ascii="Times New Roman" w:hAnsi="Times New Roman" w:cs="Times New Roman"/>
          <w:sz w:val="28"/>
          <w:szCs w:val="28"/>
          <w:shd w:val="clear" w:color="auto" w:fill="FFFFFF"/>
        </w:rPr>
        <w:t>10</w:t>
      </w:r>
      <w:r w:rsidRPr="00152D30">
        <w:rPr>
          <w:rFonts w:ascii="Times New Roman" w:hAnsi="Times New Roman" w:cs="Times New Roman"/>
          <w:sz w:val="28"/>
          <w:szCs w:val="28"/>
          <w:shd w:val="clear" w:color="auto" w:fill="FFFFFF"/>
        </w:rPr>
        <w:t xml:space="preserve">]. </w:t>
      </w:r>
    </w:p>
    <w:p w:rsidR="009A42F7" w:rsidRDefault="006F5686" w:rsidP="00152D30">
      <w:pPr>
        <w:autoSpaceDE w:val="0"/>
        <w:autoSpaceDN w:val="0"/>
        <w:adjustRightInd w:val="0"/>
        <w:spacing w:after="0" w:line="240" w:lineRule="auto"/>
        <w:ind w:firstLine="708"/>
        <w:jc w:val="both"/>
        <w:rPr>
          <w:rFonts w:ascii="Times New Roman" w:hAnsi="Times New Roman" w:cs="Times New Roman"/>
          <w:sz w:val="28"/>
          <w:szCs w:val="28"/>
          <w:shd w:val="clear" w:color="auto" w:fill="FFFFFF"/>
        </w:rPr>
      </w:pPr>
      <w:r w:rsidRPr="00152D30">
        <w:rPr>
          <w:rFonts w:ascii="Times New Roman" w:hAnsi="Times New Roman" w:cs="Times New Roman"/>
          <w:color w:val="000000"/>
          <w:spacing w:val="2"/>
          <w:sz w:val="28"/>
          <w:szCs w:val="28"/>
        </w:rPr>
        <w:t xml:space="preserve">В состав стартерного комбикорма ViaCorn 4 согласно информации производителя ТОО «ВиаМин Казахстан» входит </w:t>
      </w:r>
      <w:r w:rsidRPr="00152D30">
        <w:rPr>
          <w:rFonts w:ascii="Times New Roman" w:hAnsi="Times New Roman" w:cs="Times New Roman"/>
          <w:sz w:val="28"/>
          <w:szCs w:val="28"/>
          <w:shd w:val="clear" w:color="auto" w:fill="FFFFFF"/>
        </w:rPr>
        <w:t xml:space="preserve">соевый шрот, льняной жмых, шрот подсолнечника, кукуруза, ячмень,  отруби пшеничные, жом свекловичный сухой, геркулес, травяная мука, витамины, макро- и  микроэлементы, пробиотик. </w:t>
      </w:r>
      <w:r w:rsidRPr="00152D30">
        <w:rPr>
          <w:rStyle w:val="af4"/>
          <w:rFonts w:ascii="Times New Roman" w:hAnsi="Times New Roman" w:cs="Times New Roman"/>
          <w:b w:val="0"/>
          <w:sz w:val="28"/>
          <w:szCs w:val="28"/>
          <w:bdr w:val="none" w:sz="0" w:space="0" w:color="auto" w:frame="1"/>
          <w:shd w:val="clear" w:color="auto" w:fill="FFFFFF"/>
        </w:rPr>
        <w:t>Принцип действия:</w:t>
      </w:r>
      <w:r w:rsidRPr="00152D30">
        <w:rPr>
          <w:rStyle w:val="af4"/>
          <w:rFonts w:ascii="Times New Roman" w:hAnsi="Times New Roman" w:cs="Times New Roman"/>
          <w:sz w:val="28"/>
          <w:szCs w:val="28"/>
          <w:bdr w:val="none" w:sz="0" w:space="0" w:color="auto" w:frame="1"/>
          <w:shd w:val="clear" w:color="auto" w:fill="FFFFFF"/>
        </w:rPr>
        <w:t> </w:t>
      </w:r>
      <w:r w:rsidRPr="00152D30">
        <w:rPr>
          <w:rFonts w:ascii="Times New Roman" w:hAnsi="Times New Roman" w:cs="Times New Roman"/>
          <w:sz w:val="28"/>
          <w:szCs w:val="28"/>
          <w:shd w:val="clear" w:color="auto" w:fill="FFFFFF"/>
        </w:rPr>
        <w:t xml:space="preserve">шрот сои и подсолнечника являются источниками протеина и необходимых аминокислот, кукуруза и ячмень обеспечивают теленка энергией. Геркулес, льняной жмых, свекловичный жом и пробиотик улучшают пищеварение, снижают риск диареи </w:t>
      </w:r>
      <w:r w:rsidR="0072770C" w:rsidRPr="00152D30">
        <w:rPr>
          <w:rFonts w:ascii="Times New Roman" w:hAnsi="Times New Roman" w:cs="Times New Roman"/>
          <w:sz w:val="28"/>
          <w:szCs w:val="28"/>
          <w:shd w:val="clear" w:color="auto" w:fill="FFFFFF"/>
        </w:rPr>
        <w:t>(Таблица 4)</w:t>
      </w:r>
      <w:r w:rsidRPr="00152D30">
        <w:rPr>
          <w:rFonts w:ascii="Times New Roman" w:hAnsi="Times New Roman" w:cs="Times New Roman"/>
          <w:sz w:val="28"/>
          <w:szCs w:val="28"/>
          <w:shd w:val="clear" w:color="auto" w:fill="FFFFFF"/>
        </w:rPr>
        <w:t>[</w:t>
      </w:r>
      <w:r w:rsidR="006827AC">
        <w:rPr>
          <w:rFonts w:ascii="Times New Roman" w:hAnsi="Times New Roman" w:cs="Times New Roman"/>
          <w:sz w:val="28"/>
          <w:szCs w:val="28"/>
          <w:shd w:val="clear" w:color="auto" w:fill="FFFFFF"/>
        </w:rPr>
        <w:t>11</w:t>
      </w:r>
      <w:r w:rsidR="001808B1">
        <w:rPr>
          <w:rFonts w:ascii="Times New Roman" w:hAnsi="Times New Roman" w:cs="Times New Roman"/>
          <w:sz w:val="28"/>
          <w:szCs w:val="28"/>
          <w:shd w:val="clear" w:color="auto" w:fill="FFFFFF"/>
        </w:rPr>
        <w:t>1</w:t>
      </w:r>
      <w:r w:rsidRPr="00152D30">
        <w:rPr>
          <w:rFonts w:ascii="Times New Roman" w:hAnsi="Times New Roman" w:cs="Times New Roman"/>
          <w:sz w:val="28"/>
          <w:szCs w:val="28"/>
          <w:shd w:val="clear" w:color="auto" w:fill="FFFFFF"/>
        </w:rPr>
        <w:t>].</w:t>
      </w:r>
    </w:p>
    <w:p w:rsidR="003E3AA4" w:rsidRPr="00152D30" w:rsidRDefault="003E3AA4" w:rsidP="00152D30">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p>
    <w:p w:rsidR="0072770C" w:rsidRDefault="0072770C" w:rsidP="00993725">
      <w:pPr>
        <w:pStyle w:val="a7"/>
        <w:spacing w:after="0"/>
        <w:ind w:left="20" w:right="40" w:firstLine="520"/>
        <w:jc w:val="both"/>
        <w:rPr>
          <w:color w:val="000000"/>
          <w:spacing w:val="2"/>
          <w:sz w:val="28"/>
          <w:szCs w:val="28"/>
          <w:lang w:val="ru-RU"/>
        </w:rPr>
      </w:pPr>
      <w:r>
        <w:rPr>
          <w:color w:val="000000"/>
          <w:spacing w:val="2"/>
          <w:sz w:val="28"/>
          <w:szCs w:val="28"/>
          <w:lang w:val="ru-RU"/>
        </w:rPr>
        <w:t xml:space="preserve">Таблица 4 – Содержание основных и дополнительных веществ в стартерном комбикорме </w:t>
      </w:r>
      <w:r w:rsidRPr="006A23DA">
        <w:rPr>
          <w:color w:val="000000"/>
          <w:spacing w:val="2"/>
          <w:sz w:val="28"/>
          <w:szCs w:val="28"/>
        </w:rPr>
        <w:t>ViaCorn</w:t>
      </w:r>
      <w:r w:rsidRPr="006A23DA">
        <w:rPr>
          <w:color w:val="000000"/>
          <w:spacing w:val="2"/>
          <w:sz w:val="28"/>
          <w:szCs w:val="28"/>
          <w:lang w:val="ru-RU"/>
        </w:rPr>
        <w:t xml:space="preserve"> 4</w:t>
      </w:r>
    </w:p>
    <w:p w:rsidR="00033BA6" w:rsidRDefault="00033BA6" w:rsidP="00993725">
      <w:pPr>
        <w:pStyle w:val="a7"/>
        <w:spacing w:after="0"/>
        <w:ind w:left="20" w:right="40" w:firstLine="520"/>
        <w:jc w:val="both"/>
        <w:rPr>
          <w:color w:val="000000"/>
          <w:spacing w:val="2"/>
          <w:sz w:val="28"/>
          <w:szCs w:val="28"/>
          <w:lang w:val="ru-RU"/>
        </w:rPr>
      </w:pPr>
    </w:p>
    <w:tbl>
      <w:tblPr>
        <w:tblStyle w:val="ad"/>
        <w:tblW w:w="5000" w:type="pct"/>
        <w:tblLook w:val="04A0"/>
      </w:tblPr>
      <w:tblGrid>
        <w:gridCol w:w="4787"/>
        <w:gridCol w:w="4783"/>
      </w:tblGrid>
      <w:tr w:rsidR="00033BA6" w:rsidRPr="00410462" w:rsidTr="0008795F">
        <w:tc>
          <w:tcPr>
            <w:tcW w:w="2501" w:type="pct"/>
          </w:tcPr>
          <w:p w:rsidR="00033BA6" w:rsidRPr="00410462" w:rsidRDefault="00033BA6" w:rsidP="00033BA6">
            <w:pPr>
              <w:pStyle w:val="a7"/>
              <w:spacing w:after="0"/>
              <w:ind w:right="40"/>
              <w:jc w:val="center"/>
              <w:rPr>
                <w:sz w:val="28"/>
                <w:szCs w:val="28"/>
                <w:lang w:val="ru-RU"/>
              </w:rPr>
            </w:pPr>
            <w:r w:rsidRPr="00410462">
              <w:rPr>
                <w:sz w:val="28"/>
                <w:szCs w:val="28"/>
                <w:lang w:val="ru-RU"/>
              </w:rPr>
              <w:t>Показатель</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Содержание веществ (норма ввода 100%)</w:t>
            </w:r>
          </w:p>
        </w:tc>
      </w:tr>
      <w:tr w:rsidR="000272A4" w:rsidRPr="00410462" w:rsidTr="0008795F">
        <w:tc>
          <w:tcPr>
            <w:tcW w:w="2501" w:type="pct"/>
          </w:tcPr>
          <w:p w:rsidR="000272A4" w:rsidRPr="00410462" w:rsidRDefault="000272A4" w:rsidP="00033BA6">
            <w:pPr>
              <w:pStyle w:val="a7"/>
              <w:spacing w:after="0"/>
              <w:ind w:right="40"/>
              <w:jc w:val="center"/>
              <w:rPr>
                <w:sz w:val="28"/>
                <w:szCs w:val="28"/>
                <w:lang w:val="ru-RU"/>
              </w:rPr>
            </w:pPr>
            <w:r>
              <w:rPr>
                <w:sz w:val="28"/>
                <w:szCs w:val="28"/>
                <w:lang w:val="ru-RU"/>
              </w:rPr>
              <w:t>1</w:t>
            </w:r>
          </w:p>
        </w:tc>
        <w:tc>
          <w:tcPr>
            <w:tcW w:w="2499" w:type="pct"/>
          </w:tcPr>
          <w:p w:rsidR="000272A4" w:rsidRPr="00410462" w:rsidRDefault="000272A4" w:rsidP="00033BA6">
            <w:pPr>
              <w:pStyle w:val="a7"/>
              <w:spacing w:after="0"/>
              <w:ind w:right="40"/>
              <w:jc w:val="center"/>
              <w:rPr>
                <w:sz w:val="28"/>
                <w:szCs w:val="28"/>
                <w:lang w:val="ru-RU"/>
              </w:rPr>
            </w:pPr>
            <w:r>
              <w:rPr>
                <w:sz w:val="28"/>
                <w:szCs w:val="28"/>
                <w:lang w:val="ru-RU"/>
              </w:rPr>
              <w:t>2</w:t>
            </w:r>
          </w:p>
        </w:tc>
      </w:tr>
      <w:tr w:rsidR="00033BA6" w:rsidRPr="00410462" w:rsidTr="0008795F">
        <w:tc>
          <w:tcPr>
            <w:tcW w:w="5000" w:type="pct"/>
            <w:gridSpan w:val="2"/>
          </w:tcPr>
          <w:p w:rsidR="00033BA6" w:rsidRPr="00410462" w:rsidRDefault="00033BA6" w:rsidP="00033BA6">
            <w:pPr>
              <w:pStyle w:val="a7"/>
              <w:spacing w:after="0"/>
              <w:ind w:right="40"/>
              <w:jc w:val="both"/>
              <w:rPr>
                <w:i/>
                <w:sz w:val="28"/>
                <w:szCs w:val="28"/>
                <w:lang w:val="ru-RU"/>
              </w:rPr>
            </w:pPr>
            <w:r w:rsidRPr="00410462">
              <w:rPr>
                <w:i/>
                <w:sz w:val="28"/>
                <w:szCs w:val="28"/>
                <w:lang w:val="ru-RU"/>
              </w:rPr>
              <w:t>Основные вещества:</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Сырой протеин,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25,00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Сырой жир,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5,00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Клетчатка,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7,50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Зола,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7,00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Сахар+крахмал,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21,00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Энергия, МДж</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11,80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Кальций,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0,80</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Фосфор,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0,64</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Натрий,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0,22</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Хлор,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0,32</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Магний,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0,36</w:t>
            </w:r>
          </w:p>
        </w:tc>
      </w:tr>
      <w:tr w:rsidR="00033BA6" w:rsidRPr="00410462" w:rsidTr="0008795F">
        <w:tc>
          <w:tcPr>
            <w:tcW w:w="2501" w:type="pct"/>
          </w:tcPr>
          <w:p w:rsidR="00033BA6" w:rsidRPr="00410462" w:rsidRDefault="00033BA6" w:rsidP="00993725">
            <w:pPr>
              <w:pStyle w:val="a7"/>
              <w:spacing w:after="0"/>
              <w:ind w:right="40"/>
              <w:jc w:val="both"/>
              <w:rPr>
                <w:sz w:val="28"/>
                <w:szCs w:val="28"/>
                <w:lang w:val="ru-RU"/>
              </w:rPr>
            </w:pPr>
            <w:r w:rsidRPr="00410462">
              <w:rPr>
                <w:sz w:val="28"/>
                <w:szCs w:val="28"/>
                <w:lang w:val="ru-RU"/>
              </w:rPr>
              <w:t>Лизин, %</w:t>
            </w:r>
          </w:p>
        </w:tc>
        <w:tc>
          <w:tcPr>
            <w:tcW w:w="2499" w:type="pct"/>
          </w:tcPr>
          <w:p w:rsidR="00033BA6" w:rsidRPr="00410462" w:rsidRDefault="00033BA6" w:rsidP="00033BA6">
            <w:pPr>
              <w:pStyle w:val="a7"/>
              <w:spacing w:after="0"/>
              <w:ind w:right="40"/>
              <w:jc w:val="center"/>
              <w:rPr>
                <w:sz w:val="28"/>
                <w:szCs w:val="28"/>
                <w:lang w:val="ru-RU"/>
              </w:rPr>
            </w:pPr>
            <w:r w:rsidRPr="00410462">
              <w:rPr>
                <w:sz w:val="28"/>
                <w:szCs w:val="28"/>
                <w:lang w:val="ru-RU"/>
              </w:rPr>
              <w:t>1,00</w:t>
            </w:r>
          </w:p>
        </w:tc>
      </w:tr>
    </w:tbl>
    <w:p w:rsidR="000272A4" w:rsidRPr="000272A4" w:rsidRDefault="000272A4" w:rsidP="000272A4">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4</w:t>
      </w:r>
    </w:p>
    <w:tbl>
      <w:tblPr>
        <w:tblStyle w:val="ad"/>
        <w:tblW w:w="5000" w:type="pct"/>
        <w:tblLook w:val="04A0"/>
      </w:tblPr>
      <w:tblGrid>
        <w:gridCol w:w="4787"/>
        <w:gridCol w:w="4783"/>
      </w:tblGrid>
      <w:tr w:rsidR="00033BA6" w:rsidRPr="00410462" w:rsidTr="0008795F">
        <w:tc>
          <w:tcPr>
            <w:tcW w:w="2501" w:type="pct"/>
          </w:tcPr>
          <w:p w:rsidR="00033BA6" w:rsidRPr="00410462" w:rsidRDefault="000272A4" w:rsidP="000272A4">
            <w:pPr>
              <w:pStyle w:val="a7"/>
              <w:spacing w:after="0"/>
              <w:ind w:right="40"/>
              <w:jc w:val="center"/>
              <w:rPr>
                <w:sz w:val="28"/>
                <w:szCs w:val="28"/>
                <w:lang w:val="ru-RU"/>
              </w:rPr>
            </w:pPr>
            <w:r>
              <w:rPr>
                <w:sz w:val="28"/>
                <w:szCs w:val="28"/>
                <w:lang w:val="ru-RU"/>
              </w:rPr>
              <w:t>1</w:t>
            </w:r>
          </w:p>
        </w:tc>
        <w:tc>
          <w:tcPr>
            <w:tcW w:w="2499" w:type="pct"/>
          </w:tcPr>
          <w:p w:rsidR="00033BA6" w:rsidRPr="00410462" w:rsidRDefault="000272A4" w:rsidP="0008795F">
            <w:pPr>
              <w:pStyle w:val="a7"/>
              <w:spacing w:after="0"/>
              <w:ind w:right="40"/>
              <w:jc w:val="center"/>
              <w:rPr>
                <w:sz w:val="28"/>
                <w:szCs w:val="28"/>
                <w:lang w:val="ru-RU"/>
              </w:rPr>
            </w:pPr>
            <w:r>
              <w:rPr>
                <w:sz w:val="28"/>
                <w:szCs w:val="28"/>
                <w:lang w:val="ru-RU"/>
              </w:rPr>
              <w:t>2</w:t>
            </w:r>
          </w:p>
        </w:tc>
      </w:tr>
      <w:tr w:rsidR="000272A4" w:rsidRPr="00410462" w:rsidTr="0008795F">
        <w:tc>
          <w:tcPr>
            <w:tcW w:w="2501" w:type="pct"/>
          </w:tcPr>
          <w:p w:rsidR="000272A4" w:rsidRPr="00410462" w:rsidRDefault="000272A4" w:rsidP="00413E10">
            <w:pPr>
              <w:pStyle w:val="a7"/>
              <w:spacing w:after="0"/>
              <w:ind w:right="40"/>
              <w:jc w:val="both"/>
              <w:rPr>
                <w:sz w:val="28"/>
                <w:szCs w:val="28"/>
                <w:lang w:val="ru-RU"/>
              </w:rPr>
            </w:pPr>
            <w:r w:rsidRPr="00410462">
              <w:rPr>
                <w:sz w:val="28"/>
                <w:szCs w:val="28"/>
                <w:lang w:val="ru-RU"/>
              </w:rPr>
              <w:t>Метионин + цистин, %</w:t>
            </w:r>
          </w:p>
        </w:tc>
        <w:tc>
          <w:tcPr>
            <w:tcW w:w="2499" w:type="pct"/>
          </w:tcPr>
          <w:p w:rsidR="000272A4" w:rsidRPr="00410462" w:rsidRDefault="000272A4" w:rsidP="00413E10">
            <w:pPr>
              <w:pStyle w:val="a7"/>
              <w:spacing w:after="0"/>
              <w:ind w:right="40"/>
              <w:jc w:val="center"/>
              <w:rPr>
                <w:sz w:val="28"/>
                <w:szCs w:val="28"/>
                <w:lang w:val="ru-RU"/>
              </w:rPr>
            </w:pPr>
            <w:r w:rsidRPr="00410462">
              <w:rPr>
                <w:sz w:val="28"/>
                <w:szCs w:val="28"/>
                <w:lang w:val="ru-RU"/>
              </w:rPr>
              <w:t>0,80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Треонин,%</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0,90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Триптофан, %</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0,36</w:t>
            </w:r>
          </w:p>
        </w:tc>
      </w:tr>
      <w:tr w:rsidR="000272A4" w:rsidRPr="00410462" w:rsidTr="0008795F">
        <w:tc>
          <w:tcPr>
            <w:tcW w:w="5000" w:type="pct"/>
            <w:gridSpan w:val="2"/>
          </w:tcPr>
          <w:p w:rsidR="000272A4" w:rsidRPr="00410462" w:rsidRDefault="000272A4" w:rsidP="0008795F">
            <w:pPr>
              <w:pStyle w:val="a7"/>
              <w:spacing w:after="0"/>
              <w:ind w:right="40"/>
              <w:jc w:val="both"/>
              <w:rPr>
                <w:i/>
                <w:sz w:val="28"/>
                <w:szCs w:val="28"/>
                <w:lang w:val="ru-RU"/>
              </w:rPr>
            </w:pPr>
            <w:r w:rsidRPr="00410462">
              <w:rPr>
                <w:i/>
                <w:sz w:val="28"/>
                <w:szCs w:val="28"/>
                <w:lang w:val="ru-RU"/>
              </w:rPr>
              <w:t>Дополнительные вещества:</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Цинк,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30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Марганец,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30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Медь,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10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Йод,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1</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Селен,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0,30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Кобальт,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0,7</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Витамин А</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16,0</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Витамин Д</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2</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Витамин Е,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32</w:t>
            </w:r>
          </w:p>
        </w:tc>
      </w:tr>
      <w:tr w:rsidR="000272A4" w:rsidRPr="00410462" w:rsidTr="0008795F">
        <w:tc>
          <w:tcPr>
            <w:tcW w:w="2501" w:type="pct"/>
          </w:tcPr>
          <w:p w:rsidR="000272A4" w:rsidRPr="00410462" w:rsidRDefault="000272A4" w:rsidP="00993725">
            <w:pPr>
              <w:pStyle w:val="a7"/>
              <w:spacing w:after="0"/>
              <w:ind w:right="40"/>
              <w:jc w:val="both"/>
              <w:rPr>
                <w:sz w:val="28"/>
                <w:szCs w:val="28"/>
                <w:lang w:val="ru-RU"/>
              </w:rPr>
            </w:pPr>
            <w:r w:rsidRPr="00410462">
              <w:rPr>
                <w:sz w:val="28"/>
                <w:szCs w:val="28"/>
                <w:lang w:val="ru-RU"/>
              </w:rPr>
              <w:t>Витамин В</w:t>
            </w:r>
            <w:r w:rsidRPr="00410462">
              <w:rPr>
                <w:sz w:val="28"/>
                <w:szCs w:val="28"/>
                <w:vertAlign w:val="subscript"/>
                <w:lang w:val="ru-RU"/>
              </w:rPr>
              <w:t>5</w:t>
            </w:r>
            <w:r w:rsidRPr="00410462">
              <w:rPr>
                <w:sz w:val="28"/>
                <w:szCs w:val="28"/>
                <w:lang w:val="ru-RU"/>
              </w:rPr>
              <w:t>, мг</w:t>
            </w:r>
          </w:p>
        </w:tc>
        <w:tc>
          <w:tcPr>
            <w:tcW w:w="2499" w:type="pct"/>
          </w:tcPr>
          <w:p w:rsidR="000272A4" w:rsidRPr="00410462" w:rsidRDefault="000272A4" w:rsidP="00033BA6">
            <w:pPr>
              <w:pStyle w:val="a7"/>
              <w:spacing w:after="0"/>
              <w:ind w:right="40"/>
              <w:jc w:val="center"/>
              <w:rPr>
                <w:sz w:val="28"/>
                <w:szCs w:val="28"/>
                <w:lang w:val="ru-RU"/>
              </w:rPr>
            </w:pPr>
            <w:r w:rsidRPr="00410462">
              <w:rPr>
                <w:sz w:val="28"/>
                <w:szCs w:val="28"/>
                <w:lang w:val="ru-RU"/>
              </w:rPr>
              <w:t>53</w:t>
            </w:r>
          </w:p>
        </w:tc>
      </w:tr>
    </w:tbl>
    <w:p w:rsidR="00410462" w:rsidRDefault="00410462" w:rsidP="00152D30">
      <w:pPr>
        <w:pStyle w:val="a7"/>
        <w:spacing w:after="0"/>
        <w:ind w:left="20" w:right="40" w:firstLine="688"/>
        <w:jc w:val="both"/>
        <w:rPr>
          <w:sz w:val="28"/>
          <w:szCs w:val="28"/>
          <w:lang w:val="ru-RU"/>
        </w:rPr>
      </w:pPr>
    </w:p>
    <w:p w:rsidR="00793F2B" w:rsidRDefault="00793F2B" w:rsidP="00152D30">
      <w:pPr>
        <w:pStyle w:val="a7"/>
        <w:spacing w:after="0"/>
        <w:ind w:left="20" w:right="40" w:firstLine="688"/>
        <w:jc w:val="both"/>
        <w:rPr>
          <w:sz w:val="28"/>
          <w:szCs w:val="28"/>
          <w:lang w:val="ru-RU"/>
        </w:rPr>
      </w:pPr>
      <w:r>
        <w:rPr>
          <w:sz w:val="28"/>
          <w:szCs w:val="28"/>
          <w:lang w:val="ru-RU"/>
        </w:rPr>
        <w:t>Исходя из данных таблицы 4</w:t>
      </w:r>
      <w:r w:rsidR="008F0EA3">
        <w:rPr>
          <w:sz w:val="28"/>
          <w:szCs w:val="28"/>
          <w:lang w:val="ru-RU"/>
        </w:rPr>
        <w:t>,</w:t>
      </w:r>
      <w:r>
        <w:rPr>
          <w:sz w:val="28"/>
          <w:szCs w:val="28"/>
          <w:lang w:val="ru-RU"/>
        </w:rPr>
        <w:t xml:space="preserve"> </w:t>
      </w:r>
      <w:r w:rsidR="008F0EA3">
        <w:rPr>
          <w:sz w:val="28"/>
          <w:szCs w:val="28"/>
          <w:lang w:val="ru-RU"/>
        </w:rPr>
        <w:t>можно сделать вывод о том</w:t>
      </w:r>
      <w:r>
        <w:rPr>
          <w:sz w:val="28"/>
          <w:szCs w:val="28"/>
          <w:lang w:val="ru-RU"/>
        </w:rPr>
        <w:t xml:space="preserve">, что стартер, добавляемый в рацион телят с рождения, обеспечивает </w:t>
      </w:r>
      <w:r w:rsidR="008F0EA3">
        <w:rPr>
          <w:sz w:val="28"/>
          <w:szCs w:val="28"/>
          <w:lang w:val="ru-RU"/>
        </w:rPr>
        <w:t xml:space="preserve">потребности теленка в пластических веществах, энергии, макро-, микроэлементах и витаминах. </w:t>
      </w:r>
    </w:p>
    <w:p w:rsidR="00410462" w:rsidRDefault="00EA58F2" w:rsidP="00B23DF7">
      <w:pPr>
        <w:widowControl w:val="0"/>
        <w:autoSpaceDE w:val="0"/>
        <w:autoSpaceDN w:val="0"/>
        <w:adjustRightInd w:val="0"/>
        <w:spacing w:after="0" w:line="240" w:lineRule="auto"/>
        <w:ind w:left="20"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По рекомендации производителя потребление стартерного комбикорма должно быть в количестве от 1,5 до 2,5 кг в сутки, при этом подопытным животным необходимо обеспечить постоянный доступ к воде. </w:t>
      </w:r>
      <w:r w:rsidR="003E3AA4">
        <w:rPr>
          <w:rFonts w:ascii="Times New Roman" w:hAnsi="Times New Roman" w:cs="Times New Roman"/>
          <w:color w:val="000000"/>
          <w:spacing w:val="2"/>
          <w:sz w:val="28"/>
          <w:szCs w:val="28"/>
        </w:rPr>
        <w:t xml:space="preserve">Стартерный комбикорм </w:t>
      </w:r>
      <w:r w:rsidR="003E3AA4" w:rsidRPr="00152D30">
        <w:rPr>
          <w:rFonts w:ascii="Times New Roman" w:hAnsi="Times New Roman" w:cs="Times New Roman"/>
          <w:color w:val="000000"/>
          <w:spacing w:val="2"/>
          <w:sz w:val="28"/>
          <w:szCs w:val="28"/>
        </w:rPr>
        <w:t>ViaCorn 4</w:t>
      </w:r>
      <w:r w:rsidR="003E3AA4">
        <w:rPr>
          <w:rFonts w:ascii="Times New Roman" w:hAnsi="Times New Roman" w:cs="Times New Roman"/>
          <w:color w:val="000000"/>
          <w:spacing w:val="2"/>
          <w:sz w:val="28"/>
          <w:szCs w:val="28"/>
        </w:rPr>
        <w:t xml:space="preserve"> в</w:t>
      </w:r>
      <w:r>
        <w:rPr>
          <w:rFonts w:ascii="Times New Roman" w:hAnsi="Times New Roman" w:cs="Times New Roman"/>
          <w:color w:val="000000"/>
          <w:spacing w:val="2"/>
          <w:sz w:val="28"/>
          <w:szCs w:val="28"/>
        </w:rPr>
        <w:t xml:space="preserve">ыпускается в мешках объемом 25 кг (Рисунок </w:t>
      </w:r>
      <w:r w:rsidR="003E7DBD">
        <w:rPr>
          <w:rFonts w:ascii="Times New Roman" w:hAnsi="Times New Roman" w:cs="Times New Roman"/>
          <w:color w:val="000000"/>
          <w:spacing w:val="2"/>
          <w:sz w:val="28"/>
          <w:szCs w:val="28"/>
        </w:rPr>
        <w:t>9</w:t>
      </w:r>
      <w:r>
        <w:rPr>
          <w:rFonts w:ascii="Times New Roman" w:hAnsi="Times New Roman" w:cs="Times New Roman"/>
          <w:color w:val="000000"/>
          <w:spacing w:val="2"/>
          <w:sz w:val="28"/>
          <w:szCs w:val="28"/>
        </w:rPr>
        <w:t xml:space="preserve">). </w:t>
      </w:r>
    </w:p>
    <w:p w:rsidR="00EA58F2" w:rsidRDefault="00EA58F2" w:rsidP="00EA58F2">
      <w:pPr>
        <w:widowControl w:val="0"/>
        <w:autoSpaceDE w:val="0"/>
        <w:autoSpaceDN w:val="0"/>
        <w:adjustRightInd w:val="0"/>
        <w:spacing w:after="0" w:line="240" w:lineRule="auto"/>
        <w:jc w:val="center"/>
        <w:rPr>
          <w:rFonts w:ascii="Times New Roman" w:hAnsi="Times New Roman" w:cs="Times New Roman"/>
          <w:color w:val="000000"/>
          <w:spacing w:val="2"/>
          <w:sz w:val="28"/>
          <w:szCs w:val="28"/>
        </w:rPr>
      </w:pPr>
      <w:r>
        <w:rPr>
          <w:rFonts w:ascii="Times New Roman" w:hAnsi="Times New Roman" w:cs="Times New Roman"/>
          <w:noProof/>
          <w:color w:val="000000"/>
          <w:spacing w:val="2"/>
          <w:sz w:val="28"/>
          <w:szCs w:val="28"/>
        </w:rPr>
        <w:drawing>
          <wp:inline distT="0" distB="0" distL="0" distR="0">
            <wp:extent cx="2683131" cy="2854279"/>
            <wp:effectExtent l="95250" t="0" r="79119" b="0"/>
            <wp:docPr id="30" name="Рисунок 1" descr="F:\Докторантура\ДИССЕРТАЦИЯ ИТОГ\фото\20-03-2024_07-55-35\image-20-03-24-09-44-4.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торантура\ДИССЕРТАЦИЯ ИТОГ\фото\20-03-2024_07-55-35\image-20-03-24-09-44-4.heic"/>
                    <pic:cNvPicPr>
                      <a:picLocks noChangeAspect="1" noChangeArrowheads="1"/>
                    </pic:cNvPicPr>
                  </pic:nvPicPr>
                  <pic:blipFill>
                    <a:blip r:embed="rId22" cstate="print"/>
                    <a:srcRect l="18739" t="1955" r="16356"/>
                    <a:stretch>
                      <a:fillRect/>
                    </a:stretch>
                  </pic:blipFill>
                  <pic:spPr bwMode="auto">
                    <a:xfrm rot="5400000">
                      <a:off x="0" y="0"/>
                      <a:ext cx="2692405" cy="2864145"/>
                    </a:xfrm>
                    <a:prstGeom prst="rect">
                      <a:avLst/>
                    </a:prstGeom>
                    <a:noFill/>
                    <a:ln w="9525">
                      <a:noFill/>
                      <a:miter lim="800000"/>
                      <a:headEnd/>
                      <a:tailEnd/>
                    </a:ln>
                  </pic:spPr>
                </pic:pic>
              </a:graphicData>
            </a:graphic>
          </wp:inline>
        </w:drawing>
      </w:r>
    </w:p>
    <w:p w:rsidR="00EA58F2" w:rsidRPr="001A1244" w:rsidRDefault="00EA58F2" w:rsidP="00EA58F2">
      <w:pPr>
        <w:widowControl w:val="0"/>
        <w:autoSpaceDE w:val="0"/>
        <w:autoSpaceDN w:val="0"/>
        <w:adjustRightInd w:val="0"/>
        <w:spacing w:after="0" w:line="240" w:lineRule="auto"/>
        <w:ind w:firstLine="709"/>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3E7DBD">
        <w:rPr>
          <w:rFonts w:ascii="Times New Roman" w:hAnsi="Times New Roman" w:cs="Times New Roman"/>
          <w:color w:val="000000"/>
          <w:spacing w:val="2"/>
          <w:sz w:val="28"/>
          <w:szCs w:val="28"/>
        </w:rPr>
        <w:t>9</w:t>
      </w:r>
      <w:r>
        <w:rPr>
          <w:rFonts w:ascii="Times New Roman" w:hAnsi="Times New Roman" w:cs="Times New Roman"/>
          <w:color w:val="000000"/>
          <w:spacing w:val="2"/>
          <w:sz w:val="28"/>
          <w:szCs w:val="28"/>
        </w:rPr>
        <w:t xml:space="preserve"> – С</w:t>
      </w:r>
      <w:r w:rsidRPr="002B5756">
        <w:rPr>
          <w:rFonts w:ascii="Times New Roman" w:hAnsi="Times New Roman" w:cs="Times New Roman"/>
          <w:color w:val="000000"/>
          <w:spacing w:val="2"/>
          <w:sz w:val="28"/>
          <w:szCs w:val="28"/>
        </w:rPr>
        <w:t>тартер</w:t>
      </w:r>
      <w:r>
        <w:rPr>
          <w:rFonts w:ascii="Times New Roman" w:hAnsi="Times New Roman" w:cs="Times New Roman"/>
          <w:color w:val="000000"/>
          <w:spacing w:val="2"/>
          <w:sz w:val="28"/>
          <w:szCs w:val="28"/>
        </w:rPr>
        <w:t>ный</w:t>
      </w:r>
      <w:r w:rsidRPr="001A1244">
        <w:rPr>
          <w:rFonts w:ascii="Times New Roman" w:hAnsi="Times New Roman" w:cs="Times New Roman"/>
          <w:color w:val="000000"/>
          <w:spacing w:val="2"/>
          <w:sz w:val="28"/>
          <w:szCs w:val="28"/>
        </w:rPr>
        <w:t xml:space="preserve"> </w:t>
      </w:r>
      <w:r w:rsidRPr="002B5756">
        <w:rPr>
          <w:rFonts w:ascii="Times New Roman" w:hAnsi="Times New Roman" w:cs="Times New Roman"/>
          <w:color w:val="000000"/>
          <w:spacing w:val="2"/>
          <w:sz w:val="28"/>
          <w:szCs w:val="28"/>
        </w:rPr>
        <w:t>комбикорм ViaCorn 4</w:t>
      </w:r>
      <w:r>
        <w:rPr>
          <w:rFonts w:ascii="Times New Roman" w:hAnsi="Times New Roman" w:cs="Times New Roman"/>
          <w:color w:val="000000"/>
          <w:spacing w:val="2"/>
          <w:sz w:val="28"/>
          <w:szCs w:val="28"/>
        </w:rPr>
        <w:t xml:space="preserve">, </w:t>
      </w:r>
      <w:r w:rsidRPr="001A1244">
        <w:rPr>
          <w:rFonts w:ascii="Times New Roman" w:hAnsi="Times New Roman" w:cs="Times New Roman"/>
          <w:spacing w:val="2"/>
          <w:sz w:val="28"/>
          <w:szCs w:val="28"/>
        </w:rPr>
        <w:t>скармливаемый телкам 1 и 3 опытных групп</w:t>
      </w:r>
    </w:p>
    <w:p w:rsidR="004E6B7C" w:rsidRDefault="004E6B7C" w:rsidP="00152D30">
      <w:pPr>
        <w:widowControl w:val="0"/>
        <w:autoSpaceDE w:val="0"/>
        <w:autoSpaceDN w:val="0"/>
        <w:adjustRightInd w:val="0"/>
        <w:spacing w:after="0" w:line="240" w:lineRule="auto"/>
        <w:ind w:firstLine="708"/>
        <w:jc w:val="both"/>
        <w:rPr>
          <w:rFonts w:ascii="Times New Roman" w:hAnsi="Times New Roman" w:cs="Times New Roman"/>
          <w:color w:val="000000"/>
          <w:spacing w:val="2"/>
          <w:sz w:val="28"/>
          <w:szCs w:val="28"/>
        </w:rPr>
      </w:pPr>
    </w:p>
    <w:p w:rsidR="00304262" w:rsidRDefault="00304262" w:rsidP="00152D30">
      <w:pPr>
        <w:widowControl w:val="0"/>
        <w:autoSpaceDE w:val="0"/>
        <w:autoSpaceDN w:val="0"/>
        <w:adjustRightInd w:val="0"/>
        <w:spacing w:after="0" w:line="240" w:lineRule="auto"/>
        <w:ind w:firstLine="708"/>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Срок годности стартера – 4 месяца. Условия хранения: беречь от попадания влаги и прямых солнечных лучей. Все указанные </w:t>
      </w:r>
      <w:r>
        <w:rPr>
          <w:rFonts w:ascii="Times New Roman" w:hAnsi="Times New Roman" w:cs="Times New Roman"/>
          <w:color w:val="000000"/>
          <w:spacing w:val="2"/>
          <w:sz w:val="28"/>
          <w:szCs w:val="28"/>
        </w:rPr>
        <w:lastRenderedPageBreak/>
        <w:t xml:space="preserve">производителем условия в АО «Заря» были соблюдены в полной мере. </w:t>
      </w:r>
    </w:p>
    <w:p w:rsidR="00793F2B" w:rsidRDefault="00793F2B" w:rsidP="00304262">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304262">
        <w:rPr>
          <w:rFonts w:ascii="Times New Roman" w:hAnsi="Times New Roman" w:cs="Times New Roman"/>
          <w:color w:val="000000"/>
          <w:spacing w:val="2"/>
          <w:sz w:val="28"/>
          <w:szCs w:val="28"/>
        </w:rPr>
        <w:t xml:space="preserve">Начиная со  второго месяца, телят </w:t>
      </w:r>
      <w:r w:rsidR="0008540A">
        <w:rPr>
          <w:rFonts w:ascii="Times New Roman" w:hAnsi="Times New Roman" w:cs="Times New Roman"/>
          <w:color w:val="000000"/>
          <w:spacing w:val="2"/>
          <w:sz w:val="28"/>
          <w:szCs w:val="28"/>
        </w:rPr>
        <w:t xml:space="preserve">1 и 3 опытной </w:t>
      </w:r>
      <w:r w:rsidR="0008540A" w:rsidRPr="006A23DA">
        <w:rPr>
          <w:rFonts w:ascii="Times New Roman" w:hAnsi="Times New Roman" w:cs="Times New Roman"/>
          <w:color w:val="000000"/>
          <w:spacing w:val="2"/>
          <w:sz w:val="28"/>
          <w:szCs w:val="28"/>
        </w:rPr>
        <w:t>групп</w:t>
      </w:r>
      <w:r w:rsidRPr="00304262">
        <w:rPr>
          <w:rFonts w:ascii="Times New Roman" w:hAnsi="Times New Roman" w:cs="Times New Roman"/>
          <w:color w:val="000000"/>
          <w:spacing w:val="2"/>
          <w:sz w:val="28"/>
          <w:szCs w:val="28"/>
        </w:rPr>
        <w:t xml:space="preserve"> переводили на воду, полностью, исключая молочны</w:t>
      </w:r>
      <w:r w:rsidR="00F14AB7">
        <w:rPr>
          <w:rFonts w:ascii="Times New Roman" w:hAnsi="Times New Roman" w:cs="Times New Roman"/>
          <w:color w:val="000000"/>
          <w:spacing w:val="2"/>
          <w:sz w:val="28"/>
          <w:szCs w:val="28"/>
        </w:rPr>
        <w:t>й</w:t>
      </w:r>
      <w:r w:rsidRPr="00304262">
        <w:rPr>
          <w:rFonts w:ascii="Times New Roman" w:hAnsi="Times New Roman" w:cs="Times New Roman"/>
          <w:color w:val="000000"/>
          <w:spacing w:val="2"/>
          <w:sz w:val="28"/>
          <w:szCs w:val="28"/>
        </w:rPr>
        <w:t xml:space="preserve"> корм. Также с 2-месячного возраста </w:t>
      </w:r>
      <w:r w:rsidR="00FE5BF9">
        <w:rPr>
          <w:rFonts w:ascii="Times New Roman" w:hAnsi="Times New Roman" w:cs="Times New Roman"/>
          <w:color w:val="000000"/>
          <w:spacing w:val="2"/>
          <w:sz w:val="28"/>
          <w:szCs w:val="28"/>
        </w:rPr>
        <w:t xml:space="preserve">для вышеуказанных групп </w:t>
      </w:r>
      <w:r w:rsidRPr="00304262">
        <w:rPr>
          <w:rFonts w:ascii="Times New Roman" w:hAnsi="Times New Roman" w:cs="Times New Roman"/>
          <w:color w:val="000000"/>
          <w:spacing w:val="2"/>
          <w:sz w:val="28"/>
          <w:szCs w:val="28"/>
        </w:rPr>
        <w:t xml:space="preserve">скармливалась запаренная кормосмесь в количестве 1,5 кг на голову в сутки до 6 месяцев. Раздача кормосмеси осуществлялась однократно в обеденное время. </w:t>
      </w:r>
      <w:r w:rsidRPr="00304262">
        <w:rPr>
          <w:rFonts w:ascii="Times New Roman" w:hAnsi="Times New Roman" w:cs="Times New Roman"/>
          <w:sz w:val="28"/>
          <w:szCs w:val="28"/>
        </w:rPr>
        <w:t>Для всех опытных групп сено и сенаж находились в свободном доступе (таблица 5).</w:t>
      </w:r>
    </w:p>
    <w:p w:rsidR="00597BD9" w:rsidRDefault="00D75509" w:rsidP="00304262">
      <w:pPr>
        <w:widowControl w:val="0"/>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color w:val="000000"/>
          <w:spacing w:val="2"/>
          <w:sz w:val="28"/>
          <w:szCs w:val="28"/>
        </w:rPr>
        <w:t>Основная цель при выращивании</w:t>
      </w:r>
      <w:r w:rsidR="00972DA5">
        <w:rPr>
          <w:rFonts w:ascii="Times New Roman" w:hAnsi="Times New Roman" w:cs="Times New Roman"/>
          <w:color w:val="000000"/>
          <w:spacing w:val="2"/>
          <w:sz w:val="28"/>
          <w:szCs w:val="28"/>
        </w:rPr>
        <w:t xml:space="preserve"> ремонтных телок молочного стада – способствовать развитию рубца. Большинство ученых пришло к выводу, что нет необходимости продолжать кормление молоком позже 60-дневного возраста, возможно и раньше. Кормление жидким кормом </w:t>
      </w:r>
      <w:r w:rsidR="00F14AB7">
        <w:rPr>
          <w:rFonts w:ascii="Times New Roman" w:hAnsi="Times New Roman" w:cs="Times New Roman"/>
          <w:color w:val="000000"/>
          <w:spacing w:val="2"/>
          <w:sz w:val="28"/>
          <w:szCs w:val="28"/>
        </w:rPr>
        <w:t xml:space="preserve">продолжительный период </w:t>
      </w:r>
      <w:r w:rsidR="00972DA5">
        <w:rPr>
          <w:rFonts w:ascii="Times New Roman" w:hAnsi="Times New Roman" w:cs="Times New Roman"/>
          <w:color w:val="000000"/>
          <w:spacing w:val="2"/>
          <w:sz w:val="28"/>
          <w:szCs w:val="28"/>
        </w:rPr>
        <w:t>может негативно повлиять на развитие рубца</w:t>
      </w:r>
      <w:r w:rsidR="006827AC">
        <w:rPr>
          <w:rFonts w:ascii="Times New Roman" w:hAnsi="Times New Roman" w:cs="Times New Roman"/>
          <w:color w:val="000000"/>
          <w:spacing w:val="2"/>
          <w:sz w:val="28"/>
          <w:szCs w:val="28"/>
        </w:rPr>
        <w:t xml:space="preserve"> </w:t>
      </w:r>
      <w:r w:rsidRPr="00152D30">
        <w:rPr>
          <w:rFonts w:ascii="Times New Roman" w:hAnsi="Times New Roman" w:cs="Times New Roman"/>
          <w:sz w:val="28"/>
          <w:szCs w:val="28"/>
          <w:shd w:val="clear" w:color="auto" w:fill="FFFFFF"/>
        </w:rPr>
        <w:t>[</w:t>
      </w:r>
      <w:r w:rsidR="006827AC">
        <w:rPr>
          <w:rFonts w:ascii="Times New Roman" w:hAnsi="Times New Roman" w:cs="Times New Roman"/>
          <w:sz w:val="28"/>
          <w:szCs w:val="28"/>
          <w:shd w:val="clear" w:color="auto" w:fill="FFFFFF"/>
        </w:rPr>
        <w:t>11</w:t>
      </w:r>
      <w:r w:rsidR="001808B1">
        <w:rPr>
          <w:rFonts w:ascii="Times New Roman" w:hAnsi="Times New Roman" w:cs="Times New Roman"/>
          <w:sz w:val="28"/>
          <w:szCs w:val="28"/>
          <w:shd w:val="clear" w:color="auto" w:fill="FFFFFF"/>
        </w:rPr>
        <w:t>2</w:t>
      </w:r>
      <w:r w:rsidRPr="00152D3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w:t>
      </w:r>
      <w:r w:rsidR="0008540A">
        <w:rPr>
          <w:rFonts w:ascii="Times New Roman" w:hAnsi="Times New Roman" w:cs="Times New Roman"/>
          <w:sz w:val="28"/>
          <w:szCs w:val="28"/>
          <w:shd w:val="clear" w:color="auto" w:fill="FFFFFF"/>
        </w:rPr>
        <w:t xml:space="preserve"> </w:t>
      </w:r>
    </w:p>
    <w:p w:rsidR="00793F2B" w:rsidRDefault="00793F2B" w:rsidP="00993725">
      <w:pPr>
        <w:pStyle w:val="a7"/>
        <w:spacing w:after="0"/>
        <w:ind w:left="1736" w:hanging="1716"/>
        <w:jc w:val="center"/>
        <w:rPr>
          <w:sz w:val="28"/>
          <w:szCs w:val="24"/>
          <w:lang w:val="ru-RU"/>
        </w:rPr>
      </w:pPr>
    </w:p>
    <w:p w:rsidR="00993725" w:rsidRPr="006A23DA" w:rsidRDefault="00993725" w:rsidP="00993725">
      <w:pPr>
        <w:pStyle w:val="a7"/>
        <w:spacing w:after="0"/>
        <w:ind w:left="1736" w:hanging="1716"/>
        <w:jc w:val="center"/>
        <w:rPr>
          <w:sz w:val="28"/>
          <w:szCs w:val="24"/>
          <w:lang w:val="ru-RU"/>
        </w:rPr>
      </w:pPr>
      <w:r w:rsidRPr="006A23DA">
        <w:rPr>
          <w:sz w:val="28"/>
          <w:szCs w:val="24"/>
          <w:lang w:val="ru-RU"/>
        </w:rPr>
        <w:t xml:space="preserve">Таблица </w:t>
      </w:r>
      <w:r w:rsidR="000E03E8">
        <w:rPr>
          <w:sz w:val="28"/>
          <w:szCs w:val="24"/>
          <w:lang w:val="ru-RU"/>
        </w:rPr>
        <w:t>5</w:t>
      </w:r>
      <w:r w:rsidRPr="006A23DA">
        <w:rPr>
          <w:sz w:val="28"/>
          <w:szCs w:val="24"/>
          <w:lang w:val="ru-RU"/>
        </w:rPr>
        <w:t xml:space="preserve"> – Хозяйственная и рекомендованная схемы кормления</w:t>
      </w:r>
    </w:p>
    <w:p w:rsidR="00993725" w:rsidRDefault="00993725" w:rsidP="00993725">
      <w:pPr>
        <w:pStyle w:val="a7"/>
        <w:spacing w:after="0"/>
        <w:ind w:left="1736" w:hanging="1716"/>
        <w:jc w:val="center"/>
        <w:rPr>
          <w:b/>
          <w:sz w:val="28"/>
          <w:szCs w:val="28"/>
          <w:lang w:val="ru-RU"/>
        </w:rPr>
      </w:pPr>
      <w:r w:rsidRPr="006A23DA">
        <w:rPr>
          <w:sz w:val="28"/>
          <w:szCs w:val="24"/>
          <w:lang w:val="ru-RU"/>
        </w:rPr>
        <w:t xml:space="preserve">подопытных групп телок до 6-месячного возраста </w:t>
      </w:r>
      <w:r w:rsidRPr="006A23DA">
        <w:rPr>
          <w:sz w:val="28"/>
          <w:szCs w:val="28"/>
          <w:lang w:val="ru-RU"/>
        </w:rPr>
        <w:t>в АО «Заря»</w:t>
      </w:r>
      <w:r w:rsidR="001E1C1A">
        <w:rPr>
          <w:sz w:val="28"/>
          <w:szCs w:val="28"/>
          <w:lang w:val="ru-RU"/>
        </w:rPr>
        <w:t xml:space="preserve"> </w:t>
      </w:r>
    </w:p>
    <w:p w:rsidR="009038DF" w:rsidRPr="001E1C1A" w:rsidRDefault="009038DF" w:rsidP="00993725">
      <w:pPr>
        <w:pStyle w:val="a7"/>
        <w:spacing w:after="0"/>
        <w:ind w:left="1736" w:hanging="1716"/>
        <w:jc w:val="center"/>
        <w:rPr>
          <w:b/>
          <w:sz w:val="24"/>
          <w:szCs w:val="24"/>
          <w:lang w:val="ru-RU"/>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57"/>
        <w:gridCol w:w="850"/>
        <w:gridCol w:w="1292"/>
        <w:gridCol w:w="976"/>
        <w:gridCol w:w="993"/>
        <w:gridCol w:w="1418"/>
        <w:gridCol w:w="850"/>
        <w:gridCol w:w="991"/>
        <w:gridCol w:w="1137"/>
      </w:tblGrid>
      <w:tr w:rsidR="00993725" w:rsidRPr="003E3AA4" w:rsidTr="00BF08B4">
        <w:trPr>
          <w:trHeight w:val="230"/>
        </w:trPr>
        <w:tc>
          <w:tcPr>
            <w:tcW w:w="911" w:type="pct"/>
            <w:gridSpan w:val="2"/>
            <w:vMerge w:val="restart"/>
            <w:vAlign w:val="center"/>
          </w:tcPr>
          <w:p w:rsidR="00993725" w:rsidRPr="003E3AA4" w:rsidRDefault="00993725" w:rsidP="003E3AA4">
            <w:pPr>
              <w:pStyle w:val="TableParagraph"/>
              <w:rPr>
                <w:sz w:val="24"/>
                <w:szCs w:val="24"/>
              </w:rPr>
            </w:pPr>
            <w:r w:rsidRPr="003E3AA4">
              <w:rPr>
                <w:sz w:val="24"/>
                <w:szCs w:val="24"/>
              </w:rPr>
              <w:t>Возраст</w:t>
            </w:r>
          </w:p>
        </w:tc>
        <w:tc>
          <w:tcPr>
            <w:tcW w:w="4089" w:type="pct"/>
            <w:gridSpan w:val="7"/>
            <w:vAlign w:val="center"/>
          </w:tcPr>
          <w:p w:rsidR="00993725" w:rsidRPr="003E3AA4" w:rsidRDefault="00993725" w:rsidP="003E3AA4">
            <w:pPr>
              <w:pStyle w:val="TableParagraph"/>
              <w:rPr>
                <w:sz w:val="24"/>
                <w:szCs w:val="24"/>
              </w:rPr>
            </w:pPr>
            <w:r w:rsidRPr="003E3AA4">
              <w:rPr>
                <w:sz w:val="24"/>
                <w:szCs w:val="24"/>
              </w:rPr>
              <w:t>Суточная дача, кг</w:t>
            </w:r>
          </w:p>
        </w:tc>
      </w:tr>
      <w:tr w:rsidR="00993725" w:rsidRPr="003E3AA4" w:rsidTr="00BF08B4">
        <w:trPr>
          <w:trHeight w:val="230"/>
        </w:trPr>
        <w:tc>
          <w:tcPr>
            <w:tcW w:w="911" w:type="pct"/>
            <w:gridSpan w:val="2"/>
            <w:vMerge/>
            <w:vAlign w:val="center"/>
          </w:tcPr>
          <w:p w:rsidR="00993725" w:rsidRPr="003E3AA4" w:rsidRDefault="00993725" w:rsidP="003E3AA4">
            <w:pPr>
              <w:pStyle w:val="TableParagraph"/>
              <w:rPr>
                <w:sz w:val="24"/>
                <w:szCs w:val="24"/>
              </w:rPr>
            </w:pPr>
          </w:p>
        </w:tc>
        <w:tc>
          <w:tcPr>
            <w:tcW w:w="4089" w:type="pct"/>
            <w:gridSpan w:val="7"/>
            <w:tcBorders>
              <w:tr2bl w:val="single" w:sz="4" w:space="0" w:color="auto"/>
            </w:tcBorders>
            <w:vAlign w:val="center"/>
          </w:tcPr>
          <w:p w:rsidR="00993725" w:rsidRPr="003E3AA4" w:rsidRDefault="005035C0" w:rsidP="003E3AA4">
            <w:pPr>
              <w:pStyle w:val="TableParagraph"/>
              <w:jc w:val="left"/>
              <w:rPr>
                <w:sz w:val="24"/>
                <w:szCs w:val="24"/>
              </w:rPr>
            </w:pPr>
            <w:r w:rsidRPr="003E3AA4">
              <w:rPr>
                <w:sz w:val="24"/>
                <w:szCs w:val="24"/>
              </w:rPr>
              <w:t>Хозяйственная схема</w:t>
            </w:r>
          </w:p>
          <w:p w:rsidR="00993725" w:rsidRPr="003E3AA4" w:rsidRDefault="00993725" w:rsidP="003E3AA4">
            <w:pPr>
              <w:pStyle w:val="TableParagraph"/>
              <w:rPr>
                <w:sz w:val="24"/>
                <w:szCs w:val="24"/>
              </w:rPr>
            </w:pPr>
            <w:r w:rsidRPr="003E3AA4">
              <w:rPr>
                <w:sz w:val="24"/>
                <w:szCs w:val="24"/>
              </w:rPr>
              <w:t xml:space="preserve">                                                          </w:t>
            </w:r>
            <w:r w:rsidR="005035C0" w:rsidRPr="003E3AA4">
              <w:rPr>
                <w:sz w:val="24"/>
                <w:szCs w:val="24"/>
              </w:rPr>
              <w:t>Рекомендованная схема</w:t>
            </w:r>
          </w:p>
        </w:tc>
      </w:tr>
      <w:tr w:rsidR="00993725" w:rsidRPr="003E3AA4" w:rsidTr="00BF08B4">
        <w:trPr>
          <w:trHeight w:val="323"/>
        </w:trPr>
        <w:tc>
          <w:tcPr>
            <w:tcW w:w="458" w:type="pct"/>
            <w:vMerge w:val="restart"/>
            <w:textDirection w:val="btLr"/>
            <w:vAlign w:val="center"/>
          </w:tcPr>
          <w:p w:rsidR="00993725" w:rsidRPr="003E3AA4" w:rsidRDefault="00993725" w:rsidP="003E3AA4">
            <w:pPr>
              <w:pStyle w:val="TableParagraph"/>
              <w:ind w:left="113" w:right="113"/>
              <w:rPr>
                <w:sz w:val="24"/>
                <w:szCs w:val="24"/>
              </w:rPr>
            </w:pPr>
          </w:p>
          <w:p w:rsidR="00993725" w:rsidRPr="003E3AA4" w:rsidRDefault="00993725" w:rsidP="003E3AA4">
            <w:pPr>
              <w:pStyle w:val="TableParagraph"/>
              <w:ind w:left="113" w:right="113"/>
              <w:rPr>
                <w:sz w:val="24"/>
                <w:szCs w:val="24"/>
              </w:rPr>
            </w:pPr>
            <w:r w:rsidRPr="003E3AA4">
              <w:rPr>
                <w:sz w:val="24"/>
                <w:szCs w:val="24"/>
              </w:rPr>
              <w:t>месяц</w:t>
            </w:r>
          </w:p>
        </w:tc>
        <w:tc>
          <w:tcPr>
            <w:tcW w:w="454" w:type="pct"/>
            <w:vMerge w:val="restart"/>
            <w:textDirection w:val="btLr"/>
            <w:vAlign w:val="center"/>
          </w:tcPr>
          <w:p w:rsidR="00993725" w:rsidRPr="003E3AA4" w:rsidRDefault="00993725" w:rsidP="003E3AA4">
            <w:pPr>
              <w:pStyle w:val="TableParagraph"/>
              <w:ind w:left="113" w:right="113"/>
              <w:rPr>
                <w:sz w:val="24"/>
                <w:szCs w:val="24"/>
              </w:rPr>
            </w:pPr>
          </w:p>
          <w:p w:rsidR="00993725" w:rsidRPr="003E3AA4" w:rsidRDefault="00993725" w:rsidP="003E3AA4">
            <w:pPr>
              <w:pStyle w:val="TableParagraph"/>
              <w:ind w:left="113" w:right="113"/>
              <w:rPr>
                <w:sz w:val="24"/>
                <w:szCs w:val="24"/>
              </w:rPr>
            </w:pPr>
            <w:r w:rsidRPr="003E3AA4">
              <w:rPr>
                <w:sz w:val="24"/>
                <w:szCs w:val="24"/>
              </w:rPr>
              <w:t>декада</w:t>
            </w:r>
          </w:p>
        </w:tc>
        <w:tc>
          <w:tcPr>
            <w:tcW w:w="690" w:type="pct"/>
            <w:vMerge w:val="restart"/>
            <w:textDirection w:val="btLr"/>
            <w:vAlign w:val="center"/>
          </w:tcPr>
          <w:p w:rsidR="00993725" w:rsidRPr="003E3AA4" w:rsidRDefault="00993725" w:rsidP="003E3AA4">
            <w:pPr>
              <w:pStyle w:val="TableParagraph"/>
              <w:ind w:left="113" w:right="113"/>
              <w:rPr>
                <w:sz w:val="24"/>
                <w:szCs w:val="24"/>
              </w:rPr>
            </w:pPr>
            <w:r w:rsidRPr="003E3AA4">
              <w:rPr>
                <w:sz w:val="24"/>
                <w:szCs w:val="24"/>
              </w:rPr>
              <w:t>Молоко цельное</w:t>
            </w:r>
          </w:p>
        </w:tc>
        <w:tc>
          <w:tcPr>
            <w:tcW w:w="521" w:type="pct"/>
            <w:vMerge w:val="restart"/>
            <w:textDirection w:val="btLr"/>
            <w:vAlign w:val="center"/>
          </w:tcPr>
          <w:p w:rsidR="00993725" w:rsidRPr="003E3AA4" w:rsidRDefault="00993725" w:rsidP="003E3AA4">
            <w:pPr>
              <w:pStyle w:val="TableParagraph"/>
              <w:ind w:left="113" w:right="113"/>
              <w:rPr>
                <w:sz w:val="24"/>
                <w:szCs w:val="24"/>
              </w:rPr>
            </w:pPr>
          </w:p>
          <w:p w:rsidR="00993725" w:rsidRPr="003E3AA4" w:rsidRDefault="00993725" w:rsidP="003E3AA4">
            <w:pPr>
              <w:pStyle w:val="TableParagraph"/>
              <w:ind w:left="113" w:right="113"/>
              <w:rPr>
                <w:sz w:val="24"/>
                <w:szCs w:val="24"/>
              </w:rPr>
            </w:pPr>
            <w:r w:rsidRPr="003E3AA4">
              <w:rPr>
                <w:sz w:val="24"/>
                <w:szCs w:val="24"/>
              </w:rPr>
              <w:t>сено</w:t>
            </w:r>
          </w:p>
        </w:tc>
        <w:tc>
          <w:tcPr>
            <w:tcW w:w="530" w:type="pct"/>
            <w:vMerge w:val="restart"/>
            <w:textDirection w:val="btLr"/>
            <w:vAlign w:val="center"/>
          </w:tcPr>
          <w:p w:rsidR="00993725" w:rsidRPr="003E3AA4" w:rsidRDefault="00993725" w:rsidP="003E3AA4">
            <w:pPr>
              <w:pStyle w:val="TableParagraph"/>
              <w:ind w:left="113" w:right="113"/>
              <w:rPr>
                <w:sz w:val="24"/>
                <w:szCs w:val="24"/>
              </w:rPr>
            </w:pPr>
          </w:p>
          <w:p w:rsidR="00993725" w:rsidRPr="003E3AA4" w:rsidRDefault="00993725" w:rsidP="003E3AA4">
            <w:pPr>
              <w:pStyle w:val="TableParagraph"/>
              <w:ind w:left="113" w:right="113"/>
              <w:rPr>
                <w:sz w:val="24"/>
                <w:szCs w:val="24"/>
              </w:rPr>
            </w:pPr>
            <w:r w:rsidRPr="003E3AA4">
              <w:rPr>
                <w:sz w:val="24"/>
                <w:szCs w:val="24"/>
              </w:rPr>
              <w:t>сенаж</w:t>
            </w:r>
          </w:p>
        </w:tc>
        <w:tc>
          <w:tcPr>
            <w:tcW w:w="2347" w:type="pct"/>
            <w:gridSpan w:val="4"/>
            <w:vAlign w:val="center"/>
          </w:tcPr>
          <w:p w:rsidR="00993725" w:rsidRPr="003E3AA4" w:rsidRDefault="00993725" w:rsidP="003E3AA4">
            <w:pPr>
              <w:jc w:val="center"/>
              <w:rPr>
                <w:rFonts w:ascii="Times New Roman" w:hAnsi="Times New Roman" w:cs="Times New Roman"/>
                <w:sz w:val="24"/>
                <w:szCs w:val="24"/>
              </w:rPr>
            </w:pPr>
            <w:r w:rsidRPr="003E3AA4">
              <w:rPr>
                <w:rFonts w:ascii="Times New Roman" w:hAnsi="Times New Roman" w:cs="Times New Roman"/>
                <w:sz w:val="24"/>
                <w:szCs w:val="24"/>
              </w:rPr>
              <w:t>концентраты</w:t>
            </w:r>
          </w:p>
        </w:tc>
      </w:tr>
      <w:tr w:rsidR="00993725" w:rsidRPr="003E3AA4" w:rsidTr="00CF35DB">
        <w:trPr>
          <w:cantSplit/>
          <w:trHeight w:val="1234"/>
        </w:trPr>
        <w:tc>
          <w:tcPr>
            <w:tcW w:w="458" w:type="pct"/>
            <w:vMerge/>
            <w:tcBorders>
              <w:top w:val="nil"/>
            </w:tcBorders>
            <w:vAlign w:val="center"/>
          </w:tcPr>
          <w:p w:rsidR="00993725" w:rsidRPr="003E3AA4" w:rsidRDefault="00993725" w:rsidP="003E3AA4">
            <w:pPr>
              <w:jc w:val="center"/>
              <w:rPr>
                <w:rFonts w:ascii="Times New Roman" w:hAnsi="Times New Roman" w:cs="Times New Roman"/>
                <w:sz w:val="24"/>
                <w:szCs w:val="24"/>
              </w:rPr>
            </w:pPr>
          </w:p>
        </w:tc>
        <w:tc>
          <w:tcPr>
            <w:tcW w:w="454" w:type="pct"/>
            <w:vMerge/>
            <w:tcBorders>
              <w:top w:val="nil"/>
            </w:tcBorders>
            <w:vAlign w:val="center"/>
          </w:tcPr>
          <w:p w:rsidR="00993725" w:rsidRPr="003E3AA4" w:rsidRDefault="00993725" w:rsidP="003E3AA4">
            <w:pPr>
              <w:jc w:val="center"/>
              <w:rPr>
                <w:rFonts w:ascii="Times New Roman" w:hAnsi="Times New Roman" w:cs="Times New Roman"/>
                <w:sz w:val="24"/>
                <w:szCs w:val="24"/>
              </w:rPr>
            </w:pPr>
          </w:p>
        </w:tc>
        <w:tc>
          <w:tcPr>
            <w:tcW w:w="690" w:type="pct"/>
            <w:vMerge/>
            <w:tcBorders>
              <w:top w:val="nil"/>
            </w:tcBorders>
            <w:vAlign w:val="center"/>
          </w:tcPr>
          <w:p w:rsidR="00993725" w:rsidRPr="003E3AA4" w:rsidRDefault="00993725" w:rsidP="003E3AA4">
            <w:pPr>
              <w:jc w:val="center"/>
              <w:rPr>
                <w:rFonts w:ascii="Times New Roman" w:hAnsi="Times New Roman" w:cs="Times New Roman"/>
                <w:sz w:val="24"/>
                <w:szCs w:val="24"/>
              </w:rPr>
            </w:pPr>
          </w:p>
        </w:tc>
        <w:tc>
          <w:tcPr>
            <w:tcW w:w="521" w:type="pct"/>
            <w:vMerge/>
            <w:tcBorders>
              <w:top w:val="nil"/>
            </w:tcBorders>
            <w:vAlign w:val="center"/>
          </w:tcPr>
          <w:p w:rsidR="00993725" w:rsidRPr="003E3AA4" w:rsidRDefault="00993725" w:rsidP="003E3AA4">
            <w:pPr>
              <w:jc w:val="center"/>
              <w:rPr>
                <w:rFonts w:ascii="Times New Roman" w:hAnsi="Times New Roman" w:cs="Times New Roman"/>
                <w:sz w:val="24"/>
                <w:szCs w:val="24"/>
              </w:rPr>
            </w:pPr>
          </w:p>
        </w:tc>
        <w:tc>
          <w:tcPr>
            <w:tcW w:w="530" w:type="pct"/>
            <w:vMerge/>
            <w:tcBorders>
              <w:top w:val="nil"/>
            </w:tcBorders>
            <w:vAlign w:val="center"/>
          </w:tcPr>
          <w:p w:rsidR="00993725" w:rsidRPr="003E3AA4" w:rsidRDefault="00993725" w:rsidP="003E3AA4">
            <w:pPr>
              <w:jc w:val="center"/>
              <w:rPr>
                <w:rFonts w:ascii="Times New Roman" w:hAnsi="Times New Roman" w:cs="Times New Roman"/>
                <w:sz w:val="24"/>
                <w:szCs w:val="24"/>
              </w:rPr>
            </w:pPr>
          </w:p>
        </w:tc>
        <w:tc>
          <w:tcPr>
            <w:tcW w:w="757" w:type="pct"/>
            <w:textDirection w:val="btLr"/>
            <w:vAlign w:val="center"/>
          </w:tcPr>
          <w:p w:rsidR="00993725" w:rsidRPr="003E3AA4" w:rsidRDefault="00993725" w:rsidP="003E3AA4">
            <w:pPr>
              <w:pStyle w:val="TableParagraph"/>
              <w:ind w:left="113" w:right="113"/>
              <w:rPr>
                <w:sz w:val="24"/>
                <w:szCs w:val="24"/>
              </w:rPr>
            </w:pPr>
            <w:r w:rsidRPr="003E3AA4">
              <w:rPr>
                <w:sz w:val="24"/>
                <w:szCs w:val="24"/>
              </w:rPr>
              <w:t>Цельнозерновой овес</w:t>
            </w:r>
          </w:p>
        </w:tc>
        <w:tc>
          <w:tcPr>
            <w:tcW w:w="454" w:type="pct"/>
            <w:textDirection w:val="btLr"/>
            <w:vAlign w:val="center"/>
          </w:tcPr>
          <w:p w:rsidR="00993725" w:rsidRPr="003E3AA4" w:rsidRDefault="00993725" w:rsidP="003E3AA4">
            <w:pPr>
              <w:pStyle w:val="TableParagraph"/>
              <w:ind w:left="113" w:right="113"/>
              <w:rPr>
                <w:sz w:val="24"/>
                <w:szCs w:val="24"/>
              </w:rPr>
            </w:pPr>
            <w:r w:rsidRPr="003E3AA4">
              <w:rPr>
                <w:sz w:val="24"/>
                <w:szCs w:val="24"/>
              </w:rPr>
              <w:t>стартер</w:t>
            </w:r>
          </w:p>
        </w:tc>
        <w:tc>
          <w:tcPr>
            <w:tcW w:w="529" w:type="pct"/>
            <w:textDirection w:val="btLr"/>
          </w:tcPr>
          <w:p w:rsidR="00993725" w:rsidRPr="003E3AA4" w:rsidRDefault="00993725" w:rsidP="003E3AA4">
            <w:pPr>
              <w:pStyle w:val="TableParagraph"/>
              <w:ind w:left="113" w:right="113"/>
              <w:rPr>
                <w:sz w:val="24"/>
                <w:szCs w:val="24"/>
              </w:rPr>
            </w:pPr>
            <w:r w:rsidRPr="003E3AA4">
              <w:rPr>
                <w:sz w:val="24"/>
                <w:szCs w:val="24"/>
              </w:rPr>
              <w:t>Запаренная зерносмесь</w:t>
            </w:r>
          </w:p>
        </w:tc>
        <w:tc>
          <w:tcPr>
            <w:tcW w:w="607" w:type="pct"/>
            <w:textDirection w:val="btLr"/>
            <w:vAlign w:val="center"/>
          </w:tcPr>
          <w:p w:rsidR="00993725" w:rsidRPr="003E3AA4" w:rsidRDefault="00993725" w:rsidP="003E3AA4">
            <w:pPr>
              <w:pStyle w:val="TableParagraph"/>
              <w:ind w:left="113" w:right="113"/>
              <w:rPr>
                <w:sz w:val="24"/>
                <w:szCs w:val="24"/>
              </w:rPr>
            </w:pPr>
            <w:r w:rsidRPr="003E3AA4">
              <w:rPr>
                <w:sz w:val="24"/>
                <w:szCs w:val="24"/>
              </w:rPr>
              <w:t>Дробленое зерно</w:t>
            </w:r>
          </w:p>
        </w:tc>
      </w:tr>
      <w:tr w:rsidR="00993725" w:rsidRPr="003E3AA4" w:rsidTr="00BF08B4">
        <w:trPr>
          <w:trHeight w:val="689"/>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1</w:t>
            </w:r>
          </w:p>
        </w:tc>
        <w:tc>
          <w:tcPr>
            <w:tcW w:w="454" w:type="pct"/>
          </w:tcPr>
          <w:p w:rsidR="00993725" w:rsidRPr="003E3AA4" w:rsidRDefault="00993725" w:rsidP="003E3AA4">
            <w:pPr>
              <w:pStyle w:val="TableParagraph"/>
              <w:tabs>
                <w:tab w:val="left" w:pos="503"/>
              </w:tabs>
              <w:rPr>
                <w:sz w:val="24"/>
                <w:szCs w:val="24"/>
              </w:rPr>
            </w:pPr>
            <w:r w:rsidRPr="003E3AA4">
              <w:rPr>
                <w:sz w:val="24"/>
                <w:szCs w:val="24"/>
              </w:rPr>
              <w:t>1-я</w:t>
            </w:r>
          </w:p>
          <w:p w:rsidR="00993725" w:rsidRPr="003E3AA4" w:rsidRDefault="00993725" w:rsidP="003E3AA4">
            <w:pPr>
              <w:pStyle w:val="TableParagraph"/>
              <w:tabs>
                <w:tab w:val="left" w:pos="503"/>
              </w:tabs>
              <w:rPr>
                <w:sz w:val="24"/>
                <w:szCs w:val="24"/>
              </w:rPr>
            </w:pPr>
            <w:r w:rsidRPr="003E3AA4">
              <w:rPr>
                <w:sz w:val="24"/>
                <w:szCs w:val="24"/>
              </w:rPr>
              <w:t>2-я</w:t>
            </w:r>
          </w:p>
          <w:p w:rsidR="00993725" w:rsidRPr="003E3AA4" w:rsidRDefault="00993725" w:rsidP="003E3AA4">
            <w:pPr>
              <w:pStyle w:val="TableParagraph"/>
              <w:tabs>
                <w:tab w:val="left" w:pos="503"/>
              </w:tabs>
              <w:rPr>
                <w:sz w:val="24"/>
                <w:szCs w:val="24"/>
              </w:rPr>
            </w:pPr>
            <w:r w:rsidRPr="003E3AA4">
              <w:rPr>
                <w:sz w:val="24"/>
                <w:szCs w:val="24"/>
              </w:rPr>
              <w:t>3-я</w:t>
            </w:r>
          </w:p>
        </w:tc>
        <w:tc>
          <w:tcPr>
            <w:tcW w:w="690" w:type="pct"/>
          </w:tcPr>
          <w:p w:rsidR="00993725" w:rsidRPr="0091573B" w:rsidRDefault="0091573B" w:rsidP="003E3AA4">
            <w:pPr>
              <w:pStyle w:val="TableParagraph"/>
              <w:rPr>
                <w:sz w:val="24"/>
                <w:szCs w:val="24"/>
                <w:lang w:val="ru-RU"/>
              </w:rPr>
            </w:pPr>
            <w:r>
              <w:rPr>
                <w:sz w:val="24"/>
                <w:szCs w:val="24"/>
                <w:lang w:val="ru-RU"/>
              </w:rPr>
              <w:t>5</w:t>
            </w:r>
            <w:r w:rsidR="00993725" w:rsidRPr="003E3AA4">
              <w:rPr>
                <w:sz w:val="24"/>
                <w:szCs w:val="24"/>
              </w:rPr>
              <w:t xml:space="preserve"> / </w:t>
            </w:r>
            <w:r>
              <w:rPr>
                <w:sz w:val="24"/>
                <w:szCs w:val="24"/>
                <w:lang w:val="ru-RU"/>
              </w:rPr>
              <w:t>5</w:t>
            </w:r>
          </w:p>
          <w:p w:rsidR="00993725" w:rsidRPr="003E3AA4" w:rsidRDefault="00993725" w:rsidP="003E3AA4">
            <w:pPr>
              <w:pStyle w:val="TableParagraph"/>
              <w:rPr>
                <w:sz w:val="24"/>
                <w:szCs w:val="24"/>
              </w:rPr>
            </w:pPr>
            <w:r w:rsidRPr="003E3AA4">
              <w:rPr>
                <w:sz w:val="24"/>
                <w:szCs w:val="24"/>
              </w:rPr>
              <w:t>5 / 5</w:t>
            </w:r>
          </w:p>
          <w:p w:rsidR="00993725" w:rsidRPr="003E3AA4" w:rsidRDefault="00993725" w:rsidP="003E3AA4">
            <w:pPr>
              <w:pStyle w:val="TableParagraph"/>
              <w:rPr>
                <w:sz w:val="24"/>
                <w:szCs w:val="24"/>
              </w:rPr>
            </w:pPr>
            <w:r w:rsidRPr="003E3AA4">
              <w:rPr>
                <w:sz w:val="24"/>
                <w:szCs w:val="24"/>
              </w:rPr>
              <w:t>5 / 5</w:t>
            </w:r>
          </w:p>
        </w:tc>
        <w:tc>
          <w:tcPr>
            <w:tcW w:w="521"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Приуч</w:t>
            </w:r>
          </w:p>
          <w:p w:rsidR="00993725" w:rsidRPr="003E3AA4" w:rsidRDefault="00993725" w:rsidP="003E3AA4">
            <w:pPr>
              <w:pStyle w:val="TableParagraph"/>
              <w:rPr>
                <w:sz w:val="24"/>
                <w:szCs w:val="24"/>
              </w:rPr>
            </w:pPr>
            <w:r w:rsidRPr="003E3AA4">
              <w:rPr>
                <w:sz w:val="24"/>
                <w:szCs w:val="24"/>
              </w:rPr>
              <w:t>-</w:t>
            </w:r>
          </w:p>
        </w:tc>
        <w:tc>
          <w:tcPr>
            <w:tcW w:w="530"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tc>
        <w:tc>
          <w:tcPr>
            <w:tcW w:w="757"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 0,25</w:t>
            </w:r>
          </w:p>
          <w:p w:rsidR="00993725" w:rsidRPr="003E3AA4" w:rsidRDefault="00993725" w:rsidP="003E3AA4">
            <w:pPr>
              <w:pStyle w:val="TableParagraph"/>
              <w:rPr>
                <w:sz w:val="24"/>
                <w:szCs w:val="24"/>
              </w:rPr>
            </w:pPr>
            <w:r w:rsidRPr="003E3AA4">
              <w:rPr>
                <w:sz w:val="24"/>
                <w:szCs w:val="24"/>
              </w:rPr>
              <w:t>- / 0,25</w:t>
            </w:r>
          </w:p>
          <w:p w:rsidR="00993725" w:rsidRPr="003E3AA4" w:rsidRDefault="00993725" w:rsidP="003E3AA4">
            <w:pPr>
              <w:pStyle w:val="TableParagraph"/>
              <w:rPr>
                <w:sz w:val="24"/>
                <w:szCs w:val="24"/>
              </w:rPr>
            </w:pPr>
            <w:r w:rsidRPr="003E3AA4">
              <w:rPr>
                <w:sz w:val="24"/>
                <w:szCs w:val="24"/>
              </w:rPr>
              <w:t>- / 0,25</w:t>
            </w:r>
          </w:p>
        </w:tc>
        <w:tc>
          <w:tcPr>
            <w:tcW w:w="529"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tc>
        <w:tc>
          <w:tcPr>
            <w:tcW w:w="607"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tc>
      </w:tr>
      <w:tr w:rsidR="00993725" w:rsidRPr="003E3AA4" w:rsidTr="00BF08B4">
        <w:trPr>
          <w:trHeight w:val="689"/>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2</w:t>
            </w:r>
          </w:p>
        </w:tc>
        <w:tc>
          <w:tcPr>
            <w:tcW w:w="454" w:type="pct"/>
          </w:tcPr>
          <w:p w:rsidR="00993725" w:rsidRPr="003E3AA4" w:rsidRDefault="00993725" w:rsidP="003E3AA4">
            <w:pPr>
              <w:pStyle w:val="TableParagraph"/>
              <w:tabs>
                <w:tab w:val="left" w:pos="503"/>
              </w:tabs>
              <w:rPr>
                <w:sz w:val="24"/>
                <w:szCs w:val="24"/>
              </w:rPr>
            </w:pPr>
            <w:r w:rsidRPr="003E3AA4">
              <w:rPr>
                <w:sz w:val="24"/>
                <w:szCs w:val="24"/>
              </w:rPr>
              <w:t>4-я</w:t>
            </w:r>
          </w:p>
          <w:p w:rsidR="00993725" w:rsidRPr="003E3AA4" w:rsidRDefault="00993725" w:rsidP="003E3AA4">
            <w:pPr>
              <w:pStyle w:val="TableParagraph"/>
              <w:tabs>
                <w:tab w:val="left" w:pos="503"/>
              </w:tabs>
              <w:rPr>
                <w:sz w:val="24"/>
                <w:szCs w:val="24"/>
              </w:rPr>
            </w:pPr>
            <w:r w:rsidRPr="003E3AA4">
              <w:rPr>
                <w:sz w:val="24"/>
                <w:szCs w:val="24"/>
              </w:rPr>
              <w:t>5-я</w:t>
            </w:r>
          </w:p>
          <w:p w:rsidR="00993725" w:rsidRPr="003E3AA4" w:rsidRDefault="00993725" w:rsidP="003E3AA4">
            <w:pPr>
              <w:pStyle w:val="TableParagraph"/>
              <w:tabs>
                <w:tab w:val="left" w:pos="503"/>
              </w:tabs>
              <w:rPr>
                <w:sz w:val="24"/>
                <w:szCs w:val="24"/>
              </w:rPr>
            </w:pPr>
            <w:r w:rsidRPr="003E3AA4">
              <w:rPr>
                <w:sz w:val="24"/>
                <w:szCs w:val="24"/>
              </w:rPr>
              <w:t>6-я</w:t>
            </w:r>
          </w:p>
        </w:tc>
        <w:tc>
          <w:tcPr>
            <w:tcW w:w="690" w:type="pct"/>
          </w:tcPr>
          <w:p w:rsidR="00993725" w:rsidRPr="003E3AA4" w:rsidRDefault="00993725" w:rsidP="003E3AA4">
            <w:pPr>
              <w:pStyle w:val="TableParagraph"/>
              <w:rPr>
                <w:sz w:val="24"/>
                <w:szCs w:val="24"/>
              </w:rPr>
            </w:pPr>
            <w:r w:rsidRPr="003E3AA4">
              <w:rPr>
                <w:sz w:val="24"/>
                <w:szCs w:val="24"/>
              </w:rPr>
              <w:t>5 / 5</w:t>
            </w:r>
          </w:p>
          <w:p w:rsidR="00993725" w:rsidRPr="003E3AA4" w:rsidRDefault="00993725" w:rsidP="003E3AA4">
            <w:pPr>
              <w:pStyle w:val="TableParagraph"/>
              <w:rPr>
                <w:sz w:val="24"/>
                <w:szCs w:val="24"/>
              </w:rPr>
            </w:pPr>
            <w:r w:rsidRPr="003E3AA4">
              <w:rPr>
                <w:sz w:val="24"/>
                <w:szCs w:val="24"/>
              </w:rPr>
              <w:t>5 / 5</w:t>
            </w:r>
          </w:p>
          <w:p w:rsidR="00993725" w:rsidRPr="003E3AA4" w:rsidRDefault="00993725" w:rsidP="003E3AA4">
            <w:pPr>
              <w:pStyle w:val="TableParagraph"/>
              <w:rPr>
                <w:sz w:val="24"/>
                <w:szCs w:val="24"/>
              </w:rPr>
            </w:pPr>
            <w:r w:rsidRPr="003E3AA4">
              <w:rPr>
                <w:sz w:val="24"/>
                <w:szCs w:val="24"/>
              </w:rPr>
              <w:t>5 / 5</w:t>
            </w:r>
          </w:p>
        </w:tc>
        <w:tc>
          <w:tcPr>
            <w:tcW w:w="521" w:type="pct"/>
          </w:tcPr>
          <w:p w:rsidR="00993725" w:rsidRPr="003E3AA4" w:rsidRDefault="00993725" w:rsidP="003E3AA4">
            <w:pPr>
              <w:pStyle w:val="TableParagraph"/>
              <w:rPr>
                <w:sz w:val="24"/>
                <w:szCs w:val="24"/>
              </w:rPr>
            </w:pPr>
            <w:r w:rsidRPr="003E3AA4">
              <w:rPr>
                <w:sz w:val="24"/>
                <w:szCs w:val="24"/>
              </w:rPr>
              <w:t>0,2 /0,2</w:t>
            </w:r>
          </w:p>
          <w:p w:rsidR="00993725" w:rsidRPr="003E3AA4" w:rsidRDefault="00993725" w:rsidP="003E3AA4">
            <w:pPr>
              <w:pStyle w:val="TableParagraph"/>
              <w:rPr>
                <w:sz w:val="24"/>
                <w:szCs w:val="24"/>
              </w:rPr>
            </w:pPr>
            <w:r w:rsidRPr="003E3AA4">
              <w:rPr>
                <w:sz w:val="24"/>
                <w:szCs w:val="24"/>
              </w:rPr>
              <w:t>0,3 / 0,3</w:t>
            </w:r>
          </w:p>
          <w:p w:rsidR="00993725" w:rsidRPr="003E3AA4" w:rsidRDefault="00993725" w:rsidP="003E3AA4">
            <w:pPr>
              <w:pStyle w:val="TableParagraph"/>
              <w:rPr>
                <w:sz w:val="24"/>
                <w:szCs w:val="24"/>
              </w:rPr>
            </w:pPr>
            <w:r w:rsidRPr="003E3AA4">
              <w:rPr>
                <w:sz w:val="24"/>
                <w:szCs w:val="24"/>
              </w:rPr>
              <w:t>0,5 / 0,5</w:t>
            </w:r>
          </w:p>
        </w:tc>
        <w:tc>
          <w:tcPr>
            <w:tcW w:w="530"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Приуч.</w:t>
            </w:r>
          </w:p>
          <w:p w:rsidR="00993725" w:rsidRPr="003E3AA4" w:rsidRDefault="00993725" w:rsidP="003E3AA4">
            <w:pPr>
              <w:pStyle w:val="TableParagraph"/>
              <w:rPr>
                <w:sz w:val="24"/>
                <w:szCs w:val="24"/>
              </w:rPr>
            </w:pPr>
            <w:r w:rsidRPr="003E3AA4">
              <w:rPr>
                <w:sz w:val="24"/>
                <w:szCs w:val="24"/>
              </w:rPr>
              <w:t>-</w:t>
            </w:r>
          </w:p>
        </w:tc>
        <w:tc>
          <w:tcPr>
            <w:tcW w:w="757" w:type="pct"/>
          </w:tcPr>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 0,50</w:t>
            </w:r>
          </w:p>
          <w:p w:rsidR="00993725" w:rsidRPr="003E3AA4" w:rsidRDefault="00993725" w:rsidP="003E3AA4">
            <w:pPr>
              <w:pStyle w:val="TableParagraph"/>
              <w:rPr>
                <w:sz w:val="24"/>
                <w:szCs w:val="24"/>
              </w:rPr>
            </w:pPr>
            <w:r w:rsidRPr="003E3AA4">
              <w:rPr>
                <w:sz w:val="24"/>
                <w:szCs w:val="24"/>
              </w:rPr>
              <w:t>- / 0,50</w:t>
            </w:r>
          </w:p>
          <w:p w:rsidR="00993725" w:rsidRPr="003E3AA4" w:rsidRDefault="00993725" w:rsidP="003E3AA4">
            <w:pPr>
              <w:pStyle w:val="TableParagraph"/>
              <w:rPr>
                <w:sz w:val="24"/>
                <w:szCs w:val="24"/>
              </w:rPr>
            </w:pPr>
            <w:r w:rsidRPr="003E3AA4">
              <w:rPr>
                <w:sz w:val="24"/>
                <w:szCs w:val="24"/>
              </w:rPr>
              <w:t>- / 0,50</w:t>
            </w:r>
          </w:p>
        </w:tc>
        <w:tc>
          <w:tcPr>
            <w:tcW w:w="529"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tc>
        <w:tc>
          <w:tcPr>
            <w:tcW w:w="607" w:type="pct"/>
          </w:tcPr>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p w:rsidR="00993725" w:rsidRPr="003E3AA4" w:rsidRDefault="00993725" w:rsidP="003E3AA4">
            <w:pPr>
              <w:pStyle w:val="TableParagraph"/>
              <w:rPr>
                <w:sz w:val="24"/>
                <w:szCs w:val="24"/>
              </w:rPr>
            </w:pPr>
            <w:r w:rsidRPr="003E3AA4">
              <w:rPr>
                <w:sz w:val="24"/>
                <w:szCs w:val="24"/>
              </w:rPr>
              <w:t>-</w:t>
            </w:r>
          </w:p>
        </w:tc>
      </w:tr>
      <w:tr w:rsidR="00993725" w:rsidRPr="003E3AA4" w:rsidTr="00BF08B4">
        <w:trPr>
          <w:trHeight w:val="690"/>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3</w:t>
            </w:r>
          </w:p>
        </w:tc>
        <w:tc>
          <w:tcPr>
            <w:tcW w:w="454" w:type="pct"/>
          </w:tcPr>
          <w:p w:rsidR="00993725" w:rsidRPr="003E3AA4" w:rsidRDefault="00993725" w:rsidP="003E3AA4">
            <w:pPr>
              <w:pStyle w:val="TableParagraph"/>
              <w:tabs>
                <w:tab w:val="left" w:pos="503"/>
              </w:tabs>
              <w:rPr>
                <w:sz w:val="24"/>
                <w:szCs w:val="24"/>
              </w:rPr>
            </w:pPr>
            <w:r w:rsidRPr="003E3AA4">
              <w:rPr>
                <w:sz w:val="24"/>
                <w:szCs w:val="24"/>
              </w:rPr>
              <w:t>7-я</w:t>
            </w:r>
          </w:p>
          <w:p w:rsidR="00993725" w:rsidRPr="003E3AA4" w:rsidRDefault="00993725" w:rsidP="003E3AA4">
            <w:pPr>
              <w:pStyle w:val="TableParagraph"/>
              <w:tabs>
                <w:tab w:val="left" w:pos="503"/>
              </w:tabs>
              <w:rPr>
                <w:sz w:val="24"/>
                <w:szCs w:val="24"/>
              </w:rPr>
            </w:pPr>
            <w:r w:rsidRPr="003E3AA4">
              <w:rPr>
                <w:sz w:val="24"/>
                <w:szCs w:val="24"/>
              </w:rPr>
              <w:t>8-я</w:t>
            </w:r>
          </w:p>
          <w:p w:rsidR="00993725" w:rsidRPr="003E3AA4" w:rsidRDefault="00993725" w:rsidP="003E3AA4">
            <w:pPr>
              <w:pStyle w:val="TableParagraph"/>
              <w:tabs>
                <w:tab w:val="left" w:pos="503"/>
              </w:tabs>
              <w:rPr>
                <w:sz w:val="24"/>
                <w:szCs w:val="24"/>
              </w:rPr>
            </w:pPr>
            <w:r w:rsidRPr="003E3AA4">
              <w:rPr>
                <w:sz w:val="24"/>
                <w:szCs w:val="24"/>
              </w:rPr>
              <w:t>9-я</w:t>
            </w:r>
          </w:p>
        </w:tc>
        <w:tc>
          <w:tcPr>
            <w:tcW w:w="690" w:type="pct"/>
          </w:tcPr>
          <w:p w:rsidR="00993725" w:rsidRPr="003E3AA4" w:rsidRDefault="00993725" w:rsidP="003E3AA4">
            <w:pPr>
              <w:pStyle w:val="TableParagraph"/>
              <w:rPr>
                <w:sz w:val="24"/>
                <w:szCs w:val="24"/>
              </w:rPr>
            </w:pPr>
            <w:r w:rsidRPr="003E3AA4">
              <w:rPr>
                <w:sz w:val="24"/>
                <w:szCs w:val="24"/>
              </w:rPr>
              <w:t>6 / -</w:t>
            </w:r>
          </w:p>
          <w:p w:rsidR="00993725" w:rsidRPr="003E3AA4" w:rsidRDefault="00993725" w:rsidP="003E3AA4">
            <w:pPr>
              <w:pStyle w:val="TableParagraph"/>
              <w:rPr>
                <w:sz w:val="24"/>
                <w:szCs w:val="24"/>
              </w:rPr>
            </w:pPr>
            <w:r w:rsidRPr="003E3AA4">
              <w:rPr>
                <w:sz w:val="24"/>
                <w:szCs w:val="24"/>
              </w:rPr>
              <w:t>6 / -</w:t>
            </w:r>
          </w:p>
          <w:p w:rsidR="00993725" w:rsidRPr="003E3AA4" w:rsidRDefault="00993725" w:rsidP="003E3AA4">
            <w:pPr>
              <w:pStyle w:val="TableParagraph"/>
              <w:rPr>
                <w:sz w:val="24"/>
                <w:szCs w:val="24"/>
              </w:rPr>
            </w:pPr>
            <w:r w:rsidRPr="003E3AA4">
              <w:rPr>
                <w:sz w:val="24"/>
                <w:szCs w:val="24"/>
              </w:rPr>
              <w:t>6 / -</w:t>
            </w:r>
          </w:p>
        </w:tc>
        <w:tc>
          <w:tcPr>
            <w:tcW w:w="521" w:type="pct"/>
          </w:tcPr>
          <w:p w:rsidR="00993725" w:rsidRPr="003E3AA4" w:rsidRDefault="00993725" w:rsidP="003E3AA4">
            <w:pPr>
              <w:pStyle w:val="TableParagraph"/>
              <w:rPr>
                <w:sz w:val="24"/>
                <w:szCs w:val="24"/>
              </w:rPr>
            </w:pPr>
            <w:r w:rsidRPr="003E3AA4">
              <w:rPr>
                <w:sz w:val="24"/>
                <w:szCs w:val="24"/>
              </w:rPr>
              <w:t>0,7 / 0,7</w:t>
            </w:r>
          </w:p>
          <w:p w:rsidR="00993725" w:rsidRPr="003E3AA4" w:rsidRDefault="00993725" w:rsidP="003E3AA4">
            <w:pPr>
              <w:pStyle w:val="TableParagraph"/>
              <w:rPr>
                <w:sz w:val="24"/>
                <w:szCs w:val="24"/>
              </w:rPr>
            </w:pPr>
            <w:r w:rsidRPr="003E3AA4">
              <w:rPr>
                <w:sz w:val="24"/>
                <w:szCs w:val="24"/>
              </w:rPr>
              <w:t>1,0 / 1,0</w:t>
            </w:r>
          </w:p>
          <w:p w:rsidR="00993725" w:rsidRPr="003E3AA4" w:rsidRDefault="00993725" w:rsidP="003E3AA4">
            <w:pPr>
              <w:pStyle w:val="TableParagraph"/>
              <w:rPr>
                <w:sz w:val="24"/>
                <w:szCs w:val="24"/>
              </w:rPr>
            </w:pPr>
            <w:r w:rsidRPr="003E3AA4">
              <w:rPr>
                <w:sz w:val="24"/>
                <w:szCs w:val="24"/>
              </w:rPr>
              <w:t>1,3 / 1,3</w:t>
            </w:r>
          </w:p>
        </w:tc>
        <w:tc>
          <w:tcPr>
            <w:tcW w:w="530" w:type="pct"/>
          </w:tcPr>
          <w:p w:rsidR="00993725" w:rsidRPr="003E3AA4" w:rsidRDefault="00993725" w:rsidP="003E3AA4">
            <w:pPr>
              <w:pStyle w:val="TableParagraph"/>
              <w:rPr>
                <w:sz w:val="24"/>
                <w:szCs w:val="24"/>
              </w:rPr>
            </w:pPr>
            <w:r w:rsidRPr="003E3AA4">
              <w:rPr>
                <w:sz w:val="24"/>
                <w:szCs w:val="24"/>
              </w:rPr>
              <w:t>0,5 / 0,5</w:t>
            </w:r>
          </w:p>
          <w:p w:rsidR="00993725" w:rsidRPr="003E3AA4" w:rsidRDefault="00993725" w:rsidP="003E3AA4">
            <w:pPr>
              <w:pStyle w:val="TableParagraph"/>
              <w:rPr>
                <w:sz w:val="24"/>
                <w:szCs w:val="24"/>
              </w:rPr>
            </w:pPr>
            <w:r w:rsidRPr="003E3AA4">
              <w:rPr>
                <w:sz w:val="24"/>
                <w:szCs w:val="24"/>
              </w:rPr>
              <w:t>1,0 / 1,0</w:t>
            </w:r>
          </w:p>
          <w:p w:rsidR="00993725" w:rsidRPr="003E3AA4" w:rsidRDefault="00993725" w:rsidP="003E3AA4">
            <w:pPr>
              <w:pStyle w:val="TableParagraph"/>
              <w:rPr>
                <w:sz w:val="24"/>
                <w:szCs w:val="24"/>
              </w:rPr>
            </w:pPr>
            <w:r w:rsidRPr="003E3AA4">
              <w:rPr>
                <w:sz w:val="24"/>
                <w:szCs w:val="24"/>
              </w:rPr>
              <w:t>1,5 / 1,5</w:t>
            </w:r>
          </w:p>
        </w:tc>
        <w:tc>
          <w:tcPr>
            <w:tcW w:w="757" w:type="pct"/>
          </w:tcPr>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 0,50</w:t>
            </w:r>
          </w:p>
          <w:p w:rsidR="00993725" w:rsidRPr="003E3AA4" w:rsidRDefault="00993725" w:rsidP="003E3AA4">
            <w:pPr>
              <w:pStyle w:val="TableParagraph"/>
              <w:rPr>
                <w:sz w:val="24"/>
                <w:szCs w:val="24"/>
              </w:rPr>
            </w:pPr>
            <w:r w:rsidRPr="003E3AA4">
              <w:rPr>
                <w:sz w:val="24"/>
                <w:szCs w:val="24"/>
              </w:rPr>
              <w:t>- / 0,50</w:t>
            </w:r>
          </w:p>
          <w:p w:rsidR="00993725" w:rsidRPr="003E3AA4" w:rsidRDefault="00993725" w:rsidP="003E3AA4">
            <w:pPr>
              <w:pStyle w:val="TableParagraph"/>
              <w:rPr>
                <w:sz w:val="24"/>
                <w:szCs w:val="24"/>
              </w:rPr>
            </w:pPr>
            <w:r w:rsidRPr="003E3AA4">
              <w:rPr>
                <w:sz w:val="24"/>
                <w:szCs w:val="24"/>
              </w:rPr>
              <w:t>- / 0,50</w:t>
            </w:r>
          </w:p>
        </w:tc>
        <w:tc>
          <w:tcPr>
            <w:tcW w:w="529" w:type="pct"/>
          </w:tcPr>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xml:space="preserve"> - / 3</w:t>
            </w:r>
          </w:p>
        </w:tc>
        <w:tc>
          <w:tcPr>
            <w:tcW w:w="607" w:type="pct"/>
          </w:tcPr>
          <w:p w:rsidR="00993725" w:rsidRPr="003E3AA4" w:rsidRDefault="00993725" w:rsidP="003E3AA4">
            <w:pPr>
              <w:pStyle w:val="TableParagraph"/>
              <w:rPr>
                <w:sz w:val="24"/>
                <w:szCs w:val="24"/>
              </w:rPr>
            </w:pPr>
            <w:r w:rsidRPr="003E3AA4">
              <w:rPr>
                <w:sz w:val="24"/>
                <w:szCs w:val="24"/>
              </w:rPr>
              <w:t>0,50 / 0,50</w:t>
            </w:r>
          </w:p>
          <w:p w:rsidR="00993725" w:rsidRPr="003E3AA4" w:rsidRDefault="00993725" w:rsidP="003E3AA4">
            <w:pPr>
              <w:pStyle w:val="TableParagraph"/>
              <w:rPr>
                <w:sz w:val="24"/>
                <w:szCs w:val="24"/>
              </w:rPr>
            </w:pPr>
            <w:r w:rsidRPr="003E3AA4">
              <w:rPr>
                <w:sz w:val="24"/>
                <w:szCs w:val="24"/>
              </w:rPr>
              <w:t>0,50 / 0,50</w:t>
            </w:r>
          </w:p>
          <w:p w:rsidR="00993725" w:rsidRPr="003E3AA4" w:rsidRDefault="00993725" w:rsidP="003E3AA4">
            <w:pPr>
              <w:pStyle w:val="TableParagraph"/>
              <w:rPr>
                <w:sz w:val="24"/>
                <w:szCs w:val="24"/>
              </w:rPr>
            </w:pPr>
            <w:r w:rsidRPr="003E3AA4">
              <w:rPr>
                <w:sz w:val="24"/>
                <w:szCs w:val="24"/>
              </w:rPr>
              <w:t>0,50 / 0,50</w:t>
            </w:r>
          </w:p>
        </w:tc>
      </w:tr>
      <w:tr w:rsidR="00993725" w:rsidRPr="003E3AA4" w:rsidTr="00BF08B4">
        <w:trPr>
          <w:trHeight w:val="689"/>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4</w:t>
            </w:r>
          </w:p>
        </w:tc>
        <w:tc>
          <w:tcPr>
            <w:tcW w:w="454" w:type="pct"/>
            <w:vAlign w:val="center"/>
          </w:tcPr>
          <w:p w:rsidR="00993725" w:rsidRPr="003E3AA4" w:rsidRDefault="00993725" w:rsidP="003E3AA4">
            <w:pPr>
              <w:pStyle w:val="TableParagraph"/>
              <w:tabs>
                <w:tab w:val="left" w:pos="552"/>
              </w:tabs>
              <w:rPr>
                <w:sz w:val="24"/>
                <w:szCs w:val="24"/>
              </w:rPr>
            </w:pPr>
            <w:r w:rsidRPr="003E3AA4">
              <w:rPr>
                <w:sz w:val="24"/>
                <w:szCs w:val="24"/>
              </w:rPr>
              <w:t>10-я</w:t>
            </w:r>
          </w:p>
          <w:p w:rsidR="00993725" w:rsidRPr="003E3AA4" w:rsidRDefault="00993725" w:rsidP="003E3AA4">
            <w:pPr>
              <w:pStyle w:val="TableParagraph"/>
              <w:tabs>
                <w:tab w:val="left" w:pos="552"/>
              </w:tabs>
              <w:rPr>
                <w:sz w:val="24"/>
                <w:szCs w:val="24"/>
              </w:rPr>
            </w:pPr>
            <w:r w:rsidRPr="003E3AA4">
              <w:rPr>
                <w:sz w:val="24"/>
                <w:szCs w:val="24"/>
              </w:rPr>
              <w:t>11-я</w:t>
            </w:r>
          </w:p>
          <w:p w:rsidR="00993725" w:rsidRPr="003E3AA4" w:rsidRDefault="00993725" w:rsidP="003E3AA4">
            <w:pPr>
              <w:pStyle w:val="TableParagraph"/>
              <w:tabs>
                <w:tab w:val="left" w:pos="552"/>
              </w:tabs>
              <w:rPr>
                <w:sz w:val="24"/>
                <w:szCs w:val="24"/>
              </w:rPr>
            </w:pPr>
            <w:r w:rsidRPr="003E3AA4">
              <w:rPr>
                <w:sz w:val="24"/>
                <w:szCs w:val="24"/>
              </w:rPr>
              <w:t>12-я</w:t>
            </w:r>
          </w:p>
        </w:tc>
        <w:tc>
          <w:tcPr>
            <w:tcW w:w="690" w:type="pct"/>
          </w:tcPr>
          <w:p w:rsidR="00993725" w:rsidRPr="003E3AA4" w:rsidRDefault="00993725" w:rsidP="003E3AA4">
            <w:pPr>
              <w:pStyle w:val="TableParagraph"/>
              <w:rPr>
                <w:sz w:val="24"/>
                <w:szCs w:val="24"/>
              </w:rPr>
            </w:pPr>
            <w:r w:rsidRPr="003E3AA4">
              <w:rPr>
                <w:sz w:val="24"/>
                <w:szCs w:val="24"/>
              </w:rPr>
              <w:t>6 / -</w:t>
            </w:r>
          </w:p>
          <w:p w:rsidR="00993725" w:rsidRPr="003E3AA4" w:rsidRDefault="00993725" w:rsidP="003E3AA4">
            <w:pPr>
              <w:pStyle w:val="TableParagraph"/>
              <w:rPr>
                <w:sz w:val="24"/>
                <w:szCs w:val="24"/>
              </w:rPr>
            </w:pPr>
            <w:r w:rsidRPr="003E3AA4">
              <w:rPr>
                <w:sz w:val="24"/>
                <w:szCs w:val="24"/>
              </w:rPr>
              <w:t>6 / -</w:t>
            </w:r>
          </w:p>
          <w:p w:rsidR="00993725" w:rsidRPr="003E3AA4" w:rsidRDefault="00993725" w:rsidP="003E3AA4">
            <w:pPr>
              <w:pStyle w:val="TableParagraph"/>
              <w:rPr>
                <w:sz w:val="24"/>
                <w:szCs w:val="24"/>
              </w:rPr>
            </w:pPr>
            <w:r w:rsidRPr="003E3AA4">
              <w:rPr>
                <w:sz w:val="24"/>
                <w:szCs w:val="24"/>
              </w:rPr>
              <w:t>6 / -</w:t>
            </w:r>
          </w:p>
        </w:tc>
        <w:tc>
          <w:tcPr>
            <w:tcW w:w="521" w:type="pct"/>
          </w:tcPr>
          <w:p w:rsidR="00993725" w:rsidRPr="003E3AA4" w:rsidRDefault="00993725" w:rsidP="003E3AA4">
            <w:pPr>
              <w:pStyle w:val="TableParagraph"/>
              <w:rPr>
                <w:sz w:val="24"/>
                <w:szCs w:val="24"/>
              </w:rPr>
            </w:pPr>
            <w:r w:rsidRPr="003E3AA4">
              <w:rPr>
                <w:sz w:val="24"/>
                <w:szCs w:val="24"/>
              </w:rPr>
              <w:t xml:space="preserve">1,5 / 1,5 </w:t>
            </w:r>
          </w:p>
          <w:p w:rsidR="00993725" w:rsidRPr="003E3AA4" w:rsidRDefault="00993725" w:rsidP="003E3AA4">
            <w:pPr>
              <w:pStyle w:val="TableParagraph"/>
              <w:rPr>
                <w:sz w:val="24"/>
                <w:szCs w:val="24"/>
              </w:rPr>
            </w:pPr>
            <w:r w:rsidRPr="003E3AA4">
              <w:rPr>
                <w:sz w:val="24"/>
                <w:szCs w:val="24"/>
              </w:rPr>
              <w:t>1,5 / 1,5</w:t>
            </w:r>
          </w:p>
          <w:p w:rsidR="00993725" w:rsidRPr="003E3AA4" w:rsidRDefault="00993725" w:rsidP="003E3AA4">
            <w:pPr>
              <w:pStyle w:val="TableParagraph"/>
              <w:rPr>
                <w:sz w:val="24"/>
                <w:szCs w:val="24"/>
              </w:rPr>
            </w:pPr>
            <w:r w:rsidRPr="003E3AA4">
              <w:rPr>
                <w:sz w:val="24"/>
                <w:szCs w:val="24"/>
              </w:rPr>
              <w:t>1,5 / 1,5</w:t>
            </w:r>
          </w:p>
        </w:tc>
        <w:tc>
          <w:tcPr>
            <w:tcW w:w="530" w:type="pct"/>
          </w:tcPr>
          <w:p w:rsidR="00993725" w:rsidRPr="003E3AA4" w:rsidRDefault="00993725" w:rsidP="003E3AA4">
            <w:pPr>
              <w:pStyle w:val="TableParagraph"/>
              <w:rPr>
                <w:sz w:val="24"/>
                <w:szCs w:val="24"/>
              </w:rPr>
            </w:pPr>
            <w:r w:rsidRPr="003E3AA4">
              <w:rPr>
                <w:sz w:val="24"/>
                <w:szCs w:val="24"/>
              </w:rPr>
              <w:t>2 / 2</w:t>
            </w:r>
          </w:p>
          <w:p w:rsidR="00993725" w:rsidRPr="003E3AA4" w:rsidRDefault="00993725" w:rsidP="003E3AA4">
            <w:pPr>
              <w:pStyle w:val="TableParagraph"/>
              <w:rPr>
                <w:sz w:val="24"/>
                <w:szCs w:val="24"/>
              </w:rPr>
            </w:pPr>
            <w:r w:rsidRPr="003E3AA4">
              <w:rPr>
                <w:sz w:val="24"/>
                <w:szCs w:val="24"/>
              </w:rPr>
              <w:t>2 / 2</w:t>
            </w:r>
          </w:p>
          <w:p w:rsidR="00993725" w:rsidRPr="003E3AA4" w:rsidRDefault="00993725" w:rsidP="003E3AA4">
            <w:pPr>
              <w:pStyle w:val="TableParagraph"/>
              <w:rPr>
                <w:sz w:val="24"/>
                <w:szCs w:val="24"/>
              </w:rPr>
            </w:pPr>
            <w:r w:rsidRPr="003E3AA4">
              <w:rPr>
                <w:sz w:val="24"/>
                <w:szCs w:val="24"/>
              </w:rPr>
              <w:t>3 / 3</w:t>
            </w:r>
          </w:p>
        </w:tc>
        <w:tc>
          <w:tcPr>
            <w:tcW w:w="757" w:type="pct"/>
          </w:tcPr>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 -</w:t>
            </w:r>
          </w:p>
        </w:tc>
        <w:tc>
          <w:tcPr>
            <w:tcW w:w="529" w:type="pct"/>
          </w:tcPr>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xml:space="preserve"> - / 3</w:t>
            </w:r>
          </w:p>
        </w:tc>
        <w:tc>
          <w:tcPr>
            <w:tcW w:w="607" w:type="pct"/>
          </w:tcPr>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tc>
      </w:tr>
      <w:tr w:rsidR="00993725" w:rsidRPr="003E3AA4" w:rsidTr="00BF08B4">
        <w:trPr>
          <w:trHeight w:val="689"/>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5</w:t>
            </w:r>
          </w:p>
        </w:tc>
        <w:tc>
          <w:tcPr>
            <w:tcW w:w="454" w:type="pct"/>
            <w:vAlign w:val="center"/>
          </w:tcPr>
          <w:p w:rsidR="00993725" w:rsidRPr="003E3AA4" w:rsidRDefault="00993725" w:rsidP="003E3AA4">
            <w:pPr>
              <w:pStyle w:val="TableParagraph"/>
              <w:tabs>
                <w:tab w:val="left" w:pos="552"/>
              </w:tabs>
              <w:rPr>
                <w:sz w:val="24"/>
                <w:szCs w:val="24"/>
              </w:rPr>
            </w:pPr>
            <w:r w:rsidRPr="003E3AA4">
              <w:rPr>
                <w:sz w:val="24"/>
                <w:szCs w:val="24"/>
              </w:rPr>
              <w:t>13-я</w:t>
            </w:r>
          </w:p>
          <w:p w:rsidR="00993725" w:rsidRPr="003E3AA4" w:rsidRDefault="00993725" w:rsidP="003E3AA4">
            <w:pPr>
              <w:pStyle w:val="TableParagraph"/>
              <w:tabs>
                <w:tab w:val="left" w:pos="552"/>
              </w:tabs>
              <w:rPr>
                <w:sz w:val="24"/>
                <w:szCs w:val="24"/>
              </w:rPr>
            </w:pPr>
            <w:r w:rsidRPr="003E3AA4">
              <w:rPr>
                <w:sz w:val="24"/>
                <w:szCs w:val="24"/>
              </w:rPr>
              <w:t>14-я</w:t>
            </w:r>
          </w:p>
          <w:p w:rsidR="00993725" w:rsidRPr="003E3AA4" w:rsidRDefault="00993725" w:rsidP="003E3AA4">
            <w:pPr>
              <w:pStyle w:val="TableParagraph"/>
              <w:tabs>
                <w:tab w:val="left" w:pos="552"/>
              </w:tabs>
              <w:rPr>
                <w:sz w:val="24"/>
                <w:szCs w:val="24"/>
              </w:rPr>
            </w:pPr>
            <w:r w:rsidRPr="003E3AA4">
              <w:rPr>
                <w:sz w:val="24"/>
                <w:szCs w:val="24"/>
              </w:rPr>
              <w:t>15-я</w:t>
            </w:r>
          </w:p>
        </w:tc>
        <w:tc>
          <w:tcPr>
            <w:tcW w:w="690" w:type="pct"/>
          </w:tcPr>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 -</w:t>
            </w:r>
          </w:p>
        </w:tc>
        <w:tc>
          <w:tcPr>
            <w:tcW w:w="521" w:type="pct"/>
          </w:tcPr>
          <w:p w:rsidR="00993725" w:rsidRPr="003E3AA4" w:rsidRDefault="00993725" w:rsidP="003E3AA4">
            <w:pPr>
              <w:pStyle w:val="TableParagraph"/>
              <w:rPr>
                <w:sz w:val="24"/>
                <w:szCs w:val="24"/>
              </w:rPr>
            </w:pPr>
            <w:r w:rsidRPr="003E3AA4">
              <w:rPr>
                <w:sz w:val="24"/>
                <w:szCs w:val="24"/>
              </w:rPr>
              <w:t xml:space="preserve">2,0 / 2,0 </w:t>
            </w:r>
          </w:p>
          <w:p w:rsidR="00993725" w:rsidRPr="003E3AA4" w:rsidRDefault="00993725" w:rsidP="003E3AA4">
            <w:pPr>
              <w:pStyle w:val="TableParagraph"/>
              <w:rPr>
                <w:sz w:val="24"/>
                <w:szCs w:val="24"/>
              </w:rPr>
            </w:pPr>
            <w:r w:rsidRPr="003E3AA4">
              <w:rPr>
                <w:sz w:val="24"/>
                <w:szCs w:val="24"/>
              </w:rPr>
              <w:t>2,5 / 2,5</w:t>
            </w:r>
          </w:p>
          <w:p w:rsidR="00993725" w:rsidRPr="003E3AA4" w:rsidRDefault="00993725" w:rsidP="003E3AA4">
            <w:pPr>
              <w:pStyle w:val="TableParagraph"/>
              <w:rPr>
                <w:sz w:val="24"/>
                <w:szCs w:val="24"/>
              </w:rPr>
            </w:pPr>
            <w:r w:rsidRPr="003E3AA4">
              <w:rPr>
                <w:sz w:val="24"/>
                <w:szCs w:val="24"/>
              </w:rPr>
              <w:t xml:space="preserve">3,0 / 3,0 </w:t>
            </w:r>
          </w:p>
        </w:tc>
        <w:tc>
          <w:tcPr>
            <w:tcW w:w="530" w:type="pct"/>
          </w:tcPr>
          <w:p w:rsidR="00993725" w:rsidRPr="003E3AA4" w:rsidRDefault="00993725" w:rsidP="009C7813">
            <w:pPr>
              <w:pStyle w:val="TableParagraph"/>
              <w:numPr>
                <w:ilvl w:val="0"/>
                <w:numId w:val="30"/>
              </w:numPr>
              <w:rPr>
                <w:sz w:val="24"/>
                <w:szCs w:val="24"/>
              </w:rPr>
            </w:pPr>
            <w:r w:rsidRPr="003E3AA4">
              <w:rPr>
                <w:sz w:val="24"/>
                <w:szCs w:val="24"/>
              </w:rPr>
              <w:t>/ 3</w:t>
            </w:r>
          </w:p>
          <w:p w:rsidR="00993725" w:rsidRPr="003E3AA4" w:rsidRDefault="00993725" w:rsidP="009C7813">
            <w:pPr>
              <w:pStyle w:val="TableParagraph"/>
              <w:numPr>
                <w:ilvl w:val="0"/>
                <w:numId w:val="31"/>
              </w:numPr>
              <w:rPr>
                <w:sz w:val="24"/>
                <w:szCs w:val="24"/>
              </w:rPr>
            </w:pPr>
            <w:r w:rsidRPr="003E3AA4">
              <w:rPr>
                <w:sz w:val="24"/>
                <w:szCs w:val="24"/>
              </w:rPr>
              <w:t>/ 4</w:t>
            </w:r>
          </w:p>
          <w:p w:rsidR="00993725" w:rsidRPr="003E3AA4" w:rsidRDefault="00993725" w:rsidP="003E3AA4">
            <w:pPr>
              <w:pStyle w:val="TableParagraph"/>
              <w:rPr>
                <w:sz w:val="24"/>
                <w:szCs w:val="24"/>
              </w:rPr>
            </w:pPr>
            <w:r w:rsidRPr="003E3AA4">
              <w:rPr>
                <w:sz w:val="24"/>
                <w:szCs w:val="24"/>
              </w:rPr>
              <w:t>5 / 5</w:t>
            </w:r>
          </w:p>
        </w:tc>
        <w:tc>
          <w:tcPr>
            <w:tcW w:w="757" w:type="pct"/>
          </w:tcPr>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 -</w:t>
            </w:r>
          </w:p>
        </w:tc>
        <w:tc>
          <w:tcPr>
            <w:tcW w:w="529" w:type="pct"/>
          </w:tcPr>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xml:space="preserve"> - / 3</w:t>
            </w:r>
          </w:p>
        </w:tc>
        <w:tc>
          <w:tcPr>
            <w:tcW w:w="607" w:type="pct"/>
          </w:tcPr>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tc>
      </w:tr>
      <w:tr w:rsidR="00993725" w:rsidRPr="003E3AA4" w:rsidTr="00BF08B4">
        <w:trPr>
          <w:trHeight w:val="690"/>
        </w:trPr>
        <w:tc>
          <w:tcPr>
            <w:tcW w:w="458" w:type="pct"/>
          </w:tcPr>
          <w:p w:rsidR="00993725" w:rsidRPr="003E3AA4" w:rsidRDefault="00993725" w:rsidP="003E3AA4">
            <w:pPr>
              <w:pStyle w:val="TableParagraph"/>
              <w:rPr>
                <w:sz w:val="24"/>
                <w:szCs w:val="24"/>
              </w:rPr>
            </w:pPr>
          </w:p>
          <w:p w:rsidR="00993725" w:rsidRPr="003E3AA4" w:rsidRDefault="00993725" w:rsidP="003E3AA4">
            <w:pPr>
              <w:pStyle w:val="TableParagraph"/>
              <w:rPr>
                <w:sz w:val="24"/>
                <w:szCs w:val="24"/>
              </w:rPr>
            </w:pPr>
            <w:r w:rsidRPr="003E3AA4">
              <w:rPr>
                <w:sz w:val="24"/>
                <w:szCs w:val="24"/>
              </w:rPr>
              <w:t>6</w:t>
            </w:r>
          </w:p>
        </w:tc>
        <w:tc>
          <w:tcPr>
            <w:tcW w:w="454" w:type="pct"/>
            <w:vAlign w:val="center"/>
          </w:tcPr>
          <w:p w:rsidR="00993725" w:rsidRPr="003E3AA4" w:rsidRDefault="00993725" w:rsidP="003E3AA4">
            <w:pPr>
              <w:pStyle w:val="TableParagraph"/>
              <w:tabs>
                <w:tab w:val="left" w:pos="552"/>
              </w:tabs>
              <w:rPr>
                <w:sz w:val="24"/>
                <w:szCs w:val="24"/>
              </w:rPr>
            </w:pPr>
            <w:r w:rsidRPr="003E3AA4">
              <w:rPr>
                <w:sz w:val="24"/>
                <w:szCs w:val="24"/>
              </w:rPr>
              <w:t>16-я</w:t>
            </w:r>
          </w:p>
          <w:p w:rsidR="00993725" w:rsidRPr="003E3AA4" w:rsidRDefault="00993725" w:rsidP="003E3AA4">
            <w:pPr>
              <w:pStyle w:val="TableParagraph"/>
              <w:tabs>
                <w:tab w:val="left" w:pos="552"/>
              </w:tabs>
              <w:rPr>
                <w:sz w:val="24"/>
                <w:szCs w:val="24"/>
              </w:rPr>
            </w:pPr>
            <w:r w:rsidRPr="003E3AA4">
              <w:rPr>
                <w:sz w:val="24"/>
                <w:szCs w:val="24"/>
              </w:rPr>
              <w:t>17-я</w:t>
            </w:r>
          </w:p>
          <w:p w:rsidR="00993725" w:rsidRPr="003E3AA4" w:rsidRDefault="00993725" w:rsidP="003E3AA4">
            <w:pPr>
              <w:pStyle w:val="TableParagraph"/>
              <w:tabs>
                <w:tab w:val="left" w:pos="552"/>
              </w:tabs>
              <w:rPr>
                <w:sz w:val="24"/>
                <w:szCs w:val="24"/>
              </w:rPr>
            </w:pPr>
            <w:r w:rsidRPr="003E3AA4">
              <w:rPr>
                <w:sz w:val="24"/>
                <w:szCs w:val="24"/>
              </w:rPr>
              <w:t>18-я</w:t>
            </w:r>
          </w:p>
        </w:tc>
        <w:tc>
          <w:tcPr>
            <w:tcW w:w="690" w:type="pct"/>
          </w:tcPr>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 -</w:t>
            </w:r>
          </w:p>
        </w:tc>
        <w:tc>
          <w:tcPr>
            <w:tcW w:w="521" w:type="pct"/>
          </w:tcPr>
          <w:p w:rsidR="00993725" w:rsidRPr="003E3AA4" w:rsidRDefault="00993725" w:rsidP="003E3AA4">
            <w:pPr>
              <w:pStyle w:val="TableParagraph"/>
              <w:rPr>
                <w:sz w:val="24"/>
                <w:szCs w:val="24"/>
              </w:rPr>
            </w:pPr>
            <w:r w:rsidRPr="003E3AA4">
              <w:rPr>
                <w:sz w:val="24"/>
                <w:szCs w:val="24"/>
              </w:rPr>
              <w:t xml:space="preserve">3,0 / 3,0 </w:t>
            </w:r>
          </w:p>
          <w:p w:rsidR="00993725" w:rsidRPr="003E3AA4" w:rsidRDefault="00993725" w:rsidP="003E3AA4">
            <w:pPr>
              <w:pStyle w:val="TableParagraph"/>
              <w:rPr>
                <w:sz w:val="24"/>
                <w:szCs w:val="24"/>
              </w:rPr>
            </w:pPr>
            <w:r w:rsidRPr="003E3AA4">
              <w:rPr>
                <w:sz w:val="24"/>
                <w:szCs w:val="24"/>
              </w:rPr>
              <w:t xml:space="preserve">3,5 / 3,5 </w:t>
            </w:r>
          </w:p>
          <w:p w:rsidR="00993725" w:rsidRPr="003E3AA4" w:rsidRDefault="00993725" w:rsidP="003E3AA4">
            <w:pPr>
              <w:pStyle w:val="TableParagraph"/>
              <w:rPr>
                <w:sz w:val="24"/>
                <w:szCs w:val="24"/>
              </w:rPr>
            </w:pPr>
            <w:r w:rsidRPr="003E3AA4">
              <w:rPr>
                <w:sz w:val="24"/>
                <w:szCs w:val="24"/>
              </w:rPr>
              <w:t>3,5 / 3,5</w:t>
            </w:r>
          </w:p>
        </w:tc>
        <w:tc>
          <w:tcPr>
            <w:tcW w:w="530" w:type="pct"/>
          </w:tcPr>
          <w:p w:rsidR="00993725" w:rsidRPr="003E3AA4" w:rsidRDefault="00993725" w:rsidP="003E3AA4">
            <w:pPr>
              <w:pStyle w:val="TableParagraph"/>
              <w:rPr>
                <w:sz w:val="24"/>
                <w:szCs w:val="24"/>
              </w:rPr>
            </w:pPr>
            <w:r w:rsidRPr="003E3AA4">
              <w:rPr>
                <w:sz w:val="24"/>
                <w:szCs w:val="24"/>
              </w:rPr>
              <w:t>5 / 5</w:t>
            </w:r>
          </w:p>
          <w:p w:rsidR="00993725" w:rsidRPr="003E3AA4" w:rsidRDefault="00993725" w:rsidP="003E3AA4">
            <w:pPr>
              <w:pStyle w:val="TableParagraph"/>
              <w:rPr>
                <w:sz w:val="24"/>
                <w:szCs w:val="24"/>
              </w:rPr>
            </w:pPr>
            <w:r w:rsidRPr="003E3AA4">
              <w:rPr>
                <w:sz w:val="24"/>
                <w:szCs w:val="24"/>
              </w:rPr>
              <w:t>6 / 6</w:t>
            </w:r>
          </w:p>
          <w:p w:rsidR="00993725" w:rsidRPr="003E3AA4" w:rsidRDefault="00993725" w:rsidP="003E3AA4">
            <w:pPr>
              <w:pStyle w:val="TableParagraph"/>
              <w:rPr>
                <w:sz w:val="24"/>
                <w:szCs w:val="24"/>
              </w:rPr>
            </w:pPr>
            <w:r w:rsidRPr="003E3AA4">
              <w:rPr>
                <w:sz w:val="24"/>
                <w:szCs w:val="24"/>
              </w:rPr>
              <w:t>7 / 7</w:t>
            </w:r>
          </w:p>
        </w:tc>
        <w:tc>
          <w:tcPr>
            <w:tcW w:w="757" w:type="pct"/>
          </w:tcPr>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p w:rsidR="00993725" w:rsidRPr="003E3AA4" w:rsidRDefault="00993725" w:rsidP="003E3AA4">
            <w:pPr>
              <w:pStyle w:val="TableParagraph"/>
              <w:rPr>
                <w:sz w:val="24"/>
                <w:szCs w:val="24"/>
              </w:rPr>
            </w:pPr>
            <w:r w:rsidRPr="003E3AA4">
              <w:rPr>
                <w:sz w:val="24"/>
                <w:szCs w:val="24"/>
              </w:rPr>
              <w:t>1 / -</w:t>
            </w:r>
          </w:p>
        </w:tc>
        <w:tc>
          <w:tcPr>
            <w:tcW w:w="454" w:type="pct"/>
          </w:tcPr>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xml:space="preserve">- / - </w:t>
            </w:r>
          </w:p>
          <w:p w:rsidR="00993725" w:rsidRPr="003E3AA4" w:rsidRDefault="00993725" w:rsidP="003E3AA4">
            <w:pPr>
              <w:pStyle w:val="TableParagraph"/>
              <w:rPr>
                <w:sz w:val="24"/>
                <w:szCs w:val="24"/>
              </w:rPr>
            </w:pPr>
            <w:r w:rsidRPr="003E3AA4">
              <w:rPr>
                <w:sz w:val="24"/>
                <w:szCs w:val="24"/>
              </w:rPr>
              <w:t>- / -</w:t>
            </w:r>
          </w:p>
        </w:tc>
        <w:tc>
          <w:tcPr>
            <w:tcW w:w="529" w:type="pct"/>
          </w:tcPr>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 3</w:t>
            </w:r>
          </w:p>
          <w:p w:rsidR="00993725" w:rsidRPr="003E3AA4" w:rsidRDefault="00993725" w:rsidP="003E3AA4">
            <w:pPr>
              <w:pStyle w:val="TableParagraph"/>
              <w:rPr>
                <w:sz w:val="24"/>
                <w:szCs w:val="24"/>
              </w:rPr>
            </w:pPr>
            <w:r w:rsidRPr="003E3AA4">
              <w:rPr>
                <w:sz w:val="24"/>
                <w:szCs w:val="24"/>
              </w:rPr>
              <w:t xml:space="preserve"> - / 3</w:t>
            </w:r>
          </w:p>
        </w:tc>
        <w:tc>
          <w:tcPr>
            <w:tcW w:w="607" w:type="pct"/>
          </w:tcPr>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p w:rsidR="00993725" w:rsidRPr="003E3AA4" w:rsidRDefault="00993725" w:rsidP="003E3AA4">
            <w:pPr>
              <w:pStyle w:val="TableParagraph"/>
              <w:rPr>
                <w:sz w:val="24"/>
                <w:szCs w:val="24"/>
              </w:rPr>
            </w:pPr>
            <w:r w:rsidRPr="003E3AA4">
              <w:rPr>
                <w:sz w:val="24"/>
                <w:szCs w:val="24"/>
              </w:rPr>
              <w:t>1 / 1</w:t>
            </w:r>
          </w:p>
        </w:tc>
      </w:tr>
      <w:tr w:rsidR="00993725" w:rsidRPr="003E3AA4" w:rsidTr="00BF08B4">
        <w:trPr>
          <w:trHeight w:val="690"/>
        </w:trPr>
        <w:tc>
          <w:tcPr>
            <w:tcW w:w="458" w:type="pct"/>
          </w:tcPr>
          <w:p w:rsidR="00993725" w:rsidRPr="003E3AA4" w:rsidRDefault="00993725" w:rsidP="003E3AA4">
            <w:pPr>
              <w:pStyle w:val="TableParagraph"/>
              <w:rPr>
                <w:sz w:val="24"/>
                <w:szCs w:val="24"/>
              </w:rPr>
            </w:pPr>
            <w:r w:rsidRPr="003E3AA4">
              <w:rPr>
                <w:sz w:val="24"/>
                <w:szCs w:val="24"/>
              </w:rPr>
              <w:t>Итого</w:t>
            </w:r>
          </w:p>
        </w:tc>
        <w:tc>
          <w:tcPr>
            <w:tcW w:w="454" w:type="pct"/>
            <w:vAlign w:val="center"/>
          </w:tcPr>
          <w:p w:rsidR="00993725" w:rsidRPr="003E3AA4" w:rsidRDefault="00993725" w:rsidP="003E3AA4">
            <w:pPr>
              <w:pStyle w:val="TableParagraph"/>
              <w:tabs>
                <w:tab w:val="left" w:pos="552"/>
              </w:tabs>
              <w:rPr>
                <w:sz w:val="24"/>
                <w:szCs w:val="24"/>
              </w:rPr>
            </w:pPr>
          </w:p>
        </w:tc>
        <w:tc>
          <w:tcPr>
            <w:tcW w:w="690" w:type="pct"/>
          </w:tcPr>
          <w:p w:rsidR="00993725" w:rsidRPr="003E3AA4" w:rsidRDefault="00993725" w:rsidP="003E3AA4">
            <w:pPr>
              <w:pStyle w:val="TableParagraph"/>
              <w:rPr>
                <w:sz w:val="24"/>
                <w:szCs w:val="24"/>
              </w:rPr>
            </w:pPr>
            <w:r w:rsidRPr="003E3AA4">
              <w:rPr>
                <w:sz w:val="24"/>
                <w:szCs w:val="24"/>
              </w:rPr>
              <w:t>680/320</w:t>
            </w:r>
          </w:p>
        </w:tc>
        <w:tc>
          <w:tcPr>
            <w:tcW w:w="521" w:type="pct"/>
          </w:tcPr>
          <w:p w:rsidR="00993725" w:rsidRPr="003E3AA4" w:rsidRDefault="00993725" w:rsidP="003E3AA4">
            <w:pPr>
              <w:pStyle w:val="TableParagraph"/>
              <w:rPr>
                <w:sz w:val="24"/>
                <w:szCs w:val="24"/>
              </w:rPr>
            </w:pPr>
            <w:r w:rsidRPr="003E3AA4">
              <w:rPr>
                <w:sz w:val="24"/>
                <w:szCs w:val="24"/>
              </w:rPr>
              <w:t>260/260</w:t>
            </w:r>
          </w:p>
        </w:tc>
        <w:tc>
          <w:tcPr>
            <w:tcW w:w="530" w:type="pct"/>
          </w:tcPr>
          <w:p w:rsidR="00993725" w:rsidRPr="003E3AA4" w:rsidRDefault="00993725" w:rsidP="003E3AA4">
            <w:pPr>
              <w:pStyle w:val="TableParagraph"/>
              <w:rPr>
                <w:sz w:val="24"/>
                <w:szCs w:val="24"/>
              </w:rPr>
            </w:pPr>
            <w:r w:rsidRPr="003E3AA4">
              <w:rPr>
                <w:sz w:val="24"/>
                <w:szCs w:val="24"/>
              </w:rPr>
              <w:t>400/400</w:t>
            </w:r>
          </w:p>
        </w:tc>
        <w:tc>
          <w:tcPr>
            <w:tcW w:w="757" w:type="pct"/>
          </w:tcPr>
          <w:p w:rsidR="00993725" w:rsidRPr="003E3AA4" w:rsidRDefault="00993725" w:rsidP="003E3AA4">
            <w:pPr>
              <w:pStyle w:val="TableParagraph"/>
              <w:rPr>
                <w:sz w:val="24"/>
                <w:szCs w:val="24"/>
              </w:rPr>
            </w:pPr>
            <w:r w:rsidRPr="003E3AA4">
              <w:rPr>
                <w:sz w:val="24"/>
                <w:szCs w:val="24"/>
              </w:rPr>
              <w:t>170 / -</w:t>
            </w:r>
          </w:p>
          <w:p w:rsidR="00993725" w:rsidRPr="003E3AA4" w:rsidRDefault="00993725" w:rsidP="003E3AA4">
            <w:pPr>
              <w:pStyle w:val="TableParagraph"/>
              <w:rPr>
                <w:strike/>
                <w:color w:val="FF0000"/>
                <w:sz w:val="24"/>
                <w:szCs w:val="24"/>
              </w:rPr>
            </w:pPr>
          </w:p>
        </w:tc>
        <w:tc>
          <w:tcPr>
            <w:tcW w:w="454" w:type="pct"/>
          </w:tcPr>
          <w:p w:rsidR="00993725" w:rsidRPr="003E3AA4" w:rsidRDefault="00993725" w:rsidP="003E3AA4">
            <w:pPr>
              <w:pStyle w:val="TableParagraph"/>
              <w:rPr>
                <w:sz w:val="24"/>
                <w:szCs w:val="24"/>
              </w:rPr>
            </w:pPr>
            <w:r w:rsidRPr="003E3AA4">
              <w:rPr>
                <w:sz w:val="24"/>
                <w:szCs w:val="24"/>
              </w:rPr>
              <w:t>- /37,5</w:t>
            </w:r>
          </w:p>
        </w:tc>
        <w:tc>
          <w:tcPr>
            <w:tcW w:w="529" w:type="pct"/>
          </w:tcPr>
          <w:p w:rsidR="00993725" w:rsidRPr="003E3AA4" w:rsidRDefault="00993725" w:rsidP="003E3AA4">
            <w:pPr>
              <w:pStyle w:val="TableParagraph"/>
              <w:rPr>
                <w:sz w:val="24"/>
                <w:szCs w:val="24"/>
              </w:rPr>
            </w:pPr>
            <w:r w:rsidRPr="003E3AA4">
              <w:rPr>
                <w:sz w:val="24"/>
                <w:szCs w:val="24"/>
              </w:rPr>
              <w:t>- /120</w:t>
            </w:r>
          </w:p>
        </w:tc>
        <w:tc>
          <w:tcPr>
            <w:tcW w:w="607" w:type="pct"/>
          </w:tcPr>
          <w:p w:rsidR="00993725" w:rsidRPr="003E3AA4" w:rsidRDefault="00993725" w:rsidP="003E3AA4">
            <w:pPr>
              <w:pStyle w:val="TableParagraph"/>
              <w:rPr>
                <w:sz w:val="24"/>
                <w:szCs w:val="24"/>
              </w:rPr>
            </w:pPr>
            <w:r w:rsidRPr="003E3AA4">
              <w:rPr>
                <w:sz w:val="24"/>
                <w:szCs w:val="24"/>
              </w:rPr>
              <w:t xml:space="preserve">105 / 105 </w:t>
            </w:r>
          </w:p>
        </w:tc>
      </w:tr>
    </w:tbl>
    <w:p w:rsidR="0057575B" w:rsidRDefault="0057575B" w:rsidP="003241D2">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p>
    <w:p w:rsidR="003241D2" w:rsidRPr="00BC62E6" w:rsidRDefault="003241D2" w:rsidP="003241D2">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Предложенная нами схема кормления предполагает уменьшение </w:t>
      </w:r>
      <w:r>
        <w:rPr>
          <w:rFonts w:ascii="Times New Roman" w:hAnsi="Times New Roman" w:cs="Times New Roman"/>
          <w:color w:val="000000"/>
          <w:spacing w:val="2"/>
          <w:sz w:val="28"/>
          <w:szCs w:val="28"/>
        </w:rPr>
        <w:lastRenderedPageBreak/>
        <w:t xml:space="preserve">количества жидкого корма и как можно более раннее введение твердых кормов, включая стартерный комбикорм с самого рождения. </w:t>
      </w:r>
      <w:r>
        <w:rPr>
          <w:rFonts w:ascii="Times New Roman" w:hAnsi="Times New Roman" w:cs="Times New Roman"/>
          <w:sz w:val="28"/>
          <w:szCs w:val="28"/>
          <w:shd w:val="clear" w:color="auto" w:fill="FFFFFF"/>
        </w:rPr>
        <w:t xml:space="preserve">В разработанной нами схеме кормления для 1 и 3 опытных групп </w:t>
      </w:r>
      <w:r w:rsidRPr="00F86597">
        <w:rPr>
          <w:rFonts w:ascii="Times New Roman" w:hAnsi="Times New Roman" w:cs="Times New Roman"/>
          <w:color w:val="000000"/>
          <w:spacing w:val="2"/>
          <w:sz w:val="28"/>
          <w:szCs w:val="28"/>
        </w:rPr>
        <w:t xml:space="preserve">цельное пастеризованное молоко скармливалось до 2-месячного возраста, </w:t>
      </w:r>
      <w:r>
        <w:rPr>
          <w:rFonts w:ascii="Times New Roman" w:hAnsi="Times New Roman" w:cs="Times New Roman"/>
          <w:color w:val="000000"/>
          <w:spacing w:val="2"/>
          <w:sz w:val="28"/>
          <w:szCs w:val="28"/>
        </w:rPr>
        <w:t>при этом с</w:t>
      </w:r>
      <w:r w:rsidRPr="00F86597">
        <w:rPr>
          <w:rFonts w:ascii="Times New Roman" w:hAnsi="Times New Roman" w:cs="Times New Roman"/>
          <w:color w:val="000000"/>
          <w:spacing w:val="2"/>
          <w:sz w:val="28"/>
          <w:szCs w:val="28"/>
        </w:rPr>
        <w:t>тартерный комбикорм ViaCorn 4</w:t>
      </w:r>
      <w:r>
        <w:rPr>
          <w:rFonts w:ascii="Times New Roman" w:hAnsi="Times New Roman" w:cs="Times New Roman"/>
          <w:color w:val="000000"/>
          <w:spacing w:val="2"/>
          <w:sz w:val="28"/>
          <w:szCs w:val="28"/>
        </w:rPr>
        <w:t xml:space="preserve"> задавался подопытным телкам с рождения, а также </w:t>
      </w:r>
      <w:r w:rsidRPr="00304262">
        <w:rPr>
          <w:rFonts w:ascii="Times New Roman" w:hAnsi="Times New Roman" w:cs="Times New Roman"/>
          <w:sz w:val="28"/>
          <w:szCs w:val="28"/>
        </w:rPr>
        <w:t>сено и сенаж находились в свободном доступе</w:t>
      </w:r>
      <w:r w:rsidRPr="00F86597">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Как только телятам предложены стартер и грубые корма, им была предложена вода также в свободном доступе. Вода необходима для развития рубца и поддержания гидратации телят в теплую и жаркую погоду. </w:t>
      </w:r>
    </w:p>
    <w:p w:rsidR="00202610" w:rsidRDefault="002361F2"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Согласно хозяйственн</w:t>
      </w:r>
      <w:r w:rsidR="000272A4">
        <w:rPr>
          <w:rFonts w:ascii="Times New Roman" w:hAnsi="Times New Roman" w:cs="Times New Roman"/>
          <w:color w:val="000000"/>
          <w:spacing w:val="2"/>
          <w:sz w:val="28"/>
          <w:szCs w:val="28"/>
        </w:rPr>
        <w:t>ой</w:t>
      </w:r>
      <w:r>
        <w:rPr>
          <w:rFonts w:ascii="Times New Roman" w:hAnsi="Times New Roman" w:cs="Times New Roman"/>
          <w:color w:val="000000"/>
          <w:spacing w:val="2"/>
          <w:sz w:val="28"/>
          <w:szCs w:val="28"/>
        </w:rPr>
        <w:t xml:space="preserve"> схеме кормления, разработанной специалистами АО «Заря» более 5-ти лет назад,  предполагает вскармливание телятам в молочный период </w:t>
      </w:r>
      <w:r w:rsidR="003E3AA4">
        <w:rPr>
          <w:rFonts w:ascii="Times New Roman" w:hAnsi="Times New Roman" w:cs="Times New Roman"/>
          <w:color w:val="000000"/>
          <w:spacing w:val="2"/>
          <w:sz w:val="28"/>
          <w:szCs w:val="28"/>
        </w:rPr>
        <w:t>4</w:t>
      </w:r>
      <w:r w:rsidRPr="00F86597">
        <w:rPr>
          <w:rFonts w:ascii="Times New Roman" w:hAnsi="Times New Roman" w:cs="Times New Roman"/>
          <w:color w:val="000000"/>
          <w:spacing w:val="2"/>
          <w:sz w:val="28"/>
          <w:szCs w:val="28"/>
        </w:rPr>
        <w:t xml:space="preserve"> месяца цельное молоко</w:t>
      </w:r>
      <w:r>
        <w:rPr>
          <w:rFonts w:ascii="Times New Roman" w:hAnsi="Times New Roman" w:cs="Times New Roman"/>
          <w:color w:val="000000"/>
          <w:spacing w:val="2"/>
          <w:sz w:val="28"/>
          <w:szCs w:val="28"/>
        </w:rPr>
        <w:t xml:space="preserve">. В </w:t>
      </w:r>
      <w:r w:rsidR="00702AF6">
        <w:rPr>
          <w:rFonts w:ascii="Times New Roman" w:hAnsi="Times New Roman" w:cs="Times New Roman"/>
          <w:color w:val="000000"/>
          <w:spacing w:val="2"/>
          <w:sz w:val="28"/>
          <w:szCs w:val="28"/>
        </w:rPr>
        <w:t>общем,</w:t>
      </w:r>
      <w:r>
        <w:rPr>
          <w:rFonts w:ascii="Times New Roman" w:hAnsi="Times New Roman" w:cs="Times New Roman"/>
          <w:color w:val="000000"/>
          <w:spacing w:val="2"/>
          <w:sz w:val="28"/>
          <w:szCs w:val="28"/>
        </w:rPr>
        <w:t xml:space="preserve"> за молочный период скармливается 680 кг молока, в то время как по разработанной нами схеме 320 кг. Также по хозяйственной схеме за весь молочный перио</w:t>
      </w:r>
      <w:r w:rsidR="00202610">
        <w:rPr>
          <w:rFonts w:ascii="Times New Roman" w:hAnsi="Times New Roman" w:cs="Times New Roman"/>
          <w:color w:val="000000"/>
          <w:spacing w:val="2"/>
          <w:sz w:val="28"/>
          <w:szCs w:val="28"/>
        </w:rPr>
        <w:t>д</w:t>
      </w:r>
      <w:r>
        <w:rPr>
          <w:rFonts w:ascii="Times New Roman" w:hAnsi="Times New Roman" w:cs="Times New Roman"/>
          <w:color w:val="000000"/>
          <w:spacing w:val="2"/>
          <w:sz w:val="28"/>
          <w:szCs w:val="28"/>
        </w:rPr>
        <w:t xml:space="preserve"> </w:t>
      </w:r>
      <w:r w:rsidR="00202610">
        <w:rPr>
          <w:rFonts w:ascii="Times New Roman" w:hAnsi="Times New Roman" w:cs="Times New Roman"/>
          <w:color w:val="000000"/>
          <w:spacing w:val="2"/>
          <w:sz w:val="28"/>
          <w:szCs w:val="28"/>
        </w:rPr>
        <w:t>по достижении телят 10-дневного возраста</w:t>
      </w:r>
      <w:r>
        <w:rPr>
          <w:rFonts w:ascii="Times New Roman" w:hAnsi="Times New Roman" w:cs="Times New Roman"/>
          <w:color w:val="000000"/>
          <w:spacing w:val="2"/>
          <w:sz w:val="28"/>
          <w:szCs w:val="28"/>
        </w:rPr>
        <w:t xml:space="preserve"> скармливается </w:t>
      </w:r>
      <w:r w:rsidR="00202610">
        <w:rPr>
          <w:rFonts w:ascii="Times New Roman" w:hAnsi="Times New Roman" w:cs="Times New Roman"/>
          <w:color w:val="000000"/>
          <w:spacing w:val="2"/>
          <w:sz w:val="28"/>
          <w:szCs w:val="28"/>
        </w:rPr>
        <w:t xml:space="preserve">цельнозерновой овес в количестве 170 кг. </w:t>
      </w:r>
      <w:r>
        <w:rPr>
          <w:rFonts w:ascii="Times New Roman" w:hAnsi="Times New Roman" w:cs="Times New Roman"/>
          <w:color w:val="000000"/>
          <w:spacing w:val="2"/>
          <w:sz w:val="28"/>
          <w:szCs w:val="28"/>
        </w:rPr>
        <w:t xml:space="preserve"> </w:t>
      </w:r>
      <w:r w:rsidR="00202610">
        <w:rPr>
          <w:rFonts w:ascii="Times New Roman" w:hAnsi="Times New Roman" w:cs="Times New Roman"/>
          <w:color w:val="000000"/>
          <w:spacing w:val="2"/>
          <w:sz w:val="28"/>
          <w:szCs w:val="28"/>
        </w:rPr>
        <w:t xml:space="preserve">Дробленое зерно </w:t>
      </w:r>
      <w:r w:rsidR="00F14AB7">
        <w:rPr>
          <w:rFonts w:ascii="Times New Roman" w:hAnsi="Times New Roman" w:cs="Times New Roman"/>
          <w:color w:val="000000"/>
          <w:spacing w:val="2"/>
          <w:sz w:val="28"/>
          <w:szCs w:val="28"/>
        </w:rPr>
        <w:t xml:space="preserve">в сухом виде </w:t>
      </w:r>
      <w:r w:rsidR="003F280B">
        <w:rPr>
          <w:rFonts w:ascii="Times New Roman" w:hAnsi="Times New Roman" w:cs="Times New Roman"/>
          <w:color w:val="000000"/>
          <w:spacing w:val="2"/>
          <w:sz w:val="28"/>
          <w:szCs w:val="28"/>
        </w:rPr>
        <w:t>вводится,</w:t>
      </w:r>
      <w:r w:rsidR="00202610">
        <w:rPr>
          <w:rFonts w:ascii="Times New Roman" w:hAnsi="Times New Roman" w:cs="Times New Roman"/>
          <w:color w:val="000000"/>
          <w:spacing w:val="2"/>
          <w:sz w:val="28"/>
          <w:szCs w:val="28"/>
        </w:rPr>
        <w:t xml:space="preserve"> постепенно начиная с 3-месячного </w:t>
      </w:r>
      <w:r w:rsidR="003F280B">
        <w:rPr>
          <w:rFonts w:ascii="Times New Roman" w:hAnsi="Times New Roman" w:cs="Times New Roman"/>
          <w:color w:val="000000"/>
          <w:spacing w:val="2"/>
          <w:sz w:val="28"/>
          <w:szCs w:val="28"/>
        </w:rPr>
        <w:t>возраста,</w:t>
      </w:r>
      <w:r w:rsidR="00202610">
        <w:rPr>
          <w:rFonts w:ascii="Times New Roman" w:hAnsi="Times New Roman" w:cs="Times New Roman"/>
          <w:color w:val="000000"/>
          <w:spacing w:val="2"/>
          <w:sz w:val="28"/>
          <w:szCs w:val="28"/>
        </w:rPr>
        <w:t xml:space="preserve"> как в хозяйственной, так и в рекомендованной схеме в количестве 105 кг за весь молочный период. </w:t>
      </w:r>
    </w:p>
    <w:p w:rsidR="00924DA8" w:rsidRDefault="00760297"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В таблице </w:t>
      </w:r>
      <w:r w:rsidR="009B292F">
        <w:rPr>
          <w:rFonts w:ascii="Times New Roman" w:hAnsi="Times New Roman" w:cs="Times New Roman"/>
          <w:color w:val="000000"/>
          <w:spacing w:val="2"/>
          <w:sz w:val="28"/>
          <w:szCs w:val="28"/>
        </w:rPr>
        <w:t>6</w:t>
      </w:r>
      <w:r>
        <w:rPr>
          <w:rFonts w:ascii="Times New Roman" w:hAnsi="Times New Roman" w:cs="Times New Roman"/>
          <w:color w:val="000000"/>
          <w:spacing w:val="2"/>
          <w:sz w:val="28"/>
          <w:szCs w:val="28"/>
        </w:rPr>
        <w:t xml:space="preserve"> представлен</w:t>
      </w:r>
      <w:r w:rsidR="009B292F">
        <w:rPr>
          <w:rFonts w:ascii="Times New Roman" w:hAnsi="Times New Roman" w:cs="Times New Roman"/>
          <w:color w:val="000000"/>
          <w:spacing w:val="2"/>
          <w:sz w:val="28"/>
          <w:szCs w:val="28"/>
        </w:rPr>
        <w:t xml:space="preserve">ы показатели обеспечения потребности в питательных веществах для ремонтных телок </w:t>
      </w:r>
      <w:r w:rsidR="00F05E15">
        <w:rPr>
          <w:rFonts w:ascii="Times New Roman" w:hAnsi="Times New Roman" w:cs="Times New Roman"/>
          <w:color w:val="000000"/>
          <w:spacing w:val="2"/>
          <w:sz w:val="28"/>
          <w:szCs w:val="28"/>
        </w:rPr>
        <w:t>под</w:t>
      </w:r>
      <w:r w:rsidR="009B292F">
        <w:rPr>
          <w:rFonts w:ascii="Times New Roman" w:hAnsi="Times New Roman" w:cs="Times New Roman"/>
          <w:color w:val="000000"/>
          <w:spacing w:val="2"/>
          <w:sz w:val="28"/>
          <w:szCs w:val="28"/>
        </w:rPr>
        <w:t xml:space="preserve">опытных групп в молочный период. </w:t>
      </w:r>
    </w:p>
    <w:p w:rsidR="009B292F" w:rsidRDefault="009B292F"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p>
    <w:p w:rsidR="009B292F" w:rsidRDefault="00760297" w:rsidP="00303367">
      <w:pPr>
        <w:widowControl w:val="0"/>
        <w:autoSpaceDE w:val="0"/>
        <w:autoSpaceDN w:val="0"/>
        <w:adjustRightInd w:val="0"/>
        <w:spacing w:after="0" w:line="240" w:lineRule="auto"/>
        <w:ind w:firstLine="709"/>
        <w:jc w:val="both"/>
        <w:rPr>
          <w:rFonts w:ascii="Times New Roman" w:hAnsi="Times New Roman" w:cs="Times New Roman"/>
          <w:b/>
          <w:color w:val="000000"/>
          <w:spacing w:val="2"/>
          <w:sz w:val="28"/>
          <w:szCs w:val="28"/>
        </w:rPr>
      </w:pPr>
      <w:r>
        <w:rPr>
          <w:rFonts w:ascii="Times New Roman" w:hAnsi="Times New Roman" w:cs="Times New Roman"/>
          <w:color w:val="000000"/>
          <w:spacing w:val="2"/>
          <w:sz w:val="28"/>
          <w:szCs w:val="28"/>
        </w:rPr>
        <w:t xml:space="preserve">Таблица </w:t>
      </w:r>
      <w:r w:rsidR="009B292F">
        <w:rPr>
          <w:rFonts w:ascii="Times New Roman" w:hAnsi="Times New Roman" w:cs="Times New Roman"/>
          <w:color w:val="000000"/>
          <w:spacing w:val="2"/>
          <w:sz w:val="28"/>
          <w:szCs w:val="28"/>
        </w:rPr>
        <w:t>6</w:t>
      </w:r>
      <w:r>
        <w:rPr>
          <w:rFonts w:ascii="Times New Roman" w:hAnsi="Times New Roman" w:cs="Times New Roman"/>
          <w:color w:val="000000"/>
          <w:spacing w:val="2"/>
          <w:sz w:val="28"/>
          <w:szCs w:val="28"/>
        </w:rPr>
        <w:t xml:space="preserve"> </w:t>
      </w:r>
      <w:r w:rsidR="009B292F">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w:t>
      </w:r>
      <w:r w:rsidR="009B292F">
        <w:rPr>
          <w:rFonts w:ascii="Times New Roman" w:hAnsi="Times New Roman" w:cs="Times New Roman"/>
          <w:color w:val="000000"/>
          <w:spacing w:val="2"/>
          <w:sz w:val="28"/>
          <w:szCs w:val="28"/>
        </w:rPr>
        <w:t xml:space="preserve">Питательность рациона </w:t>
      </w:r>
      <w:r w:rsidR="00133943">
        <w:rPr>
          <w:rFonts w:ascii="Times New Roman" w:hAnsi="Times New Roman" w:cs="Times New Roman"/>
          <w:color w:val="000000"/>
          <w:spacing w:val="2"/>
          <w:sz w:val="28"/>
          <w:szCs w:val="28"/>
        </w:rPr>
        <w:t>хозяйственной и рекомендованной схем исследуемых групп</w:t>
      </w:r>
      <w:r w:rsidR="009B292F">
        <w:rPr>
          <w:rFonts w:ascii="Times New Roman" w:hAnsi="Times New Roman" w:cs="Times New Roman"/>
          <w:color w:val="000000"/>
          <w:spacing w:val="2"/>
          <w:sz w:val="28"/>
          <w:szCs w:val="28"/>
        </w:rPr>
        <w:t xml:space="preserve"> телок в молочный период</w:t>
      </w:r>
      <w:r w:rsidR="006E0C55">
        <w:rPr>
          <w:rFonts w:ascii="Times New Roman" w:hAnsi="Times New Roman" w:cs="Times New Roman"/>
          <w:color w:val="000000"/>
          <w:spacing w:val="2"/>
          <w:sz w:val="28"/>
          <w:szCs w:val="28"/>
        </w:rPr>
        <w:t xml:space="preserve"> </w:t>
      </w:r>
    </w:p>
    <w:p w:rsidR="00C11518" w:rsidRDefault="00C11518"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473"/>
        <w:gridCol w:w="702"/>
        <w:gridCol w:w="702"/>
        <w:gridCol w:w="702"/>
        <w:gridCol w:w="702"/>
        <w:gridCol w:w="702"/>
        <w:gridCol w:w="702"/>
        <w:gridCol w:w="702"/>
        <w:gridCol w:w="702"/>
        <w:gridCol w:w="702"/>
        <w:gridCol w:w="470"/>
        <w:gridCol w:w="702"/>
        <w:gridCol w:w="471"/>
      </w:tblGrid>
      <w:tr w:rsidR="0057575B" w:rsidRPr="006A3E18" w:rsidTr="00734D76">
        <w:trPr>
          <w:trHeight w:val="92"/>
        </w:trPr>
        <w:tc>
          <w:tcPr>
            <w:tcW w:w="781" w:type="pct"/>
            <w:vMerge w:val="restart"/>
            <w:shd w:val="clear" w:color="auto" w:fill="FFFFFF"/>
            <w:vAlign w:val="center"/>
          </w:tcPr>
          <w:p w:rsidR="0057575B" w:rsidRPr="006A3E18" w:rsidRDefault="0057575B" w:rsidP="00924DA8">
            <w:pPr>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Показатели</w:t>
            </w:r>
          </w:p>
        </w:tc>
        <w:tc>
          <w:tcPr>
            <w:tcW w:w="4219" w:type="pct"/>
            <w:gridSpan w:val="12"/>
            <w:shd w:val="clear" w:color="auto" w:fill="FFFFFF"/>
            <w:vAlign w:val="center"/>
          </w:tcPr>
          <w:p w:rsidR="0057575B" w:rsidRPr="006A3E18" w:rsidRDefault="0057575B" w:rsidP="00627906">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 xml:space="preserve">Возраст, </w:t>
            </w:r>
            <w:r w:rsidR="009C7813">
              <w:rPr>
                <w:rFonts w:ascii="Times New Roman" w:hAnsi="Times New Roman" w:cs="Times New Roman"/>
                <w:color w:val="000000"/>
                <w:sz w:val="26"/>
                <w:szCs w:val="26"/>
              </w:rPr>
              <w:pgNum/>
            </w:r>
            <w:r w:rsidR="00627906">
              <w:rPr>
                <w:rFonts w:ascii="Times New Roman" w:hAnsi="Times New Roman" w:cs="Times New Roman"/>
                <w:color w:val="000000"/>
                <w:sz w:val="26"/>
                <w:szCs w:val="26"/>
              </w:rPr>
              <w:t>ме</w:t>
            </w:r>
            <w:r w:rsidR="009C7813">
              <w:rPr>
                <w:rFonts w:ascii="Times New Roman" w:hAnsi="Times New Roman" w:cs="Times New Roman"/>
                <w:color w:val="000000"/>
                <w:sz w:val="26"/>
                <w:szCs w:val="26"/>
              </w:rPr>
              <w:t>с</w:t>
            </w:r>
            <w:r w:rsidRPr="006A3E18">
              <w:rPr>
                <w:rFonts w:ascii="Times New Roman" w:hAnsi="Times New Roman" w:cs="Times New Roman"/>
                <w:color w:val="000000"/>
                <w:sz w:val="26"/>
                <w:szCs w:val="26"/>
              </w:rPr>
              <w:t>.</w:t>
            </w:r>
          </w:p>
        </w:tc>
      </w:tr>
      <w:tr w:rsidR="0057575B" w:rsidRPr="006A3E18" w:rsidTr="006A3E18">
        <w:trPr>
          <w:trHeight w:val="20"/>
        </w:trPr>
        <w:tc>
          <w:tcPr>
            <w:tcW w:w="781" w:type="pct"/>
            <w:vMerge/>
            <w:shd w:val="clear" w:color="auto" w:fill="FFFFFF"/>
            <w:vAlign w:val="center"/>
          </w:tcPr>
          <w:p w:rsidR="0057575B" w:rsidRPr="006A3E18" w:rsidRDefault="0057575B" w:rsidP="00924DA8">
            <w:pPr>
              <w:spacing w:after="0" w:line="240" w:lineRule="auto"/>
              <w:rPr>
                <w:rFonts w:ascii="Times New Roman" w:hAnsi="Times New Roman" w:cs="Times New Roman"/>
                <w:sz w:val="26"/>
                <w:szCs w:val="26"/>
              </w:rPr>
            </w:pPr>
          </w:p>
        </w:tc>
        <w:tc>
          <w:tcPr>
            <w:tcW w:w="744"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1</w:t>
            </w:r>
          </w:p>
        </w:tc>
        <w:tc>
          <w:tcPr>
            <w:tcW w:w="744"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bCs/>
                <w:color w:val="000000"/>
                <w:sz w:val="26"/>
                <w:szCs w:val="26"/>
              </w:rPr>
              <w:t xml:space="preserve">2   </w:t>
            </w:r>
          </w:p>
        </w:tc>
        <w:tc>
          <w:tcPr>
            <w:tcW w:w="744"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 xml:space="preserve">3 </w:t>
            </w:r>
          </w:p>
        </w:tc>
        <w:tc>
          <w:tcPr>
            <w:tcW w:w="744"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 xml:space="preserve">4 </w:t>
            </w:r>
          </w:p>
        </w:tc>
        <w:tc>
          <w:tcPr>
            <w:tcW w:w="621"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bCs/>
                <w:color w:val="000000"/>
                <w:sz w:val="26"/>
                <w:szCs w:val="26"/>
              </w:rPr>
              <w:t>5</w:t>
            </w:r>
          </w:p>
        </w:tc>
        <w:tc>
          <w:tcPr>
            <w:tcW w:w="622" w:type="pct"/>
            <w:gridSpan w:val="2"/>
            <w:shd w:val="clear" w:color="auto" w:fill="FFFFFF"/>
            <w:vAlign w:val="center"/>
          </w:tcPr>
          <w:p w:rsidR="0057575B" w:rsidRPr="006A3E18" w:rsidRDefault="0057575B" w:rsidP="00924DA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6</w:t>
            </w:r>
          </w:p>
        </w:tc>
      </w:tr>
      <w:tr w:rsidR="0057575B" w:rsidRPr="006A3E18" w:rsidTr="006A3E18">
        <w:trPr>
          <w:cantSplit/>
          <w:trHeight w:val="990"/>
        </w:trPr>
        <w:tc>
          <w:tcPr>
            <w:tcW w:w="781" w:type="pct"/>
            <w:vMerge/>
            <w:shd w:val="clear" w:color="auto" w:fill="FFFFFF"/>
            <w:vAlign w:val="center"/>
          </w:tcPr>
          <w:p w:rsidR="0057575B" w:rsidRPr="006A3E18" w:rsidRDefault="0057575B" w:rsidP="00924DA8">
            <w:pPr>
              <w:spacing w:after="0" w:line="240" w:lineRule="auto"/>
              <w:rPr>
                <w:rFonts w:ascii="Times New Roman" w:hAnsi="Times New Roman" w:cs="Times New Roman"/>
                <w:sz w:val="26"/>
                <w:szCs w:val="26"/>
              </w:rPr>
            </w:pPr>
          </w:p>
        </w:tc>
        <w:tc>
          <w:tcPr>
            <w:tcW w:w="372" w:type="pct"/>
            <w:shd w:val="clear" w:color="auto" w:fill="FFFFFF"/>
            <w:textDirection w:val="btLr"/>
            <w:vAlign w:val="center"/>
          </w:tcPr>
          <w:p w:rsidR="0057575B" w:rsidRPr="006A3E18" w:rsidRDefault="0057575B" w:rsidP="0057575B">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57575B">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372" w:type="pct"/>
            <w:shd w:val="clear" w:color="auto" w:fill="FFFFFF"/>
            <w:textDirection w:val="btLr"/>
            <w:vAlign w:val="center"/>
          </w:tcPr>
          <w:p w:rsidR="0057575B" w:rsidRPr="006A3E18" w:rsidRDefault="0057575B" w:rsidP="0057575B">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w:t>
            </w:r>
          </w:p>
          <w:p w:rsidR="0057575B" w:rsidRPr="006A3E18" w:rsidRDefault="009C7813" w:rsidP="0057575B">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хема</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хема</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хема</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хема</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249"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Реком.схема</w:t>
            </w:r>
          </w:p>
        </w:tc>
        <w:tc>
          <w:tcPr>
            <w:tcW w:w="372"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Хоз.</w:t>
            </w:r>
          </w:p>
          <w:p w:rsidR="0057575B" w:rsidRPr="006A3E18" w:rsidRDefault="009C7813"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С</w:t>
            </w:r>
            <w:r w:rsidR="0057575B" w:rsidRPr="006A3E18">
              <w:rPr>
                <w:rFonts w:ascii="Times New Roman" w:hAnsi="Times New Roman" w:cs="Times New Roman"/>
                <w:color w:val="000000"/>
                <w:sz w:val="26"/>
                <w:szCs w:val="26"/>
              </w:rPr>
              <w:t xml:space="preserve">хема </w:t>
            </w:r>
          </w:p>
        </w:tc>
        <w:tc>
          <w:tcPr>
            <w:tcW w:w="250" w:type="pct"/>
            <w:shd w:val="clear" w:color="auto" w:fill="FFFFFF"/>
            <w:textDirection w:val="btLr"/>
            <w:vAlign w:val="center"/>
          </w:tcPr>
          <w:p w:rsidR="0057575B" w:rsidRPr="006A3E18" w:rsidRDefault="0057575B" w:rsidP="00F05E15">
            <w:pPr>
              <w:shd w:val="clear" w:color="auto" w:fill="FFFFFF"/>
              <w:spacing w:after="0" w:line="240" w:lineRule="auto"/>
              <w:ind w:left="113" w:right="113"/>
              <w:jc w:val="center"/>
              <w:rPr>
                <w:rFonts w:ascii="Times New Roman" w:hAnsi="Times New Roman" w:cs="Times New Roman"/>
                <w:color w:val="000000"/>
                <w:sz w:val="26"/>
                <w:szCs w:val="26"/>
              </w:rPr>
            </w:pPr>
            <w:r w:rsidRPr="006A3E18">
              <w:rPr>
                <w:rFonts w:ascii="Times New Roman" w:hAnsi="Times New Roman" w:cs="Times New Roman"/>
                <w:color w:val="000000"/>
                <w:sz w:val="26"/>
                <w:szCs w:val="26"/>
              </w:rPr>
              <w:t>Реком.схема</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ЭКЕ</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1,9</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2,2</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2,6</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2,8</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3,3</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3,6</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3,8</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4,1</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4,5</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Обменная энергия, МДж</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19</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22</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26</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28</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33</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36</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38</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41</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45</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Сухое вещество, кг</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0,7</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0,8</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0,9</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1,2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1,8</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3,0</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3,5</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3,4</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3,9</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4,0</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4,4</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Сырой протеин, г</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220</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260</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385</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403</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451</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483</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489</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552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562</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600</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615</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644</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Сырая клетчатка, г</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59</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62</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217</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228</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230</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254</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652</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675</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700</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736</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752</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782</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Крахмал, г</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sz w:val="26"/>
                <w:szCs w:val="26"/>
              </w:rPr>
              <w:t>-</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300</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321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323</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360</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525</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544</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567</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571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561</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580</w:t>
            </w:r>
          </w:p>
        </w:tc>
      </w:tr>
      <w:tr w:rsidR="006A3E18" w:rsidRPr="006A3E18" w:rsidTr="006A3E18">
        <w:trPr>
          <w:trHeight w:val="20"/>
        </w:trPr>
        <w:tc>
          <w:tcPr>
            <w:tcW w:w="781" w:type="pct"/>
            <w:shd w:val="clear" w:color="auto" w:fill="FFFFFF"/>
            <w:vAlign w:val="center"/>
          </w:tcPr>
          <w:p w:rsidR="006A3E18" w:rsidRPr="006A3E18" w:rsidRDefault="006A3E18" w:rsidP="00924DA8">
            <w:pPr>
              <w:shd w:val="clear" w:color="auto" w:fill="FFFFFF"/>
              <w:spacing w:after="0" w:line="240" w:lineRule="auto"/>
              <w:rPr>
                <w:rFonts w:ascii="Times New Roman" w:hAnsi="Times New Roman" w:cs="Times New Roman"/>
                <w:color w:val="000000"/>
                <w:sz w:val="26"/>
                <w:szCs w:val="26"/>
              </w:rPr>
            </w:pPr>
            <w:r w:rsidRPr="006A3E18">
              <w:rPr>
                <w:rFonts w:ascii="Times New Roman" w:hAnsi="Times New Roman" w:cs="Times New Roman"/>
                <w:color w:val="000000"/>
                <w:sz w:val="26"/>
                <w:szCs w:val="26"/>
              </w:rPr>
              <w:t>Сырой жир, г</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216</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228</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184</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198</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195</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201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201</w:t>
            </w:r>
          </w:p>
        </w:tc>
        <w:tc>
          <w:tcPr>
            <w:tcW w:w="372"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208</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209</w:t>
            </w:r>
          </w:p>
        </w:tc>
        <w:tc>
          <w:tcPr>
            <w:tcW w:w="249"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211</w:t>
            </w:r>
          </w:p>
        </w:tc>
        <w:tc>
          <w:tcPr>
            <w:tcW w:w="372" w:type="pct"/>
            <w:shd w:val="clear" w:color="auto" w:fill="FFFFFF"/>
          </w:tcPr>
          <w:p w:rsidR="006A3E18" w:rsidRPr="006A3E18" w:rsidRDefault="006A3E18" w:rsidP="006A3E18">
            <w:pPr>
              <w:pStyle w:val="a4"/>
              <w:spacing w:before="0" w:beforeAutospacing="0" w:after="0" w:afterAutospacing="0" w:line="276" w:lineRule="auto"/>
              <w:jc w:val="center"/>
              <w:rPr>
                <w:sz w:val="26"/>
                <w:szCs w:val="26"/>
              </w:rPr>
            </w:pPr>
            <w:r w:rsidRPr="006A3E18">
              <w:rPr>
                <w:bCs/>
                <w:color w:val="000000"/>
                <w:kern w:val="24"/>
                <w:sz w:val="26"/>
                <w:szCs w:val="26"/>
              </w:rPr>
              <w:t>213</w:t>
            </w:r>
          </w:p>
        </w:tc>
        <w:tc>
          <w:tcPr>
            <w:tcW w:w="250" w:type="pct"/>
            <w:shd w:val="clear" w:color="auto" w:fill="FFFFFF"/>
          </w:tcPr>
          <w:p w:rsidR="006A3E18" w:rsidRPr="006A3E18" w:rsidRDefault="006A3E18" w:rsidP="006A3E18">
            <w:pPr>
              <w:shd w:val="clear" w:color="auto" w:fill="FFFFFF"/>
              <w:spacing w:after="0" w:line="240" w:lineRule="auto"/>
              <w:jc w:val="center"/>
              <w:rPr>
                <w:rFonts w:ascii="Times New Roman" w:hAnsi="Times New Roman" w:cs="Times New Roman"/>
                <w:sz w:val="26"/>
                <w:szCs w:val="26"/>
              </w:rPr>
            </w:pPr>
            <w:r w:rsidRPr="006A3E18">
              <w:rPr>
                <w:rFonts w:ascii="Times New Roman" w:hAnsi="Times New Roman" w:cs="Times New Roman"/>
                <w:color w:val="000000"/>
                <w:sz w:val="26"/>
                <w:szCs w:val="26"/>
              </w:rPr>
              <w:t>217</w:t>
            </w:r>
          </w:p>
        </w:tc>
      </w:tr>
    </w:tbl>
    <w:p w:rsidR="001808B1" w:rsidRPr="00DC4449" w:rsidRDefault="00DC4449"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lastRenderedPageBreak/>
        <w:t xml:space="preserve">Согласно таблице 6, анализ питательности предложенного нами рациона указывает, что показатели содержания сухого вещества, сырого протеина, сырой клетчатки, крахмала и сырого жира находятся в пределах нормативных значений показателей потребности для ремонтного молодняка КРС молочного направления </w:t>
      </w:r>
      <w:r w:rsidRPr="005D2B0A">
        <w:rPr>
          <w:rFonts w:ascii="Times New Roman" w:hAnsi="Times New Roman" w:cs="Times New Roman"/>
          <w:spacing w:val="2"/>
          <w:sz w:val="28"/>
          <w:szCs w:val="28"/>
        </w:rPr>
        <w:t>[</w:t>
      </w:r>
      <w:r>
        <w:rPr>
          <w:rFonts w:ascii="Times New Roman" w:hAnsi="Times New Roman" w:cs="Times New Roman"/>
          <w:spacing w:val="2"/>
          <w:sz w:val="28"/>
          <w:szCs w:val="28"/>
        </w:rPr>
        <w:t>113</w:t>
      </w:r>
      <w:r w:rsidRPr="005D2B0A">
        <w:rPr>
          <w:rFonts w:ascii="Times New Roman" w:hAnsi="Times New Roman" w:cs="Times New Roman"/>
          <w:spacing w:val="2"/>
          <w:sz w:val="28"/>
          <w:szCs w:val="28"/>
        </w:rPr>
        <w:t>]</w:t>
      </w:r>
      <w:r>
        <w:rPr>
          <w:rFonts w:ascii="Times New Roman" w:hAnsi="Times New Roman" w:cs="Times New Roman"/>
          <w:spacing w:val="2"/>
          <w:sz w:val="28"/>
          <w:szCs w:val="28"/>
        </w:rPr>
        <w:t xml:space="preserve">. </w:t>
      </w:r>
      <w:r w:rsidRPr="00DC4449">
        <w:rPr>
          <w:rFonts w:ascii="Times New Roman" w:hAnsi="Times New Roman" w:cs="Times New Roman"/>
          <w:sz w:val="28"/>
          <w:szCs w:val="28"/>
        </w:rPr>
        <w:t>Кормление должно быть главной задачей сразу после рождения телят и в последующие периоды выращивания, чтобы оказать положительное влияние на прижизненную продуктивность.</w:t>
      </w:r>
    </w:p>
    <w:p w:rsidR="004C146F" w:rsidRPr="003E54A0" w:rsidRDefault="004C146F"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Схема кормления по достижении подопытных телок 6-месячного возраста и до плодотворного осеменения в разрезе групп была одинаковой (Таблица </w:t>
      </w:r>
      <w:r w:rsidR="009B292F">
        <w:rPr>
          <w:rFonts w:ascii="Times New Roman" w:hAnsi="Times New Roman" w:cs="Times New Roman"/>
          <w:color w:val="000000"/>
          <w:spacing w:val="2"/>
          <w:sz w:val="28"/>
          <w:szCs w:val="28"/>
        </w:rPr>
        <w:t>7</w:t>
      </w:r>
      <w:r>
        <w:rPr>
          <w:rFonts w:ascii="Times New Roman" w:hAnsi="Times New Roman" w:cs="Times New Roman"/>
          <w:color w:val="000000"/>
          <w:spacing w:val="2"/>
          <w:sz w:val="28"/>
          <w:szCs w:val="28"/>
        </w:rPr>
        <w:t>).</w:t>
      </w:r>
      <w:r w:rsidR="00DC4449">
        <w:rPr>
          <w:rFonts w:ascii="Times New Roman" w:hAnsi="Times New Roman" w:cs="Times New Roman"/>
          <w:color w:val="000000"/>
          <w:spacing w:val="2"/>
          <w:sz w:val="28"/>
          <w:szCs w:val="28"/>
        </w:rPr>
        <w:t xml:space="preserve"> </w:t>
      </w:r>
      <w:r w:rsidR="00DC4449" w:rsidRPr="00DC4449">
        <w:rPr>
          <w:rFonts w:ascii="Times New Roman" w:hAnsi="Times New Roman" w:cs="Times New Roman"/>
          <w:sz w:val="28"/>
          <w:szCs w:val="28"/>
        </w:rPr>
        <w:t>В этот период необходимо использовать объемистые корма как основную часть рациона. Процент объемистых кормов в рационе может варьировать от 50 до 90% в зависимости от их качества. По мере роста телок, концентрация протеина в рационе может быть уменьшена, концентрация НДК увеличена. Объемистые корма низкого качества должны быть хорошо сбалансированы концентрированными кормами и минеральными веществами. Процент сырого протеина в концентрированных кормах зависит от содержания сырого протеина в объемистых кормах рациона. Обычно концентраты с 16% сырого протеина, используемые для лактирующих коров, могут подходить и для растущих телок</w:t>
      </w:r>
      <w:r w:rsidR="003E54A0">
        <w:rPr>
          <w:rFonts w:ascii="Times New Roman" w:hAnsi="Times New Roman" w:cs="Times New Roman"/>
          <w:sz w:val="28"/>
          <w:szCs w:val="28"/>
        </w:rPr>
        <w:t xml:space="preserve">. </w:t>
      </w:r>
      <w:r w:rsidR="003E54A0" w:rsidRPr="003E54A0">
        <w:rPr>
          <w:rFonts w:ascii="Times New Roman" w:hAnsi="Times New Roman" w:cs="Times New Roman"/>
          <w:sz w:val="28"/>
          <w:szCs w:val="28"/>
        </w:rPr>
        <w:t>Телки старше 13-месячного возраста имеют достаточный объем рубца и могут давать хорошие приросты живой массы при скармливании только одного высококачественного объемистого корма в рационе. Основными кормами в этот период являются объемистые корма. При необходимости, чтобы компенсировать рост телок к случному возрасту и планируемому приросту, следует дополнительно скармливать концентрированные корма в зависимости от качества объемистых кормов, кормосмеси или пастбища.</w:t>
      </w:r>
      <w:r w:rsidR="00DC4449" w:rsidRPr="003E54A0">
        <w:rPr>
          <w:rFonts w:ascii="Times New Roman" w:hAnsi="Times New Roman" w:cs="Times New Roman"/>
          <w:sz w:val="28"/>
          <w:szCs w:val="28"/>
        </w:rPr>
        <w:t xml:space="preserve"> </w:t>
      </w:r>
      <w:r w:rsidR="00DC4449" w:rsidRPr="003E54A0">
        <w:rPr>
          <w:rFonts w:ascii="Times New Roman" w:hAnsi="Times New Roman" w:cs="Times New Roman"/>
          <w:spacing w:val="2"/>
          <w:sz w:val="28"/>
          <w:szCs w:val="28"/>
        </w:rPr>
        <w:t>[113]</w:t>
      </w:r>
      <w:r w:rsidR="00DC4449" w:rsidRPr="003E54A0">
        <w:rPr>
          <w:rFonts w:ascii="Times New Roman" w:hAnsi="Times New Roman" w:cs="Times New Roman"/>
          <w:sz w:val="28"/>
          <w:szCs w:val="28"/>
        </w:rPr>
        <w:t>.</w:t>
      </w:r>
    </w:p>
    <w:p w:rsidR="004B2803" w:rsidRDefault="004B2803"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p>
    <w:p w:rsidR="004C146F" w:rsidRDefault="004C146F"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Таблица </w:t>
      </w:r>
      <w:r w:rsidR="009B292F">
        <w:rPr>
          <w:rFonts w:ascii="Times New Roman" w:hAnsi="Times New Roman" w:cs="Times New Roman"/>
          <w:color w:val="000000"/>
          <w:spacing w:val="2"/>
          <w:sz w:val="28"/>
          <w:szCs w:val="28"/>
        </w:rPr>
        <w:t>7</w:t>
      </w:r>
      <w:r>
        <w:rPr>
          <w:rFonts w:ascii="Times New Roman" w:hAnsi="Times New Roman" w:cs="Times New Roman"/>
          <w:color w:val="000000"/>
          <w:spacing w:val="2"/>
          <w:sz w:val="28"/>
          <w:szCs w:val="28"/>
        </w:rPr>
        <w:t>. Схема кормления телок после 6-месячного возраста</w:t>
      </w:r>
      <w:r w:rsidR="00A75C79">
        <w:rPr>
          <w:rFonts w:ascii="Times New Roman" w:hAnsi="Times New Roman" w:cs="Times New Roman"/>
          <w:color w:val="000000"/>
          <w:spacing w:val="2"/>
          <w:sz w:val="28"/>
          <w:szCs w:val="28"/>
        </w:rPr>
        <w:t xml:space="preserve"> для всех подопытных группу</w:t>
      </w:r>
    </w:p>
    <w:p w:rsidR="004C146F" w:rsidRDefault="004C146F" w:rsidP="00303367">
      <w:pPr>
        <w:widowControl w:val="0"/>
        <w:autoSpaceDE w:val="0"/>
        <w:autoSpaceDN w:val="0"/>
        <w:adjustRightInd w:val="0"/>
        <w:spacing w:after="0" w:line="240" w:lineRule="auto"/>
        <w:ind w:firstLine="709"/>
        <w:jc w:val="both"/>
        <w:rPr>
          <w:rFonts w:ascii="Times New Roman" w:hAnsi="Times New Roman" w:cs="Times New Roman"/>
          <w:color w:val="000000"/>
          <w:spacing w:val="2"/>
          <w:sz w:val="28"/>
          <w:szCs w:val="28"/>
        </w:rPr>
      </w:pPr>
    </w:p>
    <w:tbl>
      <w:tblPr>
        <w:tblStyle w:val="ad"/>
        <w:tblW w:w="0" w:type="auto"/>
        <w:jc w:val="center"/>
        <w:tblLook w:val="04A0"/>
      </w:tblPr>
      <w:tblGrid>
        <w:gridCol w:w="2392"/>
        <w:gridCol w:w="2392"/>
        <w:gridCol w:w="2393"/>
        <w:gridCol w:w="2393"/>
      </w:tblGrid>
      <w:tr w:rsidR="00A75C79" w:rsidRPr="004B2803" w:rsidTr="00A75C79">
        <w:trPr>
          <w:jc w:val="center"/>
        </w:trPr>
        <w:tc>
          <w:tcPr>
            <w:tcW w:w="2392" w:type="dxa"/>
            <w:vMerge w:val="restart"/>
          </w:tcPr>
          <w:p w:rsidR="00A75C79" w:rsidRPr="004B2803" w:rsidRDefault="00A75C79" w:rsidP="00627906">
            <w:pPr>
              <w:widowControl w:val="0"/>
              <w:autoSpaceDE w:val="0"/>
              <w:autoSpaceDN w:val="0"/>
              <w:adjustRightInd w:val="0"/>
              <w:jc w:val="both"/>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 xml:space="preserve">Возраст, </w:t>
            </w:r>
            <w:r w:rsidR="009C7813">
              <w:rPr>
                <w:rFonts w:ascii="Times New Roman" w:hAnsi="Times New Roman" w:cs="Times New Roman"/>
                <w:color w:val="000000"/>
                <w:spacing w:val="2"/>
                <w:sz w:val="28"/>
                <w:szCs w:val="28"/>
              </w:rPr>
              <w:pgNum/>
            </w:r>
            <w:r w:rsidR="00627906">
              <w:rPr>
                <w:rFonts w:ascii="Times New Roman" w:hAnsi="Times New Roman" w:cs="Times New Roman"/>
                <w:color w:val="000000"/>
                <w:spacing w:val="2"/>
                <w:sz w:val="28"/>
                <w:szCs w:val="28"/>
              </w:rPr>
              <w:t>мес</w:t>
            </w:r>
            <w:r w:rsidRPr="004B2803">
              <w:rPr>
                <w:rFonts w:ascii="Times New Roman" w:hAnsi="Times New Roman" w:cs="Times New Roman"/>
                <w:color w:val="000000"/>
                <w:spacing w:val="2"/>
                <w:sz w:val="28"/>
                <w:szCs w:val="28"/>
              </w:rPr>
              <w:t xml:space="preserve">. </w:t>
            </w:r>
          </w:p>
        </w:tc>
        <w:tc>
          <w:tcPr>
            <w:tcW w:w="7178" w:type="dxa"/>
            <w:gridSpan w:val="3"/>
          </w:tcPr>
          <w:p w:rsidR="00A75C79" w:rsidRPr="004B2803" w:rsidRDefault="00A75C79" w:rsidP="004B2803">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Суточная дача, кг</w:t>
            </w:r>
          </w:p>
        </w:tc>
      </w:tr>
      <w:tr w:rsidR="00A75C79" w:rsidRPr="004B2803" w:rsidTr="00C823FE">
        <w:trPr>
          <w:jc w:val="center"/>
        </w:trPr>
        <w:tc>
          <w:tcPr>
            <w:tcW w:w="2392" w:type="dxa"/>
            <w:vMerge/>
          </w:tcPr>
          <w:p w:rsidR="00A75C79" w:rsidRPr="004B2803" w:rsidRDefault="00A75C79" w:rsidP="00303367">
            <w:pPr>
              <w:widowControl w:val="0"/>
              <w:autoSpaceDE w:val="0"/>
              <w:autoSpaceDN w:val="0"/>
              <w:adjustRightInd w:val="0"/>
              <w:jc w:val="both"/>
              <w:rPr>
                <w:rFonts w:ascii="Times New Roman" w:hAnsi="Times New Roman" w:cs="Times New Roman"/>
                <w:color w:val="000000"/>
                <w:spacing w:val="2"/>
                <w:sz w:val="28"/>
                <w:szCs w:val="28"/>
              </w:rPr>
            </w:pPr>
          </w:p>
        </w:tc>
        <w:tc>
          <w:tcPr>
            <w:tcW w:w="2392" w:type="dxa"/>
          </w:tcPr>
          <w:p w:rsidR="00A75C79"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Сено</w:t>
            </w:r>
            <w:r w:rsidR="006E6F1F" w:rsidRPr="004B2803">
              <w:rPr>
                <w:rFonts w:ascii="Times New Roman" w:hAnsi="Times New Roman" w:cs="Times New Roman"/>
                <w:color w:val="000000"/>
                <w:spacing w:val="2"/>
                <w:sz w:val="28"/>
                <w:szCs w:val="28"/>
              </w:rPr>
              <w:t xml:space="preserve"> </w:t>
            </w:r>
            <w:r w:rsidR="00615A31" w:rsidRPr="004B2803">
              <w:rPr>
                <w:rFonts w:ascii="Times New Roman" w:hAnsi="Times New Roman" w:cs="Times New Roman"/>
                <w:spacing w:val="2"/>
                <w:sz w:val="28"/>
                <w:szCs w:val="28"/>
              </w:rPr>
              <w:t>разнотравное</w:t>
            </w:r>
          </w:p>
        </w:tc>
        <w:tc>
          <w:tcPr>
            <w:tcW w:w="2393" w:type="dxa"/>
          </w:tcPr>
          <w:p w:rsidR="00A75C79" w:rsidRPr="004B2803" w:rsidRDefault="00A75C79" w:rsidP="00F41D73">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Сенаж</w:t>
            </w:r>
            <w:r w:rsidR="006E6F1F" w:rsidRPr="004B2803">
              <w:rPr>
                <w:rFonts w:ascii="Times New Roman" w:hAnsi="Times New Roman" w:cs="Times New Roman"/>
                <w:color w:val="000000"/>
                <w:spacing w:val="2"/>
                <w:sz w:val="28"/>
                <w:szCs w:val="28"/>
              </w:rPr>
              <w:t xml:space="preserve"> </w:t>
            </w:r>
            <w:r w:rsidR="00F41D73" w:rsidRPr="004B2803">
              <w:rPr>
                <w:rFonts w:ascii="Times New Roman" w:hAnsi="Times New Roman" w:cs="Times New Roman"/>
                <w:color w:val="000000"/>
                <w:spacing w:val="2"/>
                <w:sz w:val="28"/>
                <w:szCs w:val="28"/>
              </w:rPr>
              <w:t>злаковый</w:t>
            </w:r>
          </w:p>
        </w:tc>
        <w:tc>
          <w:tcPr>
            <w:tcW w:w="2393" w:type="dxa"/>
          </w:tcPr>
          <w:p w:rsidR="00A75C79"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Дробленая зерносмесь</w:t>
            </w:r>
          </w:p>
        </w:tc>
      </w:tr>
      <w:tr w:rsidR="004C146F" w:rsidRPr="004B2803" w:rsidTr="00C823FE">
        <w:trPr>
          <w:jc w:val="center"/>
        </w:trPr>
        <w:tc>
          <w:tcPr>
            <w:tcW w:w="2392" w:type="dxa"/>
          </w:tcPr>
          <w:p w:rsidR="00A75C79" w:rsidRPr="004B2803" w:rsidRDefault="00A75C79" w:rsidP="00303367">
            <w:pPr>
              <w:widowControl w:val="0"/>
              <w:autoSpaceDE w:val="0"/>
              <w:autoSpaceDN w:val="0"/>
              <w:adjustRightInd w:val="0"/>
              <w:jc w:val="both"/>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7-11</w:t>
            </w:r>
          </w:p>
        </w:tc>
        <w:tc>
          <w:tcPr>
            <w:tcW w:w="2392"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3</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15</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3</w:t>
            </w:r>
          </w:p>
        </w:tc>
      </w:tr>
      <w:tr w:rsidR="004C146F" w:rsidRPr="004B2803" w:rsidTr="00C823FE">
        <w:trPr>
          <w:jc w:val="center"/>
        </w:trPr>
        <w:tc>
          <w:tcPr>
            <w:tcW w:w="2392" w:type="dxa"/>
          </w:tcPr>
          <w:p w:rsidR="00A75C79" w:rsidRPr="004B2803" w:rsidRDefault="00A75C79" w:rsidP="00303367">
            <w:pPr>
              <w:widowControl w:val="0"/>
              <w:autoSpaceDE w:val="0"/>
              <w:autoSpaceDN w:val="0"/>
              <w:adjustRightInd w:val="0"/>
              <w:jc w:val="both"/>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12-15</w:t>
            </w:r>
          </w:p>
        </w:tc>
        <w:tc>
          <w:tcPr>
            <w:tcW w:w="2392"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2</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20</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3</w:t>
            </w:r>
          </w:p>
        </w:tc>
      </w:tr>
      <w:tr w:rsidR="004C146F" w:rsidRPr="004B2803" w:rsidTr="00C823FE">
        <w:trPr>
          <w:jc w:val="center"/>
        </w:trPr>
        <w:tc>
          <w:tcPr>
            <w:tcW w:w="2392" w:type="dxa"/>
          </w:tcPr>
          <w:p w:rsidR="00A75C79" w:rsidRPr="004B2803" w:rsidRDefault="00A75C79" w:rsidP="00303367">
            <w:pPr>
              <w:widowControl w:val="0"/>
              <w:autoSpaceDE w:val="0"/>
              <w:autoSpaceDN w:val="0"/>
              <w:adjustRightInd w:val="0"/>
              <w:jc w:val="both"/>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Итого:</w:t>
            </w:r>
          </w:p>
        </w:tc>
        <w:tc>
          <w:tcPr>
            <w:tcW w:w="2392"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690</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4650</w:t>
            </w:r>
          </w:p>
        </w:tc>
        <w:tc>
          <w:tcPr>
            <w:tcW w:w="2393" w:type="dxa"/>
          </w:tcPr>
          <w:p w:rsidR="004C146F" w:rsidRPr="004B2803" w:rsidRDefault="00A75C79" w:rsidP="00A75C79">
            <w:pPr>
              <w:widowControl w:val="0"/>
              <w:autoSpaceDE w:val="0"/>
              <w:autoSpaceDN w:val="0"/>
              <w:adjustRightInd w:val="0"/>
              <w:jc w:val="center"/>
              <w:rPr>
                <w:rFonts w:ascii="Times New Roman" w:hAnsi="Times New Roman" w:cs="Times New Roman"/>
                <w:color w:val="000000"/>
                <w:spacing w:val="2"/>
                <w:sz w:val="28"/>
                <w:szCs w:val="28"/>
              </w:rPr>
            </w:pPr>
            <w:r w:rsidRPr="004B2803">
              <w:rPr>
                <w:rFonts w:ascii="Times New Roman" w:hAnsi="Times New Roman" w:cs="Times New Roman"/>
                <w:color w:val="000000"/>
                <w:spacing w:val="2"/>
                <w:sz w:val="28"/>
                <w:szCs w:val="28"/>
              </w:rPr>
              <w:t>810</w:t>
            </w:r>
          </w:p>
        </w:tc>
      </w:tr>
    </w:tbl>
    <w:p w:rsidR="004C146F" w:rsidRDefault="004C146F"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p>
    <w:p w:rsidR="00C85274" w:rsidRDefault="00C85274" w:rsidP="0030336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85274">
        <w:rPr>
          <w:rFonts w:ascii="Times New Roman" w:hAnsi="Times New Roman" w:cs="Times New Roman"/>
          <w:sz w:val="28"/>
          <w:szCs w:val="28"/>
        </w:rPr>
        <w:t>Для</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составления</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сбалансированных</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норм</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кормления</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крупного</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рогатого</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скота</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 xml:space="preserve">необходим качественный анализ основных кормов. В связи с этим, </w:t>
      </w:r>
      <w:r>
        <w:rPr>
          <w:rFonts w:ascii="Times New Roman" w:hAnsi="Times New Roman" w:cs="Times New Roman"/>
          <w:sz w:val="28"/>
          <w:szCs w:val="28"/>
        </w:rPr>
        <w:t>в рамках</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исследований,</w:t>
      </w:r>
      <w:r w:rsidRPr="00C85274">
        <w:rPr>
          <w:rFonts w:ascii="Times New Roman" w:hAnsi="Times New Roman" w:cs="Times New Roman"/>
          <w:spacing w:val="1"/>
          <w:sz w:val="28"/>
          <w:szCs w:val="28"/>
        </w:rPr>
        <w:t xml:space="preserve"> </w:t>
      </w:r>
      <w:r w:rsidRPr="00C85274">
        <w:rPr>
          <w:rFonts w:ascii="Times New Roman" w:hAnsi="Times New Roman" w:cs="Times New Roman"/>
          <w:sz w:val="28"/>
          <w:szCs w:val="28"/>
        </w:rPr>
        <w:t>нами</w:t>
      </w:r>
      <w:r>
        <w:rPr>
          <w:rFonts w:ascii="Times New Roman" w:hAnsi="Times New Roman" w:cs="Times New Roman"/>
          <w:spacing w:val="1"/>
          <w:sz w:val="28"/>
          <w:szCs w:val="28"/>
        </w:rPr>
        <w:t xml:space="preserve"> был проведен</w:t>
      </w:r>
      <w:r w:rsidRPr="00C85274">
        <w:rPr>
          <w:rFonts w:ascii="Times New Roman" w:hAnsi="Times New Roman" w:cs="Times New Roman"/>
          <w:spacing w:val="61"/>
          <w:sz w:val="28"/>
          <w:szCs w:val="28"/>
        </w:rPr>
        <w:t xml:space="preserve"> </w:t>
      </w:r>
      <w:r w:rsidRPr="00C85274">
        <w:rPr>
          <w:rFonts w:ascii="Times New Roman" w:hAnsi="Times New Roman" w:cs="Times New Roman"/>
          <w:sz w:val="28"/>
          <w:szCs w:val="28"/>
        </w:rPr>
        <w:t>химический</w:t>
      </w:r>
      <w:r w:rsidRPr="00C85274">
        <w:rPr>
          <w:rFonts w:ascii="Times New Roman" w:hAnsi="Times New Roman" w:cs="Times New Roman"/>
          <w:spacing w:val="2"/>
          <w:sz w:val="28"/>
          <w:szCs w:val="28"/>
        </w:rPr>
        <w:t xml:space="preserve"> </w:t>
      </w:r>
      <w:r w:rsidRPr="00C85274">
        <w:rPr>
          <w:rFonts w:ascii="Times New Roman" w:hAnsi="Times New Roman" w:cs="Times New Roman"/>
          <w:sz w:val="28"/>
          <w:szCs w:val="28"/>
        </w:rPr>
        <w:t>анализ</w:t>
      </w:r>
      <w:r>
        <w:rPr>
          <w:rFonts w:ascii="Times New Roman" w:hAnsi="Times New Roman" w:cs="Times New Roman"/>
          <w:sz w:val="28"/>
          <w:szCs w:val="28"/>
        </w:rPr>
        <w:t xml:space="preserve"> основных кормов</w:t>
      </w:r>
      <w:r w:rsidR="000631E5">
        <w:rPr>
          <w:rFonts w:ascii="Times New Roman" w:hAnsi="Times New Roman" w:cs="Times New Roman"/>
          <w:sz w:val="28"/>
          <w:szCs w:val="28"/>
        </w:rPr>
        <w:t xml:space="preserve">, результаты которого показаны в таблице </w:t>
      </w:r>
      <w:r w:rsidR="003312A0">
        <w:rPr>
          <w:rFonts w:ascii="Times New Roman" w:hAnsi="Times New Roman" w:cs="Times New Roman"/>
          <w:sz w:val="28"/>
          <w:szCs w:val="28"/>
        </w:rPr>
        <w:t>8</w:t>
      </w:r>
      <w:r>
        <w:rPr>
          <w:rFonts w:ascii="Times New Roman" w:hAnsi="Times New Roman" w:cs="Times New Roman"/>
          <w:sz w:val="28"/>
          <w:szCs w:val="28"/>
        </w:rPr>
        <w:t>.</w:t>
      </w:r>
      <w:r w:rsidR="000631E5">
        <w:rPr>
          <w:rFonts w:ascii="Times New Roman" w:hAnsi="Times New Roman" w:cs="Times New Roman"/>
          <w:sz w:val="28"/>
          <w:szCs w:val="28"/>
        </w:rPr>
        <w:t xml:space="preserve"> Протокола испытаний химического анализа кормов приведен</w:t>
      </w:r>
      <w:r w:rsidR="00AF1AAD">
        <w:rPr>
          <w:rFonts w:ascii="Times New Roman" w:hAnsi="Times New Roman" w:cs="Times New Roman"/>
          <w:sz w:val="28"/>
          <w:szCs w:val="28"/>
        </w:rPr>
        <w:t>ы</w:t>
      </w:r>
      <w:r w:rsidR="000631E5">
        <w:rPr>
          <w:rFonts w:ascii="Times New Roman" w:hAnsi="Times New Roman" w:cs="Times New Roman"/>
          <w:sz w:val="28"/>
          <w:szCs w:val="28"/>
        </w:rPr>
        <w:t xml:space="preserve"> в Приложении </w:t>
      </w:r>
      <w:r w:rsidR="000E03E8">
        <w:rPr>
          <w:rFonts w:ascii="Times New Roman" w:hAnsi="Times New Roman" w:cs="Times New Roman"/>
          <w:sz w:val="28"/>
          <w:szCs w:val="28"/>
        </w:rPr>
        <w:t>И</w:t>
      </w:r>
      <w:r w:rsidR="000631E5">
        <w:rPr>
          <w:rFonts w:ascii="Times New Roman" w:hAnsi="Times New Roman" w:cs="Times New Roman"/>
          <w:sz w:val="28"/>
          <w:szCs w:val="28"/>
        </w:rPr>
        <w:t>.</w:t>
      </w:r>
    </w:p>
    <w:p w:rsidR="00765584" w:rsidRDefault="00765584"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p>
    <w:p w:rsidR="003E54A0" w:rsidRDefault="003E54A0"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p>
    <w:p w:rsidR="00E673A5" w:rsidRDefault="00C823FE"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lastRenderedPageBreak/>
        <w:t xml:space="preserve">Таблица </w:t>
      </w:r>
      <w:r w:rsidR="003312A0">
        <w:rPr>
          <w:rFonts w:ascii="Times New Roman" w:hAnsi="Times New Roman" w:cs="Times New Roman"/>
          <w:spacing w:val="2"/>
          <w:sz w:val="28"/>
          <w:szCs w:val="28"/>
        </w:rPr>
        <w:t>8</w:t>
      </w:r>
      <w:r>
        <w:rPr>
          <w:rFonts w:ascii="Times New Roman" w:hAnsi="Times New Roman" w:cs="Times New Roman"/>
          <w:spacing w:val="2"/>
          <w:sz w:val="28"/>
          <w:szCs w:val="28"/>
        </w:rPr>
        <w:t xml:space="preserve"> –</w:t>
      </w:r>
      <w:r w:rsidR="00E673A5">
        <w:rPr>
          <w:rFonts w:ascii="Times New Roman" w:hAnsi="Times New Roman" w:cs="Times New Roman"/>
          <w:spacing w:val="2"/>
          <w:sz w:val="28"/>
          <w:szCs w:val="28"/>
        </w:rPr>
        <w:t xml:space="preserve"> Результаты химического анализа кормов в АО «Заря»</w:t>
      </w:r>
    </w:p>
    <w:p w:rsidR="00E673A5" w:rsidRDefault="00E673A5"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p>
    <w:tbl>
      <w:tblPr>
        <w:tblStyle w:val="ad"/>
        <w:tblW w:w="5000" w:type="pct"/>
        <w:tblLayout w:type="fixed"/>
        <w:tblLook w:val="04A0"/>
      </w:tblPr>
      <w:tblGrid>
        <w:gridCol w:w="2520"/>
        <w:gridCol w:w="1841"/>
        <w:gridCol w:w="1418"/>
        <w:gridCol w:w="2126"/>
        <w:gridCol w:w="1665"/>
      </w:tblGrid>
      <w:tr w:rsidR="003C5A47" w:rsidRPr="004B2803" w:rsidTr="003C5A47">
        <w:tc>
          <w:tcPr>
            <w:tcW w:w="1316"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Показатели</w:t>
            </w:r>
          </w:p>
        </w:tc>
        <w:tc>
          <w:tcPr>
            <w:tcW w:w="962" w:type="pct"/>
            <w:vAlign w:val="center"/>
          </w:tcPr>
          <w:p w:rsidR="00F8432A" w:rsidRPr="004B2803" w:rsidRDefault="00F8432A" w:rsidP="00E03A5D">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 xml:space="preserve">Сено </w:t>
            </w:r>
            <w:r w:rsidR="00E03A5D" w:rsidRPr="004B2803">
              <w:rPr>
                <w:rFonts w:ascii="Times New Roman" w:hAnsi="Times New Roman" w:cs="Times New Roman"/>
                <w:spacing w:val="2"/>
                <w:sz w:val="28"/>
                <w:szCs w:val="28"/>
              </w:rPr>
              <w:t>разнотравное</w:t>
            </w:r>
          </w:p>
        </w:tc>
        <w:tc>
          <w:tcPr>
            <w:tcW w:w="741" w:type="pct"/>
            <w:vAlign w:val="center"/>
          </w:tcPr>
          <w:p w:rsidR="00F8432A" w:rsidRPr="004B2803" w:rsidRDefault="00F8432A" w:rsidP="00F41D73">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 xml:space="preserve">Сенаж </w:t>
            </w:r>
            <w:r w:rsidR="00F41D73" w:rsidRPr="004B2803">
              <w:rPr>
                <w:rFonts w:ascii="Times New Roman" w:hAnsi="Times New Roman" w:cs="Times New Roman"/>
                <w:color w:val="000000"/>
                <w:spacing w:val="2"/>
                <w:sz w:val="28"/>
                <w:szCs w:val="28"/>
              </w:rPr>
              <w:t>злаковый</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Зерносмесь (ячмень 60%, овес 10%, горох 10%, пшеница 20%)</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Стартерный комбикорм ViaCorn 4</w:t>
            </w:r>
          </w:p>
        </w:tc>
      </w:tr>
      <w:tr w:rsidR="003C5A47" w:rsidRPr="004B2803" w:rsidTr="003C5A47">
        <w:tc>
          <w:tcPr>
            <w:tcW w:w="1316"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z w:val="28"/>
                <w:szCs w:val="28"/>
              </w:rPr>
              <w:t>Сухое вещество, %</w:t>
            </w:r>
          </w:p>
        </w:tc>
        <w:tc>
          <w:tcPr>
            <w:tcW w:w="962" w:type="pct"/>
            <w:vAlign w:val="center"/>
          </w:tcPr>
          <w:p w:rsidR="00F8432A" w:rsidRPr="004B2803" w:rsidRDefault="00615A31" w:rsidP="005651DC">
            <w:pPr>
              <w:pStyle w:val="TableParagraph"/>
              <w:rPr>
                <w:sz w:val="28"/>
                <w:szCs w:val="28"/>
              </w:rPr>
            </w:pPr>
            <w:r w:rsidRPr="004B2803">
              <w:rPr>
                <w:sz w:val="28"/>
                <w:szCs w:val="28"/>
              </w:rPr>
              <w:t>92,24</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67,20</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88,30</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90,67</w:t>
            </w:r>
          </w:p>
        </w:tc>
      </w:tr>
      <w:tr w:rsidR="003C5A47" w:rsidRPr="004B2803" w:rsidTr="003C5A47">
        <w:tc>
          <w:tcPr>
            <w:tcW w:w="1316" w:type="pct"/>
            <w:vAlign w:val="center"/>
          </w:tcPr>
          <w:p w:rsidR="00E32DA2" w:rsidRPr="004B2803" w:rsidRDefault="00F8432A" w:rsidP="00152B06">
            <w:pPr>
              <w:widowControl w:val="0"/>
              <w:autoSpaceDE w:val="0"/>
              <w:autoSpaceDN w:val="0"/>
              <w:adjustRightInd w:val="0"/>
              <w:jc w:val="center"/>
              <w:rPr>
                <w:rFonts w:ascii="Times New Roman" w:hAnsi="Times New Roman" w:cs="Times New Roman"/>
                <w:sz w:val="28"/>
                <w:szCs w:val="28"/>
              </w:rPr>
            </w:pPr>
            <w:r w:rsidRPr="004B2803">
              <w:rPr>
                <w:rFonts w:ascii="Times New Roman" w:hAnsi="Times New Roman" w:cs="Times New Roman"/>
                <w:sz w:val="28"/>
                <w:szCs w:val="28"/>
              </w:rPr>
              <w:t xml:space="preserve">Сырая зола, </w:t>
            </w:r>
          </w:p>
          <w:p w:rsidR="00E32DA2" w:rsidRPr="004B2803" w:rsidRDefault="00F8432A" w:rsidP="00E32DA2">
            <w:pPr>
              <w:widowControl w:val="0"/>
              <w:autoSpaceDE w:val="0"/>
              <w:autoSpaceDN w:val="0"/>
              <w:adjustRightInd w:val="0"/>
              <w:jc w:val="center"/>
              <w:rPr>
                <w:rFonts w:ascii="Times New Roman" w:hAnsi="Times New Roman" w:cs="Times New Roman"/>
                <w:sz w:val="28"/>
                <w:szCs w:val="28"/>
              </w:rPr>
            </w:pPr>
            <w:r w:rsidRPr="004B2803">
              <w:rPr>
                <w:rFonts w:ascii="Times New Roman" w:hAnsi="Times New Roman" w:cs="Times New Roman"/>
                <w:sz w:val="28"/>
                <w:szCs w:val="28"/>
              </w:rPr>
              <w:t>%</w:t>
            </w:r>
          </w:p>
        </w:tc>
        <w:tc>
          <w:tcPr>
            <w:tcW w:w="962" w:type="pct"/>
            <w:vAlign w:val="center"/>
          </w:tcPr>
          <w:p w:rsidR="00F8432A" w:rsidRPr="004B2803" w:rsidRDefault="00615A31" w:rsidP="005651DC">
            <w:pPr>
              <w:pStyle w:val="TableParagraph"/>
              <w:rPr>
                <w:sz w:val="28"/>
                <w:szCs w:val="28"/>
              </w:rPr>
            </w:pPr>
            <w:r w:rsidRPr="004B2803">
              <w:rPr>
                <w:sz w:val="28"/>
                <w:szCs w:val="28"/>
              </w:rPr>
              <w:t>5,95</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8,25</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2,62</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2,87</w:t>
            </w:r>
          </w:p>
        </w:tc>
      </w:tr>
      <w:tr w:rsidR="003C5A47" w:rsidRPr="004B2803" w:rsidTr="003C5A47">
        <w:tc>
          <w:tcPr>
            <w:tcW w:w="1316"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3"/>
                <w:sz w:val="28"/>
                <w:szCs w:val="28"/>
              </w:rPr>
            </w:pPr>
            <w:r w:rsidRPr="004B2803">
              <w:rPr>
                <w:rFonts w:ascii="Times New Roman" w:hAnsi="Times New Roman" w:cs="Times New Roman"/>
                <w:sz w:val="28"/>
                <w:szCs w:val="28"/>
              </w:rPr>
              <w:t>Сырой</w:t>
            </w:r>
          </w:p>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z w:val="28"/>
                <w:szCs w:val="28"/>
              </w:rPr>
              <w:t>протеин,</w:t>
            </w:r>
            <w:r w:rsidRPr="004B2803">
              <w:rPr>
                <w:rFonts w:ascii="Times New Roman" w:hAnsi="Times New Roman" w:cs="Times New Roman"/>
                <w:spacing w:val="-1"/>
                <w:sz w:val="28"/>
                <w:szCs w:val="28"/>
              </w:rPr>
              <w:t xml:space="preserve"> </w:t>
            </w:r>
            <w:r w:rsidRPr="004B2803">
              <w:rPr>
                <w:rFonts w:ascii="Times New Roman" w:hAnsi="Times New Roman" w:cs="Times New Roman"/>
                <w:sz w:val="28"/>
                <w:szCs w:val="28"/>
              </w:rPr>
              <w:t>г</w:t>
            </w:r>
          </w:p>
        </w:tc>
        <w:tc>
          <w:tcPr>
            <w:tcW w:w="962" w:type="pct"/>
            <w:vAlign w:val="center"/>
          </w:tcPr>
          <w:p w:rsidR="00F8432A" w:rsidRPr="004B2803" w:rsidRDefault="00615A31" w:rsidP="005651DC">
            <w:pPr>
              <w:pStyle w:val="TableParagraph"/>
              <w:rPr>
                <w:sz w:val="28"/>
                <w:szCs w:val="28"/>
              </w:rPr>
            </w:pPr>
            <w:r w:rsidRPr="004B2803">
              <w:rPr>
                <w:sz w:val="28"/>
                <w:szCs w:val="28"/>
              </w:rPr>
              <w:t>15,90</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6,05</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13,77</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12,07</w:t>
            </w:r>
          </w:p>
        </w:tc>
      </w:tr>
      <w:tr w:rsidR="003C5A47" w:rsidRPr="004B2803" w:rsidTr="003C5A47">
        <w:tc>
          <w:tcPr>
            <w:tcW w:w="1316" w:type="pct"/>
            <w:vAlign w:val="center"/>
          </w:tcPr>
          <w:p w:rsidR="00F8432A" w:rsidRPr="004B2803" w:rsidRDefault="00F8432A" w:rsidP="005651DC">
            <w:pPr>
              <w:shd w:val="clear" w:color="auto" w:fill="FFFFFF"/>
              <w:jc w:val="center"/>
              <w:rPr>
                <w:rFonts w:ascii="Times New Roman" w:eastAsia="Times New Roman" w:hAnsi="Times New Roman" w:cs="Times New Roman"/>
                <w:sz w:val="28"/>
                <w:szCs w:val="28"/>
              </w:rPr>
            </w:pPr>
            <w:r w:rsidRPr="004B2803">
              <w:rPr>
                <w:rFonts w:ascii="Times New Roman" w:eastAsia="Times New Roman" w:hAnsi="Times New Roman" w:cs="Times New Roman"/>
                <w:sz w:val="28"/>
                <w:szCs w:val="28"/>
              </w:rPr>
              <w:t>Сырая клетчатка, г</w:t>
            </w:r>
          </w:p>
        </w:tc>
        <w:tc>
          <w:tcPr>
            <w:tcW w:w="962" w:type="pct"/>
            <w:vAlign w:val="center"/>
          </w:tcPr>
          <w:p w:rsidR="00F8432A" w:rsidRPr="004B2803" w:rsidRDefault="00615A31" w:rsidP="005651DC">
            <w:pPr>
              <w:pStyle w:val="TableParagraph"/>
              <w:rPr>
                <w:sz w:val="28"/>
                <w:szCs w:val="28"/>
              </w:rPr>
            </w:pPr>
            <w:r w:rsidRPr="004B2803">
              <w:rPr>
                <w:sz w:val="28"/>
                <w:szCs w:val="28"/>
              </w:rPr>
              <w:t>62,73</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13,02</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5,14</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11,76</w:t>
            </w:r>
          </w:p>
        </w:tc>
      </w:tr>
      <w:tr w:rsidR="003C5A47" w:rsidRPr="004B2803" w:rsidTr="003C5A47">
        <w:tc>
          <w:tcPr>
            <w:tcW w:w="1316" w:type="pct"/>
            <w:vAlign w:val="center"/>
          </w:tcPr>
          <w:p w:rsidR="00E32DA2" w:rsidRPr="004B2803" w:rsidRDefault="00F8432A" w:rsidP="005651DC">
            <w:pPr>
              <w:shd w:val="clear" w:color="auto" w:fill="FFFFFF"/>
              <w:jc w:val="center"/>
              <w:rPr>
                <w:rFonts w:ascii="Times New Roman" w:eastAsia="Times New Roman" w:hAnsi="Times New Roman" w:cs="Times New Roman"/>
                <w:sz w:val="28"/>
                <w:szCs w:val="28"/>
              </w:rPr>
            </w:pPr>
            <w:r w:rsidRPr="004B2803">
              <w:rPr>
                <w:rFonts w:ascii="Times New Roman" w:eastAsia="Times New Roman" w:hAnsi="Times New Roman" w:cs="Times New Roman"/>
                <w:sz w:val="28"/>
                <w:szCs w:val="28"/>
              </w:rPr>
              <w:t xml:space="preserve">Сырой </w:t>
            </w:r>
          </w:p>
          <w:p w:rsidR="005F0261" w:rsidRPr="004B2803" w:rsidRDefault="00F8432A" w:rsidP="00E32DA2">
            <w:pPr>
              <w:shd w:val="clear" w:color="auto" w:fill="FFFFFF"/>
              <w:jc w:val="center"/>
              <w:rPr>
                <w:rFonts w:ascii="Times New Roman" w:eastAsia="Times New Roman" w:hAnsi="Times New Roman" w:cs="Times New Roman"/>
                <w:sz w:val="28"/>
                <w:szCs w:val="28"/>
              </w:rPr>
            </w:pPr>
            <w:r w:rsidRPr="004B2803">
              <w:rPr>
                <w:rFonts w:ascii="Times New Roman" w:eastAsia="Times New Roman" w:hAnsi="Times New Roman" w:cs="Times New Roman"/>
                <w:sz w:val="28"/>
                <w:szCs w:val="28"/>
              </w:rPr>
              <w:t>жир, г</w:t>
            </w:r>
          </w:p>
        </w:tc>
        <w:tc>
          <w:tcPr>
            <w:tcW w:w="962" w:type="pct"/>
            <w:vAlign w:val="center"/>
          </w:tcPr>
          <w:p w:rsidR="00F8432A" w:rsidRPr="004B2803" w:rsidRDefault="00615A31" w:rsidP="005651DC">
            <w:pPr>
              <w:pStyle w:val="TableParagraph"/>
              <w:rPr>
                <w:sz w:val="28"/>
                <w:szCs w:val="28"/>
              </w:rPr>
            </w:pPr>
            <w:r w:rsidRPr="004B2803">
              <w:rPr>
                <w:sz w:val="28"/>
                <w:szCs w:val="28"/>
              </w:rPr>
              <w:t>1,30</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3,89</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2,43</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4,67</w:t>
            </w:r>
          </w:p>
        </w:tc>
      </w:tr>
      <w:tr w:rsidR="003C5A47" w:rsidRPr="004B2803" w:rsidTr="003C5A47">
        <w:tc>
          <w:tcPr>
            <w:tcW w:w="1316" w:type="pct"/>
            <w:vAlign w:val="center"/>
          </w:tcPr>
          <w:p w:rsidR="005F0261" w:rsidRPr="004B2803" w:rsidRDefault="00F8432A" w:rsidP="003C5A47">
            <w:pPr>
              <w:shd w:val="clear" w:color="auto" w:fill="FFFFFF"/>
              <w:jc w:val="center"/>
              <w:rPr>
                <w:rFonts w:ascii="Times New Roman" w:eastAsia="Times New Roman" w:hAnsi="Times New Roman" w:cs="Times New Roman"/>
                <w:sz w:val="28"/>
                <w:szCs w:val="28"/>
              </w:rPr>
            </w:pPr>
            <w:r w:rsidRPr="004B2803">
              <w:rPr>
                <w:rFonts w:ascii="Times New Roman" w:eastAsia="Times New Roman" w:hAnsi="Times New Roman" w:cs="Times New Roman"/>
                <w:sz w:val="28"/>
                <w:szCs w:val="28"/>
              </w:rPr>
              <w:t>Крахмал, г</w:t>
            </w:r>
          </w:p>
        </w:tc>
        <w:tc>
          <w:tcPr>
            <w:tcW w:w="962" w:type="pct"/>
            <w:vAlign w:val="center"/>
          </w:tcPr>
          <w:p w:rsidR="00F8432A" w:rsidRPr="004B2803" w:rsidRDefault="00615A31" w:rsidP="005651DC">
            <w:pPr>
              <w:pStyle w:val="TableParagraph"/>
              <w:rPr>
                <w:sz w:val="28"/>
                <w:szCs w:val="28"/>
              </w:rPr>
            </w:pPr>
            <w:r w:rsidRPr="004B2803">
              <w:rPr>
                <w:sz w:val="28"/>
                <w:szCs w:val="28"/>
              </w:rPr>
              <w:t>-</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29,91</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47,35</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39,76</w:t>
            </w:r>
          </w:p>
        </w:tc>
      </w:tr>
      <w:tr w:rsidR="00E25696" w:rsidRPr="004B2803" w:rsidTr="003C5A47">
        <w:tc>
          <w:tcPr>
            <w:tcW w:w="1316" w:type="pct"/>
            <w:vAlign w:val="center"/>
          </w:tcPr>
          <w:p w:rsidR="00E25696" w:rsidRPr="004B2803" w:rsidRDefault="00E25696" w:rsidP="003C5A47">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Кормовые единицы, к.ед.</w:t>
            </w:r>
          </w:p>
        </w:tc>
        <w:tc>
          <w:tcPr>
            <w:tcW w:w="962" w:type="pct"/>
            <w:vAlign w:val="center"/>
          </w:tcPr>
          <w:p w:rsidR="00E25696" w:rsidRPr="004B2803" w:rsidRDefault="00E25696" w:rsidP="005651DC">
            <w:pPr>
              <w:pStyle w:val="TableParagraph"/>
              <w:rPr>
                <w:sz w:val="28"/>
                <w:szCs w:val="28"/>
              </w:rPr>
            </w:pPr>
            <w:r>
              <w:rPr>
                <w:sz w:val="28"/>
                <w:szCs w:val="28"/>
              </w:rPr>
              <w:t>0,16</w:t>
            </w:r>
          </w:p>
        </w:tc>
        <w:tc>
          <w:tcPr>
            <w:tcW w:w="741" w:type="pct"/>
            <w:vAlign w:val="center"/>
          </w:tcPr>
          <w:p w:rsidR="00E25696" w:rsidRPr="004B2803" w:rsidRDefault="00E25696" w:rsidP="005651DC">
            <w:pPr>
              <w:widowControl w:val="0"/>
              <w:autoSpaceDE w:val="0"/>
              <w:autoSpaceDN w:val="0"/>
              <w:adjustRightInd w:val="0"/>
              <w:jc w:val="center"/>
              <w:rPr>
                <w:rFonts w:ascii="Times New Roman" w:hAnsi="Times New Roman" w:cs="Times New Roman"/>
                <w:spacing w:val="2"/>
                <w:sz w:val="28"/>
                <w:szCs w:val="28"/>
              </w:rPr>
            </w:pPr>
            <w:r>
              <w:rPr>
                <w:rFonts w:ascii="Times New Roman" w:hAnsi="Times New Roman" w:cs="Times New Roman"/>
                <w:spacing w:val="2"/>
                <w:sz w:val="28"/>
                <w:szCs w:val="28"/>
              </w:rPr>
              <w:t>0,64</w:t>
            </w:r>
          </w:p>
        </w:tc>
        <w:tc>
          <w:tcPr>
            <w:tcW w:w="1111" w:type="pct"/>
            <w:vAlign w:val="center"/>
          </w:tcPr>
          <w:p w:rsidR="00E25696" w:rsidRPr="004B2803" w:rsidRDefault="00E25696" w:rsidP="005651DC">
            <w:pPr>
              <w:widowControl w:val="0"/>
              <w:autoSpaceDE w:val="0"/>
              <w:autoSpaceDN w:val="0"/>
              <w:adjustRightInd w:val="0"/>
              <w:jc w:val="center"/>
              <w:rPr>
                <w:rFonts w:ascii="Times New Roman" w:hAnsi="Times New Roman" w:cs="Times New Roman"/>
                <w:spacing w:val="2"/>
                <w:sz w:val="28"/>
                <w:szCs w:val="28"/>
              </w:rPr>
            </w:pPr>
            <w:r>
              <w:rPr>
                <w:rFonts w:ascii="Times New Roman" w:hAnsi="Times New Roman" w:cs="Times New Roman"/>
                <w:spacing w:val="2"/>
                <w:sz w:val="28"/>
                <w:szCs w:val="28"/>
              </w:rPr>
              <w:t>0,64</w:t>
            </w:r>
          </w:p>
        </w:tc>
        <w:tc>
          <w:tcPr>
            <w:tcW w:w="870" w:type="pct"/>
            <w:vAlign w:val="center"/>
          </w:tcPr>
          <w:p w:rsidR="00E25696" w:rsidRPr="004B2803" w:rsidRDefault="00E25696" w:rsidP="005651DC">
            <w:pPr>
              <w:widowControl w:val="0"/>
              <w:autoSpaceDE w:val="0"/>
              <w:autoSpaceDN w:val="0"/>
              <w:adjustRightInd w:val="0"/>
              <w:jc w:val="center"/>
              <w:rPr>
                <w:rFonts w:ascii="Times New Roman" w:hAnsi="Times New Roman" w:cs="Times New Roman"/>
                <w:spacing w:val="2"/>
                <w:sz w:val="28"/>
                <w:szCs w:val="28"/>
              </w:rPr>
            </w:pPr>
            <w:r>
              <w:rPr>
                <w:rFonts w:ascii="Times New Roman" w:hAnsi="Times New Roman" w:cs="Times New Roman"/>
                <w:spacing w:val="2"/>
                <w:sz w:val="28"/>
                <w:szCs w:val="28"/>
              </w:rPr>
              <w:t>0,99</w:t>
            </w:r>
          </w:p>
        </w:tc>
      </w:tr>
      <w:tr w:rsidR="003C5A47" w:rsidRPr="004B2803" w:rsidTr="003C5A47">
        <w:tc>
          <w:tcPr>
            <w:tcW w:w="1316" w:type="pct"/>
            <w:vAlign w:val="center"/>
          </w:tcPr>
          <w:p w:rsidR="00F8432A" w:rsidRPr="004B2803" w:rsidRDefault="00F8432A" w:rsidP="00152B06">
            <w:pPr>
              <w:pStyle w:val="TableParagraph"/>
              <w:rPr>
                <w:sz w:val="28"/>
                <w:szCs w:val="28"/>
              </w:rPr>
            </w:pPr>
            <w:r w:rsidRPr="004B2803">
              <w:rPr>
                <w:sz w:val="28"/>
                <w:szCs w:val="28"/>
              </w:rPr>
              <w:t>Обменная энергия,</w:t>
            </w:r>
            <w:r w:rsidRPr="004B2803">
              <w:rPr>
                <w:spacing w:val="1"/>
                <w:sz w:val="28"/>
                <w:szCs w:val="28"/>
              </w:rPr>
              <w:t xml:space="preserve"> </w:t>
            </w:r>
            <w:r w:rsidRPr="004B2803">
              <w:rPr>
                <w:sz w:val="28"/>
                <w:szCs w:val="28"/>
              </w:rPr>
              <w:t>МДж</w:t>
            </w:r>
          </w:p>
        </w:tc>
        <w:tc>
          <w:tcPr>
            <w:tcW w:w="962" w:type="pct"/>
            <w:vAlign w:val="center"/>
          </w:tcPr>
          <w:p w:rsidR="00F8432A" w:rsidRPr="004B2803" w:rsidRDefault="00615A31" w:rsidP="005651DC">
            <w:pPr>
              <w:pStyle w:val="TableParagraph"/>
              <w:rPr>
                <w:sz w:val="28"/>
                <w:szCs w:val="28"/>
              </w:rPr>
            </w:pPr>
            <w:r w:rsidRPr="004B2803">
              <w:rPr>
                <w:sz w:val="28"/>
                <w:szCs w:val="28"/>
              </w:rPr>
              <w:t>4,47</w:t>
            </w:r>
          </w:p>
        </w:tc>
        <w:tc>
          <w:tcPr>
            <w:tcW w:w="741" w:type="pct"/>
            <w:vAlign w:val="center"/>
          </w:tcPr>
          <w:p w:rsidR="00F8432A" w:rsidRPr="004B2803" w:rsidRDefault="00DD40B4"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8,74</w:t>
            </w:r>
          </w:p>
        </w:tc>
        <w:tc>
          <w:tcPr>
            <w:tcW w:w="1111"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13,31</w:t>
            </w:r>
          </w:p>
        </w:tc>
        <w:tc>
          <w:tcPr>
            <w:tcW w:w="870" w:type="pct"/>
            <w:vAlign w:val="center"/>
          </w:tcPr>
          <w:p w:rsidR="00F8432A" w:rsidRPr="004B2803" w:rsidRDefault="00F8432A" w:rsidP="005651DC">
            <w:pPr>
              <w:widowControl w:val="0"/>
              <w:autoSpaceDE w:val="0"/>
              <w:autoSpaceDN w:val="0"/>
              <w:adjustRightInd w:val="0"/>
              <w:jc w:val="center"/>
              <w:rPr>
                <w:rFonts w:ascii="Times New Roman" w:hAnsi="Times New Roman" w:cs="Times New Roman"/>
                <w:spacing w:val="2"/>
                <w:sz w:val="28"/>
                <w:szCs w:val="28"/>
              </w:rPr>
            </w:pPr>
            <w:r w:rsidRPr="004B2803">
              <w:rPr>
                <w:rFonts w:ascii="Times New Roman" w:hAnsi="Times New Roman" w:cs="Times New Roman"/>
                <w:spacing w:val="2"/>
                <w:sz w:val="28"/>
                <w:szCs w:val="28"/>
              </w:rPr>
              <w:t>13,27</w:t>
            </w:r>
          </w:p>
        </w:tc>
      </w:tr>
    </w:tbl>
    <w:p w:rsidR="003C5A47" w:rsidRDefault="003C5A47"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p>
    <w:p w:rsidR="00C85274" w:rsidRDefault="00C85274" w:rsidP="00303367">
      <w:pPr>
        <w:widowControl w:val="0"/>
        <w:autoSpaceDE w:val="0"/>
        <w:autoSpaceDN w:val="0"/>
        <w:adjustRightInd w:val="0"/>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Данные химического анализа</w:t>
      </w:r>
      <w:r w:rsidR="005D2B0A">
        <w:rPr>
          <w:rFonts w:ascii="Times New Roman" w:hAnsi="Times New Roman" w:cs="Times New Roman"/>
          <w:spacing w:val="2"/>
          <w:sz w:val="28"/>
          <w:szCs w:val="28"/>
        </w:rPr>
        <w:t xml:space="preserve"> кормов</w:t>
      </w:r>
      <w:r>
        <w:rPr>
          <w:rFonts w:ascii="Times New Roman" w:hAnsi="Times New Roman" w:cs="Times New Roman"/>
          <w:spacing w:val="2"/>
          <w:sz w:val="28"/>
          <w:szCs w:val="28"/>
        </w:rPr>
        <w:t xml:space="preserve"> показали, что </w:t>
      </w:r>
      <w:r w:rsidR="005D2B0A">
        <w:rPr>
          <w:rFonts w:ascii="Times New Roman" w:hAnsi="Times New Roman" w:cs="Times New Roman"/>
          <w:spacing w:val="2"/>
          <w:sz w:val="28"/>
          <w:szCs w:val="28"/>
        </w:rPr>
        <w:t xml:space="preserve">содержание сухого вещества, </w:t>
      </w:r>
      <w:r w:rsidR="00152B06">
        <w:rPr>
          <w:rFonts w:ascii="Times New Roman" w:hAnsi="Times New Roman" w:cs="Times New Roman"/>
          <w:spacing w:val="2"/>
          <w:sz w:val="28"/>
          <w:szCs w:val="28"/>
        </w:rPr>
        <w:t xml:space="preserve">сырой золы, </w:t>
      </w:r>
      <w:r w:rsidR="005D2B0A">
        <w:rPr>
          <w:rFonts w:ascii="Times New Roman" w:hAnsi="Times New Roman" w:cs="Times New Roman"/>
          <w:spacing w:val="2"/>
          <w:sz w:val="28"/>
          <w:szCs w:val="28"/>
        </w:rPr>
        <w:t>сырого проте</w:t>
      </w:r>
      <w:r w:rsidR="00152B06">
        <w:rPr>
          <w:rFonts w:ascii="Times New Roman" w:hAnsi="Times New Roman" w:cs="Times New Roman"/>
          <w:spacing w:val="2"/>
          <w:sz w:val="28"/>
          <w:szCs w:val="28"/>
        </w:rPr>
        <w:t>ина, клетчатки, жира, крахмала</w:t>
      </w:r>
      <w:r w:rsidR="005D2B0A">
        <w:rPr>
          <w:rFonts w:ascii="Times New Roman" w:hAnsi="Times New Roman" w:cs="Times New Roman"/>
          <w:spacing w:val="2"/>
          <w:sz w:val="28"/>
          <w:szCs w:val="28"/>
        </w:rPr>
        <w:t>, в пределах норм согласно таблицы состава и питательности, разработанных А.П. Калашниковым</w:t>
      </w:r>
      <w:r w:rsidR="00FB4B4B">
        <w:rPr>
          <w:rFonts w:ascii="Times New Roman" w:hAnsi="Times New Roman" w:cs="Times New Roman"/>
          <w:spacing w:val="2"/>
          <w:sz w:val="28"/>
          <w:szCs w:val="28"/>
        </w:rPr>
        <w:t>, а также норм потребности молочного скота,  изложенных в монографии группой ученых из Федерального научного центра животноводства – ВИЖ имени академика Л.К. Эрнста</w:t>
      </w:r>
      <w:r w:rsidR="005D2B0A">
        <w:rPr>
          <w:rFonts w:ascii="Times New Roman" w:hAnsi="Times New Roman" w:cs="Times New Roman"/>
          <w:spacing w:val="2"/>
          <w:sz w:val="28"/>
          <w:szCs w:val="28"/>
        </w:rPr>
        <w:t xml:space="preserve"> </w:t>
      </w:r>
      <w:r w:rsidR="005D2B0A" w:rsidRPr="005D2B0A">
        <w:rPr>
          <w:rFonts w:ascii="Times New Roman" w:hAnsi="Times New Roman" w:cs="Times New Roman"/>
          <w:spacing w:val="2"/>
          <w:sz w:val="28"/>
          <w:szCs w:val="28"/>
        </w:rPr>
        <w:t>[1</w:t>
      </w:r>
      <w:r w:rsidR="00FB4B4B">
        <w:rPr>
          <w:rFonts w:ascii="Times New Roman" w:hAnsi="Times New Roman" w:cs="Times New Roman"/>
          <w:spacing w:val="2"/>
          <w:sz w:val="28"/>
          <w:szCs w:val="28"/>
        </w:rPr>
        <w:t>, 113</w:t>
      </w:r>
      <w:r w:rsidR="005D2B0A" w:rsidRPr="005D2B0A">
        <w:rPr>
          <w:rFonts w:ascii="Times New Roman" w:hAnsi="Times New Roman" w:cs="Times New Roman"/>
          <w:spacing w:val="2"/>
          <w:sz w:val="28"/>
          <w:szCs w:val="28"/>
        </w:rPr>
        <w:t>]</w:t>
      </w:r>
      <w:r w:rsidR="005D2B0A">
        <w:rPr>
          <w:rFonts w:ascii="Times New Roman" w:hAnsi="Times New Roman" w:cs="Times New Roman"/>
          <w:spacing w:val="2"/>
          <w:sz w:val="28"/>
          <w:szCs w:val="28"/>
        </w:rPr>
        <w:t xml:space="preserve">. </w:t>
      </w:r>
    </w:p>
    <w:p w:rsidR="00E44A59" w:rsidRPr="00E44A59" w:rsidRDefault="005D2B0A" w:rsidP="00E44A59">
      <w:pPr>
        <w:spacing w:after="0" w:line="240" w:lineRule="auto"/>
        <w:ind w:firstLine="709"/>
        <w:jc w:val="both"/>
        <w:rPr>
          <w:rFonts w:ascii="Times New Roman" w:hAnsi="Times New Roman" w:cs="Times New Roman"/>
          <w:sz w:val="28"/>
          <w:szCs w:val="28"/>
        </w:rPr>
      </w:pPr>
      <w:r w:rsidRPr="005D2B0A">
        <w:rPr>
          <w:rFonts w:ascii="Times New Roman" w:hAnsi="Times New Roman" w:cs="Times New Roman"/>
          <w:sz w:val="28"/>
          <w:szCs w:val="28"/>
        </w:rPr>
        <w:t>В хозяйстве был пересмотрен рацион кормления</w:t>
      </w:r>
      <w:r w:rsidR="00F14AB7">
        <w:rPr>
          <w:rFonts w:ascii="Times New Roman" w:hAnsi="Times New Roman" w:cs="Times New Roman"/>
          <w:sz w:val="28"/>
          <w:szCs w:val="28"/>
        </w:rPr>
        <w:t xml:space="preserve"> коров</w:t>
      </w:r>
      <w:r w:rsidRPr="005D2B0A">
        <w:rPr>
          <w:rFonts w:ascii="Times New Roman" w:hAnsi="Times New Roman" w:cs="Times New Roman"/>
          <w:sz w:val="28"/>
          <w:szCs w:val="28"/>
        </w:rPr>
        <w:t>, согласно нормативов</w:t>
      </w:r>
      <w:r w:rsidRPr="005D2B0A">
        <w:rPr>
          <w:rFonts w:ascii="Times New Roman" w:hAnsi="Times New Roman" w:cs="Times New Roman"/>
          <w:spacing w:val="55"/>
          <w:sz w:val="28"/>
          <w:szCs w:val="28"/>
        </w:rPr>
        <w:t xml:space="preserve"> </w:t>
      </w:r>
      <w:r w:rsidRPr="005D2B0A">
        <w:rPr>
          <w:rFonts w:ascii="Times New Roman" w:hAnsi="Times New Roman" w:cs="Times New Roman"/>
          <w:sz w:val="28"/>
          <w:szCs w:val="28"/>
        </w:rPr>
        <w:t>NRC</w:t>
      </w:r>
      <w:r w:rsidR="0047745E">
        <w:rPr>
          <w:rFonts w:ascii="Times New Roman" w:hAnsi="Times New Roman" w:cs="Times New Roman"/>
          <w:sz w:val="28"/>
          <w:szCs w:val="28"/>
        </w:rPr>
        <w:t xml:space="preserve"> </w:t>
      </w:r>
      <w:r w:rsidR="0047745E" w:rsidRPr="005D2B0A">
        <w:rPr>
          <w:rFonts w:ascii="Times New Roman" w:hAnsi="Times New Roman" w:cs="Times New Roman"/>
          <w:spacing w:val="2"/>
          <w:sz w:val="28"/>
          <w:szCs w:val="28"/>
        </w:rPr>
        <w:t>[</w:t>
      </w:r>
      <w:r w:rsidR="00853EAE">
        <w:rPr>
          <w:rFonts w:ascii="Times New Roman" w:hAnsi="Times New Roman" w:cs="Times New Roman"/>
          <w:spacing w:val="2"/>
          <w:sz w:val="28"/>
          <w:szCs w:val="28"/>
        </w:rPr>
        <w:t>11</w:t>
      </w:r>
      <w:r w:rsidR="00DC4449">
        <w:rPr>
          <w:rFonts w:ascii="Times New Roman" w:hAnsi="Times New Roman" w:cs="Times New Roman"/>
          <w:spacing w:val="2"/>
          <w:sz w:val="28"/>
          <w:szCs w:val="28"/>
        </w:rPr>
        <w:t>4</w:t>
      </w:r>
      <w:r w:rsidR="0047745E" w:rsidRPr="005D2B0A">
        <w:rPr>
          <w:rFonts w:ascii="Times New Roman" w:hAnsi="Times New Roman" w:cs="Times New Roman"/>
          <w:spacing w:val="2"/>
          <w:sz w:val="28"/>
          <w:szCs w:val="28"/>
        </w:rPr>
        <w:t>]</w:t>
      </w:r>
      <w:r w:rsidRPr="005D2B0A">
        <w:rPr>
          <w:rFonts w:ascii="Times New Roman" w:hAnsi="Times New Roman" w:cs="Times New Roman"/>
          <w:sz w:val="28"/>
          <w:szCs w:val="28"/>
        </w:rPr>
        <w:t>. Основная</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цель</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корректировки</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рациона</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кормления</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коров</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создание</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оптимального</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баланса</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основных</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питательных</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веществ</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в</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рационе,</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особенно</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сырого</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протеина,</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для</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увеличения</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молочной</w:t>
      </w:r>
      <w:r w:rsidRPr="005D2B0A">
        <w:rPr>
          <w:rFonts w:ascii="Times New Roman" w:hAnsi="Times New Roman" w:cs="Times New Roman"/>
          <w:spacing w:val="1"/>
          <w:sz w:val="28"/>
          <w:szCs w:val="28"/>
        </w:rPr>
        <w:t xml:space="preserve"> </w:t>
      </w:r>
      <w:r w:rsidRPr="005D2B0A">
        <w:rPr>
          <w:rFonts w:ascii="Times New Roman" w:hAnsi="Times New Roman" w:cs="Times New Roman"/>
          <w:sz w:val="28"/>
          <w:szCs w:val="28"/>
        </w:rPr>
        <w:t xml:space="preserve">продуктивности коров. </w:t>
      </w:r>
      <w:r w:rsidR="00FB4B4B" w:rsidRPr="00FB4B4B">
        <w:rPr>
          <w:rFonts w:ascii="Times New Roman" w:hAnsi="Times New Roman" w:cs="Times New Roman"/>
          <w:sz w:val="28"/>
          <w:szCs w:val="28"/>
        </w:rPr>
        <w:t>Без высококачественных объемистых кормов (сено, силос, сенаж, зеленые корма, корма искусственной сушки) невозможно обеспечить полноценное сбалансированное кормление высокопродуктивных коров</w:t>
      </w:r>
      <w:r w:rsidR="00FB4B4B" w:rsidRPr="008059B2">
        <w:rPr>
          <w:rFonts w:ascii="Times New Roman" w:hAnsi="Times New Roman" w:cs="Times New Roman"/>
          <w:sz w:val="28"/>
          <w:szCs w:val="28"/>
        </w:rPr>
        <w:t xml:space="preserve">. </w:t>
      </w:r>
      <w:r w:rsidR="008059B2" w:rsidRPr="008059B2">
        <w:rPr>
          <w:rFonts w:ascii="Times New Roman" w:hAnsi="Times New Roman" w:cs="Times New Roman"/>
          <w:sz w:val="28"/>
          <w:szCs w:val="28"/>
        </w:rPr>
        <w:t>Очень обильное кормление коров до и после отела, особенно дача большого количества концентрированных кормов, может вызвать потерю аппетита, расстройство пищеварения, загрубление вымени, мастит, а в отдельных случаях и родильный парез. Это больше всего относится к высокопродуктивным, хорошо упитанным коровам, которых после отела надо кормить умеренно</w:t>
      </w:r>
      <w:r w:rsidR="008059B2">
        <w:rPr>
          <w:rFonts w:ascii="Times New Roman" w:hAnsi="Times New Roman" w:cs="Times New Roman"/>
          <w:sz w:val="28"/>
          <w:szCs w:val="28"/>
        </w:rPr>
        <w:t xml:space="preserve"> </w:t>
      </w:r>
      <w:r w:rsidR="008059B2" w:rsidRPr="005D2B0A">
        <w:rPr>
          <w:rFonts w:ascii="Times New Roman" w:hAnsi="Times New Roman" w:cs="Times New Roman"/>
          <w:spacing w:val="2"/>
          <w:sz w:val="28"/>
          <w:szCs w:val="28"/>
        </w:rPr>
        <w:t>[</w:t>
      </w:r>
      <w:r w:rsidR="008059B2">
        <w:rPr>
          <w:rFonts w:ascii="Times New Roman" w:hAnsi="Times New Roman" w:cs="Times New Roman"/>
          <w:spacing w:val="2"/>
          <w:sz w:val="28"/>
          <w:szCs w:val="28"/>
        </w:rPr>
        <w:t>115</w:t>
      </w:r>
      <w:r w:rsidR="008059B2" w:rsidRPr="005D2B0A">
        <w:rPr>
          <w:rFonts w:ascii="Times New Roman" w:hAnsi="Times New Roman" w:cs="Times New Roman"/>
          <w:spacing w:val="2"/>
          <w:sz w:val="28"/>
          <w:szCs w:val="28"/>
        </w:rPr>
        <w:t>]</w:t>
      </w:r>
      <w:r w:rsidR="008059B2" w:rsidRPr="008059B2">
        <w:rPr>
          <w:rFonts w:ascii="Times New Roman" w:hAnsi="Times New Roman" w:cs="Times New Roman"/>
          <w:sz w:val="28"/>
          <w:szCs w:val="28"/>
        </w:rPr>
        <w:t>.</w:t>
      </w:r>
      <w:r w:rsidR="008059B2">
        <w:t xml:space="preserve"> </w:t>
      </w:r>
      <w:r w:rsidR="00E44A59" w:rsidRPr="00E44A59">
        <w:rPr>
          <w:rFonts w:ascii="Times New Roman" w:hAnsi="Times New Roman" w:cs="Times New Roman"/>
          <w:sz w:val="28"/>
          <w:szCs w:val="28"/>
        </w:rPr>
        <w:t>Детальный рацион кормления, с указанием содержания сухого вещества, обменной</w:t>
      </w:r>
      <w:r w:rsidR="00E44A59" w:rsidRPr="00E44A59">
        <w:rPr>
          <w:rFonts w:ascii="Times New Roman" w:hAnsi="Times New Roman" w:cs="Times New Roman"/>
          <w:spacing w:val="1"/>
          <w:sz w:val="28"/>
          <w:szCs w:val="28"/>
        </w:rPr>
        <w:t xml:space="preserve"> </w:t>
      </w:r>
      <w:r w:rsidR="00E44A59" w:rsidRPr="00E44A59">
        <w:rPr>
          <w:rFonts w:ascii="Times New Roman" w:hAnsi="Times New Roman" w:cs="Times New Roman"/>
          <w:sz w:val="28"/>
          <w:szCs w:val="28"/>
        </w:rPr>
        <w:t>энергии</w:t>
      </w:r>
      <w:r w:rsidR="00E44A59" w:rsidRPr="00E44A59">
        <w:rPr>
          <w:rFonts w:ascii="Times New Roman" w:hAnsi="Times New Roman" w:cs="Times New Roman"/>
          <w:spacing w:val="-2"/>
          <w:sz w:val="28"/>
          <w:szCs w:val="28"/>
        </w:rPr>
        <w:t xml:space="preserve"> </w:t>
      </w:r>
      <w:r w:rsidR="00E44A59" w:rsidRPr="00E44A59">
        <w:rPr>
          <w:rFonts w:ascii="Times New Roman" w:hAnsi="Times New Roman" w:cs="Times New Roman"/>
          <w:sz w:val="28"/>
          <w:szCs w:val="28"/>
        </w:rPr>
        <w:t>и</w:t>
      </w:r>
      <w:r w:rsidR="00E44A59" w:rsidRPr="00E44A59">
        <w:rPr>
          <w:rFonts w:ascii="Times New Roman" w:hAnsi="Times New Roman" w:cs="Times New Roman"/>
          <w:spacing w:val="2"/>
          <w:sz w:val="28"/>
          <w:szCs w:val="28"/>
        </w:rPr>
        <w:t xml:space="preserve"> </w:t>
      </w:r>
      <w:r w:rsidR="00E44A59" w:rsidRPr="00E44A59">
        <w:rPr>
          <w:rFonts w:ascii="Times New Roman" w:hAnsi="Times New Roman" w:cs="Times New Roman"/>
          <w:sz w:val="28"/>
          <w:szCs w:val="28"/>
        </w:rPr>
        <w:t>других</w:t>
      </w:r>
      <w:r w:rsidR="00E44A59" w:rsidRPr="00E44A59">
        <w:rPr>
          <w:rFonts w:ascii="Times New Roman" w:hAnsi="Times New Roman" w:cs="Times New Roman"/>
          <w:spacing w:val="-4"/>
          <w:sz w:val="28"/>
          <w:szCs w:val="28"/>
        </w:rPr>
        <w:t xml:space="preserve"> </w:t>
      </w:r>
      <w:r w:rsidR="00E44A59" w:rsidRPr="00E44A59">
        <w:rPr>
          <w:rFonts w:ascii="Times New Roman" w:hAnsi="Times New Roman" w:cs="Times New Roman"/>
          <w:sz w:val="28"/>
          <w:szCs w:val="28"/>
        </w:rPr>
        <w:t>показателей</w:t>
      </w:r>
      <w:r w:rsidR="00E44A59" w:rsidRPr="00E44A59">
        <w:rPr>
          <w:rFonts w:ascii="Times New Roman" w:hAnsi="Times New Roman" w:cs="Times New Roman"/>
          <w:spacing w:val="2"/>
          <w:sz w:val="28"/>
          <w:szCs w:val="28"/>
        </w:rPr>
        <w:t xml:space="preserve"> </w:t>
      </w:r>
      <w:r w:rsidR="00E44A59" w:rsidRPr="00E44A59">
        <w:rPr>
          <w:rFonts w:ascii="Times New Roman" w:hAnsi="Times New Roman" w:cs="Times New Roman"/>
          <w:sz w:val="28"/>
          <w:szCs w:val="28"/>
        </w:rPr>
        <w:t>представлен</w:t>
      </w:r>
      <w:r w:rsidR="00E44A59" w:rsidRPr="00E44A59">
        <w:rPr>
          <w:rFonts w:ascii="Times New Roman" w:hAnsi="Times New Roman" w:cs="Times New Roman"/>
          <w:spacing w:val="2"/>
          <w:sz w:val="28"/>
          <w:szCs w:val="28"/>
        </w:rPr>
        <w:t xml:space="preserve"> </w:t>
      </w:r>
      <w:r w:rsidR="00E44A59" w:rsidRPr="00E44A59">
        <w:rPr>
          <w:rFonts w:ascii="Times New Roman" w:hAnsi="Times New Roman" w:cs="Times New Roman"/>
          <w:sz w:val="28"/>
          <w:szCs w:val="28"/>
        </w:rPr>
        <w:t>в</w:t>
      </w:r>
      <w:r w:rsidR="00E44A59" w:rsidRPr="00E44A59">
        <w:rPr>
          <w:rFonts w:ascii="Times New Roman" w:hAnsi="Times New Roman" w:cs="Times New Roman"/>
          <w:spacing w:val="3"/>
          <w:sz w:val="28"/>
          <w:szCs w:val="28"/>
        </w:rPr>
        <w:t xml:space="preserve"> </w:t>
      </w:r>
      <w:r w:rsidR="00E44A59" w:rsidRPr="00E44A59">
        <w:rPr>
          <w:rFonts w:ascii="Times New Roman" w:hAnsi="Times New Roman" w:cs="Times New Roman"/>
          <w:sz w:val="28"/>
          <w:szCs w:val="28"/>
        </w:rPr>
        <w:t xml:space="preserve">таблице </w:t>
      </w:r>
      <w:r w:rsidR="009A7DA4">
        <w:rPr>
          <w:rFonts w:ascii="Times New Roman" w:hAnsi="Times New Roman" w:cs="Times New Roman"/>
          <w:sz w:val="28"/>
          <w:szCs w:val="28"/>
        </w:rPr>
        <w:t>9</w:t>
      </w:r>
      <w:r w:rsidR="00E44A59" w:rsidRPr="00E44A59">
        <w:rPr>
          <w:rFonts w:ascii="Times New Roman" w:hAnsi="Times New Roman" w:cs="Times New Roman"/>
          <w:sz w:val="28"/>
          <w:szCs w:val="28"/>
        </w:rPr>
        <w:t>.</w:t>
      </w:r>
    </w:p>
    <w:p w:rsidR="00E44A59" w:rsidRPr="00E44A59" w:rsidRDefault="00E44A59" w:rsidP="00E44A59">
      <w:pPr>
        <w:spacing w:after="0" w:line="240" w:lineRule="auto"/>
        <w:ind w:firstLine="709"/>
        <w:jc w:val="both"/>
        <w:rPr>
          <w:rFonts w:ascii="Times New Roman" w:hAnsi="Times New Roman" w:cs="Times New Roman"/>
          <w:sz w:val="28"/>
          <w:szCs w:val="28"/>
        </w:rPr>
      </w:pPr>
    </w:p>
    <w:p w:rsidR="007A6BBE" w:rsidRPr="00E44A59" w:rsidRDefault="007A6BBE" w:rsidP="00E44A59">
      <w:pPr>
        <w:spacing w:after="0" w:line="240" w:lineRule="auto"/>
        <w:ind w:firstLine="709"/>
        <w:jc w:val="center"/>
        <w:rPr>
          <w:rFonts w:ascii="Times New Roman" w:hAnsi="Times New Roman" w:cs="Times New Roman"/>
          <w:color w:val="000000"/>
          <w:sz w:val="28"/>
          <w:szCs w:val="28"/>
        </w:rPr>
      </w:pPr>
      <w:r w:rsidRPr="00E44A59">
        <w:rPr>
          <w:rFonts w:ascii="Times New Roman" w:hAnsi="Times New Roman" w:cs="Times New Roman"/>
          <w:sz w:val="28"/>
          <w:szCs w:val="28"/>
        </w:rPr>
        <w:lastRenderedPageBreak/>
        <w:t>Таблица</w:t>
      </w:r>
      <w:r w:rsidRPr="00E44A59">
        <w:rPr>
          <w:rFonts w:ascii="Times New Roman" w:hAnsi="Times New Roman" w:cs="Times New Roman"/>
          <w:spacing w:val="-2"/>
          <w:sz w:val="28"/>
          <w:szCs w:val="28"/>
        </w:rPr>
        <w:t xml:space="preserve"> </w:t>
      </w:r>
      <w:r w:rsidR="009A7DA4">
        <w:rPr>
          <w:rFonts w:ascii="Times New Roman" w:hAnsi="Times New Roman" w:cs="Times New Roman"/>
          <w:sz w:val="28"/>
          <w:szCs w:val="28"/>
        </w:rPr>
        <w:t>9</w:t>
      </w:r>
      <w:r w:rsidRPr="00E44A59">
        <w:rPr>
          <w:rFonts w:ascii="Times New Roman" w:hAnsi="Times New Roman" w:cs="Times New Roman"/>
          <w:spacing w:val="-1"/>
          <w:sz w:val="28"/>
          <w:szCs w:val="28"/>
        </w:rPr>
        <w:t xml:space="preserve"> </w:t>
      </w:r>
      <w:r w:rsidR="001C7DC0">
        <w:rPr>
          <w:rFonts w:ascii="Times New Roman" w:hAnsi="Times New Roman" w:cs="Times New Roman"/>
          <w:sz w:val="28"/>
          <w:szCs w:val="28"/>
        </w:rPr>
        <w:t>–</w:t>
      </w:r>
      <w:r w:rsidRPr="00E44A59">
        <w:rPr>
          <w:rFonts w:ascii="Times New Roman" w:hAnsi="Times New Roman" w:cs="Times New Roman"/>
          <w:spacing w:val="-7"/>
          <w:sz w:val="28"/>
          <w:szCs w:val="28"/>
        </w:rPr>
        <w:t xml:space="preserve"> </w:t>
      </w:r>
      <w:r w:rsidRPr="00E44A59">
        <w:rPr>
          <w:rFonts w:ascii="Times New Roman" w:hAnsi="Times New Roman" w:cs="Times New Roman"/>
          <w:sz w:val="28"/>
          <w:szCs w:val="28"/>
        </w:rPr>
        <w:t>Рацион кормления</w:t>
      </w:r>
      <w:r w:rsidRPr="00E44A59">
        <w:rPr>
          <w:rFonts w:ascii="Times New Roman" w:hAnsi="Times New Roman" w:cs="Times New Roman"/>
          <w:spacing w:val="-2"/>
          <w:sz w:val="28"/>
          <w:szCs w:val="28"/>
        </w:rPr>
        <w:t xml:space="preserve"> </w:t>
      </w:r>
      <w:r w:rsidRPr="00E44A59">
        <w:rPr>
          <w:rFonts w:ascii="Times New Roman" w:hAnsi="Times New Roman" w:cs="Times New Roman"/>
          <w:sz w:val="28"/>
          <w:szCs w:val="28"/>
        </w:rPr>
        <w:t>коров</w:t>
      </w:r>
      <w:r w:rsidR="003944EB">
        <w:rPr>
          <w:rFonts w:ascii="Times New Roman" w:hAnsi="Times New Roman" w:cs="Times New Roman"/>
          <w:sz w:val="28"/>
          <w:szCs w:val="28"/>
        </w:rPr>
        <w:t>-первотелок</w:t>
      </w:r>
      <w:r w:rsidRPr="00E44A59">
        <w:rPr>
          <w:rFonts w:ascii="Times New Roman" w:hAnsi="Times New Roman" w:cs="Times New Roman"/>
          <w:sz w:val="28"/>
          <w:szCs w:val="28"/>
        </w:rPr>
        <w:t xml:space="preserve"> черно-пестрой породы в АО</w:t>
      </w:r>
      <w:r w:rsidRPr="00E44A59">
        <w:rPr>
          <w:rFonts w:ascii="Times New Roman" w:hAnsi="Times New Roman" w:cs="Times New Roman"/>
          <w:spacing w:val="-2"/>
          <w:sz w:val="28"/>
          <w:szCs w:val="28"/>
        </w:rPr>
        <w:t xml:space="preserve"> </w:t>
      </w:r>
      <w:r w:rsidRPr="00E44A59">
        <w:rPr>
          <w:rFonts w:ascii="Times New Roman" w:hAnsi="Times New Roman" w:cs="Times New Roman"/>
          <w:sz w:val="28"/>
          <w:szCs w:val="28"/>
        </w:rPr>
        <w:t>«Заря»</w:t>
      </w:r>
    </w:p>
    <w:p w:rsidR="007A6BBE" w:rsidRPr="007A6BBE" w:rsidRDefault="007A6BBE" w:rsidP="007A6BBE">
      <w:pPr>
        <w:pStyle w:val="a7"/>
        <w:spacing w:after="0"/>
        <w:rPr>
          <w:sz w:val="11"/>
          <w:lang w:val="ru-RU"/>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959"/>
        <w:gridCol w:w="3405"/>
      </w:tblGrid>
      <w:tr w:rsidR="00DE2A54" w:rsidRPr="00DE2A54" w:rsidTr="00DE2A54">
        <w:trPr>
          <w:trHeight w:val="559"/>
        </w:trPr>
        <w:tc>
          <w:tcPr>
            <w:tcW w:w="3182" w:type="pct"/>
            <w:tcBorders>
              <w:right w:val="single" w:sz="4" w:space="0" w:color="auto"/>
            </w:tcBorders>
          </w:tcPr>
          <w:p w:rsidR="00DE2A54" w:rsidRPr="00DE2A54" w:rsidRDefault="00DE2A54" w:rsidP="00DE2A54">
            <w:pPr>
              <w:pStyle w:val="TableParagraph"/>
              <w:ind w:right="14"/>
              <w:rPr>
                <w:sz w:val="28"/>
                <w:szCs w:val="28"/>
              </w:rPr>
            </w:pPr>
            <w:r w:rsidRPr="00DE2A54">
              <w:rPr>
                <w:sz w:val="28"/>
                <w:szCs w:val="28"/>
              </w:rPr>
              <w:t>Показатель</w:t>
            </w:r>
          </w:p>
        </w:tc>
        <w:tc>
          <w:tcPr>
            <w:tcW w:w="1818" w:type="pct"/>
            <w:tcBorders>
              <w:top w:val="single" w:sz="4" w:space="0" w:color="auto"/>
              <w:bottom w:val="single" w:sz="4" w:space="0" w:color="auto"/>
              <w:right w:val="single" w:sz="4" w:space="0" w:color="auto"/>
            </w:tcBorders>
            <w:shd w:val="clear" w:color="auto" w:fill="auto"/>
          </w:tcPr>
          <w:p w:rsidR="00DE2A54" w:rsidRDefault="00DE2A54" w:rsidP="00DE2A54">
            <w:pPr>
              <w:jc w:val="center"/>
              <w:rPr>
                <w:rFonts w:ascii="Times New Roman" w:hAnsi="Times New Roman" w:cs="Times New Roman"/>
                <w:spacing w:val="-2"/>
                <w:sz w:val="28"/>
                <w:szCs w:val="28"/>
              </w:rPr>
            </w:pPr>
            <w:r w:rsidRPr="00DE2A54">
              <w:rPr>
                <w:rFonts w:ascii="Times New Roman" w:hAnsi="Times New Roman" w:cs="Times New Roman"/>
                <w:sz w:val="28"/>
                <w:szCs w:val="28"/>
              </w:rPr>
              <w:t>Суточная</w:t>
            </w:r>
            <w:r>
              <w:rPr>
                <w:rFonts w:ascii="Times New Roman" w:hAnsi="Times New Roman" w:cs="Times New Roman"/>
                <w:sz w:val="28"/>
                <w:szCs w:val="28"/>
              </w:rPr>
              <w:t xml:space="preserve"> </w:t>
            </w:r>
            <w:r w:rsidRPr="00DE2A54">
              <w:rPr>
                <w:rFonts w:ascii="Times New Roman" w:hAnsi="Times New Roman" w:cs="Times New Roman"/>
                <w:sz w:val="28"/>
                <w:szCs w:val="28"/>
              </w:rPr>
              <w:t>обеспеченность,</w:t>
            </w:r>
          </w:p>
          <w:p w:rsidR="00DE2A54" w:rsidRPr="00DE2A54" w:rsidRDefault="00DE2A54" w:rsidP="00DE2A54">
            <w:pPr>
              <w:jc w:val="center"/>
              <w:rPr>
                <w:sz w:val="28"/>
                <w:szCs w:val="28"/>
              </w:rPr>
            </w:pPr>
            <w:r w:rsidRPr="00DE2A54">
              <w:rPr>
                <w:rFonts w:ascii="Times New Roman" w:hAnsi="Times New Roman" w:cs="Times New Roman"/>
                <w:sz w:val="28"/>
                <w:szCs w:val="28"/>
              </w:rPr>
              <w:t>гол/сут</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Сенаж</w:t>
            </w:r>
            <w:r w:rsidRPr="00DE2A54">
              <w:rPr>
                <w:spacing w:val="-2"/>
                <w:sz w:val="28"/>
                <w:szCs w:val="28"/>
              </w:rPr>
              <w:t xml:space="preserve"> </w:t>
            </w:r>
            <w:r w:rsidRPr="00DE2A54">
              <w:rPr>
                <w:sz w:val="28"/>
                <w:szCs w:val="28"/>
              </w:rPr>
              <w:t>разнотравный,, кг</w:t>
            </w:r>
          </w:p>
        </w:tc>
        <w:tc>
          <w:tcPr>
            <w:tcW w:w="1818" w:type="pct"/>
          </w:tcPr>
          <w:p w:rsidR="00DE2A54" w:rsidRPr="00DE2A54" w:rsidRDefault="00DE2A54" w:rsidP="00DE2A54">
            <w:pPr>
              <w:pStyle w:val="TableParagraph"/>
              <w:ind w:left="625" w:right="614"/>
              <w:rPr>
                <w:sz w:val="28"/>
                <w:szCs w:val="28"/>
              </w:rPr>
            </w:pPr>
            <w:r w:rsidRPr="00DE2A54">
              <w:rPr>
                <w:sz w:val="28"/>
                <w:szCs w:val="28"/>
              </w:rPr>
              <w:t>20</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Силос</w:t>
            </w:r>
            <w:r w:rsidRPr="00DE2A54">
              <w:rPr>
                <w:spacing w:val="-3"/>
                <w:sz w:val="28"/>
                <w:szCs w:val="28"/>
              </w:rPr>
              <w:t xml:space="preserve"> </w:t>
            </w:r>
            <w:r w:rsidRPr="00DE2A54">
              <w:rPr>
                <w:sz w:val="28"/>
                <w:szCs w:val="28"/>
              </w:rPr>
              <w:t>кукурузный,</w:t>
            </w:r>
            <w:r w:rsidRPr="00DE2A54">
              <w:rPr>
                <w:spacing w:val="2"/>
                <w:sz w:val="28"/>
                <w:szCs w:val="28"/>
              </w:rPr>
              <w:t xml:space="preserve"> </w:t>
            </w:r>
            <w:r w:rsidRPr="00DE2A54">
              <w:rPr>
                <w:sz w:val="28"/>
                <w:szCs w:val="28"/>
              </w:rPr>
              <w:t>кг</w:t>
            </w:r>
          </w:p>
        </w:tc>
        <w:tc>
          <w:tcPr>
            <w:tcW w:w="1818" w:type="pct"/>
          </w:tcPr>
          <w:p w:rsidR="00DE2A54" w:rsidRPr="00DE2A54" w:rsidRDefault="00DE2A54" w:rsidP="00DE2A54">
            <w:pPr>
              <w:pStyle w:val="TableParagraph"/>
              <w:ind w:left="625" w:right="614"/>
              <w:rPr>
                <w:sz w:val="28"/>
                <w:szCs w:val="28"/>
              </w:rPr>
            </w:pPr>
            <w:r w:rsidRPr="00DE2A54">
              <w:rPr>
                <w:sz w:val="28"/>
                <w:szCs w:val="28"/>
              </w:rPr>
              <w:t>15</w:t>
            </w:r>
          </w:p>
        </w:tc>
      </w:tr>
      <w:tr w:rsidR="00DE2A54" w:rsidRPr="00DE2A54" w:rsidTr="00DE2A54">
        <w:trPr>
          <w:trHeight w:val="379"/>
        </w:trPr>
        <w:tc>
          <w:tcPr>
            <w:tcW w:w="3182" w:type="pct"/>
          </w:tcPr>
          <w:p w:rsidR="00DE2A54" w:rsidRPr="00DE2A54" w:rsidRDefault="00DE2A54" w:rsidP="00DE2A54">
            <w:pPr>
              <w:pStyle w:val="TableParagraph"/>
              <w:ind w:left="110"/>
              <w:rPr>
                <w:sz w:val="28"/>
                <w:szCs w:val="28"/>
              </w:rPr>
            </w:pPr>
            <w:r w:rsidRPr="00DE2A54">
              <w:rPr>
                <w:sz w:val="28"/>
                <w:szCs w:val="28"/>
              </w:rPr>
              <w:t>Сено</w:t>
            </w:r>
            <w:r w:rsidRPr="00DE2A54">
              <w:rPr>
                <w:spacing w:val="-7"/>
                <w:sz w:val="28"/>
                <w:szCs w:val="28"/>
              </w:rPr>
              <w:t xml:space="preserve"> </w:t>
            </w:r>
            <w:r w:rsidRPr="00DE2A54">
              <w:rPr>
                <w:sz w:val="28"/>
                <w:szCs w:val="28"/>
              </w:rPr>
              <w:t>донниковое,</w:t>
            </w:r>
            <w:r w:rsidRPr="00DE2A54">
              <w:rPr>
                <w:spacing w:val="-1"/>
                <w:sz w:val="28"/>
                <w:szCs w:val="28"/>
              </w:rPr>
              <w:t xml:space="preserve"> </w:t>
            </w:r>
            <w:r w:rsidRPr="00DE2A54">
              <w:rPr>
                <w:sz w:val="28"/>
                <w:szCs w:val="28"/>
              </w:rPr>
              <w:t>кг</w:t>
            </w:r>
          </w:p>
        </w:tc>
        <w:tc>
          <w:tcPr>
            <w:tcW w:w="1818" w:type="pct"/>
          </w:tcPr>
          <w:p w:rsidR="00DE2A54" w:rsidRPr="00DE2A54" w:rsidRDefault="00DE2A54" w:rsidP="00DE2A54">
            <w:pPr>
              <w:pStyle w:val="TableParagraph"/>
              <w:ind w:left="630" w:right="610"/>
              <w:rPr>
                <w:sz w:val="28"/>
                <w:szCs w:val="28"/>
              </w:rPr>
            </w:pPr>
            <w:r w:rsidRPr="00DE2A54">
              <w:rPr>
                <w:sz w:val="28"/>
                <w:szCs w:val="28"/>
              </w:rPr>
              <w:t>0,4</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Сено</w:t>
            </w:r>
            <w:r w:rsidRPr="00DE2A54">
              <w:rPr>
                <w:spacing w:val="-8"/>
                <w:sz w:val="28"/>
                <w:szCs w:val="28"/>
              </w:rPr>
              <w:t xml:space="preserve"> </w:t>
            </w:r>
            <w:r w:rsidRPr="00DE2A54">
              <w:rPr>
                <w:sz w:val="28"/>
                <w:szCs w:val="28"/>
              </w:rPr>
              <w:t>житняковое, разнотравное,</w:t>
            </w:r>
            <w:r w:rsidRPr="00DE2A54">
              <w:rPr>
                <w:spacing w:val="-1"/>
                <w:sz w:val="28"/>
                <w:szCs w:val="28"/>
              </w:rPr>
              <w:t xml:space="preserve"> </w:t>
            </w:r>
            <w:r w:rsidRPr="00DE2A54">
              <w:rPr>
                <w:sz w:val="28"/>
                <w:szCs w:val="28"/>
              </w:rPr>
              <w:t>кг</w:t>
            </w:r>
          </w:p>
        </w:tc>
        <w:tc>
          <w:tcPr>
            <w:tcW w:w="1818" w:type="pct"/>
          </w:tcPr>
          <w:p w:rsidR="00DE2A54" w:rsidRPr="00DE2A54" w:rsidRDefault="00DE2A54" w:rsidP="00DE2A54">
            <w:pPr>
              <w:pStyle w:val="TableParagraph"/>
              <w:ind w:left="630" w:right="610"/>
              <w:rPr>
                <w:sz w:val="28"/>
                <w:szCs w:val="28"/>
              </w:rPr>
            </w:pPr>
            <w:r w:rsidRPr="00DE2A54">
              <w:rPr>
                <w:sz w:val="28"/>
                <w:szCs w:val="28"/>
              </w:rPr>
              <w:t>0,4</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Зерносмесь</w:t>
            </w:r>
            <w:r w:rsidRPr="00DE2A54">
              <w:rPr>
                <w:spacing w:val="-4"/>
                <w:sz w:val="28"/>
                <w:szCs w:val="28"/>
              </w:rPr>
              <w:t xml:space="preserve"> </w:t>
            </w:r>
            <w:r w:rsidRPr="00DE2A54">
              <w:rPr>
                <w:sz w:val="28"/>
                <w:szCs w:val="28"/>
              </w:rPr>
              <w:t>(ячмень,</w:t>
            </w:r>
            <w:r w:rsidRPr="00DE2A54">
              <w:rPr>
                <w:spacing w:val="-1"/>
                <w:sz w:val="28"/>
                <w:szCs w:val="28"/>
              </w:rPr>
              <w:t xml:space="preserve"> </w:t>
            </w:r>
            <w:r w:rsidRPr="00DE2A54">
              <w:rPr>
                <w:sz w:val="28"/>
                <w:szCs w:val="28"/>
              </w:rPr>
              <w:t>кукуруза),</w:t>
            </w:r>
            <w:r w:rsidRPr="00DE2A54">
              <w:rPr>
                <w:spacing w:val="-2"/>
                <w:sz w:val="28"/>
                <w:szCs w:val="28"/>
              </w:rPr>
              <w:t xml:space="preserve"> </w:t>
            </w:r>
            <w:r w:rsidRPr="00DE2A54">
              <w:rPr>
                <w:sz w:val="28"/>
                <w:szCs w:val="28"/>
              </w:rPr>
              <w:t>кг</w:t>
            </w:r>
          </w:p>
        </w:tc>
        <w:tc>
          <w:tcPr>
            <w:tcW w:w="1818" w:type="pct"/>
          </w:tcPr>
          <w:p w:rsidR="00DE2A54" w:rsidRPr="00DE2A54" w:rsidRDefault="00DE2A54" w:rsidP="00DE2A54">
            <w:pPr>
              <w:pStyle w:val="TableParagraph"/>
              <w:ind w:left="16"/>
              <w:rPr>
                <w:sz w:val="28"/>
                <w:szCs w:val="28"/>
              </w:rPr>
            </w:pPr>
            <w:r w:rsidRPr="00DE2A54">
              <w:rPr>
                <w:sz w:val="28"/>
                <w:szCs w:val="28"/>
              </w:rPr>
              <w:t>1</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Отруби</w:t>
            </w:r>
            <w:r w:rsidRPr="00DE2A54">
              <w:rPr>
                <w:spacing w:val="-2"/>
                <w:sz w:val="28"/>
                <w:szCs w:val="28"/>
              </w:rPr>
              <w:t xml:space="preserve"> </w:t>
            </w:r>
            <w:r w:rsidRPr="00DE2A54">
              <w:rPr>
                <w:sz w:val="28"/>
                <w:szCs w:val="28"/>
              </w:rPr>
              <w:t>(пшеница,</w:t>
            </w:r>
            <w:r w:rsidRPr="00DE2A54">
              <w:rPr>
                <w:spacing w:val="-6"/>
                <w:sz w:val="28"/>
                <w:szCs w:val="28"/>
              </w:rPr>
              <w:t xml:space="preserve"> </w:t>
            </w:r>
            <w:r w:rsidRPr="00DE2A54">
              <w:rPr>
                <w:sz w:val="28"/>
                <w:szCs w:val="28"/>
              </w:rPr>
              <w:t>горох), кг</w:t>
            </w:r>
          </w:p>
        </w:tc>
        <w:tc>
          <w:tcPr>
            <w:tcW w:w="1818" w:type="pct"/>
          </w:tcPr>
          <w:p w:rsidR="00DE2A54" w:rsidRPr="00DE2A54" w:rsidRDefault="00DE2A54" w:rsidP="00DE2A54">
            <w:pPr>
              <w:pStyle w:val="TableParagraph"/>
              <w:ind w:left="16"/>
              <w:rPr>
                <w:sz w:val="28"/>
                <w:szCs w:val="28"/>
              </w:rPr>
            </w:pPr>
            <w:r w:rsidRPr="00DE2A54">
              <w:rPr>
                <w:sz w:val="28"/>
                <w:szCs w:val="28"/>
              </w:rPr>
              <w:t>1</w:t>
            </w:r>
          </w:p>
        </w:tc>
      </w:tr>
      <w:tr w:rsidR="00DE2A54" w:rsidRPr="00DE2A54" w:rsidTr="00DE2A54">
        <w:trPr>
          <w:trHeight w:val="384"/>
        </w:trPr>
        <w:tc>
          <w:tcPr>
            <w:tcW w:w="3182" w:type="pct"/>
          </w:tcPr>
          <w:p w:rsidR="00DE2A54" w:rsidRPr="00DE2A54" w:rsidRDefault="00DE2A54" w:rsidP="00413E10">
            <w:pPr>
              <w:pStyle w:val="TableParagraph"/>
              <w:ind w:left="110"/>
              <w:rPr>
                <w:sz w:val="28"/>
                <w:szCs w:val="28"/>
              </w:rPr>
            </w:pPr>
            <w:r w:rsidRPr="00DE2A54">
              <w:rPr>
                <w:sz w:val="28"/>
                <w:szCs w:val="28"/>
              </w:rPr>
              <w:t>Жмых льняной,</w:t>
            </w:r>
            <w:r w:rsidRPr="00DE2A54">
              <w:rPr>
                <w:spacing w:val="-3"/>
                <w:sz w:val="28"/>
                <w:szCs w:val="28"/>
              </w:rPr>
              <w:t xml:space="preserve"> </w:t>
            </w:r>
            <w:r w:rsidRPr="00DE2A54">
              <w:rPr>
                <w:sz w:val="28"/>
                <w:szCs w:val="28"/>
              </w:rPr>
              <w:t>кг</w:t>
            </w:r>
          </w:p>
        </w:tc>
        <w:tc>
          <w:tcPr>
            <w:tcW w:w="1818" w:type="pct"/>
          </w:tcPr>
          <w:p w:rsidR="00DE2A54" w:rsidRPr="00DE2A54" w:rsidRDefault="00DE2A54" w:rsidP="00413E10">
            <w:pPr>
              <w:pStyle w:val="TableParagraph"/>
              <w:ind w:left="16"/>
              <w:rPr>
                <w:sz w:val="28"/>
                <w:szCs w:val="28"/>
              </w:rPr>
            </w:pPr>
            <w:r w:rsidRPr="00DE2A54">
              <w:rPr>
                <w:sz w:val="28"/>
                <w:szCs w:val="28"/>
              </w:rPr>
              <w:t>1</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Пивная</w:t>
            </w:r>
            <w:r w:rsidRPr="00DE2A54">
              <w:rPr>
                <w:spacing w:val="-1"/>
                <w:sz w:val="28"/>
                <w:szCs w:val="28"/>
              </w:rPr>
              <w:t xml:space="preserve"> </w:t>
            </w:r>
            <w:r w:rsidRPr="00DE2A54">
              <w:rPr>
                <w:sz w:val="28"/>
                <w:szCs w:val="28"/>
              </w:rPr>
              <w:t>барда,</w:t>
            </w:r>
            <w:r w:rsidRPr="00DE2A54">
              <w:rPr>
                <w:spacing w:val="1"/>
                <w:sz w:val="28"/>
                <w:szCs w:val="28"/>
              </w:rPr>
              <w:t xml:space="preserve"> </w:t>
            </w:r>
            <w:r w:rsidRPr="00DE2A54">
              <w:rPr>
                <w:sz w:val="28"/>
                <w:szCs w:val="28"/>
              </w:rPr>
              <w:t>кг</w:t>
            </w:r>
          </w:p>
        </w:tc>
        <w:tc>
          <w:tcPr>
            <w:tcW w:w="1818" w:type="pct"/>
          </w:tcPr>
          <w:p w:rsidR="00DE2A54" w:rsidRPr="00DE2A54" w:rsidRDefault="00DE2A54" w:rsidP="00DE2A54">
            <w:pPr>
              <w:pStyle w:val="TableParagraph"/>
              <w:ind w:left="16"/>
              <w:rPr>
                <w:sz w:val="28"/>
                <w:szCs w:val="28"/>
              </w:rPr>
            </w:pPr>
            <w:r w:rsidRPr="00DE2A54">
              <w:rPr>
                <w:sz w:val="28"/>
                <w:szCs w:val="28"/>
              </w:rPr>
              <w:t>1</w:t>
            </w:r>
          </w:p>
        </w:tc>
      </w:tr>
      <w:tr w:rsidR="00DE2A54" w:rsidRPr="00DE2A54" w:rsidTr="00DE2A54">
        <w:trPr>
          <w:trHeight w:val="378"/>
        </w:trPr>
        <w:tc>
          <w:tcPr>
            <w:tcW w:w="3182" w:type="pct"/>
          </w:tcPr>
          <w:p w:rsidR="00DE2A54" w:rsidRPr="00DE2A54" w:rsidRDefault="00DE2A54" w:rsidP="00DE2A54">
            <w:pPr>
              <w:pStyle w:val="TableParagraph"/>
              <w:ind w:left="110"/>
              <w:rPr>
                <w:b/>
                <w:sz w:val="28"/>
                <w:szCs w:val="28"/>
              </w:rPr>
            </w:pPr>
            <w:r w:rsidRPr="00DE2A54">
              <w:rPr>
                <w:b/>
                <w:sz w:val="28"/>
                <w:szCs w:val="28"/>
              </w:rPr>
              <w:t>Содержится</w:t>
            </w:r>
            <w:r w:rsidRPr="00DE2A54">
              <w:rPr>
                <w:b/>
                <w:spacing w:val="-2"/>
                <w:sz w:val="28"/>
                <w:szCs w:val="28"/>
              </w:rPr>
              <w:t xml:space="preserve"> </w:t>
            </w:r>
            <w:r w:rsidRPr="00DE2A54">
              <w:rPr>
                <w:b/>
                <w:sz w:val="28"/>
                <w:szCs w:val="28"/>
              </w:rPr>
              <w:t>в</w:t>
            </w:r>
            <w:r w:rsidRPr="00DE2A54">
              <w:rPr>
                <w:b/>
                <w:spacing w:val="-1"/>
                <w:sz w:val="28"/>
                <w:szCs w:val="28"/>
              </w:rPr>
              <w:t xml:space="preserve"> </w:t>
            </w:r>
            <w:r w:rsidRPr="00DE2A54">
              <w:rPr>
                <w:b/>
                <w:sz w:val="28"/>
                <w:szCs w:val="28"/>
              </w:rPr>
              <w:t>рационе:</w:t>
            </w:r>
          </w:p>
        </w:tc>
        <w:tc>
          <w:tcPr>
            <w:tcW w:w="1818" w:type="pct"/>
          </w:tcPr>
          <w:p w:rsidR="00DE2A54" w:rsidRPr="00DE2A54" w:rsidRDefault="00DE2A54" w:rsidP="00DE2A54">
            <w:pPr>
              <w:pStyle w:val="TableParagraph"/>
              <w:rPr>
                <w:sz w:val="28"/>
                <w:szCs w:val="28"/>
              </w:rPr>
            </w:pP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Корм.ед.</w:t>
            </w:r>
          </w:p>
        </w:tc>
        <w:tc>
          <w:tcPr>
            <w:tcW w:w="1818" w:type="pct"/>
          </w:tcPr>
          <w:p w:rsidR="00DE2A54" w:rsidRPr="00DE2A54" w:rsidRDefault="00DE2A54" w:rsidP="00DE2A54">
            <w:pPr>
              <w:pStyle w:val="TableParagraph"/>
              <w:ind w:left="630" w:right="614"/>
              <w:rPr>
                <w:sz w:val="28"/>
                <w:szCs w:val="28"/>
              </w:rPr>
            </w:pPr>
            <w:r w:rsidRPr="00DE2A54">
              <w:rPr>
                <w:sz w:val="28"/>
                <w:szCs w:val="28"/>
              </w:rPr>
              <w:t>18,9</w:t>
            </w:r>
          </w:p>
        </w:tc>
      </w:tr>
      <w:tr w:rsidR="00DE2A54" w:rsidRPr="00DE2A54" w:rsidTr="00DE2A54">
        <w:trPr>
          <w:trHeight w:val="379"/>
        </w:trPr>
        <w:tc>
          <w:tcPr>
            <w:tcW w:w="3182" w:type="pct"/>
          </w:tcPr>
          <w:p w:rsidR="00DE2A54" w:rsidRPr="00DE2A54" w:rsidRDefault="00DE2A54" w:rsidP="00DE2A54">
            <w:pPr>
              <w:pStyle w:val="TableParagraph"/>
              <w:ind w:left="110"/>
              <w:rPr>
                <w:sz w:val="28"/>
                <w:szCs w:val="28"/>
              </w:rPr>
            </w:pPr>
            <w:r w:rsidRPr="00DE2A54">
              <w:rPr>
                <w:sz w:val="28"/>
                <w:szCs w:val="28"/>
              </w:rPr>
              <w:t>Обменная</w:t>
            </w:r>
            <w:r w:rsidRPr="00DE2A54">
              <w:rPr>
                <w:spacing w:val="-4"/>
                <w:sz w:val="28"/>
                <w:szCs w:val="28"/>
              </w:rPr>
              <w:t xml:space="preserve"> </w:t>
            </w:r>
            <w:r w:rsidRPr="00DE2A54">
              <w:rPr>
                <w:sz w:val="28"/>
                <w:szCs w:val="28"/>
              </w:rPr>
              <w:t>энергия,</w:t>
            </w:r>
            <w:r w:rsidRPr="00DE2A54">
              <w:rPr>
                <w:spacing w:val="-2"/>
                <w:sz w:val="28"/>
                <w:szCs w:val="28"/>
              </w:rPr>
              <w:t xml:space="preserve"> </w:t>
            </w:r>
            <w:r w:rsidRPr="00DE2A54">
              <w:rPr>
                <w:sz w:val="28"/>
                <w:szCs w:val="28"/>
              </w:rPr>
              <w:t>МДж</w:t>
            </w:r>
          </w:p>
        </w:tc>
        <w:tc>
          <w:tcPr>
            <w:tcW w:w="1818" w:type="pct"/>
          </w:tcPr>
          <w:p w:rsidR="00DE2A54" w:rsidRPr="00DE2A54" w:rsidRDefault="00DE2A54" w:rsidP="00DE2A54">
            <w:pPr>
              <w:pStyle w:val="TableParagraph"/>
              <w:ind w:left="630" w:right="610"/>
              <w:rPr>
                <w:sz w:val="28"/>
                <w:szCs w:val="28"/>
              </w:rPr>
            </w:pPr>
            <w:r w:rsidRPr="00DE2A54">
              <w:rPr>
                <w:sz w:val="28"/>
                <w:szCs w:val="28"/>
              </w:rPr>
              <w:t>258,1</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Сухое</w:t>
            </w:r>
            <w:r w:rsidRPr="00DE2A54">
              <w:rPr>
                <w:spacing w:val="-6"/>
                <w:sz w:val="28"/>
                <w:szCs w:val="28"/>
              </w:rPr>
              <w:t xml:space="preserve"> </w:t>
            </w:r>
            <w:r w:rsidRPr="00DE2A54">
              <w:rPr>
                <w:sz w:val="28"/>
                <w:szCs w:val="28"/>
              </w:rPr>
              <w:t>вещество,</w:t>
            </w:r>
            <w:r w:rsidRPr="00DE2A54">
              <w:rPr>
                <w:spacing w:val="3"/>
                <w:sz w:val="28"/>
                <w:szCs w:val="28"/>
              </w:rPr>
              <w:t xml:space="preserve"> </w:t>
            </w:r>
            <w:r w:rsidRPr="00DE2A54">
              <w:rPr>
                <w:sz w:val="28"/>
                <w:szCs w:val="28"/>
              </w:rPr>
              <w:t>г</w:t>
            </w:r>
          </w:p>
        </w:tc>
        <w:tc>
          <w:tcPr>
            <w:tcW w:w="1818" w:type="pct"/>
          </w:tcPr>
          <w:p w:rsidR="00DE2A54" w:rsidRPr="00DE2A54" w:rsidRDefault="00DE2A54" w:rsidP="00DE2A54">
            <w:pPr>
              <w:pStyle w:val="TableParagraph"/>
              <w:ind w:left="630" w:right="614"/>
              <w:rPr>
                <w:sz w:val="28"/>
                <w:szCs w:val="28"/>
              </w:rPr>
            </w:pPr>
            <w:r w:rsidRPr="00DE2A54">
              <w:rPr>
                <w:sz w:val="28"/>
                <w:szCs w:val="28"/>
              </w:rPr>
              <w:t>18213</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Сырой протеин,</w:t>
            </w:r>
            <w:r w:rsidRPr="00DE2A54">
              <w:rPr>
                <w:spacing w:val="1"/>
                <w:sz w:val="28"/>
                <w:szCs w:val="28"/>
              </w:rPr>
              <w:t xml:space="preserve"> </w:t>
            </w:r>
            <w:r w:rsidRPr="00DE2A54">
              <w:rPr>
                <w:sz w:val="28"/>
                <w:szCs w:val="28"/>
              </w:rPr>
              <w:t>г</w:t>
            </w:r>
          </w:p>
        </w:tc>
        <w:tc>
          <w:tcPr>
            <w:tcW w:w="1818" w:type="pct"/>
          </w:tcPr>
          <w:p w:rsidR="00DE2A54" w:rsidRPr="00DE2A54" w:rsidRDefault="00DE2A54" w:rsidP="00DE2A54">
            <w:pPr>
              <w:pStyle w:val="TableParagraph"/>
              <w:ind w:left="625" w:right="614"/>
              <w:rPr>
                <w:sz w:val="28"/>
                <w:szCs w:val="28"/>
              </w:rPr>
            </w:pPr>
            <w:r w:rsidRPr="00DE2A54">
              <w:rPr>
                <w:sz w:val="28"/>
                <w:szCs w:val="28"/>
              </w:rPr>
              <w:t>1821</w:t>
            </w:r>
          </w:p>
        </w:tc>
      </w:tr>
      <w:tr w:rsidR="00DE2A54" w:rsidRPr="00DE2A54" w:rsidTr="00DE2A54">
        <w:trPr>
          <w:trHeight w:val="383"/>
        </w:trPr>
        <w:tc>
          <w:tcPr>
            <w:tcW w:w="3182" w:type="pct"/>
          </w:tcPr>
          <w:p w:rsidR="00DE2A54" w:rsidRPr="006E0C55" w:rsidRDefault="00DE2A54" w:rsidP="00DE2A54">
            <w:pPr>
              <w:pStyle w:val="TableParagraph"/>
              <w:ind w:left="110"/>
              <w:rPr>
                <w:sz w:val="28"/>
                <w:szCs w:val="28"/>
                <w:lang w:val="ru-RU"/>
              </w:rPr>
            </w:pPr>
            <w:r w:rsidRPr="006E0C55">
              <w:rPr>
                <w:sz w:val="28"/>
                <w:szCs w:val="28"/>
                <w:lang w:val="ru-RU"/>
              </w:rPr>
              <w:t>Сырая</w:t>
            </w:r>
            <w:r w:rsidRPr="006E0C55">
              <w:rPr>
                <w:spacing w:val="-6"/>
                <w:sz w:val="28"/>
                <w:szCs w:val="28"/>
                <w:lang w:val="ru-RU"/>
              </w:rPr>
              <w:t xml:space="preserve"> </w:t>
            </w:r>
            <w:r w:rsidRPr="006E0C55">
              <w:rPr>
                <w:sz w:val="28"/>
                <w:szCs w:val="28"/>
                <w:lang w:val="ru-RU"/>
              </w:rPr>
              <w:t>клетчатка,</w:t>
            </w:r>
            <w:r w:rsidRPr="006E0C55">
              <w:rPr>
                <w:spacing w:val="-2"/>
                <w:sz w:val="28"/>
                <w:szCs w:val="28"/>
                <w:lang w:val="ru-RU"/>
              </w:rPr>
              <w:t xml:space="preserve"> </w:t>
            </w:r>
            <w:r w:rsidRPr="006E0C55">
              <w:rPr>
                <w:sz w:val="28"/>
                <w:szCs w:val="28"/>
                <w:lang w:val="ru-RU"/>
              </w:rPr>
              <w:t>в</w:t>
            </w:r>
            <w:r w:rsidRPr="006E0C55">
              <w:rPr>
                <w:spacing w:val="2"/>
                <w:sz w:val="28"/>
                <w:szCs w:val="28"/>
                <w:lang w:val="ru-RU"/>
              </w:rPr>
              <w:t xml:space="preserve"> </w:t>
            </w:r>
            <w:r w:rsidRPr="006E0C55">
              <w:rPr>
                <w:sz w:val="28"/>
                <w:szCs w:val="28"/>
                <w:lang w:val="ru-RU"/>
              </w:rPr>
              <w:t>т.ч.</w:t>
            </w:r>
          </w:p>
        </w:tc>
        <w:tc>
          <w:tcPr>
            <w:tcW w:w="1818" w:type="pct"/>
          </w:tcPr>
          <w:p w:rsidR="00DE2A54" w:rsidRPr="00DE2A54" w:rsidRDefault="00DE2A54" w:rsidP="00DE2A54">
            <w:pPr>
              <w:pStyle w:val="TableParagraph"/>
              <w:ind w:left="625" w:right="614"/>
              <w:rPr>
                <w:sz w:val="28"/>
                <w:szCs w:val="28"/>
              </w:rPr>
            </w:pPr>
            <w:r w:rsidRPr="00DE2A54">
              <w:rPr>
                <w:sz w:val="28"/>
                <w:szCs w:val="28"/>
              </w:rPr>
              <w:t>7543</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нейтрально-детергентная</w:t>
            </w:r>
            <w:r w:rsidRPr="00DE2A54">
              <w:rPr>
                <w:spacing w:val="-3"/>
                <w:sz w:val="28"/>
                <w:szCs w:val="28"/>
              </w:rPr>
              <w:t xml:space="preserve"> </w:t>
            </w:r>
            <w:r w:rsidRPr="00DE2A54">
              <w:rPr>
                <w:sz w:val="28"/>
                <w:szCs w:val="28"/>
              </w:rPr>
              <w:t>клетчатка,</w:t>
            </w:r>
            <w:r w:rsidRPr="00DE2A54">
              <w:rPr>
                <w:spacing w:val="-5"/>
                <w:sz w:val="28"/>
                <w:szCs w:val="28"/>
              </w:rPr>
              <w:t xml:space="preserve"> </w:t>
            </w:r>
            <w:r w:rsidRPr="00DE2A54">
              <w:rPr>
                <w:sz w:val="28"/>
                <w:szCs w:val="28"/>
              </w:rPr>
              <w:t>г</w:t>
            </w:r>
          </w:p>
        </w:tc>
        <w:tc>
          <w:tcPr>
            <w:tcW w:w="1818" w:type="pct"/>
          </w:tcPr>
          <w:p w:rsidR="00DE2A54" w:rsidRPr="00DE2A54" w:rsidRDefault="00DE2A54" w:rsidP="00DE2A54">
            <w:pPr>
              <w:pStyle w:val="TableParagraph"/>
              <w:ind w:left="625" w:right="614"/>
              <w:rPr>
                <w:sz w:val="28"/>
                <w:szCs w:val="28"/>
              </w:rPr>
            </w:pPr>
            <w:r w:rsidRPr="00DE2A54">
              <w:rPr>
                <w:sz w:val="28"/>
                <w:szCs w:val="28"/>
              </w:rPr>
              <w:t>3732</w:t>
            </w:r>
          </w:p>
        </w:tc>
      </w:tr>
      <w:tr w:rsidR="00DE2A54" w:rsidRPr="00DE2A54" w:rsidTr="00DE2A54">
        <w:trPr>
          <w:trHeight w:val="379"/>
        </w:trPr>
        <w:tc>
          <w:tcPr>
            <w:tcW w:w="3182" w:type="pct"/>
          </w:tcPr>
          <w:p w:rsidR="00DE2A54" w:rsidRPr="00DE2A54" w:rsidRDefault="00DE2A54" w:rsidP="00DE2A54">
            <w:pPr>
              <w:pStyle w:val="TableParagraph"/>
              <w:ind w:left="110"/>
              <w:rPr>
                <w:sz w:val="28"/>
                <w:szCs w:val="28"/>
              </w:rPr>
            </w:pPr>
            <w:r w:rsidRPr="00DE2A54">
              <w:rPr>
                <w:sz w:val="28"/>
                <w:szCs w:val="28"/>
              </w:rPr>
              <w:t>кислотно-детергентная</w:t>
            </w:r>
            <w:r w:rsidRPr="00DE2A54">
              <w:rPr>
                <w:spacing w:val="-2"/>
                <w:sz w:val="28"/>
                <w:szCs w:val="28"/>
              </w:rPr>
              <w:t xml:space="preserve"> </w:t>
            </w:r>
            <w:r w:rsidRPr="00DE2A54">
              <w:rPr>
                <w:sz w:val="28"/>
                <w:szCs w:val="28"/>
              </w:rPr>
              <w:t>клетчатка,</w:t>
            </w:r>
            <w:r w:rsidRPr="00DE2A54">
              <w:rPr>
                <w:spacing w:val="-3"/>
                <w:sz w:val="28"/>
                <w:szCs w:val="28"/>
              </w:rPr>
              <w:t xml:space="preserve"> </w:t>
            </w:r>
            <w:r w:rsidRPr="00DE2A54">
              <w:rPr>
                <w:sz w:val="28"/>
                <w:szCs w:val="28"/>
              </w:rPr>
              <w:t>г</w:t>
            </w:r>
          </w:p>
        </w:tc>
        <w:tc>
          <w:tcPr>
            <w:tcW w:w="1818" w:type="pct"/>
          </w:tcPr>
          <w:p w:rsidR="00DE2A54" w:rsidRPr="00DE2A54" w:rsidRDefault="00DE2A54" w:rsidP="00DE2A54">
            <w:pPr>
              <w:pStyle w:val="TableParagraph"/>
              <w:ind w:left="625" w:right="614"/>
              <w:rPr>
                <w:sz w:val="28"/>
                <w:szCs w:val="28"/>
              </w:rPr>
            </w:pPr>
            <w:r w:rsidRPr="00DE2A54">
              <w:rPr>
                <w:sz w:val="28"/>
                <w:szCs w:val="28"/>
              </w:rPr>
              <w:t>3403</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Сырой</w:t>
            </w:r>
            <w:r w:rsidRPr="00DE2A54">
              <w:rPr>
                <w:spacing w:val="2"/>
                <w:sz w:val="28"/>
                <w:szCs w:val="28"/>
              </w:rPr>
              <w:t xml:space="preserve"> </w:t>
            </w:r>
            <w:r w:rsidRPr="00DE2A54">
              <w:rPr>
                <w:sz w:val="28"/>
                <w:szCs w:val="28"/>
              </w:rPr>
              <w:t>жир,</w:t>
            </w:r>
            <w:r w:rsidRPr="00DE2A54">
              <w:rPr>
                <w:spacing w:val="-2"/>
                <w:sz w:val="28"/>
                <w:szCs w:val="28"/>
              </w:rPr>
              <w:t xml:space="preserve"> </w:t>
            </w:r>
            <w:r w:rsidRPr="00DE2A54">
              <w:rPr>
                <w:sz w:val="28"/>
                <w:szCs w:val="28"/>
              </w:rPr>
              <w:t>г</w:t>
            </w:r>
          </w:p>
        </w:tc>
        <w:tc>
          <w:tcPr>
            <w:tcW w:w="1818" w:type="pct"/>
          </w:tcPr>
          <w:p w:rsidR="00DE2A54" w:rsidRPr="00DE2A54" w:rsidRDefault="00DE2A54" w:rsidP="00DE2A54">
            <w:pPr>
              <w:pStyle w:val="TableParagraph"/>
              <w:ind w:left="630" w:right="610"/>
              <w:rPr>
                <w:sz w:val="28"/>
                <w:szCs w:val="28"/>
              </w:rPr>
            </w:pPr>
            <w:r w:rsidRPr="00DE2A54">
              <w:rPr>
                <w:sz w:val="28"/>
                <w:szCs w:val="28"/>
              </w:rPr>
              <w:t>896,1</w:t>
            </w:r>
          </w:p>
        </w:tc>
      </w:tr>
      <w:tr w:rsidR="00DE2A54" w:rsidRPr="00DE2A54" w:rsidTr="00DE2A54">
        <w:trPr>
          <w:trHeight w:val="378"/>
        </w:trPr>
        <w:tc>
          <w:tcPr>
            <w:tcW w:w="3182" w:type="pct"/>
          </w:tcPr>
          <w:p w:rsidR="00DE2A54" w:rsidRPr="00DE2A54" w:rsidRDefault="00DE2A54" w:rsidP="00DE2A54">
            <w:pPr>
              <w:pStyle w:val="TableParagraph"/>
              <w:ind w:left="110"/>
              <w:rPr>
                <w:sz w:val="28"/>
                <w:szCs w:val="28"/>
              </w:rPr>
            </w:pPr>
            <w:r w:rsidRPr="00DE2A54">
              <w:rPr>
                <w:sz w:val="28"/>
                <w:szCs w:val="28"/>
              </w:rPr>
              <w:t>Сырой</w:t>
            </w:r>
            <w:r w:rsidRPr="00DE2A54">
              <w:rPr>
                <w:spacing w:val="-1"/>
                <w:sz w:val="28"/>
                <w:szCs w:val="28"/>
              </w:rPr>
              <w:t xml:space="preserve"> </w:t>
            </w:r>
            <w:r w:rsidRPr="00DE2A54">
              <w:rPr>
                <w:sz w:val="28"/>
                <w:szCs w:val="28"/>
              </w:rPr>
              <w:t>крахмал</w:t>
            </w:r>
            <w:r w:rsidRPr="00DE2A54">
              <w:rPr>
                <w:spacing w:val="-6"/>
                <w:sz w:val="28"/>
                <w:szCs w:val="28"/>
              </w:rPr>
              <w:t xml:space="preserve"> </w:t>
            </w:r>
            <w:r w:rsidRPr="00DE2A54">
              <w:rPr>
                <w:sz w:val="28"/>
                <w:szCs w:val="28"/>
              </w:rPr>
              <w:t>(БЭВ),</w:t>
            </w:r>
            <w:r w:rsidRPr="00DE2A54">
              <w:rPr>
                <w:spacing w:val="1"/>
                <w:sz w:val="28"/>
                <w:szCs w:val="28"/>
              </w:rPr>
              <w:t xml:space="preserve"> </w:t>
            </w:r>
            <w:r w:rsidRPr="00DE2A54">
              <w:rPr>
                <w:sz w:val="28"/>
                <w:szCs w:val="28"/>
              </w:rPr>
              <w:t>г</w:t>
            </w:r>
          </w:p>
        </w:tc>
        <w:tc>
          <w:tcPr>
            <w:tcW w:w="1818" w:type="pct"/>
          </w:tcPr>
          <w:p w:rsidR="00DE2A54" w:rsidRPr="00DE2A54" w:rsidRDefault="00DE2A54" w:rsidP="00DE2A54">
            <w:pPr>
              <w:pStyle w:val="TableParagraph"/>
              <w:ind w:left="625" w:right="614"/>
              <w:rPr>
                <w:sz w:val="28"/>
                <w:szCs w:val="28"/>
              </w:rPr>
            </w:pPr>
            <w:r w:rsidRPr="00DE2A54">
              <w:rPr>
                <w:sz w:val="28"/>
                <w:szCs w:val="28"/>
              </w:rPr>
              <w:t>6186</w:t>
            </w:r>
          </w:p>
        </w:tc>
      </w:tr>
    </w:tbl>
    <w:p w:rsidR="00443207" w:rsidRDefault="00443207" w:rsidP="00443207">
      <w:pPr>
        <w:pStyle w:val="a7"/>
        <w:spacing w:after="0"/>
        <w:ind w:firstLine="708"/>
        <w:jc w:val="both"/>
        <w:rPr>
          <w:rFonts w:eastAsiaTheme="minorEastAsia"/>
          <w:sz w:val="28"/>
          <w:szCs w:val="28"/>
          <w:lang w:val="ru-RU" w:eastAsia="ru-RU"/>
        </w:rPr>
      </w:pPr>
    </w:p>
    <w:p w:rsidR="00D03D9A" w:rsidRDefault="00D03D9A" w:rsidP="00F14AB7">
      <w:pPr>
        <w:pStyle w:val="a7"/>
        <w:spacing w:after="0"/>
        <w:ind w:firstLine="709"/>
        <w:jc w:val="both"/>
        <w:rPr>
          <w:spacing w:val="1"/>
          <w:sz w:val="28"/>
          <w:szCs w:val="28"/>
          <w:lang w:val="ru-RU"/>
        </w:rPr>
      </w:pPr>
      <w:r w:rsidRPr="00D03D9A">
        <w:rPr>
          <w:sz w:val="28"/>
          <w:szCs w:val="28"/>
          <w:lang w:val="ru-RU"/>
        </w:rPr>
        <w:t>Анализ применяемого рациона кормления показал, что доля сырого протеина от сухого</w:t>
      </w:r>
      <w:r w:rsidRPr="00D03D9A">
        <w:rPr>
          <w:spacing w:val="1"/>
          <w:sz w:val="28"/>
          <w:szCs w:val="28"/>
          <w:lang w:val="ru-RU"/>
        </w:rPr>
        <w:t xml:space="preserve"> </w:t>
      </w:r>
      <w:r w:rsidRPr="00D03D9A">
        <w:rPr>
          <w:sz w:val="28"/>
          <w:szCs w:val="28"/>
          <w:lang w:val="ru-RU"/>
        </w:rPr>
        <w:t>вещества</w:t>
      </w:r>
      <w:r w:rsidRPr="00D03D9A">
        <w:rPr>
          <w:spacing w:val="1"/>
          <w:sz w:val="28"/>
          <w:szCs w:val="28"/>
          <w:lang w:val="ru-RU"/>
        </w:rPr>
        <w:t xml:space="preserve"> </w:t>
      </w:r>
      <w:r w:rsidRPr="00D03D9A">
        <w:rPr>
          <w:sz w:val="28"/>
          <w:szCs w:val="28"/>
          <w:lang w:val="ru-RU"/>
        </w:rPr>
        <w:t>рациона</w:t>
      </w:r>
      <w:r w:rsidRPr="00D03D9A">
        <w:rPr>
          <w:spacing w:val="1"/>
          <w:sz w:val="28"/>
          <w:szCs w:val="28"/>
          <w:lang w:val="ru-RU"/>
        </w:rPr>
        <w:t xml:space="preserve"> </w:t>
      </w:r>
      <w:r w:rsidRPr="00D03D9A">
        <w:rPr>
          <w:sz w:val="28"/>
          <w:szCs w:val="28"/>
          <w:lang w:val="ru-RU"/>
        </w:rPr>
        <w:t>находится</w:t>
      </w:r>
      <w:r w:rsidRPr="00D03D9A">
        <w:rPr>
          <w:spacing w:val="1"/>
          <w:sz w:val="28"/>
          <w:szCs w:val="28"/>
          <w:lang w:val="ru-RU"/>
        </w:rPr>
        <w:t xml:space="preserve"> </w:t>
      </w:r>
      <w:r w:rsidRPr="00D03D9A">
        <w:rPr>
          <w:sz w:val="28"/>
          <w:szCs w:val="28"/>
          <w:lang w:val="ru-RU"/>
        </w:rPr>
        <w:t>на</w:t>
      </w:r>
      <w:r w:rsidRPr="00D03D9A">
        <w:rPr>
          <w:spacing w:val="1"/>
          <w:sz w:val="28"/>
          <w:szCs w:val="28"/>
          <w:lang w:val="ru-RU"/>
        </w:rPr>
        <w:t xml:space="preserve"> </w:t>
      </w:r>
      <w:r w:rsidRPr="00D03D9A">
        <w:rPr>
          <w:sz w:val="28"/>
          <w:szCs w:val="28"/>
          <w:lang w:val="ru-RU"/>
        </w:rPr>
        <w:t>уровне</w:t>
      </w:r>
      <w:r w:rsidRPr="00D03D9A">
        <w:rPr>
          <w:spacing w:val="1"/>
          <w:sz w:val="28"/>
          <w:szCs w:val="28"/>
          <w:lang w:val="ru-RU"/>
        </w:rPr>
        <w:t xml:space="preserve"> </w:t>
      </w:r>
      <w:r w:rsidRPr="00D03D9A">
        <w:rPr>
          <w:sz w:val="28"/>
          <w:szCs w:val="28"/>
          <w:lang w:val="ru-RU"/>
        </w:rPr>
        <w:t>10,7%,</w:t>
      </w:r>
      <w:r w:rsidRPr="00D03D9A">
        <w:rPr>
          <w:spacing w:val="1"/>
          <w:sz w:val="28"/>
          <w:szCs w:val="28"/>
          <w:lang w:val="ru-RU"/>
        </w:rPr>
        <w:t xml:space="preserve"> </w:t>
      </w:r>
      <w:r w:rsidRPr="00D03D9A">
        <w:rPr>
          <w:sz w:val="28"/>
          <w:szCs w:val="28"/>
          <w:lang w:val="ru-RU"/>
        </w:rPr>
        <w:t>сырой</w:t>
      </w:r>
      <w:r w:rsidRPr="00D03D9A">
        <w:rPr>
          <w:spacing w:val="1"/>
          <w:sz w:val="28"/>
          <w:szCs w:val="28"/>
          <w:lang w:val="ru-RU"/>
        </w:rPr>
        <w:t xml:space="preserve"> </w:t>
      </w:r>
      <w:r w:rsidRPr="00D03D9A">
        <w:rPr>
          <w:sz w:val="28"/>
          <w:szCs w:val="28"/>
          <w:lang w:val="ru-RU"/>
        </w:rPr>
        <w:t>клетчатки</w:t>
      </w:r>
      <w:r w:rsidRPr="00D03D9A">
        <w:rPr>
          <w:spacing w:val="1"/>
          <w:sz w:val="28"/>
          <w:szCs w:val="28"/>
          <w:lang w:val="ru-RU"/>
        </w:rPr>
        <w:t xml:space="preserve"> </w:t>
      </w:r>
      <w:r w:rsidRPr="00D03D9A">
        <w:rPr>
          <w:sz w:val="28"/>
          <w:szCs w:val="28"/>
          <w:lang w:val="ru-RU"/>
        </w:rPr>
        <w:t>в</w:t>
      </w:r>
      <w:r w:rsidRPr="00D03D9A">
        <w:rPr>
          <w:spacing w:val="1"/>
          <w:sz w:val="28"/>
          <w:szCs w:val="28"/>
          <w:lang w:val="ru-RU"/>
        </w:rPr>
        <w:t xml:space="preserve"> </w:t>
      </w:r>
      <w:r w:rsidRPr="00D03D9A">
        <w:rPr>
          <w:sz w:val="28"/>
          <w:szCs w:val="28"/>
          <w:lang w:val="ru-RU"/>
        </w:rPr>
        <w:t>пределах</w:t>
      </w:r>
      <w:r w:rsidRPr="00D03D9A">
        <w:rPr>
          <w:spacing w:val="1"/>
          <w:sz w:val="28"/>
          <w:szCs w:val="28"/>
          <w:lang w:val="ru-RU"/>
        </w:rPr>
        <w:t xml:space="preserve"> </w:t>
      </w:r>
      <w:r w:rsidRPr="00D03D9A">
        <w:rPr>
          <w:sz w:val="28"/>
          <w:szCs w:val="28"/>
          <w:lang w:val="ru-RU"/>
        </w:rPr>
        <w:t>39,1%</w:t>
      </w:r>
      <w:r w:rsidRPr="00D03D9A">
        <w:rPr>
          <w:spacing w:val="1"/>
          <w:sz w:val="28"/>
          <w:szCs w:val="28"/>
          <w:lang w:val="ru-RU"/>
        </w:rPr>
        <w:t xml:space="preserve"> </w:t>
      </w:r>
      <w:r w:rsidRPr="00D03D9A">
        <w:rPr>
          <w:sz w:val="28"/>
          <w:szCs w:val="28"/>
          <w:lang w:val="ru-RU"/>
        </w:rPr>
        <w:t>от</w:t>
      </w:r>
      <w:r w:rsidRPr="00D03D9A">
        <w:rPr>
          <w:spacing w:val="1"/>
          <w:sz w:val="28"/>
          <w:szCs w:val="28"/>
          <w:lang w:val="ru-RU"/>
        </w:rPr>
        <w:t xml:space="preserve"> </w:t>
      </w:r>
      <w:r w:rsidRPr="00D03D9A">
        <w:rPr>
          <w:sz w:val="28"/>
          <w:szCs w:val="28"/>
          <w:lang w:val="ru-RU"/>
        </w:rPr>
        <w:t>сухого</w:t>
      </w:r>
      <w:r w:rsidRPr="00D03D9A">
        <w:rPr>
          <w:spacing w:val="1"/>
          <w:sz w:val="28"/>
          <w:szCs w:val="28"/>
          <w:lang w:val="ru-RU"/>
        </w:rPr>
        <w:t xml:space="preserve"> </w:t>
      </w:r>
      <w:r w:rsidRPr="00D03D9A">
        <w:rPr>
          <w:sz w:val="28"/>
          <w:szCs w:val="28"/>
          <w:lang w:val="ru-RU"/>
        </w:rPr>
        <w:t>вещества. Концентрация основных питательных веществ в рационе превышала норму кормления:</w:t>
      </w:r>
      <w:r w:rsidRPr="00D03D9A">
        <w:rPr>
          <w:spacing w:val="1"/>
          <w:sz w:val="28"/>
          <w:szCs w:val="28"/>
          <w:lang w:val="ru-RU"/>
        </w:rPr>
        <w:t xml:space="preserve"> </w:t>
      </w:r>
      <w:r w:rsidRPr="00D03D9A">
        <w:rPr>
          <w:sz w:val="28"/>
          <w:szCs w:val="28"/>
          <w:lang w:val="ru-RU"/>
        </w:rPr>
        <w:t>по кормовым единицам на 37,5% (5,96 корм.ед.), по сухому веществу – на 21,9% (3608 г.), по</w:t>
      </w:r>
      <w:r w:rsidRPr="00D03D9A">
        <w:rPr>
          <w:spacing w:val="1"/>
          <w:sz w:val="28"/>
          <w:szCs w:val="28"/>
          <w:lang w:val="ru-RU"/>
        </w:rPr>
        <w:t xml:space="preserve"> </w:t>
      </w:r>
      <w:r w:rsidRPr="00D03D9A">
        <w:rPr>
          <w:sz w:val="28"/>
          <w:szCs w:val="28"/>
          <w:lang w:val="ru-RU"/>
        </w:rPr>
        <w:t>сырому протеину на</w:t>
      </w:r>
      <w:r w:rsidRPr="00D03D9A">
        <w:rPr>
          <w:spacing w:val="1"/>
          <w:sz w:val="28"/>
          <w:szCs w:val="28"/>
          <w:lang w:val="ru-RU"/>
        </w:rPr>
        <w:t xml:space="preserve"> </w:t>
      </w:r>
      <w:r w:rsidRPr="00D03D9A">
        <w:rPr>
          <w:sz w:val="28"/>
          <w:szCs w:val="28"/>
          <w:lang w:val="ru-RU"/>
        </w:rPr>
        <w:t>1% (22,2 г.), по сырой</w:t>
      </w:r>
      <w:r w:rsidRPr="00D03D9A">
        <w:rPr>
          <w:spacing w:val="1"/>
          <w:sz w:val="28"/>
          <w:szCs w:val="28"/>
          <w:lang w:val="ru-RU"/>
        </w:rPr>
        <w:t xml:space="preserve"> </w:t>
      </w:r>
      <w:r w:rsidRPr="00D03D9A">
        <w:rPr>
          <w:sz w:val="28"/>
          <w:szCs w:val="28"/>
          <w:lang w:val="ru-RU"/>
        </w:rPr>
        <w:t>клетчатке на</w:t>
      </w:r>
      <w:r w:rsidRPr="00D03D9A">
        <w:rPr>
          <w:spacing w:val="1"/>
          <w:sz w:val="28"/>
          <w:szCs w:val="28"/>
          <w:lang w:val="ru-RU"/>
        </w:rPr>
        <w:t xml:space="preserve"> </w:t>
      </w:r>
      <w:r w:rsidRPr="00D03D9A">
        <w:rPr>
          <w:sz w:val="28"/>
          <w:szCs w:val="28"/>
          <w:lang w:val="ru-RU"/>
        </w:rPr>
        <w:t>90,3% (3730 г) и</w:t>
      </w:r>
      <w:r w:rsidRPr="00D03D9A">
        <w:rPr>
          <w:spacing w:val="55"/>
          <w:sz w:val="28"/>
          <w:szCs w:val="28"/>
          <w:lang w:val="ru-RU"/>
        </w:rPr>
        <w:t xml:space="preserve"> </w:t>
      </w:r>
      <w:r w:rsidRPr="00D03D9A">
        <w:rPr>
          <w:sz w:val="28"/>
          <w:szCs w:val="28"/>
          <w:lang w:val="ru-RU"/>
        </w:rPr>
        <w:t>крахмалу на</w:t>
      </w:r>
      <w:r w:rsidRPr="00D03D9A">
        <w:rPr>
          <w:spacing w:val="55"/>
          <w:sz w:val="28"/>
          <w:szCs w:val="28"/>
          <w:lang w:val="ru-RU"/>
        </w:rPr>
        <w:t xml:space="preserve"> </w:t>
      </w:r>
      <w:r w:rsidRPr="00D03D9A">
        <w:rPr>
          <w:sz w:val="28"/>
          <w:szCs w:val="28"/>
          <w:lang w:val="ru-RU"/>
        </w:rPr>
        <w:t>213,1%</w:t>
      </w:r>
      <w:r w:rsidRPr="00D03D9A">
        <w:rPr>
          <w:spacing w:val="1"/>
          <w:sz w:val="28"/>
          <w:szCs w:val="28"/>
          <w:lang w:val="ru-RU"/>
        </w:rPr>
        <w:t xml:space="preserve"> </w:t>
      </w:r>
      <w:r w:rsidRPr="00D03D9A">
        <w:rPr>
          <w:sz w:val="28"/>
          <w:szCs w:val="28"/>
          <w:lang w:val="ru-RU"/>
        </w:rPr>
        <w:t>(4530</w:t>
      </w:r>
      <w:r w:rsidRPr="00D03D9A">
        <w:rPr>
          <w:spacing w:val="1"/>
          <w:sz w:val="28"/>
          <w:szCs w:val="28"/>
          <w:lang w:val="ru-RU"/>
        </w:rPr>
        <w:t xml:space="preserve"> </w:t>
      </w:r>
      <w:r w:rsidRPr="00D03D9A">
        <w:rPr>
          <w:sz w:val="28"/>
          <w:szCs w:val="28"/>
          <w:lang w:val="ru-RU"/>
        </w:rPr>
        <w:t>г.)</w:t>
      </w:r>
      <w:r w:rsidRPr="00D03D9A">
        <w:rPr>
          <w:spacing w:val="1"/>
          <w:sz w:val="28"/>
          <w:szCs w:val="28"/>
          <w:lang w:val="ru-RU"/>
        </w:rPr>
        <w:t xml:space="preserve"> </w:t>
      </w:r>
    </w:p>
    <w:p w:rsidR="008E038C" w:rsidRDefault="008E038C" w:rsidP="00F14AB7">
      <w:pPr>
        <w:pStyle w:val="a7"/>
        <w:spacing w:after="0"/>
        <w:ind w:firstLine="709"/>
        <w:jc w:val="both"/>
        <w:rPr>
          <w:b/>
          <w:spacing w:val="1"/>
          <w:sz w:val="28"/>
          <w:szCs w:val="28"/>
          <w:lang w:val="ru-RU"/>
        </w:rPr>
      </w:pPr>
    </w:p>
    <w:p w:rsidR="00627906" w:rsidRPr="00627906" w:rsidRDefault="00627906" w:rsidP="00F14AB7">
      <w:pPr>
        <w:pStyle w:val="a7"/>
        <w:spacing w:after="0"/>
        <w:ind w:firstLine="709"/>
        <w:jc w:val="both"/>
        <w:rPr>
          <w:b/>
          <w:lang w:val="ru-RU"/>
        </w:rPr>
      </w:pPr>
    </w:p>
    <w:p w:rsidR="00627906" w:rsidRPr="00627906" w:rsidRDefault="00443207">
      <w:pPr>
        <w:rPr>
          <w:rFonts w:ascii="Times New Roman" w:hAnsi="Times New Roman" w:cs="Times New Roman"/>
        </w:rPr>
      </w:pPr>
      <w:r>
        <w:rPr>
          <w:rFonts w:ascii="Times New Roman" w:hAnsi="Times New Roman" w:cs="Times New Roman"/>
        </w:rPr>
        <w:br w:type="page"/>
      </w:r>
    </w:p>
    <w:p w:rsidR="00993725" w:rsidRPr="006A23DA" w:rsidRDefault="00993725" w:rsidP="00993725">
      <w:pPr>
        <w:pStyle w:val="1"/>
        <w:spacing w:before="0"/>
        <w:ind w:firstLine="709"/>
        <w:jc w:val="both"/>
        <w:rPr>
          <w:rFonts w:ascii="Times New Roman" w:hAnsi="Times New Roman" w:cs="Times New Roman"/>
          <w:color w:val="auto"/>
        </w:rPr>
      </w:pPr>
      <w:bookmarkStart w:id="35" w:name="_Toc170147493"/>
      <w:r w:rsidRPr="006A23DA">
        <w:rPr>
          <w:rFonts w:ascii="Times New Roman" w:hAnsi="Times New Roman" w:cs="Times New Roman"/>
          <w:color w:val="auto"/>
        </w:rPr>
        <w:lastRenderedPageBreak/>
        <w:t xml:space="preserve">3.2  </w:t>
      </w:r>
      <w:r w:rsidR="00D82324">
        <w:rPr>
          <w:rFonts w:ascii="Times New Roman" w:hAnsi="Times New Roman" w:cs="Times New Roman"/>
          <w:color w:val="auto"/>
        </w:rPr>
        <w:t>Влияние различных схем кормления на д</w:t>
      </w:r>
      <w:r w:rsidRPr="006A23DA">
        <w:rPr>
          <w:rFonts w:ascii="Times New Roman" w:hAnsi="Times New Roman" w:cs="Times New Roman"/>
          <w:color w:val="auto"/>
        </w:rPr>
        <w:t>инамик</w:t>
      </w:r>
      <w:r w:rsidR="00D82324">
        <w:rPr>
          <w:rFonts w:ascii="Times New Roman" w:hAnsi="Times New Roman" w:cs="Times New Roman"/>
          <w:color w:val="auto"/>
        </w:rPr>
        <w:t>у</w:t>
      </w:r>
      <w:r w:rsidRPr="006A23DA">
        <w:rPr>
          <w:rFonts w:ascii="Times New Roman" w:hAnsi="Times New Roman" w:cs="Times New Roman"/>
          <w:color w:val="auto"/>
        </w:rPr>
        <w:t xml:space="preserve"> роста и развития ремонтных телок</w:t>
      </w:r>
      <w:r w:rsidR="00D82324">
        <w:rPr>
          <w:rFonts w:ascii="Times New Roman" w:hAnsi="Times New Roman" w:cs="Times New Roman"/>
          <w:color w:val="auto"/>
        </w:rPr>
        <w:t xml:space="preserve"> черно-пестрой породы в АО «Заря»</w:t>
      </w:r>
      <w:bookmarkEnd w:id="35"/>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993725" w:rsidRPr="006A23DA" w:rsidRDefault="00993725" w:rsidP="00993725">
      <w:pPr>
        <w:pStyle w:val="Default"/>
        <w:ind w:firstLine="708"/>
        <w:jc w:val="both"/>
        <w:rPr>
          <w:sz w:val="28"/>
          <w:szCs w:val="28"/>
          <w:lang w:val="ru-RU"/>
        </w:rPr>
      </w:pPr>
      <w:r w:rsidRPr="006A23DA">
        <w:rPr>
          <w:sz w:val="28"/>
          <w:szCs w:val="28"/>
          <w:lang w:val="ru-RU"/>
        </w:rPr>
        <w:t xml:space="preserve">С целью выяснения закономерностей постнатального онтогенеза и дальнейшего формирования продуктивных качеств животных, важное значение и большой научно-практический интерес, имеет изучение особенностей роста и развития в разные возрастные периоды.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Известно, что индивидуальное развитие животного протекает в результате сложного взаимодействия генотипа и определенных условий кормления и содержания, в которых реализуется генетический потенциал.</w:t>
      </w:r>
    </w:p>
    <w:p w:rsidR="00993725" w:rsidRPr="00C11C45" w:rsidRDefault="005046F5"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При проведении исследований было установлено, что </w:t>
      </w:r>
      <w:r w:rsidR="001626B1">
        <w:rPr>
          <w:rFonts w:ascii="Times New Roman" w:hAnsi="Times New Roman" w:cs="Times New Roman"/>
          <w:sz w:val="28"/>
          <w:szCs w:val="28"/>
        </w:rPr>
        <w:t xml:space="preserve">изменение схемы кормления подопытных телок в молочный период </w:t>
      </w:r>
      <w:r w:rsidR="00993725" w:rsidRPr="006A23DA">
        <w:rPr>
          <w:rFonts w:ascii="Times New Roman" w:hAnsi="Times New Roman" w:cs="Times New Roman"/>
          <w:sz w:val="28"/>
          <w:szCs w:val="28"/>
        </w:rPr>
        <w:t>оказало заметн</w:t>
      </w:r>
      <w:r w:rsidR="00C11C45">
        <w:rPr>
          <w:rFonts w:ascii="Times New Roman" w:hAnsi="Times New Roman" w:cs="Times New Roman"/>
          <w:sz w:val="28"/>
          <w:szCs w:val="28"/>
        </w:rPr>
        <w:t>ое влияние на особенности роста</w:t>
      </w:r>
      <w:r w:rsidR="00993725" w:rsidRPr="006A23DA">
        <w:rPr>
          <w:rFonts w:ascii="Times New Roman" w:hAnsi="Times New Roman" w:cs="Times New Roman"/>
          <w:sz w:val="28"/>
          <w:szCs w:val="28"/>
        </w:rPr>
        <w:t xml:space="preserve">. </w:t>
      </w:r>
      <w:r w:rsidR="00C11C45" w:rsidRPr="00C11C45">
        <w:rPr>
          <w:rFonts w:ascii="Times New Roman" w:hAnsi="Times New Roman" w:cs="Times New Roman"/>
          <w:sz w:val="28"/>
          <w:szCs w:val="28"/>
        </w:rPr>
        <w:t xml:space="preserve">Как видно из таблицы </w:t>
      </w:r>
      <w:r w:rsidR="009A7DA4">
        <w:rPr>
          <w:rFonts w:ascii="Times New Roman" w:hAnsi="Times New Roman" w:cs="Times New Roman"/>
          <w:sz w:val="28"/>
          <w:szCs w:val="28"/>
        </w:rPr>
        <w:t>10</w:t>
      </w:r>
      <w:r w:rsidR="00D21FAA">
        <w:rPr>
          <w:rFonts w:ascii="Times New Roman" w:hAnsi="Times New Roman" w:cs="Times New Roman"/>
          <w:sz w:val="28"/>
          <w:szCs w:val="28"/>
        </w:rPr>
        <w:t xml:space="preserve"> и Приложения К</w:t>
      </w:r>
      <w:r w:rsidR="00C11C45" w:rsidRPr="00C11C45">
        <w:rPr>
          <w:rFonts w:ascii="Times New Roman" w:hAnsi="Times New Roman" w:cs="Times New Roman"/>
          <w:sz w:val="28"/>
          <w:szCs w:val="28"/>
        </w:rPr>
        <w:t xml:space="preserve">, преимущество телок </w:t>
      </w:r>
      <w:r w:rsidR="00C11C45">
        <w:rPr>
          <w:rFonts w:ascii="Times New Roman" w:hAnsi="Times New Roman" w:cs="Times New Roman"/>
          <w:sz w:val="28"/>
          <w:szCs w:val="28"/>
        </w:rPr>
        <w:t>3-</w:t>
      </w:r>
      <w:r w:rsidR="00C11C45" w:rsidRPr="00C11C45">
        <w:rPr>
          <w:rFonts w:ascii="Times New Roman" w:hAnsi="Times New Roman" w:cs="Times New Roman"/>
          <w:sz w:val="28"/>
          <w:szCs w:val="28"/>
        </w:rPr>
        <w:t xml:space="preserve">опытной группы над </w:t>
      </w:r>
      <w:r w:rsidR="00C11C45">
        <w:rPr>
          <w:rFonts w:ascii="Times New Roman" w:hAnsi="Times New Roman" w:cs="Times New Roman"/>
          <w:sz w:val="28"/>
          <w:szCs w:val="28"/>
        </w:rPr>
        <w:t>остальными группами</w:t>
      </w:r>
      <w:r w:rsidR="00C11C45" w:rsidRPr="00C11C45">
        <w:rPr>
          <w:rFonts w:ascii="Times New Roman" w:hAnsi="Times New Roman" w:cs="Times New Roman"/>
          <w:sz w:val="28"/>
          <w:szCs w:val="28"/>
        </w:rPr>
        <w:t xml:space="preserve"> проявляется все отчетливее</w:t>
      </w:r>
      <w:r w:rsidR="00C11C45">
        <w:rPr>
          <w:rFonts w:ascii="Times New Roman" w:hAnsi="Times New Roman" w:cs="Times New Roman"/>
          <w:sz w:val="28"/>
          <w:szCs w:val="28"/>
        </w:rPr>
        <w:t xml:space="preserve"> с каждым месяцем</w:t>
      </w:r>
      <w:r w:rsidR="00C11C45" w:rsidRPr="00C11C45">
        <w:rPr>
          <w:rFonts w:ascii="Times New Roman" w:hAnsi="Times New Roman" w:cs="Times New Roman"/>
          <w:sz w:val="28"/>
          <w:szCs w:val="28"/>
        </w:rPr>
        <w:t>.</w:t>
      </w:r>
    </w:p>
    <w:p w:rsidR="008A0CBC" w:rsidRPr="006A23DA" w:rsidRDefault="008A0CBC" w:rsidP="00993725">
      <w:pPr>
        <w:spacing w:after="0" w:line="240" w:lineRule="auto"/>
        <w:ind w:firstLine="708"/>
        <w:jc w:val="both"/>
        <w:textAlignment w:val="baseline"/>
        <w:rPr>
          <w:rFonts w:ascii="Times New Roman" w:hAnsi="Times New Roman" w:cs="Times New Roman"/>
          <w:sz w:val="28"/>
          <w:szCs w:val="28"/>
        </w:rPr>
      </w:pPr>
    </w:p>
    <w:p w:rsidR="00993725"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Таблица </w:t>
      </w:r>
      <w:r w:rsidR="009A7DA4">
        <w:rPr>
          <w:rFonts w:ascii="Times New Roman" w:hAnsi="Times New Roman" w:cs="Times New Roman"/>
          <w:sz w:val="28"/>
          <w:szCs w:val="28"/>
        </w:rPr>
        <w:t>10</w:t>
      </w:r>
      <w:r w:rsidR="008955DF">
        <w:rPr>
          <w:rFonts w:ascii="Times New Roman" w:hAnsi="Times New Roman" w:cs="Times New Roman"/>
          <w:sz w:val="28"/>
          <w:szCs w:val="28"/>
        </w:rPr>
        <w:t xml:space="preserve"> – </w:t>
      </w:r>
      <w:r w:rsidRPr="006A23DA">
        <w:rPr>
          <w:rFonts w:ascii="Times New Roman" w:hAnsi="Times New Roman" w:cs="Times New Roman"/>
          <w:sz w:val="28"/>
          <w:szCs w:val="28"/>
        </w:rPr>
        <w:t xml:space="preserve">Динамика живой массы подопытных групп телок </w:t>
      </w:r>
    </w:p>
    <w:p w:rsidR="001626B1" w:rsidRPr="006A23DA" w:rsidRDefault="001626B1" w:rsidP="00993725">
      <w:pPr>
        <w:spacing w:after="0" w:line="240" w:lineRule="auto"/>
        <w:ind w:firstLine="708"/>
        <w:jc w:val="both"/>
        <w:textAlignment w:val="baseline"/>
        <w:rPr>
          <w:rFonts w:ascii="Times New Roman" w:hAnsi="Times New Roman" w:cs="Times New Roman"/>
          <w:sz w:val="28"/>
          <w:szCs w:val="28"/>
        </w:rPr>
      </w:pPr>
    </w:p>
    <w:tbl>
      <w:tblPr>
        <w:tblStyle w:val="ad"/>
        <w:tblW w:w="5000" w:type="pct"/>
        <w:tblLook w:val="04A0"/>
      </w:tblPr>
      <w:tblGrid>
        <w:gridCol w:w="2001"/>
        <w:gridCol w:w="1862"/>
        <w:gridCol w:w="1862"/>
        <w:gridCol w:w="1862"/>
        <w:gridCol w:w="1983"/>
      </w:tblGrid>
      <w:tr w:rsidR="00993725" w:rsidRPr="00EF36B0" w:rsidTr="00EE776A">
        <w:tc>
          <w:tcPr>
            <w:tcW w:w="1045" w:type="pct"/>
            <w:vMerge w:val="restart"/>
          </w:tcPr>
          <w:p w:rsidR="00993725" w:rsidRPr="00EF36B0" w:rsidRDefault="00993725"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Возраст, мес</w:t>
            </w:r>
          </w:p>
        </w:tc>
        <w:tc>
          <w:tcPr>
            <w:tcW w:w="3955" w:type="pct"/>
            <w:gridSpan w:val="4"/>
          </w:tcPr>
          <w:p w:rsidR="00993725" w:rsidRPr="00EF36B0" w:rsidRDefault="00993725" w:rsidP="00030DF2">
            <w:pPr>
              <w:jc w:val="center"/>
              <w:textAlignment w:val="baseline"/>
              <w:rPr>
                <w:rFonts w:ascii="Times New Roman" w:hAnsi="Times New Roman" w:cs="Times New Roman"/>
                <w:sz w:val="28"/>
                <w:szCs w:val="28"/>
              </w:rPr>
            </w:pPr>
            <w:r w:rsidRPr="00EF36B0">
              <w:rPr>
                <w:rFonts w:ascii="Times New Roman" w:hAnsi="Times New Roman" w:cs="Times New Roman"/>
                <w:sz w:val="28"/>
                <w:szCs w:val="28"/>
              </w:rPr>
              <w:t>Группа</w:t>
            </w:r>
          </w:p>
        </w:tc>
      </w:tr>
      <w:tr w:rsidR="005E7E12" w:rsidRPr="00EF36B0" w:rsidTr="00EE776A">
        <w:tc>
          <w:tcPr>
            <w:tcW w:w="1045" w:type="pct"/>
            <w:vMerge/>
          </w:tcPr>
          <w:p w:rsidR="005E7E12" w:rsidRPr="00EF36B0" w:rsidRDefault="005E7E12" w:rsidP="00030DF2">
            <w:pPr>
              <w:jc w:val="both"/>
              <w:textAlignment w:val="baseline"/>
              <w:rPr>
                <w:rFonts w:ascii="Times New Roman" w:hAnsi="Times New Roman" w:cs="Times New Roman"/>
                <w:sz w:val="28"/>
                <w:szCs w:val="28"/>
              </w:rPr>
            </w:pPr>
          </w:p>
        </w:tc>
        <w:tc>
          <w:tcPr>
            <w:tcW w:w="973" w:type="pct"/>
          </w:tcPr>
          <w:p w:rsidR="005E7E12" w:rsidRPr="00EF36B0" w:rsidRDefault="005E7E12" w:rsidP="00753EC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Контрольная группа </w:t>
            </w:r>
            <w:r w:rsidRPr="00EF36B0">
              <w:rPr>
                <w:rFonts w:ascii="Times New Roman" w:hAnsi="Times New Roman" w:cs="Times New Roman"/>
                <w:sz w:val="28"/>
                <w:szCs w:val="28"/>
                <w:lang w:val="en-US"/>
              </w:rPr>
              <w:t>(n=</w:t>
            </w:r>
            <w:r w:rsidRPr="00EF36B0">
              <w:rPr>
                <w:rFonts w:ascii="Times New Roman" w:hAnsi="Times New Roman" w:cs="Times New Roman"/>
                <w:sz w:val="28"/>
                <w:szCs w:val="28"/>
              </w:rPr>
              <w:t>12</w:t>
            </w:r>
            <w:r w:rsidRPr="00EF36B0">
              <w:rPr>
                <w:rFonts w:ascii="Times New Roman" w:hAnsi="Times New Roman" w:cs="Times New Roman"/>
                <w:sz w:val="28"/>
                <w:szCs w:val="28"/>
                <w:lang w:val="en-US"/>
              </w:rPr>
              <w:t>)</w:t>
            </w:r>
          </w:p>
        </w:tc>
        <w:tc>
          <w:tcPr>
            <w:tcW w:w="973" w:type="pct"/>
          </w:tcPr>
          <w:p w:rsidR="005E7E12" w:rsidRPr="00EF36B0" w:rsidRDefault="005E7E12" w:rsidP="00753EC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1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973" w:type="pct"/>
          </w:tcPr>
          <w:p w:rsidR="005E7E12" w:rsidRPr="00EF36B0" w:rsidRDefault="005E7E12" w:rsidP="00753EC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2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1036" w:type="pct"/>
          </w:tcPr>
          <w:p w:rsidR="005E7E12" w:rsidRPr="00EF36B0" w:rsidRDefault="005E7E12" w:rsidP="00753EC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3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r>
      <w:tr w:rsidR="008A0CBC" w:rsidRPr="00EF36B0" w:rsidTr="00EE776A">
        <w:tc>
          <w:tcPr>
            <w:tcW w:w="1045" w:type="pct"/>
          </w:tcPr>
          <w:p w:rsidR="008A0CBC" w:rsidRPr="00EF36B0" w:rsidRDefault="008A0CBC"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При рождении</w:t>
            </w:r>
          </w:p>
          <w:p w:rsidR="009E7E33" w:rsidRPr="00EF36B0" w:rsidRDefault="009E7E33" w:rsidP="00030DF2">
            <w:pPr>
              <w:jc w:val="both"/>
              <w:textAlignment w:val="baseline"/>
              <w:rPr>
                <w:rFonts w:ascii="Times New Roman" w:hAnsi="Times New Roman" w:cs="Times New Roman"/>
                <w:sz w:val="28"/>
                <w:szCs w:val="28"/>
              </w:rPr>
            </w:pPr>
          </w:p>
        </w:tc>
        <w:tc>
          <w:tcPr>
            <w:tcW w:w="973" w:type="pct"/>
          </w:tcPr>
          <w:p w:rsidR="008A0CBC" w:rsidRPr="00EF36B0" w:rsidRDefault="008A0CBC"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23,</w:t>
            </w:r>
            <w:r w:rsidR="001C45F6" w:rsidRPr="00EF36B0">
              <w:rPr>
                <w:rFonts w:ascii="Times New Roman" w:hAnsi="Times New Roman" w:cs="Times New Roman"/>
                <w:color w:val="000000"/>
                <w:sz w:val="28"/>
                <w:szCs w:val="28"/>
              </w:rPr>
              <w:t>6</w:t>
            </w:r>
            <w:r w:rsidRPr="00EF36B0">
              <w:rPr>
                <w:rFonts w:ascii="Times New Roman" w:hAnsi="Times New Roman" w:cs="Times New Roman"/>
                <w:color w:val="000000"/>
                <w:sz w:val="28"/>
                <w:szCs w:val="28"/>
              </w:rPr>
              <w:t>±0,</w:t>
            </w:r>
            <w:r w:rsidR="001C45F6" w:rsidRPr="00EF36B0">
              <w:rPr>
                <w:rFonts w:ascii="Times New Roman" w:hAnsi="Times New Roman" w:cs="Times New Roman"/>
                <w:color w:val="000000"/>
                <w:sz w:val="28"/>
                <w:szCs w:val="28"/>
              </w:rPr>
              <w:t>3</w:t>
            </w:r>
          </w:p>
        </w:tc>
        <w:tc>
          <w:tcPr>
            <w:tcW w:w="973"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23,7</w:t>
            </w:r>
            <w:r w:rsidR="008A0CBC" w:rsidRPr="00EF36B0">
              <w:rPr>
                <w:rFonts w:ascii="Times New Roman" w:hAnsi="Times New Roman" w:cs="Times New Roman"/>
                <w:color w:val="000000"/>
                <w:sz w:val="28"/>
                <w:szCs w:val="28"/>
              </w:rPr>
              <w:t>±0,</w:t>
            </w:r>
            <w:r w:rsidRPr="00EF36B0">
              <w:rPr>
                <w:rFonts w:ascii="Times New Roman" w:hAnsi="Times New Roman" w:cs="Times New Roman"/>
                <w:color w:val="000000"/>
                <w:sz w:val="28"/>
                <w:szCs w:val="28"/>
              </w:rPr>
              <w:t>3</w:t>
            </w:r>
          </w:p>
        </w:tc>
        <w:tc>
          <w:tcPr>
            <w:tcW w:w="973"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23,5</w:t>
            </w:r>
            <w:r w:rsidR="008A0CBC" w:rsidRPr="00EF36B0">
              <w:rPr>
                <w:rFonts w:ascii="Times New Roman" w:hAnsi="Times New Roman" w:cs="Times New Roman"/>
                <w:color w:val="000000"/>
                <w:sz w:val="28"/>
                <w:szCs w:val="28"/>
              </w:rPr>
              <w:t>±0,</w:t>
            </w:r>
            <w:r w:rsidRPr="00EF36B0">
              <w:rPr>
                <w:rFonts w:ascii="Times New Roman" w:hAnsi="Times New Roman" w:cs="Times New Roman"/>
                <w:color w:val="000000"/>
                <w:sz w:val="28"/>
                <w:szCs w:val="28"/>
              </w:rPr>
              <w:t>3</w:t>
            </w:r>
          </w:p>
        </w:tc>
        <w:tc>
          <w:tcPr>
            <w:tcW w:w="1036" w:type="pct"/>
          </w:tcPr>
          <w:p w:rsidR="008A0CBC" w:rsidRPr="00EF36B0" w:rsidRDefault="008A0CBC"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24,1±0,</w:t>
            </w:r>
            <w:r w:rsidR="001C45F6" w:rsidRPr="00EF36B0">
              <w:rPr>
                <w:rFonts w:ascii="Times New Roman" w:hAnsi="Times New Roman" w:cs="Times New Roman"/>
                <w:color w:val="000000"/>
                <w:sz w:val="28"/>
                <w:szCs w:val="28"/>
              </w:rPr>
              <w:t>2</w:t>
            </w:r>
          </w:p>
        </w:tc>
      </w:tr>
      <w:tr w:rsidR="008A0CBC" w:rsidRPr="00EF36B0" w:rsidTr="00EE776A">
        <w:tc>
          <w:tcPr>
            <w:tcW w:w="1045" w:type="pct"/>
          </w:tcPr>
          <w:p w:rsidR="008A0CBC" w:rsidRPr="009E7DE4" w:rsidRDefault="008A0CBC" w:rsidP="009E7DE4">
            <w:pPr>
              <w:pStyle w:val="a9"/>
              <w:numPr>
                <w:ilvl w:val="0"/>
                <w:numId w:val="18"/>
              </w:numPr>
              <w:ind w:left="0" w:firstLine="0"/>
              <w:jc w:val="both"/>
              <w:textAlignment w:val="baseline"/>
              <w:rPr>
                <w:rFonts w:cs="Times New Roman"/>
                <w:sz w:val="28"/>
                <w:szCs w:val="28"/>
              </w:rPr>
            </w:pPr>
            <w:r w:rsidRPr="009E7DE4">
              <w:rPr>
                <w:rFonts w:cs="Times New Roman"/>
                <w:sz w:val="28"/>
                <w:szCs w:val="28"/>
              </w:rPr>
              <w:t>месяц</w:t>
            </w:r>
          </w:p>
          <w:p w:rsidR="009E7E33" w:rsidRPr="00EF36B0" w:rsidRDefault="009E7E33" w:rsidP="00E07093">
            <w:pPr>
              <w:jc w:val="both"/>
              <w:textAlignment w:val="baseline"/>
              <w:rPr>
                <w:rFonts w:ascii="Times New Roman" w:hAnsi="Times New Roman" w:cs="Times New Roman"/>
                <w:sz w:val="28"/>
                <w:szCs w:val="28"/>
              </w:rPr>
            </w:pPr>
          </w:p>
        </w:tc>
        <w:tc>
          <w:tcPr>
            <w:tcW w:w="973"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89,3</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1,1</w:t>
            </w:r>
          </w:p>
        </w:tc>
        <w:tc>
          <w:tcPr>
            <w:tcW w:w="973"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91,2</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1,0</w:t>
            </w:r>
          </w:p>
        </w:tc>
        <w:tc>
          <w:tcPr>
            <w:tcW w:w="973"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90,9</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1,0</w:t>
            </w:r>
          </w:p>
        </w:tc>
        <w:tc>
          <w:tcPr>
            <w:tcW w:w="1036"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94,3</w:t>
            </w:r>
            <w:r w:rsidR="008A0CBC" w:rsidRPr="00EF36B0">
              <w:rPr>
                <w:rFonts w:ascii="Times New Roman" w:hAnsi="Times New Roman" w:cs="Times New Roman"/>
                <w:color w:val="000000"/>
                <w:sz w:val="28"/>
                <w:szCs w:val="28"/>
              </w:rPr>
              <w:t>±0,</w:t>
            </w:r>
            <w:r w:rsidRPr="00EF36B0">
              <w:rPr>
                <w:rFonts w:ascii="Times New Roman" w:hAnsi="Times New Roman" w:cs="Times New Roman"/>
                <w:color w:val="000000"/>
                <w:sz w:val="28"/>
                <w:szCs w:val="28"/>
              </w:rPr>
              <w:t>7</w:t>
            </w:r>
          </w:p>
        </w:tc>
      </w:tr>
      <w:tr w:rsidR="008A0CBC" w:rsidRPr="00EF36B0" w:rsidTr="00EE776A">
        <w:tc>
          <w:tcPr>
            <w:tcW w:w="1045" w:type="pct"/>
          </w:tcPr>
          <w:p w:rsidR="008A0CBC" w:rsidRPr="00EF36B0" w:rsidRDefault="008A0CBC"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 месяц</w:t>
            </w:r>
          </w:p>
          <w:p w:rsidR="009E7E33" w:rsidRPr="00EF36B0" w:rsidRDefault="009E7E33" w:rsidP="00030DF2">
            <w:pPr>
              <w:jc w:val="both"/>
              <w:textAlignment w:val="baseline"/>
              <w:rPr>
                <w:rFonts w:ascii="Times New Roman" w:hAnsi="Times New Roman" w:cs="Times New Roman"/>
                <w:sz w:val="28"/>
                <w:szCs w:val="28"/>
              </w:rPr>
            </w:pPr>
          </w:p>
        </w:tc>
        <w:tc>
          <w:tcPr>
            <w:tcW w:w="973" w:type="pct"/>
          </w:tcPr>
          <w:p w:rsidR="008A0CBC" w:rsidRPr="00EF36B0" w:rsidRDefault="008A0CBC"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15</w:t>
            </w:r>
            <w:r w:rsidR="001C45F6" w:rsidRPr="00EF36B0">
              <w:rPr>
                <w:rFonts w:ascii="Times New Roman" w:hAnsi="Times New Roman" w:cs="Times New Roman"/>
                <w:color w:val="000000"/>
                <w:sz w:val="28"/>
                <w:szCs w:val="28"/>
              </w:rPr>
              <w:t>9</w:t>
            </w:r>
            <w:r w:rsidRPr="00EF36B0">
              <w:rPr>
                <w:rFonts w:ascii="Times New Roman" w:hAnsi="Times New Roman" w:cs="Times New Roman"/>
                <w:color w:val="000000"/>
                <w:sz w:val="28"/>
                <w:szCs w:val="28"/>
              </w:rPr>
              <w:t>,</w:t>
            </w:r>
            <w:r w:rsidR="001C45F6" w:rsidRPr="00EF36B0">
              <w:rPr>
                <w:rFonts w:ascii="Times New Roman" w:hAnsi="Times New Roman" w:cs="Times New Roman"/>
                <w:color w:val="000000"/>
                <w:sz w:val="28"/>
                <w:szCs w:val="28"/>
              </w:rPr>
              <w:t>7</w:t>
            </w:r>
            <w:r w:rsidRPr="00EF36B0">
              <w:rPr>
                <w:rFonts w:ascii="Times New Roman" w:hAnsi="Times New Roman" w:cs="Times New Roman"/>
                <w:color w:val="000000"/>
                <w:sz w:val="28"/>
                <w:szCs w:val="28"/>
              </w:rPr>
              <w:t>±</w:t>
            </w:r>
            <w:r w:rsidR="001C45F6" w:rsidRPr="00EF36B0">
              <w:rPr>
                <w:rFonts w:ascii="Times New Roman" w:hAnsi="Times New Roman" w:cs="Times New Roman"/>
                <w:color w:val="000000"/>
                <w:sz w:val="28"/>
                <w:szCs w:val="28"/>
              </w:rPr>
              <w:t>1,7</w:t>
            </w:r>
          </w:p>
        </w:tc>
        <w:tc>
          <w:tcPr>
            <w:tcW w:w="973" w:type="pct"/>
          </w:tcPr>
          <w:p w:rsidR="008A0CBC" w:rsidRPr="00EF36B0" w:rsidRDefault="00F43048" w:rsidP="00F43048">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163,5</w:t>
            </w:r>
            <w:r w:rsidR="008A0CBC" w:rsidRPr="00EF36B0">
              <w:rPr>
                <w:rFonts w:ascii="Times New Roman" w:hAnsi="Times New Roman" w:cs="Times New Roman"/>
                <w:color w:val="000000"/>
                <w:sz w:val="28"/>
                <w:szCs w:val="28"/>
              </w:rPr>
              <w:t>±</w:t>
            </w:r>
            <w:r w:rsidR="001C45F6" w:rsidRPr="00EF36B0">
              <w:rPr>
                <w:rFonts w:ascii="Times New Roman" w:hAnsi="Times New Roman" w:cs="Times New Roman"/>
                <w:color w:val="000000"/>
                <w:sz w:val="28"/>
                <w:szCs w:val="28"/>
              </w:rPr>
              <w:t>1,</w:t>
            </w:r>
            <w:r w:rsidRPr="00EF36B0">
              <w:rPr>
                <w:rFonts w:ascii="Times New Roman" w:hAnsi="Times New Roman" w:cs="Times New Roman"/>
                <w:color w:val="000000"/>
                <w:sz w:val="28"/>
                <w:szCs w:val="28"/>
              </w:rPr>
              <w:t>7</w:t>
            </w:r>
          </w:p>
        </w:tc>
        <w:tc>
          <w:tcPr>
            <w:tcW w:w="973" w:type="pct"/>
          </w:tcPr>
          <w:p w:rsidR="008A0CBC" w:rsidRPr="00EF36B0" w:rsidRDefault="008A0CBC"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161,</w:t>
            </w:r>
            <w:r w:rsidR="001C45F6" w:rsidRPr="00EF36B0">
              <w:rPr>
                <w:rFonts w:ascii="Times New Roman" w:hAnsi="Times New Roman" w:cs="Times New Roman"/>
                <w:color w:val="000000"/>
                <w:sz w:val="28"/>
                <w:szCs w:val="28"/>
              </w:rPr>
              <w:t>5</w:t>
            </w:r>
            <w:r w:rsidRPr="00EF36B0">
              <w:rPr>
                <w:rFonts w:ascii="Times New Roman" w:hAnsi="Times New Roman" w:cs="Times New Roman"/>
                <w:color w:val="000000"/>
                <w:sz w:val="28"/>
                <w:szCs w:val="28"/>
              </w:rPr>
              <w:t>±</w:t>
            </w:r>
            <w:r w:rsidR="001C45F6" w:rsidRPr="00EF36B0">
              <w:rPr>
                <w:rFonts w:ascii="Times New Roman" w:hAnsi="Times New Roman" w:cs="Times New Roman"/>
                <w:color w:val="000000"/>
                <w:sz w:val="28"/>
                <w:szCs w:val="28"/>
              </w:rPr>
              <w:t>1,9</w:t>
            </w:r>
          </w:p>
        </w:tc>
        <w:tc>
          <w:tcPr>
            <w:tcW w:w="1036" w:type="pct"/>
          </w:tcPr>
          <w:p w:rsidR="008A0CBC" w:rsidRPr="00EF36B0" w:rsidRDefault="001C45F6" w:rsidP="001C45F6">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167,8</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1,3</w:t>
            </w:r>
          </w:p>
        </w:tc>
      </w:tr>
      <w:tr w:rsidR="008A0CBC" w:rsidRPr="00EF36B0" w:rsidTr="00EE776A">
        <w:tc>
          <w:tcPr>
            <w:tcW w:w="1045" w:type="pct"/>
          </w:tcPr>
          <w:p w:rsidR="008A0CBC" w:rsidRPr="00EF36B0" w:rsidRDefault="008A0CBC"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9 месяц</w:t>
            </w:r>
          </w:p>
          <w:p w:rsidR="009E7E33" w:rsidRPr="00EF36B0" w:rsidRDefault="009E7E33" w:rsidP="00030DF2">
            <w:pPr>
              <w:jc w:val="both"/>
              <w:textAlignment w:val="baseline"/>
              <w:rPr>
                <w:rFonts w:ascii="Times New Roman" w:hAnsi="Times New Roman" w:cs="Times New Roman"/>
                <w:sz w:val="28"/>
                <w:szCs w:val="28"/>
              </w:rPr>
            </w:pP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226,8</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3,2</w:t>
            </w: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233,8</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4,8</w:t>
            </w:r>
          </w:p>
        </w:tc>
        <w:tc>
          <w:tcPr>
            <w:tcW w:w="973" w:type="pct"/>
          </w:tcPr>
          <w:p w:rsidR="008A0CBC" w:rsidRPr="00EF36B0" w:rsidRDefault="001C45F6"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229,</w:t>
            </w:r>
            <w:r w:rsidR="004F06D2" w:rsidRPr="00EF36B0">
              <w:rPr>
                <w:rFonts w:ascii="Times New Roman" w:hAnsi="Times New Roman" w:cs="Times New Roman"/>
                <w:color w:val="000000"/>
                <w:sz w:val="28"/>
                <w:szCs w:val="28"/>
              </w:rPr>
              <w:t>6</w:t>
            </w:r>
            <w:r w:rsidR="008A0CBC" w:rsidRPr="00EF36B0">
              <w:rPr>
                <w:rFonts w:ascii="Times New Roman" w:hAnsi="Times New Roman" w:cs="Times New Roman"/>
                <w:color w:val="000000"/>
                <w:sz w:val="28"/>
                <w:szCs w:val="28"/>
              </w:rPr>
              <w:t>±</w:t>
            </w:r>
            <w:r w:rsidR="004F06D2" w:rsidRPr="00EF36B0">
              <w:rPr>
                <w:rFonts w:ascii="Times New Roman" w:hAnsi="Times New Roman" w:cs="Times New Roman"/>
                <w:color w:val="000000"/>
                <w:sz w:val="28"/>
                <w:szCs w:val="28"/>
              </w:rPr>
              <w:t>3,7</w:t>
            </w:r>
          </w:p>
        </w:tc>
        <w:tc>
          <w:tcPr>
            <w:tcW w:w="1036"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240,3</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3,6</w:t>
            </w:r>
          </w:p>
        </w:tc>
      </w:tr>
      <w:tr w:rsidR="008A0CBC" w:rsidRPr="00EF36B0" w:rsidTr="00EE776A">
        <w:tc>
          <w:tcPr>
            <w:tcW w:w="1045" w:type="pct"/>
          </w:tcPr>
          <w:p w:rsidR="008A0CBC" w:rsidRPr="00EF36B0" w:rsidRDefault="008A0CBC"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12 месяц</w:t>
            </w:r>
          </w:p>
          <w:p w:rsidR="009E7E33" w:rsidRPr="00EF36B0" w:rsidRDefault="009E7E33" w:rsidP="00030DF2">
            <w:pPr>
              <w:jc w:val="both"/>
              <w:textAlignment w:val="baseline"/>
              <w:rPr>
                <w:rFonts w:ascii="Times New Roman" w:hAnsi="Times New Roman" w:cs="Times New Roman"/>
                <w:sz w:val="28"/>
                <w:szCs w:val="28"/>
              </w:rPr>
            </w:pP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288,3</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4,4</w:t>
            </w: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296,1</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6,4</w:t>
            </w: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290,7</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4,9</w:t>
            </w:r>
          </w:p>
        </w:tc>
        <w:tc>
          <w:tcPr>
            <w:tcW w:w="1036" w:type="pct"/>
          </w:tcPr>
          <w:p w:rsidR="008A0CBC" w:rsidRPr="00EF36B0" w:rsidRDefault="00503645" w:rsidP="00503645">
            <w:pPr>
              <w:jc w:val="center"/>
              <w:rPr>
                <w:rFonts w:ascii="Times New Roman" w:hAnsi="Times New Roman" w:cs="Times New Roman"/>
                <w:color w:val="000000"/>
                <w:sz w:val="28"/>
                <w:szCs w:val="28"/>
              </w:rPr>
            </w:pPr>
            <w:r>
              <w:rPr>
                <w:rFonts w:ascii="Times New Roman" w:hAnsi="Times New Roman" w:cs="Times New Roman"/>
                <w:color w:val="000000"/>
                <w:sz w:val="28"/>
                <w:szCs w:val="28"/>
              </w:rPr>
              <w:t>310,5</w:t>
            </w:r>
            <w:r w:rsidR="008A0CBC" w:rsidRPr="00EF36B0">
              <w:rPr>
                <w:rFonts w:ascii="Times New Roman" w:hAnsi="Times New Roman" w:cs="Times New Roman"/>
                <w:color w:val="000000"/>
                <w:sz w:val="28"/>
                <w:szCs w:val="28"/>
              </w:rPr>
              <w:t>±</w:t>
            </w:r>
            <w:r>
              <w:rPr>
                <w:rFonts w:ascii="Times New Roman" w:hAnsi="Times New Roman" w:cs="Times New Roman"/>
                <w:color w:val="000000"/>
                <w:sz w:val="28"/>
                <w:szCs w:val="28"/>
              </w:rPr>
              <w:t>5,4</w:t>
            </w:r>
          </w:p>
        </w:tc>
      </w:tr>
      <w:tr w:rsidR="008A0CBC" w:rsidRPr="00EF36B0" w:rsidTr="00EE776A">
        <w:tc>
          <w:tcPr>
            <w:tcW w:w="1045" w:type="pct"/>
          </w:tcPr>
          <w:p w:rsidR="008A0CBC" w:rsidRPr="00EF36B0" w:rsidRDefault="008A0CBC"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15 месяц</w:t>
            </w:r>
          </w:p>
          <w:p w:rsidR="009E7E33" w:rsidRPr="00EF36B0" w:rsidRDefault="009E7E33" w:rsidP="00030DF2">
            <w:pPr>
              <w:jc w:val="both"/>
              <w:textAlignment w:val="baseline"/>
              <w:rPr>
                <w:rFonts w:ascii="Times New Roman" w:hAnsi="Times New Roman" w:cs="Times New Roman"/>
                <w:sz w:val="28"/>
                <w:szCs w:val="28"/>
              </w:rPr>
            </w:pP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348,6</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6,1</w:t>
            </w:r>
          </w:p>
        </w:tc>
        <w:tc>
          <w:tcPr>
            <w:tcW w:w="973" w:type="pct"/>
          </w:tcPr>
          <w:p w:rsidR="008A0CBC" w:rsidRPr="00EF36B0" w:rsidRDefault="004F06D2"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356,5</w:t>
            </w:r>
            <w:r w:rsidR="008A0CBC" w:rsidRPr="00EF36B0">
              <w:rPr>
                <w:rFonts w:ascii="Times New Roman" w:hAnsi="Times New Roman" w:cs="Times New Roman"/>
                <w:color w:val="000000"/>
                <w:sz w:val="28"/>
                <w:szCs w:val="28"/>
              </w:rPr>
              <w:t>±</w:t>
            </w:r>
            <w:r w:rsidRPr="00EF36B0">
              <w:rPr>
                <w:rFonts w:ascii="Times New Roman" w:hAnsi="Times New Roman" w:cs="Times New Roman"/>
                <w:color w:val="000000"/>
                <w:sz w:val="28"/>
                <w:szCs w:val="28"/>
              </w:rPr>
              <w:t>7,7</w:t>
            </w:r>
          </w:p>
        </w:tc>
        <w:tc>
          <w:tcPr>
            <w:tcW w:w="973" w:type="pct"/>
          </w:tcPr>
          <w:p w:rsidR="008A0CBC" w:rsidRPr="00EF36B0" w:rsidRDefault="00685C5E"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35</w:t>
            </w:r>
            <w:r w:rsidR="004F06D2" w:rsidRPr="00EF36B0">
              <w:rPr>
                <w:rFonts w:ascii="Times New Roman" w:hAnsi="Times New Roman" w:cs="Times New Roman"/>
                <w:color w:val="000000"/>
                <w:sz w:val="28"/>
                <w:szCs w:val="28"/>
              </w:rPr>
              <w:t>1</w:t>
            </w:r>
            <w:r w:rsidRPr="00EF36B0">
              <w:rPr>
                <w:rFonts w:ascii="Times New Roman" w:hAnsi="Times New Roman" w:cs="Times New Roman"/>
                <w:color w:val="000000"/>
                <w:sz w:val="28"/>
                <w:szCs w:val="28"/>
              </w:rPr>
              <w:t>,</w:t>
            </w:r>
            <w:r w:rsidR="004F06D2" w:rsidRPr="00EF36B0">
              <w:rPr>
                <w:rFonts w:ascii="Times New Roman" w:hAnsi="Times New Roman" w:cs="Times New Roman"/>
                <w:color w:val="000000"/>
                <w:sz w:val="28"/>
                <w:szCs w:val="28"/>
              </w:rPr>
              <w:t>3</w:t>
            </w:r>
            <w:r w:rsidR="008A0CBC" w:rsidRPr="00EF36B0">
              <w:rPr>
                <w:rFonts w:ascii="Times New Roman" w:hAnsi="Times New Roman" w:cs="Times New Roman"/>
                <w:color w:val="000000"/>
                <w:sz w:val="28"/>
                <w:szCs w:val="28"/>
              </w:rPr>
              <w:t>±</w:t>
            </w:r>
            <w:r w:rsidR="004F06D2" w:rsidRPr="00EF36B0">
              <w:rPr>
                <w:rFonts w:ascii="Times New Roman" w:hAnsi="Times New Roman" w:cs="Times New Roman"/>
                <w:color w:val="000000"/>
                <w:sz w:val="28"/>
                <w:szCs w:val="28"/>
              </w:rPr>
              <w:t>7,0</w:t>
            </w:r>
          </w:p>
        </w:tc>
        <w:tc>
          <w:tcPr>
            <w:tcW w:w="1036" w:type="pct"/>
          </w:tcPr>
          <w:p w:rsidR="008A0CBC" w:rsidRPr="00EF36B0" w:rsidRDefault="009C1B87" w:rsidP="009C1B87">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376,3</w:t>
            </w:r>
            <w:r w:rsidR="008A0CBC" w:rsidRPr="00EF36B0">
              <w:rPr>
                <w:rFonts w:ascii="Times New Roman" w:hAnsi="Times New Roman" w:cs="Times New Roman"/>
                <w:color w:val="000000"/>
                <w:sz w:val="28"/>
                <w:szCs w:val="28"/>
              </w:rPr>
              <w:t>±</w:t>
            </w:r>
            <w:r w:rsidR="004F06D2" w:rsidRPr="00EF36B0">
              <w:rPr>
                <w:rFonts w:ascii="Times New Roman" w:hAnsi="Times New Roman" w:cs="Times New Roman"/>
                <w:color w:val="000000"/>
                <w:sz w:val="28"/>
                <w:szCs w:val="28"/>
              </w:rPr>
              <w:t>4,</w:t>
            </w:r>
            <w:r w:rsidRPr="00EF36B0">
              <w:rPr>
                <w:rFonts w:ascii="Times New Roman" w:hAnsi="Times New Roman" w:cs="Times New Roman"/>
                <w:color w:val="000000"/>
                <w:sz w:val="28"/>
                <w:szCs w:val="28"/>
              </w:rPr>
              <w:t>8</w:t>
            </w:r>
          </w:p>
        </w:tc>
      </w:tr>
      <w:tr w:rsidR="00117AE8" w:rsidRPr="00EF36B0" w:rsidTr="00EE776A">
        <w:tc>
          <w:tcPr>
            <w:tcW w:w="1045" w:type="pct"/>
          </w:tcPr>
          <w:p w:rsidR="00117AE8" w:rsidRPr="00EF36B0" w:rsidRDefault="00117AE8" w:rsidP="00030DF2">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16 месяц</w:t>
            </w:r>
          </w:p>
          <w:p w:rsidR="00117AE8" w:rsidRPr="00EF36B0" w:rsidRDefault="00117AE8" w:rsidP="00030DF2">
            <w:pPr>
              <w:jc w:val="both"/>
              <w:textAlignment w:val="baseline"/>
              <w:rPr>
                <w:rFonts w:ascii="Times New Roman" w:hAnsi="Times New Roman" w:cs="Times New Roman"/>
                <w:sz w:val="28"/>
                <w:szCs w:val="28"/>
              </w:rPr>
            </w:pPr>
          </w:p>
        </w:tc>
        <w:tc>
          <w:tcPr>
            <w:tcW w:w="973" w:type="pct"/>
          </w:tcPr>
          <w:p w:rsidR="00117AE8" w:rsidRPr="00EF36B0" w:rsidRDefault="00117AE8" w:rsidP="00FC2B5E">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w:t>
            </w:r>
            <w:r>
              <w:rPr>
                <w:rFonts w:ascii="Times New Roman" w:hAnsi="Times New Roman" w:cs="Times New Roman"/>
                <w:color w:val="000000"/>
                <w:sz w:val="28"/>
                <w:szCs w:val="28"/>
              </w:rPr>
              <w:t>55,1</w:t>
            </w:r>
            <w:r w:rsidRPr="00EF36B0">
              <w:rPr>
                <w:rFonts w:ascii="Times New Roman" w:hAnsi="Times New Roman" w:cs="Times New Roman"/>
                <w:color w:val="000000"/>
                <w:sz w:val="28"/>
                <w:szCs w:val="28"/>
              </w:rPr>
              <w:t>±6,</w:t>
            </w:r>
            <w:r>
              <w:rPr>
                <w:rFonts w:ascii="Times New Roman" w:hAnsi="Times New Roman" w:cs="Times New Roman"/>
                <w:color w:val="000000"/>
                <w:sz w:val="28"/>
                <w:szCs w:val="28"/>
              </w:rPr>
              <w:t>0</w:t>
            </w:r>
          </w:p>
        </w:tc>
        <w:tc>
          <w:tcPr>
            <w:tcW w:w="973" w:type="pct"/>
          </w:tcPr>
          <w:p w:rsidR="00117AE8" w:rsidRPr="00EF36B0" w:rsidRDefault="00117AE8" w:rsidP="004F06D2">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371,1±5,4</w:t>
            </w:r>
          </w:p>
        </w:tc>
        <w:tc>
          <w:tcPr>
            <w:tcW w:w="973" w:type="pct"/>
          </w:tcPr>
          <w:p w:rsidR="00117AE8" w:rsidRPr="00EF36B0" w:rsidRDefault="00117AE8" w:rsidP="00117AE8">
            <w:pPr>
              <w:jc w:val="center"/>
              <w:rPr>
                <w:rFonts w:ascii="Times New Roman" w:hAnsi="Times New Roman" w:cs="Times New Roman"/>
                <w:color w:val="000000"/>
                <w:sz w:val="28"/>
                <w:szCs w:val="28"/>
              </w:rPr>
            </w:pPr>
            <w:r>
              <w:rPr>
                <w:rFonts w:ascii="Times New Roman" w:hAnsi="Times New Roman" w:cs="Times New Roman"/>
                <w:color w:val="000000"/>
                <w:sz w:val="28"/>
                <w:szCs w:val="28"/>
              </w:rPr>
              <w:t>362,4</w:t>
            </w:r>
            <w:r w:rsidRPr="00EF36B0">
              <w:rPr>
                <w:rFonts w:ascii="Times New Roman" w:hAnsi="Times New Roman" w:cs="Times New Roman"/>
                <w:color w:val="000000"/>
                <w:sz w:val="28"/>
                <w:szCs w:val="28"/>
              </w:rPr>
              <w:t>±</w:t>
            </w:r>
            <w:r>
              <w:rPr>
                <w:rFonts w:ascii="Times New Roman" w:hAnsi="Times New Roman" w:cs="Times New Roman"/>
                <w:color w:val="000000"/>
                <w:sz w:val="28"/>
                <w:szCs w:val="28"/>
              </w:rPr>
              <w:t>5,3</w:t>
            </w:r>
          </w:p>
        </w:tc>
        <w:tc>
          <w:tcPr>
            <w:tcW w:w="1036" w:type="pct"/>
          </w:tcPr>
          <w:p w:rsidR="00117AE8" w:rsidRPr="00EF36B0" w:rsidRDefault="00117AE8">
            <w:pPr>
              <w:jc w:val="center"/>
              <w:rPr>
                <w:rFonts w:ascii="Times New Roman" w:hAnsi="Times New Roman" w:cs="Times New Roman"/>
                <w:color w:val="000000"/>
                <w:sz w:val="28"/>
                <w:szCs w:val="28"/>
              </w:rPr>
            </w:pPr>
          </w:p>
        </w:tc>
      </w:tr>
      <w:tr w:rsidR="00117AE8" w:rsidRPr="00EF36B0" w:rsidTr="00EE776A">
        <w:tc>
          <w:tcPr>
            <w:tcW w:w="1045" w:type="pct"/>
          </w:tcPr>
          <w:p w:rsidR="00117AE8" w:rsidRPr="00EF36B0" w:rsidRDefault="00117AE8" w:rsidP="00030DF2">
            <w:pPr>
              <w:jc w:val="both"/>
              <w:textAlignment w:val="baseline"/>
              <w:rPr>
                <w:rFonts w:ascii="Times New Roman" w:hAnsi="Times New Roman" w:cs="Times New Roman"/>
                <w:sz w:val="28"/>
                <w:szCs w:val="28"/>
              </w:rPr>
            </w:pPr>
            <w:r>
              <w:rPr>
                <w:rFonts w:ascii="Times New Roman" w:hAnsi="Times New Roman" w:cs="Times New Roman"/>
                <w:sz w:val="28"/>
                <w:szCs w:val="28"/>
              </w:rPr>
              <w:t xml:space="preserve">17 месяц </w:t>
            </w:r>
          </w:p>
        </w:tc>
        <w:tc>
          <w:tcPr>
            <w:tcW w:w="973" w:type="pct"/>
          </w:tcPr>
          <w:p w:rsidR="00117AE8" w:rsidRDefault="00117AE8" w:rsidP="00DF4DB1">
            <w:pPr>
              <w:jc w:val="center"/>
              <w:rPr>
                <w:rFonts w:ascii="Times New Roman" w:hAnsi="Times New Roman" w:cs="Times New Roman"/>
                <w:color w:val="000000"/>
                <w:sz w:val="28"/>
                <w:szCs w:val="28"/>
              </w:rPr>
            </w:pPr>
            <w:r>
              <w:rPr>
                <w:rFonts w:ascii="Times New Roman" w:hAnsi="Times New Roman" w:cs="Times New Roman"/>
                <w:color w:val="000000"/>
                <w:sz w:val="28"/>
                <w:szCs w:val="28"/>
              </w:rPr>
              <w:t>360,0</w:t>
            </w:r>
            <w:r w:rsidRPr="00EF36B0">
              <w:rPr>
                <w:rFonts w:ascii="Times New Roman" w:hAnsi="Times New Roman" w:cs="Times New Roman"/>
                <w:color w:val="000000"/>
                <w:sz w:val="28"/>
                <w:szCs w:val="28"/>
              </w:rPr>
              <w:t>±</w:t>
            </w:r>
            <w:r>
              <w:rPr>
                <w:rFonts w:ascii="Times New Roman" w:hAnsi="Times New Roman" w:cs="Times New Roman"/>
                <w:color w:val="000000"/>
                <w:sz w:val="28"/>
                <w:szCs w:val="28"/>
              </w:rPr>
              <w:t>4,4</w:t>
            </w:r>
          </w:p>
          <w:p w:rsidR="00117AE8" w:rsidRPr="00EF36B0" w:rsidRDefault="00117AE8" w:rsidP="00DF4DB1">
            <w:pPr>
              <w:jc w:val="center"/>
              <w:rPr>
                <w:rFonts w:ascii="Times New Roman" w:hAnsi="Times New Roman" w:cs="Times New Roman"/>
                <w:color w:val="000000"/>
                <w:sz w:val="28"/>
                <w:szCs w:val="28"/>
              </w:rPr>
            </w:pPr>
          </w:p>
        </w:tc>
        <w:tc>
          <w:tcPr>
            <w:tcW w:w="973" w:type="pct"/>
          </w:tcPr>
          <w:p w:rsidR="00117AE8" w:rsidRPr="00EF36B0" w:rsidRDefault="00117AE8" w:rsidP="004F06D2">
            <w:pPr>
              <w:jc w:val="center"/>
              <w:rPr>
                <w:rFonts w:ascii="Times New Roman" w:hAnsi="Times New Roman" w:cs="Times New Roman"/>
                <w:color w:val="000000"/>
                <w:sz w:val="28"/>
                <w:szCs w:val="28"/>
              </w:rPr>
            </w:pPr>
          </w:p>
        </w:tc>
        <w:tc>
          <w:tcPr>
            <w:tcW w:w="973" w:type="pct"/>
          </w:tcPr>
          <w:p w:rsidR="00117AE8" w:rsidRPr="00EF36B0" w:rsidRDefault="00117AE8" w:rsidP="00117AE8">
            <w:pPr>
              <w:jc w:val="center"/>
              <w:rPr>
                <w:rFonts w:ascii="Times New Roman" w:hAnsi="Times New Roman" w:cs="Times New Roman"/>
                <w:color w:val="000000"/>
                <w:sz w:val="28"/>
                <w:szCs w:val="28"/>
              </w:rPr>
            </w:pPr>
            <w:r>
              <w:rPr>
                <w:rFonts w:ascii="Times New Roman" w:hAnsi="Times New Roman" w:cs="Times New Roman"/>
                <w:color w:val="000000"/>
                <w:sz w:val="28"/>
                <w:szCs w:val="28"/>
              </w:rPr>
              <w:t>368,5</w:t>
            </w:r>
            <w:r w:rsidRPr="00EF36B0">
              <w:rPr>
                <w:rFonts w:ascii="Times New Roman" w:hAnsi="Times New Roman" w:cs="Times New Roman"/>
                <w:color w:val="000000"/>
                <w:sz w:val="28"/>
                <w:szCs w:val="28"/>
              </w:rPr>
              <w:t>±</w:t>
            </w:r>
            <w:r>
              <w:rPr>
                <w:rFonts w:ascii="Times New Roman" w:hAnsi="Times New Roman" w:cs="Times New Roman"/>
                <w:color w:val="000000"/>
                <w:sz w:val="28"/>
                <w:szCs w:val="28"/>
              </w:rPr>
              <w:t>3,6</w:t>
            </w:r>
          </w:p>
        </w:tc>
        <w:tc>
          <w:tcPr>
            <w:tcW w:w="1036" w:type="pct"/>
          </w:tcPr>
          <w:p w:rsidR="00117AE8" w:rsidRPr="00EF36B0" w:rsidRDefault="00117AE8">
            <w:pPr>
              <w:jc w:val="center"/>
              <w:rPr>
                <w:rFonts w:ascii="Times New Roman" w:hAnsi="Times New Roman" w:cs="Times New Roman"/>
                <w:color w:val="000000"/>
                <w:sz w:val="28"/>
                <w:szCs w:val="28"/>
              </w:rPr>
            </w:pPr>
          </w:p>
        </w:tc>
      </w:tr>
      <w:tr w:rsidR="00117AE8" w:rsidRPr="00EF36B0" w:rsidTr="00EE776A">
        <w:tc>
          <w:tcPr>
            <w:tcW w:w="1045" w:type="pct"/>
          </w:tcPr>
          <w:p w:rsidR="00117AE8" w:rsidRDefault="00117AE8" w:rsidP="00030DF2">
            <w:pPr>
              <w:jc w:val="both"/>
              <w:textAlignment w:val="baseline"/>
              <w:rPr>
                <w:rFonts w:ascii="Times New Roman" w:hAnsi="Times New Roman" w:cs="Times New Roman"/>
                <w:sz w:val="28"/>
                <w:szCs w:val="28"/>
              </w:rPr>
            </w:pPr>
            <w:r>
              <w:rPr>
                <w:rFonts w:ascii="Times New Roman" w:hAnsi="Times New Roman" w:cs="Times New Roman"/>
                <w:sz w:val="28"/>
                <w:szCs w:val="28"/>
              </w:rPr>
              <w:t>18 месяц</w:t>
            </w:r>
          </w:p>
        </w:tc>
        <w:tc>
          <w:tcPr>
            <w:tcW w:w="973" w:type="pct"/>
          </w:tcPr>
          <w:p w:rsidR="00117AE8" w:rsidRDefault="00117AE8" w:rsidP="00EE776A">
            <w:pPr>
              <w:jc w:val="center"/>
              <w:rPr>
                <w:rFonts w:ascii="Times New Roman" w:hAnsi="Times New Roman" w:cs="Times New Roman"/>
                <w:color w:val="000000"/>
                <w:sz w:val="28"/>
                <w:szCs w:val="28"/>
              </w:rPr>
            </w:pPr>
            <w:r w:rsidRPr="00EF36B0">
              <w:rPr>
                <w:rFonts w:ascii="Times New Roman" w:hAnsi="Times New Roman" w:cs="Times New Roman"/>
                <w:color w:val="000000"/>
                <w:sz w:val="28"/>
                <w:szCs w:val="28"/>
              </w:rPr>
              <w:t>3</w:t>
            </w:r>
            <w:r>
              <w:rPr>
                <w:rFonts w:ascii="Times New Roman" w:hAnsi="Times New Roman" w:cs="Times New Roman"/>
                <w:color w:val="000000"/>
                <w:sz w:val="28"/>
                <w:szCs w:val="28"/>
              </w:rPr>
              <w:t>71</w:t>
            </w:r>
            <w:r w:rsidRPr="00EF36B0">
              <w:rPr>
                <w:rFonts w:ascii="Times New Roman" w:hAnsi="Times New Roman" w:cs="Times New Roman"/>
                <w:color w:val="000000"/>
                <w:sz w:val="28"/>
                <w:szCs w:val="28"/>
              </w:rPr>
              <w:t>,</w:t>
            </w:r>
            <w:r>
              <w:rPr>
                <w:rFonts w:ascii="Times New Roman" w:hAnsi="Times New Roman" w:cs="Times New Roman"/>
                <w:color w:val="000000"/>
                <w:sz w:val="28"/>
                <w:szCs w:val="28"/>
              </w:rPr>
              <w:t>8</w:t>
            </w:r>
            <w:r w:rsidRPr="00EF36B0">
              <w:rPr>
                <w:rFonts w:ascii="Times New Roman" w:hAnsi="Times New Roman" w:cs="Times New Roman"/>
                <w:color w:val="000000"/>
                <w:sz w:val="28"/>
                <w:szCs w:val="28"/>
              </w:rPr>
              <w:t>±</w:t>
            </w:r>
            <w:r>
              <w:rPr>
                <w:rFonts w:ascii="Times New Roman" w:hAnsi="Times New Roman" w:cs="Times New Roman"/>
                <w:color w:val="000000"/>
                <w:sz w:val="28"/>
                <w:szCs w:val="28"/>
              </w:rPr>
              <w:t>2</w:t>
            </w:r>
            <w:r w:rsidRPr="00EF36B0">
              <w:rPr>
                <w:rFonts w:ascii="Times New Roman" w:hAnsi="Times New Roman" w:cs="Times New Roman"/>
                <w:color w:val="000000"/>
                <w:sz w:val="28"/>
                <w:szCs w:val="28"/>
              </w:rPr>
              <w:t>,6</w:t>
            </w:r>
          </w:p>
          <w:p w:rsidR="00117AE8" w:rsidRPr="00EF36B0" w:rsidRDefault="00117AE8" w:rsidP="00EE776A">
            <w:pPr>
              <w:jc w:val="center"/>
              <w:rPr>
                <w:rFonts w:ascii="Times New Roman" w:hAnsi="Times New Roman" w:cs="Times New Roman"/>
                <w:color w:val="000000"/>
                <w:sz w:val="28"/>
                <w:szCs w:val="28"/>
              </w:rPr>
            </w:pPr>
          </w:p>
        </w:tc>
        <w:tc>
          <w:tcPr>
            <w:tcW w:w="973" w:type="pct"/>
          </w:tcPr>
          <w:p w:rsidR="00117AE8" w:rsidRPr="00EF36B0" w:rsidRDefault="00117AE8" w:rsidP="004F06D2">
            <w:pPr>
              <w:jc w:val="center"/>
              <w:rPr>
                <w:rFonts w:ascii="Times New Roman" w:hAnsi="Times New Roman" w:cs="Times New Roman"/>
                <w:color w:val="000000"/>
                <w:sz w:val="28"/>
                <w:szCs w:val="28"/>
              </w:rPr>
            </w:pPr>
          </w:p>
        </w:tc>
        <w:tc>
          <w:tcPr>
            <w:tcW w:w="973" w:type="pct"/>
          </w:tcPr>
          <w:p w:rsidR="00117AE8" w:rsidRPr="00EF36B0" w:rsidRDefault="00117AE8" w:rsidP="004F06D2">
            <w:pPr>
              <w:jc w:val="center"/>
              <w:rPr>
                <w:rFonts w:ascii="Times New Roman" w:hAnsi="Times New Roman" w:cs="Times New Roman"/>
                <w:color w:val="000000"/>
                <w:sz w:val="28"/>
                <w:szCs w:val="28"/>
              </w:rPr>
            </w:pPr>
          </w:p>
        </w:tc>
        <w:tc>
          <w:tcPr>
            <w:tcW w:w="1036" w:type="pct"/>
          </w:tcPr>
          <w:p w:rsidR="00117AE8" w:rsidRPr="00EF36B0" w:rsidRDefault="00117AE8">
            <w:pPr>
              <w:jc w:val="center"/>
              <w:rPr>
                <w:rFonts w:ascii="Times New Roman" w:hAnsi="Times New Roman" w:cs="Times New Roman"/>
                <w:color w:val="000000"/>
                <w:sz w:val="28"/>
                <w:szCs w:val="28"/>
              </w:rPr>
            </w:pPr>
          </w:p>
        </w:tc>
      </w:tr>
    </w:tbl>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993725" w:rsidRPr="006A23DA" w:rsidRDefault="0011348D" w:rsidP="00993725">
      <w:pPr>
        <w:pStyle w:val="Default"/>
        <w:ind w:firstLine="708"/>
        <w:jc w:val="both"/>
        <w:rPr>
          <w:sz w:val="28"/>
          <w:szCs w:val="28"/>
          <w:lang w:val="ru-RU"/>
        </w:rPr>
      </w:pPr>
      <w:r>
        <w:rPr>
          <w:sz w:val="28"/>
          <w:szCs w:val="28"/>
          <w:lang w:val="ru-RU"/>
        </w:rPr>
        <w:t>П</w:t>
      </w:r>
      <w:r w:rsidR="00993725" w:rsidRPr="006A23DA">
        <w:rPr>
          <w:sz w:val="28"/>
          <w:szCs w:val="28"/>
          <w:lang w:val="ru-RU"/>
        </w:rPr>
        <w:t xml:space="preserve">одопытный новорожденный молодняк по живой массе между собой особо не различался, что свидетельствовало о равных стартовых возможностях по энергии роста. </w:t>
      </w:r>
    </w:p>
    <w:p w:rsidR="00BF430C" w:rsidRDefault="003F280B"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Проведенными исследованиями было установлено, что предложенная </w:t>
      </w:r>
      <w:r w:rsidR="00BF430C">
        <w:rPr>
          <w:rFonts w:ascii="Times New Roman" w:hAnsi="Times New Roman" w:cs="Times New Roman"/>
          <w:sz w:val="28"/>
          <w:szCs w:val="28"/>
        </w:rPr>
        <w:t xml:space="preserve">нами </w:t>
      </w:r>
      <w:r>
        <w:rPr>
          <w:rFonts w:ascii="Times New Roman" w:hAnsi="Times New Roman" w:cs="Times New Roman"/>
          <w:sz w:val="28"/>
          <w:szCs w:val="28"/>
        </w:rPr>
        <w:t>схема кормления телок 3 опытн</w:t>
      </w:r>
      <w:r w:rsidR="009554BF">
        <w:rPr>
          <w:rFonts w:ascii="Times New Roman" w:hAnsi="Times New Roman" w:cs="Times New Roman"/>
          <w:sz w:val="28"/>
          <w:szCs w:val="28"/>
        </w:rPr>
        <w:t>ой</w:t>
      </w:r>
      <w:r>
        <w:rPr>
          <w:rFonts w:ascii="Times New Roman" w:hAnsi="Times New Roman" w:cs="Times New Roman"/>
          <w:sz w:val="28"/>
          <w:szCs w:val="28"/>
        </w:rPr>
        <w:t xml:space="preserve"> групп</w:t>
      </w:r>
      <w:r w:rsidR="009554BF">
        <w:rPr>
          <w:rFonts w:ascii="Times New Roman" w:hAnsi="Times New Roman" w:cs="Times New Roman"/>
          <w:sz w:val="28"/>
          <w:szCs w:val="28"/>
        </w:rPr>
        <w:t>ы</w:t>
      </w:r>
      <w:r>
        <w:rPr>
          <w:rFonts w:ascii="Times New Roman" w:hAnsi="Times New Roman" w:cs="Times New Roman"/>
          <w:sz w:val="28"/>
          <w:szCs w:val="28"/>
        </w:rPr>
        <w:t xml:space="preserve"> оказала влияние на интенсивность их роста, что сказалось на разнице в живой массе у исследуемых групп телок. Так, </w:t>
      </w:r>
      <w:r w:rsidR="00993725" w:rsidRPr="006A23DA">
        <w:rPr>
          <w:rFonts w:ascii="Times New Roman" w:hAnsi="Times New Roman" w:cs="Times New Roman"/>
          <w:sz w:val="28"/>
          <w:szCs w:val="28"/>
        </w:rPr>
        <w:t xml:space="preserve"> </w:t>
      </w:r>
      <w:r w:rsidR="00BF430C">
        <w:rPr>
          <w:rFonts w:ascii="Times New Roman" w:hAnsi="Times New Roman" w:cs="Times New Roman"/>
          <w:sz w:val="28"/>
          <w:szCs w:val="28"/>
        </w:rPr>
        <w:t>п</w:t>
      </w:r>
      <w:r w:rsidR="00BF430C" w:rsidRPr="00BF430C">
        <w:rPr>
          <w:rFonts w:ascii="Times New Roman" w:hAnsi="Times New Roman" w:cs="Times New Roman"/>
          <w:sz w:val="28"/>
          <w:szCs w:val="28"/>
        </w:rPr>
        <w:t xml:space="preserve">риведенные данные таблицы </w:t>
      </w:r>
      <w:r w:rsidR="00BF430C">
        <w:rPr>
          <w:rFonts w:ascii="Times New Roman" w:hAnsi="Times New Roman" w:cs="Times New Roman"/>
          <w:sz w:val="28"/>
          <w:szCs w:val="28"/>
        </w:rPr>
        <w:t>9</w:t>
      </w:r>
      <w:r w:rsidR="00BF430C" w:rsidRPr="00BF430C">
        <w:rPr>
          <w:rFonts w:ascii="Times New Roman" w:hAnsi="Times New Roman" w:cs="Times New Roman"/>
          <w:sz w:val="28"/>
          <w:szCs w:val="28"/>
        </w:rPr>
        <w:t xml:space="preserve">, позволяют сделать заключение, что </w:t>
      </w:r>
      <w:r w:rsidR="00BF430C">
        <w:rPr>
          <w:rFonts w:ascii="Times New Roman" w:hAnsi="Times New Roman" w:cs="Times New Roman"/>
          <w:sz w:val="28"/>
          <w:szCs w:val="28"/>
        </w:rPr>
        <w:t>ремонтные телки 3</w:t>
      </w:r>
      <w:r w:rsidR="00600624">
        <w:rPr>
          <w:rFonts w:ascii="Times New Roman" w:hAnsi="Times New Roman" w:cs="Times New Roman"/>
          <w:sz w:val="28"/>
          <w:szCs w:val="28"/>
        </w:rPr>
        <w:t>-й</w:t>
      </w:r>
      <w:r w:rsidR="00BF430C">
        <w:rPr>
          <w:rFonts w:ascii="Times New Roman" w:hAnsi="Times New Roman" w:cs="Times New Roman"/>
          <w:sz w:val="28"/>
          <w:szCs w:val="28"/>
        </w:rPr>
        <w:t xml:space="preserve"> опытной</w:t>
      </w:r>
      <w:r w:rsidR="00BF430C" w:rsidRPr="00BF430C">
        <w:rPr>
          <w:rFonts w:ascii="Times New Roman" w:hAnsi="Times New Roman" w:cs="Times New Roman"/>
          <w:sz w:val="28"/>
          <w:szCs w:val="28"/>
        </w:rPr>
        <w:t xml:space="preserve"> группы по энергии роста </w:t>
      </w:r>
      <w:r w:rsidR="003B3D8A">
        <w:rPr>
          <w:rFonts w:ascii="Times New Roman" w:hAnsi="Times New Roman" w:cs="Times New Roman"/>
          <w:sz w:val="28"/>
          <w:szCs w:val="28"/>
        </w:rPr>
        <w:t>превосходили</w:t>
      </w:r>
      <w:r w:rsidR="00BF430C" w:rsidRPr="00BF430C">
        <w:rPr>
          <w:rFonts w:ascii="Times New Roman" w:hAnsi="Times New Roman" w:cs="Times New Roman"/>
          <w:sz w:val="28"/>
          <w:szCs w:val="28"/>
        </w:rPr>
        <w:t xml:space="preserve"> животны</w:t>
      </w:r>
      <w:r w:rsidR="003B3D8A">
        <w:rPr>
          <w:rFonts w:ascii="Times New Roman" w:hAnsi="Times New Roman" w:cs="Times New Roman"/>
          <w:sz w:val="28"/>
          <w:szCs w:val="28"/>
        </w:rPr>
        <w:t>х</w:t>
      </w:r>
      <w:r w:rsidR="00BF430C" w:rsidRPr="00BF430C">
        <w:rPr>
          <w:rFonts w:ascii="Times New Roman" w:hAnsi="Times New Roman" w:cs="Times New Roman"/>
          <w:sz w:val="28"/>
          <w:szCs w:val="28"/>
        </w:rPr>
        <w:t xml:space="preserve"> </w:t>
      </w:r>
      <w:r w:rsidR="00BF430C">
        <w:rPr>
          <w:rFonts w:ascii="Times New Roman" w:hAnsi="Times New Roman" w:cs="Times New Roman"/>
          <w:sz w:val="28"/>
          <w:szCs w:val="28"/>
        </w:rPr>
        <w:t xml:space="preserve">контрольной, </w:t>
      </w:r>
      <w:r w:rsidR="00BF430C" w:rsidRPr="00BF430C">
        <w:rPr>
          <w:rFonts w:ascii="Times New Roman" w:hAnsi="Times New Roman" w:cs="Times New Roman"/>
          <w:sz w:val="28"/>
          <w:szCs w:val="28"/>
        </w:rPr>
        <w:t>1</w:t>
      </w:r>
      <w:r w:rsidR="00E27385">
        <w:rPr>
          <w:rFonts w:ascii="Times New Roman" w:hAnsi="Times New Roman" w:cs="Times New Roman"/>
          <w:sz w:val="28"/>
          <w:szCs w:val="28"/>
        </w:rPr>
        <w:t>-й</w:t>
      </w:r>
      <w:r w:rsidR="00BF430C" w:rsidRPr="00BF430C">
        <w:rPr>
          <w:rFonts w:ascii="Times New Roman" w:hAnsi="Times New Roman" w:cs="Times New Roman"/>
          <w:sz w:val="28"/>
          <w:szCs w:val="28"/>
        </w:rPr>
        <w:t xml:space="preserve"> и 2</w:t>
      </w:r>
      <w:r w:rsidR="00E27385">
        <w:rPr>
          <w:rFonts w:ascii="Times New Roman" w:hAnsi="Times New Roman" w:cs="Times New Roman"/>
          <w:sz w:val="28"/>
          <w:szCs w:val="28"/>
        </w:rPr>
        <w:t>-й</w:t>
      </w:r>
      <w:r w:rsidR="00BF430C" w:rsidRPr="00BF430C">
        <w:rPr>
          <w:rFonts w:ascii="Times New Roman" w:hAnsi="Times New Roman" w:cs="Times New Roman"/>
          <w:sz w:val="28"/>
          <w:szCs w:val="28"/>
        </w:rPr>
        <w:t xml:space="preserve"> опытных групп уже с 3-месячного возраста</w:t>
      </w:r>
      <w:r w:rsidR="003B3D8A">
        <w:rPr>
          <w:color w:val="000000"/>
          <w:spacing w:val="2"/>
          <w:sz w:val="28"/>
          <w:szCs w:val="28"/>
        </w:rPr>
        <w:t xml:space="preserve">, </w:t>
      </w:r>
      <w:r w:rsidR="003B3D8A" w:rsidRPr="003B3D8A">
        <w:rPr>
          <w:rFonts w:ascii="Times New Roman" w:hAnsi="Times New Roman" w:cs="Times New Roman"/>
          <w:color w:val="000000"/>
          <w:spacing w:val="2"/>
          <w:sz w:val="28"/>
          <w:szCs w:val="28"/>
        </w:rPr>
        <w:t>то есть</w:t>
      </w:r>
      <w:r w:rsidR="003B3D8A">
        <w:rPr>
          <w:color w:val="000000"/>
          <w:spacing w:val="2"/>
          <w:sz w:val="28"/>
          <w:szCs w:val="28"/>
        </w:rPr>
        <w:t xml:space="preserve"> </w:t>
      </w:r>
      <w:r w:rsidR="003B3D8A" w:rsidRPr="00E27385">
        <w:rPr>
          <w:rFonts w:ascii="Times New Roman" w:hAnsi="Times New Roman" w:cs="Times New Roman"/>
          <w:color w:val="000000"/>
          <w:spacing w:val="2"/>
          <w:sz w:val="28"/>
          <w:szCs w:val="28"/>
        </w:rPr>
        <w:t xml:space="preserve">даже </w:t>
      </w:r>
      <w:r w:rsidR="003B3D8A">
        <w:rPr>
          <w:color w:val="000000"/>
          <w:spacing w:val="2"/>
          <w:sz w:val="28"/>
          <w:szCs w:val="28"/>
        </w:rPr>
        <w:t>п</w:t>
      </w:r>
      <w:r w:rsidR="003B3D8A" w:rsidRPr="003B3D8A">
        <w:rPr>
          <w:rFonts w:ascii="Times New Roman" w:hAnsi="Times New Roman" w:cs="Times New Roman"/>
          <w:color w:val="000000"/>
          <w:spacing w:val="2"/>
          <w:sz w:val="28"/>
          <w:szCs w:val="28"/>
        </w:rPr>
        <w:t>осле прекращения дачи молока преимущество телок опытной группы также сохранилось</w:t>
      </w:r>
      <w:r w:rsidR="00BF430C" w:rsidRPr="003B3D8A">
        <w:rPr>
          <w:rFonts w:ascii="Times New Roman" w:hAnsi="Times New Roman" w:cs="Times New Roman"/>
          <w:sz w:val="28"/>
          <w:szCs w:val="28"/>
        </w:rPr>
        <w:t xml:space="preserve"> </w:t>
      </w:r>
      <w:r w:rsidR="00BF430C" w:rsidRPr="00BF430C">
        <w:rPr>
          <w:rFonts w:ascii="Times New Roman" w:hAnsi="Times New Roman" w:cs="Times New Roman"/>
          <w:sz w:val="28"/>
          <w:szCs w:val="28"/>
        </w:rPr>
        <w:t xml:space="preserve">(рисунок </w:t>
      </w:r>
      <w:r w:rsidR="002638F5">
        <w:rPr>
          <w:rFonts w:ascii="Times New Roman" w:hAnsi="Times New Roman" w:cs="Times New Roman"/>
          <w:sz w:val="28"/>
          <w:szCs w:val="28"/>
        </w:rPr>
        <w:t>10</w:t>
      </w:r>
      <w:r w:rsidR="00BF430C" w:rsidRPr="00BF430C">
        <w:rPr>
          <w:rFonts w:ascii="Times New Roman" w:hAnsi="Times New Roman" w:cs="Times New Roman"/>
          <w:sz w:val="28"/>
          <w:szCs w:val="28"/>
        </w:rPr>
        <w:t xml:space="preserve">). Живая масса телок </w:t>
      </w:r>
      <w:r w:rsidR="003953D7">
        <w:rPr>
          <w:rFonts w:ascii="Times New Roman" w:hAnsi="Times New Roman" w:cs="Times New Roman"/>
          <w:sz w:val="28"/>
          <w:szCs w:val="28"/>
        </w:rPr>
        <w:t>3</w:t>
      </w:r>
      <w:r w:rsidR="00BF430C" w:rsidRPr="00BF430C">
        <w:rPr>
          <w:rFonts w:ascii="Times New Roman" w:hAnsi="Times New Roman" w:cs="Times New Roman"/>
          <w:sz w:val="28"/>
          <w:szCs w:val="28"/>
        </w:rPr>
        <w:t xml:space="preserve"> опытной группы </w:t>
      </w:r>
      <w:r w:rsidR="003953D7">
        <w:rPr>
          <w:rFonts w:ascii="Times New Roman" w:hAnsi="Times New Roman" w:cs="Times New Roman"/>
          <w:sz w:val="28"/>
          <w:szCs w:val="28"/>
        </w:rPr>
        <w:t>в это</w:t>
      </w:r>
      <w:r w:rsidR="009554BF">
        <w:rPr>
          <w:rFonts w:ascii="Times New Roman" w:hAnsi="Times New Roman" w:cs="Times New Roman"/>
          <w:sz w:val="28"/>
          <w:szCs w:val="28"/>
        </w:rPr>
        <w:t>м</w:t>
      </w:r>
      <w:r w:rsidR="003953D7">
        <w:rPr>
          <w:rFonts w:ascii="Times New Roman" w:hAnsi="Times New Roman" w:cs="Times New Roman"/>
          <w:sz w:val="28"/>
          <w:szCs w:val="28"/>
        </w:rPr>
        <w:t xml:space="preserve"> возрасте </w:t>
      </w:r>
      <w:r w:rsidR="003953D7" w:rsidRPr="00BF430C">
        <w:rPr>
          <w:rFonts w:ascii="Times New Roman" w:hAnsi="Times New Roman" w:cs="Times New Roman"/>
          <w:sz w:val="28"/>
          <w:szCs w:val="28"/>
        </w:rPr>
        <w:t xml:space="preserve">составила </w:t>
      </w:r>
      <w:r w:rsidR="003953D7">
        <w:rPr>
          <w:rFonts w:ascii="Times New Roman" w:hAnsi="Times New Roman" w:cs="Times New Roman"/>
          <w:sz w:val="28"/>
          <w:szCs w:val="28"/>
        </w:rPr>
        <w:t>94,3 кг</w:t>
      </w:r>
      <w:r w:rsidR="00BF430C" w:rsidRPr="00BF430C">
        <w:rPr>
          <w:rFonts w:ascii="Times New Roman" w:hAnsi="Times New Roman" w:cs="Times New Roman"/>
          <w:sz w:val="28"/>
          <w:szCs w:val="28"/>
        </w:rPr>
        <w:t xml:space="preserve">, что на </w:t>
      </w:r>
      <w:r w:rsidR="003106C5">
        <w:rPr>
          <w:rFonts w:ascii="Times New Roman" w:hAnsi="Times New Roman" w:cs="Times New Roman"/>
          <w:sz w:val="28"/>
          <w:szCs w:val="28"/>
        </w:rPr>
        <w:t>5</w:t>
      </w:r>
      <w:r w:rsidR="00BF430C" w:rsidRPr="00BF430C">
        <w:rPr>
          <w:rFonts w:ascii="Times New Roman" w:hAnsi="Times New Roman" w:cs="Times New Roman"/>
          <w:sz w:val="28"/>
          <w:szCs w:val="28"/>
        </w:rPr>
        <w:t xml:space="preserve"> кг больше, чем в контрольной группе и на </w:t>
      </w:r>
      <w:r w:rsidR="003106C5">
        <w:rPr>
          <w:rFonts w:ascii="Times New Roman" w:hAnsi="Times New Roman" w:cs="Times New Roman"/>
          <w:sz w:val="28"/>
          <w:szCs w:val="28"/>
        </w:rPr>
        <w:t>3,1</w:t>
      </w:r>
      <w:r w:rsidR="00BF430C" w:rsidRPr="00BF430C">
        <w:rPr>
          <w:rFonts w:ascii="Times New Roman" w:hAnsi="Times New Roman" w:cs="Times New Roman"/>
          <w:sz w:val="28"/>
          <w:szCs w:val="28"/>
        </w:rPr>
        <w:t xml:space="preserve"> кг</w:t>
      </w:r>
      <w:r w:rsidR="003106C5">
        <w:rPr>
          <w:rFonts w:ascii="Times New Roman" w:hAnsi="Times New Roman" w:cs="Times New Roman"/>
          <w:sz w:val="28"/>
          <w:szCs w:val="28"/>
        </w:rPr>
        <w:t xml:space="preserve"> и 3,4 кг</w:t>
      </w:r>
      <w:r w:rsidR="00BF430C" w:rsidRPr="00BF430C">
        <w:rPr>
          <w:rFonts w:ascii="Times New Roman" w:hAnsi="Times New Roman" w:cs="Times New Roman"/>
          <w:sz w:val="28"/>
          <w:szCs w:val="28"/>
        </w:rPr>
        <w:t xml:space="preserve"> больше, чем в 1 </w:t>
      </w:r>
      <w:r w:rsidR="003106C5">
        <w:rPr>
          <w:rFonts w:ascii="Times New Roman" w:hAnsi="Times New Roman" w:cs="Times New Roman"/>
          <w:sz w:val="28"/>
          <w:szCs w:val="28"/>
        </w:rPr>
        <w:t xml:space="preserve">и 2 </w:t>
      </w:r>
      <w:r w:rsidR="00BF430C" w:rsidRPr="00BF430C">
        <w:rPr>
          <w:rFonts w:ascii="Times New Roman" w:hAnsi="Times New Roman" w:cs="Times New Roman"/>
          <w:sz w:val="28"/>
          <w:szCs w:val="28"/>
        </w:rPr>
        <w:t>опытн</w:t>
      </w:r>
      <w:r w:rsidR="003106C5">
        <w:rPr>
          <w:rFonts w:ascii="Times New Roman" w:hAnsi="Times New Roman" w:cs="Times New Roman"/>
          <w:sz w:val="28"/>
          <w:szCs w:val="28"/>
        </w:rPr>
        <w:t>ых</w:t>
      </w:r>
      <w:r w:rsidR="00BF430C" w:rsidRPr="00BF430C">
        <w:rPr>
          <w:rFonts w:ascii="Times New Roman" w:hAnsi="Times New Roman" w:cs="Times New Roman"/>
          <w:sz w:val="28"/>
          <w:szCs w:val="28"/>
        </w:rPr>
        <w:t xml:space="preserve"> групп</w:t>
      </w:r>
      <w:r w:rsidR="003106C5">
        <w:rPr>
          <w:rFonts w:ascii="Times New Roman" w:hAnsi="Times New Roman" w:cs="Times New Roman"/>
          <w:sz w:val="28"/>
          <w:szCs w:val="28"/>
        </w:rPr>
        <w:t>ах соответственно</w:t>
      </w:r>
      <w:r w:rsidR="00BF430C" w:rsidRPr="00BF430C">
        <w:rPr>
          <w:rFonts w:ascii="Times New Roman" w:hAnsi="Times New Roman" w:cs="Times New Roman"/>
          <w:sz w:val="28"/>
          <w:szCs w:val="28"/>
        </w:rPr>
        <w:t xml:space="preserve">. </w:t>
      </w:r>
      <w:r w:rsidR="003B3D8A" w:rsidRPr="003B3D8A">
        <w:rPr>
          <w:rFonts w:ascii="Times New Roman" w:hAnsi="Times New Roman" w:cs="Times New Roman"/>
          <w:sz w:val="28"/>
          <w:szCs w:val="28"/>
        </w:rPr>
        <w:t xml:space="preserve">С  4-месячного возраста телкам </w:t>
      </w:r>
      <w:r w:rsidR="003B3D8A">
        <w:rPr>
          <w:rFonts w:ascii="Times New Roman" w:hAnsi="Times New Roman" w:cs="Times New Roman"/>
          <w:sz w:val="28"/>
          <w:szCs w:val="28"/>
        </w:rPr>
        <w:t>3-</w:t>
      </w:r>
      <w:r w:rsidR="003B3D8A" w:rsidRPr="003B3D8A">
        <w:rPr>
          <w:rFonts w:ascii="Times New Roman" w:hAnsi="Times New Roman" w:cs="Times New Roman"/>
          <w:sz w:val="28"/>
          <w:szCs w:val="28"/>
        </w:rPr>
        <w:t>опытной группы перестали скармливать стартер</w:t>
      </w:r>
      <w:r w:rsidR="003B3D8A">
        <w:rPr>
          <w:rFonts w:ascii="Times New Roman" w:hAnsi="Times New Roman" w:cs="Times New Roman"/>
          <w:sz w:val="28"/>
          <w:szCs w:val="28"/>
        </w:rPr>
        <w:t>ный комбикорм</w:t>
      </w:r>
      <w:r w:rsidR="003B3D8A" w:rsidRPr="003B3D8A">
        <w:rPr>
          <w:rFonts w:ascii="Times New Roman" w:hAnsi="Times New Roman" w:cs="Times New Roman"/>
          <w:sz w:val="28"/>
          <w:szCs w:val="28"/>
        </w:rPr>
        <w:t xml:space="preserve">, но положительная динамика сохранилась и </w:t>
      </w:r>
      <w:r w:rsidR="003B3D8A">
        <w:rPr>
          <w:rFonts w:ascii="Times New Roman" w:hAnsi="Times New Roman" w:cs="Times New Roman"/>
          <w:sz w:val="28"/>
          <w:szCs w:val="28"/>
        </w:rPr>
        <w:t>к</w:t>
      </w:r>
      <w:r w:rsidR="003106C5">
        <w:rPr>
          <w:rFonts w:ascii="Times New Roman" w:hAnsi="Times New Roman" w:cs="Times New Roman"/>
          <w:sz w:val="28"/>
          <w:szCs w:val="28"/>
        </w:rPr>
        <w:t xml:space="preserve"> 6-месячном</w:t>
      </w:r>
      <w:r w:rsidR="003B3D8A">
        <w:rPr>
          <w:rFonts w:ascii="Times New Roman" w:hAnsi="Times New Roman" w:cs="Times New Roman"/>
          <w:sz w:val="28"/>
          <w:szCs w:val="28"/>
        </w:rPr>
        <w:t>у</w:t>
      </w:r>
      <w:r w:rsidR="003106C5">
        <w:rPr>
          <w:rFonts w:ascii="Times New Roman" w:hAnsi="Times New Roman" w:cs="Times New Roman"/>
          <w:sz w:val="28"/>
          <w:szCs w:val="28"/>
        </w:rPr>
        <w:t xml:space="preserve"> возраст</w:t>
      </w:r>
      <w:r w:rsidR="003B3D8A">
        <w:rPr>
          <w:rFonts w:ascii="Times New Roman" w:hAnsi="Times New Roman" w:cs="Times New Roman"/>
          <w:sz w:val="28"/>
          <w:szCs w:val="28"/>
        </w:rPr>
        <w:t>у</w:t>
      </w:r>
      <w:r w:rsidR="003106C5">
        <w:rPr>
          <w:rFonts w:ascii="Times New Roman" w:hAnsi="Times New Roman" w:cs="Times New Roman"/>
          <w:sz w:val="28"/>
          <w:szCs w:val="28"/>
        </w:rPr>
        <w:t xml:space="preserve">, то есть по окончании молочного периода, </w:t>
      </w:r>
      <w:r w:rsidR="00BF430C">
        <w:rPr>
          <w:rFonts w:ascii="Times New Roman" w:hAnsi="Times New Roman" w:cs="Times New Roman"/>
          <w:sz w:val="28"/>
          <w:szCs w:val="28"/>
        </w:rPr>
        <w:t xml:space="preserve">телки 3-опытной группы, </w:t>
      </w:r>
      <w:r w:rsidR="00BF430C" w:rsidRPr="006A23DA">
        <w:rPr>
          <w:rFonts w:ascii="Times New Roman" w:hAnsi="Times New Roman" w:cs="Times New Roman"/>
          <w:sz w:val="28"/>
          <w:szCs w:val="28"/>
        </w:rPr>
        <w:t>выращенн</w:t>
      </w:r>
      <w:r w:rsidR="00BF430C">
        <w:rPr>
          <w:rFonts w:ascii="Times New Roman" w:hAnsi="Times New Roman" w:cs="Times New Roman"/>
          <w:sz w:val="28"/>
          <w:szCs w:val="28"/>
        </w:rPr>
        <w:t xml:space="preserve">ые молозивом высокого качества </w:t>
      </w:r>
      <w:r w:rsidR="00BF430C" w:rsidRPr="006A23DA">
        <w:rPr>
          <w:rFonts w:ascii="Times New Roman" w:hAnsi="Times New Roman" w:cs="Times New Roman"/>
          <w:sz w:val="28"/>
          <w:szCs w:val="28"/>
        </w:rPr>
        <w:t>и рекомендованной схемой</w:t>
      </w:r>
      <w:r w:rsidR="00BF430C">
        <w:rPr>
          <w:rFonts w:ascii="Times New Roman" w:hAnsi="Times New Roman" w:cs="Times New Roman"/>
          <w:sz w:val="28"/>
          <w:szCs w:val="28"/>
        </w:rPr>
        <w:t xml:space="preserve">, показали наивысшие результаты и живая масса составила 167,8 кг, что на 8,1 кг </w:t>
      </w:r>
      <w:r w:rsidR="00D90323">
        <w:rPr>
          <w:rFonts w:ascii="Times New Roman" w:hAnsi="Times New Roman" w:cs="Times New Roman"/>
          <w:sz w:val="28"/>
          <w:szCs w:val="28"/>
        </w:rPr>
        <w:t xml:space="preserve">или на 4,8% </w:t>
      </w:r>
      <w:r w:rsidR="00BF430C">
        <w:rPr>
          <w:rFonts w:ascii="Times New Roman" w:hAnsi="Times New Roman" w:cs="Times New Roman"/>
          <w:sz w:val="28"/>
          <w:szCs w:val="28"/>
        </w:rPr>
        <w:t xml:space="preserve">больше контрольной группы, а также на 6,3 кг </w:t>
      </w:r>
      <w:r w:rsidR="00D90323">
        <w:rPr>
          <w:rFonts w:ascii="Times New Roman" w:hAnsi="Times New Roman" w:cs="Times New Roman"/>
          <w:sz w:val="28"/>
          <w:szCs w:val="28"/>
        </w:rPr>
        <w:t xml:space="preserve">(3,8%) </w:t>
      </w:r>
      <w:r w:rsidR="00BF430C">
        <w:rPr>
          <w:rFonts w:ascii="Times New Roman" w:hAnsi="Times New Roman" w:cs="Times New Roman"/>
          <w:sz w:val="28"/>
          <w:szCs w:val="28"/>
        </w:rPr>
        <w:t xml:space="preserve">и 4,3 кг </w:t>
      </w:r>
      <w:r w:rsidR="00D90323">
        <w:rPr>
          <w:rFonts w:ascii="Times New Roman" w:hAnsi="Times New Roman" w:cs="Times New Roman"/>
          <w:sz w:val="28"/>
          <w:szCs w:val="28"/>
        </w:rPr>
        <w:t xml:space="preserve">(2,6%) </w:t>
      </w:r>
      <w:r w:rsidR="00BF430C">
        <w:rPr>
          <w:rFonts w:ascii="Times New Roman" w:hAnsi="Times New Roman" w:cs="Times New Roman"/>
          <w:sz w:val="28"/>
          <w:szCs w:val="28"/>
        </w:rPr>
        <w:t>превышает живую массу 1 и 2 опытных групп соответственно.</w:t>
      </w:r>
      <w:r w:rsidR="00BF430C" w:rsidRPr="00BF430C">
        <w:rPr>
          <w:rFonts w:ascii="Times New Roman" w:hAnsi="Times New Roman" w:cs="Times New Roman"/>
          <w:sz w:val="28"/>
          <w:szCs w:val="28"/>
        </w:rPr>
        <w:t xml:space="preserve"> К 9-месячному возрасту, телки </w:t>
      </w:r>
      <w:r w:rsidR="009554BF">
        <w:rPr>
          <w:rFonts w:ascii="Times New Roman" w:hAnsi="Times New Roman" w:cs="Times New Roman"/>
          <w:sz w:val="28"/>
          <w:szCs w:val="28"/>
        </w:rPr>
        <w:t>3-</w:t>
      </w:r>
      <w:r w:rsidR="00BF430C" w:rsidRPr="00BF430C">
        <w:rPr>
          <w:rFonts w:ascii="Times New Roman" w:hAnsi="Times New Roman" w:cs="Times New Roman"/>
          <w:sz w:val="28"/>
          <w:szCs w:val="28"/>
        </w:rPr>
        <w:t xml:space="preserve">опытной группы имели живую массу </w:t>
      </w:r>
      <w:r w:rsidR="009554BF">
        <w:rPr>
          <w:rFonts w:ascii="Times New Roman" w:hAnsi="Times New Roman" w:cs="Times New Roman"/>
          <w:sz w:val="28"/>
          <w:szCs w:val="28"/>
        </w:rPr>
        <w:t>240,3</w:t>
      </w:r>
      <w:r w:rsidR="00BF430C" w:rsidRPr="00BF430C">
        <w:rPr>
          <w:rFonts w:ascii="Times New Roman" w:hAnsi="Times New Roman" w:cs="Times New Roman"/>
          <w:sz w:val="28"/>
          <w:szCs w:val="28"/>
        </w:rPr>
        <w:t xml:space="preserve"> кг, что на </w:t>
      </w:r>
      <w:r w:rsidR="009554BF">
        <w:rPr>
          <w:rFonts w:ascii="Times New Roman" w:hAnsi="Times New Roman" w:cs="Times New Roman"/>
          <w:sz w:val="28"/>
          <w:szCs w:val="28"/>
        </w:rPr>
        <w:t>13,5</w:t>
      </w:r>
      <w:r w:rsidR="00BF430C" w:rsidRPr="00BF430C">
        <w:rPr>
          <w:rFonts w:ascii="Times New Roman" w:hAnsi="Times New Roman" w:cs="Times New Roman"/>
          <w:sz w:val="28"/>
          <w:szCs w:val="28"/>
        </w:rPr>
        <w:t xml:space="preserve"> кг </w:t>
      </w:r>
      <w:r w:rsidR="00D90323">
        <w:rPr>
          <w:rFonts w:ascii="Times New Roman" w:hAnsi="Times New Roman" w:cs="Times New Roman"/>
          <w:sz w:val="28"/>
          <w:szCs w:val="28"/>
        </w:rPr>
        <w:t xml:space="preserve">или 5,6% </w:t>
      </w:r>
      <w:r w:rsidR="00BF430C" w:rsidRPr="00BF430C">
        <w:rPr>
          <w:rFonts w:ascii="Times New Roman" w:hAnsi="Times New Roman" w:cs="Times New Roman"/>
          <w:sz w:val="28"/>
          <w:szCs w:val="28"/>
        </w:rPr>
        <w:t xml:space="preserve">больше, чем у их сверстниц из контрольной группы и на </w:t>
      </w:r>
      <w:r w:rsidR="009554BF">
        <w:rPr>
          <w:rFonts w:ascii="Times New Roman" w:hAnsi="Times New Roman" w:cs="Times New Roman"/>
          <w:sz w:val="28"/>
          <w:szCs w:val="28"/>
        </w:rPr>
        <w:t>6,5</w:t>
      </w:r>
      <w:r w:rsidR="00BF430C" w:rsidRPr="00BF430C">
        <w:rPr>
          <w:rFonts w:ascii="Times New Roman" w:hAnsi="Times New Roman" w:cs="Times New Roman"/>
          <w:sz w:val="28"/>
          <w:szCs w:val="28"/>
        </w:rPr>
        <w:t xml:space="preserve"> кг </w:t>
      </w:r>
      <w:r w:rsidR="00D90323">
        <w:rPr>
          <w:rFonts w:ascii="Times New Roman" w:hAnsi="Times New Roman" w:cs="Times New Roman"/>
          <w:sz w:val="28"/>
          <w:szCs w:val="28"/>
        </w:rPr>
        <w:t xml:space="preserve">(2,7%) </w:t>
      </w:r>
      <w:r w:rsidR="009554BF">
        <w:rPr>
          <w:rFonts w:ascii="Times New Roman" w:hAnsi="Times New Roman" w:cs="Times New Roman"/>
          <w:sz w:val="28"/>
          <w:szCs w:val="28"/>
        </w:rPr>
        <w:t>и 10,7</w:t>
      </w:r>
      <w:r w:rsidR="00D90323">
        <w:rPr>
          <w:rFonts w:ascii="Times New Roman" w:hAnsi="Times New Roman" w:cs="Times New Roman"/>
          <w:sz w:val="28"/>
          <w:szCs w:val="28"/>
        </w:rPr>
        <w:t xml:space="preserve"> (4,5%)</w:t>
      </w:r>
      <w:r w:rsidR="009554BF">
        <w:rPr>
          <w:rFonts w:ascii="Times New Roman" w:hAnsi="Times New Roman" w:cs="Times New Roman"/>
          <w:sz w:val="28"/>
          <w:szCs w:val="28"/>
        </w:rPr>
        <w:t xml:space="preserve"> больше</w:t>
      </w:r>
      <w:r w:rsidR="00BF430C" w:rsidRPr="00BF430C">
        <w:rPr>
          <w:rFonts w:ascii="Times New Roman" w:hAnsi="Times New Roman" w:cs="Times New Roman"/>
          <w:sz w:val="28"/>
          <w:szCs w:val="28"/>
        </w:rPr>
        <w:t xml:space="preserve">, чем у телок </w:t>
      </w:r>
      <w:r w:rsidR="009554BF">
        <w:rPr>
          <w:rFonts w:ascii="Times New Roman" w:hAnsi="Times New Roman" w:cs="Times New Roman"/>
          <w:sz w:val="28"/>
          <w:szCs w:val="28"/>
        </w:rPr>
        <w:t xml:space="preserve">1 и </w:t>
      </w:r>
      <w:r w:rsidR="00BF430C" w:rsidRPr="00BF430C">
        <w:rPr>
          <w:rFonts w:ascii="Times New Roman" w:hAnsi="Times New Roman" w:cs="Times New Roman"/>
          <w:sz w:val="28"/>
          <w:szCs w:val="28"/>
        </w:rPr>
        <w:t>2 опытной группы</w:t>
      </w:r>
      <w:r w:rsidR="009554BF">
        <w:rPr>
          <w:rFonts w:ascii="Times New Roman" w:hAnsi="Times New Roman" w:cs="Times New Roman"/>
          <w:sz w:val="28"/>
          <w:szCs w:val="28"/>
        </w:rPr>
        <w:t xml:space="preserve"> соответственно</w:t>
      </w:r>
      <w:r w:rsidR="00BF430C" w:rsidRPr="00BF430C">
        <w:rPr>
          <w:rFonts w:ascii="Times New Roman" w:hAnsi="Times New Roman" w:cs="Times New Roman"/>
          <w:sz w:val="28"/>
          <w:szCs w:val="28"/>
        </w:rPr>
        <w:t xml:space="preserve">. </w:t>
      </w:r>
    </w:p>
    <w:p w:rsidR="009554BF" w:rsidRDefault="009554BF" w:rsidP="00993725">
      <w:pPr>
        <w:spacing w:after="0" w:line="240" w:lineRule="auto"/>
        <w:ind w:firstLine="708"/>
        <w:jc w:val="both"/>
        <w:textAlignment w:val="baseline"/>
        <w:rPr>
          <w:rFonts w:ascii="Times New Roman" w:hAnsi="Times New Roman" w:cs="Times New Roman"/>
          <w:noProof/>
          <w:sz w:val="28"/>
          <w:szCs w:val="28"/>
        </w:rPr>
      </w:pPr>
    </w:p>
    <w:p w:rsidR="00BF430C" w:rsidRPr="00BF430C" w:rsidRDefault="00344FAC" w:rsidP="00993725">
      <w:pPr>
        <w:spacing w:after="0" w:line="240" w:lineRule="auto"/>
        <w:ind w:firstLine="708"/>
        <w:jc w:val="both"/>
        <w:textAlignment w:val="baseline"/>
        <w:rPr>
          <w:rFonts w:ascii="Times New Roman" w:hAnsi="Times New Roman" w:cs="Times New Roman"/>
          <w:sz w:val="28"/>
          <w:szCs w:val="28"/>
        </w:rPr>
      </w:pPr>
      <w:r w:rsidRPr="00344FAC">
        <w:rPr>
          <w:rFonts w:ascii="Times New Roman" w:hAnsi="Times New Roman" w:cs="Times New Roman"/>
          <w:noProof/>
          <w:sz w:val="28"/>
          <w:szCs w:val="28"/>
        </w:rPr>
        <w:drawing>
          <wp:inline distT="0" distB="0" distL="0" distR="0">
            <wp:extent cx="5343525" cy="3581400"/>
            <wp:effectExtent l="19050" t="0" r="9525" b="0"/>
            <wp:docPr id="2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F430C" w:rsidRDefault="00BF430C" w:rsidP="00993725">
      <w:pPr>
        <w:spacing w:after="0" w:line="240" w:lineRule="auto"/>
        <w:ind w:firstLine="708"/>
        <w:jc w:val="both"/>
        <w:textAlignment w:val="baseline"/>
        <w:rPr>
          <w:rFonts w:ascii="Times New Roman" w:hAnsi="Times New Roman" w:cs="Times New Roman"/>
          <w:sz w:val="28"/>
          <w:szCs w:val="28"/>
        </w:rPr>
      </w:pPr>
    </w:p>
    <w:p w:rsidR="00BF430C" w:rsidRDefault="00BF430C" w:rsidP="00993725">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Рисунок </w:t>
      </w:r>
      <w:r w:rsidR="002638F5">
        <w:rPr>
          <w:rFonts w:ascii="Times New Roman" w:hAnsi="Times New Roman" w:cs="Times New Roman"/>
          <w:sz w:val="28"/>
          <w:szCs w:val="28"/>
        </w:rPr>
        <w:t>10</w:t>
      </w:r>
      <w:r>
        <w:rPr>
          <w:rFonts w:ascii="Times New Roman" w:hAnsi="Times New Roman" w:cs="Times New Roman"/>
          <w:sz w:val="28"/>
          <w:szCs w:val="28"/>
        </w:rPr>
        <w:t xml:space="preserve"> – </w:t>
      </w:r>
      <w:r w:rsidRPr="006A23DA">
        <w:rPr>
          <w:rFonts w:ascii="Times New Roman" w:hAnsi="Times New Roman" w:cs="Times New Roman"/>
          <w:sz w:val="28"/>
          <w:szCs w:val="28"/>
        </w:rPr>
        <w:t>Динамика живой массы подопытных групп телок</w:t>
      </w:r>
    </w:p>
    <w:p w:rsidR="00BF430C" w:rsidRDefault="00BF430C" w:rsidP="00993725">
      <w:pPr>
        <w:spacing w:after="0" w:line="240" w:lineRule="auto"/>
        <w:ind w:firstLine="708"/>
        <w:jc w:val="both"/>
        <w:textAlignment w:val="baseline"/>
        <w:rPr>
          <w:rFonts w:ascii="Times New Roman" w:hAnsi="Times New Roman" w:cs="Times New Roman"/>
          <w:sz w:val="28"/>
          <w:szCs w:val="28"/>
        </w:rPr>
      </w:pPr>
    </w:p>
    <w:p w:rsidR="00281E12" w:rsidRDefault="00BF430C" w:rsidP="00993725">
      <w:pPr>
        <w:spacing w:after="0" w:line="240" w:lineRule="auto"/>
        <w:ind w:firstLine="708"/>
        <w:jc w:val="both"/>
        <w:textAlignment w:val="baseline"/>
        <w:rPr>
          <w:rFonts w:ascii="Times New Roman" w:hAnsi="Times New Roman" w:cs="Times New Roman"/>
          <w:sz w:val="28"/>
          <w:szCs w:val="28"/>
        </w:rPr>
      </w:pPr>
      <w:r w:rsidRPr="00BF430C">
        <w:rPr>
          <w:rFonts w:ascii="Times New Roman" w:hAnsi="Times New Roman" w:cs="Times New Roman"/>
          <w:sz w:val="28"/>
          <w:szCs w:val="28"/>
        </w:rPr>
        <w:lastRenderedPageBreak/>
        <w:t xml:space="preserve">В 12-месячном возрасте телки контрольной группы имели живую массу </w:t>
      </w:r>
      <w:r w:rsidR="009554BF">
        <w:rPr>
          <w:rFonts w:ascii="Times New Roman" w:hAnsi="Times New Roman" w:cs="Times New Roman"/>
          <w:sz w:val="28"/>
          <w:szCs w:val="28"/>
        </w:rPr>
        <w:t>288,3</w:t>
      </w:r>
      <w:r w:rsidRPr="00BF430C">
        <w:rPr>
          <w:rFonts w:ascii="Times New Roman" w:hAnsi="Times New Roman" w:cs="Times New Roman"/>
          <w:sz w:val="28"/>
          <w:szCs w:val="28"/>
        </w:rPr>
        <w:t xml:space="preserve"> кг, что на </w:t>
      </w:r>
      <w:r w:rsidR="00D90323">
        <w:rPr>
          <w:rFonts w:ascii="Times New Roman" w:hAnsi="Times New Roman" w:cs="Times New Roman"/>
          <w:sz w:val="28"/>
          <w:szCs w:val="28"/>
        </w:rPr>
        <w:t>22,2</w:t>
      </w:r>
      <w:r w:rsidRPr="00BF430C">
        <w:rPr>
          <w:rFonts w:ascii="Times New Roman" w:hAnsi="Times New Roman" w:cs="Times New Roman"/>
          <w:sz w:val="28"/>
          <w:szCs w:val="28"/>
        </w:rPr>
        <w:t xml:space="preserve"> кг </w:t>
      </w:r>
      <w:r w:rsidR="00D90323">
        <w:rPr>
          <w:rFonts w:ascii="Times New Roman" w:hAnsi="Times New Roman" w:cs="Times New Roman"/>
          <w:sz w:val="28"/>
          <w:szCs w:val="28"/>
        </w:rPr>
        <w:t xml:space="preserve">или 7,7% </w:t>
      </w:r>
      <w:r w:rsidRPr="00BF430C">
        <w:rPr>
          <w:rFonts w:ascii="Times New Roman" w:hAnsi="Times New Roman" w:cs="Times New Roman"/>
          <w:sz w:val="28"/>
          <w:szCs w:val="28"/>
        </w:rPr>
        <w:t xml:space="preserve">меньше, чем у телок </w:t>
      </w:r>
      <w:r w:rsidR="00281E12">
        <w:rPr>
          <w:rFonts w:ascii="Times New Roman" w:hAnsi="Times New Roman" w:cs="Times New Roman"/>
          <w:sz w:val="28"/>
          <w:szCs w:val="28"/>
        </w:rPr>
        <w:t>3</w:t>
      </w:r>
      <w:r w:rsidRPr="00BF430C">
        <w:rPr>
          <w:rFonts w:ascii="Times New Roman" w:hAnsi="Times New Roman" w:cs="Times New Roman"/>
          <w:sz w:val="28"/>
          <w:szCs w:val="28"/>
        </w:rPr>
        <w:t xml:space="preserve"> опытной группы и на </w:t>
      </w:r>
      <w:r w:rsidR="00281E12">
        <w:rPr>
          <w:rFonts w:ascii="Times New Roman" w:hAnsi="Times New Roman" w:cs="Times New Roman"/>
          <w:sz w:val="28"/>
          <w:szCs w:val="28"/>
        </w:rPr>
        <w:t>7,8</w:t>
      </w:r>
      <w:r w:rsidRPr="00BF430C">
        <w:rPr>
          <w:rFonts w:ascii="Times New Roman" w:hAnsi="Times New Roman" w:cs="Times New Roman"/>
          <w:sz w:val="28"/>
          <w:szCs w:val="28"/>
        </w:rPr>
        <w:t xml:space="preserve"> кг меньше, чем у телок </w:t>
      </w:r>
      <w:r w:rsidR="00281E12">
        <w:rPr>
          <w:rFonts w:ascii="Times New Roman" w:hAnsi="Times New Roman" w:cs="Times New Roman"/>
          <w:sz w:val="28"/>
          <w:szCs w:val="28"/>
        </w:rPr>
        <w:t>1</w:t>
      </w:r>
      <w:r w:rsidRPr="00BF430C">
        <w:rPr>
          <w:rFonts w:ascii="Times New Roman" w:hAnsi="Times New Roman" w:cs="Times New Roman"/>
          <w:sz w:val="28"/>
          <w:szCs w:val="28"/>
        </w:rPr>
        <w:t xml:space="preserve"> опытной группы</w:t>
      </w:r>
      <w:r w:rsidR="00281E12">
        <w:rPr>
          <w:rFonts w:ascii="Times New Roman" w:hAnsi="Times New Roman" w:cs="Times New Roman"/>
          <w:sz w:val="28"/>
          <w:szCs w:val="28"/>
        </w:rPr>
        <w:t>, вместе с тем, живая масса 2-опытной группы превышает контрольную группу незначительно на 2,4 кг</w:t>
      </w:r>
      <w:r w:rsidRPr="00BF430C">
        <w:rPr>
          <w:rFonts w:ascii="Times New Roman" w:hAnsi="Times New Roman" w:cs="Times New Roman"/>
          <w:sz w:val="28"/>
          <w:szCs w:val="28"/>
        </w:rPr>
        <w:t xml:space="preserve">.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В результате к 15-ти месяцам телки </w:t>
      </w:r>
      <w:r w:rsidR="001548D0">
        <w:rPr>
          <w:rFonts w:ascii="Times New Roman" w:hAnsi="Times New Roman" w:cs="Times New Roman"/>
          <w:sz w:val="28"/>
          <w:szCs w:val="28"/>
        </w:rPr>
        <w:t>3</w:t>
      </w:r>
      <w:r w:rsidR="00E27385">
        <w:rPr>
          <w:rFonts w:ascii="Times New Roman" w:hAnsi="Times New Roman" w:cs="Times New Roman"/>
          <w:sz w:val="28"/>
          <w:szCs w:val="28"/>
        </w:rPr>
        <w:t>-й</w:t>
      </w:r>
      <w:r w:rsidR="001548D0">
        <w:rPr>
          <w:rFonts w:ascii="Times New Roman" w:hAnsi="Times New Roman" w:cs="Times New Roman"/>
          <w:sz w:val="28"/>
          <w:szCs w:val="28"/>
        </w:rPr>
        <w:t xml:space="preserve"> опытной группы</w:t>
      </w:r>
      <w:r w:rsidRPr="006A23DA">
        <w:rPr>
          <w:rFonts w:ascii="Times New Roman" w:hAnsi="Times New Roman" w:cs="Times New Roman"/>
          <w:sz w:val="28"/>
          <w:szCs w:val="28"/>
        </w:rPr>
        <w:t xml:space="preserve"> достигли живой массы </w:t>
      </w:r>
      <w:r w:rsidR="001548D0">
        <w:rPr>
          <w:rFonts w:ascii="Times New Roman" w:hAnsi="Times New Roman" w:cs="Times New Roman"/>
          <w:sz w:val="28"/>
          <w:szCs w:val="28"/>
        </w:rPr>
        <w:t>37</w:t>
      </w:r>
      <w:r w:rsidR="00831245">
        <w:rPr>
          <w:rFonts w:ascii="Times New Roman" w:hAnsi="Times New Roman" w:cs="Times New Roman"/>
          <w:sz w:val="28"/>
          <w:szCs w:val="28"/>
        </w:rPr>
        <w:t>6</w:t>
      </w:r>
      <w:r w:rsidR="001548D0">
        <w:rPr>
          <w:rFonts w:ascii="Times New Roman" w:hAnsi="Times New Roman" w:cs="Times New Roman"/>
          <w:sz w:val="28"/>
          <w:szCs w:val="28"/>
        </w:rPr>
        <w:t>,</w:t>
      </w:r>
      <w:r w:rsidR="00831245">
        <w:rPr>
          <w:rFonts w:ascii="Times New Roman" w:hAnsi="Times New Roman" w:cs="Times New Roman"/>
          <w:sz w:val="28"/>
          <w:szCs w:val="28"/>
        </w:rPr>
        <w:t>3</w:t>
      </w:r>
      <w:r w:rsidRPr="006A23DA">
        <w:rPr>
          <w:rFonts w:ascii="Times New Roman" w:hAnsi="Times New Roman" w:cs="Times New Roman"/>
          <w:sz w:val="28"/>
          <w:szCs w:val="28"/>
        </w:rPr>
        <w:t xml:space="preserve"> кг, что выше значений </w:t>
      </w:r>
      <w:r w:rsidR="001548D0">
        <w:rPr>
          <w:rFonts w:ascii="Times New Roman" w:hAnsi="Times New Roman" w:cs="Times New Roman"/>
          <w:sz w:val="28"/>
          <w:szCs w:val="28"/>
        </w:rPr>
        <w:t>1-й, 2-й и контрольной групп</w:t>
      </w:r>
      <w:r w:rsidRPr="006A23DA">
        <w:rPr>
          <w:rFonts w:ascii="Times New Roman" w:hAnsi="Times New Roman" w:cs="Times New Roman"/>
          <w:sz w:val="28"/>
          <w:szCs w:val="28"/>
        </w:rPr>
        <w:t xml:space="preserve"> в среднем на </w:t>
      </w:r>
      <w:r w:rsidR="00831245">
        <w:rPr>
          <w:rFonts w:ascii="Times New Roman" w:hAnsi="Times New Roman" w:cs="Times New Roman"/>
          <w:sz w:val="28"/>
          <w:szCs w:val="28"/>
        </w:rPr>
        <w:t>19,8</w:t>
      </w:r>
      <w:r w:rsidR="00DE2A54">
        <w:rPr>
          <w:rFonts w:ascii="Times New Roman" w:hAnsi="Times New Roman" w:cs="Times New Roman"/>
          <w:sz w:val="28"/>
          <w:szCs w:val="28"/>
        </w:rPr>
        <w:t xml:space="preserve"> кг – </w:t>
      </w:r>
      <w:r w:rsidR="00831245">
        <w:rPr>
          <w:rFonts w:ascii="Times New Roman" w:hAnsi="Times New Roman" w:cs="Times New Roman"/>
          <w:sz w:val="28"/>
          <w:szCs w:val="28"/>
        </w:rPr>
        <w:t>25</w:t>
      </w:r>
      <w:r w:rsidR="00DE2A54">
        <w:rPr>
          <w:rFonts w:ascii="Times New Roman" w:hAnsi="Times New Roman" w:cs="Times New Roman"/>
          <w:sz w:val="28"/>
          <w:szCs w:val="28"/>
        </w:rPr>
        <w:t xml:space="preserve"> кг </w:t>
      </w:r>
      <w:r w:rsidR="00D90323">
        <w:rPr>
          <w:rFonts w:ascii="Times New Roman" w:hAnsi="Times New Roman" w:cs="Times New Roman"/>
          <w:sz w:val="28"/>
          <w:szCs w:val="28"/>
        </w:rPr>
        <w:t>–</w:t>
      </w:r>
      <w:r w:rsidR="00DE2A54">
        <w:rPr>
          <w:rFonts w:ascii="Times New Roman" w:hAnsi="Times New Roman" w:cs="Times New Roman"/>
          <w:sz w:val="28"/>
          <w:szCs w:val="28"/>
        </w:rPr>
        <w:t xml:space="preserve"> </w:t>
      </w:r>
      <w:r w:rsidR="00831245">
        <w:rPr>
          <w:rFonts w:ascii="Times New Roman" w:hAnsi="Times New Roman" w:cs="Times New Roman"/>
          <w:sz w:val="28"/>
          <w:szCs w:val="28"/>
        </w:rPr>
        <w:t>27,7</w:t>
      </w:r>
      <w:r w:rsidRPr="006A23DA">
        <w:rPr>
          <w:rFonts w:ascii="Times New Roman" w:hAnsi="Times New Roman" w:cs="Times New Roman"/>
          <w:sz w:val="28"/>
          <w:szCs w:val="28"/>
        </w:rPr>
        <w:t xml:space="preserve"> кг, что позволило на 1-2 мес. раньше их осеменить, тем самым сократить непродуктивный период эксплуатации.</w:t>
      </w:r>
    </w:p>
    <w:p w:rsidR="00E27385" w:rsidRDefault="00772357" w:rsidP="00772357">
      <w:pPr>
        <w:spacing w:after="0" w:line="240" w:lineRule="auto"/>
        <w:ind w:firstLine="708"/>
        <w:jc w:val="both"/>
        <w:textAlignment w:val="baseline"/>
        <w:rPr>
          <w:rFonts w:ascii="Times New Roman" w:hAnsi="Times New Roman" w:cs="Times New Roman"/>
          <w:sz w:val="28"/>
          <w:szCs w:val="28"/>
        </w:rPr>
      </w:pPr>
      <w:r w:rsidRPr="00772357">
        <w:rPr>
          <w:rFonts w:ascii="Times New Roman" w:hAnsi="Times New Roman" w:cs="Times New Roman"/>
          <w:sz w:val="28"/>
          <w:szCs w:val="28"/>
        </w:rPr>
        <w:t>Абсолютный прирост живой массы в определенно</w:t>
      </w:r>
      <w:r>
        <w:rPr>
          <w:rFonts w:ascii="Times New Roman" w:hAnsi="Times New Roman" w:cs="Times New Roman"/>
          <w:sz w:val="28"/>
          <w:szCs w:val="28"/>
        </w:rPr>
        <w:t>й</w:t>
      </w:r>
      <w:r w:rsidRPr="00772357">
        <w:rPr>
          <w:rFonts w:ascii="Times New Roman" w:hAnsi="Times New Roman" w:cs="Times New Roman"/>
          <w:sz w:val="28"/>
          <w:szCs w:val="28"/>
        </w:rPr>
        <w:t xml:space="preserve"> степени позволя</w:t>
      </w:r>
      <w:r>
        <w:rPr>
          <w:rFonts w:ascii="Times New Roman" w:hAnsi="Times New Roman" w:cs="Times New Roman"/>
          <w:sz w:val="28"/>
          <w:szCs w:val="28"/>
        </w:rPr>
        <w:t>е</w:t>
      </w:r>
      <w:r w:rsidRPr="00772357">
        <w:rPr>
          <w:rFonts w:ascii="Times New Roman" w:hAnsi="Times New Roman" w:cs="Times New Roman"/>
          <w:sz w:val="28"/>
          <w:szCs w:val="28"/>
        </w:rPr>
        <w:t>т судить о скорости роста животного, которая имеет важное значение, так как быстрорастущие животные затрачивают значительно меньше питательных веществ корма на единицу продукции</w:t>
      </w:r>
      <w:r w:rsidR="009038DF">
        <w:rPr>
          <w:rFonts w:ascii="Times New Roman" w:hAnsi="Times New Roman" w:cs="Times New Roman"/>
          <w:sz w:val="28"/>
          <w:szCs w:val="28"/>
        </w:rPr>
        <w:t xml:space="preserve"> (таблица</w:t>
      </w:r>
      <w:r w:rsidR="009038DF" w:rsidRPr="000C321F">
        <w:rPr>
          <w:rFonts w:ascii="Times New Roman" w:hAnsi="Times New Roman" w:cs="Times New Roman"/>
          <w:sz w:val="28"/>
          <w:szCs w:val="28"/>
        </w:rPr>
        <w:t xml:space="preserve"> 1</w:t>
      </w:r>
      <w:r w:rsidR="009038DF">
        <w:rPr>
          <w:rFonts w:ascii="Times New Roman" w:hAnsi="Times New Roman" w:cs="Times New Roman"/>
          <w:sz w:val="28"/>
          <w:szCs w:val="28"/>
        </w:rPr>
        <w:t>1</w:t>
      </w:r>
      <w:r w:rsidR="009038DF" w:rsidRPr="000C321F">
        <w:rPr>
          <w:rFonts w:ascii="Times New Roman" w:hAnsi="Times New Roman" w:cs="Times New Roman"/>
          <w:sz w:val="28"/>
          <w:szCs w:val="28"/>
        </w:rPr>
        <w:t>)</w:t>
      </w:r>
      <w:r w:rsidRPr="00772357">
        <w:rPr>
          <w:rFonts w:ascii="Times New Roman" w:hAnsi="Times New Roman" w:cs="Times New Roman"/>
          <w:sz w:val="28"/>
          <w:szCs w:val="28"/>
        </w:rPr>
        <w:t>.</w:t>
      </w:r>
      <w:r>
        <w:rPr>
          <w:rFonts w:ascii="Times New Roman" w:hAnsi="Times New Roman" w:cs="Times New Roman"/>
          <w:sz w:val="28"/>
          <w:szCs w:val="28"/>
        </w:rPr>
        <w:t xml:space="preserve"> </w:t>
      </w:r>
    </w:p>
    <w:p w:rsidR="00E27385" w:rsidRPr="006A23DA" w:rsidRDefault="00E27385" w:rsidP="00E2738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Таблица </w:t>
      </w:r>
      <w:r>
        <w:rPr>
          <w:rFonts w:ascii="Times New Roman" w:hAnsi="Times New Roman" w:cs="Times New Roman"/>
          <w:sz w:val="28"/>
          <w:szCs w:val="28"/>
        </w:rPr>
        <w:t>11</w:t>
      </w:r>
      <w:r w:rsidRPr="006A23DA">
        <w:rPr>
          <w:rFonts w:ascii="Times New Roman" w:hAnsi="Times New Roman" w:cs="Times New Roman"/>
          <w:sz w:val="28"/>
          <w:szCs w:val="28"/>
        </w:rPr>
        <w:t xml:space="preserve"> – </w:t>
      </w:r>
      <w:r>
        <w:rPr>
          <w:rFonts w:ascii="Times New Roman" w:hAnsi="Times New Roman" w:cs="Times New Roman"/>
          <w:sz w:val="28"/>
          <w:szCs w:val="28"/>
        </w:rPr>
        <w:t>Динамика приростов живой массы подопытных групп телок</w:t>
      </w:r>
      <w:r w:rsidR="00EE776A">
        <w:rPr>
          <w:rFonts w:ascii="Times New Roman" w:hAnsi="Times New Roman" w:cs="Times New Roman"/>
          <w:sz w:val="28"/>
          <w:szCs w:val="28"/>
        </w:rPr>
        <w:t xml:space="preserve"> до 15 мес </w:t>
      </w:r>
    </w:p>
    <w:p w:rsidR="00E27385" w:rsidRPr="006A23DA" w:rsidRDefault="00E27385" w:rsidP="00E27385">
      <w:pPr>
        <w:spacing w:after="0" w:line="240" w:lineRule="auto"/>
        <w:ind w:firstLine="708"/>
        <w:jc w:val="both"/>
        <w:textAlignment w:val="baseline"/>
        <w:rPr>
          <w:rFonts w:ascii="Times New Roman" w:hAnsi="Times New Roman" w:cs="Times New Roman"/>
          <w:sz w:val="28"/>
          <w:szCs w:val="28"/>
        </w:rPr>
      </w:pPr>
    </w:p>
    <w:tbl>
      <w:tblPr>
        <w:tblStyle w:val="ad"/>
        <w:tblW w:w="5000" w:type="pct"/>
        <w:tblLook w:val="04A0"/>
      </w:tblPr>
      <w:tblGrid>
        <w:gridCol w:w="2250"/>
        <w:gridCol w:w="1903"/>
        <w:gridCol w:w="1805"/>
        <w:gridCol w:w="1805"/>
        <w:gridCol w:w="1807"/>
      </w:tblGrid>
      <w:tr w:rsidR="00E27385" w:rsidRPr="00EF36B0" w:rsidTr="007E368D">
        <w:tc>
          <w:tcPr>
            <w:tcW w:w="1176" w:type="pct"/>
            <w:vMerge w:val="restar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Возрастной период, мес</w:t>
            </w:r>
          </w:p>
        </w:tc>
        <w:tc>
          <w:tcPr>
            <w:tcW w:w="3824" w:type="pct"/>
            <w:gridSpan w:val="4"/>
          </w:tcPr>
          <w:p w:rsidR="00E27385" w:rsidRPr="00EF36B0" w:rsidRDefault="00E27385" w:rsidP="007E368D">
            <w:pPr>
              <w:jc w:val="center"/>
              <w:textAlignment w:val="baseline"/>
              <w:rPr>
                <w:rFonts w:ascii="Times New Roman" w:hAnsi="Times New Roman" w:cs="Times New Roman"/>
                <w:sz w:val="28"/>
                <w:szCs w:val="28"/>
              </w:rPr>
            </w:pPr>
            <w:r w:rsidRPr="00EF36B0">
              <w:rPr>
                <w:rFonts w:ascii="Times New Roman" w:hAnsi="Times New Roman" w:cs="Times New Roman"/>
                <w:sz w:val="28"/>
                <w:szCs w:val="28"/>
              </w:rPr>
              <w:t>Группа</w:t>
            </w:r>
          </w:p>
        </w:tc>
      </w:tr>
      <w:tr w:rsidR="00E27385" w:rsidRPr="00EF36B0" w:rsidTr="007E368D">
        <w:tc>
          <w:tcPr>
            <w:tcW w:w="1176" w:type="pct"/>
            <w:vMerge/>
          </w:tcPr>
          <w:p w:rsidR="00E27385" w:rsidRPr="00EF36B0" w:rsidRDefault="00E27385" w:rsidP="007E368D">
            <w:pPr>
              <w:jc w:val="both"/>
              <w:textAlignment w:val="baseline"/>
              <w:rPr>
                <w:rFonts w:ascii="Times New Roman" w:hAnsi="Times New Roman" w:cs="Times New Roman"/>
                <w:sz w:val="28"/>
                <w:szCs w:val="28"/>
              </w:rPr>
            </w:pP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Контрольная группа </w:t>
            </w:r>
            <w:r w:rsidRPr="00EF36B0">
              <w:rPr>
                <w:rFonts w:ascii="Times New Roman" w:hAnsi="Times New Roman" w:cs="Times New Roman"/>
                <w:sz w:val="28"/>
                <w:szCs w:val="28"/>
                <w:lang w:val="en-US"/>
              </w:rPr>
              <w:t>(n=</w:t>
            </w:r>
            <w:r w:rsidRPr="00EF36B0">
              <w:rPr>
                <w:rFonts w:ascii="Times New Roman" w:hAnsi="Times New Roman" w:cs="Times New Roman"/>
                <w:sz w:val="28"/>
                <w:szCs w:val="28"/>
              </w:rPr>
              <w:t>12</w:t>
            </w:r>
            <w:r w:rsidRPr="00EF36B0">
              <w:rPr>
                <w:rFonts w:ascii="Times New Roman" w:hAnsi="Times New Roman" w:cs="Times New Roman"/>
                <w:sz w:val="28"/>
                <w:szCs w:val="28"/>
                <w:lang w:val="en-US"/>
              </w:rPr>
              <w:t>)</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1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2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3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r>
      <w:tr w:rsidR="00E27385" w:rsidRPr="00EF36B0" w:rsidTr="007E368D">
        <w:tc>
          <w:tcPr>
            <w:tcW w:w="5000" w:type="pct"/>
            <w:gridSpan w:val="5"/>
          </w:tcPr>
          <w:p w:rsidR="00E27385" w:rsidRPr="00EF36B0" w:rsidRDefault="00E27385" w:rsidP="007E368D">
            <w:pPr>
              <w:jc w:val="center"/>
              <w:textAlignment w:val="baseline"/>
              <w:rPr>
                <w:rFonts w:ascii="Times New Roman" w:hAnsi="Times New Roman" w:cs="Times New Roman"/>
                <w:sz w:val="28"/>
                <w:szCs w:val="28"/>
              </w:rPr>
            </w:pPr>
            <w:r w:rsidRPr="00EF36B0">
              <w:rPr>
                <w:rFonts w:ascii="Times New Roman" w:hAnsi="Times New Roman" w:cs="Times New Roman"/>
                <w:sz w:val="28"/>
                <w:szCs w:val="28"/>
              </w:rPr>
              <w:t>Абсолютный прирост, кг</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0-3 </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65,7±1,1</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68,1±0,8</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67,4±1,1</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70,3±0,8</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3-6 </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70,4±1,6</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71,8±1,7</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70,7±2,2</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73,5±1,5</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6-9 </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67,2±4,1</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70,3±5,1</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68,0±4,1</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72±3,0</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9-12 </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61,4±6,9</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61,6±8,9</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61,1±6,5</w:t>
            </w:r>
          </w:p>
        </w:tc>
        <w:tc>
          <w:tcPr>
            <w:tcW w:w="944" w:type="pct"/>
          </w:tcPr>
          <w:p w:rsidR="00E27385" w:rsidRPr="00EF36B0" w:rsidRDefault="00A11089" w:rsidP="00A11089">
            <w:pPr>
              <w:jc w:val="both"/>
              <w:textAlignment w:val="baseline"/>
              <w:rPr>
                <w:rFonts w:ascii="Times New Roman" w:hAnsi="Times New Roman" w:cs="Times New Roman"/>
                <w:sz w:val="28"/>
                <w:szCs w:val="28"/>
              </w:rPr>
            </w:pPr>
            <w:r>
              <w:rPr>
                <w:rFonts w:ascii="Times New Roman" w:hAnsi="Times New Roman" w:cs="Times New Roman"/>
                <w:sz w:val="28"/>
                <w:szCs w:val="28"/>
              </w:rPr>
              <w:t>70,6</w:t>
            </w:r>
            <w:r w:rsidR="00E27385" w:rsidRPr="00EF36B0">
              <w:rPr>
                <w:rFonts w:ascii="Times New Roman" w:hAnsi="Times New Roman" w:cs="Times New Roman"/>
                <w:sz w:val="28"/>
                <w:szCs w:val="28"/>
              </w:rPr>
              <w:t>±</w:t>
            </w:r>
            <w:r>
              <w:rPr>
                <w:rFonts w:ascii="Times New Roman" w:hAnsi="Times New Roman" w:cs="Times New Roman"/>
                <w:sz w:val="28"/>
                <w:szCs w:val="28"/>
              </w:rPr>
              <w:t>6,8</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12-15 </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60,3±6,8</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61,2±10,3</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60,7±8,3</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64,4±7,5</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0-6</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136,1±1,6</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139,8±1,8</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138,1±2,0</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143,8±1,4</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0-15</w:t>
            </w:r>
          </w:p>
        </w:tc>
        <w:tc>
          <w:tcPr>
            <w:tcW w:w="99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325±6,0</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332,8±7,7</w:t>
            </w:r>
          </w:p>
        </w:tc>
        <w:tc>
          <w:tcPr>
            <w:tcW w:w="943"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327,8±7,0</w:t>
            </w:r>
          </w:p>
        </w:tc>
        <w:tc>
          <w:tcPr>
            <w:tcW w:w="944" w:type="pct"/>
          </w:tcPr>
          <w:p w:rsidR="00E27385" w:rsidRPr="00EF36B0" w:rsidRDefault="00E27385" w:rsidP="007E368D">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352,2±4,9</w:t>
            </w:r>
          </w:p>
        </w:tc>
      </w:tr>
      <w:tr w:rsidR="00E27385" w:rsidRPr="00EF36B0" w:rsidTr="007E368D">
        <w:tc>
          <w:tcPr>
            <w:tcW w:w="5000" w:type="pct"/>
            <w:gridSpan w:val="5"/>
          </w:tcPr>
          <w:p w:rsidR="00E27385" w:rsidRPr="00EF36B0" w:rsidRDefault="00E27385" w:rsidP="007E368D">
            <w:pPr>
              <w:jc w:val="center"/>
              <w:textAlignment w:val="baseline"/>
              <w:rPr>
                <w:rFonts w:ascii="Times New Roman" w:hAnsi="Times New Roman" w:cs="Times New Roman"/>
                <w:sz w:val="28"/>
                <w:szCs w:val="28"/>
              </w:rPr>
            </w:pPr>
            <w:r w:rsidRPr="00EF36B0">
              <w:rPr>
                <w:rFonts w:ascii="Times New Roman" w:hAnsi="Times New Roman" w:cs="Times New Roman"/>
                <w:sz w:val="28"/>
                <w:szCs w:val="28"/>
              </w:rPr>
              <w:t>Среднесуточный прирост, г</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0-3 </w:t>
            </w:r>
          </w:p>
        </w:tc>
        <w:tc>
          <w:tcPr>
            <w:tcW w:w="994" w:type="pct"/>
          </w:tcPr>
          <w:p w:rsidR="00E27385" w:rsidRPr="00EF36B0" w:rsidRDefault="00E27385" w:rsidP="00B508E0">
            <w:pPr>
              <w:pStyle w:val="Default"/>
              <w:rPr>
                <w:sz w:val="28"/>
                <w:szCs w:val="28"/>
              </w:rPr>
            </w:pPr>
            <w:r w:rsidRPr="00EF36B0">
              <w:rPr>
                <w:sz w:val="28"/>
                <w:szCs w:val="28"/>
                <w:lang w:val="ru-RU"/>
              </w:rPr>
              <w:t>7</w:t>
            </w:r>
            <w:r w:rsidR="00B508E0">
              <w:rPr>
                <w:sz w:val="28"/>
                <w:szCs w:val="28"/>
                <w:lang w:val="ru-RU"/>
              </w:rPr>
              <w:t>29,6</w:t>
            </w:r>
            <w:r w:rsidRPr="00EF36B0">
              <w:rPr>
                <w:sz w:val="28"/>
                <w:szCs w:val="28"/>
              </w:rPr>
              <w:t>±</w:t>
            </w:r>
            <w:r w:rsidRPr="00EF36B0">
              <w:rPr>
                <w:sz w:val="28"/>
                <w:szCs w:val="28"/>
                <w:lang w:val="ru-RU"/>
              </w:rPr>
              <w:t>12,4</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756</w:t>
            </w:r>
            <w:r w:rsidR="00B508E0">
              <w:rPr>
                <w:sz w:val="28"/>
                <w:szCs w:val="28"/>
                <w:lang w:val="ru-RU"/>
              </w:rPr>
              <w:t>,5</w:t>
            </w:r>
            <w:r w:rsidRPr="00EF36B0">
              <w:rPr>
                <w:sz w:val="28"/>
                <w:szCs w:val="28"/>
              </w:rPr>
              <w:t>±</w:t>
            </w:r>
            <w:r w:rsidRPr="00EF36B0">
              <w:rPr>
                <w:sz w:val="28"/>
                <w:szCs w:val="28"/>
                <w:lang w:val="ru-RU"/>
              </w:rPr>
              <w:t>9,3</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749</w:t>
            </w:r>
            <w:r w:rsidR="00B508E0">
              <w:rPr>
                <w:sz w:val="28"/>
                <w:szCs w:val="28"/>
                <w:lang w:val="ru-RU"/>
              </w:rPr>
              <w:t>,1</w:t>
            </w:r>
            <w:r w:rsidRPr="00EF36B0">
              <w:rPr>
                <w:sz w:val="28"/>
                <w:szCs w:val="28"/>
              </w:rPr>
              <w:t>±</w:t>
            </w:r>
            <w:r w:rsidRPr="00EF36B0">
              <w:rPr>
                <w:sz w:val="28"/>
                <w:szCs w:val="28"/>
                <w:lang w:val="ru-RU"/>
              </w:rPr>
              <w:t>12,0</w:t>
            </w:r>
            <w:r w:rsidRPr="00EF36B0">
              <w:rPr>
                <w:sz w:val="28"/>
                <w:szCs w:val="28"/>
              </w:rPr>
              <w:t xml:space="preserve"> </w:t>
            </w:r>
          </w:p>
        </w:tc>
        <w:tc>
          <w:tcPr>
            <w:tcW w:w="944" w:type="pct"/>
          </w:tcPr>
          <w:p w:rsidR="00E27385" w:rsidRPr="00EF36B0" w:rsidRDefault="00E27385" w:rsidP="00B508E0">
            <w:pPr>
              <w:pStyle w:val="Default"/>
              <w:rPr>
                <w:sz w:val="28"/>
                <w:szCs w:val="28"/>
              </w:rPr>
            </w:pPr>
            <w:r w:rsidRPr="00EF36B0">
              <w:rPr>
                <w:sz w:val="28"/>
                <w:szCs w:val="28"/>
                <w:lang w:val="ru-RU"/>
              </w:rPr>
              <w:t>78</w:t>
            </w:r>
            <w:r w:rsidR="00B508E0">
              <w:rPr>
                <w:sz w:val="28"/>
                <w:szCs w:val="28"/>
                <w:lang w:val="ru-RU"/>
              </w:rPr>
              <w:t>0,6</w:t>
            </w:r>
            <w:r w:rsidRPr="00EF36B0">
              <w:rPr>
                <w:sz w:val="28"/>
                <w:szCs w:val="28"/>
              </w:rPr>
              <w:t>±</w:t>
            </w:r>
            <w:r w:rsidRPr="00EF36B0">
              <w:rPr>
                <w:sz w:val="28"/>
                <w:szCs w:val="28"/>
                <w:lang w:val="ru-RU"/>
              </w:rPr>
              <w:t>9,3</w:t>
            </w:r>
            <w:r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3-6 </w:t>
            </w:r>
          </w:p>
        </w:tc>
        <w:tc>
          <w:tcPr>
            <w:tcW w:w="994" w:type="pct"/>
          </w:tcPr>
          <w:p w:rsidR="00E27385" w:rsidRPr="00EF36B0" w:rsidRDefault="00E27385" w:rsidP="007E368D">
            <w:pPr>
              <w:pStyle w:val="Default"/>
              <w:rPr>
                <w:sz w:val="28"/>
                <w:szCs w:val="28"/>
              </w:rPr>
            </w:pPr>
            <w:r w:rsidRPr="00EF36B0">
              <w:rPr>
                <w:sz w:val="28"/>
                <w:szCs w:val="28"/>
                <w:lang w:val="ru-RU"/>
              </w:rPr>
              <w:t>782</w:t>
            </w:r>
            <w:r w:rsidR="00B508E0">
              <w:rPr>
                <w:sz w:val="28"/>
                <w:szCs w:val="28"/>
                <w:lang w:val="ru-RU"/>
              </w:rPr>
              <w:t>,4</w:t>
            </w:r>
            <w:r w:rsidRPr="00EF36B0">
              <w:rPr>
                <w:sz w:val="28"/>
                <w:szCs w:val="28"/>
              </w:rPr>
              <w:t>±</w:t>
            </w:r>
            <w:r w:rsidRPr="00EF36B0">
              <w:rPr>
                <w:sz w:val="28"/>
                <w:szCs w:val="28"/>
                <w:lang w:val="ru-RU"/>
              </w:rPr>
              <w:t>18,2</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797</w:t>
            </w:r>
            <w:r w:rsidR="00B508E0">
              <w:rPr>
                <w:sz w:val="28"/>
                <w:szCs w:val="28"/>
                <w:lang w:val="ru-RU"/>
              </w:rPr>
              <w:t>,2</w:t>
            </w:r>
            <w:r w:rsidRPr="00EF36B0">
              <w:rPr>
                <w:sz w:val="28"/>
                <w:szCs w:val="28"/>
              </w:rPr>
              <w:t>±</w:t>
            </w:r>
            <w:r w:rsidRPr="00EF36B0">
              <w:rPr>
                <w:sz w:val="28"/>
                <w:szCs w:val="28"/>
                <w:lang w:val="ru-RU"/>
              </w:rPr>
              <w:t>19,3</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785</w:t>
            </w:r>
            <w:r w:rsidR="00B508E0">
              <w:rPr>
                <w:sz w:val="28"/>
                <w:szCs w:val="28"/>
                <w:lang w:val="ru-RU"/>
              </w:rPr>
              <w:t>,2</w:t>
            </w:r>
            <w:r w:rsidRPr="00EF36B0">
              <w:rPr>
                <w:sz w:val="28"/>
                <w:szCs w:val="28"/>
              </w:rPr>
              <w:t>±</w:t>
            </w:r>
            <w:r w:rsidRPr="00EF36B0">
              <w:rPr>
                <w:sz w:val="28"/>
                <w:szCs w:val="28"/>
                <w:lang w:val="ru-RU"/>
              </w:rPr>
              <w:t>24,0</w:t>
            </w:r>
            <w:r w:rsidRPr="00EF36B0">
              <w:rPr>
                <w:sz w:val="28"/>
                <w:szCs w:val="28"/>
              </w:rPr>
              <w:t xml:space="preserve"> </w:t>
            </w:r>
          </w:p>
        </w:tc>
        <w:tc>
          <w:tcPr>
            <w:tcW w:w="944" w:type="pct"/>
          </w:tcPr>
          <w:p w:rsidR="00E27385" w:rsidRPr="00EF36B0" w:rsidRDefault="00E27385" w:rsidP="007E368D">
            <w:pPr>
              <w:pStyle w:val="Default"/>
              <w:rPr>
                <w:sz w:val="28"/>
                <w:szCs w:val="28"/>
              </w:rPr>
            </w:pPr>
            <w:r w:rsidRPr="00EF36B0">
              <w:rPr>
                <w:sz w:val="28"/>
                <w:szCs w:val="28"/>
                <w:lang w:val="ru-RU"/>
              </w:rPr>
              <w:t>81</w:t>
            </w:r>
            <w:r w:rsidR="00B508E0">
              <w:rPr>
                <w:sz w:val="28"/>
                <w:szCs w:val="28"/>
                <w:lang w:val="ru-RU"/>
              </w:rPr>
              <w:t>6,</w:t>
            </w:r>
            <w:r w:rsidRPr="00EF36B0">
              <w:rPr>
                <w:sz w:val="28"/>
                <w:szCs w:val="28"/>
                <w:lang w:val="ru-RU"/>
              </w:rPr>
              <w:t>7</w:t>
            </w:r>
            <w:r w:rsidRPr="00EF36B0">
              <w:rPr>
                <w:sz w:val="28"/>
                <w:szCs w:val="28"/>
              </w:rPr>
              <w:t>±</w:t>
            </w:r>
            <w:r w:rsidRPr="00EF36B0">
              <w:rPr>
                <w:sz w:val="28"/>
                <w:szCs w:val="28"/>
                <w:lang w:val="ru-RU"/>
              </w:rPr>
              <w:t>16,2</w:t>
            </w:r>
            <w:r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6-9 </w:t>
            </w:r>
          </w:p>
        </w:tc>
        <w:tc>
          <w:tcPr>
            <w:tcW w:w="994" w:type="pct"/>
          </w:tcPr>
          <w:p w:rsidR="00E27385" w:rsidRPr="00EF36B0" w:rsidRDefault="00E27385" w:rsidP="007E368D">
            <w:pPr>
              <w:pStyle w:val="Default"/>
              <w:rPr>
                <w:sz w:val="28"/>
                <w:szCs w:val="28"/>
              </w:rPr>
            </w:pPr>
            <w:r w:rsidRPr="00EF36B0">
              <w:rPr>
                <w:sz w:val="28"/>
                <w:szCs w:val="28"/>
                <w:lang w:val="ru-RU"/>
              </w:rPr>
              <w:t>746</w:t>
            </w:r>
            <w:r w:rsidR="00B508E0">
              <w:rPr>
                <w:sz w:val="28"/>
                <w:szCs w:val="28"/>
                <w:lang w:val="ru-RU"/>
              </w:rPr>
              <w:t>,3</w:t>
            </w:r>
            <w:r w:rsidRPr="00EF36B0">
              <w:rPr>
                <w:sz w:val="28"/>
                <w:szCs w:val="28"/>
              </w:rPr>
              <w:t>±</w:t>
            </w:r>
            <w:r w:rsidRPr="00EF36B0">
              <w:rPr>
                <w:sz w:val="28"/>
                <w:szCs w:val="28"/>
                <w:lang w:val="ru-RU"/>
              </w:rPr>
              <w:t>45,4</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780</w:t>
            </w:r>
            <w:r w:rsidR="00B508E0">
              <w:rPr>
                <w:sz w:val="28"/>
                <w:szCs w:val="28"/>
                <w:lang w:val="ru-RU"/>
              </w:rPr>
              <w:t>,6</w:t>
            </w:r>
            <w:r w:rsidRPr="00EF36B0">
              <w:rPr>
                <w:sz w:val="28"/>
                <w:szCs w:val="28"/>
              </w:rPr>
              <w:t>±</w:t>
            </w:r>
            <w:r w:rsidRPr="00EF36B0">
              <w:rPr>
                <w:sz w:val="28"/>
                <w:szCs w:val="28"/>
                <w:lang w:val="ru-RU"/>
              </w:rPr>
              <w:t>56,5</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75</w:t>
            </w:r>
            <w:r w:rsidR="00B508E0">
              <w:rPr>
                <w:sz w:val="28"/>
                <w:szCs w:val="28"/>
                <w:lang w:val="ru-RU"/>
              </w:rPr>
              <w:t>5,</w:t>
            </w:r>
            <w:r w:rsidRPr="00EF36B0">
              <w:rPr>
                <w:sz w:val="28"/>
                <w:szCs w:val="28"/>
                <w:lang w:val="ru-RU"/>
              </w:rPr>
              <w:t>6</w:t>
            </w:r>
            <w:r w:rsidRPr="00EF36B0">
              <w:rPr>
                <w:sz w:val="28"/>
                <w:szCs w:val="28"/>
              </w:rPr>
              <w:t>±</w:t>
            </w:r>
            <w:r w:rsidRPr="00EF36B0">
              <w:rPr>
                <w:sz w:val="28"/>
                <w:szCs w:val="28"/>
                <w:lang w:val="ru-RU"/>
              </w:rPr>
              <w:t>45,5</w:t>
            </w:r>
            <w:r w:rsidRPr="00EF36B0">
              <w:rPr>
                <w:sz w:val="28"/>
                <w:szCs w:val="28"/>
              </w:rPr>
              <w:t xml:space="preserve"> </w:t>
            </w:r>
          </w:p>
        </w:tc>
        <w:tc>
          <w:tcPr>
            <w:tcW w:w="944" w:type="pct"/>
          </w:tcPr>
          <w:p w:rsidR="00E27385" w:rsidRPr="00EF36B0" w:rsidRDefault="00E27385" w:rsidP="007E368D">
            <w:pPr>
              <w:pStyle w:val="Default"/>
              <w:rPr>
                <w:sz w:val="28"/>
                <w:szCs w:val="28"/>
              </w:rPr>
            </w:pPr>
            <w:r w:rsidRPr="00EF36B0">
              <w:rPr>
                <w:sz w:val="28"/>
                <w:szCs w:val="28"/>
                <w:lang w:val="ru-RU"/>
              </w:rPr>
              <w:t>800</w:t>
            </w:r>
            <w:r w:rsidR="00B508E0">
              <w:rPr>
                <w:sz w:val="28"/>
                <w:szCs w:val="28"/>
                <w:lang w:val="ru-RU"/>
              </w:rPr>
              <w:t>,0</w:t>
            </w:r>
            <w:r w:rsidRPr="00EF36B0">
              <w:rPr>
                <w:sz w:val="28"/>
                <w:szCs w:val="28"/>
              </w:rPr>
              <w:t>±</w:t>
            </w:r>
            <w:r w:rsidRPr="00EF36B0">
              <w:rPr>
                <w:sz w:val="28"/>
                <w:szCs w:val="28"/>
                <w:lang w:val="ru-RU"/>
              </w:rPr>
              <w:t>33,4</w:t>
            </w:r>
            <w:r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9-12 </w:t>
            </w:r>
          </w:p>
        </w:tc>
        <w:tc>
          <w:tcPr>
            <w:tcW w:w="994" w:type="pct"/>
          </w:tcPr>
          <w:p w:rsidR="00E27385" w:rsidRPr="00EF36B0" w:rsidRDefault="00E27385" w:rsidP="007E368D">
            <w:pPr>
              <w:pStyle w:val="Default"/>
              <w:rPr>
                <w:sz w:val="28"/>
                <w:szCs w:val="28"/>
              </w:rPr>
            </w:pPr>
            <w:r w:rsidRPr="00EF36B0">
              <w:rPr>
                <w:sz w:val="28"/>
                <w:szCs w:val="28"/>
                <w:lang w:val="ru-RU"/>
              </w:rPr>
              <w:t>682</w:t>
            </w:r>
            <w:r w:rsidR="00B508E0">
              <w:rPr>
                <w:sz w:val="28"/>
                <w:szCs w:val="28"/>
                <w:lang w:val="ru-RU"/>
              </w:rPr>
              <w:t>,4</w:t>
            </w:r>
            <w:r w:rsidRPr="00EF36B0">
              <w:rPr>
                <w:sz w:val="28"/>
                <w:szCs w:val="28"/>
              </w:rPr>
              <w:t>±</w:t>
            </w:r>
            <w:r w:rsidRPr="00EF36B0">
              <w:rPr>
                <w:sz w:val="28"/>
                <w:szCs w:val="28"/>
                <w:lang w:val="ru-RU"/>
              </w:rPr>
              <w:t>76,8</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684</w:t>
            </w:r>
            <w:r w:rsidR="00B508E0">
              <w:rPr>
                <w:sz w:val="28"/>
                <w:szCs w:val="28"/>
                <w:lang w:val="ru-RU"/>
              </w:rPr>
              <w:t>,3</w:t>
            </w:r>
            <w:r w:rsidRPr="00EF36B0">
              <w:rPr>
                <w:sz w:val="28"/>
                <w:szCs w:val="28"/>
              </w:rPr>
              <w:t>±</w:t>
            </w:r>
            <w:r w:rsidRPr="00EF36B0">
              <w:rPr>
                <w:sz w:val="28"/>
                <w:szCs w:val="28"/>
                <w:lang w:val="ru-RU"/>
              </w:rPr>
              <w:t>98,9</w:t>
            </w:r>
            <w:r w:rsidRPr="00EF36B0">
              <w:rPr>
                <w:sz w:val="28"/>
                <w:szCs w:val="28"/>
              </w:rPr>
              <w:t xml:space="preserve"> </w:t>
            </w:r>
          </w:p>
        </w:tc>
        <w:tc>
          <w:tcPr>
            <w:tcW w:w="943" w:type="pct"/>
          </w:tcPr>
          <w:p w:rsidR="00E27385" w:rsidRPr="00EF36B0" w:rsidRDefault="00E27385" w:rsidP="00B508E0">
            <w:pPr>
              <w:pStyle w:val="Default"/>
              <w:rPr>
                <w:sz w:val="28"/>
                <w:szCs w:val="28"/>
              </w:rPr>
            </w:pPr>
            <w:r w:rsidRPr="00EF36B0">
              <w:rPr>
                <w:sz w:val="28"/>
                <w:szCs w:val="28"/>
                <w:lang w:val="ru-RU"/>
              </w:rPr>
              <w:t>67</w:t>
            </w:r>
            <w:r w:rsidR="00B508E0">
              <w:rPr>
                <w:sz w:val="28"/>
                <w:szCs w:val="28"/>
                <w:lang w:val="ru-RU"/>
              </w:rPr>
              <w:t>8,7</w:t>
            </w:r>
            <w:r w:rsidRPr="00EF36B0">
              <w:rPr>
                <w:sz w:val="28"/>
                <w:szCs w:val="28"/>
              </w:rPr>
              <w:t>±</w:t>
            </w:r>
            <w:r w:rsidRPr="00EF36B0">
              <w:rPr>
                <w:sz w:val="28"/>
                <w:szCs w:val="28"/>
                <w:lang w:val="ru-RU"/>
              </w:rPr>
              <w:t>72,8</w:t>
            </w:r>
            <w:r w:rsidRPr="00EF36B0">
              <w:rPr>
                <w:sz w:val="28"/>
                <w:szCs w:val="28"/>
              </w:rPr>
              <w:t xml:space="preserve"> </w:t>
            </w:r>
          </w:p>
        </w:tc>
        <w:tc>
          <w:tcPr>
            <w:tcW w:w="944" w:type="pct"/>
          </w:tcPr>
          <w:p w:rsidR="00E27385" w:rsidRPr="00EF36B0" w:rsidRDefault="00A11089" w:rsidP="00A11089">
            <w:pPr>
              <w:pStyle w:val="Default"/>
              <w:rPr>
                <w:sz w:val="28"/>
                <w:szCs w:val="28"/>
              </w:rPr>
            </w:pPr>
            <w:r>
              <w:rPr>
                <w:sz w:val="28"/>
                <w:szCs w:val="28"/>
                <w:lang w:val="ru-RU"/>
              </w:rPr>
              <w:t>785,2</w:t>
            </w:r>
            <w:r w:rsidR="00E27385" w:rsidRPr="00EF36B0">
              <w:rPr>
                <w:sz w:val="28"/>
                <w:szCs w:val="28"/>
              </w:rPr>
              <w:t>±</w:t>
            </w:r>
            <w:r>
              <w:rPr>
                <w:sz w:val="28"/>
                <w:szCs w:val="28"/>
                <w:lang w:val="ru-RU"/>
              </w:rPr>
              <w:t>75,8</w:t>
            </w:r>
            <w:r w:rsidR="00E27385"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12-15 </w:t>
            </w:r>
          </w:p>
        </w:tc>
        <w:tc>
          <w:tcPr>
            <w:tcW w:w="994" w:type="pct"/>
          </w:tcPr>
          <w:p w:rsidR="00E27385" w:rsidRPr="00EF36B0" w:rsidRDefault="00E27385" w:rsidP="007E368D">
            <w:pPr>
              <w:pStyle w:val="Default"/>
              <w:rPr>
                <w:sz w:val="28"/>
                <w:szCs w:val="28"/>
              </w:rPr>
            </w:pPr>
            <w:r w:rsidRPr="00EF36B0">
              <w:rPr>
                <w:sz w:val="28"/>
                <w:szCs w:val="28"/>
                <w:lang w:val="ru-RU"/>
              </w:rPr>
              <w:t>670</w:t>
            </w:r>
            <w:r w:rsidR="00B508E0">
              <w:rPr>
                <w:sz w:val="28"/>
                <w:szCs w:val="28"/>
                <w:lang w:val="ru-RU"/>
              </w:rPr>
              <w:t>,4</w:t>
            </w:r>
            <w:r w:rsidRPr="00EF36B0">
              <w:rPr>
                <w:sz w:val="28"/>
                <w:szCs w:val="28"/>
              </w:rPr>
              <w:t>±</w:t>
            </w:r>
            <w:r w:rsidRPr="00EF36B0">
              <w:rPr>
                <w:sz w:val="28"/>
                <w:szCs w:val="28"/>
                <w:lang w:val="ru-RU"/>
              </w:rPr>
              <w:t>75,2</w:t>
            </w:r>
          </w:p>
        </w:tc>
        <w:tc>
          <w:tcPr>
            <w:tcW w:w="943" w:type="pct"/>
          </w:tcPr>
          <w:p w:rsidR="00E27385" w:rsidRPr="00EF36B0" w:rsidRDefault="00E27385" w:rsidP="00B508E0">
            <w:pPr>
              <w:pStyle w:val="Default"/>
              <w:rPr>
                <w:sz w:val="28"/>
                <w:szCs w:val="28"/>
              </w:rPr>
            </w:pPr>
            <w:r w:rsidRPr="00EF36B0">
              <w:rPr>
                <w:sz w:val="28"/>
                <w:szCs w:val="28"/>
                <w:lang w:val="ru-RU"/>
              </w:rPr>
              <w:t>6</w:t>
            </w:r>
            <w:r w:rsidR="00B508E0">
              <w:rPr>
                <w:sz w:val="28"/>
                <w:szCs w:val="28"/>
                <w:lang w:val="ru-RU"/>
              </w:rPr>
              <w:t>79,6</w:t>
            </w:r>
            <w:r w:rsidRPr="00EF36B0">
              <w:rPr>
                <w:sz w:val="28"/>
                <w:szCs w:val="28"/>
              </w:rPr>
              <w:t>±</w:t>
            </w:r>
            <w:r w:rsidRPr="00EF36B0">
              <w:rPr>
                <w:sz w:val="28"/>
                <w:szCs w:val="28"/>
                <w:lang w:val="ru-RU"/>
              </w:rPr>
              <w:t>113,9</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674</w:t>
            </w:r>
            <w:r w:rsidR="00B508E0">
              <w:rPr>
                <w:sz w:val="28"/>
                <w:szCs w:val="28"/>
                <w:lang w:val="ru-RU"/>
              </w:rPr>
              <w:t>,1</w:t>
            </w:r>
            <w:r w:rsidRPr="00EF36B0">
              <w:rPr>
                <w:sz w:val="28"/>
                <w:szCs w:val="28"/>
              </w:rPr>
              <w:t>±</w:t>
            </w:r>
            <w:r w:rsidRPr="00EF36B0">
              <w:rPr>
                <w:sz w:val="28"/>
                <w:szCs w:val="28"/>
                <w:lang w:val="ru-RU"/>
              </w:rPr>
              <w:t>92,2</w:t>
            </w:r>
            <w:r w:rsidRPr="00EF36B0">
              <w:rPr>
                <w:sz w:val="28"/>
                <w:szCs w:val="28"/>
              </w:rPr>
              <w:t xml:space="preserve"> </w:t>
            </w:r>
          </w:p>
        </w:tc>
        <w:tc>
          <w:tcPr>
            <w:tcW w:w="944" w:type="pct"/>
          </w:tcPr>
          <w:p w:rsidR="00E27385" w:rsidRPr="00EF36B0" w:rsidRDefault="00E27385" w:rsidP="00B508E0">
            <w:pPr>
              <w:pStyle w:val="Default"/>
              <w:rPr>
                <w:sz w:val="28"/>
                <w:szCs w:val="28"/>
              </w:rPr>
            </w:pPr>
            <w:r w:rsidRPr="00EF36B0">
              <w:rPr>
                <w:sz w:val="28"/>
                <w:szCs w:val="28"/>
                <w:lang w:val="ru-RU"/>
              </w:rPr>
              <w:t>7</w:t>
            </w:r>
            <w:r w:rsidR="00B508E0">
              <w:rPr>
                <w:sz w:val="28"/>
                <w:szCs w:val="28"/>
                <w:lang w:val="ru-RU"/>
              </w:rPr>
              <w:t>30,6</w:t>
            </w:r>
            <w:r w:rsidRPr="00EF36B0">
              <w:rPr>
                <w:sz w:val="28"/>
                <w:szCs w:val="28"/>
              </w:rPr>
              <w:t>±</w:t>
            </w:r>
            <w:r w:rsidRPr="00EF36B0">
              <w:rPr>
                <w:sz w:val="28"/>
                <w:szCs w:val="28"/>
                <w:lang w:val="ru-RU"/>
              </w:rPr>
              <w:t>83,3</w:t>
            </w:r>
            <w:r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0-6</w:t>
            </w:r>
          </w:p>
        </w:tc>
        <w:tc>
          <w:tcPr>
            <w:tcW w:w="994" w:type="pct"/>
          </w:tcPr>
          <w:p w:rsidR="00E27385" w:rsidRPr="00EF36B0" w:rsidRDefault="00E27385" w:rsidP="007E368D">
            <w:pPr>
              <w:pStyle w:val="Default"/>
              <w:rPr>
                <w:sz w:val="28"/>
                <w:szCs w:val="28"/>
              </w:rPr>
            </w:pPr>
            <w:r w:rsidRPr="00EF36B0">
              <w:rPr>
                <w:sz w:val="28"/>
                <w:szCs w:val="28"/>
                <w:lang w:val="ru-RU"/>
              </w:rPr>
              <w:t>756</w:t>
            </w:r>
            <w:r w:rsidR="00B508E0">
              <w:rPr>
                <w:sz w:val="28"/>
                <w:szCs w:val="28"/>
                <w:lang w:val="ru-RU"/>
              </w:rPr>
              <w:t>,0</w:t>
            </w:r>
            <w:r w:rsidRPr="00EF36B0">
              <w:rPr>
                <w:sz w:val="28"/>
                <w:szCs w:val="28"/>
              </w:rPr>
              <w:t>±</w:t>
            </w:r>
            <w:r w:rsidRPr="00EF36B0">
              <w:rPr>
                <w:sz w:val="28"/>
                <w:szCs w:val="28"/>
                <w:lang w:val="ru-RU"/>
              </w:rPr>
              <w:t>9,0</w:t>
            </w:r>
            <w:r w:rsidRPr="00EF36B0">
              <w:rPr>
                <w:sz w:val="28"/>
                <w:szCs w:val="28"/>
              </w:rPr>
              <w:t xml:space="preserve"> </w:t>
            </w:r>
          </w:p>
        </w:tc>
        <w:tc>
          <w:tcPr>
            <w:tcW w:w="943" w:type="pct"/>
          </w:tcPr>
          <w:p w:rsidR="00E27385" w:rsidRPr="00EF36B0" w:rsidRDefault="00E27385" w:rsidP="00B508E0">
            <w:pPr>
              <w:pStyle w:val="Default"/>
              <w:rPr>
                <w:sz w:val="28"/>
                <w:szCs w:val="28"/>
              </w:rPr>
            </w:pPr>
            <w:r w:rsidRPr="00EF36B0">
              <w:rPr>
                <w:sz w:val="28"/>
                <w:szCs w:val="28"/>
                <w:lang w:val="ru-RU"/>
              </w:rPr>
              <w:t>77</w:t>
            </w:r>
            <w:r w:rsidR="00B508E0">
              <w:rPr>
                <w:sz w:val="28"/>
                <w:szCs w:val="28"/>
                <w:lang w:val="ru-RU"/>
              </w:rPr>
              <w:t>6,9</w:t>
            </w:r>
            <w:r w:rsidRPr="00EF36B0">
              <w:rPr>
                <w:sz w:val="28"/>
                <w:szCs w:val="28"/>
              </w:rPr>
              <w:t>±</w:t>
            </w:r>
            <w:r w:rsidRPr="00EF36B0">
              <w:rPr>
                <w:sz w:val="28"/>
                <w:szCs w:val="28"/>
                <w:lang w:val="ru-RU"/>
              </w:rPr>
              <w:t>9,7</w:t>
            </w:r>
            <w:r w:rsidRPr="00EF36B0">
              <w:rPr>
                <w:sz w:val="28"/>
                <w:szCs w:val="28"/>
              </w:rPr>
              <w:t xml:space="preserve"> </w:t>
            </w:r>
          </w:p>
        </w:tc>
        <w:tc>
          <w:tcPr>
            <w:tcW w:w="943" w:type="pct"/>
          </w:tcPr>
          <w:p w:rsidR="00E27385" w:rsidRPr="00EF36B0" w:rsidRDefault="00E27385" w:rsidP="007E368D">
            <w:pPr>
              <w:pStyle w:val="Default"/>
              <w:rPr>
                <w:sz w:val="28"/>
                <w:szCs w:val="28"/>
              </w:rPr>
            </w:pPr>
            <w:r w:rsidRPr="00EF36B0">
              <w:rPr>
                <w:sz w:val="28"/>
                <w:szCs w:val="28"/>
                <w:lang w:val="ru-RU"/>
              </w:rPr>
              <w:t>767</w:t>
            </w:r>
            <w:r w:rsidR="00B508E0">
              <w:rPr>
                <w:sz w:val="28"/>
                <w:szCs w:val="28"/>
                <w:lang w:val="ru-RU"/>
              </w:rPr>
              <w:t>,1</w:t>
            </w:r>
            <w:r w:rsidRPr="00EF36B0">
              <w:rPr>
                <w:sz w:val="28"/>
                <w:szCs w:val="28"/>
              </w:rPr>
              <w:t>±</w:t>
            </w:r>
            <w:r w:rsidRPr="00EF36B0">
              <w:rPr>
                <w:sz w:val="28"/>
                <w:szCs w:val="28"/>
                <w:lang w:val="ru-RU"/>
              </w:rPr>
              <w:t>11,2</w:t>
            </w:r>
            <w:r w:rsidRPr="00EF36B0">
              <w:rPr>
                <w:sz w:val="28"/>
                <w:szCs w:val="28"/>
              </w:rPr>
              <w:t xml:space="preserve"> </w:t>
            </w:r>
          </w:p>
        </w:tc>
        <w:tc>
          <w:tcPr>
            <w:tcW w:w="944" w:type="pct"/>
          </w:tcPr>
          <w:p w:rsidR="00E27385" w:rsidRPr="00EF36B0" w:rsidRDefault="00E27385" w:rsidP="00B508E0">
            <w:pPr>
              <w:pStyle w:val="Default"/>
              <w:rPr>
                <w:sz w:val="28"/>
                <w:szCs w:val="28"/>
              </w:rPr>
            </w:pPr>
            <w:r w:rsidRPr="00EF36B0">
              <w:rPr>
                <w:sz w:val="28"/>
                <w:szCs w:val="28"/>
                <w:lang w:val="ru-RU"/>
              </w:rPr>
              <w:t>79</w:t>
            </w:r>
            <w:r w:rsidR="00B508E0">
              <w:rPr>
                <w:sz w:val="28"/>
                <w:szCs w:val="28"/>
                <w:lang w:val="ru-RU"/>
              </w:rPr>
              <w:t>8,6</w:t>
            </w:r>
            <w:r w:rsidRPr="00EF36B0">
              <w:rPr>
                <w:sz w:val="28"/>
                <w:szCs w:val="28"/>
              </w:rPr>
              <w:t>±</w:t>
            </w:r>
            <w:r w:rsidRPr="00EF36B0">
              <w:rPr>
                <w:sz w:val="28"/>
                <w:szCs w:val="28"/>
                <w:lang w:val="ru-RU"/>
              </w:rPr>
              <w:t>7,5</w:t>
            </w:r>
            <w:r w:rsidRPr="00EF36B0">
              <w:rPr>
                <w:sz w:val="28"/>
                <w:szCs w:val="28"/>
              </w:rPr>
              <w:t xml:space="preserve">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0-15</w:t>
            </w:r>
          </w:p>
        </w:tc>
        <w:tc>
          <w:tcPr>
            <w:tcW w:w="994" w:type="pct"/>
          </w:tcPr>
          <w:p w:rsidR="00E27385" w:rsidRPr="00EF36B0" w:rsidRDefault="00E27385" w:rsidP="007E368D">
            <w:pPr>
              <w:pStyle w:val="Default"/>
              <w:rPr>
                <w:sz w:val="28"/>
                <w:szCs w:val="28"/>
              </w:rPr>
            </w:pPr>
            <w:r w:rsidRPr="00EF36B0">
              <w:rPr>
                <w:sz w:val="28"/>
                <w:szCs w:val="28"/>
                <w:lang w:val="ru-RU"/>
              </w:rPr>
              <w:t>722</w:t>
            </w:r>
            <w:r w:rsidR="00B508E0">
              <w:rPr>
                <w:sz w:val="28"/>
                <w:szCs w:val="28"/>
                <w:lang w:val="ru-RU"/>
              </w:rPr>
              <w:t>,2</w:t>
            </w:r>
            <w:r w:rsidRPr="00EF36B0">
              <w:rPr>
                <w:sz w:val="28"/>
                <w:szCs w:val="28"/>
              </w:rPr>
              <w:t>±</w:t>
            </w:r>
            <w:r w:rsidRPr="00EF36B0">
              <w:rPr>
                <w:sz w:val="28"/>
                <w:szCs w:val="28"/>
                <w:lang w:val="ru-RU"/>
              </w:rPr>
              <w:t>13,4</w:t>
            </w:r>
            <w:r w:rsidRPr="00EF36B0">
              <w:rPr>
                <w:sz w:val="28"/>
                <w:szCs w:val="28"/>
              </w:rPr>
              <w:t xml:space="preserve"> </w:t>
            </w:r>
          </w:p>
        </w:tc>
        <w:tc>
          <w:tcPr>
            <w:tcW w:w="943" w:type="pct"/>
          </w:tcPr>
          <w:p w:rsidR="00E27385" w:rsidRPr="00EF36B0" w:rsidRDefault="00E27385" w:rsidP="00B508E0">
            <w:pPr>
              <w:pStyle w:val="Default"/>
              <w:rPr>
                <w:sz w:val="28"/>
                <w:szCs w:val="28"/>
              </w:rPr>
            </w:pPr>
            <w:r w:rsidRPr="00EF36B0">
              <w:rPr>
                <w:sz w:val="28"/>
                <w:szCs w:val="28"/>
                <w:lang w:val="ru-RU"/>
              </w:rPr>
              <w:t>7</w:t>
            </w:r>
            <w:r w:rsidR="00B508E0">
              <w:rPr>
                <w:sz w:val="28"/>
                <w:szCs w:val="28"/>
                <w:lang w:val="ru-RU"/>
              </w:rPr>
              <w:t>39,6</w:t>
            </w:r>
            <w:r w:rsidRPr="00EF36B0">
              <w:rPr>
                <w:sz w:val="28"/>
                <w:szCs w:val="28"/>
              </w:rPr>
              <w:t>±</w:t>
            </w:r>
            <w:r w:rsidRPr="00EF36B0">
              <w:rPr>
                <w:sz w:val="28"/>
                <w:szCs w:val="28"/>
                <w:lang w:val="ru-RU"/>
              </w:rPr>
              <w:t>17,0</w:t>
            </w:r>
            <w:r w:rsidRPr="00EF36B0">
              <w:rPr>
                <w:sz w:val="28"/>
                <w:szCs w:val="28"/>
              </w:rPr>
              <w:t xml:space="preserve"> </w:t>
            </w:r>
          </w:p>
        </w:tc>
        <w:tc>
          <w:tcPr>
            <w:tcW w:w="943" w:type="pct"/>
          </w:tcPr>
          <w:p w:rsidR="00E27385" w:rsidRPr="00EF36B0" w:rsidRDefault="00E27385" w:rsidP="00B508E0">
            <w:pPr>
              <w:pStyle w:val="Default"/>
              <w:rPr>
                <w:sz w:val="28"/>
                <w:szCs w:val="28"/>
              </w:rPr>
            </w:pPr>
            <w:r w:rsidRPr="00EF36B0">
              <w:rPr>
                <w:sz w:val="28"/>
                <w:szCs w:val="28"/>
                <w:lang w:val="ru-RU"/>
              </w:rPr>
              <w:t>72</w:t>
            </w:r>
            <w:r w:rsidR="00B508E0">
              <w:rPr>
                <w:sz w:val="28"/>
                <w:szCs w:val="28"/>
                <w:lang w:val="ru-RU"/>
              </w:rPr>
              <w:t>8,5</w:t>
            </w:r>
            <w:r w:rsidRPr="00EF36B0">
              <w:rPr>
                <w:sz w:val="28"/>
                <w:szCs w:val="28"/>
              </w:rPr>
              <w:t>±</w:t>
            </w:r>
            <w:r w:rsidRPr="00EF36B0">
              <w:rPr>
                <w:sz w:val="28"/>
                <w:szCs w:val="28"/>
                <w:lang w:val="ru-RU"/>
              </w:rPr>
              <w:t>15,6</w:t>
            </w:r>
            <w:r w:rsidRPr="00EF36B0">
              <w:rPr>
                <w:sz w:val="28"/>
                <w:szCs w:val="28"/>
              </w:rPr>
              <w:t xml:space="preserve"> </w:t>
            </w:r>
          </w:p>
        </w:tc>
        <w:tc>
          <w:tcPr>
            <w:tcW w:w="944" w:type="pct"/>
          </w:tcPr>
          <w:p w:rsidR="00E27385" w:rsidRPr="00EF36B0" w:rsidRDefault="00E27385" w:rsidP="00B508E0">
            <w:pPr>
              <w:pStyle w:val="Default"/>
              <w:rPr>
                <w:sz w:val="28"/>
                <w:szCs w:val="28"/>
              </w:rPr>
            </w:pPr>
            <w:r w:rsidRPr="00EF36B0">
              <w:rPr>
                <w:sz w:val="28"/>
                <w:szCs w:val="28"/>
                <w:lang w:val="ru-RU"/>
              </w:rPr>
              <w:t>78</w:t>
            </w:r>
            <w:r w:rsidR="00B508E0">
              <w:rPr>
                <w:sz w:val="28"/>
                <w:szCs w:val="28"/>
                <w:lang w:val="ru-RU"/>
              </w:rPr>
              <w:t>2,6</w:t>
            </w:r>
            <w:r w:rsidRPr="00EF36B0">
              <w:rPr>
                <w:sz w:val="28"/>
                <w:szCs w:val="28"/>
              </w:rPr>
              <w:t>±</w:t>
            </w:r>
            <w:r w:rsidRPr="00EF36B0">
              <w:rPr>
                <w:sz w:val="28"/>
                <w:szCs w:val="28"/>
                <w:lang w:val="ru-RU"/>
              </w:rPr>
              <w:t>10,9</w:t>
            </w:r>
            <w:r w:rsidRPr="00EF36B0">
              <w:rPr>
                <w:sz w:val="28"/>
                <w:szCs w:val="28"/>
              </w:rPr>
              <w:t xml:space="preserve"> </w:t>
            </w:r>
          </w:p>
        </w:tc>
      </w:tr>
      <w:tr w:rsidR="00E27385" w:rsidRPr="00EF36B0" w:rsidTr="007E368D">
        <w:tc>
          <w:tcPr>
            <w:tcW w:w="5000" w:type="pct"/>
            <w:gridSpan w:val="5"/>
          </w:tcPr>
          <w:p w:rsidR="00E27385" w:rsidRPr="00EF36B0" w:rsidRDefault="00E27385" w:rsidP="007E368D">
            <w:pPr>
              <w:pStyle w:val="Default"/>
              <w:jc w:val="center"/>
              <w:rPr>
                <w:sz w:val="28"/>
                <w:szCs w:val="28"/>
                <w:lang w:val="ru-RU"/>
              </w:rPr>
            </w:pPr>
            <w:r w:rsidRPr="00EF36B0">
              <w:rPr>
                <w:sz w:val="28"/>
                <w:szCs w:val="28"/>
                <w:lang w:val="ru-RU"/>
              </w:rPr>
              <w:t>Относительный прирост, %</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0-3 </w:t>
            </w:r>
          </w:p>
        </w:tc>
        <w:tc>
          <w:tcPr>
            <w:tcW w:w="994" w:type="pct"/>
          </w:tcPr>
          <w:p w:rsidR="00E27385" w:rsidRPr="00EF36B0" w:rsidRDefault="00E27385" w:rsidP="007E368D">
            <w:pPr>
              <w:pStyle w:val="Default"/>
              <w:rPr>
                <w:sz w:val="28"/>
                <w:szCs w:val="28"/>
                <w:lang w:val="ru-RU"/>
              </w:rPr>
            </w:pPr>
            <w:r w:rsidRPr="00EF36B0">
              <w:rPr>
                <w:sz w:val="28"/>
                <w:szCs w:val="28"/>
                <w:lang w:val="ru-RU"/>
              </w:rPr>
              <w:t>116,3</w:t>
            </w:r>
            <w:r w:rsidRPr="00EF36B0">
              <w:rPr>
                <w:sz w:val="28"/>
                <w:szCs w:val="28"/>
              </w:rPr>
              <w:t>±</w:t>
            </w:r>
            <w:r w:rsidRPr="00EF36B0">
              <w:rPr>
                <w:sz w:val="28"/>
                <w:szCs w:val="28"/>
                <w:lang w:val="ru-RU"/>
              </w:rPr>
              <w:t>1,1</w:t>
            </w:r>
          </w:p>
        </w:tc>
        <w:tc>
          <w:tcPr>
            <w:tcW w:w="943" w:type="pct"/>
          </w:tcPr>
          <w:p w:rsidR="00E27385" w:rsidRPr="00EF36B0" w:rsidRDefault="00E27385" w:rsidP="007E368D">
            <w:pPr>
              <w:pStyle w:val="Default"/>
              <w:rPr>
                <w:sz w:val="28"/>
                <w:szCs w:val="28"/>
                <w:lang w:val="ru-RU"/>
              </w:rPr>
            </w:pPr>
            <w:r w:rsidRPr="00EF36B0">
              <w:rPr>
                <w:sz w:val="28"/>
                <w:szCs w:val="28"/>
                <w:lang w:val="ru-RU"/>
              </w:rPr>
              <w:t>118,0</w:t>
            </w:r>
            <w:r w:rsidRPr="00EF36B0">
              <w:rPr>
                <w:sz w:val="28"/>
                <w:szCs w:val="28"/>
              </w:rPr>
              <w:t>±</w:t>
            </w:r>
            <w:r w:rsidRPr="00EF36B0">
              <w:rPr>
                <w:sz w:val="28"/>
                <w:szCs w:val="28"/>
                <w:lang w:val="ru-RU"/>
              </w:rPr>
              <w:t>0,8</w:t>
            </w:r>
          </w:p>
        </w:tc>
        <w:tc>
          <w:tcPr>
            <w:tcW w:w="943" w:type="pct"/>
          </w:tcPr>
          <w:p w:rsidR="00E27385" w:rsidRPr="00EF36B0" w:rsidRDefault="00E27385" w:rsidP="007E368D">
            <w:pPr>
              <w:pStyle w:val="Default"/>
              <w:rPr>
                <w:sz w:val="28"/>
                <w:szCs w:val="28"/>
                <w:lang w:val="ru-RU"/>
              </w:rPr>
            </w:pPr>
            <w:r w:rsidRPr="00EF36B0">
              <w:rPr>
                <w:sz w:val="28"/>
                <w:szCs w:val="28"/>
                <w:lang w:val="ru-RU"/>
              </w:rPr>
              <w:t>117,8</w:t>
            </w:r>
            <w:r w:rsidRPr="00EF36B0">
              <w:rPr>
                <w:sz w:val="28"/>
                <w:szCs w:val="28"/>
              </w:rPr>
              <w:t>±</w:t>
            </w:r>
            <w:r w:rsidRPr="00EF36B0">
              <w:rPr>
                <w:sz w:val="28"/>
                <w:szCs w:val="28"/>
                <w:lang w:val="ru-RU"/>
              </w:rPr>
              <w:t>1,1</w:t>
            </w:r>
          </w:p>
        </w:tc>
        <w:tc>
          <w:tcPr>
            <w:tcW w:w="944" w:type="pct"/>
          </w:tcPr>
          <w:p w:rsidR="00E27385" w:rsidRPr="00EF36B0" w:rsidRDefault="00E27385" w:rsidP="007E368D">
            <w:pPr>
              <w:pStyle w:val="Default"/>
              <w:rPr>
                <w:sz w:val="28"/>
                <w:szCs w:val="28"/>
                <w:lang w:val="ru-RU"/>
              </w:rPr>
            </w:pPr>
            <w:r w:rsidRPr="00EF36B0">
              <w:rPr>
                <w:sz w:val="28"/>
                <w:szCs w:val="28"/>
                <w:lang w:val="ru-RU"/>
              </w:rPr>
              <w:t>118,6</w:t>
            </w:r>
            <w:r w:rsidRPr="00EF36B0">
              <w:rPr>
                <w:sz w:val="28"/>
                <w:szCs w:val="28"/>
              </w:rPr>
              <w:t>±</w:t>
            </w:r>
            <w:r w:rsidRPr="00EF36B0">
              <w:rPr>
                <w:sz w:val="28"/>
                <w:szCs w:val="28"/>
                <w:lang w:val="ru-RU"/>
              </w:rPr>
              <w:t>0,9</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3-6 </w:t>
            </w:r>
          </w:p>
        </w:tc>
        <w:tc>
          <w:tcPr>
            <w:tcW w:w="994" w:type="pct"/>
          </w:tcPr>
          <w:p w:rsidR="00E27385" w:rsidRPr="00EF36B0" w:rsidRDefault="00E27385" w:rsidP="007E368D">
            <w:pPr>
              <w:pStyle w:val="Default"/>
              <w:rPr>
                <w:sz w:val="28"/>
                <w:szCs w:val="28"/>
                <w:lang w:val="ru-RU"/>
              </w:rPr>
            </w:pPr>
            <w:r w:rsidRPr="00EF36B0">
              <w:rPr>
                <w:sz w:val="28"/>
                <w:szCs w:val="28"/>
                <w:lang w:val="ru-RU"/>
              </w:rPr>
              <w:t>56,6</w:t>
            </w:r>
            <w:r w:rsidRPr="00EF36B0">
              <w:rPr>
                <w:sz w:val="28"/>
                <w:szCs w:val="28"/>
              </w:rPr>
              <w:t>±</w:t>
            </w:r>
            <w:r w:rsidRPr="00EF36B0">
              <w:rPr>
                <w:sz w:val="28"/>
                <w:szCs w:val="28"/>
                <w:lang w:val="ru-RU"/>
              </w:rPr>
              <w:t>1,1</w:t>
            </w:r>
          </w:p>
        </w:tc>
        <w:tc>
          <w:tcPr>
            <w:tcW w:w="943" w:type="pct"/>
          </w:tcPr>
          <w:p w:rsidR="00E27385" w:rsidRPr="00EF36B0" w:rsidRDefault="00E27385" w:rsidP="007E368D">
            <w:pPr>
              <w:pStyle w:val="Default"/>
              <w:rPr>
                <w:sz w:val="28"/>
                <w:szCs w:val="28"/>
                <w:lang w:val="ru-RU"/>
              </w:rPr>
            </w:pPr>
            <w:r w:rsidRPr="00EF36B0">
              <w:rPr>
                <w:sz w:val="28"/>
                <w:szCs w:val="28"/>
                <w:lang w:val="ru-RU"/>
              </w:rPr>
              <w:t>56,2</w:t>
            </w:r>
            <w:r w:rsidRPr="00EF36B0">
              <w:rPr>
                <w:sz w:val="28"/>
                <w:szCs w:val="28"/>
              </w:rPr>
              <w:t>±</w:t>
            </w:r>
            <w:r w:rsidRPr="00EF36B0">
              <w:rPr>
                <w:sz w:val="28"/>
                <w:szCs w:val="28"/>
                <w:lang w:val="ru-RU"/>
              </w:rPr>
              <w:t>1,2</w:t>
            </w:r>
          </w:p>
        </w:tc>
        <w:tc>
          <w:tcPr>
            <w:tcW w:w="943" w:type="pct"/>
          </w:tcPr>
          <w:p w:rsidR="00E27385" w:rsidRPr="00EF36B0" w:rsidRDefault="00E27385" w:rsidP="007E368D">
            <w:pPr>
              <w:pStyle w:val="Default"/>
              <w:rPr>
                <w:sz w:val="28"/>
                <w:szCs w:val="28"/>
                <w:lang w:val="ru-RU"/>
              </w:rPr>
            </w:pPr>
            <w:r w:rsidRPr="00EF36B0">
              <w:rPr>
                <w:sz w:val="28"/>
                <w:szCs w:val="28"/>
                <w:lang w:val="ru-RU"/>
              </w:rPr>
              <w:t>55,9</w:t>
            </w:r>
            <w:r w:rsidRPr="00EF36B0">
              <w:rPr>
                <w:sz w:val="28"/>
                <w:szCs w:val="28"/>
              </w:rPr>
              <w:t>±</w:t>
            </w:r>
            <w:r w:rsidRPr="00EF36B0">
              <w:rPr>
                <w:sz w:val="28"/>
                <w:szCs w:val="28"/>
                <w:lang w:val="ru-RU"/>
              </w:rPr>
              <w:t>1,5</w:t>
            </w:r>
          </w:p>
        </w:tc>
        <w:tc>
          <w:tcPr>
            <w:tcW w:w="944" w:type="pct"/>
          </w:tcPr>
          <w:p w:rsidR="00E27385" w:rsidRPr="00EF36B0" w:rsidRDefault="00E27385" w:rsidP="007E368D">
            <w:pPr>
              <w:pStyle w:val="Default"/>
              <w:rPr>
                <w:sz w:val="28"/>
                <w:szCs w:val="28"/>
                <w:lang w:val="ru-RU"/>
              </w:rPr>
            </w:pPr>
            <w:r w:rsidRPr="00EF36B0">
              <w:rPr>
                <w:sz w:val="28"/>
                <w:szCs w:val="28"/>
                <w:lang w:val="ru-RU"/>
              </w:rPr>
              <w:t>56,1</w:t>
            </w:r>
            <w:r w:rsidRPr="00EF36B0">
              <w:rPr>
                <w:sz w:val="28"/>
                <w:szCs w:val="28"/>
              </w:rPr>
              <w:t>±</w:t>
            </w:r>
            <w:r w:rsidRPr="00EF36B0">
              <w:rPr>
                <w:sz w:val="28"/>
                <w:szCs w:val="28"/>
                <w:lang w:val="ru-RU"/>
              </w:rPr>
              <w:t>1,0</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6-9 </w:t>
            </w:r>
          </w:p>
        </w:tc>
        <w:tc>
          <w:tcPr>
            <w:tcW w:w="994" w:type="pct"/>
          </w:tcPr>
          <w:p w:rsidR="00E27385" w:rsidRPr="00EF36B0" w:rsidRDefault="00E27385" w:rsidP="007E368D">
            <w:pPr>
              <w:pStyle w:val="Default"/>
              <w:rPr>
                <w:sz w:val="28"/>
                <w:szCs w:val="28"/>
                <w:lang w:val="ru-RU"/>
              </w:rPr>
            </w:pPr>
            <w:r w:rsidRPr="00EF36B0">
              <w:rPr>
                <w:sz w:val="28"/>
                <w:szCs w:val="28"/>
                <w:lang w:val="ru-RU"/>
              </w:rPr>
              <w:t>34,7</w:t>
            </w:r>
            <w:r w:rsidRPr="00EF36B0">
              <w:rPr>
                <w:sz w:val="28"/>
                <w:szCs w:val="28"/>
              </w:rPr>
              <w:t>±</w:t>
            </w:r>
            <w:r w:rsidRPr="00EF36B0">
              <w:rPr>
                <w:sz w:val="28"/>
                <w:szCs w:val="28"/>
                <w:lang w:val="ru-RU"/>
              </w:rPr>
              <w:t>2,0</w:t>
            </w:r>
          </w:p>
        </w:tc>
        <w:tc>
          <w:tcPr>
            <w:tcW w:w="943" w:type="pct"/>
          </w:tcPr>
          <w:p w:rsidR="00E27385" w:rsidRPr="00EF36B0" w:rsidRDefault="00E27385" w:rsidP="007E368D">
            <w:pPr>
              <w:pStyle w:val="Default"/>
              <w:rPr>
                <w:sz w:val="28"/>
                <w:szCs w:val="28"/>
                <w:lang w:val="ru-RU"/>
              </w:rPr>
            </w:pPr>
            <w:r w:rsidRPr="00EF36B0">
              <w:rPr>
                <w:sz w:val="28"/>
                <w:szCs w:val="28"/>
                <w:lang w:val="ru-RU"/>
              </w:rPr>
              <w:t>35,2</w:t>
            </w:r>
            <w:r w:rsidRPr="00EF36B0">
              <w:rPr>
                <w:sz w:val="28"/>
                <w:szCs w:val="28"/>
              </w:rPr>
              <w:t>±</w:t>
            </w:r>
            <w:r w:rsidRPr="00EF36B0">
              <w:rPr>
                <w:sz w:val="28"/>
                <w:szCs w:val="28"/>
                <w:lang w:val="ru-RU"/>
              </w:rPr>
              <w:t>2,2</w:t>
            </w:r>
          </w:p>
        </w:tc>
        <w:tc>
          <w:tcPr>
            <w:tcW w:w="943" w:type="pct"/>
          </w:tcPr>
          <w:p w:rsidR="00E27385" w:rsidRPr="00EF36B0" w:rsidRDefault="00E27385" w:rsidP="007E368D">
            <w:pPr>
              <w:pStyle w:val="Default"/>
              <w:rPr>
                <w:sz w:val="28"/>
                <w:szCs w:val="28"/>
                <w:lang w:val="ru-RU"/>
              </w:rPr>
            </w:pPr>
            <w:r w:rsidRPr="00EF36B0">
              <w:rPr>
                <w:sz w:val="28"/>
                <w:szCs w:val="28"/>
                <w:lang w:val="ru-RU"/>
              </w:rPr>
              <w:t>34,7</w:t>
            </w:r>
            <w:r w:rsidRPr="00EF36B0">
              <w:rPr>
                <w:sz w:val="28"/>
                <w:szCs w:val="28"/>
              </w:rPr>
              <w:t>±</w:t>
            </w:r>
            <w:r w:rsidRPr="00EF36B0">
              <w:rPr>
                <w:sz w:val="28"/>
                <w:szCs w:val="28"/>
                <w:lang w:val="ru-RU"/>
              </w:rPr>
              <w:t>1,9</w:t>
            </w:r>
          </w:p>
        </w:tc>
        <w:tc>
          <w:tcPr>
            <w:tcW w:w="944" w:type="pct"/>
          </w:tcPr>
          <w:p w:rsidR="00E27385" w:rsidRPr="00EF36B0" w:rsidRDefault="00E27385" w:rsidP="007E368D">
            <w:pPr>
              <w:pStyle w:val="Default"/>
              <w:rPr>
                <w:sz w:val="28"/>
                <w:szCs w:val="28"/>
                <w:lang w:val="ru-RU"/>
              </w:rPr>
            </w:pPr>
            <w:r w:rsidRPr="00EF36B0">
              <w:rPr>
                <w:sz w:val="28"/>
                <w:szCs w:val="28"/>
                <w:lang w:val="ru-RU"/>
              </w:rPr>
              <w:t>35,2</w:t>
            </w:r>
            <w:r w:rsidRPr="00EF36B0">
              <w:rPr>
                <w:sz w:val="28"/>
                <w:szCs w:val="28"/>
              </w:rPr>
              <w:t>±</w:t>
            </w:r>
            <w:r w:rsidRPr="00EF36B0">
              <w:rPr>
                <w:sz w:val="28"/>
                <w:szCs w:val="28"/>
                <w:lang w:val="ru-RU"/>
              </w:rPr>
              <w:t>1,2</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9-12 </w:t>
            </w:r>
          </w:p>
        </w:tc>
        <w:tc>
          <w:tcPr>
            <w:tcW w:w="994" w:type="pct"/>
          </w:tcPr>
          <w:p w:rsidR="00E27385" w:rsidRPr="00EF36B0" w:rsidRDefault="00E27385" w:rsidP="007E368D">
            <w:pPr>
              <w:pStyle w:val="Default"/>
              <w:rPr>
                <w:sz w:val="28"/>
                <w:szCs w:val="28"/>
                <w:lang w:val="ru-RU"/>
              </w:rPr>
            </w:pPr>
            <w:r w:rsidRPr="00EF36B0">
              <w:rPr>
                <w:sz w:val="28"/>
                <w:szCs w:val="28"/>
                <w:lang w:val="ru-RU"/>
              </w:rPr>
              <w:t>23,8</w:t>
            </w:r>
            <w:r w:rsidRPr="00EF36B0">
              <w:rPr>
                <w:sz w:val="28"/>
                <w:szCs w:val="28"/>
              </w:rPr>
              <w:t>±</w:t>
            </w:r>
            <w:r w:rsidRPr="00EF36B0">
              <w:rPr>
                <w:sz w:val="28"/>
                <w:szCs w:val="28"/>
                <w:lang w:val="ru-RU"/>
              </w:rPr>
              <w:t>2,6</w:t>
            </w:r>
          </w:p>
        </w:tc>
        <w:tc>
          <w:tcPr>
            <w:tcW w:w="943" w:type="pct"/>
          </w:tcPr>
          <w:p w:rsidR="00E27385" w:rsidRPr="00EF36B0" w:rsidRDefault="00E27385" w:rsidP="007E368D">
            <w:pPr>
              <w:pStyle w:val="Default"/>
              <w:rPr>
                <w:sz w:val="28"/>
                <w:szCs w:val="28"/>
                <w:lang w:val="ru-RU"/>
              </w:rPr>
            </w:pPr>
            <w:r w:rsidRPr="00EF36B0">
              <w:rPr>
                <w:sz w:val="28"/>
                <w:szCs w:val="28"/>
                <w:lang w:val="ru-RU"/>
              </w:rPr>
              <w:t>23,2</w:t>
            </w:r>
            <w:r w:rsidRPr="00EF36B0">
              <w:rPr>
                <w:sz w:val="28"/>
                <w:szCs w:val="28"/>
              </w:rPr>
              <w:t>±</w:t>
            </w:r>
            <w:r w:rsidRPr="00EF36B0">
              <w:rPr>
                <w:sz w:val="28"/>
                <w:szCs w:val="28"/>
                <w:lang w:val="ru-RU"/>
              </w:rPr>
              <w:t>3,3</w:t>
            </w:r>
          </w:p>
        </w:tc>
        <w:tc>
          <w:tcPr>
            <w:tcW w:w="943" w:type="pct"/>
          </w:tcPr>
          <w:p w:rsidR="00E27385" w:rsidRPr="00EF36B0" w:rsidRDefault="00E27385" w:rsidP="007E368D">
            <w:pPr>
              <w:pStyle w:val="Default"/>
              <w:rPr>
                <w:sz w:val="28"/>
                <w:szCs w:val="28"/>
                <w:lang w:val="ru-RU"/>
              </w:rPr>
            </w:pPr>
            <w:r w:rsidRPr="00EF36B0">
              <w:rPr>
                <w:sz w:val="28"/>
                <w:szCs w:val="28"/>
                <w:lang w:val="ru-RU"/>
              </w:rPr>
              <w:t>23,4</w:t>
            </w:r>
            <w:r w:rsidRPr="00EF36B0">
              <w:rPr>
                <w:sz w:val="28"/>
                <w:szCs w:val="28"/>
              </w:rPr>
              <w:t>±</w:t>
            </w:r>
            <w:r w:rsidRPr="00EF36B0">
              <w:rPr>
                <w:sz w:val="28"/>
                <w:szCs w:val="28"/>
                <w:lang w:val="ru-RU"/>
              </w:rPr>
              <w:t>2,4</w:t>
            </w:r>
          </w:p>
        </w:tc>
        <w:tc>
          <w:tcPr>
            <w:tcW w:w="944" w:type="pct"/>
          </w:tcPr>
          <w:p w:rsidR="00E27385" w:rsidRPr="00EF36B0" w:rsidRDefault="00A11089" w:rsidP="00A11089">
            <w:pPr>
              <w:pStyle w:val="Default"/>
              <w:rPr>
                <w:sz w:val="28"/>
                <w:szCs w:val="28"/>
                <w:lang w:val="ru-RU"/>
              </w:rPr>
            </w:pPr>
            <w:r>
              <w:rPr>
                <w:sz w:val="28"/>
                <w:szCs w:val="28"/>
                <w:lang w:val="ru-RU"/>
              </w:rPr>
              <w:t>25,6</w:t>
            </w:r>
            <w:r w:rsidR="00E27385" w:rsidRPr="00EF36B0">
              <w:rPr>
                <w:sz w:val="28"/>
                <w:szCs w:val="28"/>
              </w:rPr>
              <w:t>±</w:t>
            </w:r>
            <w:r w:rsidR="00E27385" w:rsidRPr="00EF36B0">
              <w:rPr>
                <w:sz w:val="28"/>
                <w:szCs w:val="28"/>
                <w:lang w:val="ru-RU"/>
              </w:rPr>
              <w:t>2,</w:t>
            </w:r>
            <w:r>
              <w:rPr>
                <w:sz w:val="28"/>
                <w:szCs w:val="28"/>
                <w:lang w:val="ru-RU"/>
              </w:rPr>
              <w:t>4</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rPr>
              <w:t xml:space="preserve">12-15 </w:t>
            </w:r>
          </w:p>
        </w:tc>
        <w:tc>
          <w:tcPr>
            <w:tcW w:w="994" w:type="pct"/>
          </w:tcPr>
          <w:p w:rsidR="00E27385" w:rsidRPr="00EF36B0" w:rsidRDefault="00E27385" w:rsidP="007E368D">
            <w:pPr>
              <w:pStyle w:val="Default"/>
              <w:rPr>
                <w:sz w:val="28"/>
                <w:szCs w:val="28"/>
                <w:lang w:val="ru-RU"/>
              </w:rPr>
            </w:pPr>
            <w:r w:rsidRPr="00EF36B0">
              <w:rPr>
                <w:sz w:val="28"/>
                <w:szCs w:val="28"/>
                <w:lang w:val="ru-RU"/>
              </w:rPr>
              <w:t>18,9</w:t>
            </w:r>
            <w:r w:rsidRPr="00EF36B0">
              <w:rPr>
                <w:sz w:val="28"/>
                <w:szCs w:val="28"/>
              </w:rPr>
              <w:t>±</w:t>
            </w:r>
            <w:r w:rsidRPr="00EF36B0">
              <w:rPr>
                <w:sz w:val="28"/>
                <w:szCs w:val="28"/>
                <w:lang w:val="ru-RU"/>
              </w:rPr>
              <w:t>2,0</w:t>
            </w:r>
          </w:p>
        </w:tc>
        <w:tc>
          <w:tcPr>
            <w:tcW w:w="943" w:type="pct"/>
          </w:tcPr>
          <w:p w:rsidR="00E27385" w:rsidRPr="00EF36B0" w:rsidRDefault="00E27385" w:rsidP="007E368D">
            <w:pPr>
              <w:pStyle w:val="Default"/>
              <w:rPr>
                <w:sz w:val="28"/>
                <w:szCs w:val="28"/>
                <w:lang w:val="ru-RU"/>
              </w:rPr>
            </w:pPr>
            <w:r w:rsidRPr="00EF36B0">
              <w:rPr>
                <w:sz w:val="28"/>
                <w:szCs w:val="28"/>
                <w:lang w:val="ru-RU"/>
              </w:rPr>
              <w:t>19,8</w:t>
            </w:r>
            <w:r w:rsidRPr="00EF36B0">
              <w:rPr>
                <w:sz w:val="28"/>
                <w:szCs w:val="28"/>
              </w:rPr>
              <w:t>±</w:t>
            </w:r>
            <w:r w:rsidRPr="00EF36B0">
              <w:rPr>
                <w:sz w:val="28"/>
                <w:szCs w:val="28"/>
                <w:lang w:val="ru-RU"/>
              </w:rPr>
              <w:t>3,4</w:t>
            </w:r>
          </w:p>
        </w:tc>
        <w:tc>
          <w:tcPr>
            <w:tcW w:w="943" w:type="pct"/>
          </w:tcPr>
          <w:p w:rsidR="00E27385" w:rsidRPr="00EF36B0" w:rsidRDefault="00E27385" w:rsidP="007E368D">
            <w:pPr>
              <w:pStyle w:val="Default"/>
              <w:rPr>
                <w:sz w:val="28"/>
                <w:szCs w:val="28"/>
                <w:lang w:val="ru-RU"/>
              </w:rPr>
            </w:pPr>
            <w:r w:rsidRPr="00EF36B0">
              <w:rPr>
                <w:sz w:val="28"/>
                <w:szCs w:val="28"/>
                <w:lang w:val="ru-RU"/>
              </w:rPr>
              <w:t>18,8</w:t>
            </w:r>
            <w:r w:rsidRPr="00EF36B0">
              <w:rPr>
                <w:sz w:val="28"/>
                <w:szCs w:val="28"/>
              </w:rPr>
              <w:t>±</w:t>
            </w:r>
            <w:r w:rsidRPr="00EF36B0">
              <w:rPr>
                <w:sz w:val="28"/>
                <w:szCs w:val="28"/>
                <w:lang w:val="ru-RU"/>
              </w:rPr>
              <w:t>2,5</w:t>
            </w:r>
          </w:p>
        </w:tc>
        <w:tc>
          <w:tcPr>
            <w:tcW w:w="944" w:type="pct"/>
          </w:tcPr>
          <w:p w:rsidR="00E27385" w:rsidRPr="00EF36B0" w:rsidRDefault="00E27385" w:rsidP="007E368D">
            <w:pPr>
              <w:pStyle w:val="Default"/>
              <w:rPr>
                <w:sz w:val="28"/>
                <w:szCs w:val="28"/>
                <w:lang w:val="ru-RU"/>
              </w:rPr>
            </w:pPr>
            <w:r w:rsidRPr="00EF36B0">
              <w:rPr>
                <w:sz w:val="28"/>
                <w:szCs w:val="28"/>
                <w:lang w:val="ru-RU"/>
              </w:rPr>
              <w:t>18,8</w:t>
            </w:r>
            <w:r w:rsidRPr="00EF36B0">
              <w:rPr>
                <w:sz w:val="28"/>
                <w:szCs w:val="28"/>
              </w:rPr>
              <w:t>±</w:t>
            </w:r>
            <w:r w:rsidRPr="00EF36B0">
              <w:rPr>
                <w:sz w:val="28"/>
                <w:szCs w:val="28"/>
                <w:lang w:val="ru-RU"/>
              </w:rPr>
              <w:t>2,2</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0-6</w:t>
            </w:r>
          </w:p>
        </w:tc>
        <w:tc>
          <w:tcPr>
            <w:tcW w:w="994" w:type="pct"/>
          </w:tcPr>
          <w:p w:rsidR="00E27385" w:rsidRPr="00EF36B0" w:rsidRDefault="00E27385" w:rsidP="007E368D">
            <w:pPr>
              <w:pStyle w:val="Default"/>
              <w:rPr>
                <w:sz w:val="28"/>
                <w:szCs w:val="28"/>
                <w:lang w:val="ru-RU"/>
              </w:rPr>
            </w:pPr>
            <w:r w:rsidRPr="00EF36B0">
              <w:rPr>
                <w:sz w:val="28"/>
                <w:szCs w:val="28"/>
                <w:lang w:val="ru-RU"/>
              </w:rPr>
              <w:t>148,5</w:t>
            </w:r>
            <w:r w:rsidRPr="00EF36B0">
              <w:rPr>
                <w:sz w:val="28"/>
                <w:szCs w:val="28"/>
              </w:rPr>
              <w:t>±</w:t>
            </w:r>
            <w:r w:rsidRPr="00EF36B0">
              <w:rPr>
                <w:sz w:val="28"/>
                <w:szCs w:val="28"/>
                <w:lang w:val="ru-RU"/>
              </w:rPr>
              <w:t>0,5</w:t>
            </w:r>
          </w:p>
        </w:tc>
        <w:tc>
          <w:tcPr>
            <w:tcW w:w="943" w:type="pct"/>
          </w:tcPr>
          <w:p w:rsidR="00E27385" w:rsidRPr="00EF36B0" w:rsidRDefault="00E27385" w:rsidP="007E368D">
            <w:pPr>
              <w:pStyle w:val="Default"/>
              <w:rPr>
                <w:sz w:val="28"/>
                <w:szCs w:val="28"/>
                <w:lang w:val="ru-RU"/>
              </w:rPr>
            </w:pPr>
            <w:r w:rsidRPr="00EF36B0">
              <w:rPr>
                <w:sz w:val="28"/>
                <w:szCs w:val="28"/>
                <w:lang w:val="ru-RU"/>
              </w:rPr>
              <w:t>149,3</w:t>
            </w:r>
            <w:r w:rsidRPr="00EF36B0">
              <w:rPr>
                <w:sz w:val="28"/>
                <w:szCs w:val="28"/>
              </w:rPr>
              <w:t>±</w:t>
            </w:r>
            <w:r w:rsidRPr="00EF36B0">
              <w:rPr>
                <w:sz w:val="28"/>
                <w:szCs w:val="28"/>
                <w:lang w:val="ru-RU"/>
              </w:rPr>
              <w:t>0,7</w:t>
            </w:r>
          </w:p>
        </w:tc>
        <w:tc>
          <w:tcPr>
            <w:tcW w:w="943" w:type="pct"/>
          </w:tcPr>
          <w:p w:rsidR="00E27385" w:rsidRPr="00EF36B0" w:rsidRDefault="00E27385" w:rsidP="007E368D">
            <w:pPr>
              <w:pStyle w:val="Default"/>
              <w:rPr>
                <w:sz w:val="28"/>
                <w:szCs w:val="28"/>
                <w:lang w:val="ru-RU"/>
              </w:rPr>
            </w:pPr>
            <w:r w:rsidRPr="00EF36B0">
              <w:rPr>
                <w:sz w:val="28"/>
                <w:szCs w:val="28"/>
                <w:lang w:val="ru-RU"/>
              </w:rPr>
              <w:t>149,1</w:t>
            </w:r>
            <w:r w:rsidRPr="00EF36B0">
              <w:rPr>
                <w:sz w:val="28"/>
                <w:szCs w:val="28"/>
              </w:rPr>
              <w:t>±</w:t>
            </w:r>
            <w:r w:rsidRPr="00EF36B0">
              <w:rPr>
                <w:sz w:val="28"/>
                <w:szCs w:val="28"/>
                <w:lang w:val="ru-RU"/>
              </w:rPr>
              <w:t>0,9</w:t>
            </w:r>
          </w:p>
        </w:tc>
        <w:tc>
          <w:tcPr>
            <w:tcW w:w="944" w:type="pct"/>
          </w:tcPr>
          <w:p w:rsidR="00E27385" w:rsidRPr="00EF36B0" w:rsidRDefault="00E27385" w:rsidP="007E368D">
            <w:pPr>
              <w:pStyle w:val="Default"/>
              <w:rPr>
                <w:sz w:val="28"/>
                <w:szCs w:val="28"/>
                <w:lang w:val="ru-RU"/>
              </w:rPr>
            </w:pPr>
            <w:r w:rsidRPr="00EF36B0">
              <w:rPr>
                <w:sz w:val="28"/>
                <w:szCs w:val="28"/>
                <w:lang w:val="ru-RU"/>
              </w:rPr>
              <w:t>149,8</w:t>
            </w:r>
            <w:r w:rsidRPr="00EF36B0">
              <w:rPr>
                <w:sz w:val="28"/>
                <w:szCs w:val="28"/>
              </w:rPr>
              <w:t>±</w:t>
            </w:r>
            <w:r w:rsidRPr="00EF36B0">
              <w:rPr>
                <w:sz w:val="28"/>
                <w:szCs w:val="28"/>
                <w:lang w:val="ru-RU"/>
              </w:rPr>
              <w:t>0,5</w:t>
            </w:r>
          </w:p>
        </w:tc>
      </w:tr>
      <w:tr w:rsidR="00E27385" w:rsidRPr="00EF36B0" w:rsidTr="007E368D">
        <w:tc>
          <w:tcPr>
            <w:tcW w:w="1176" w:type="pct"/>
          </w:tcPr>
          <w:p w:rsidR="00E27385" w:rsidRPr="00EF36B0" w:rsidRDefault="00E27385" w:rsidP="007E368D">
            <w:pPr>
              <w:pStyle w:val="Default"/>
              <w:rPr>
                <w:sz w:val="28"/>
                <w:szCs w:val="28"/>
                <w:lang w:val="ru-RU"/>
              </w:rPr>
            </w:pPr>
            <w:r w:rsidRPr="00EF36B0">
              <w:rPr>
                <w:sz w:val="28"/>
                <w:szCs w:val="28"/>
                <w:lang w:val="ru-RU"/>
              </w:rPr>
              <w:t>0-15</w:t>
            </w:r>
          </w:p>
        </w:tc>
        <w:tc>
          <w:tcPr>
            <w:tcW w:w="994" w:type="pct"/>
          </w:tcPr>
          <w:p w:rsidR="00E27385" w:rsidRPr="00EF36B0" w:rsidRDefault="00E27385" w:rsidP="007E368D">
            <w:pPr>
              <w:pStyle w:val="Default"/>
              <w:rPr>
                <w:sz w:val="28"/>
                <w:szCs w:val="28"/>
                <w:lang w:val="ru-RU"/>
              </w:rPr>
            </w:pPr>
            <w:r w:rsidRPr="00EF36B0">
              <w:rPr>
                <w:sz w:val="28"/>
                <w:szCs w:val="28"/>
                <w:lang w:val="ru-RU"/>
              </w:rPr>
              <w:t>174,6</w:t>
            </w:r>
            <w:r w:rsidRPr="00EF36B0">
              <w:rPr>
                <w:sz w:val="28"/>
                <w:szCs w:val="28"/>
              </w:rPr>
              <w:t>±</w:t>
            </w:r>
            <w:r w:rsidRPr="00EF36B0">
              <w:rPr>
                <w:sz w:val="28"/>
                <w:szCs w:val="28"/>
                <w:lang w:val="ru-RU"/>
              </w:rPr>
              <w:t>0,4</w:t>
            </w:r>
          </w:p>
        </w:tc>
        <w:tc>
          <w:tcPr>
            <w:tcW w:w="943" w:type="pct"/>
          </w:tcPr>
          <w:p w:rsidR="00E27385" w:rsidRPr="00EF36B0" w:rsidRDefault="00E27385" w:rsidP="007E368D">
            <w:pPr>
              <w:pStyle w:val="Default"/>
              <w:rPr>
                <w:sz w:val="28"/>
                <w:szCs w:val="28"/>
                <w:lang w:val="ru-RU"/>
              </w:rPr>
            </w:pPr>
            <w:r w:rsidRPr="00EF36B0">
              <w:rPr>
                <w:sz w:val="28"/>
                <w:szCs w:val="28"/>
                <w:lang w:val="ru-RU"/>
              </w:rPr>
              <w:t>175,0</w:t>
            </w:r>
            <w:r w:rsidRPr="00EF36B0">
              <w:rPr>
                <w:sz w:val="28"/>
                <w:szCs w:val="28"/>
              </w:rPr>
              <w:t>±</w:t>
            </w:r>
            <w:r w:rsidRPr="00EF36B0">
              <w:rPr>
                <w:sz w:val="28"/>
                <w:szCs w:val="28"/>
                <w:lang w:val="ru-RU"/>
              </w:rPr>
              <w:t>0,5</w:t>
            </w:r>
          </w:p>
        </w:tc>
        <w:tc>
          <w:tcPr>
            <w:tcW w:w="943" w:type="pct"/>
          </w:tcPr>
          <w:p w:rsidR="00E27385" w:rsidRPr="00EF36B0" w:rsidRDefault="00E27385" w:rsidP="007E368D">
            <w:pPr>
              <w:pStyle w:val="Default"/>
              <w:rPr>
                <w:sz w:val="28"/>
                <w:szCs w:val="28"/>
                <w:lang w:val="ru-RU"/>
              </w:rPr>
            </w:pPr>
            <w:r w:rsidRPr="00EF36B0">
              <w:rPr>
                <w:sz w:val="28"/>
                <w:szCs w:val="28"/>
                <w:lang w:val="ru-RU"/>
              </w:rPr>
              <w:t>166,5</w:t>
            </w:r>
            <w:r w:rsidRPr="00EF36B0">
              <w:rPr>
                <w:sz w:val="28"/>
                <w:szCs w:val="28"/>
              </w:rPr>
              <w:t>±</w:t>
            </w:r>
            <w:r w:rsidRPr="00EF36B0">
              <w:rPr>
                <w:sz w:val="28"/>
                <w:szCs w:val="28"/>
                <w:lang w:val="ru-RU"/>
              </w:rPr>
              <w:t>2,1</w:t>
            </w:r>
          </w:p>
        </w:tc>
        <w:tc>
          <w:tcPr>
            <w:tcW w:w="944" w:type="pct"/>
          </w:tcPr>
          <w:p w:rsidR="00E27385" w:rsidRPr="00EF36B0" w:rsidRDefault="00E27385" w:rsidP="007E368D">
            <w:pPr>
              <w:pStyle w:val="Default"/>
              <w:rPr>
                <w:sz w:val="28"/>
                <w:szCs w:val="28"/>
                <w:lang w:val="ru-RU"/>
              </w:rPr>
            </w:pPr>
            <w:r w:rsidRPr="00EF36B0">
              <w:rPr>
                <w:sz w:val="28"/>
                <w:szCs w:val="28"/>
                <w:lang w:val="ru-RU"/>
              </w:rPr>
              <w:t>175,9</w:t>
            </w:r>
            <w:r w:rsidRPr="00EF36B0">
              <w:rPr>
                <w:sz w:val="28"/>
                <w:szCs w:val="28"/>
              </w:rPr>
              <w:t>±</w:t>
            </w:r>
            <w:r w:rsidRPr="00EF36B0">
              <w:rPr>
                <w:sz w:val="28"/>
                <w:szCs w:val="28"/>
                <w:lang w:val="ru-RU"/>
              </w:rPr>
              <w:t>0,4</w:t>
            </w:r>
          </w:p>
          <w:p w:rsidR="00E27385" w:rsidRPr="00EF36B0" w:rsidRDefault="00E27385" w:rsidP="007E368D">
            <w:pPr>
              <w:pStyle w:val="Default"/>
              <w:rPr>
                <w:sz w:val="28"/>
                <w:szCs w:val="28"/>
                <w:lang w:val="ru-RU"/>
              </w:rPr>
            </w:pPr>
          </w:p>
        </w:tc>
      </w:tr>
    </w:tbl>
    <w:p w:rsidR="005B0E11" w:rsidRDefault="005B0E11" w:rsidP="00E27385">
      <w:pPr>
        <w:spacing w:after="0" w:line="240" w:lineRule="auto"/>
        <w:ind w:firstLine="708"/>
        <w:jc w:val="both"/>
        <w:textAlignment w:val="baseline"/>
        <w:rPr>
          <w:rFonts w:ascii="Times New Roman" w:hAnsi="Times New Roman" w:cs="Times New Roman"/>
          <w:sz w:val="28"/>
          <w:szCs w:val="28"/>
        </w:rPr>
      </w:pPr>
    </w:p>
    <w:p w:rsidR="009038DF" w:rsidRDefault="00E27385" w:rsidP="009038DF">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Исходя из данных таблицы 11, за весь период в 3-й опытной группе абсолютный прирост составил 352,2 кг, что превышает контрольную группу на 27,2 кг</w:t>
      </w:r>
      <w:r w:rsidR="00D90323">
        <w:rPr>
          <w:rFonts w:ascii="Times New Roman" w:hAnsi="Times New Roman" w:cs="Times New Roman"/>
          <w:sz w:val="28"/>
          <w:szCs w:val="28"/>
        </w:rPr>
        <w:t xml:space="preserve"> или 7,7%</w:t>
      </w:r>
      <w:r>
        <w:rPr>
          <w:rFonts w:ascii="Times New Roman" w:hAnsi="Times New Roman" w:cs="Times New Roman"/>
          <w:sz w:val="28"/>
          <w:szCs w:val="28"/>
        </w:rPr>
        <w:t>, 1-опытную группу на 19,4 кг</w:t>
      </w:r>
      <w:r w:rsidR="00D90323">
        <w:rPr>
          <w:rFonts w:ascii="Times New Roman" w:hAnsi="Times New Roman" w:cs="Times New Roman"/>
          <w:sz w:val="28"/>
          <w:szCs w:val="28"/>
        </w:rPr>
        <w:t xml:space="preserve"> (5,5%)</w:t>
      </w:r>
      <w:r>
        <w:rPr>
          <w:rFonts w:ascii="Times New Roman" w:hAnsi="Times New Roman" w:cs="Times New Roman"/>
          <w:sz w:val="28"/>
          <w:szCs w:val="28"/>
        </w:rPr>
        <w:t>, 2-опытную группу на 24,4 кг</w:t>
      </w:r>
      <w:r w:rsidR="00D90323">
        <w:rPr>
          <w:rFonts w:ascii="Times New Roman" w:hAnsi="Times New Roman" w:cs="Times New Roman"/>
          <w:sz w:val="28"/>
          <w:szCs w:val="28"/>
        </w:rPr>
        <w:t xml:space="preserve"> (6,9%)</w:t>
      </w:r>
      <w:r>
        <w:rPr>
          <w:rFonts w:ascii="Times New Roman" w:hAnsi="Times New Roman" w:cs="Times New Roman"/>
          <w:sz w:val="28"/>
          <w:szCs w:val="28"/>
        </w:rPr>
        <w:t xml:space="preserve">. </w:t>
      </w:r>
      <w:r w:rsidR="009038DF">
        <w:rPr>
          <w:rFonts w:ascii="Times New Roman" w:hAnsi="Times New Roman" w:cs="Times New Roman"/>
          <w:sz w:val="28"/>
          <w:szCs w:val="28"/>
        </w:rPr>
        <w:t xml:space="preserve"> Так, в нашем исследовании абсолютный прирост </w:t>
      </w:r>
      <w:r w:rsidR="009038DF" w:rsidRPr="000C321F">
        <w:rPr>
          <w:rFonts w:ascii="Times New Roman" w:hAnsi="Times New Roman" w:cs="Times New Roman"/>
          <w:sz w:val="28"/>
          <w:szCs w:val="28"/>
        </w:rPr>
        <w:t xml:space="preserve">живой массы </w:t>
      </w:r>
      <w:r w:rsidR="009038DF">
        <w:rPr>
          <w:rFonts w:ascii="Times New Roman" w:hAnsi="Times New Roman" w:cs="Times New Roman"/>
          <w:sz w:val="28"/>
          <w:szCs w:val="28"/>
        </w:rPr>
        <w:t xml:space="preserve">за молочный период 3 опытной группы  превосходил остальные группы и составил 143,8 кг, в то время как для контрольной группы данный показатель был равен 136,1 кг, что на 7,7 кг или 5,6% меньше 3 опытной группы. </w:t>
      </w:r>
    </w:p>
    <w:p w:rsidR="00281E12" w:rsidRDefault="00150F64" w:rsidP="00281E12">
      <w:pPr>
        <w:spacing w:after="0" w:line="240" w:lineRule="auto"/>
        <w:ind w:firstLine="708"/>
        <w:jc w:val="both"/>
        <w:textAlignment w:val="baseline"/>
        <w:rPr>
          <w:rFonts w:ascii="Times New Roman" w:hAnsi="Times New Roman" w:cs="Times New Roman"/>
          <w:sz w:val="28"/>
          <w:szCs w:val="28"/>
        </w:rPr>
      </w:pPr>
      <w:r w:rsidRPr="000C321F">
        <w:rPr>
          <w:rFonts w:ascii="Times New Roman" w:hAnsi="Times New Roman" w:cs="Times New Roman"/>
          <w:sz w:val="28"/>
          <w:szCs w:val="28"/>
        </w:rPr>
        <w:t>Одним из основных показателей, характеризующих энергию роста животных</w:t>
      </w:r>
      <w:r w:rsidR="008044E3">
        <w:rPr>
          <w:rFonts w:ascii="Times New Roman" w:hAnsi="Times New Roman" w:cs="Times New Roman"/>
          <w:sz w:val="28"/>
          <w:szCs w:val="28"/>
        </w:rPr>
        <w:t>,</w:t>
      </w:r>
      <w:r w:rsidRPr="000C321F">
        <w:rPr>
          <w:rFonts w:ascii="Times New Roman" w:hAnsi="Times New Roman" w:cs="Times New Roman"/>
          <w:sz w:val="28"/>
          <w:szCs w:val="28"/>
        </w:rPr>
        <w:t xml:space="preserve"> является среднесуточный прирост. </w:t>
      </w:r>
      <w:r w:rsidR="00993725" w:rsidRPr="000C321F">
        <w:rPr>
          <w:rFonts w:ascii="Times New Roman" w:hAnsi="Times New Roman" w:cs="Times New Roman"/>
          <w:sz w:val="28"/>
          <w:szCs w:val="28"/>
        </w:rPr>
        <w:t>Высокая интенсивность роста телок опытных групп подтверждается среднесуточными приростами живой массы, как в отдельные возрастные периоды, так и з</w:t>
      </w:r>
      <w:r w:rsidR="008044E3">
        <w:rPr>
          <w:rFonts w:ascii="Times New Roman" w:hAnsi="Times New Roman" w:cs="Times New Roman"/>
          <w:sz w:val="28"/>
          <w:szCs w:val="28"/>
        </w:rPr>
        <w:t>а весь период выращивания</w:t>
      </w:r>
      <w:r w:rsidR="00993725" w:rsidRPr="000C321F">
        <w:rPr>
          <w:rFonts w:ascii="Times New Roman" w:hAnsi="Times New Roman" w:cs="Times New Roman"/>
          <w:sz w:val="28"/>
          <w:szCs w:val="28"/>
        </w:rPr>
        <w:t xml:space="preserve">. </w:t>
      </w:r>
    </w:p>
    <w:p w:rsidR="006C43D6" w:rsidRDefault="00EF36B0" w:rsidP="00EF36B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Среднесуточный прирост с рождения до 3-месячного возраста в 3-</w:t>
      </w:r>
      <w:r w:rsidR="00E27385">
        <w:rPr>
          <w:rFonts w:ascii="Times New Roman" w:hAnsi="Times New Roman" w:cs="Times New Roman"/>
          <w:sz w:val="28"/>
          <w:szCs w:val="28"/>
        </w:rPr>
        <w:t xml:space="preserve">й </w:t>
      </w:r>
      <w:r>
        <w:rPr>
          <w:rFonts w:ascii="Times New Roman" w:hAnsi="Times New Roman" w:cs="Times New Roman"/>
          <w:sz w:val="28"/>
          <w:szCs w:val="28"/>
        </w:rPr>
        <w:t>опытной группе составил 78</w:t>
      </w:r>
      <w:r w:rsidR="006C43D6">
        <w:rPr>
          <w:rFonts w:ascii="Times New Roman" w:hAnsi="Times New Roman" w:cs="Times New Roman"/>
          <w:sz w:val="28"/>
          <w:szCs w:val="28"/>
        </w:rPr>
        <w:t>0,6</w:t>
      </w:r>
      <w:r>
        <w:rPr>
          <w:rFonts w:ascii="Times New Roman" w:hAnsi="Times New Roman" w:cs="Times New Roman"/>
          <w:sz w:val="28"/>
          <w:szCs w:val="28"/>
        </w:rPr>
        <w:t xml:space="preserve"> г, что на 51</w:t>
      </w:r>
      <w:r w:rsidR="00E27385">
        <w:rPr>
          <w:rFonts w:ascii="Times New Roman" w:hAnsi="Times New Roman" w:cs="Times New Roman"/>
          <w:sz w:val="28"/>
          <w:szCs w:val="28"/>
        </w:rPr>
        <w:t xml:space="preserve"> </w:t>
      </w:r>
      <w:r>
        <w:rPr>
          <w:rFonts w:ascii="Times New Roman" w:hAnsi="Times New Roman" w:cs="Times New Roman"/>
          <w:sz w:val="28"/>
          <w:szCs w:val="28"/>
        </w:rPr>
        <w:t xml:space="preserve">г </w:t>
      </w:r>
      <w:r w:rsidR="00E96A18">
        <w:rPr>
          <w:rFonts w:ascii="Times New Roman" w:hAnsi="Times New Roman" w:cs="Times New Roman"/>
          <w:sz w:val="28"/>
          <w:szCs w:val="28"/>
        </w:rPr>
        <w:t xml:space="preserve">или 6,5% </w:t>
      </w:r>
      <w:r>
        <w:rPr>
          <w:rFonts w:ascii="Times New Roman" w:hAnsi="Times New Roman" w:cs="Times New Roman"/>
          <w:sz w:val="28"/>
          <w:szCs w:val="28"/>
        </w:rPr>
        <w:t xml:space="preserve">больше, чем у телок контрольной группы и на 32 г </w:t>
      </w:r>
      <w:r w:rsidR="00E96A18">
        <w:rPr>
          <w:rFonts w:ascii="Times New Roman" w:hAnsi="Times New Roman" w:cs="Times New Roman"/>
          <w:sz w:val="28"/>
          <w:szCs w:val="28"/>
        </w:rPr>
        <w:t xml:space="preserve">(4,1%) </w:t>
      </w:r>
      <w:r>
        <w:rPr>
          <w:rFonts w:ascii="Times New Roman" w:hAnsi="Times New Roman" w:cs="Times New Roman"/>
          <w:sz w:val="28"/>
          <w:szCs w:val="28"/>
        </w:rPr>
        <w:t xml:space="preserve">и 25 г </w:t>
      </w:r>
      <w:r w:rsidR="00E96A18">
        <w:rPr>
          <w:rFonts w:ascii="Times New Roman" w:hAnsi="Times New Roman" w:cs="Times New Roman"/>
          <w:sz w:val="28"/>
          <w:szCs w:val="28"/>
        </w:rPr>
        <w:t xml:space="preserve">(3,2%) </w:t>
      </w:r>
      <w:r>
        <w:rPr>
          <w:rFonts w:ascii="Times New Roman" w:hAnsi="Times New Roman" w:cs="Times New Roman"/>
          <w:sz w:val="28"/>
          <w:szCs w:val="28"/>
        </w:rPr>
        <w:t xml:space="preserve">больше, чем у телок 1 и 2 опытных групп соответственно. По окончании молочного периода наблюдается превосходство значения среднесуточного прироста живой массы 3-опытной группы по сравнению с контрольной на 35 г и на 20 г 1-опытной группы, на 32 г 2-опытной группы, </w:t>
      </w:r>
      <w:r w:rsidRPr="00DB0D2D">
        <w:rPr>
          <w:rFonts w:ascii="Times New Roman" w:hAnsi="Times New Roman" w:cs="Times New Roman"/>
          <w:sz w:val="28"/>
          <w:szCs w:val="28"/>
        </w:rPr>
        <w:t xml:space="preserve">что вероятно  обусловлено применением в </w:t>
      </w:r>
      <w:r>
        <w:rPr>
          <w:rFonts w:ascii="Times New Roman" w:hAnsi="Times New Roman" w:cs="Times New Roman"/>
          <w:sz w:val="28"/>
          <w:szCs w:val="28"/>
        </w:rPr>
        <w:t>3-</w:t>
      </w:r>
      <w:r w:rsidRPr="00DB0D2D">
        <w:rPr>
          <w:rFonts w:ascii="Times New Roman" w:hAnsi="Times New Roman" w:cs="Times New Roman"/>
          <w:sz w:val="28"/>
          <w:szCs w:val="28"/>
        </w:rPr>
        <w:t>опытной группе стартерного комбикорма, который способствует полноценному развитию преджелудков и формированию микрофлоры рубца</w:t>
      </w:r>
      <w:r w:rsidR="00E96A18">
        <w:rPr>
          <w:rFonts w:ascii="Times New Roman" w:hAnsi="Times New Roman" w:cs="Times New Roman"/>
          <w:sz w:val="28"/>
          <w:szCs w:val="28"/>
        </w:rPr>
        <w:t xml:space="preserve"> (Рисунок 11)</w:t>
      </w:r>
      <w:r>
        <w:rPr>
          <w:rFonts w:ascii="Times New Roman" w:hAnsi="Times New Roman" w:cs="Times New Roman"/>
          <w:sz w:val="28"/>
          <w:szCs w:val="28"/>
        </w:rPr>
        <w:t xml:space="preserve">. </w:t>
      </w:r>
    </w:p>
    <w:p w:rsidR="00E96A18" w:rsidRDefault="00E96A18" w:rsidP="00EF36B0">
      <w:pPr>
        <w:spacing w:after="0" w:line="240" w:lineRule="auto"/>
        <w:ind w:firstLine="708"/>
        <w:jc w:val="both"/>
        <w:textAlignment w:val="baseline"/>
        <w:rPr>
          <w:rFonts w:ascii="Times New Roman" w:hAnsi="Times New Roman" w:cs="Times New Roman"/>
          <w:sz w:val="28"/>
          <w:szCs w:val="28"/>
        </w:rPr>
      </w:pPr>
    </w:p>
    <w:p w:rsidR="00E27385" w:rsidRDefault="00A11089" w:rsidP="00E27385">
      <w:pPr>
        <w:spacing w:after="0" w:line="240" w:lineRule="auto"/>
        <w:ind w:firstLine="708"/>
        <w:jc w:val="both"/>
        <w:textAlignment w:val="baseline"/>
        <w:rPr>
          <w:rFonts w:ascii="Times New Roman" w:hAnsi="Times New Roman" w:cs="Times New Roman"/>
          <w:sz w:val="28"/>
          <w:szCs w:val="28"/>
        </w:rPr>
      </w:pPr>
      <w:r w:rsidRPr="00A11089">
        <w:rPr>
          <w:rFonts w:ascii="Times New Roman" w:hAnsi="Times New Roman" w:cs="Times New Roman"/>
          <w:noProof/>
          <w:sz w:val="28"/>
          <w:szCs w:val="28"/>
        </w:rPr>
        <w:lastRenderedPageBreak/>
        <w:drawing>
          <wp:inline distT="0" distB="0" distL="0" distR="0">
            <wp:extent cx="5514975" cy="4124325"/>
            <wp:effectExtent l="19050" t="0" r="9525"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27385" w:rsidRPr="001E1C1A" w:rsidRDefault="00E27385" w:rsidP="00E27385">
      <w:pPr>
        <w:spacing w:after="0" w:line="240" w:lineRule="auto"/>
        <w:ind w:firstLine="708"/>
        <w:jc w:val="both"/>
        <w:textAlignment w:val="baseline"/>
        <w:rPr>
          <w:rFonts w:ascii="Times New Roman" w:hAnsi="Times New Roman" w:cs="Times New Roman"/>
          <w:b/>
          <w:sz w:val="28"/>
          <w:szCs w:val="28"/>
        </w:rPr>
      </w:pPr>
      <w:r>
        <w:rPr>
          <w:rFonts w:ascii="Times New Roman" w:hAnsi="Times New Roman" w:cs="Times New Roman"/>
          <w:sz w:val="28"/>
          <w:szCs w:val="28"/>
        </w:rPr>
        <w:t>Рисунок 11 – Динамика среднесуточного прироста живой массы подопытных телок</w:t>
      </w:r>
      <w:r w:rsidR="001E1C1A" w:rsidRPr="001E1C1A">
        <w:rPr>
          <w:rFonts w:ascii="Times New Roman" w:hAnsi="Times New Roman" w:cs="Times New Roman"/>
          <w:sz w:val="28"/>
          <w:szCs w:val="28"/>
        </w:rPr>
        <w:t xml:space="preserve"> </w:t>
      </w:r>
      <w:r w:rsidR="001E1C1A">
        <w:rPr>
          <w:rFonts w:ascii="Times New Roman" w:hAnsi="Times New Roman" w:cs="Times New Roman"/>
          <w:b/>
          <w:sz w:val="28"/>
          <w:szCs w:val="28"/>
        </w:rPr>
        <w:t>другой рисунок  с линией</w:t>
      </w:r>
    </w:p>
    <w:p w:rsidR="00E96A18" w:rsidRDefault="00E96A18" w:rsidP="00EF36B0">
      <w:pPr>
        <w:spacing w:after="0" w:line="240" w:lineRule="auto"/>
        <w:ind w:firstLine="708"/>
        <w:jc w:val="both"/>
        <w:textAlignment w:val="baseline"/>
        <w:rPr>
          <w:rFonts w:ascii="Times New Roman" w:hAnsi="Times New Roman" w:cs="Times New Roman"/>
          <w:sz w:val="28"/>
          <w:szCs w:val="28"/>
        </w:rPr>
      </w:pPr>
    </w:p>
    <w:p w:rsidR="00E96A18" w:rsidRDefault="00E96A18" w:rsidP="00E96A18">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Стоит отметить, что в 6-месячном возрасте разница между контрольной и 2-опытной группой незначительная и составляет всего 3 г с превосходством последней, это объясняется тем, что данные ремонтные телки вскармливались согласно хозяйственной схеме, в которой преобладает жидкий корм – цельное молоко в течение 4 месяцев, а также грубые корма были введены позже, нежели в рекомендуемой схеме. </w:t>
      </w:r>
    </w:p>
    <w:p w:rsidR="00EF36B0" w:rsidRPr="00DB0D2D" w:rsidRDefault="00EF36B0" w:rsidP="00EF36B0">
      <w:pPr>
        <w:spacing w:after="0" w:line="240" w:lineRule="auto"/>
        <w:ind w:firstLine="708"/>
        <w:jc w:val="both"/>
        <w:textAlignment w:val="baseline"/>
        <w:rPr>
          <w:rFonts w:ascii="Times New Roman" w:hAnsi="Times New Roman" w:cs="Times New Roman"/>
          <w:sz w:val="28"/>
          <w:szCs w:val="28"/>
        </w:rPr>
      </w:pPr>
      <w:r w:rsidRPr="00DB0D2D">
        <w:rPr>
          <w:rFonts w:ascii="Times New Roman" w:hAnsi="Times New Roman" w:cs="Times New Roman"/>
          <w:sz w:val="28"/>
          <w:szCs w:val="28"/>
        </w:rPr>
        <w:t xml:space="preserve">Также использование новой технологической схемы позволило телкам </w:t>
      </w:r>
      <w:r>
        <w:rPr>
          <w:rFonts w:ascii="Times New Roman" w:hAnsi="Times New Roman" w:cs="Times New Roman"/>
          <w:sz w:val="28"/>
          <w:szCs w:val="28"/>
        </w:rPr>
        <w:t xml:space="preserve">3-опытной группы </w:t>
      </w:r>
      <w:r w:rsidRPr="00DB0D2D">
        <w:rPr>
          <w:rFonts w:ascii="Times New Roman" w:hAnsi="Times New Roman" w:cs="Times New Roman"/>
          <w:sz w:val="28"/>
          <w:szCs w:val="28"/>
        </w:rPr>
        <w:t xml:space="preserve">достичь к 6-месячному возрасту живой массы </w:t>
      </w:r>
      <w:r>
        <w:rPr>
          <w:rFonts w:ascii="Times New Roman" w:hAnsi="Times New Roman" w:cs="Times New Roman"/>
          <w:sz w:val="28"/>
          <w:szCs w:val="28"/>
        </w:rPr>
        <w:t>167,8</w:t>
      </w:r>
      <w:r w:rsidRPr="00DB0D2D">
        <w:rPr>
          <w:rFonts w:ascii="Times New Roman" w:hAnsi="Times New Roman" w:cs="Times New Roman"/>
          <w:sz w:val="28"/>
          <w:szCs w:val="28"/>
        </w:rPr>
        <w:t xml:space="preserve"> кг, что превышает стандарт породы на </w:t>
      </w:r>
      <w:r>
        <w:rPr>
          <w:rFonts w:ascii="Times New Roman" w:hAnsi="Times New Roman" w:cs="Times New Roman"/>
          <w:sz w:val="28"/>
          <w:szCs w:val="28"/>
        </w:rPr>
        <w:t>27,8</w:t>
      </w:r>
      <w:r w:rsidRPr="00DB0D2D">
        <w:rPr>
          <w:rFonts w:ascii="Times New Roman" w:hAnsi="Times New Roman" w:cs="Times New Roman"/>
          <w:sz w:val="28"/>
          <w:szCs w:val="28"/>
        </w:rPr>
        <w:t xml:space="preserve"> кг или </w:t>
      </w:r>
      <w:r>
        <w:rPr>
          <w:rFonts w:ascii="Times New Roman" w:hAnsi="Times New Roman" w:cs="Times New Roman"/>
          <w:sz w:val="28"/>
          <w:szCs w:val="28"/>
        </w:rPr>
        <w:t>19,8</w:t>
      </w:r>
      <w:r w:rsidRPr="00DB0D2D">
        <w:rPr>
          <w:rFonts w:ascii="Times New Roman" w:hAnsi="Times New Roman" w:cs="Times New Roman"/>
          <w:sz w:val="28"/>
          <w:szCs w:val="28"/>
        </w:rPr>
        <w:t xml:space="preserve">%. Так, в Казахстане до сих пор придерживаются эталона живой массы в 6-месячном возрасте на уровне 140 кг.  </w:t>
      </w:r>
    </w:p>
    <w:p w:rsidR="00EF36B0" w:rsidRPr="006A23DA" w:rsidRDefault="00EF36B0" w:rsidP="00EF36B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В период с 6 до 9-месячного возраста величина среднесуточного прироста у телок 1 и 3 опытных групп составила 780 г и 800 г, соответственно, разница составила 20 г, а среднесуточный прирост в контрольной и 2 опытной группах составил в этот период  746 г и 756 г соответственно</w:t>
      </w:r>
      <w:r w:rsidRPr="006A23DA">
        <w:rPr>
          <w:rFonts w:ascii="Times New Roman" w:hAnsi="Times New Roman" w:cs="Times New Roman"/>
          <w:sz w:val="28"/>
          <w:szCs w:val="28"/>
        </w:rPr>
        <w:t xml:space="preserve">. </w:t>
      </w:r>
    </w:p>
    <w:p w:rsidR="00EF36B0" w:rsidRPr="006A23DA" w:rsidRDefault="00EF36B0" w:rsidP="00EF36B0">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В следующий возрастной период (9-12 месяцев) по сравнению с предыдущим (6-9 месяцев) </w:t>
      </w:r>
      <w:r>
        <w:rPr>
          <w:rFonts w:ascii="Times New Roman" w:hAnsi="Times New Roman" w:cs="Times New Roman"/>
          <w:sz w:val="28"/>
          <w:szCs w:val="28"/>
        </w:rPr>
        <w:t xml:space="preserve">для контрольной, 1 и 2 опытных групп </w:t>
      </w:r>
      <w:r w:rsidRPr="006A23DA">
        <w:rPr>
          <w:rFonts w:ascii="Times New Roman" w:hAnsi="Times New Roman" w:cs="Times New Roman"/>
          <w:sz w:val="28"/>
          <w:szCs w:val="28"/>
        </w:rPr>
        <w:t xml:space="preserve">имело место закономерное снижение интенсивности роста – в среднем по группам </w:t>
      </w:r>
      <w:r>
        <w:rPr>
          <w:rFonts w:ascii="Times New Roman" w:hAnsi="Times New Roman" w:cs="Times New Roman"/>
          <w:sz w:val="28"/>
          <w:szCs w:val="28"/>
        </w:rPr>
        <w:t>от</w:t>
      </w:r>
      <w:r w:rsidRPr="006A23DA">
        <w:rPr>
          <w:rFonts w:ascii="Times New Roman" w:hAnsi="Times New Roman" w:cs="Times New Roman"/>
          <w:sz w:val="28"/>
          <w:szCs w:val="28"/>
        </w:rPr>
        <w:t xml:space="preserve"> </w:t>
      </w:r>
      <w:r>
        <w:rPr>
          <w:rFonts w:ascii="Times New Roman" w:hAnsi="Times New Roman" w:cs="Times New Roman"/>
          <w:sz w:val="28"/>
          <w:szCs w:val="28"/>
        </w:rPr>
        <w:t>64 г до 96</w:t>
      </w:r>
      <w:r w:rsidR="00E96A18">
        <w:rPr>
          <w:rFonts w:ascii="Times New Roman" w:hAnsi="Times New Roman" w:cs="Times New Roman"/>
          <w:sz w:val="28"/>
          <w:szCs w:val="28"/>
        </w:rPr>
        <w:t xml:space="preserve"> г</w:t>
      </w:r>
      <w:r>
        <w:rPr>
          <w:rFonts w:ascii="Times New Roman" w:hAnsi="Times New Roman" w:cs="Times New Roman"/>
          <w:sz w:val="28"/>
          <w:szCs w:val="28"/>
        </w:rPr>
        <w:t>, в то время как значение в опытной группе осталось неизменным</w:t>
      </w:r>
      <w:r w:rsidRPr="006A23DA">
        <w:rPr>
          <w:rFonts w:ascii="Times New Roman" w:hAnsi="Times New Roman" w:cs="Times New Roman"/>
          <w:sz w:val="28"/>
          <w:szCs w:val="28"/>
        </w:rPr>
        <w:t>.</w:t>
      </w:r>
    </w:p>
    <w:p w:rsidR="00EF36B0" w:rsidRPr="006A23DA" w:rsidRDefault="00EF36B0" w:rsidP="00EF36B0">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lastRenderedPageBreak/>
        <w:t xml:space="preserve">С годовалого возраста до 15 месяцев среднесуточные приросты живой массы у подопытных групп телок </w:t>
      </w:r>
      <w:r>
        <w:rPr>
          <w:rFonts w:ascii="Times New Roman" w:hAnsi="Times New Roman" w:cs="Times New Roman"/>
          <w:sz w:val="28"/>
          <w:szCs w:val="28"/>
        </w:rPr>
        <w:t>заметно снижаются, а различия между группами становятся незначительными и варьируются от 2 до 14 г</w:t>
      </w:r>
      <w:r w:rsidRPr="006A23DA">
        <w:rPr>
          <w:rFonts w:ascii="Times New Roman" w:hAnsi="Times New Roman" w:cs="Times New Roman"/>
          <w:sz w:val="28"/>
          <w:szCs w:val="28"/>
        </w:rPr>
        <w:t>.</w:t>
      </w:r>
    </w:p>
    <w:p w:rsidR="00703589" w:rsidRDefault="00993725" w:rsidP="00703589">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В результате за весь период исследования наибольшие среднесуточные приросты живой </w:t>
      </w:r>
      <w:r w:rsidR="0001253D">
        <w:rPr>
          <w:rFonts w:ascii="Times New Roman" w:hAnsi="Times New Roman" w:cs="Times New Roman"/>
          <w:sz w:val="28"/>
          <w:szCs w:val="28"/>
        </w:rPr>
        <w:t xml:space="preserve">массы были характерны для телок, вскармливаемой по </w:t>
      </w:r>
      <w:r w:rsidRPr="006A23DA">
        <w:rPr>
          <w:rFonts w:ascii="Times New Roman" w:hAnsi="Times New Roman" w:cs="Times New Roman"/>
          <w:sz w:val="28"/>
          <w:szCs w:val="28"/>
        </w:rPr>
        <w:t>рекомендованной схемой</w:t>
      </w:r>
      <w:r w:rsidR="0001253D">
        <w:rPr>
          <w:rFonts w:ascii="Times New Roman" w:hAnsi="Times New Roman" w:cs="Times New Roman"/>
          <w:sz w:val="28"/>
          <w:szCs w:val="28"/>
        </w:rPr>
        <w:t xml:space="preserve"> в молочный период</w:t>
      </w:r>
      <w:r w:rsidRPr="006A23DA">
        <w:rPr>
          <w:rFonts w:ascii="Times New Roman" w:hAnsi="Times New Roman" w:cs="Times New Roman"/>
          <w:sz w:val="28"/>
          <w:szCs w:val="28"/>
        </w:rPr>
        <w:t xml:space="preserve">, преимущество которых над сверстницами из помещения составило в среднем </w:t>
      </w:r>
      <w:r w:rsidR="00A721ED">
        <w:rPr>
          <w:rFonts w:ascii="Times New Roman" w:hAnsi="Times New Roman" w:cs="Times New Roman"/>
          <w:sz w:val="28"/>
          <w:szCs w:val="28"/>
        </w:rPr>
        <w:t xml:space="preserve">на </w:t>
      </w:r>
      <w:r w:rsidR="007B174A">
        <w:rPr>
          <w:rFonts w:ascii="Times New Roman" w:hAnsi="Times New Roman" w:cs="Times New Roman"/>
          <w:sz w:val="28"/>
          <w:szCs w:val="28"/>
        </w:rPr>
        <w:t>43</w:t>
      </w:r>
      <w:r w:rsidRPr="006A23DA">
        <w:rPr>
          <w:rFonts w:ascii="Times New Roman" w:hAnsi="Times New Roman" w:cs="Times New Roman"/>
          <w:sz w:val="28"/>
          <w:szCs w:val="28"/>
        </w:rPr>
        <w:t>-6</w:t>
      </w:r>
      <w:r w:rsidR="0001253D">
        <w:rPr>
          <w:rFonts w:ascii="Times New Roman" w:hAnsi="Times New Roman" w:cs="Times New Roman"/>
          <w:sz w:val="28"/>
          <w:szCs w:val="28"/>
        </w:rPr>
        <w:t>1</w:t>
      </w:r>
      <w:r w:rsidRPr="006A23DA">
        <w:rPr>
          <w:rFonts w:ascii="Times New Roman" w:hAnsi="Times New Roman" w:cs="Times New Roman"/>
          <w:sz w:val="28"/>
          <w:szCs w:val="28"/>
        </w:rPr>
        <w:t xml:space="preserve"> г. </w:t>
      </w:r>
    </w:p>
    <w:p w:rsidR="004105E8" w:rsidRDefault="004105E8" w:rsidP="00703589">
      <w:pPr>
        <w:spacing w:after="0" w:line="240" w:lineRule="auto"/>
        <w:ind w:firstLine="708"/>
        <w:jc w:val="both"/>
        <w:textAlignment w:val="baseline"/>
        <w:rPr>
          <w:rFonts w:ascii="Times New Roman" w:hAnsi="Times New Roman" w:cs="Times New Roman"/>
          <w:color w:val="000000"/>
          <w:sz w:val="28"/>
          <w:szCs w:val="28"/>
        </w:rPr>
      </w:pPr>
      <w:r w:rsidRPr="004105E8">
        <w:rPr>
          <w:rFonts w:ascii="Times New Roman" w:hAnsi="Times New Roman" w:cs="Times New Roman"/>
          <w:color w:val="000000"/>
          <w:sz w:val="28"/>
          <w:szCs w:val="28"/>
        </w:rPr>
        <w:t>Высокая интенсивность роста положительно коррелирует с эффе</w:t>
      </w:r>
      <w:r w:rsidR="00D20CB1">
        <w:rPr>
          <w:rFonts w:ascii="Times New Roman" w:hAnsi="Times New Roman" w:cs="Times New Roman"/>
          <w:color w:val="000000"/>
          <w:sz w:val="28"/>
          <w:szCs w:val="28"/>
        </w:rPr>
        <w:t xml:space="preserve">ктивностью использования корма </w:t>
      </w:r>
      <w:r w:rsidR="007A1CEB">
        <w:rPr>
          <w:rFonts w:ascii="Times New Roman" w:hAnsi="Times New Roman" w:cs="Times New Roman"/>
          <w:color w:val="000000"/>
          <w:sz w:val="28"/>
          <w:szCs w:val="28"/>
        </w:rPr>
        <w:t>(таблица 12)</w:t>
      </w:r>
      <w:r w:rsidRPr="004105E8">
        <w:rPr>
          <w:rFonts w:ascii="Times New Roman" w:hAnsi="Times New Roman" w:cs="Times New Roman"/>
          <w:color w:val="000000"/>
          <w:sz w:val="28"/>
          <w:szCs w:val="28"/>
        </w:rPr>
        <w:t>.</w:t>
      </w:r>
    </w:p>
    <w:p w:rsidR="007A1CEB" w:rsidRDefault="007A1CEB" w:rsidP="00703589">
      <w:pPr>
        <w:spacing w:after="0" w:line="240" w:lineRule="auto"/>
        <w:ind w:firstLine="708"/>
        <w:jc w:val="both"/>
        <w:textAlignment w:val="baseline"/>
        <w:rPr>
          <w:rFonts w:ascii="Times New Roman" w:hAnsi="Times New Roman" w:cs="Times New Roman"/>
          <w:color w:val="000000"/>
          <w:sz w:val="28"/>
          <w:szCs w:val="28"/>
        </w:rPr>
      </w:pPr>
    </w:p>
    <w:p w:rsidR="007A1CEB" w:rsidRDefault="007A1CEB" w:rsidP="00703589">
      <w:pPr>
        <w:spacing w:after="0" w:line="240" w:lineRule="auto"/>
        <w:ind w:firstLine="708"/>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Таблица 12 – Расход кормовых единиц на 1 кг прироста живой массы </w:t>
      </w:r>
      <w:r w:rsidR="00052F89">
        <w:rPr>
          <w:rFonts w:ascii="Times New Roman" w:hAnsi="Times New Roman" w:cs="Times New Roman"/>
          <w:color w:val="000000"/>
          <w:sz w:val="28"/>
          <w:szCs w:val="28"/>
        </w:rPr>
        <w:t xml:space="preserve">1-й и 3-й </w:t>
      </w:r>
      <w:r>
        <w:rPr>
          <w:rFonts w:ascii="Times New Roman" w:hAnsi="Times New Roman" w:cs="Times New Roman"/>
          <w:color w:val="000000"/>
          <w:sz w:val="28"/>
          <w:szCs w:val="28"/>
        </w:rPr>
        <w:t>опытных телок АО «Заря» в молочный период</w:t>
      </w:r>
      <w:r w:rsidR="00052F89">
        <w:rPr>
          <w:rFonts w:ascii="Times New Roman" w:hAnsi="Times New Roman" w:cs="Times New Roman"/>
          <w:color w:val="000000"/>
          <w:sz w:val="28"/>
          <w:szCs w:val="28"/>
        </w:rPr>
        <w:t>, скармливаемых по рекомендуемой схеме</w:t>
      </w:r>
      <w:r w:rsidR="006E0C55">
        <w:rPr>
          <w:rFonts w:ascii="Times New Roman" w:hAnsi="Times New Roman" w:cs="Times New Roman"/>
          <w:color w:val="000000"/>
          <w:sz w:val="28"/>
          <w:szCs w:val="28"/>
        </w:rPr>
        <w:t xml:space="preserve"> хоз слайд</w:t>
      </w:r>
    </w:p>
    <w:p w:rsidR="007A1CEB" w:rsidRDefault="007A1CEB" w:rsidP="00703589">
      <w:pPr>
        <w:spacing w:after="0" w:line="240" w:lineRule="auto"/>
        <w:ind w:firstLine="708"/>
        <w:jc w:val="both"/>
        <w:textAlignment w:val="baseline"/>
        <w:rPr>
          <w:rFonts w:ascii="Times New Roman" w:hAnsi="Times New Roman" w:cs="Times New Roman"/>
          <w:color w:val="000000"/>
          <w:sz w:val="28"/>
          <w:szCs w:val="28"/>
        </w:rPr>
      </w:pPr>
    </w:p>
    <w:tbl>
      <w:tblPr>
        <w:tblStyle w:val="ad"/>
        <w:tblW w:w="0" w:type="auto"/>
        <w:jc w:val="center"/>
        <w:tblLook w:val="04A0"/>
      </w:tblPr>
      <w:tblGrid>
        <w:gridCol w:w="1525"/>
        <w:gridCol w:w="2340"/>
        <w:gridCol w:w="1773"/>
        <w:gridCol w:w="2100"/>
        <w:gridCol w:w="8"/>
        <w:gridCol w:w="1824"/>
      </w:tblGrid>
      <w:tr w:rsidR="00F71021" w:rsidTr="00F05E15">
        <w:trPr>
          <w:jc w:val="center"/>
        </w:trPr>
        <w:tc>
          <w:tcPr>
            <w:tcW w:w="1525" w:type="dxa"/>
            <w:vMerge w:val="restart"/>
          </w:tcPr>
          <w:p w:rsidR="00F71021" w:rsidRDefault="00F71021" w:rsidP="00703589">
            <w:pPr>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Возраст, мес</w:t>
            </w:r>
          </w:p>
        </w:tc>
        <w:tc>
          <w:tcPr>
            <w:tcW w:w="8045" w:type="dxa"/>
            <w:gridSpan w:val="5"/>
          </w:tcPr>
          <w:p w:rsidR="00F71021" w:rsidRDefault="00F71021" w:rsidP="00F50941">
            <w:pPr>
              <w:jc w:val="center"/>
              <w:textAlignment w:val="baseline"/>
              <w:rPr>
                <w:rFonts w:ascii="Times New Roman" w:hAnsi="Times New Roman" w:cs="Times New Roman"/>
                <w:sz w:val="28"/>
                <w:szCs w:val="28"/>
              </w:rPr>
            </w:pPr>
            <w:r>
              <w:rPr>
                <w:rFonts w:ascii="Times New Roman" w:hAnsi="Times New Roman" w:cs="Times New Roman"/>
                <w:sz w:val="28"/>
                <w:szCs w:val="28"/>
              </w:rPr>
              <w:t xml:space="preserve">Расход кормовых единиц на </w:t>
            </w:r>
          </w:p>
          <w:p w:rsidR="00F71021" w:rsidRPr="00EF36B0" w:rsidRDefault="00F71021" w:rsidP="00F50941">
            <w:pPr>
              <w:jc w:val="center"/>
              <w:textAlignment w:val="baseline"/>
              <w:rPr>
                <w:rFonts w:ascii="Times New Roman" w:hAnsi="Times New Roman" w:cs="Times New Roman"/>
                <w:sz w:val="28"/>
                <w:szCs w:val="28"/>
              </w:rPr>
            </w:pPr>
            <w:r>
              <w:rPr>
                <w:rFonts w:ascii="Times New Roman" w:hAnsi="Times New Roman" w:cs="Times New Roman"/>
                <w:sz w:val="28"/>
                <w:szCs w:val="28"/>
              </w:rPr>
              <w:t>1 кг прироста живой массы</w:t>
            </w:r>
          </w:p>
        </w:tc>
      </w:tr>
      <w:tr w:rsidR="00F71021" w:rsidTr="000923A2">
        <w:trPr>
          <w:jc w:val="center"/>
        </w:trPr>
        <w:tc>
          <w:tcPr>
            <w:tcW w:w="1525" w:type="dxa"/>
            <w:vMerge/>
          </w:tcPr>
          <w:p w:rsidR="00F71021" w:rsidRDefault="00F71021" w:rsidP="00703589">
            <w:pPr>
              <w:jc w:val="both"/>
              <w:textAlignment w:val="baseline"/>
              <w:rPr>
                <w:rFonts w:ascii="Times New Roman" w:hAnsi="Times New Roman" w:cs="Times New Roman"/>
                <w:color w:val="000000"/>
                <w:sz w:val="28"/>
                <w:szCs w:val="28"/>
              </w:rPr>
            </w:pPr>
          </w:p>
        </w:tc>
        <w:tc>
          <w:tcPr>
            <w:tcW w:w="2340" w:type="dxa"/>
            <w:tcBorders>
              <w:right w:val="single" w:sz="4" w:space="0" w:color="auto"/>
            </w:tcBorders>
          </w:tcPr>
          <w:p w:rsidR="00F71021" w:rsidRPr="00EF36B0" w:rsidRDefault="00F71021" w:rsidP="00F05E15">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Контрольная группа </w:t>
            </w:r>
            <w:r w:rsidRPr="00EF36B0">
              <w:rPr>
                <w:rFonts w:ascii="Times New Roman" w:hAnsi="Times New Roman" w:cs="Times New Roman"/>
                <w:sz w:val="28"/>
                <w:szCs w:val="28"/>
                <w:lang w:val="en-US"/>
              </w:rPr>
              <w:t>(n=</w:t>
            </w:r>
            <w:r w:rsidRPr="00EF36B0">
              <w:rPr>
                <w:rFonts w:ascii="Times New Roman" w:hAnsi="Times New Roman" w:cs="Times New Roman"/>
                <w:sz w:val="28"/>
                <w:szCs w:val="28"/>
              </w:rPr>
              <w:t>12</w:t>
            </w:r>
            <w:r w:rsidRPr="00EF36B0">
              <w:rPr>
                <w:rFonts w:ascii="Times New Roman" w:hAnsi="Times New Roman" w:cs="Times New Roman"/>
                <w:sz w:val="28"/>
                <w:szCs w:val="28"/>
                <w:lang w:val="en-US"/>
              </w:rPr>
              <w:t>)</w:t>
            </w:r>
          </w:p>
        </w:tc>
        <w:tc>
          <w:tcPr>
            <w:tcW w:w="1773" w:type="dxa"/>
            <w:tcBorders>
              <w:left w:val="single" w:sz="4" w:space="0" w:color="auto"/>
            </w:tcBorders>
          </w:tcPr>
          <w:p w:rsidR="00F71021" w:rsidRPr="00EF36B0" w:rsidRDefault="00F71021" w:rsidP="00F05E15">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1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2108" w:type="dxa"/>
            <w:gridSpan w:val="2"/>
          </w:tcPr>
          <w:p w:rsidR="00F71021" w:rsidRPr="00EF36B0" w:rsidRDefault="00F71021" w:rsidP="00F05E15">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2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c>
          <w:tcPr>
            <w:tcW w:w="1824" w:type="dxa"/>
          </w:tcPr>
          <w:p w:rsidR="00F71021" w:rsidRPr="00EF36B0" w:rsidRDefault="00F71021" w:rsidP="00F05E15">
            <w:pPr>
              <w:jc w:val="both"/>
              <w:textAlignment w:val="baseline"/>
              <w:rPr>
                <w:rFonts w:ascii="Times New Roman" w:hAnsi="Times New Roman" w:cs="Times New Roman"/>
                <w:sz w:val="28"/>
                <w:szCs w:val="28"/>
              </w:rPr>
            </w:pPr>
            <w:r w:rsidRPr="00EF36B0">
              <w:rPr>
                <w:rFonts w:ascii="Times New Roman" w:hAnsi="Times New Roman" w:cs="Times New Roman"/>
                <w:sz w:val="28"/>
                <w:szCs w:val="28"/>
              </w:rPr>
              <w:t xml:space="preserve">3 опытная </w:t>
            </w:r>
            <w:r w:rsidRPr="00EF36B0">
              <w:rPr>
                <w:rFonts w:ascii="Times New Roman" w:hAnsi="Times New Roman" w:cs="Times New Roman"/>
                <w:sz w:val="28"/>
                <w:szCs w:val="28"/>
                <w:lang w:val="en-US"/>
              </w:rPr>
              <w:t>(n=1</w:t>
            </w:r>
            <w:r w:rsidRPr="00EF36B0">
              <w:rPr>
                <w:rFonts w:ascii="Times New Roman" w:hAnsi="Times New Roman" w:cs="Times New Roman"/>
                <w:sz w:val="28"/>
                <w:szCs w:val="28"/>
              </w:rPr>
              <w:t>2</w:t>
            </w:r>
            <w:r w:rsidRPr="00EF36B0">
              <w:rPr>
                <w:rFonts w:ascii="Times New Roman" w:hAnsi="Times New Roman" w:cs="Times New Roman"/>
                <w:sz w:val="28"/>
                <w:szCs w:val="28"/>
                <w:lang w:val="en-US"/>
              </w:rPr>
              <w:t>)</w:t>
            </w:r>
          </w:p>
        </w:tc>
      </w:tr>
      <w:tr w:rsidR="00B655A6" w:rsidTr="000923A2">
        <w:trPr>
          <w:jc w:val="center"/>
        </w:trPr>
        <w:tc>
          <w:tcPr>
            <w:tcW w:w="1525" w:type="dxa"/>
          </w:tcPr>
          <w:p w:rsidR="00B655A6" w:rsidRDefault="00B655A6" w:rsidP="00703589">
            <w:pPr>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0-3</w:t>
            </w:r>
          </w:p>
          <w:p w:rsidR="00B655A6" w:rsidRDefault="00B655A6" w:rsidP="000923A2">
            <w:pPr>
              <w:jc w:val="center"/>
              <w:textAlignment w:val="baseline"/>
              <w:rPr>
                <w:rFonts w:ascii="Times New Roman" w:hAnsi="Times New Roman" w:cs="Times New Roman"/>
                <w:color w:val="000000"/>
                <w:sz w:val="28"/>
                <w:szCs w:val="28"/>
              </w:rPr>
            </w:pPr>
          </w:p>
        </w:tc>
        <w:tc>
          <w:tcPr>
            <w:tcW w:w="2340" w:type="dxa"/>
            <w:tcBorders>
              <w:right w:val="single" w:sz="4" w:space="0" w:color="auto"/>
            </w:tcBorders>
          </w:tcPr>
          <w:p w:rsidR="00B655A6" w:rsidRPr="00F71021" w:rsidRDefault="00357577" w:rsidP="00357577">
            <w:pPr>
              <w:pStyle w:val="Default"/>
              <w:jc w:val="center"/>
              <w:rPr>
                <w:sz w:val="28"/>
                <w:szCs w:val="28"/>
              </w:rPr>
            </w:pPr>
            <w:r>
              <w:rPr>
                <w:sz w:val="28"/>
                <w:szCs w:val="28"/>
                <w:lang w:val="ru-RU"/>
              </w:rPr>
              <w:t>11,2</w:t>
            </w:r>
          </w:p>
        </w:tc>
        <w:tc>
          <w:tcPr>
            <w:tcW w:w="1773" w:type="dxa"/>
            <w:tcBorders>
              <w:left w:val="single" w:sz="4" w:space="0" w:color="auto"/>
            </w:tcBorders>
          </w:tcPr>
          <w:p w:rsidR="00B655A6" w:rsidRDefault="00B655A6" w:rsidP="00F05E15">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10,5</w:t>
            </w:r>
          </w:p>
        </w:tc>
        <w:tc>
          <w:tcPr>
            <w:tcW w:w="2100" w:type="dxa"/>
            <w:tcBorders>
              <w:bottom w:val="single" w:sz="4" w:space="0" w:color="auto"/>
              <w:right w:val="single" w:sz="4" w:space="0" w:color="auto"/>
            </w:tcBorders>
          </w:tcPr>
          <w:p w:rsidR="00B655A6" w:rsidRDefault="006D4483" w:rsidP="000923A2">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10,8</w:t>
            </w:r>
          </w:p>
        </w:tc>
        <w:tc>
          <w:tcPr>
            <w:tcW w:w="1832" w:type="dxa"/>
            <w:gridSpan w:val="2"/>
            <w:tcBorders>
              <w:left w:val="single" w:sz="4" w:space="0" w:color="auto"/>
            </w:tcBorders>
          </w:tcPr>
          <w:p w:rsidR="00B655A6" w:rsidRDefault="00B655A6" w:rsidP="000923A2">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10,1</w:t>
            </w:r>
          </w:p>
        </w:tc>
      </w:tr>
      <w:tr w:rsidR="00B655A6" w:rsidTr="000923A2">
        <w:trPr>
          <w:jc w:val="center"/>
        </w:trPr>
        <w:tc>
          <w:tcPr>
            <w:tcW w:w="1525" w:type="dxa"/>
          </w:tcPr>
          <w:p w:rsidR="00B655A6" w:rsidRDefault="00B655A6" w:rsidP="00703589">
            <w:pPr>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3-6</w:t>
            </w:r>
          </w:p>
          <w:p w:rsidR="00B655A6" w:rsidRDefault="00B655A6" w:rsidP="00703589">
            <w:pPr>
              <w:jc w:val="both"/>
              <w:textAlignment w:val="baseline"/>
              <w:rPr>
                <w:rFonts w:ascii="Times New Roman" w:hAnsi="Times New Roman" w:cs="Times New Roman"/>
                <w:color w:val="000000"/>
                <w:sz w:val="28"/>
                <w:szCs w:val="28"/>
              </w:rPr>
            </w:pPr>
          </w:p>
        </w:tc>
        <w:tc>
          <w:tcPr>
            <w:tcW w:w="2340" w:type="dxa"/>
            <w:tcBorders>
              <w:right w:val="single" w:sz="4" w:space="0" w:color="auto"/>
            </w:tcBorders>
          </w:tcPr>
          <w:p w:rsidR="00B655A6" w:rsidRPr="00F71021" w:rsidRDefault="00357577" w:rsidP="000923A2">
            <w:pPr>
              <w:pStyle w:val="Default"/>
              <w:jc w:val="center"/>
              <w:rPr>
                <w:sz w:val="28"/>
                <w:szCs w:val="28"/>
              </w:rPr>
            </w:pPr>
            <w:r>
              <w:rPr>
                <w:sz w:val="28"/>
                <w:szCs w:val="28"/>
                <w:lang w:val="ru-RU"/>
              </w:rPr>
              <w:t>16,2</w:t>
            </w:r>
          </w:p>
        </w:tc>
        <w:tc>
          <w:tcPr>
            <w:tcW w:w="1773" w:type="dxa"/>
            <w:tcBorders>
              <w:left w:val="single" w:sz="4" w:space="0" w:color="auto"/>
            </w:tcBorders>
          </w:tcPr>
          <w:p w:rsidR="00B655A6" w:rsidRDefault="00B655A6" w:rsidP="00F05E15">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15,4</w:t>
            </w:r>
          </w:p>
        </w:tc>
        <w:tc>
          <w:tcPr>
            <w:tcW w:w="2100" w:type="dxa"/>
            <w:tcBorders>
              <w:top w:val="single" w:sz="4" w:space="0" w:color="auto"/>
              <w:right w:val="single" w:sz="4" w:space="0" w:color="auto"/>
            </w:tcBorders>
          </w:tcPr>
          <w:p w:rsidR="00B655A6" w:rsidRDefault="006D4483" w:rsidP="000923A2">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15,9</w:t>
            </w:r>
          </w:p>
        </w:tc>
        <w:tc>
          <w:tcPr>
            <w:tcW w:w="1832" w:type="dxa"/>
            <w:gridSpan w:val="2"/>
            <w:tcBorders>
              <w:left w:val="single" w:sz="4" w:space="0" w:color="auto"/>
            </w:tcBorders>
          </w:tcPr>
          <w:p w:rsidR="00B655A6" w:rsidRDefault="00B655A6" w:rsidP="000923A2">
            <w:pPr>
              <w:jc w:val="center"/>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15,1</w:t>
            </w:r>
          </w:p>
        </w:tc>
      </w:tr>
    </w:tbl>
    <w:p w:rsidR="004105E8" w:rsidRDefault="004105E8" w:rsidP="00703589">
      <w:pPr>
        <w:spacing w:after="0" w:line="240" w:lineRule="auto"/>
        <w:ind w:firstLine="708"/>
        <w:jc w:val="both"/>
        <w:textAlignment w:val="baseline"/>
        <w:rPr>
          <w:rFonts w:ascii="Times New Roman" w:hAnsi="Times New Roman" w:cs="Times New Roman"/>
          <w:color w:val="000000"/>
          <w:sz w:val="28"/>
          <w:szCs w:val="28"/>
        </w:rPr>
      </w:pPr>
    </w:p>
    <w:p w:rsidR="004105E8" w:rsidRPr="004105E8" w:rsidRDefault="00D20CB1" w:rsidP="00703589">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Согласно данным таблицы 12, </w:t>
      </w:r>
      <w:r>
        <w:rPr>
          <w:rFonts w:ascii="Times New Roman" w:hAnsi="Times New Roman" w:cs="Times New Roman"/>
          <w:color w:val="000000"/>
          <w:sz w:val="28"/>
          <w:szCs w:val="28"/>
        </w:rPr>
        <w:t>ч</w:t>
      </w:r>
      <w:r w:rsidRPr="004105E8">
        <w:rPr>
          <w:rFonts w:ascii="Times New Roman" w:hAnsi="Times New Roman" w:cs="Times New Roman"/>
          <w:color w:val="000000"/>
          <w:sz w:val="28"/>
          <w:szCs w:val="28"/>
        </w:rPr>
        <w:t>ем выше скорость роста, тем меньше затраты питательных веществ на единицу продукции</w:t>
      </w:r>
      <w:r>
        <w:rPr>
          <w:rFonts w:ascii="Times New Roman" w:hAnsi="Times New Roman" w:cs="Times New Roman"/>
          <w:color w:val="000000"/>
          <w:sz w:val="28"/>
          <w:szCs w:val="28"/>
        </w:rPr>
        <w:t xml:space="preserve">, то есть для 3-й опытной группы расход кормовых единиц на 1 кг прироста был меньше, чем для 1-й опытной группы. </w:t>
      </w:r>
      <w:r w:rsidR="00F50941">
        <w:rPr>
          <w:rFonts w:ascii="Times New Roman" w:hAnsi="Times New Roman" w:cs="Times New Roman"/>
          <w:color w:val="000000"/>
          <w:sz w:val="28"/>
          <w:szCs w:val="28"/>
        </w:rPr>
        <w:t>Указанные</w:t>
      </w:r>
      <w:r>
        <w:rPr>
          <w:rFonts w:ascii="Times New Roman" w:hAnsi="Times New Roman" w:cs="Times New Roman"/>
          <w:color w:val="000000"/>
          <w:sz w:val="28"/>
          <w:szCs w:val="28"/>
        </w:rPr>
        <w:t xml:space="preserve"> опытные группы скармливались по рекомендованной схеме. </w:t>
      </w:r>
    </w:p>
    <w:p w:rsidR="004105E8" w:rsidRDefault="004105E8" w:rsidP="004105E8">
      <w:pPr>
        <w:spacing w:after="0" w:line="240" w:lineRule="auto"/>
        <w:ind w:firstLine="708"/>
        <w:jc w:val="both"/>
        <w:textAlignment w:val="baseline"/>
        <w:rPr>
          <w:rFonts w:ascii="Times New Roman" w:hAnsi="Times New Roman" w:cs="Times New Roman"/>
          <w:sz w:val="28"/>
          <w:szCs w:val="28"/>
        </w:rPr>
      </w:pPr>
      <w:r w:rsidRPr="00703589">
        <w:rPr>
          <w:rFonts w:ascii="Times New Roman" w:hAnsi="Times New Roman" w:cs="Times New Roman"/>
          <w:sz w:val="28"/>
          <w:szCs w:val="28"/>
        </w:rPr>
        <w:t>При выращивании ремонтного молодняка перспективной является технология выращивания телят в молочный период на стартерном комбикорме на ограниченной выпойке молока. Правильное выращивание молодняка в большей мере обуславливает оптимальное проявление генетически заложенных продуктивных возможностей животных [11</w:t>
      </w:r>
      <w:r>
        <w:rPr>
          <w:rFonts w:ascii="Times New Roman" w:hAnsi="Times New Roman" w:cs="Times New Roman"/>
          <w:sz w:val="28"/>
          <w:szCs w:val="28"/>
        </w:rPr>
        <w:t>6</w:t>
      </w:r>
      <w:r w:rsidRPr="00703589">
        <w:rPr>
          <w:rFonts w:ascii="Times New Roman" w:hAnsi="Times New Roman" w:cs="Times New Roman"/>
          <w:sz w:val="28"/>
          <w:szCs w:val="28"/>
        </w:rPr>
        <w:t>].</w:t>
      </w:r>
    </w:p>
    <w:p w:rsidR="00703589" w:rsidRPr="00703589" w:rsidRDefault="00D30003" w:rsidP="00703589">
      <w:pPr>
        <w:spacing w:after="0" w:line="240" w:lineRule="auto"/>
        <w:ind w:firstLine="708"/>
        <w:jc w:val="both"/>
        <w:textAlignment w:val="baseline"/>
        <w:rPr>
          <w:rFonts w:ascii="Times New Roman" w:hAnsi="Times New Roman" w:cs="Times New Roman"/>
          <w:sz w:val="28"/>
          <w:szCs w:val="28"/>
        </w:rPr>
      </w:pPr>
      <w:r w:rsidRPr="00703589">
        <w:rPr>
          <w:rFonts w:ascii="Times New Roman" w:hAnsi="Times New Roman" w:cs="Times New Roman"/>
          <w:sz w:val="28"/>
          <w:szCs w:val="28"/>
        </w:rPr>
        <w:t>Показателями правильного выращивания являются хороший рост и развитие телят, которые могут быть обеспечены нормальным процессом обмена веществ, а это, в свою очередь, тесно связано с достаточным минеральным и витаминным питанием. Телята в связи с высокой интенсивностью роста нуждаются в относительно большем количестве минеральных элементов и витаминов, чем взрослые животные. Если при временном недостатке их у взрослых животных могут быть использованы запасные питательные вещества организма, то у телят, как правило, их недостаток отражается на росте и развитии. Потребность в них настолько высока, что без дополнительного введения в рацион минерально-витаминных подкормок нельзя обеспечить нормальный рост и развитие [11</w:t>
      </w:r>
      <w:r w:rsidR="00E96A18">
        <w:rPr>
          <w:rFonts w:ascii="Times New Roman" w:hAnsi="Times New Roman" w:cs="Times New Roman"/>
          <w:sz w:val="28"/>
          <w:szCs w:val="28"/>
        </w:rPr>
        <w:t>7</w:t>
      </w:r>
      <w:r w:rsidRPr="00703589">
        <w:rPr>
          <w:rFonts w:ascii="Times New Roman" w:hAnsi="Times New Roman" w:cs="Times New Roman"/>
          <w:sz w:val="28"/>
          <w:szCs w:val="28"/>
        </w:rPr>
        <w:t>].</w:t>
      </w:r>
    </w:p>
    <w:p w:rsidR="00546B57" w:rsidRPr="00DB0D2D" w:rsidRDefault="00546B57" w:rsidP="00546B5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w:t>
      </w:r>
      <w:r w:rsidR="00703589">
        <w:rPr>
          <w:rFonts w:ascii="Times New Roman" w:hAnsi="Times New Roman" w:cs="Times New Roman"/>
          <w:sz w:val="28"/>
          <w:szCs w:val="28"/>
        </w:rPr>
        <w:t xml:space="preserve">, </w:t>
      </w:r>
      <w:r>
        <w:rPr>
          <w:rFonts w:ascii="Times New Roman" w:hAnsi="Times New Roman" w:cs="Times New Roman"/>
          <w:color w:val="000000"/>
          <w:spacing w:val="2"/>
          <w:sz w:val="28"/>
          <w:szCs w:val="28"/>
        </w:rPr>
        <w:t>б</w:t>
      </w:r>
      <w:r w:rsidRPr="00DB0D2D">
        <w:rPr>
          <w:rFonts w:ascii="Times New Roman" w:hAnsi="Times New Roman" w:cs="Times New Roman"/>
          <w:color w:val="000000"/>
          <w:spacing w:val="2"/>
          <w:sz w:val="28"/>
          <w:szCs w:val="28"/>
        </w:rPr>
        <w:t>лагодаря использованию новой технологической схемы</w:t>
      </w:r>
      <w:r>
        <w:rPr>
          <w:rFonts w:ascii="Times New Roman" w:hAnsi="Times New Roman" w:cs="Times New Roman"/>
          <w:sz w:val="28"/>
          <w:szCs w:val="28"/>
        </w:rPr>
        <w:t xml:space="preserve">, то есть </w:t>
      </w:r>
      <w:r w:rsidR="00703589">
        <w:rPr>
          <w:rFonts w:ascii="Times New Roman" w:hAnsi="Times New Roman" w:cs="Times New Roman"/>
          <w:sz w:val="28"/>
          <w:szCs w:val="28"/>
        </w:rPr>
        <w:t xml:space="preserve">добавление стартерного комбикорма </w:t>
      </w:r>
      <w:r w:rsidR="00703589">
        <w:rPr>
          <w:rFonts w:ascii="Times New Roman" w:hAnsi="Times New Roman" w:cs="Times New Roman"/>
          <w:sz w:val="28"/>
          <w:szCs w:val="28"/>
          <w:lang w:val="en-US"/>
        </w:rPr>
        <w:t>Viacorn</w:t>
      </w:r>
      <w:r w:rsidR="00703589" w:rsidRPr="00703589">
        <w:rPr>
          <w:rFonts w:ascii="Times New Roman" w:hAnsi="Times New Roman" w:cs="Times New Roman"/>
          <w:sz w:val="28"/>
          <w:szCs w:val="28"/>
        </w:rPr>
        <w:t xml:space="preserve"> 4</w:t>
      </w:r>
      <w:r w:rsidR="00703589">
        <w:rPr>
          <w:rFonts w:ascii="Times New Roman" w:hAnsi="Times New Roman" w:cs="Times New Roman"/>
          <w:sz w:val="28"/>
          <w:szCs w:val="28"/>
        </w:rPr>
        <w:t xml:space="preserve">, </w:t>
      </w:r>
      <w:r w:rsidR="00703589" w:rsidRPr="00703589">
        <w:rPr>
          <w:rFonts w:ascii="Times New Roman" w:hAnsi="Times New Roman" w:cs="Times New Roman"/>
          <w:sz w:val="28"/>
          <w:szCs w:val="28"/>
        </w:rPr>
        <w:t>обеспечивающего потребности теленка в пластических веществах, энергии, макро-, микроэлементах и витаминах</w:t>
      </w:r>
      <w:r w:rsidR="00703589">
        <w:rPr>
          <w:rFonts w:ascii="Times New Roman" w:hAnsi="Times New Roman" w:cs="Times New Roman"/>
          <w:sz w:val="28"/>
          <w:szCs w:val="28"/>
        </w:rPr>
        <w:t>, а также сокращение количества выпаиваемого молока с внедрением концентратов в рацион телок 1 и 3 опытных групп, способствовало  их лучшему развитию</w:t>
      </w:r>
      <w:r w:rsidR="00993725" w:rsidRPr="00703589">
        <w:rPr>
          <w:rFonts w:ascii="Times New Roman" w:hAnsi="Times New Roman" w:cs="Times New Roman"/>
          <w:sz w:val="28"/>
          <w:szCs w:val="28"/>
        </w:rPr>
        <w:t xml:space="preserve">, </w:t>
      </w:r>
      <w:r w:rsidR="00134485">
        <w:rPr>
          <w:rFonts w:ascii="Times New Roman" w:hAnsi="Times New Roman" w:cs="Times New Roman"/>
          <w:sz w:val="28"/>
          <w:szCs w:val="28"/>
        </w:rPr>
        <w:t>данные ремонтные телки</w:t>
      </w:r>
      <w:r w:rsidR="00703589" w:rsidRPr="00703589">
        <w:rPr>
          <w:rFonts w:ascii="Times New Roman" w:hAnsi="Times New Roman" w:cs="Times New Roman"/>
          <w:sz w:val="28"/>
          <w:szCs w:val="28"/>
        </w:rPr>
        <w:t xml:space="preserve"> </w:t>
      </w:r>
      <w:r w:rsidR="00993725" w:rsidRPr="00703589">
        <w:rPr>
          <w:rFonts w:ascii="Times New Roman" w:hAnsi="Times New Roman" w:cs="Times New Roman"/>
          <w:sz w:val="28"/>
          <w:szCs w:val="28"/>
        </w:rPr>
        <w:t>имели более высокую живую массу, чем телки контрольной</w:t>
      </w:r>
      <w:r w:rsidR="00601411" w:rsidRPr="00703589">
        <w:rPr>
          <w:rFonts w:ascii="Times New Roman" w:hAnsi="Times New Roman" w:cs="Times New Roman"/>
          <w:sz w:val="28"/>
          <w:szCs w:val="28"/>
        </w:rPr>
        <w:t xml:space="preserve"> и 2-опытной</w:t>
      </w:r>
      <w:r w:rsidR="00993725" w:rsidRPr="00703589">
        <w:rPr>
          <w:rFonts w:ascii="Times New Roman" w:hAnsi="Times New Roman" w:cs="Times New Roman"/>
          <w:sz w:val="28"/>
          <w:szCs w:val="28"/>
        </w:rPr>
        <w:t xml:space="preserve"> групп. </w:t>
      </w:r>
      <w:r w:rsidRPr="00DB0D2D">
        <w:rPr>
          <w:rFonts w:ascii="Times New Roman" w:hAnsi="Times New Roman" w:cs="Times New Roman"/>
          <w:sz w:val="28"/>
          <w:szCs w:val="28"/>
        </w:rPr>
        <w:t xml:space="preserve">Также  стартер содержит  шрот сои и подсолнечника, которые являются источниками протеина и необходимых аминокислот, а кукуруза и ячмень обеспечивают теленка энергией, а также входящий в состав стартера геркулес, льняной жмых, свекловичный жом и пробиотик улучшают пищеварение, снижают риск диареи. </w:t>
      </w:r>
    </w:p>
    <w:p w:rsidR="001F6A0B" w:rsidRDefault="001F6A0B" w:rsidP="00993725">
      <w:pPr>
        <w:pStyle w:val="Default"/>
        <w:ind w:firstLine="708"/>
        <w:jc w:val="both"/>
        <w:rPr>
          <w:sz w:val="28"/>
          <w:szCs w:val="28"/>
          <w:lang w:val="ru-RU"/>
        </w:rPr>
      </w:pPr>
    </w:p>
    <w:p w:rsidR="00EF36B0" w:rsidRDefault="00EF36B0">
      <w:pPr>
        <w:rPr>
          <w:rFonts w:ascii="Times New Roman" w:eastAsiaTheme="majorEastAsia" w:hAnsi="Times New Roman" w:cs="Times New Roman"/>
          <w:b/>
          <w:bCs/>
          <w:sz w:val="28"/>
          <w:szCs w:val="28"/>
        </w:rPr>
      </w:pPr>
      <w:r>
        <w:rPr>
          <w:rFonts w:ascii="Times New Roman" w:hAnsi="Times New Roman" w:cs="Times New Roman"/>
        </w:rPr>
        <w:br w:type="page"/>
      </w:r>
    </w:p>
    <w:p w:rsidR="001F6A0B" w:rsidRPr="006A23DA" w:rsidRDefault="001F6A0B" w:rsidP="001F6A0B">
      <w:pPr>
        <w:pStyle w:val="1"/>
        <w:spacing w:before="0"/>
        <w:ind w:firstLine="709"/>
        <w:jc w:val="both"/>
        <w:rPr>
          <w:rFonts w:ascii="Times New Roman" w:hAnsi="Times New Roman" w:cs="Times New Roman"/>
          <w:color w:val="auto"/>
        </w:rPr>
      </w:pPr>
      <w:bookmarkStart w:id="36" w:name="_Toc170147494"/>
      <w:r w:rsidRPr="006A23DA">
        <w:rPr>
          <w:rFonts w:ascii="Times New Roman" w:hAnsi="Times New Roman" w:cs="Times New Roman"/>
          <w:color w:val="auto"/>
        </w:rPr>
        <w:lastRenderedPageBreak/>
        <w:t>3.</w:t>
      </w:r>
      <w:r w:rsidR="00546B57">
        <w:rPr>
          <w:rFonts w:ascii="Times New Roman" w:hAnsi="Times New Roman" w:cs="Times New Roman"/>
          <w:color w:val="auto"/>
        </w:rPr>
        <w:t>3</w:t>
      </w:r>
      <w:r w:rsidR="00D82324">
        <w:rPr>
          <w:rFonts w:ascii="Times New Roman" w:hAnsi="Times New Roman" w:cs="Times New Roman"/>
          <w:color w:val="auto"/>
        </w:rPr>
        <w:t xml:space="preserve"> Динамика изменения л</w:t>
      </w:r>
      <w:r>
        <w:rPr>
          <w:rFonts w:ascii="Times New Roman" w:hAnsi="Times New Roman" w:cs="Times New Roman"/>
          <w:color w:val="auto"/>
        </w:rPr>
        <w:t>инейны</w:t>
      </w:r>
      <w:r w:rsidR="00D82324">
        <w:rPr>
          <w:rFonts w:ascii="Times New Roman" w:hAnsi="Times New Roman" w:cs="Times New Roman"/>
          <w:color w:val="auto"/>
        </w:rPr>
        <w:t>х</w:t>
      </w:r>
      <w:r>
        <w:rPr>
          <w:rFonts w:ascii="Times New Roman" w:hAnsi="Times New Roman" w:cs="Times New Roman"/>
          <w:color w:val="auto"/>
        </w:rPr>
        <w:t xml:space="preserve"> промер</w:t>
      </w:r>
      <w:r w:rsidR="00D82324">
        <w:rPr>
          <w:rFonts w:ascii="Times New Roman" w:hAnsi="Times New Roman" w:cs="Times New Roman"/>
          <w:color w:val="auto"/>
        </w:rPr>
        <w:t>ов</w:t>
      </w:r>
      <w:r>
        <w:rPr>
          <w:rFonts w:ascii="Times New Roman" w:hAnsi="Times New Roman" w:cs="Times New Roman"/>
          <w:color w:val="auto"/>
        </w:rPr>
        <w:t xml:space="preserve"> и индекс</w:t>
      </w:r>
      <w:r w:rsidR="00D82324">
        <w:rPr>
          <w:rFonts w:ascii="Times New Roman" w:hAnsi="Times New Roman" w:cs="Times New Roman"/>
          <w:color w:val="auto"/>
        </w:rPr>
        <w:t>ов</w:t>
      </w:r>
      <w:r>
        <w:rPr>
          <w:rFonts w:ascii="Times New Roman" w:hAnsi="Times New Roman" w:cs="Times New Roman"/>
          <w:color w:val="auto"/>
        </w:rPr>
        <w:t xml:space="preserve"> телосложения исследуемых групп телок</w:t>
      </w:r>
      <w:r w:rsidR="00D82324">
        <w:rPr>
          <w:rFonts w:ascii="Times New Roman" w:hAnsi="Times New Roman" w:cs="Times New Roman"/>
          <w:color w:val="auto"/>
        </w:rPr>
        <w:t xml:space="preserve"> в АО «Заря» под влиянием различных схем кормления</w:t>
      </w:r>
      <w:bookmarkEnd w:id="36"/>
    </w:p>
    <w:p w:rsidR="001F6A0B" w:rsidRDefault="001F6A0B" w:rsidP="00993725">
      <w:pPr>
        <w:pStyle w:val="Default"/>
        <w:ind w:firstLine="708"/>
        <w:jc w:val="both"/>
        <w:rPr>
          <w:sz w:val="28"/>
          <w:szCs w:val="28"/>
          <w:lang w:val="ru-RU"/>
        </w:rPr>
      </w:pPr>
    </w:p>
    <w:p w:rsidR="00610571" w:rsidRPr="00F07543" w:rsidRDefault="00610571" w:rsidP="00993725">
      <w:pPr>
        <w:pStyle w:val="Default"/>
        <w:ind w:firstLine="708"/>
        <w:jc w:val="both"/>
        <w:rPr>
          <w:sz w:val="28"/>
          <w:szCs w:val="28"/>
          <w:lang w:val="ru-RU"/>
        </w:rPr>
      </w:pPr>
      <w:r w:rsidRPr="00610571">
        <w:rPr>
          <w:sz w:val="28"/>
          <w:szCs w:val="28"/>
          <w:lang w:val="ru-RU"/>
        </w:rPr>
        <w:t>Огромную роль при отборе животных для использования в условиях интенсивной технологии производства молока играют показатели экстерьера животных, которые формируются в определенных условиях среды под контролем генотипа и изменяются с возрастом. Формирование экстерьера является результатом взаимосвязи внешних выражений конституции с продуктивностью животного и его состоянием. По данным экстерьера крупного рогатого скота судят о направлении его продуктивности, состояния здоровья, породной принадлежности, индивидуальных особенностей и пригодности к условиям промышленной технологии [</w:t>
      </w:r>
      <w:r>
        <w:rPr>
          <w:sz w:val="28"/>
          <w:szCs w:val="28"/>
          <w:lang w:val="ru-RU"/>
        </w:rPr>
        <w:t>74</w:t>
      </w:r>
      <w:r w:rsidRPr="00610571">
        <w:rPr>
          <w:sz w:val="28"/>
          <w:szCs w:val="28"/>
          <w:lang w:val="ru-RU"/>
        </w:rPr>
        <w:t xml:space="preserve">]. </w:t>
      </w:r>
      <w:r w:rsidR="00F07543">
        <w:rPr>
          <w:sz w:val="28"/>
          <w:szCs w:val="28"/>
          <w:lang w:val="ru-RU"/>
        </w:rPr>
        <w:t>Ж</w:t>
      </w:r>
      <w:r w:rsidR="00F07543" w:rsidRPr="00F07543">
        <w:rPr>
          <w:sz w:val="28"/>
          <w:szCs w:val="28"/>
          <w:lang w:val="ru-RU"/>
        </w:rPr>
        <w:t xml:space="preserve">ивая масса является наиболее объективным показателем роста организма в целом, </w:t>
      </w:r>
      <w:r w:rsidR="00F07543">
        <w:rPr>
          <w:sz w:val="28"/>
          <w:szCs w:val="28"/>
          <w:lang w:val="ru-RU"/>
        </w:rPr>
        <w:t>однако,</w:t>
      </w:r>
      <w:r w:rsidR="00F07543" w:rsidRPr="00F07543">
        <w:rPr>
          <w:sz w:val="28"/>
          <w:szCs w:val="28"/>
          <w:lang w:val="ru-RU"/>
        </w:rPr>
        <w:t xml:space="preserve"> не всегда дает возможность определить изменение формы телосложения с возрастом. </w:t>
      </w:r>
      <w:r w:rsidR="00F07543">
        <w:rPr>
          <w:sz w:val="28"/>
          <w:szCs w:val="28"/>
          <w:lang w:val="ru-RU"/>
        </w:rPr>
        <w:t>В этой связи</w:t>
      </w:r>
      <w:r w:rsidR="00F07543" w:rsidRPr="00F07543">
        <w:rPr>
          <w:sz w:val="28"/>
          <w:szCs w:val="28"/>
          <w:lang w:val="ru-RU"/>
        </w:rPr>
        <w:t>, для выявления особенностей роста и р</w:t>
      </w:r>
      <w:r w:rsidR="00F07543">
        <w:rPr>
          <w:sz w:val="28"/>
          <w:szCs w:val="28"/>
          <w:lang w:val="ru-RU"/>
        </w:rPr>
        <w:t>азвития исследуемых животных на</w:t>
      </w:r>
      <w:r w:rsidR="00F07543" w:rsidRPr="00F07543">
        <w:rPr>
          <w:sz w:val="28"/>
          <w:szCs w:val="28"/>
          <w:lang w:val="ru-RU"/>
        </w:rPr>
        <w:t>ряду с весовыми показателями мы изучили их линейный рост при</w:t>
      </w:r>
      <w:r w:rsidR="00F07543">
        <w:rPr>
          <w:sz w:val="28"/>
          <w:szCs w:val="28"/>
          <w:lang w:val="ru-RU"/>
        </w:rPr>
        <w:t xml:space="preserve"> разных схемах кормления – хозяйственной и предложенной нами схемами</w:t>
      </w:r>
      <w:r w:rsidR="00F07543" w:rsidRPr="00F07543">
        <w:rPr>
          <w:sz w:val="28"/>
          <w:szCs w:val="28"/>
          <w:lang w:val="ru-RU"/>
        </w:rPr>
        <w:t>.</w:t>
      </w:r>
    </w:p>
    <w:p w:rsidR="00993725" w:rsidRPr="006A23DA" w:rsidRDefault="00993725" w:rsidP="00993725">
      <w:pPr>
        <w:pStyle w:val="Default"/>
        <w:ind w:firstLine="708"/>
        <w:jc w:val="both"/>
        <w:rPr>
          <w:sz w:val="28"/>
          <w:szCs w:val="28"/>
          <w:lang w:val="ru-RU"/>
        </w:rPr>
      </w:pPr>
      <w:r w:rsidRPr="006A23DA">
        <w:rPr>
          <w:sz w:val="28"/>
          <w:szCs w:val="28"/>
          <w:lang w:val="ru-RU"/>
        </w:rPr>
        <w:t>Для выявления особенностей роста и развития и</w:t>
      </w:r>
      <w:r w:rsidR="004C188D">
        <w:rPr>
          <w:sz w:val="28"/>
          <w:szCs w:val="28"/>
          <w:lang w:val="ru-RU"/>
        </w:rPr>
        <w:t>сследуемых животных на</w:t>
      </w:r>
      <w:r w:rsidRPr="006A23DA">
        <w:rPr>
          <w:sz w:val="28"/>
          <w:szCs w:val="28"/>
          <w:lang w:val="ru-RU"/>
        </w:rPr>
        <w:t xml:space="preserve">ряду с весовыми показателями мы изучили влияние использования молозива различного качества, способов содержания и кормления на их линейный рост (таблица </w:t>
      </w:r>
      <w:r w:rsidR="00D37EA6">
        <w:rPr>
          <w:sz w:val="28"/>
          <w:szCs w:val="28"/>
          <w:lang w:val="ru-RU"/>
        </w:rPr>
        <w:t>13,14</w:t>
      </w:r>
      <w:r w:rsidRPr="006A23DA">
        <w:rPr>
          <w:sz w:val="28"/>
          <w:szCs w:val="28"/>
          <w:lang w:val="ru-RU"/>
        </w:rPr>
        <w:t>).</w:t>
      </w:r>
    </w:p>
    <w:p w:rsidR="00B449E7" w:rsidRDefault="00B449E7" w:rsidP="00B449E7">
      <w:pPr>
        <w:pStyle w:val="Default"/>
        <w:ind w:firstLine="708"/>
        <w:jc w:val="both"/>
        <w:rPr>
          <w:sz w:val="28"/>
          <w:szCs w:val="28"/>
          <w:lang w:val="ru-RU"/>
        </w:rPr>
      </w:pPr>
      <w:r w:rsidRPr="00772357">
        <w:rPr>
          <w:sz w:val="28"/>
          <w:szCs w:val="28"/>
          <w:lang w:val="ru-RU"/>
        </w:rPr>
        <w:t xml:space="preserve">Абсолютные величины промеров позволяют сравнить развитие отдельных статей у животных, для суждения о типе телосложения телят и развитии той или иной стати рассчитывались индексы телосложения. Полученные данные при обработке промеров и индексов для сравнения подопытных телят показывают, что развитие отдельных статей телят </w:t>
      </w:r>
      <w:r>
        <w:rPr>
          <w:sz w:val="28"/>
          <w:szCs w:val="28"/>
          <w:lang w:val="ru-RU"/>
        </w:rPr>
        <w:t>подопытных групп в начале исследования</w:t>
      </w:r>
      <w:r w:rsidRPr="00772357">
        <w:rPr>
          <w:sz w:val="28"/>
          <w:szCs w:val="28"/>
          <w:lang w:val="ru-RU"/>
        </w:rPr>
        <w:t xml:space="preserve"> были практически одинаковы.</w:t>
      </w:r>
      <w:r>
        <w:rPr>
          <w:sz w:val="28"/>
          <w:szCs w:val="28"/>
          <w:lang w:val="ru-RU"/>
        </w:rPr>
        <w:t xml:space="preserve"> </w:t>
      </w:r>
      <w:r w:rsidRPr="006A23DA">
        <w:rPr>
          <w:sz w:val="28"/>
          <w:szCs w:val="28"/>
          <w:lang w:val="ru-RU"/>
        </w:rPr>
        <w:t>Различия по промерам телосложения начали проявляться к концу молочного п</w:t>
      </w:r>
      <w:r>
        <w:rPr>
          <w:sz w:val="28"/>
          <w:szCs w:val="28"/>
          <w:lang w:val="ru-RU"/>
        </w:rPr>
        <w:t>ериода выращивания, и самые высокие показатели были</w:t>
      </w:r>
      <w:r w:rsidRPr="006A23DA">
        <w:rPr>
          <w:sz w:val="28"/>
          <w:szCs w:val="28"/>
          <w:lang w:val="ru-RU"/>
        </w:rPr>
        <w:t xml:space="preserve"> у </w:t>
      </w:r>
      <w:r>
        <w:rPr>
          <w:sz w:val="28"/>
          <w:szCs w:val="28"/>
          <w:lang w:val="ru-RU"/>
        </w:rPr>
        <w:t>3</w:t>
      </w:r>
      <w:r w:rsidRPr="006A23DA">
        <w:rPr>
          <w:sz w:val="28"/>
          <w:szCs w:val="28"/>
          <w:lang w:val="ru-RU"/>
        </w:rPr>
        <w:t xml:space="preserve"> опытн</w:t>
      </w:r>
      <w:r>
        <w:rPr>
          <w:sz w:val="28"/>
          <w:szCs w:val="28"/>
          <w:lang w:val="ru-RU"/>
        </w:rPr>
        <w:t>ой</w:t>
      </w:r>
      <w:r w:rsidRPr="006A23DA">
        <w:rPr>
          <w:sz w:val="28"/>
          <w:szCs w:val="28"/>
          <w:lang w:val="ru-RU"/>
        </w:rPr>
        <w:t xml:space="preserve"> групп</w:t>
      </w:r>
      <w:r>
        <w:rPr>
          <w:sz w:val="28"/>
          <w:szCs w:val="28"/>
          <w:lang w:val="ru-RU"/>
        </w:rPr>
        <w:t>ы</w:t>
      </w:r>
      <w:r w:rsidRPr="006A23DA">
        <w:rPr>
          <w:sz w:val="28"/>
          <w:szCs w:val="28"/>
          <w:lang w:val="ru-RU"/>
        </w:rPr>
        <w:t>, котор</w:t>
      </w:r>
      <w:r>
        <w:rPr>
          <w:sz w:val="28"/>
          <w:szCs w:val="28"/>
          <w:lang w:val="ru-RU"/>
        </w:rPr>
        <w:t>ая</w:t>
      </w:r>
      <w:r w:rsidRPr="006A23DA">
        <w:rPr>
          <w:sz w:val="28"/>
          <w:szCs w:val="28"/>
          <w:lang w:val="ru-RU"/>
        </w:rPr>
        <w:t xml:space="preserve"> скармливал</w:t>
      </w:r>
      <w:r>
        <w:rPr>
          <w:sz w:val="28"/>
          <w:szCs w:val="28"/>
          <w:lang w:val="ru-RU"/>
        </w:rPr>
        <w:t>а</w:t>
      </w:r>
      <w:r w:rsidRPr="006A23DA">
        <w:rPr>
          <w:sz w:val="28"/>
          <w:szCs w:val="28"/>
          <w:lang w:val="ru-RU"/>
        </w:rPr>
        <w:t xml:space="preserve">сь </w:t>
      </w:r>
      <w:r>
        <w:rPr>
          <w:sz w:val="28"/>
          <w:szCs w:val="28"/>
          <w:lang w:val="ru-RU"/>
        </w:rPr>
        <w:t xml:space="preserve">молозивом высокого качества, а также </w:t>
      </w:r>
      <w:r w:rsidRPr="006A23DA">
        <w:rPr>
          <w:sz w:val="28"/>
          <w:szCs w:val="28"/>
          <w:lang w:val="ru-RU"/>
        </w:rPr>
        <w:t xml:space="preserve">по новой схеме. </w:t>
      </w:r>
      <w:r w:rsidRPr="00753EC2">
        <w:rPr>
          <w:sz w:val="28"/>
          <w:szCs w:val="28"/>
          <w:lang w:val="ru-RU"/>
        </w:rPr>
        <w:t xml:space="preserve">Так, в 6-месячном возрасте превосходство </w:t>
      </w:r>
      <w:r>
        <w:rPr>
          <w:sz w:val="28"/>
          <w:szCs w:val="28"/>
          <w:lang w:val="ru-RU"/>
        </w:rPr>
        <w:t>3</w:t>
      </w:r>
      <w:r w:rsidRPr="00753EC2">
        <w:rPr>
          <w:sz w:val="28"/>
          <w:szCs w:val="28"/>
          <w:lang w:val="ru-RU"/>
        </w:rPr>
        <w:t xml:space="preserve"> опытн</w:t>
      </w:r>
      <w:r>
        <w:rPr>
          <w:sz w:val="28"/>
          <w:szCs w:val="28"/>
          <w:lang w:val="ru-RU"/>
        </w:rPr>
        <w:t>ой</w:t>
      </w:r>
      <w:r w:rsidRPr="00753EC2">
        <w:rPr>
          <w:sz w:val="28"/>
          <w:szCs w:val="28"/>
          <w:lang w:val="ru-RU"/>
        </w:rPr>
        <w:t xml:space="preserve"> групп</w:t>
      </w:r>
      <w:r>
        <w:rPr>
          <w:sz w:val="28"/>
          <w:szCs w:val="28"/>
          <w:lang w:val="ru-RU"/>
        </w:rPr>
        <w:t>ы</w:t>
      </w:r>
      <w:r w:rsidRPr="00753EC2">
        <w:rPr>
          <w:sz w:val="28"/>
          <w:szCs w:val="28"/>
          <w:lang w:val="ru-RU"/>
        </w:rPr>
        <w:t xml:space="preserve"> над сверстницами </w:t>
      </w:r>
      <w:r>
        <w:rPr>
          <w:sz w:val="28"/>
          <w:szCs w:val="28"/>
          <w:lang w:val="ru-RU"/>
        </w:rPr>
        <w:t>контрольной группы</w:t>
      </w:r>
      <w:r w:rsidRPr="00753EC2">
        <w:rPr>
          <w:sz w:val="28"/>
          <w:szCs w:val="28"/>
          <w:lang w:val="ru-RU"/>
        </w:rPr>
        <w:t xml:space="preserve"> составило по высоте в холке в среднем </w:t>
      </w:r>
      <w:r w:rsidR="00545B7E">
        <w:rPr>
          <w:sz w:val="28"/>
          <w:szCs w:val="28"/>
          <w:lang w:val="ru-RU"/>
        </w:rPr>
        <w:t>4</w:t>
      </w:r>
      <w:r w:rsidRPr="00753EC2">
        <w:rPr>
          <w:sz w:val="28"/>
          <w:szCs w:val="28"/>
          <w:lang w:val="ru-RU"/>
        </w:rPr>
        <w:t xml:space="preserve"> см, в крестце – </w:t>
      </w:r>
      <w:r w:rsidR="00545B7E">
        <w:rPr>
          <w:sz w:val="28"/>
          <w:szCs w:val="28"/>
          <w:lang w:val="ru-RU"/>
        </w:rPr>
        <w:t>4,7</w:t>
      </w:r>
      <w:r w:rsidRPr="00753EC2">
        <w:rPr>
          <w:sz w:val="28"/>
          <w:szCs w:val="28"/>
          <w:lang w:val="ru-RU"/>
        </w:rPr>
        <w:t xml:space="preserve"> см, </w:t>
      </w:r>
      <w:r w:rsidR="00545B7E">
        <w:rPr>
          <w:sz w:val="28"/>
          <w:szCs w:val="28"/>
          <w:lang w:val="ru-RU"/>
        </w:rPr>
        <w:t xml:space="preserve">глубине груди – 2,2 см, ширине груди – 3 см, </w:t>
      </w:r>
      <w:r w:rsidRPr="00753EC2">
        <w:rPr>
          <w:sz w:val="28"/>
          <w:szCs w:val="28"/>
          <w:lang w:val="ru-RU"/>
        </w:rPr>
        <w:t xml:space="preserve">косой длине туловища – </w:t>
      </w:r>
      <w:r w:rsidR="00545B7E">
        <w:rPr>
          <w:sz w:val="28"/>
          <w:szCs w:val="28"/>
          <w:lang w:val="ru-RU"/>
        </w:rPr>
        <w:t>15,7</w:t>
      </w:r>
      <w:r w:rsidRPr="00753EC2">
        <w:rPr>
          <w:sz w:val="28"/>
          <w:szCs w:val="28"/>
          <w:lang w:val="ru-RU"/>
        </w:rPr>
        <w:t xml:space="preserve"> см, ширине в маклоках – </w:t>
      </w:r>
      <w:r w:rsidR="00545B7E">
        <w:rPr>
          <w:sz w:val="28"/>
          <w:szCs w:val="28"/>
          <w:lang w:val="ru-RU"/>
        </w:rPr>
        <w:t>3,4</w:t>
      </w:r>
      <w:r w:rsidRPr="00753EC2">
        <w:rPr>
          <w:sz w:val="28"/>
          <w:szCs w:val="28"/>
          <w:lang w:val="ru-RU"/>
        </w:rPr>
        <w:t xml:space="preserve"> см,</w:t>
      </w:r>
      <w:r w:rsidR="00CA6BEF">
        <w:rPr>
          <w:sz w:val="28"/>
          <w:szCs w:val="28"/>
          <w:lang w:val="ru-RU"/>
        </w:rPr>
        <w:t xml:space="preserve"> ширина седалищного бугра – 4,3 см, по обхвату груди и обхвату пясти незначительная разница равная 1,6 см и 1,3 см соответственно</w:t>
      </w:r>
      <w:r w:rsidRPr="00753EC2">
        <w:rPr>
          <w:sz w:val="28"/>
          <w:szCs w:val="28"/>
          <w:lang w:val="ru-RU"/>
        </w:rPr>
        <w:t xml:space="preserve">. </w:t>
      </w:r>
    </w:p>
    <w:p w:rsidR="00C0063E" w:rsidRPr="00C0063E" w:rsidRDefault="00C0063E" w:rsidP="00C0063E">
      <w:pPr>
        <w:pStyle w:val="Default"/>
        <w:ind w:firstLine="708"/>
        <w:jc w:val="both"/>
        <w:rPr>
          <w:sz w:val="28"/>
          <w:szCs w:val="28"/>
          <w:lang w:val="ru-RU"/>
        </w:rPr>
      </w:pPr>
      <w:r w:rsidRPr="00753EC2">
        <w:rPr>
          <w:sz w:val="28"/>
          <w:szCs w:val="28"/>
          <w:lang w:val="ru-RU"/>
        </w:rPr>
        <w:t xml:space="preserve">В 12-месячном возрасте разница в линейных промерах между животными контрольной и </w:t>
      </w:r>
      <w:r>
        <w:rPr>
          <w:sz w:val="28"/>
          <w:szCs w:val="28"/>
          <w:lang w:val="ru-RU"/>
        </w:rPr>
        <w:t xml:space="preserve">3 </w:t>
      </w:r>
      <w:r w:rsidRPr="00753EC2">
        <w:rPr>
          <w:sz w:val="28"/>
          <w:szCs w:val="28"/>
          <w:lang w:val="ru-RU"/>
        </w:rPr>
        <w:t>опытн</w:t>
      </w:r>
      <w:r>
        <w:rPr>
          <w:sz w:val="28"/>
          <w:szCs w:val="28"/>
          <w:lang w:val="ru-RU"/>
        </w:rPr>
        <w:t>ых</w:t>
      </w:r>
      <w:r w:rsidRPr="00753EC2">
        <w:rPr>
          <w:sz w:val="28"/>
          <w:szCs w:val="28"/>
          <w:lang w:val="ru-RU"/>
        </w:rPr>
        <w:t xml:space="preserve"> групп сохраняется, происходит увеличение промеров по сравнению с 6-месячным возрастом по высоте в холке</w:t>
      </w:r>
      <w:r w:rsidRPr="00C0063E">
        <w:rPr>
          <w:sz w:val="28"/>
          <w:szCs w:val="28"/>
          <w:lang w:val="ru-RU"/>
        </w:rPr>
        <w:t xml:space="preserve">, косой длине туловища, ширине в маклаках. </w:t>
      </w:r>
    </w:p>
    <w:p w:rsidR="00993725" w:rsidRPr="00C0063E" w:rsidRDefault="00993725" w:rsidP="00993725">
      <w:pPr>
        <w:pStyle w:val="Default"/>
        <w:jc w:val="both"/>
        <w:rPr>
          <w:sz w:val="28"/>
          <w:szCs w:val="28"/>
          <w:lang w:val="ru-RU"/>
        </w:rPr>
      </w:pPr>
    </w:p>
    <w:p w:rsidR="00EF36B0" w:rsidRDefault="00EF36B0" w:rsidP="00993725">
      <w:pPr>
        <w:pStyle w:val="Default"/>
        <w:ind w:firstLine="708"/>
        <w:jc w:val="both"/>
        <w:rPr>
          <w:sz w:val="28"/>
          <w:szCs w:val="28"/>
          <w:lang w:val="ru-RU"/>
        </w:rPr>
      </w:pPr>
    </w:p>
    <w:p w:rsidR="00993725" w:rsidRPr="006A23DA" w:rsidRDefault="00993725" w:rsidP="00993725">
      <w:pPr>
        <w:pStyle w:val="Default"/>
        <w:ind w:firstLine="708"/>
        <w:jc w:val="both"/>
        <w:rPr>
          <w:sz w:val="28"/>
          <w:szCs w:val="28"/>
          <w:lang w:val="ru-RU"/>
        </w:rPr>
      </w:pPr>
      <w:r w:rsidRPr="006A23DA">
        <w:rPr>
          <w:sz w:val="28"/>
          <w:szCs w:val="28"/>
          <w:lang w:val="ru-RU"/>
        </w:rPr>
        <w:lastRenderedPageBreak/>
        <w:t xml:space="preserve">Таблица </w:t>
      </w:r>
      <w:r w:rsidR="008955DF">
        <w:rPr>
          <w:sz w:val="28"/>
          <w:szCs w:val="28"/>
          <w:lang w:val="ru-RU"/>
        </w:rPr>
        <w:t>1</w:t>
      </w:r>
      <w:r w:rsidR="00DE2AFA">
        <w:rPr>
          <w:sz w:val="28"/>
          <w:szCs w:val="28"/>
          <w:lang w:val="ru-RU"/>
        </w:rPr>
        <w:t>3</w:t>
      </w:r>
      <w:r w:rsidR="008955DF">
        <w:rPr>
          <w:sz w:val="28"/>
          <w:szCs w:val="28"/>
          <w:lang w:val="ru-RU"/>
        </w:rPr>
        <w:t xml:space="preserve"> – </w:t>
      </w:r>
      <w:r w:rsidRPr="006A23DA">
        <w:rPr>
          <w:sz w:val="28"/>
          <w:szCs w:val="28"/>
          <w:lang w:val="ru-RU"/>
        </w:rPr>
        <w:t>Промеры телосложения подопытных телок АО «Заря»</w:t>
      </w:r>
    </w:p>
    <w:p w:rsidR="00993725" w:rsidRPr="006A23DA" w:rsidRDefault="00993725" w:rsidP="00993725">
      <w:pPr>
        <w:pStyle w:val="Default"/>
        <w:ind w:firstLine="708"/>
        <w:jc w:val="both"/>
        <w:rPr>
          <w:sz w:val="28"/>
          <w:szCs w:val="28"/>
          <w:lang w:val="ru-RU"/>
        </w:rPr>
      </w:pPr>
    </w:p>
    <w:tbl>
      <w:tblPr>
        <w:tblW w:w="5000" w:type="pct"/>
        <w:tblLook w:val="04A0"/>
      </w:tblPr>
      <w:tblGrid>
        <w:gridCol w:w="1453"/>
        <w:gridCol w:w="667"/>
        <w:gridCol w:w="787"/>
        <w:gridCol w:w="787"/>
        <w:gridCol w:w="717"/>
        <w:gridCol w:w="717"/>
        <w:gridCol w:w="787"/>
        <w:gridCol w:w="787"/>
        <w:gridCol w:w="717"/>
        <w:gridCol w:w="717"/>
        <w:gridCol w:w="717"/>
        <w:gridCol w:w="717"/>
      </w:tblGrid>
      <w:tr w:rsidR="00993725" w:rsidRPr="006A23DA" w:rsidTr="0043652B">
        <w:trPr>
          <w:trHeight w:val="288"/>
        </w:trPr>
        <w:tc>
          <w:tcPr>
            <w:tcW w:w="759"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93725" w:rsidRPr="006A23DA" w:rsidRDefault="00993725" w:rsidP="0043652B">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Группа</w:t>
            </w:r>
          </w:p>
        </w:tc>
        <w:tc>
          <w:tcPr>
            <w:tcW w:w="348"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93725" w:rsidRPr="006A23DA" w:rsidRDefault="00993725" w:rsidP="0043652B">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возраст</w:t>
            </w:r>
          </w:p>
        </w:tc>
        <w:tc>
          <w:tcPr>
            <w:tcW w:w="3892" w:type="pct"/>
            <w:gridSpan w:val="10"/>
            <w:tcBorders>
              <w:top w:val="single" w:sz="4" w:space="0" w:color="auto"/>
              <w:left w:val="nil"/>
              <w:bottom w:val="single" w:sz="4" w:space="0" w:color="auto"/>
              <w:right w:val="single" w:sz="4" w:space="0" w:color="auto"/>
            </w:tcBorders>
            <w:shd w:val="clear" w:color="auto" w:fill="auto"/>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Промеры телосложения см</w:t>
            </w:r>
          </w:p>
        </w:tc>
      </w:tr>
      <w:tr w:rsidR="00993725" w:rsidRPr="006A23DA" w:rsidTr="0043652B">
        <w:trPr>
          <w:cantSplit/>
          <w:trHeight w:val="1134"/>
        </w:trPr>
        <w:tc>
          <w:tcPr>
            <w:tcW w:w="759" w:type="pct"/>
            <w:vMerge/>
            <w:tcBorders>
              <w:top w:val="single" w:sz="4" w:space="0" w:color="auto"/>
              <w:left w:val="single" w:sz="4" w:space="0" w:color="auto"/>
              <w:bottom w:val="single" w:sz="4" w:space="0" w:color="auto"/>
              <w:right w:val="single" w:sz="4" w:space="0" w:color="auto"/>
            </w:tcBorders>
            <w:hideMark/>
          </w:tcPr>
          <w:p w:rsidR="00993725" w:rsidRPr="006A23DA" w:rsidRDefault="00993725" w:rsidP="0043652B">
            <w:pPr>
              <w:spacing w:after="0" w:line="240" w:lineRule="auto"/>
              <w:jc w:val="center"/>
              <w:rPr>
                <w:rFonts w:ascii="Times New Roman" w:hAnsi="Times New Roman" w:cs="Times New Roman"/>
                <w:color w:val="000000"/>
              </w:rPr>
            </w:pPr>
          </w:p>
        </w:tc>
        <w:tc>
          <w:tcPr>
            <w:tcW w:w="348" w:type="pct"/>
            <w:vMerge/>
            <w:tcBorders>
              <w:top w:val="single" w:sz="4" w:space="0" w:color="auto"/>
              <w:left w:val="single" w:sz="4" w:space="0" w:color="auto"/>
              <w:bottom w:val="single" w:sz="4" w:space="0" w:color="auto"/>
              <w:right w:val="single" w:sz="4" w:space="0" w:color="auto"/>
            </w:tcBorders>
            <w:hideMark/>
          </w:tcPr>
          <w:p w:rsidR="00993725" w:rsidRPr="006A23DA" w:rsidRDefault="00993725" w:rsidP="0043652B">
            <w:pPr>
              <w:spacing w:after="0" w:line="240" w:lineRule="auto"/>
              <w:jc w:val="center"/>
              <w:rPr>
                <w:rFonts w:ascii="Times New Roman" w:hAnsi="Times New Roman" w:cs="Times New Roman"/>
                <w:color w:val="000000"/>
              </w:rPr>
            </w:pPr>
          </w:p>
        </w:tc>
        <w:tc>
          <w:tcPr>
            <w:tcW w:w="411"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высота в холке</w:t>
            </w:r>
          </w:p>
        </w:tc>
        <w:tc>
          <w:tcPr>
            <w:tcW w:w="411"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высота в крестце</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глубина груди</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ширина груди</w:t>
            </w:r>
          </w:p>
        </w:tc>
        <w:tc>
          <w:tcPr>
            <w:tcW w:w="411"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обхват груди</w:t>
            </w:r>
          </w:p>
        </w:tc>
        <w:tc>
          <w:tcPr>
            <w:tcW w:w="411"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косая длина туловища</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 xml:space="preserve">ширина в </w:t>
            </w:r>
            <w:r w:rsidR="00C0063E" w:rsidRPr="006A23DA">
              <w:rPr>
                <w:rFonts w:ascii="Times New Roman" w:hAnsi="Times New Roman" w:cs="Times New Roman"/>
              </w:rPr>
              <w:t>маклаках</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ширина тазобедр. сочленен.</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ширина седалищного бугра</w:t>
            </w:r>
          </w:p>
        </w:tc>
        <w:tc>
          <w:tcPr>
            <w:tcW w:w="375" w:type="pct"/>
            <w:tcBorders>
              <w:top w:val="nil"/>
              <w:left w:val="nil"/>
              <w:bottom w:val="single" w:sz="4" w:space="0" w:color="auto"/>
              <w:right w:val="single" w:sz="4" w:space="0" w:color="auto"/>
            </w:tcBorders>
            <w:shd w:val="clear" w:color="auto" w:fill="auto"/>
            <w:textDirection w:val="btLr"/>
            <w:hideMark/>
          </w:tcPr>
          <w:p w:rsidR="00993725" w:rsidRPr="006A23DA" w:rsidRDefault="00993725" w:rsidP="0043652B">
            <w:pPr>
              <w:spacing w:after="0" w:line="240" w:lineRule="auto"/>
              <w:jc w:val="center"/>
              <w:rPr>
                <w:rFonts w:ascii="Times New Roman" w:hAnsi="Times New Roman" w:cs="Times New Roman"/>
              </w:rPr>
            </w:pPr>
            <w:r w:rsidRPr="006A23DA">
              <w:rPr>
                <w:rFonts w:ascii="Times New Roman" w:hAnsi="Times New Roman" w:cs="Times New Roman"/>
              </w:rPr>
              <w:t>обхват пясти</w:t>
            </w:r>
          </w:p>
        </w:tc>
      </w:tr>
      <w:tr w:rsidR="00210FF4" w:rsidRPr="006A23DA" w:rsidTr="00A934A0">
        <w:trPr>
          <w:trHeight w:val="288"/>
        </w:trPr>
        <w:tc>
          <w:tcPr>
            <w:tcW w:w="759" w:type="pct"/>
            <w:vMerge w:val="restart"/>
            <w:tcBorders>
              <w:top w:val="single" w:sz="4" w:space="0" w:color="auto"/>
              <w:left w:val="single" w:sz="4" w:space="0" w:color="auto"/>
              <w:right w:val="single" w:sz="4" w:space="0" w:color="auto"/>
            </w:tcBorders>
            <w:shd w:val="clear" w:color="auto" w:fill="auto"/>
            <w:noWrap/>
            <w:hideMark/>
          </w:tcPr>
          <w:p w:rsidR="00210FF4" w:rsidRPr="006A23DA" w:rsidRDefault="00210FF4" w:rsidP="00BF08B4">
            <w:pPr>
              <w:spacing w:after="0" w:line="240" w:lineRule="auto"/>
              <w:rPr>
                <w:rFonts w:ascii="Times New Roman" w:hAnsi="Times New Roman" w:cs="Times New Roman"/>
                <w:color w:val="000000"/>
              </w:rPr>
            </w:pPr>
            <w:r>
              <w:rPr>
                <w:rFonts w:ascii="Times New Roman" w:hAnsi="Times New Roman" w:cs="Times New Roman"/>
                <w:color w:val="000000"/>
              </w:rPr>
              <w:t xml:space="preserve">Контрольная </w:t>
            </w:r>
            <w:r w:rsidRPr="006A23DA">
              <w:rPr>
                <w:rFonts w:ascii="Times New Roman" w:hAnsi="Times New Roman" w:cs="Times New Roman"/>
                <w:sz w:val="24"/>
                <w:szCs w:val="24"/>
                <w:lang w:val="en-US"/>
              </w:rPr>
              <w:t>(n=</w:t>
            </w:r>
            <w:r>
              <w:rPr>
                <w:rFonts w:ascii="Times New Roman" w:hAnsi="Times New Roman" w:cs="Times New Roman"/>
                <w:sz w:val="24"/>
                <w:szCs w:val="24"/>
              </w:rPr>
              <w:t>12</w:t>
            </w:r>
            <w:r w:rsidRPr="006A23DA">
              <w:rPr>
                <w:rFonts w:ascii="Times New Roman" w:hAnsi="Times New Roman" w:cs="Times New Roman"/>
                <w:sz w:val="24"/>
                <w:szCs w:val="24"/>
                <w:lang w:val="en-US"/>
              </w:rPr>
              <w:t>)</w:t>
            </w:r>
          </w:p>
          <w:p w:rsidR="00210FF4" w:rsidRPr="006A23DA" w:rsidRDefault="00210FF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210FF4" w:rsidRPr="006A23DA" w:rsidRDefault="00757782" w:rsidP="00BF08B4">
            <w:pPr>
              <w:spacing w:after="0" w:line="240" w:lineRule="auto"/>
              <w:rPr>
                <w:rFonts w:ascii="Times New Roman" w:hAnsi="Times New Roman" w:cs="Times New Roman"/>
                <w:color w:val="000000"/>
              </w:rPr>
            </w:pPr>
            <w:r>
              <w:rPr>
                <w:rFonts w:ascii="Times New Roman" w:hAnsi="Times New Roman" w:cs="Times New Roman"/>
                <w:color w:val="000000"/>
              </w:rPr>
              <w:t>3 мес</w:t>
            </w:r>
          </w:p>
        </w:tc>
        <w:tc>
          <w:tcPr>
            <w:tcW w:w="411" w:type="pct"/>
            <w:tcBorders>
              <w:top w:val="nil"/>
              <w:left w:val="nil"/>
              <w:bottom w:val="single" w:sz="4" w:space="0" w:color="auto"/>
              <w:right w:val="single" w:sz="4" w:space="0" w:color="auto"/>
            </w:tcBorders>
            <w:shd w:val="clear" w:color="auto" w:fill="auto"/>
            <w:noWrap/>
            <w:hideMark/>
          </w:tcPr>
          <w:p w:rsidR="00210FF4" w:rsidRPr="006A23DA" w:rsidRDefault="00BE39E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84,5</w:t>
            </w:r>
            <w:r w:rsidR="00A934A0" w:rsidRPr="006A23DA">
              <w:rPr>
                <w:rFonts w:ascii="Times New Roman" w:hAnsi="Times New Roman" w:cs="Times New Roman"/>
                <w:color w:val="000000"/>
              </w:rPr>
              <w:t>±</w:t>
            </w:r>
            <w:r>
              <w:rPr>
                <w:rFonts w:ascii="Times New Roman" w:hAnsi="Times New Roman" w:cs="Times New Roman"/>
                <w:color w:val="000000"/>
              </w:rPr>
              <w:t>0,6</w:t>
            </w:r>
          </w:p>
        </w:tc>
        <w:tc>
          <w:tcPr>
            <w:tcW w:w="411" w:type="pct"/>
            <w:tcBorders>
              <w:top w:val="nil"/>
              <w:left w:val="nil"/>
              <w:bottom w:val="single" w:sz="4" w:space="0" w:color="auto"/>
              <w:right w:val="single" w:sz="4" w:space="0" w:color="auto"/>
            </w:tcBorders>
            <w:shd w:val="clear" w:color="auto" w:fill="auto"/>
            <w:noWrap/>
            <w:hideMark/>
          </w:tcPr>
          <w:p w:rsidR="00210FF4" w:rsidRPr="006A23DA" w:rsidRDefault="00BE39E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87,9</w:t>
            </w:r>
            <w:r w:rsidR="00A934A0" w:rsidRPr="006A23DA">
              <w:rPr>
                <w:rFonts w:ascii="Times New Roman" w:hAnsi="Times New Roman" w:cs="Times New Roman"/>
                <w:color w:val="000000"/>
              </w:rPr>
              <w:t>±</w:t>
            </w:r>
            <w:r>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BE39E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32,5</w:t>
            </w:r>
            <w:r w:rsidR="00A934A0" w:rsidRPr="006A23DA">
              <w:rPr>
                <w:rFonts w:ascii="Times New Roman" w:hAnsi="Times New Roman" w:cs="Times New Roman"/>
                <w:color w:val="000000"/>
              </w:rPr>
              <w:t>±</w:t>
            </w:r>
            <w:r>
              <w:rPr>
                <w:rFonts w:ascii="Times New Roman" w:hAnsi="Times New Roman" w:cs="Times New Roman"/>
                <w:color w:val="000000"/>
              </w:rPr>
              <w:t>1,0</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716283"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18</w:t>
            </w:r>
            <w:r w:rsidR="00815D28">
              <w:rPr>
                <w:rFonts w:ascii="Times New Roman" w:hAnsi="Times New Roman" w:cs="Times New Roman"/>
                <w:color w:val="000000"/>
              </w:rPr>
              <w:t>,0</w:t>
            </w:r>
            <w:r w:rsidR="00A934A0" w:rsidRPr="006A23DA">
              <w:rPr>
                <w:rFonts w:ascii="Times New Roman" w:hAnsi="Times New Roman" w:cs="Times New Roman"/>
                <w:color w:val="000000"/>
              </w:rPr>
              <w:t>±</w:t>
            </w:r>
            <w:r w:rsidR="00BE39E3">
              <w:rPr>
                <w:rFonts w:ascii="Times New Roman" w:hAnsi="Times New Roman" w:cs="Times New Roman"/>
                <w:color w:val="000000"/>
              </w:rPr>
              <w:t>0,7</w:t>
            </w:r>
          </w:p>
        </w:tc>
        <w:tc>
          <w:tcPr>
            <w:tcW w:w="411" w:type="pct"/>
            <w:tcBorders>
              <w:top w:val="nil"/>
              <w:left w:val="nil"/>
              <w:bottom w:val="single" w:sz="4" w:space="0" w:color="auto"/>
              <w:right w:val="single" w:sz="4" w:space="0" w:color="auto"/>
            </w:tcBorders>
            <w:shd w:val="clear" w:color="auto" w:fill="auto"/>
            <w:noWrap/>
            <w:hideMark/>
          </w:tcPr>
          <w:p w:rsidR="00716283" w:rsidRDefault="0071628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93</w:t>
            </w:r>
            <w:r w:rsidR="00815D28">
              <w:rPr>
                <w:rFonts w:ascii="Times New Roman" w:hAnsi="Times New Roman" w:cs="Times New Roman"/>
                <w:color w:val="000000"/>
              </w:rPr>
              <w:t>,0</w:t>
            </w:r>
            <w:r w:rsidR="00A934A0" w:rsidRPr="006A23DA">
              <w:rPr>
                <w:rFonts w:ascii="Times New Roman" w:hAnsi="Times New Roman" w:cs="Times New Roman"/>
                <w:color w:val="000000"/>
              </w:rPr>
              <w:t>±</w:t>
            </w:r>
          </w:p>
          <w:p w:rsidR="00210FF4" w:rsidRPr="006A23DA" w:rsidRDefault="00BE39E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0,6</w:t>
            </w:r>
          </w:p>
        </w:tc>
        <w:tc>
          <w:tcPr>
            <w:tcW w:w="411" w:type="pct"/>
            <w:tcBorders>
              <w:top w:val="nil"/>
              <w:left w:val="nil"/>
              <w:bottom w:val="single" w:sz="4" w:space="0" w:color="auto"/>
              <w:right w:val="single" w:sz="4" w:space="0" w:color="auto"/>
            </w:tcBorders>
            <w:shd w:val="clear" w:color="auto" w:fill="auto"/>
            <w:noWrap/>
            <w:hideMark/>
          </w:tcPr>
          <w:p w:rsidR="00BE39E3" w:rsidRDefault="00545B7E"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80,9</w:t>
            </w:r>
            <w:r w:rsidR="00A934A0" w:rsidRPr="006A23DA">
              <w:rPr>
                <w:rFonts w:ascii="Times New Roman" w:hAnsi="Times New Roman" w:cs="Times New Roman"/>
                <w:color w:val="000000"/>
              </w:rPr>
              <w:t>±</w:t>
            </w:r>
          </w:p>
          <w:p w:rsidR="00210FF4" w:rsidRPr="006A23DA" w:rsidRDefault="00BE39E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545B7E"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18,0</w:t>
            </w:r>
            <w:r w:rsidR="00A934A0" w:rsidRPr="006A23DA">
              <w:rPr>
                <w:rFonts w:ascii="Times New Roman" w:hAnsi="Times New Roman" w:cs="Times New Roman"/>
                <w:color w:val="000000"/>
              </w:rPr>
              <w:t>±</w:t>
            </w:r>
            <w:r w:rsidR="00716283">
              <w:rPr>
                <w:rFonts w:ascii="Times New Roman" w:hAnsi="Times New Roman" w:cs="Times New Roman"/>
                <w:color w:val="000000"/>
              </w:rPr>
              <w:t>1,1</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71628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19,6</w:t>
            </w:r>
            <w:r w:rsidR="00A934A0" w:rsidRPr="006A23DA">
              <w:rPr>
                <w:rFonts w:ascii="Times New Roman" w:hAnsi="Times New Roman" w:cs="Times New Roman"/>
                <w:color w:val="000000"/>
              </w:rPr>
              <w:t>±</w:t>
            </w:r>
            <w:r>
              <w:rPr>
                <w:rFonts w:ascii="Times New Roman" w:hAnsi="Times New Roman" w:cs="Times New Roman"/>
                <w:color w:val="000000"/>
              </w:rPr>
              <w:t>0,5</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71628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12,2</w:t>
            </w:r>
            <w:r w:rsidR="00A934A0" w:rsidRPr="006A23DA">
              <w:rPr>
                <w:rFonts w:ascii="Times New Roman" w:hAnsi="Times New Roman" w:cs="Times New Roman"/>
                <w:color w:val="000000"/>
              </w:rPr>
              <w:t>±</w:t>
            </w:r>
            <w:r>
              <w:rPr>
                <w:rFonts w:ascii="Times New Roman" w:hAnsi="Times New Roman" w:cs="Times New Roman"/>
                <w:color w:val="000000"/>
              </w:rPr>
              <w:t>0,9</w:t>
            </w:r>
          </w:p>
        </w:tc>
        <w:tc>
          <w:tcPr>
            <w:tcW w:w="375" w:type="pct"/>
            <w:tcBorders>
              <w:top w:val="nil"/>
              <w:left w:val="nil"/>
              <w:bottom w:val="single" w:sz="4" w:space="0" w:color="auto"/>
              <w:right w:val="single" w:sz="4" w:space="0" w:color="auto"/>
            </w:tcBorders>
            <w:shd w:val="clear" w:color="auto" w:fill="auto"/>
            <w:noWrap/>
            <w:hideMark/>
          </w:tcPr>
          <w:p w:rsidR="00210FF4" w:rsidRPr="006A23DA" w:rsidRDefault="00716283"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9,2</w:t>
            </w:r>
            <w:r w:rsidR="00A934A0" w:rsidRPr="006A23DA">
              <w:rPr>
                <w:rFonts w:ascii="Times New Roman" w:hAnsi="Times New Roman" w:cs="Times New Roman"/>
                <w:color w:val="000000"/>
              </w:rPr>
              <w:t>±</w:t>
            </w:r>
            <w:r>
              <w:rPr>
                <w:rFonts w:ascii="Times New Roman" w:hAnsi="Times New Roman" w:cs="Times New Roman"/>
                <w:color w:val="000000"/>
              </w:rPr>
              <w:t>0,4</w:t>
            </w:r>
          </w:p>
        </w:tc>
      </w:tr>
      <w:tr w:rsidR="00757782"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757782"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0124E3">
            <w:pPr>
              <w:spacing w:after="0" w:line="240" w:lineRule="auto"/>
              <w:rPr>
                <w:rFonts w:ascii="Times New Roman" w:hAnsi="Times New Roman" w:cs="Times New Roman"/>
                <w:color w:val="000000"/>
              </w:rPr>
            </w:pPr>
            <w:r w:rsidRPr="006A23DA">
              <w:rPr>
                <w:rFonts w:ascii="Times New Roman" w:hAnsi="Times New Roman" w:cs="Times New Roman"/>
                <w:color w:val="000000"/>
              </w:rPr>
              <w:t>6 мес</w:t>
            </w:r>
          </w:p>
        </w:tc>
        <w:tc>
          <w:tcPr>
            <w:tcW w:w="411" w:type="pct"/>
            <w:tcBorders>
              <w:top w:val="nil"/>
              <w:left w:val="nil"/>
              <w:bottom w:val="single" w:sz="4" w:space="0" w:color="auto"/>
              <w:right w:val="single" w:sz="4" w:space="0" w:color="auto"/>
            </w:tcBorders>
            <w:shd w:val="clear" w:color="auto" w:fill="auto"/>
            <w:noWrap/>
            <w:vAlign w:val="bottom"/>
            <w:hideMark/>
          </w:tcPr>
          <w:p w:rsidR="00732648" w:rsidRDefault="00732648"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98</w:t>
            </w:r>
            <w:r w:rsidR="00815D28">
              <w:rPr>
                <w:rFonts w:ascii="Times New Roman" w:hAnsi="Times New Roman" w:cs="Times New Roman"/>
                <w:color w:val="000000"/>
              </w:rPr>
              <w:t>,0</w:t>
            </w:r>
            <w:r w:rsidR="00757782" w:rsidRPr="006A23DA">
              <w:rPr>
                <w:rFonts w:ascii="Times New Roman" w:hAnsi="Times New Roman" w:cs="Times New Roman"/>
                <w:color w:val="000000"/>
              </w:rPr>
              <w:t>±</w:t>
            </w:r>
          </w:p>
          <w:p w:rsidR="00757782" w:rsidRPr="006A23DA" w:rsidRDefault="00757782" w:rsidP="00732648">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0,8</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732648">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10</w:t>
            </w:r>
            <w:r w:rsidR="00732648">
              <w:rPr>
                <w:rFonts w:ascii="Times New Roman" w:hAnsi="Times New Roman" w:cs="Times New Roman"/>
                <w:color w:val="000000"/>
              </w:rPr>
              <w:t>1</w:t>
            </w:r>
            <w:r w:rsidRPr="006A23DA">
              <w:rPr>
                <w:rFonts w:ascii="Times New Roman" w:hAnsi="Times New Roman" w:cs="Times New Roman"/>
                <w:color w:val="000000"/>
              </w:rPr>
              <w:t>,2±1,6</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32648"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39,5</w:t>
            </w:r>
            <w:r w:rsidR="00757782" w:rsidRPr="006A23DA">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32648"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23</w:t>
            </w:r>
            <w:r w:rsidR="00815D28">
              <w:rPr>
                <w:rFonts w:ascii="Times New Roman" w:hAnsi="Times New Roman" w:cs="Times New Roman"/>
                <w:color w:val="000000"/>
              </w:rPr>
              <w:t>,0</w:t>
            </w:r>
            <w:r w:rsidR="00757782" w:rsidRPr="006A23DA">
              <w:rPr>
                <w:rFonts w:ascii="Times New Roman" w:hAnsi="Times New Roman" w:cs="Times New Roman"/>
                <w:color w:val="000000"/>
              </w:rPr>
              <w:t>±0,9</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113,6</w:t>
            </w:r>
            <w:r w:rsidR="00757782" w:rsidRPr="006A23DA">
              <w:rPr>
                <w:rFonts w:ascii="Times New Roman" w:hAnsi="Times New Roman" w:cs="Times New Roman"/>
                <w:color w:val="000000"/>
              </w:rPr>
              <w:t>±0,7</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100,3</w:t>
            </w:r>
            <w:r w:rsidR="00757782" w:rsidRPr="006A23DA">
              <w:rPr>
                <w:rFonts w:ascii="Times New Roman" w:hAnsi="Times New Roman" w:cs="Times New Roman"/>
                <w:color w:val="000000"/>
              </w:rPr>
              <w:t>±1,7</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24,9</w:t>
            </w:r>
            <w:r w:rsidR="00757782" w:rsidRPr="006A23DA">
              <w:rPr>
                <w:rFonts w:ascii="Times New Roman" w:hAnsi="Times New Roman" w:cs="Times New Roman"/>
                <w:color w:val="000000"/>
              </w:rPr>
              <w:t>±2,3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25,6</w:t>
            </w:r>
            <w:r w:rsidR="00757782" w:rsidRPr="006A23DA">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16,5</w:t>
            </w:r>
            <w:r w:rsidR="00757782" w:rsidRPr="006A23DA">
              <w:rPr>
                <w:rFonts w:ascii="Times New Roman" w:hAnsi="Times New Roman" w:cs="Times New Roman"/>
                <w:color w:val="000000"/>
              </w:rPr>
              <w:t>±</w:t>
            </w:r>
            <w:r w:rsidR="004B3EE8">
              <w:rPr>
                <w:rFonts w:ascii="Times New Roman" w:hAnsi="Times New Roman" w:cs="Times New Roman"/>
                <w:color w:val="000000"/>
              </w:rPr>
              <w:t>1</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11,4</w:t>
            </w:r>
            <w:r w:rsidR="00757782" w:rsidRPr="006A23DA">
              <w:rPr>
                <w:rFonts w:ascii="Times New Roman" w:hAnsi="Times New Roman" w:cs="Times New Roman"/>
                <w:color w:val="000000"/>
              </w:rPr>
              <w:t>±0,4</w:t>
            </w:r>
          </w:p>
        </w:tc>
      </w:tr>
      <w:tr w:rsidR="009E75D4" w:rsidRPr="006A23DA" w:rsidTr="009E75D4">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0124E3">
            <w:pPr>
              <w:spacing w:after="0" w:line="240" w:lineRule="auto"/>
              <w:rPr>
                <w:rFonts w:ascii="Times New Roman" w:hAnsi="Times New Roman" w:cs="Times New Roman"/>
                <w:color w:val="000000"/>
              </w:rPr>
            </w:pPr>
            <w:r>
              <w:rPr>
                <w:rFonts w:ascii="Times New Roman" w:hAnsi="Times New Roman" w:cs="Times New Roman"/>
                <w:color w:val="000000"/>
              </w:rPr>
              <w:t>9 мес</w:t>
            </w:r>
          </w:p>
        </w:tc>
        <w:tc>
          <w:tcPr>
            <w:tcW w:w="411" w:type="pct"/>
            <w:tcBorders>
              <w:top w:val="nil"/>
              <w:left w:val="nil"/>
              <w:bottom w:val="single" w:sz="4" w:space="0" w:color="auto"/>
              <w:right w:val="single" w:sz="4" w:space="0" w:color="auto"/>
            </w:tcBorders>
            <w:shd w:val="clear" w:color="auto" w:fill="auto"/>
            <w:noWrap/>
            <w:hideMark/>
          </w:tcPr>
          <w:p w:rsidR="009E75D4" w:rsidRDefault="0042422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108,2</w:t>
            </w:r>
            <w:r w:rsidRPr="006A23DA">
              <w:rPr>
                <w:rFonts w:ascii="Times New Roman" w:hAnsi="Times New Roman" w:cs="Times New Roman"/>
                <w:color w:val="000000"/>
              </w:rPr>
              <w:t>±</w:t>
            </w:r>
            <w:r>
              <w:rPr>
                <w:rFonts w:ascii="Times New Roman" w:hAnsi="Times New Roman" w:cs="Times New Roman"/>
                <w:color w:val="000000"/>
              </w:rPr>
              <w:t>1,2</w:t>
            </w:r>
          </w:p>
        </w:tc>
        <w:tc>
          <w:tcPr>
            <w:tcW w:w="411" w:type="pct"/>
            <w:tcBorders>
              <w:top w:val="nil"/>
              <w:left w:val="nil"/>
              <w:bottom w:val="single" w:sz="4" w:space="0" w:color="auto"/>
              <w:right w:val="single" w:sz="4" w:space="0" w:color="auto"/>
            </w:tcBorders>
            <w:shd w:val="clear" w:color="auto" w:fill="auto"/>
            <w:noWrap/>
            <w:hideMark/>
          </w:tcPr>
          <w:p w:rsidR="004B3EE8"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116</w:t>
            </w:r>
            <w:r w:rsidR="00424221" w:rsidRPr="006A23DA">
              <w:rPr>
                <w:rFonts w:ascii="Times New Roman" w:hAnsi="Times New Roman" w:cs="Times New Roman"/>
                <w:color w:val="000000"/>
              </w:rPr>
              <w:t>±</w:t>
            </w:r>
          </w:p>
          <w:p w:rsidR="009E75D4" w:rsidRPr="006A23DA" w:rsidRDefault="0042422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1,7</w:t>
            </w:r>
          </w:p>
        </w:tc>
        <w:tc>
          <w:tcPr>
            <w:tcW w:w="375"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43,3</w:t>
            </w:r>
            <w:r w:rsidR="00424221" w:rsidRPr="006A23DA">
              <w:rPr>
                <w:rFonts w:ascii="Times New Roman" w:hAnsi="Times New Roman" w:cs="Times New Roman"/>
                <w:color w:val="000000"/>
              </w:rPr>
              <w:t>±</w:t>
            </w:r>
            <w:r>
              <w:rPr>
                <w:rFonts w:ascii="Times New Roman" w:hAnsi="Times New Roman" w:cs="Times New Roman"/>
                <w:color w:val="000000"/>
              </w:rPr>
              <w:t>2,0</w:t>
            </w:r>
          </w:p>
        </w:tc>
        <w:tc>
          <w:tcPr>
            <w:tcW w:w="375"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26,0</w:t>
            </w:r>
            <w:r w:rsidR="00424221" w:rsidRPr="006A23DA">
              <w:rPr>
                <w:rFonts w:ascii="Times New Roman" w:hAnsi="Times New Roman" w:cs="Times New Roman"/>
                <w:color w:val="000000"/>
              </w:rPr>
              <w:t>±</w:t>
            </w:r>
            <w:r>
              <w:rPr>
                <w:rFonts w:ascii="Times New Roman" w:hAnsi="Times New Roman" w:cs="Times New Roman"/>
                <w:color w:val="000000"/>
              </w:rPr>
              <w:t>1,9</w:t>
            </w:r>
          </w:p>
        </w:tc>
        <w:tc>
          <w:tcPr>
            <w:tcW w:w="411"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123,0</w:t>
            </w:r>
            <w:r w:rsidR="00424221" w:rsidRPr="006A23DA">
              <w:rPr>
                <w:rFonts w:ascii="Times New Roman" w:hAnsi="Times New Roman" w:cs="Times New Roman"/>
                <w:color w:val="000000"/>
              </w:rPr>
              <w:t>±</w:t>
            </w:r>
            <w:r>
              <w:rPr>
                <w:rFonts w:ascii="Times New Roman" w:hAnsi="Times New Roman" w:cs="Times New Roman"/>
                <w:color w:val="000000"/>
              </w:rPr>
              <w:t>2,2</w:t>
            </w:r>
          </w:p>
        </w:tc>
        <w:tc>
          <w:tcPr>
            <w:tcW w:w="411"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130,0</w:t>
            </w:r>
            <w:r w:rsidR="00424221" w:rsidRPr="006A23DA">
              <w:rPr>
                <w:rFonts w:ascii="Times New Roman" w:hAnsi="Times New Roman" w:cs="Times New Roman"/>
                <w:color w:val="000000"/>
              </w:rPr>
              <w:t>±</w:t>
            </w:r>
            <w:r>
              <w:rPr>
                <w:rFonts w:ascii="Times New Roman" w:hAnsi="Times New Roman" w:cs="Times New Roman"/>
                <w:color w:val="000000"/>
              </w:rPr>
              <w:t>2,1</w:t>
            </w:r>
          </w:p>
        </w:tc>
        <w:tc>
          <w:tcPr>
            <w:tcW w:w="375" w:type="pct"/>
            <w:tcBorders>
              <w:top w:val="nil"/>
              <w:left w:val="nil"/>
              <w:bottom w:val="single" w:sz="4" w:space="0" w:color="auto"/>
              <w:right w:val="single" w:sz="4" w:space="0" w:color="auto"/>
            </w:tcBorders>
            <w:shd w:val="clear" w:color="auto" w:fill="auto"/>
            <w:noWrap/>
            <w:hideMark/>
          </w:tcPr>
          <w:p w:rsidR="009E75D4" w:rsidRDefault="004B3EE8"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29,9</w:t>
            </w:r>
            <w:r w:rsidR="00424221" w:rsidRPr="006A23DA">
              <w:rPr>
                <w:rFonts w:ascii="Times New Roman" w:hAnsi="Times New Roman" w:cs="Times New Roman"/>
                <w:color w:val="000000"/>
              </w:rPr>
              <w:t>±</w:t>
            </w:r>
            <w:r>
              <w:rPr>
                <w:rFonts w:ascii="Times New Roman" w:hAnsi="Times New Roman" w:cs="Times New Roman"/>
                <w:color w:val="000000"/>
              </w:rPr>
              <w:t>2,7</w:t>
            </w:r>
          </w:p>
        </w:tc>
        <w:tc>
          <w:tcPr>
            <w:tcW w:w="375"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33,6</w:t>
            </w:r>
            <w:r w:rsidR="00424221" w:rsidRPr="006A23DA">
              <w:rPr>
                <w:rFonts w:ascii="Times New Roman" w:hAnsi="Times New Roman" w:cs="Times New Roman"/>
                <w:color w:val="000000"/>
              </w:rPr>
              <w:t>±</w:t>
            </w:r>
            <w:r w:rsidR="00A55316">
              <w:rPr>
                <w:rFonts w:ascii="Times New Roman" w:hAnsi="Times New Roman" w:cs="Times New Roman"/>
                <w:color w:val="000000"/>
              </w:rPr>
              <w:t>1,9</w:t>
            </w:r>
          </w:p>
        </w:tc>
        <w:tc>
          <w:tcPr>
            <w:tcW w:w="375" w:type="pct"/>
            <w:tcBorders>
              <w:top w:val="nil"/>
              <w:left w:val="nil"/>
              <w:bottom w:val="single" w:sz="4" w:space="0" w:color="auto"/>
              <w:right w:val="single" w:sz="4" w:space="0" w:color="auto"/>
            </w:tcBorders>
            <w:shd w:val="clear" w:color="auto" w:fill="auto"/>
            <w:noWrap/>
            <w:hideMark/>
          </w:tcPr>
          <w:p w:rsidR="009E75D4" w:rsidRDefault="004B3EE8"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19,2</w:t>
            </w:r>
            <w:r w:rsidR="00424221" w:rsidRPr="006A23DA">
              <w:rPr>
                <w:rFonts w:ascii="Times New Roman" w:hAnsi="Times New Roman" w:cs="Times New Roman"/>
                <w:color w:val="000000"/>
              </w:rPr>
              <w:t>±</w:t>
            </w:r>
            <w:r w:rsidR="00A55316">
              <w:rPr>
                <w:rFonts w:ascii="Times New Roman" w:hAnsi="Times New Roman" w:cs="Times New Roman"/>
                <w:color w:val="000000"/>
              </w:rPr>
              <w:t>2,0</w:t>
            </w:r>
          </w:p>
        </w:tc>
        <w:tc>
          <w:tcPr>
            <w:tcW w:w="375" w:type="pct"/>
            <w:tcBorders>
              <w:top w:val="nil"/>
              <w:left w:val="nil"/>
              <w:bottom w:val="single" w:sz="4" w:space="0" w:color="auto"/>
              <w:right w:val="single" w:sz="4" w:space="0" w:color="auto"/>
            </w:tcBorders>
            <w:shd w:val="clear" w:color="auto" w:fill="auto"/>
            <w:noWrap/>
            <w:hideMark/>
          </w:tcPr>
          <w:p w:rsidR="009E75D4" w:rsidRDefault="00A55316"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15,0</w:t>
            </w:r>
            <w:r w:rsidR="00424221" w:rsidRPr="006A23DA">
              <w:rPr>
                <w:rFonts w:ascii="Times New Roman" w:hAnsi="Times New Roman" w:cs="Times New Roman"/>
                <w:color w:val="000000"/>
              </w:rPr>
              <w:t>±</w:t>
            </w:r>
            <w:r>
              <w:rPr>
                <w:rFonts w:ascii="Times New Roman" w:hAnsi="Times New Roman" w:cs="Times New Roman"/>
                <w:color w:val="000000"/>
              </w:rPr>
              <w:t>0,6</w:t>
            </w:r>
          </w:p>
        </w:tc>
      </w:tr>
      <w:tr w:rsidR="00757782"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757782"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12 мес</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E0456A">
            <w:pPr>
              <w:spacing w:after="0" w:line="240" w:lineRule="auto"/>
              <w:jc w:val="center"/>
              <w:rPr>
                <w:rFonts w:ascii="Times New Roman" w:hAnsi="Times New Roman" w:cs="Times New Roman"/>
                <w:color w:val="000000"/>
              </w:rPr>
            </w:pPr>
            <w:r>
              <w:rPr>
                <w:rFonts w:ascii="Times New Roman" w:hAnsi="Times New Roman" w:cs="Times New Roman"/>
                <w:color w:val="000000"/>
              </w:rPr>
              <w:t>118,0</w:t>
            </w:r>
            <w:r w:rsidR="00757782" w:rsidRPr="006A23DA">
              <w:rPr>
                <w:rFonts w:ascii="Times New Roman" w:hAnsi="Times New Roman" w:cs="Times New Roman"/>
                <w:color w:val="000000"/>
              </w:rPr>
              <w:t>±</w:t>
            </w:r>
            <w:r>
              <w:rPr>
                <w:rFonts w:ascii="Times New Roman" w:hAnsi="Times New Roman" w:cs="Times New Roman"/>
                <w:color w:val="000000"/>
              </w:rPr>
              <w:t>2</w:t>
            </w:r>
            <w:r w:rsidR="00757782" w:rsidRPr="006A23DA">
              <w:rPr>
                <w:rFonts w:ascii="Times New Roman" w:hAnsi="Times New Roman" w:cs="Times New Roman"/>
                <w:color w:val="000000"/>
              </w:rPr>
              <w:t>,9</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124,2</w:t>
            </w:r>
            <w:r w:rsidR="00757782" w:rsidRPr="006A23DA">
              <w:rPr>
                <w:rFonts w:ascii="Times New Roman" w:hAnsi="Times New Roman" w:cs="Times New Roman"/>
                <w:color w:val="000000"/>
              </w:rPr>
              <w:t>±</w:t>
            </w:r>
            <w:r w:rsidR="00424221">
              <w:rPr>
                <w:rFonts w:ascii="Times New Roman" w:hAnsi="Times New Roman" w:cs="Times New Roman"/>
                <w:color w:val="000000"/>
              </w:rPr>
              <w:t>2</w:t>
            </w:r>
            <w:r w:rsidR="00757782" w:rsidRPr="006A23DA">
              <w:rPr>
                <w:rFonts w:ascii="Times New Roman" w:hAnsi="Times New Roman" w:cs="Times New Roman"/>
                <w:color w:val="000000"/>
              </w:rPr>
              <w:t>,</w:t>
            </w:r>
            <w:r w:rsidR="004B3EE8">
              <w:rPr>
                <w:rFonts w:ascii="Times New Roman" w:hAnsi="Times New Roman" w:cs="Times New Roman"/>
                <w:color w:val="000000"/>
              </w:rPr>
              <w:t>6</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50,0</w:t>
            </w:r>
            <w:r w:rsidR="00757782" w:rsidRPr="006A23DA">
              <w:rPr>
                <w:rFonts w:ascii="Times New Roman" w:hAnsi="Times New Roman" w:cs="Times New Roman"/>
                <w:color w:val="000000"/>
              </w:rPr>
              <w:t>±</w:t>
            </w:r>
            <w:r w:rsidR="004B3EE8">
              <w:rPr>
                <w:rFonts w:ascii="Times New Roman" w:hAnsi="Times New Roman" w:cs="Times New Roman"/>
                <w:color w:val="000000"/>
              </w:rPr>
              <w:t>2</w:t>
            </w:r>
            <w:r w:rsidR="00757782" w:rsidRPr="006A23DA">
              <w:rPr>
                <w:rFonts w:ascii="Times New Roman" w:hAnsi="Times New Roman" w:cs="Times New Roman"/>
                <w:color w:val="000000"/>
              </w:rPr>
              <w:t>,</w:t>
            </w:r>
            <w:r w:rsidR="004B3EE8">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32,1</w:t>
            </w:r>
            <w:r w:rsidR="00757782" w:rsidRPr="006A23DA">
              <w:rPr>
                <w:rFonts w:ascii="Times New Roman" w:hAnsi="Times New Roman" w:cs="Times New Roman"/>
                <w:color w:val="000000"/>
              </w:rPr>
              <w:t>±</w:t>
            </w:r>
            <w:r w:rsidR="004B3EE8">
              <w:rPr>
                <w:rFonts w:ascii="Times New Roman" w:hAnsi="Times New Roman" w:cs="Times New Roman"/>
                <w:color w:val="000000"/>
              </w:rPr>
              <w:t>2</w:t>
            </w:r>
            <w:r w:rsidR="00757782" w:rsidRPr="006A23DA">
              <w:rPr>
                <w:rFonts w:ascii="Times New Roman" w:hAnsi="Times New Roman" w:cs="Times New Roman"/>
                <w:color w:val="000000"/>
              </w:rPr>
              <w:t>,8</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134,0</w:t>
            </w:r>
            <w:r w:rsidR="00757782" w:rsidRPr="006A23DA">
              <w:rPr>
                <w:rFonts w:ascii="Times New Roman" w:hAnsi="Times New Roman" w:cs="Times New Roman"/>
                <w:color w:val="000000"/>
              </w:rPr>
              <w:t>±</w:t>
            </w:r>
            <w:r w:rsidR="004B3EE8">
              <w:rPr>
                <w:rFonts w:ascii="Times New Roman" w:hAnsi="Times New Roman" w:cs="Times New Roman"/>
                <w:color w:val="000000"/>
              </w:rPr>
              <w:t>2</w:t>
            </w:r>
            <w:r w:rsidR="00757782" w:rsidRPr="006A23DA">
              <w:rPr>
                <w:rFonts w:ascii="Times New Roman" w:hAnsi="Times New Roman" w:cs="Times New Roman"/>
                <w:color w:val="000000"/>
              </w:rPr>
              <w:t>,</w:t>
            </w:r>
            <w:r w:rsidR="004B3EE8">
              <w:rPr>
                <w:rFonts w:ascii="Times New Roman" w:hAnsi="Times New Roman" w:cs="Times New Roman"/>
                <w:color w:val="000000"/>
              </w:rPr>
              <w:t>8</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145,3</w:t>
            </w:r>
            <w:r w:rsidR="00757782" w:rsidRPr="006A23DA">
              <w:rPr>
                <w:rFonts w:ascii="Times New Roman" w:hAnsi="Times New Roman" w:cs="Times New Roman"/>
                <w:color w:val="000000"/>
              </w:rPr>
              <w:t>±</w:t>
            </w:r>
            <w:r w:rsidR="004B3EE8">
              <w:rPr>
                <w:rFonts w:ascii="Times New Roman" w:hAnsi="Times New Roman" w:cs="Times New Roman"/>
                <w:color w:val="000000"/>
              </w:rPr>
              <w:t>2</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37,5</w:t>
            </w:r>
            <w:r w:rsidR="00757782" w:rsidRPr="006A23DA">
              <w:rPr>
                <w:rFonts w:ascii="Times New Roman" w:hAnsi="Times New Roman" w:cs="Times New Roman"/>
                <w:color w:val="000000"/>
              </w:rPr>
              <w:t>±</w:t>
            </w:r>
            <w:r w:rsidR="00154043">
              <w:rPr>
                <w:rFonts w:ascii="Times New Roman" w:hAnsi="Times New Roman" w:cs="Times New Roman"/>
                <w:color w:val="000000"/>
              </w:rPr>
              <w:t>1</w:t>
            </w:r>
            <w:r w:rsidR="00757782"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A55316">
            <w:pPr>
              <w:spacing w:after="0" w:line="240" w:lineRule="auto"/>
              <w:jc w:val="center"/>
              <w:rPr>
                <w:rFonts w:ascii="Times New Roman" w:hAnsi="Times New Roman" w:cs="Times New Roman"/>
                <w:color w:val="000000"/>
              </w:rPr>
            </w:pPr>
            <w:r>
              <w:rPr>
                <w:rFonts w:ascii="Times New Roman" w:hAnsi="Times New Roman" w:cs="Times New Roman"/>
                <w:color w:val="000000"/>
              </w:rPr>
              <w:t>40,2</w:t>
            </w:r>
            <w:r w:rsidR="00757782" w:rsidRPr="006A23DA">
              <w:rPr>
                <w:rFonts w:ascii="Times New Roman" w:hAnsi="Times New Roman" w:cs="Times New Roman"/>
                <w:color w:val="000000"/>
              </w:rPr>
              <w:t>±</w:t>
            </w:r>
            <w:r w:rsidR="00A55316">
              <w:rPr>
                <w:rFonts w:ascii="Times New Roman" w:hAnsi="Times New Roman" w:cs="Times New Roman"/>
                <w:color w:val="000000"/>
              </w:rPr>
              <w:t>2</w:t>
            </w:r>
            <w:r w:rsidR="00757782" w:rsidRPr="006A23DA">
              <w:rPr>
                <w:rFonts w:ascii="Times New Roman" w:hAnsi="Times New Roman" w:cs="Times New Roman"/>
                <w:color w:val="000000"/>
              </w:rPr>
              <w:t>,6</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4B3EE8">
            <w:pPr>
              <w:spacing w:after="0" w:line="240" w:lineRule="auto"/>
              <w:jc w:val="center"/>
              <w:rPr>
                <w:rFonts w:ascii="Times New Roman" w:hAnsi="Times New Roman" w:cs="Times New Roman"/>
                <w:color w:val="000000"/>
              </w:rPr>
            </w:pPr>
            <w:r>
              <w:rPr>
                <w:rFonts w:ascii="Times New Roman" w:hAnsi="Times New Roman" w:cs="Times New Roman"/>
                <w:color w:val="000000"/>
              </w:rPr>
              <w:t>20,4</w:t>
            </w:r>
            <w:r w:rsidR="00757782" w:rsidRPr="006A23DA">
              <w:rPr>
                <w:rFonts w:ascii="Times New Roman" w:hAnsi="Times New Roman" w:cs="Times New Roman"/>
                <w:color w:val="000000"/>
              </w:rPr>
              <w:t>±</w:t>
            </w:r>
            <w:r w:rsidR="004B3EE8">
              <w:rPr>
                <w:rFonts w:ascii="Times New Roman" w:hAnsi="Times New Roman" w:cs="Times New Roman"/>
                <w:color w:val="000000"/>
              </w:rPr>
              <w:t>2</w:t>
            </w:r>
            <w:r w:rsidR="00757782"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16,9</w:t>
            </w:r>
            <w:r w:rsidR="00757782" w:rsidRPr="006A23DA">
              <w:rPr>
                <w:rFonts w:ascii="Times New Roman" w:hAnsi="Times New Roman" w:cs="Times New Roman"/>
                <w:color w:val="000000"/>
              </w:rPr>
              <w:t>±0,</w:t>
            </w:r>
            <w:r w:rsidR="00154043">
              <w:rPr>
                <w:rFonts w:ascii="Times New Roman" w:hAnsi="Times New Roman" w:cs="Times New Roman"/>
                <w:color w:val="000000"/>
              </w:rPr>
              <w:t>6</w:t>
            </w:r>
          </w:p>
        </w:tc>
      </w:tr>
      <w:tr w:rsidR="00757782" w:rsidRPr="006A23DA" w:rsidTr="00757782">
        <w:trPr>
          <w:trHeight w:val="288"/>
        </w:trPr>
        <w:tc>
          <w:tcPr>
            <w:tcW w:w="759" w:type="pct"/>
            <w:vMerge/>
            <w:tcBorders>
              <w:left w:val="single" w:sz="4" w:space="0" w:color="auto"/>
              <w:right w:val="single" w:sz="4" w:space="0" w:color="auto"/>
            </w:tcBorders>
            <w:vAlign w:val="center"/>
            <w:hideMark/>
          </w:tcPr>
          <w:p w:rsidR="00757782" w:rsidRPr="006A23DA"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15 мес</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123,0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,1</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134,0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424221">
            <w:pPr>
              <w:spacing w:after="0" w:line="240" w:lineRule="auto"/>
              <w:jc w:val="center"/>
              <w:rPr>
                <w:rFonts w:ascii="Times New Roman" w:hAnsi="Times New Roman" w:cs="Times New Roman"/>
                <w:color w:val="000000"/>
              </w:rPr>
            </w:pPr>
            <w:r>
              <w:rPr>
                <w:rFonts w:ascii="Times New Roman" w:hAnsi="Times New Roman" w:cs="Times New Roman"/>
                <w:color w:val="000000"/>
              </w:rPr>
              <w:t>55,0</w:t>
            </w:r>
            <w:r w:rsidR="00757782" w:rsidRPr="006A23DA">
              <w:rPr>
                <w:rFonts w:ascii="Times New Roman" w:hAnsi="Times New Roman" w:cs="Times New Roman"/>
                <w:color w:val="000000"/>
              </w:rPr>
              <w:t>±</w:t>
            </w:r>
            <w:r w:rsidR="00424221">
              <w:rPr>
                <w:rFonts w:ascii="Times New Roman" w:hAnsi="Times New Roman" w:cs="Times New Roman"/>
                <w:color w:val="000000"/>
              </w:rPr>
              <w:t>2</w:t>
            </w:r>
            <w:r w:rsidR="00757782" w:rsidRPr="006A23DA">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34,5</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,1</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138,0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,1</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163,4</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42,1</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44,0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,1</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22,1</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,7</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424221">
            <w:pPr>
              <w:spacing w:after="0" w:line="240" w:lineRule="auto"/>
              <w:jc w:val="center"/>
              <w:rPr>
                <w:rFonts w:ascii="Times New Roman" w:hAnsi="Times New Roman" w:cs="Times New Roman"/>
                <w:color w:val="000000"/>
              </w:rPr>
            </w:pPr>
            <w:r>
              <w:rPr>
                <w:rFonts w:ascii="Times New Roman" w:hAnsi="Times New Roman" w:cs="Times New Roman"/>
                <w:color w:val="000000"/>
              </w:rPr>
              <w:t>18,0</w:t>
            </w:r>
            <w:r w:rsidR="00757782" w:rsidRPr="006A23DA">
              <w:rPr>
                <w:rFonts w:ascii="Times New Roman" w:hAnsi="Times New Roman" w:cs="Times New Roman"/>
                <w:color w:val="000000"/>
              </w:rPr>
              <w:t>±0,</w:t>
            </w:r>
            <w:r w:rsidR="00424221">
              <w:rPr>
                <w:rFonts w:ascii="Times New Roman" w:hAnsi="Times New Roman" w:cs="Times New Roman"/>
                <w:color w:val="000000"/>
              </w:rPr>
              <w:t>5</w:t>
            </w:r>
          </w:p>
        </w:tc>
      </w:tr>
      <w:tr w:rsidR="00757782" w:rsidRPr="006A23DA" w:rsidTr="00A934A0">
        <w:trPr>
          <w:trHeight w:val="288"/>
        </w:trPr>
        <w:tc>
          <w:tcPr>
            <w:tcW w:w="759" w:type="pct"/>
            <w:vMerge w:val="restart"/>
            <w:tcBorders>
              <w:top w:val="single" w:sz="4" w:space="0" w:color="auto"/>
              <w:left w:val="single" w:sz="4" w:space="0" w:color="auto"/>
              <w:right w:val="single" w:sz="4" w:space="0" w:color="auto"/>
            </w:tcBorders>
            <w:shd w:val="clear" w:color="auto" w:fill="auto"/>
            <w:noWrap/>
            <w:hideMark/>
          </w:tcPr>
          <w:p w:rsidR="00757782" w:rsidRPr="006A23DA" w:rsidRDefault="00757782" w:rsidP="00BF08B4">
            <w:pPr>
              <w:spacing w:after="0" w:line="240" w:lineRule="auto"/>
              <w:rPr>
                <w:rFonts w:ascii="Times New Roman" w:hAnsi="Times New Roman" w:cs="Times New Roman"/>
                <w:color w:val="000000"/>
              </w:rPr>
            </w:pPr>
            <w:r>
              <w:rPr>
                <w:rFonts w:ascii="Times New Roman" w:hAnsi="Times New Roman" w:cs="Times New Roman"/>
                <w:color w:val="000000"/>
              </w:rPr>
              <w:t>1</w:t>
            </w:r>
            <w:r w:rsidRPr="006A23DA">
              <w:rPr>
                <w:rFonts w:ascii="Times New Roman" w:hAnsi="Times New Roman" w:cs="Times New Roman"/>
                <w:color w:val="000000"/>
              </w:rPr>
              <w:t xml:space="preserve"> Опытная</w:t>
            </w:r>
            <w:r>
              <w:rPr>
                <w:rFonts w:ascii="Times New Roman" w:hAnsi="Times New Roman" w:cs="Times New Roman"/>
                <w:color w:val="000000"/>
              </w:rPr>
              <w:t xml:space="preserve"> </w:t>
            </w:r>
            <w:r w:rsidRPr="006A23DA">
              <w:rPr>
                <w:rFonts w:ascii="Times New Roman" w:hAnsi="Times New Roman" w:cs="Times New Roman"/>
                <w:sz w:val="24"/>
                <w:szCs w:val="24"/>
                <w:lang w:val="en-US"/>
              </w:rPr>
              <w:t>(n=</w:t>
            </w:r>
            <w:r>
              <w:rPr>
                <w:rFonts w:ascii="Times New Roman" w:hAnsi="Times New Roman" w:cs="Times New Roman"/>
                <w:sz w:val="24"/>
                <w:szCs w:val="24"/>
              </w:rPr>
              <w:t>12</w:t>
            </w:r>
            <w:r w:rsidRPr="006A23DA">
              <w:rPr>
                <w:rFonts w:ascii="Times New Roman" w:hAnsi="Times New Roman" w:cs="Times New Roman"/>
                <w:sz w:val="24"/>
                <w:szCs w:val="24"/>
                <w:lang w:val="en-US"/>
              </w:rPr>
              <w:t>)</w:t>
            </w: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753EC2">
            <w:pPr>
              <w:spacing w:after="0" w:line="240" w:lineRule="auto"/>
              <w:rPr>
                <w:rFonts w:ascii="Times New Roman" w:hAnsi="Times New Roman" w:cs="Times New Roman"/>
                <w:color w:val="000000"/>
              </w:rPr>
            </w:pPr>
            <w:r>
              <w:rPr>
                <w:rFonts w:ascii="Times New Roman" w:hAnsi="Times New Roman" w:cs="Times New Roman"/>
                <w:color w:val="000000"/>
              </w:rPr>
              <w:t xml:space="preserve">3 мес </w:t>
            </w:r>
          </w:p>
        </w:tc>
        <w:tc>
          <w:tcPr>
            <w:tcW w:w="411" w:type="pct"/>
            <w:tcBorders>
              <w:top w:val="nil"/>
              <w:left w:val="nil"/>
              <w:bottom w:val="single" w:sz="4" w:space="0" w:color="auto"/>
              <w:right w:val="single" w:sz="4" w:space="0" w:color="auto"/>
            </w:tcBorders>
            <w:shd w:val="clear" w:color="auto" w:fill="auto"/>
            <w:noWrap/>
            <w:hideMark/>
          </w:tcPr>
          <w:p w:rsidR="00807787" w:rsidRDefault="00807787"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85</w:t>
            </w:r>
            <w:r w:rsidR="00815D28">
              <w:rPr>
                <w:rFonts w:ascii="Times New Roman" w:hAnsi="Times New Roman" w:cs="Times New Roman"/>
                <w:color w:val="000000"/>
              </w:rPr>
              <w:t>,0</w:t>
            </w:r>
            <w:r w:rsidR="00A934A0" w:rsidRPr="006A23DA">
              <w:rPr>
                <w:rFonts w:ascii="Times New Roman" w:hAnsi="Times New Roman" w:cs="Times New Roman"/>
                <w:color w:val="000000"/>
              </w:rPr>
              <w:t>±</w:t>
            </w:r>
          </w:p>
          <w:p w:rsidR="00757782" w:rsidRPr="006A23DA" w:rsidRDefault="00807787" w:rsidP="00732648">
            <w:pPr>
              <w:spacing w:after="0" w:line="240" w:lineRule="auto"/>
              <w:jc w:val="center"/>
              <w:rPr>
                <w:rFonts w:ascii="Times New Roman" w:hAnsi="Times New Roman" w:cs="Times New Roman"/>
              </w:rPr>
            </w:pPr>
            <w:r>
              <w:rPr>
                <w:rFonts w:ascii="Times New Roman" w:hAnsi="Times New Roman" w:cs="Times New Roman"/>
                <w:color w:val="000000"/>
              </w:rPr>
              <w:t>1,1</w:t>
            </w:r>
          </w:p>
        </w:tc>
        <w:tc>
          <w:tcPr>
            <w:tcW w:w="411" w:type="pct"/>
            <w:tcBorders>
              <w:top w:val="nil"/>
              <w:left w:val="nil"/>
              <w:bottom w:val="single" w:sz="4" w:space="0" w:color="auto"/>
              <w:right w:val="single" w:sz="4" w:space="0" w:color="auto"/>
            </w:tcBorders>
            <w:shd w:val="clear" w:color="auto" w:fill="auto"/>
            <w:noWrap/>
            <w:hideMark/>
          </w:tcPr>
          <w:p w:rsidR="00757782" w:rsidRPr="006A23DA" w:rsidRDefault="00807787"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90,5</w:t>
            </w:r>
            <w:r w:rsidR="00A934A0" w:rsidRPr="006A23DA">
              <w:rPr>
                <w:rFonts w:ascii="Times New Roman" w:hAnsi="Times New Roman" w:cs="Times New Roman"/>
                <w:color w:val="000000"/>
              </w:rPr>
              <w:t>±</w:t>
            </w:r>
            <w:r>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807787"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34</w:t>
            </w:r>
            <w:r w:rsidR="00815D28">
              <w:rPr>
                <w:rFonts w:ascii="Times New Roman" w:hAnsi="Times New Roman" w:cs="Times New Roman"/>
                <w:color w:val="000000"/>
              </w:rPr>
              <w:t>,0</w:t>
            </w:r>
            <w:r w:rsidR="00A934A0" w:rsidRPr="006A23DA">
              <w:rPr>
                <w:rFonts w:ascii="Times New Roman" w:hAnsi="Times New Roman" w:cs="Times New Roman"/>
                <w:color w:val="000000"/>
              </w:rPr>
              <w:t>±</w:t>
            </w:r>
            <w:r>
              <w:rPr>
                <w:rFonts w:ascii="Times New Roman" w:hAnsi="Times New Roman" w:cs="Times New Roman"/>
                <w:color w:val="000000"/>
              </w:rPr>
              <w:t>1,5</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807787"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19</w:t>
            </w:r>
            <w:r w:rsidR="00815D28">
              <w:rPr>
                <w:rFonts w:ascii="Times New Roman" w:hAnsi="Times New Roman" w:cs="Times New Roman"/>
                <w:color w:val="000000"/>
              </w:rPr>
              <w:t>,0</w:t>
            </w:r>
            <w:r w:rsidR="00A934A0" w:rsidRPr="006A23DA">
              <w:rPr>
                <w:rFonts w:ascii="Times New Roman" w:hAnsi="Times New Roman" w:cs="Times New Roman"/>
                <w:color w:val="000000"/>
              </w:rPr>
              <w:t>±</w:t>
            </w:r>
            <w:r>
              <w:rPr>
                <w:rFonts w:ascii="Times New Roman" w:hAnsi="Times New Roman" w:cs="Times New Roman"/>
                <w:color w:val="000000"/>
              </w:rPr>
              <w:t>0,9</w:t>
            </w:r>
          </w:p>
        </w:tc>
        <w:tc>
          <w:tcPr>
            <w:tcW w:w="411" w:type="pct"/>
            <w:tcBorders>
              <w:top w:val="nil"/>
              <w:left w:val="nil"/>
              <w:bottom w:val="single" w:sz="4" w:space="0" w:color="auto"/>
              <w:right w:val="single" w:sz="4" w:space="0" w:color="auto"/>
            </w:tcBorders>
            <w:shd w:val="clear" w:color="auto" w:fill="auto"/>
            <w:noWrap/>
            <w:hideMark/>
          </w:tcPr>
          <w:p w:rsidR="00757782" w:rsidRPr="006A23DA" w:rsidRDefault="00807787"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95,6</w:t>
            </w:r>
            <w:r w:rsidR="00A934A0" w:rsidRPr="006A23DA">
              <w:rPr>
                <w:rFonts w:ascii="Times New Roman" w:hAnsi="Times New Roman" w:cs="Times New Roman"/>
                <w:color w:val="000000"/>
              </w:rPr>
              <w:t>±</w:t>
            </w:r>
            <w:r>
              <w:rPr>
                <w:rFonts w:ascii="Times New Roman" w:hAnsi="Times New Roman" w:cs="Times New Roman"/>
                <w:color w:val="000000"/>
              </w:rPr>
              <w:t>0,8</w:t>
            </w:r>
          </w:p>
        </w:tc>
        <w:tc>
          <w:tcPr>
            <w:tcW w:w="411" w:type="pct"/>
            <w:tcBorders>
              <w:top w:val="nil"/>
              <w:left w:val="nil"/>
              <w:bottom w:val="single" w:sz="4" w:space="0" w:color="auto"/>
              <w:right w:val="single" w:sz="4" w:space="0" w:color="auto"/>
            </w:tcBorders>
            <w:shd w:val="clear" w:color="auto" w:fill="auto"/>
            <w:noWrap/>
            <w:hideMark/>
          </w:tcPr>
          <w:p w:rsidR="00945AFB" w:rsidRDefault="00807787"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85</w:t>
            </w:r>
            <w:r w:rsidR="00815D28">
              <w:rPr>
                <w:rFonts w:ascii="Times New Roman" w:hAnsi="Times New Roman" w:cs="Times New Roman"/>
                <w:color w:val="000000"/>
              </w:rPr>
              <w:t>,0</w:t>
            </w:r>
            <w:r w:rsidR="00A934A0" w:rsidRPr="006A23DA">
              <w:rPr>
                <w:rFonts w:ascii="Times New Roman" w:hAnsi="Times New Roman" w:cs="Times New Roman"/>
                <w:color w:val="000000"/>
              </w:rPr>
              <w:t>±</w:t>
            </w:r>
          </w:p>
          <w:p w:rsidR="00757782" w:rsidRPr="006A23DA" w:rsidRDefault="00945AFB"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945AFB"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20</w:t>
            </w:r>
            <w:r w:rsidR="00815D28">
              <w:rPr>
                <w:rFonts w:ascii="Times New Roman" w:hAnsi="Times New Roman" w:cs="Times New Roman"/>
                <w:color w:val="000000"/>
              </w:rPr>
              <w:t>,0</w:t>
            </w:r>
            <w:r w:rsidR="0043652B" w:rsidRPr="006A23DA">
              <w:rPr>
                <w:rFonts w:ascii="Times New Roman" w:hAnsi="Times New Roman" w:cs="Times New Roman"/>
                <w:color w:val="000000"/>
              </w:rPr>
              <w:t>±</w:t>
            </w:r>
            <w:r>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21,5</w:t>
            </w:r>
            <w:r w:rsidR="0043652B" w:rsidRPr="006A23DA">
              <w:rPr>
                <w:rFonts w:ascii="Times New Roman" w:hAnsi="Times New Roman" w:cs="Times New Roman"/>
                <w:color w:val="000000"/>
              </w:rPr>
              <w:t>±</w:t>
            </w:r>
            <w:r>
              <w:rPr>
                <w:rFonts w:ascii="Times New Roman" w:hAnsi="Times New Roman" w:cs="Times New Roman"/>
                <w:color w:val="000000"/>
              </w:rPr>
              <w:t>0,7</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14,5</w:t>
            </w:r>
            <w:r w:rsidR="0043652B" w:rsidRPr="006A23DA">
              <w:rPr>
                <w:rFonts w:ascii="Times New Roman" w:hAnsi="Times New Roman" w:cs="Times New Roman"/>
                <w:color w:val="000000"/>
              </w:rPr>
              <w:t>±</w:t>
            </w:r>
            <w:r>
              <w:rPr>
                <w:rFonts w:ascii="Times New Roman" w:hAnsi="Times New Roman" w:cs="Times New Roman"/>
                <w:color w:val="000000"/>
              </w:rPr>
              <w:t>1,0</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9,5</w:t>
            </w:r>
            <w:r w:rsidR="0043652B" w:rsidRPr="006A23DA">
              <w:rPr>
                <w:rFonts w:ascii="Times New Roman" w:hAnsi="Times New Roman" w:cs="Times New Roman"/>
                <w:color w:val="000000"/>
              </w:rPr>
              <w:t>±</w:t>
            </w:r>
            <w:r>
              <w:rPr>
                <w:rFonts w:ascii="Times New Roman" w:hAnsi="Times New Roman" w:cs="Times New Roman"/>
                <w:color w:val="000000"/>
              </w:rPr>
              <w:t>0,3</w:t>
            </w:r>
          </w:p>
        </w:tc>
      </w:tr>
      <w:tr w:rsidR="00757782"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757782"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0124E3">
            <w:pPr>
              <w:spacing w:after="0" w:line="240" w:lineRule="auto"/>
              <w:rPr>
                <w:rFonts w:ascii="Times New Roman" w:hAnsi="Times New Roman" w:cs="Times New Roman"/>
                <w:color w:val="000000"/>
              </w:rPr>
            </w:pPr>
            <w:r w:rsidRPr="006A23DA">
              <w:rPr>
                <w:rFonts w:ascii="Times New Roman" w:hAnsi="Times New Roman" w:cs="Times New Roman"/>
                <w:color w:val="000000"/>
              </w:rPr>
              <w:t>6 мес</w:t>
            </w:r>
          </w:p>
        </w:tc>
        <w:tc>
          <w:tcPr>
            <w:tcW w:w="411" w:type="pct"/>
            <w:tcBorders>
              <w:top w:val="nil"/>
              <w:left w:val="nil"/>
              <w:bottom w:val="single" w:sz="4" w:space="0" w:color="auto"/>
              <w:right w:val="single" w:sz="4" w:space="0" w:color="auto"/>
            </w:tcBorders>
            <w:shd w:val="clear" w:color="auto" w:fill="auto"/>
            <w:noWrap/>
            <w:vAlign w:val="bottom"/>
            <w:hideMark/>
          </w:tcPr>
          <w:p w:rsidR="00F3777C" w:rsidRDefault="00F3777C" w:rsidP="00732648">
            <w:pPr>
              <w:spacing w:after="0" w:line="240" w:lineRule="auto"/>
              <w:jc w:val="center"/>
              <w:rPr>
                <w:rFonts w:ascii="Times New Roman" w:hAnsi="Times New Roman" w:cs="Times New Roman"/>
                <w:color w:val="000000"/>
              </w:rPr>
            </w:pPr>
            <w:r>
              <w:rPr>
                <w:rFonts w:ascii="Times New Roman" w:hAnsi="Times New Roman" w:cs="Times New Roman"/>
              </w:rPr>
              <w:t>100</w:t>
            </w:r>
            <w:r w:rsidR="00757782" w:rsidRPr="006A23DA">
              <w:rPr>
                <w:rFonts w:ascii="Times New Roman" w:hAnsi="Times New Roman" w:cs="Times New Roman"/>
                <w:color w:val="000000"/>
              </w:rPr>
              <w:t>±</w:t>
            </w:r>
          </w:p>
          <w:p w:rsidR="00757782" w:rsidRPr="006A23DA" w:rsidRDefault="00331861" w:rsidP="00F3777C">
            <w:pPr>
              <w:spacing w:after="0" w:line="240" w:lineRule="auto"/>
              <w:jc w:val="center"/>
              <w:rPr>
                <w:rFonts w:ascii="Times New Roman" w:hAnsi="Times New Roman" w:cs="Times New Roman"/>
              </w:rPr>
            </w:pPr>
            <w:r>
              <w:rPr>
                <w:rFonts w:ascii="Times New Roman" w:hAnsi="Times New Roman" w:cs="Times New Roman"/>
                <w:color w:val="000000"/>
              </w:rPr>
              <w:t>2,0</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815D28"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104,2</w:t>
            </w:r>
            <w:r w:rsidR="00757782" w:rsidRPr="006A23DA">
              <w:rPr>
                <w:rFonts w:ascii="Times New Roman" w:hAnsi="Times New Roman" w:cs="Times New Roman"/>
                <w:color w:val="000000"/>
              </w:rPr>
              <w:t>±1,6</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815D28"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40,0</w:t>
            </w:r>
            <w:r w:rsidR="00757782" w:rsidRPr="006A23DA">
              <w:rPr>
                <w:rFonts w:ascii="Times New Roman" w:hAnsi="Times New Roman" w:cs="Times New Roman"/>
                <w:color w:val="000000"/>
              </w:rPr>
              <w:t>±</w:t>
            </w:r>
            <w:r>
              <w:rPr>
                <w:rFonts w:ascii="Times New Roman" w:hAnsi="Times New Roman" w:cs="Times New Roman"/>
                <w:color w:val="000000"/>
              </w:rPr>
              <w:t>2</w:t>
            </w:r>
            <w:r w:rsidR="00757782" w:rsidRPr="006A23DA">
              <w:rPr>
                <w:rFonts w:ascii="Times New Roman" w:hAnsi="Times New Roman" w:cs="Times New Roman"/>
                <w:color w:val="000000"/>
              </w:rPr>
              <w:t>,0</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815D28" w:rsidP="00815D28">
            <w:pPr>
              <w:spacing w:after="0" w:line="240" w:lineRule="auto"/>
              <w:jc w:val="center"/>
              <w:rPr>
                <w:rFonts w:ascii="Times New Roman" w:hAnsi="Times New Roman" w:cs="Times New Roman"/>
                <w:color w:val="000000"/>
              </w:rPr>
            </w:pPr>
            <w:r>
              <w:rPr>
                <w:rFonts w:ascii="Times New Roman" w:hAnsi="Times New Roman" w:cs="Times New Roman"/>
                <w:color w:val="000000"/>
              </w:rPr>
              <w:t>24,5</w:t>
            </w:r>
            <w:r w:rsidR="00757782" w:rsidRPr="006A23DA">
              <w:rPr>
                <w:rFonts w:ascii="Times New Roman" w:hAnsi="Times New Roman" w:cs="Times New Roman"/>
                <w:color w:val="000000"/>
              </w:rPr>
              <w:t>±</w:t>
            </w:r>
            <w:r>
              <w:rPr>
                <w:rFonts w:ascii="Times New Roman" w:hAnsi="Times New Roman" w:cs="Times New Roman"/>
                <w:color w:val="000000"/>
              </w:rPr>
              <w:t>1</w:t>
            </w:r>
            <w:r w:rsidR="00757782" w:rsidRPr="006A23DA">
              <w:rPr>
                <w:rFonts w:ascii="Times New Roman" w:hAnsi="Times New Roman" w:cs="Times New Roman"/>
                <w:color w:val="000000"/>
              </w:rPr>
              <w:t>,4</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815D28"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117,0</w:t>
            </w:r>
            <w:r w:rsidR="00757782" w:rsidRPr="006A23DA">
              <w:rPr>
                <w:rFonts w:ascii="Times New Roman" w:hAnsi="Times New Roman" w:cs="Times New Roman"/>
                <w:color w:val="000000"/>
              </w:rPr>
              <w:t>±1,</w:t>
            </w:r>
            <w:r w:rsidR="00331861">
              <w:rPr>
                <w:rFonts w:ascii="Times New Roman" w:hAnsi="Times New Roman" w:cs="Times New Roman"/>
                <w:color w:val="000000"/>
              </w:rPr>
              <w:t>7</w:t>
            </w:r>
          </w:p>
        </w:tc>
        <w:tc>
          <w:tcPr>
            <w:tcW w:w="411" w:type="pct"/>
            <w:tcBorders>
              <w:top w:val="nil"/>
              <w:left w:val="nil"/>
              <w:bottom w:val="single" w:sz="4" w:space="0" w:color="auto"/>
              <w:right w:val="single" w:sz="4" w:space="0" w:color="auto"/>
            </w:tcBorders>
            <w:shd w:val="clear" w:color="auto" w:fill="auto"/>
            <w:noWrap/>
            <w:vAlign w:val="bottom"/>
            <w:hideMark/>
          </w:tcPr>
          <w:p w:rsidR="00F528AF" w:rsidRDefault="00F528A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117</w:t>
            </w:r>
            <w:r w:rsidR="00757782" w:rsidRPr="006A23DA">
              <w:rPr>
                <w:rFonts w:ascii="Times New Roman" w:hAnsi="Times New Roman" w:cs="Times New Roman"/>
                <w:color w:val="000000"/>
              </w:rPr>
              <w:t>±</w:t>
            </w:r>
          </w:p>
          <w:p w:rsidR="00757782" w:rsidRPr="006A23DA" w:rsidRDefault="00F528A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F528AF"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26</w:t>
            </w:r>
            <w:r w:rsidR="00757782" w:rsidRPr="006A23DA">
              <w:rPr>
                <w:rFonts w:ascii="Times New Roman" w:hAnsi="Times New Roman" w:cs="Times New Roman"/>
                <w:color w:val="000000"/>
              </w:rPr>
              <w:t>±</w:t>
            </w:r>
          </w:p>
          <w:p w:rsidR="00757782" w:rsidRPr="006A23DA"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1</w:t>
            </w:r>
            <w:r w:rsidR="00757782" w:rsidRPr="006A23DA">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26,1</w:t>
            </w:r>
            <w:r w:rsidR="00757782" w:rsidRPr="006A23DA">
              <w:rPr>
                <w:rFonts w:ascii="Times New Roman" w:hAnsi="Times New Roman" w:cs="Times New Roman"/>
                <w:color w:val="000000"/>
              </w:rPr>
              <w:t>±</w:t>
            </w:r>
            <w:r>
              <w:rPr>
                <w:rFonts w:ascii="Times New Roman" w:hAnsi="Times New Roman" w:cs="Times New Roman"/>
                <w:color w:val="000000"/>
              </w:rPr>
              <w:t>1</w:t>
            </w:r>
            <w:r w:rsidR="00757782" w:rsidRPr="006A23DA">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F528AF"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19</w:t>
            </w:r>
            <w:r w:rsidR="00757782" w:rsidRPr="006A23DA">
              <w:rPr>
                <w:rFonts w:ascii="Times New Roman" w:hAnsi="Times New Roman" w:cs="Times New Roman"/>
                <w:color w:val="000000"/>
              </w:rPr>
              <w:t>±</w:t>
            </w:r>
          </w:p>
          <w:p w:rsidR="00757782" w:rsidRPr="006A23DA"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1</w:t>
            </w:r>
            <w:r w:rsidR="00757782" w:rsidRPr="006A23DA">
              <w:rPr>
                <w:rFonts w:ascii="Times New Roman" w:hAnsi="Times New Roman" w:cs="Times New Roman"/>
                <w:color w:val="000000"/>
              </w:rPr>
              <w:t>,1</w:t>
            </w:r>
          </w:p>
        </w:tc>
        <w:tc>
          <w:tcPr>
            <w:tcW w:w="375" w:type="pct"/>
            <w:tcBorders>
              <w:top w:val="nil"/>
              <w:left w:val="nil"/>
              <w:bottom w:val="single" w:sz="4" w:space="0" w:color="auto"/>
              <w:right w:val="single" w:sz="4" w:space="0" w:color="auto"/>
            </w:tcBorders>
            <w:shd w:val="clear" w:color="auto" w:fill="auto"/>
            <w:noWrap/>
            <w:vAlign w:val="bottom"/>
            <w:hideMark/>
          </w:tcPr>
          <w:p w:rsidR="00F528AF" w:rsidRDefault="00F528AF"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12</w:t>
            </w:r>
            <w:r w:rsidR="00757782" w:rsidRPr="006A23DA">
              <w:rPr>
                <w:rFonts w:ascii="Times New Roman" w:hAnsi="Times New Roman" w:cs="Times New Roman"/>
                <w:color w:val="000000"/>
              </w:rPr>
              <w:t>±</w:t>
            </w:r>
          </w:p>
          <w:p w:rsidR="00757782" w:rsidRPr="006A23DA" w:rsidRDefault="00331861" w:rsidP="00F528AF">
            <w:pPr>
              <w:spacing w:after="0" w:line="240" w:lineRule="auto"/>
              <w:jc w:val="center"/>
              <w:rPr>
                <w:rFonts w:ascii="Times New Roman" w:hAnsi="Times New Roman" w:cs="Times New Roman"/>
                <w:color w:val="000000"/>
              </w:rPr>
            </w:pPr>
            <w:r>
              <w:rPr>
                <w:rFonts w:ascii="Times New Roman" w:hAnsi="Times New Roman" w:cs="Times New Roman"/>
                <w:color w:val="000000"/>
              </w:rPr>
              <w:t>0,8</w:t>
            </w:r>
          </w:p>
        </w:tc>
      </w:tr>
      <w:tr w:rsidR="009E75D4" w:rsidRPr="006A23DA" w:rsidTr="009E75D4">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0124E3">
            <w:pPr>
              <w:spacing w:after="0" w:line="240" w:lineRule="auto"/>
              <w:rPr>
                <w:rFonts w:ascii="Times New Roman" w:hAnsi="Times New Roman" w:cs="Times New Roman"/>
                <w:color w:val="000000"/>
              </w:rPr>
            </w:pPr>
            <w:r>
              <w:rPr>
                <w:rFonts w:ascii="Times New Roman" w:hAnsi="Times New Roman" w:cs="Times New Roman"/>
                <w:color w:val="000000"/>
              </w:rPr>
              <w:t>9 мес</w:t>
            </w:r>
          </w:p>
        </w:tc>
        <w:tc>
          <w:tcPr>
            <w:tcW w:w="411"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rPr>
            </w:pPr>
            <w:r>
              <w:rPr>
                <w:rFonts w:ascii="Times New Roman" w:hAnsi="Times New Roman" w:cs="Times New Roman"/>
                <w:color w:val="000000"/>
              </w:rPr>
              <w:t>109,5</w:t>
            </w:r>
            <w:r w:rsidR="00424221" w:rsidRPr="006A23DA">
              <w:rPr>
                <w:rFonts w:ascii="Times New Roman" w:hAnsi="Times New Roman" w:cs="Times New Roman"/>
                <w:color w:val="000000"/>
              </w:rPr>
              <w:t>±</w:t>
            </w:r>
            <w:r>
              <w:rPr>
                <w:rFonts w:ascii="Times New Roman" w:hAnsi="Times New Roman" w:cs="Times New Roman"/>
                <w:color w:val="000000"/>
              </w:rPr>
              <w:t>2,3</w:t>
            </w:r>
          </w:p>
        </w:tc>
        <w:tc>
          <w:tcPr>
            <w:tcW w:w="411" w:type="pct"/>
            <w:tcBorders>
              <w:top w:val="nil"/>
              <w:left w:val="nil"/>
              <w:bottom w:val="single" w:sz="4" w:space="0" w:color="auto"/>
              <w:right w:val="single" w:sz="4" w:space="0" w:color="auto"/>
            </w:tcBorders>
            <w:shd w:val="clear" w:color="auto" w:fill="auto"/>
            <w:noWrap/>
            <w:hideMark/>
          </w:tcPr>
          <w:p w:rsidR="009E75D4" w:rsidRDefault="00331861"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118,0</w:t>
            </w:r>
            <w:r w:rsidR="00424221" w:rsidRPr="006A23DA">
              <w:rPr>
                <w:rFonts w:ascii="Times New Roman" w:hAnsi="Times New Roman" w:cs="Times New Roman"/>
                <w:color w:val="000000"/>
              </w:rPr>
              <w:t>±</w:t>
            </w:r>
            <w:r>
              <w:rPr>
                <w:rFonts w:ascii="Times New Roman" w:hAnsi="Times New Roman" w:cs="Times New Roman"/>
                <w:color w:val="000000"/>
              </w:rPr>
              <w:t>2,2</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45,1</w:t>
            </w:r>
            <w:r w:rsidR="00424221" w:rsidRPr="006A23DA">
              <w:rPr>
                <w:rFonts w:ascii="Times New Roman" w:hAnsi="Times New Roman" w:cs="Times New Roman"/>
                <w:color w:val="000000"/>
              </w:rPr>
              <w:t>±</w:t>
            </w:r>
            <w:r>
              <w:rPr>
                <w:rFonts w:ascii="Times New Roman" w:hAnsi="Times New Roman" w:cs="Times New Roman"/>
                <w:color w:val="000000"/>
              </w:rPr>
              <w:t>2,7</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28,4</w:t>
            </w:r>
            <w:r w:rsidR="00424221" w:rsidRPr="006A23DA">
              <w:rPr>
                <w:rFonts w:ascii="Times New Roman" w:hAnsi="Times New Roman" w:cs="Times New Roman"/>
                <w:color w:val="000000"/>
              </w:rPr>
              <w:t>±</w:t>
            </w:r>
            <w:r>
              <w:rPr>
                <w:rFonts w:ascii="Times New Roman" w:hAnsi="Times New Roman" w:cs="Times New Roman"/>
                <w:color w:val="000000"/>
              </w:rPr>
              <w:t>2,5</w:t>
            </w:r>
          </w:p>
        </w:tc>
        <w:tc>
          <w:tcPr>
            <w:tcW w:w="411"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126,8</w:t>
            </w:r>
            <w:r w:rsidR="00424221" w:rsidRPr="006A23DA">
              <w:rPr>
                <w:rFonts w:ascii="Times New Roman" w:hAnsi="Times New Roman" w:cs="Times New Roman"/>
                <w:color w:val="000000"/>
              </w:rPr>
              <w:t>±</w:t>
            </w:r>
            <w:r>
              <w:rPr>
                <w:rFonts w:ascii="Times New Roman" w:hAnsi="Times New Roman" w:cs="Times New Roman"/>
                <w:color w:val="000000"/>
              </w:rPr>
              <w:t>2,3</w:t>
            </w:r>
          </w:p>
        </w:tc>
        <w:tc>
          <w:tcPr>
            <w:tcW w:w="411"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134,7</w:t>
            </w:r>
            <w:r w:rsidR="00424221" w:rsidRPr="006A23DA">
              <w:rPr>
                <w:rFonts w:ascii="Times New Roman" w:hAnsi="Times New Roman" w:cs="Times New Roman"/>
                <w:color w:val="000000"/>
              </w:rPr>
              <w:t>±</w:t>
            </w:r>
            <w:r>
              <w:rPr>
                <w:rFonts w:ascii="Times New Roman" w:hAnsi="Times New Roman" w:cs="Times New Roman"/>
                <w:color w:val="000000"/>
              </w:rPr>
              <w:t>2,8</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31,5</w:t>
            </w:r>
            <w:r w:rsidR="00424221" w:rsidRPr="006A23DA">
              <w:rPr>
                <w:rFonts w:ascii="Times New Roman" w:hAnsi="Times New Roman" w:cs="Times New Roman"/>
                <w:color w:val="000000"/>
              </w:rPr>
              <w:t>±</w:t>
            </w:r>
            <w:r>
              <w:rPr>
                <w:rFonts w:ascii="Times New Roman" w:hAnsi="Times New Roman" w:cs="Times New Roman"/>
                <w:color w:val="000000"/>
              </w:rPr>
              <w:t>2,5</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35,0</w:t>
            </w:r>
            <w:r w:rsidR="00424221" w:rsidRPr="006A23DA">
              <w:rPr>
                <w:rFonts w:ascii="Times New Roman" w:hAnsi="Times New Roman" w:cs="Times New Roman"/>
                <w:color w:val="000000"/>
              </w:rPr>
              <w:t>±</w:t>
            </w:r>
            <w:r>
              <w:rPr>
                <w:rFonts w:ascii="Times New Roman" w:hAnsi="Times New Roman" w:cs="Times New Roman"/>
                <w:color w:val="000000"/>
              </w:rPr>
              <w:t>1,9</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22,7</w:t>
            </w:r>
            <w:r w:rsidR="00424221" w:rsidRPr="006A23DA">
              <w:rPr>
                <w:rFonts w:ascii="Times New Roman" w:hAnsi="Times New Roman" w:cs="Times New Roman"/>
                <w:color w:val="000000"/>
              </w:rPr>
              <w:t>±</w:t>
            </w:r>
            <w:r>
              <w:rPr>
                <w:rFonts w:ascii="Times New Roman" w:hAnsi="Times New Roman" w:cs="Times New Roman"/>
                <w:color w:val="000000"/>
              </w:rPr>
              <w:t>2,0</w:t>
            </w:r>
          </w:p>
        </w:tc>
        <w:tc>
          <w:tcPr>
            <w:tcW w:w="375" w:type="pct"/>
            <w:tcBorders>
              <w:top w:val="nil"/>
              <w:left w:val="nil"/>
              <w:bottom w:val="single" w:sz="4" w:space="0" w:color="auto"/>
              <w:right w:val="single" w:sz="4" w:space="0" w:color="auto"/>
            </w:tcBorders>
            <w:shd w:val="clear" w:color="auto" w:fill="auto"/>
            <w:noWrap/>
            <w:hideMark/>
          </w:tcPr>
          <w:p w:rsidR="009E75D4" w:rsidRDefault="00331861"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15,2</w:t>
            </w:r>
            <w:r w:rsidR="00424221" w:rsidRPr="006A23DA">
              <w:rPr>
                <w:rFonts w:ascii="Times New Roman" w:hAnsi="Times New Roman" w:cs="Times New Roman"/>
                <w:color w:val="000000"/>
              </w:rPr>
              <w:t>±</w:t>
            </w:r>
            <w:r>
              <w:rPr>
                <w:rFonts w:ascii="Times New Roman" w:hAnsi="Times New Roman" w:cs="Times New Roman"/>
                <w:color w:val="000000"/>
              </w:rPr>
              <w:t>0,8</w:t>
            </w:r>
          </w:p>
        </w:tc>
      </w:tr>
      <w:tr w:rsidR="00757782"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757782"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12 мес</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732648">
            <w:pPr>
              <w:spacing w:after="0" w:line="240" w:lineRule="auto"/>
              <w:jc w:val="center"/>
              <w:rPr>
                <w:rFonts w:ascii="Times New Roman" w:hAnsi="Times New Roman" w:cs="Times New Roman"/>
              </w:rPr>
            </w:pPr>
            <w:r>
              <w:rPr>
                <w:rFonts w:ascii="Times New Roman" w:hAnsi="Times New Roman" w:cs="Times New Roman"/>
              </w:rPr>
              <w:t>117,0</w:t>
            </w:r>
            <w:r w:rsidR="00757782" w:rsidRPr="006A23DA">
              <w:rPr>
                <w:rFonts w:ascii="Times New Roman" w:hAnsi="Times New Roman" w:cs="Times New Roman"/>
                <w:color w:val="000000"/>
              </w:rPr>
              <w:t>±2,5</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124,2</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w:t>
            </w:r>
            <w:r w:rsidR="00331861">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50,0</w:t>
            </w:r>
            <w:r w:rsidR="00757782" w:rsidRPr="006A23DA">
              <w:rPr>
                <w:rFonts w:ascii="Times New Roman" w:hAnsi="Times New Roman" w:cs="Times New Roman"/>
                <w:color w:val="000000"/>
              </w:rPr>
              <w:t>±</w:t>
            </w:r>
            <w:r w:rsidR="00331861">
              <w:rPr>
                <w:rFonts w:ascii="Times New Roman" w:hAnsi="Times New Roman" w:cs="Times New Roman"/>
                <w:color w:val="000000"/>
              </w:rPr>
              <w:t>3,0</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331861">
            <w:pPr>
              <w:spacing w:after="0" w:line="240" w:lineRule="auto"/>
              <w:jc w:val="center"/>
              <w:rPr>
                <w:rFonts w:ascii="Times New Roman" w:hAnsi="Times New Roman" w:cs="Times New Roman"/>
                <w:color w:val="000000"/>
              </w:rPr>
            </w:pPr>
            <w:r>
              <w:rPr>
                <w:rFonts w:ascii="Times New Roman" w:hAnsi="Times New Roman" w:cs="Times New Roman"/>
                <w:color w:val="000000"/>
              </w:rPr>
              <w:t>32,1</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w:t>
            </w:r>
            <w:r w:rsidR="00331861">
              <w:rPr>
                <w:rFonts w:ascii="Times New Roman" w:hAnsi="Times New Roman" w:cs="Times New Roman"/>
                <w:color w:val="000000"/>
              </w:rPr>
              <w:t>9</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134,0</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,5</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145,3</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37,5</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,1</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40,2</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,7</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E0456A"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20,4</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057FCE"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17,5</w:t>
            </w:r>
            <w:r w:rsidR="00757782" w:rsidRPr="006A23DA">
              <w:rPr>
                <w:rFonts w:ascii="Times New Roman" w:hAnsi="Times New Roman" w:cs="Times New Roman"/>
                <w:color w:val="000000"/>
              </w:rPr>
              <w:t>±0,6</w:t>
            </w:r>
          </w:p>
        </w:tc>
      </w:tr>
      <w:tr w:rsidR="00757782" w:rsidRPr="006A23DA" w:rsidTr="00757782">
        <w:trPr>
          <w:trHeight w:val="288"/>
        </w:trPr>
        <w:tc>
          <w:tcPr>
            <w:tcW w:w="759" w:type="pct"/>
            <w:vMerge/>
            <w:tcBorders>
              <w:left w:val="single" w:sz="4" w:space="0" w:color="auto"/>
              <w:right w:val="single" w:sz="4" w:space="0" w:color="auto"/>
            </w:tcBorders>
            <w:vAlign w:val="center"/>
            <w:hideMark/>
          </w:tcPr>
          <w:p w:rsidR="00757782" w:rsidRPr="006A23DA"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15 мес</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rPr>
            </w:pPr>
            <w:r>
              <w:rPr>
                <w:rFonts w:ascii="Times New Roman" w:hAnsi="Times New Roman" w:cs="Times New Roman"/>
              </w:rPr>
              <w:t>124,5</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,5</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137,0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56,0</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33,8</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,3</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139,5</w:t>
            </w:r>
            <w:r w:rsidR="00757782" w:rsidRPr="006A23DA">
              <w:rPr>
                <w:rFonts w:ascii="Times New Roman" w:hAnsi="Times New Roman" w:cs="Times New Roman"/>
                <w:color w:val="000000"/>
              </w:rPr>
              <w:t>±</w:t>
            </w:r>
            <w:r w:rsidR="00154043">
              <w:rPr>
                <w:rFonts w:ascii="Times New Roman" w:hAnsi="Times New Roman" w:cs="Times New Roman"/>
                <w:color w:val="000000"/>
              </w:rPr>
              <w:t>3,7</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165,8</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44,5</w:t>
            </w:r>
            <w:r w:rsidR="00757782" w:rsidRPr="006A23DA">
              <w:rPr>
                <w:rFonts w:ascii="Times New Roman" w:hAnsi="Times New Roman" w:cs="Times New Roman"/>
                <w:color w:val="000000"/>
              </w:rPr>
              <w:t>±</w:t>
            </w:r>
            <w:r w:rsidR="00154043">
              <w:rPr>
                <w:rFonts w:ascii="Times New Roman" w:hAnsi="Times New Roman" w:cs="Times New Roman"/>
                <w:color w:val="000000"/>
              </w:rPr>
              <w:t>3</w:t>
            </w:r>
            <w:r w:rsidR="00757782" w:rsidRPr="006A23DA">
              <w:rPr>
                <w:rFonts w:ascii="Times New Roman" w:hAnsi="Times New Roman" w:cs="Times New Roman"/>
                <w:color w:val="000000"/>
              </w:rPr>
              <w:t>,3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48,1</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31,4</w:t>
            </w:r>
            <w:r w:rsidR="00757782" w:rsidRPr="006A23DA">
              <w:rPr>
                <w:rFonts w:ascii="Times New Roman" w:hAnsi="Times New Roman" w:cs="Times New Roman"/>
                <w:color w:val="000000"/>
              </w:rPr>
              <w:t>±</w:t>
            </w:r>
            <w:r w:rsidR="00154043">
              <w:rPr>
                <w:rFonts w:ascii="Times New Roman" w:hAnsi="Times New Roman" w:cs="Times New Roman"/>
                <w:color w:val="000000"/>
              </w:rPr>
              <w:t>2</w:t>
            </w:r>
            <w:r w:rsidR="00757782" w:rsidRPr="006A23DA">
              <w:rPr>
                <w:rFonts w:ascii="Times New Roman" w:hAnsi="Times New Roman" w:cs="Times New Roman"/>
                <w:color w:val="000000"/>
              </w:rPr>
              <w:t>,5</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87CF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18,5</w:t>
            </w:r>
            <w:r w:rsidR="00757782" w:rsidRPr="006A23DA">
              <w:rPr>
                <w:rFonts w:ascii="Times New Roman" w:hAnsi="Times New Roman" w:cs="Times New Roman"/>
                <w:color w:val="000000"/>
              </w:rPr>
              <w:t>±0,5</w:t>
            </w:r>
          </w:p>
        </w:tc>
      </w:tr>
      <w:tr w:rsidR="00757782" w:rsidRPr="006A23DA" w:rsidTr="00A934A0">
        <w:trPr>
          <w:trHeight w:val="288"/>
        </w:trPr>
        <w:tc>
          <w:tcPr>
            <w:tcW w:w="759" w:type="pct"/>
            <w:vMerge w:val="restart"/>
            <w:tcBorders>
              <w:top w:val="single" w:sz="4" w:space="0" w:color="auto"/>
              <w:left w:val="single" w:sz="4" w:space="0" w:color="auto"/>
              <w:right w:val="single" w:sz="4" w:space="0" w:color="auto"/>
            </w:tcBorders>
            <w:shd w:val="clear" w:color="auto" w:fill="auto"/>
            <w:noWrap/>
            <w:hideMark/>
          </w:tcPr>
          <w:p w:rsidR="00757782" w:rsidRPr="006A23DA" w:rsidRDefault="00757782" w:rsidP="00BF08B4">
            <w:pPr>
              <w:spacing w:after="0" w:line="240" w:lineRule="auto"/>
              <w:rPr>
                <w:rFonts w:ascii="Times New Roman" w:hAnsi="Times New Roman" w:cs="Times New Roman"/>
                <w:color w:val="000000"/>
              </w:rPr>
            </w:pPr>
            <w:r>
              <w:rPr>
                <w:rFonts w:ascii="Times New Roman" w:hAnsi="Times New Roman" w:cs="Times New Roman"/>
                <w:color w:val="000000"/>
              </w:rPr>
              <w:t>2</w:t>
            </w:r>
            <w:r w:rsidRPr="006A23DA">
              <w:rPr>
                <w:rFonts w:ascii="Times New Roman" w:hAnsi="Times New Roman" w:cs="Times New Roman"/>
                <w:color w:val="000000"/>
              </w:rPr>
              <w:t xml:space="preserve"> Опытная</w:t>
            </w:r>
            <w:r>
              <w:rPr>
                <w:rFonts w:ascii="Times New Roman" w:hAnsi="Times New Roman" w:cs="Times New Roman"/>
                <w:color w:val="000000"/>
              </w:rPr>
              <w:t xml:space="preserve"> </w:t>
            </w:r>
            <w:r w:rsidRPr="006A23DA">
              <w:rPr>
                <w:rFonts w:ascii="Times New Roman" w:hAnsi="Times New Roman" w:cs="Times New Roman"/>
                <w:sz w:val="24"/>
                <w:szCs w:val="24"/>
                <w:lang w:val="en-US"/>
              </w:rPr>
              <w:t>(n=</w:t>
            </w:r>
            <w:r>
              <w:rPr>
                <w:rFonts w:ascii="Times New Roman" w:hAnsi="Times New Roman" w:cs="Times New Roman"/>
                <w:sz w:val="24"/>
                <w:szCs w:val="24"/>
              </w:rPr>
              <w:t>12</w:t>
            </w:r>
            <w:r w:rsidRPr="006A23DA">
              <w:rPr>
                <w:rFonts w:ascii="Times New Roman" w:hAnsi="Times New Roman" w:cs="Times New Roman"/>
                <w:sz w:val="24"/>
                <w:szCs w:val="24"/>
                <w:lang w:val="en-US"/>
              </w:rPr>
              <w:t>)</w:t>
            </w: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753EC2">
            <w:pPr>
              <w:spacing w:after="0" w:line="240" w:lineRule="auto"/>
              <w:rPr>
                <w:rFonts w:ascii="Times New Roman" w:hAnsi="Times New Roman" w:cs="Times New Roman"/>
                <w:color w:val="000000"/>
              </w:rPr>
            </w:pPr>
            <w:r>
              <w:rPr>
                <w:rFonts w:ascii="Times New Roman" w:hAnsi="Times New Roman" w:cs="Times New Roman"/>
                <w:color w:val="000000"/>
              </w:rPr>
              <w:t>3 мес</w:t>
            </w:r>
          </w:p>
        </w:tc>
        <w:tc>
          <w:tcPr>
            <w:tcW w:w="411"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rPr>
            </w:pPr>
            <w:r>
              <w:rPr>
                <w:rFonts w:ascii="Times New Roman" w:hAnsi="Times New Roman" w:cs="Times New Roman"/>
                <w:color w:val="000000"/>
              </w:rPr>
              <w:t>84,8</w:t>
            </w:r>
            <w:r w:rsidR="0043652B" w:rsidRPr="006A23DA">
              <w:rPr>
                <w:rFonts w:ascii="Times New Roman" w:hAnsi="Times New Roman" w:cs="Times New Roman"/>
                <w:color w:val="000000"/>
              </w:rPr>
              <w:t>±</w:t>
            </w:r>
            <w:r>
              <w:rPr>
                <w:rFonts w:ascii="Times New Roman" w:hAnsi="Times New Roman" w:cs="Times New Roman"/>
                <w:color w:val="000000"/>
              </w:rPr>
              <w:t>1,0</w:t>
            </w:r>
          </w:p>
        </w:tc>
        <w:tc>
          <w:tcPr>
            <w:tcW w:w="411" w:type="pct"/>
            <w:tcBorders>
              <w:top w:val="nil"/>
              <w:left w:val="nil"/>
              <w:bottom w:val="single" w:sz="4" w:space="0" w:color="auto"/>
              <w:right w:val="single" w:sz="4" w:space="0" w:color="auto"/>
            </w:tcBorders>
            <w:shd w:val="clear" w:color="auto" w:fill="auto"/>
            <w:noWrap/>
            <w:hideMark/>
          </w:tcPr>
          <w:p w:rsidR="00B01AD9"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88</w:t>
            </w:r>
            <w:r w:rsidR="0043652B" w:rsidRPr="006A23DA">
              <w:rPr>
                <w:rFonts w:ascii="Times New Roman" w:hAnsi="Times New Roman" w:cs="Times New Roman"/>
                <w:color w:val="000000"/>
              </w:rPr>
              <w:t>±</w:t>
            </w:r>
          </w:p>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0,7</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33,5</w:t>
            </w:r>
            <w:r w:rsidR="0043652B" w:rsidRPr="006A23DA">
              <w:rPr>
                <w:rFonts w:ascii="Times New Roman" w:hAnsi="Times New Roman" w:cs="Times New Roman"/>
                <w:color w:val="000000"/>
              </w:rPr>
              <w:t>±</w:t>
            </w:r>
            <w:r>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18,6</w:t>
            </w:r>
            <w:r w:rsidR="0043652B" w:rsidRPr="006A23DA">
              <w:rPr>
                <w:rFonts w:ascii="Times New Roman" w:hAnsi="Times New Roman" w:cs="Times New Roman"/>
                <w:color w:val="000000"/>
              </w:rPr>
              <w:t>±</w:t>
            </w:r>
            <w:r>
              <w:rPr>
                <w:rFonts w:ascii="Times New Roman" w:hAnsi="Times New Roman" w:cs="Times New Roman"/>
                <w:color w:val="000000"/>
              </w:rPr>
              <w:t>0,5</w:t>
            </w:r>
          </w:p>
        </w:tc>
        <w:tc>
          <w:tcPr>
            <w:tcW w:w="411" w:type="pct"/>
            <w:tcBorders>
              <w:top w:val="nil"/>
              <w:left w:val="nil"/>
              <w:bottom w:val="single" w:sz="4" w:space="0" w:color="auto"/>
              <w:right w:val="single" w:sz="4" w:space="0" w:color="auto"/>
            </w:tcBorders>
            <w:shd w:val="clear" w:color="auto" w:fill="auto"/>
            <w:noWrap/>
            <w:hideMark/>
          </w:tcPr>
          <w:p w:rsidR="00B01AD9"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94</w:t>
            </w:r>
            <w:r w:rsidR="0043652B" w:rsidRPr="006A23DA">
              <w:rPr>
                <w:rFonts w:ascii="Times New Roman" w:hAnsi="Times New Roman" w:cs="Times New Roman"/>
                <w:color w:val="000000"/>
              </w:rPr>
              <w:t>±</w:t>
            </w:r>
          </w:p>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411"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84,2</w:t>
            </w:r>
            <w:r w:rsidR="0043652B" w:rsidRPr="006A23DA">
              <w:rPr>
                <w:rFonts w:ascii="Times New Roman" w:hAnsi="Times New Roman" w:cs="Times New Roman"/>
                <w:color w:val="000000"/>
              </w:rPr>
              <w:t>±</w:t>
            </w:r>
            <w:r>
              <w:rPr>
                <w:rFonts w:ascii="Times New Roman" w:hAnsi="Times New Roman" w:cs="Times New Roman"/>
                <w:color w:val="000000"/>
              </w:rPr>
              <w:t>0,9</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18,5</w:t>
            </w:r>
            <w:r w:rsidR="0043652B" w:rsidRPr="006A23DA">
              <w:rPr>
                <w:rFonts w:ascii="Times New Roman" w:hAnsi="Times New Roman" w:cs="Times New Roman"/>
                <w:color w:val="000000"/>
              </w:rPr>
              <w:t>±</w:t>
            </w:r>
            <w:r>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20,3</w:t>
            </w:r>
            <w:r w:rsidR="0043652B" w:rsidRPr="006A23DA">
              <w:rPr>
                <w:rFonts w:ascii="Times New Roman" w:hAnsi="Times New Roman" w:cs="Times New Roman"/>
                <w:color w:val="000000"/>
              </w:rPr>
              <w:t>±</w:t>
            </w:r>
            <w:r>
              <w:rPr>
                <w:rFonts w:ascii="Times New Roman" w:hAnsi="Times New Roman" w:cs="Times New Roman"/>
                <w:color w:val="000000"/>
              </w:rPr>
              <w:t>1,1</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13,8</w:t>
            </w:r>
            <w:r w:rsidR="0043652B" w:rsidRPr="006A23DA">
              <w:rPr>
                <w:rFonts w:ascii="Times New Roman" w:hAnsi="Times New Roman" w:cs="Times New Roman"/>
                <w:color w:val="000000"/>
              </w:rPr>
              <w:t>±</w:t>
            </w:r>
            <w:r>
              <w:rPr>
                <w:rFonts w:ascii="Times New Roman" w:hAnsi="Times New Roman" w:cs="Times New Roman"/>
                <w:color w:val="000000"/>
              </w:rPr>
              <w:t>0,7</w:t>
            </w:r>
          </w:p>
        </w:tc>
        <w:tc>
          <w:tcPr>
            <w:tcW w:w="375" w:type="pct"/>
            <w:tcBorders>
              <w:top w:val="nil"/>
              <w:left w:val="nil"/>
              <w:bottom w:val="single" w:sz="4" w:space="0" w:color="auto"/>
              <w:right w:val="single" w:sz="4" w:space="0" w:color="auto"/>
            </w:tcBorders>
            <w:shd w:val="clear" w:color="auto" w:fill="auto"/>
            <w:noWrap/>
            <w:hideMark/>
          </w:tcPr>
          <w:p w:rsidR="00757782" w:rsidRPr="006A23DA" w:rsidRDefault="00B01AD9"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9,2</w:t>
            </w:r>
            <w:r w:rsidR="0043652B" w:rsidRPr="006A23DA">
              <w:rPr>
                <w:rFonts w:ascii="Times New Roman" w:hAnsi="Times New Roman" w:cs="Times New Roman"/>
                <w:color w:val="000000"/>
              </w:rPr>
              <w:t>±</w:t>
            </w:r>
            <w:r>
              <w:rPr>
                <w:rFonts w:ascii="Times New Roman" w:hAnsi="Times New Roman" w:cs="Times New Roman"/>
                <w:color w:val="000000"/>
              </w:rPr>
              <w:t>0,3</w:t>
            </w:r>
          </w:p>
        </w:tc>
      </w:tr>
      <w:tr w:rsidR="00757782"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757782" w:rsidRDefault="00757782"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757782" w:rsidRPr="006A23DA" w:rsidRDefault="00757782" w:rsidP="000124E3">
            <w:pPr>
              <w:spacing w:after="0" w:line="240" w:lineRule="auto"/>
              <w:rPr>
                <w:rFonts w:ascii="Times New Roman" w:hAnsi="Times New Roman" w:cs="Times New Roman"/>
                <w:color w:val="000000"/>
              </w:rPr>
            </w:pPr>
            <w:r w:rsidRPr="006A23DA">
              <w:rPr>
                <w:rFonts w:ascii="Times New Roman" w:hAnsi="Times New Roman" w:cs="Times New Roman"/>
                <w:color w:val="000000"/>
              </w:rPr>
              <w:t>6 мес</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7E5FBF">
            <w:pPr>
              <w:spacing w:after="0" w:line="240" w:lineRule="auto"/>
              <w:jc w:val="center"/>
              <w:rPr>
                <w:rFonts w:ascii="Times New Roman" w:hAnsi="Times New Roman" w:cs="Times New Roman"/>
              </w:rPr>
            </w:pPr>
            <w:r>
              <w:rPr>
                <w:rFonts w:ascii="Times New Roman" w:hAnsi="Times New Roman" w:cs="Times New Roman"/>
              </w:rPr>
              <w:t>99,4</w:t>
            </w:r>
            <w:r w:rsidR="00757782" w:rsidRPr="006A23DA">
              <w:rPr>
                <w:rFonts w:ascii="Times New Roman" w:hAnsi="Times New Roman" w:cs="Times New Roman"/>
                <w:color w:val="000000"/>
              </w:rPr>
              <w:t>±1,</w:t>
            </w:r>
            <w:r>
              <w:rPr>
                <w:rFonts w:ascii="Times New Roman" w:hAnsi="Times New Roman" w:cs="Times New Roman"/>
                <w:color w:val="000000"/>
              </w:rPr>
              <w:t>4</w:t>
            </w:r>
          </w:p>
        </w:tc>
        <w:tc>
          <w:tcPr>
            <w:tcW w:w="411" w:type="pct"/>
            <w:tcBorders>
              <w:top w:val="nil"/>
              <w:left w:val="nil"/>
              <w:bottom w:val="single" w:sz="4" w:space="0" w:color="auto"/>
              <w:right w:val="single" w:sz="4" w:space="0" w:color="auto"/>
            </w:tcBorders>
            <w:shd w:val="clear" w:color="auto" w:fill="auto"/>
            <w:noWrap/>
            <w:vAlign w:val="bottom"/>
            <w:hideMark/>
          </w:tcPr>
          <w:p w:rsidR="007E5FBF" w:rsidRDefault="007E5FB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102</w:t>
            </w:r>
            <w:r w:rsidR="00757782" w:rsidRPr="006A23DA">
              <w:rPr>
                <w:rFonts w:ascii="Times New Roman" w:hAnsi="Times New Roman" w:cs="Times New Roman"/>
                <w:color w:val="000000"/>
              </w:rPr>
              <w:t>±</w:t>
            </w:r>
          </w:p>
          <w:p w:rsidR="00757782" w:rsidRPr="006A23DA" w:rsidRDefault="00757782" w:rsidP="00732648">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1,8</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Default="007E5FBF" w:rsidP="007E5FBF">
            <w:pPr>
              <w:spacing w:after="0" w:line="240" w:lineRule="auto"/>
              <w:jc w:val="center"/>
              <w:rPr>
                <w:rFonts w:ascii="Times New Roman" w:hAnsi="Times New Roman" w:cs="Times New Roman"/>
                <w:color w:val="000000"/>
              </w:rPr>
            </w:pPr>
            <w:r>
              <w:rPr>
                <w:rFonts w:ascii="Times New Roman" w:hAnsi="Times New Roman" w:cs="Times New Roman"/>
                <w:color w:val="000000"/>
              </w:rPr>
              <w:t>40</w:t>
            </w:r>
            <w:r w:rsidR="00757782" w:rsidRPr="006A23DA">
              <w:rPr>
                <w:rFonts w:ascii="Times New Roman" w:hAnsi="Times New Roman" w:cs="Times New Roman"/>
                <w:color w:val="000000"/>
              </w:rPr>
              <w:t>±</w:t>
            </w:r>
          </w:p>
          <w:p w:rsidR="007E5FBF" w:rsidRPr="006A23DA" w:rsidRDefault="007E5FBF" w:rsidP="007E5FBF">
            <w:pPr>
              <w:spacing w:after="0" w:line="240" w:lineRule="auto"/>
              <w:jc w:val="center"/>
              <w:rPr>
                <w:rFonts w:ascii="Times New Roman" w:hAnsi="Times New Roman" w:cs="Times New Roman"/>
                <w:color w:val="000000"/>
              </w:rPr>
            </w:pPr>
            <w:r>
              <w:rPr>
                <w:rFonts w:ascii="Times New Roman" w:hAnsi="Times New Roman" w:cs="Times New Roman"/>
                <w:color w:val="000000"/>
              </w:rPr>
              <w:t>2,0</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BC1AF0">
            <w:pPr>
              <w:spacing w:after="0" w:line="240" w:lineRule="auto"/>
              <w:jc w:val="center"/>
              <w:rPr>
                <w:rFonts w:ascii="Times New Roman" w:hAnsi="Times New Roman" w:cs="Times New Roman"/>
                <w:color w:val="000000"/>
              </w:rPr>
            </w:pPr>
            <w:r>
              <w:rPr>
                <w:rFonts w:ascii="Times New Roman" w:hAnsi="Times New Roman" w:cs="Times New Roman"/>
                <w:color w:val="000000"/>
              </w:rPr>
              <w:t>25,1</w:t>
            </w:r>
            <w:r w:rsidR="00757782" w:rsidRPr="006A23DA">
              <w:rPr>
                <w:rFonts w:ascii="Times New Roman" w:hAnsi="Times New Roman" w:cs="Times New Roman"/>
                <w:color w:val="000000"/>
              </w:rPr>
              <w:t>±</w:t>
            </w:r>
            <w:r w:rsidR="00BC1AF0">
              <w:rPr>
                <w:rFonts w:ascii="Times New Roman" w:hAnsi="Times New Roman" w:cs="Times New Roman"/>
                <w:color w:val="000000"/>
              </w:rPr>
              <w:t>1,7</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115,2</w:t>
            </w:r>
            <w:r w:rsidR="00757782" w:rsidRPr="006A23DA">
              <w:rPr>
                <w:rFonts w:ascii="Times New Roman" w:hAnsi="Times New Roman" w:cs="Times New Roman"/>
                <w:color w:val="000000"/>
              </w:rPr>
              <w:t>±1,4</w:t>
            </w:r>
          </w:p>
        </w:tc>
        <w:tc>
          <w:tcPr>
            <w:tcW w:w="411"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108,5</w:t>
            </w:r>
            <w:r w:rsidR="00757782" w:rsidRPr="006A23DA">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25,2</w:t>
            </w:r>
            <w:r w:rsidR="00757782" w:rsidRPr="006A23DA">
              <w:rPr>
                <w:rFonts w:ascii="Times New Roman" w:hAnsi="Times New Roman" w:cs="Times New Roman"/>
                <w:color w:val="000000"/>
              </w:rPr>
              <w:t>±0,9</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7E5FBF" w:rsidP="007E5FBF">
            <w:pPr>
              <w:spacing w:after="0" w:line="240" w:lineRule="auto"/>
              <w:jc w:val="center"/>
              <w:rPr>
                <w:rFonts w:ascii="Times New Roman" w:hAnsi="Times New Roman" w:cs="Times New Roman"/>
                <w:color w:val="000000"/>
              </w:rPr>
            </w:pPr>
            <w:r>
              <w:rPr>
                <w:rFonts w:ascii="Times New Roman" w:hAnsi="Times New Roman" w:cs="Times New Roman"/>
                <w:color w:val="000000"/>
              </w:rPr>
              <w:t>25,9</w:t>
            </w:r>
            <w:r w:rsidR="00757782" w:rsidRPr="006A23DA">
              <w:rPr>
                <w:rFonts w:ascii="Times New Roman" w:hAnsi="Times New Roman" w:cs="Times New Roman"/>
                <w:color w:val="000000"/>
              </w:rPr>
              <w:t>±</w:t>
            </w:r>
            <w:r>
              <w:rPr>
                <w:rFonts w:ascii="Times New Roman" w:hAnsi="Times New Roman" w:cs="Times New Roman"/>
                <w:color w:val="000000"/>
              </w:rPr>
              <w:t>1,3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9E75D4"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18,5</w:t>
            </w:r>
            <w:r w:rsidR="00757782" w:rsidRPr="006A23DA">
              <w:rPr>
                <w:rFonts w:ascii="Times New Roman" w:hAnsi="Times New Roman" w:cs="Times New Roman"/>
                <w:color w:val="000000"/>
              </w:rPr>
              <w:t>±</w:t>
            </w:r>
            <w:r>
              <w:rPr>
                <w:rFonts w:ascii="Times New Roman" w:hAnsi="Times New Roman" w:cs="Times New Roman"/>
                <w:color w:val="000000"/>
              </w:rPr>
              <w:t>1</w:t>
            </w:r>
            <w:r w:rsidR="00757782" w:rsidRPr="006A23DA">
              <w:rPr>
                <w:rFonts w:ascii="Times New Roman" w:hAnsi="Times New Roman" w:cs="Times New Roman"/>
                <w:color w:val="000000"/>
              </w:rPr>
              <w:t>,3</w:t>
            </w:r>
          </w:p>
        </w:tc>
        <w:tc>
          <w:tcPr>
            <w:tcW w:w="375" w:type="pct"/>
            <w:tcBorders>
              <w:top w:val="nil"/>
              <w:left w:val="nil"/>
              <w:bottom w:val="single" w:sz="4" w:space="0" w:color="auto"/>
              <w:right w:val="single" w:sz="4" w:space="0" w:color="auto"/>
            </w:tcBorders>
            <w:shd w:val="clear" w:color="auto" w:fill="auto"/>
            <w:noWrap/>
            <w:vAlign w:val="bottom"/>
            <w:hideMark/>
          </w:tcPr>
          <w:p w:rsidR="00757782" w:rsidRPr="006A23DA" w:rsidRDefault="009E75D4" w:rsidP="009A2177">
            <w:pPr>
              <w:spacing w:after="0" w:line="240" w:lineRule="auto"/>
              <w:jc w:val="center"/>
              <w:rPr>
                <w:rFonts w:ascii="Times New Roman" w:hAnsi="Times New Roman" w:cs="Times New Roman"/>
                <w:color w:val="000000"/>
              </w:rPr>
            </w:pPr>
            <w:r>
              <w:rPr>
                <w:rFonts w:ascii="Times New Roman" w:hAnsi="Times New Roman" w:cs="Times New Roman"/>
                <w:color w:val="000000"/>
              </w:rPr>
              <w:t>11,9</w:t>
            </w:r>
            <w:r w:rsidR="00757782" w:rsidRPr="006A23DA">
              <w:rPr>
                <w:rFonts w:ascii="Times New Roman" w:hAnsi="Times New Roman" w:cs="Times New Roman"/>
                <w:color w:val="000000"/>
              </w:rPr>
              <w:t>±</w:t>
            </w:r>
            <w:r w:rsidR="009A2177">
              <w:rPr>
                <w:rFonts w:ascii="Times New Roman" w:hAnsi="Times New Roman" w:cs="Times New Roman"/>
                <w:color w:val="000000"/>
              </w:rPr>
              <w:t>0</w:t>
            </w:r>
            <w:r w:rsidR="00757782" w:rsidRPr="006A23DA">
              <w:rPr>
                <w:rFonts w:ascii="Times New Roman" w:hAnsi="Times New Roman" w:cs="Times New Roman"/>
                <w:color w:val="000000"/>
              </w:rPr>
              <w:t>,5</w:t>
            </w:r>
          </w:p>
        </w:tc>
      </w:tr>
      <w:tr w:rsidR="009E75D4" w:rsidRPr="006A23DA" w:rsidTr="009E75D4">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4B3EE8">
            <w:pPr>
              <w:spacing w:after="0" w:line="240" w:lineRule="auto"/>
              <w:rPr>
                <w:rFonts w:ascii="Times New Roman" w:hAnsi="Times New Roman" w:cs="Times New Roman"/>
                <w:color w:val="000000"/>
              </w:rPr>
            </w:pPr>
            <w:r>
              <w:rPr>
                <w:rFonts w:ascii="Times New Roman" w:hAnsi="Times New Roman" w:cs="Times New Roman"/>
                <w:color w:val="000000"/>
              </w:rPr>
              <w:t>9 мес</w:t>
            </w:r>
          </w:p>
        </w:tc>
        <w:tc>
          <w:tcPr>
            <w:tcW w:w="411" w:type="pct"/>
            <w:tcBorders>
              <w:top w:val="nil"/>
              <w:left w:val="nil"/>
              <w:bottom w:val="single" w:sz="4" w:space="0" w:color="auto"/>
              <w:right w:val="single" w:sz="4" w:space="0" w:color="auto"/>
            </w:tcBorders>
            <w:shd w:val="clear" w:color="auto" w:fill="auto"/>
            <w:noWrap/>
            <w:hideMark/>
          </w:tcPr>
          <w:p w:rsidR="009E75D4" w:rsidRDefault="001D5DA9" w:rsidP="009E75D4">
            <w:pPr>
              <w:spacing w:after="0" w:line="240" w:lineRule="auto"/>
              <w:jc w:val="center"/>
              <w:rPr>
                <w:rFonts w:ascii="Times New Roman" w:hAnsi="Times New Roman" w:cs="Times New Roman"/>
              </w:rPr>
            </w:pPr>
            <w:r>
              <w:rPr>
                <w:rFonts w:ascii="Times New Roman" w:hAnsi="Times New Roman" w:cs="Times New Roman"/>
                <w:color w:val="000000"/>
              </w:rPr>
              <w:t>108,7</w:t>
            </w:r>
            <w:r w:rsidR="00424221" w:rsidRPr="006A23DA">
              <w:rPr>
                <w:rFonts w:ascii="Times New Roman" w:hAnsi="Times New Roman" w:cs="Times New Roman"/>
                <w:color w:val="000000"/>
              </w:rPr>
              <w:t>±</w:t>
            </w:r>
            <w:r w:rsidR="00BC1AF0">
              <w:rPr>
                <w:rFonts w:ascii="Times New Roman" w:hAnsi="Times New Roman" w:cs="Times New Roman"/>
                <w:color w:val="000000"/>
              </w:rPr>
              <w:t>2,1</w:t>
            </w:r>
          </w:p>
        </w:tc>
        <w:tc>
          <w:tcPr>
            <w:tcW w:w="411"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117,5</w:t>
            </w:r>
            <w:r w:rsidR="00424221" w:rsidRPr="006A23DA">
              <w:rPr>
                <w:rFonts w:ascii="Times New Roman" w:hAnsi="Times New Roman" w:cs="Times New Roman"/>
                <w:color w:val="000000"/>
              </w:rPr>
              <w:t>±</w:t>
            </w:r>
            <w:r>
              <w:rPr>
                <w:rFonts w:ascii="Times New Roman" w:hAnsi="Times New Roman" w:cs="Times New Roman"/>
                <w:color w:val="000000"/>
              </w:rPr>
              <w:t>2,5</w:t>
            </w:r>
          </w:p>
        </w:tc>
        <w:tc>
          <w:tcPr>
            <w:tcW w:w="375"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44,7</w:t>
            </w:r>
            <w:r w:rsidR="00424221" w:rsidRPr="006A23DA">
              <w:rPr>
                <w:rFonts w:ascii="Times New Roman" w:hAnsi="Times New Roman" w:cs="Times New Roman"/>
                <w:color w:val="000000"/>
              </w:rPr>
              <w:t>±</w:t>
            </w:r>
            <w:r>
              <w:rPr>
                <w:rFonts w:ascii="Times New Roman" w:hAnsi="Times New Roman" w:cs="Times New Roman"/>
                <w:color w:val="000000"/>
              </w:rPr>
              <w:t>2,4</w:t>
            </w:r>
          </w:p>
        </w:tc>
        <w:tc>
          <w:tcPr>
            <w:tcW w:w="375"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27,1</w:t>
            </w:r>
            <w:r w:rsidR="00424221" w:rsidRPr="006A23DA">
              <w:rPr>
                <w:rFonts w:ascii="Times New Roman" w:hAnsi="Times New Roman" w:cs="Times New Roman"/>
                <w:color w:val="000000"/>
              </w:rPr>
              <w:t>±</w:t>
            </w:r>
            <w:r>
              <w:rPr>
                <w:rFonts w:ascii="Times New Roman" w:hAnsi="Times New Roman" w:cs="Times New Roman"/>
                <w:color w:val="000000"/>
              </w:rPr>
              <w:t>2,0</w:t>
            </w:r>
          </w:p>
        </w:tc>
        <w:tc>
          <w:tcPr>
            <w:tcW w:w="411"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125,5</w:t>
            </w:r>
            <w:r w:rsidR="00424221" w:rsidRPr="006A23DA">
              <w:rPr>
                <w:rFonts w:ascii="Times New Roman" w:hAnsi="Times New Roman" w:cs="Times New Roman"/>
                <w:color w:val="000000"/>
              </w:rPr>
              <w:t>±</w:t>
            </w:r>
            <w:r>
              <w:rPr>
                <w:rFonts w:ascii="Times New Roman" w:hAnsi="Times New Roman" w:cs="Times New Roman"/>
                <w:color w:val="000000"/>
              </w:rPr>
              <w:t>2,8</w:t>
            </w:r>
          </w:p>
        </w:tc>
        <w:tc>
          <w:tcPr>
            <w:tcW w:w="411"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132,0</w:t>
            </w:r>
            <w:r w:rsidR="00424221" w:rsidRPr="006A23DA">
              <w:rPr>
                <w:rFonts w:ascii="Times New Roman" w:hAnsi="Times New Roman" w:cs="Times New Roman"/>
                <w:color w:val="000000"/>
              </w:rPr>
              <w:t>±</w:t>
            </w:r>
            <w:r>
              <w:rPr>
                <w:rFonts w:ascii="Times New Roman" w:hAnsi="Times New Roman" w:cs="Times New Roman"/>
                <w:color w:val="000000"/>
              </w:rPr>
              <w:t>2,7</w:t>
            </w:r>
          </w:p>
        </w:tc>
        <w:tc>
          <w:tcPr>
            <w:tcW w:w="375"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30,0</w:t>
            </w:r>
            <w:r w:rsidR="00424221" w:rsidRPr="006A23DA">
              <w:rPr>
                <w:rFonts w:ascii="Times New Roman" w:hAnsi="Times New Roman" w:cs="Times New Roman"/>
                <w:color w:val="000000"/>
              </w:rPr>
              <w:t>±</w:t>
            </w:r>
            <w:r>
              <w:rPr>
                <w:rFonts w:ascii="Times New Roman" w:hAnsi="Times New Roman" w:cs="Times New Roman"/>
                <w:color w:val="000000"/>
              </w:rPr>
              <w:t>1,9</w:t>
            </w:r>
          </w:p>
        </w:tc>
        <w:tc>
          <w:tcPr>
            <w:tcW w:w="375"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34,5</w:t>
            </w:r>
            <w:r w:rsidR="00424221" w:rsidRPr="006A23DA">
              <w:rPr>
                <w:rFonts w:ascii="Times New Roman" w:hAnsi="Times New Roman" w:cs="Times New Roman"/>
                <w:color w:val="000000"/>
              </w:rPr>
              <w:t>±</w:t>
            </w:r>
            <w:r>
              <w:rPr>
                <w:rFonts w:ascii="Times New Roman" w:hAnsi="Times New Roman" w:cs="Times New Roman"/>
                <w:color w:val="000000"/>
              </w:rPr>
              <w:t>2,2</w:t>
            </w:r>
          </w:p>
        </w:tc>
        <w:tc>
          <w:tcPr>
            <w:tcW w:w="375" w:type="pct"/>
            <w:tcBorders>
              <w:top w:val="nil"/>
              <w:left w:val="nil"/>
              <w:bottom w:val="single" w:sz="4" w:space="0" w:color="auto"/>
              <w:right w:val="single" w:sz="4" w:space="0" w:color="auto"/>
            </w:tcBorders>
            <w:shd w:val="clear" w:color="auto" w:fill="auto"/>
            <w:noWrap/>
            <w:hideMark/>
          </w:tcPr>
          <w:p w:rsidR="009E75D4" w:rsidRDefault="00BC1A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21,0</w:t>
            </w:r>
            <w:r w:rsidR="00424221" w:rsidRPr="006A23DA">
              <w:rPr>
                <w:rFonts w:ascii="Times New Roman" w:hAnsi="Times New Roman" w:cs="Times New Roman"/>
                <w:color w:val="000000"/>
              </w:rPr>
              <w:t>±</w:t>
            </w:r>
            <w:r>
              <w:rPr>
                <w:rFonts w:ascii="Times New Roman" w:hAnsi="Times New Roman" w:cs="Times New Roman"/>
                <w:color w:val="000000"/>
              </w:rPr>
              <w:t>1,</w:t>
            </w:r>
            <w:r w:rsidR="009A2177">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hideMark/>
          </w:tcPr>
          <w:p w:rsidR="009E75D4" w:rsidRDefault="009A2177"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15,2</w:t>
            </w:r>
            <w:r w:rsidR="00424221" w:rsidRPr="006A23DA">
              <w:rPr>
                <w:rFonts w:ascii="Times New Roman" w:hAnsi="Times New Roman" w:cs="Times New Roman"/>
                <w:color w:val="000000"/>
              </w:rPr>
              <w:t>±</w:t>
            </w:r>
            <w:r>
              <w:rPr>
                <w:rFonts w:ascii="Times New Roman" w:hAnsi="Times New Roman" w:cs="Times New Roman"/>
                <w:color w:val="000000"/>
              </w:rPr>
              <w:t>0,8</w:t>
            </w:r>
          </w:p>
        </w:tc>
      </w:tr>
      <w:tr w:rsidR="009E75D4"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12 мес</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057FCE">
            <w:pPr>
              <w:spacing w:after="0" w:line="240" w:lineRule="auto"/>
              <w:jc w:val="center"/>
              <w:rPr>
                <w:rFonts w:ascii="Times New Roman" w:hAnsi="Times New Roman" w:cs="Times New Roman"/>
              </w:rPr>
            </w:pPr>
            <w:r>
              <w:rPr>
                <w:rFonts w:ascii="Times New Roman" w:hAnsi="Times New Roman" w:cs="Times New Roman"/>
              </w:rPr>
              <w:t>117,8</w:t>
            </w:r>
            <w:r w:rsidR="009E75D4" w:rsidRPr="006A23DA">
              <w:rPr>
                <w:rFonts w:ascii="Times New Roman" w:hAnsi="Times New Roman" w:cs="Times New Roman"/>
                <w:color w:val="000000"/>
              </w:rPr>
              <w:t>±</w:t>
            </w:r>
            <w:r w:rsidR="00BC1AF0">
              <w:rPr>
                <w:rFonts w:ascii="Times New Roman" w:hAnsi="Times New Roman" w:cs="Times New Roman"/>
                <w:color w:val="000000"/>
              </w:rPr>
              <w:t>2,7</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126,0</w:t>
            </w:r>
            <w:r w:rsidR="009E75D4" w:rsidRPr="006A23DA">
              <w:rPr>
                <w:rFonts w:ascii="Times New Roman" w:hAnsi="Times New Roman" w:cs="Times New Roman"/>
                <w:color w:val="000000"/>
              </w:rPr>
              <w:t>±</w:t>
            </w:r>
            <w:r w:rsidR="00C93D3B">
              <w:rPr>
                <w:rFonts w:ascii="Times New Roman" w:hAnsi="Times New Roman" w:cs="Times New Roman"/>
                <w:color w:val="000000"/>
              </w:rPr>
              <w:t>2</w:t>
            </w:r>
            <w:r w:rsidR="009E75D4" w:rsidRPr="006A23DA">
              <w:rPr>
                <w:rFonts w:ascii="Times New Roman" w:hAnsi="Times New Roman" w:cs="Times New Roman"/>
                <w:color w:val="000000"/>
              </w:rPr>
              <w:t>,7</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50,2</w:t>
            </w:r>
            <w:r w:rsidR="009E75D4" w:rsidRPr="006A23DA">
              <w:rPr>
                <w:rFonts w:ascii="Times New Roman" w:hAnsi="Times New Roman" w:cs="Times New Roman"/>
                <w:color w:val="000000"/>
              </w:rPr>
              <w:t>±</w:t>
            </w:r>
            <w:r w:rsidR="00C93D3B">
              <w:rPr>
                <w:rFonts w:ascii="Times New Roman" w:hAnsi="Times New Roman" w:cs="Times New Roman"/>
                <w:color w:val="000000"/>
              </w:rPr>
              <w:t>2</w:t>
            </w:r>
            <w:r w:rsidR="009E75D4" w:rsidRPr="006A23DA">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30,0</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,1</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134,8</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,0</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057FCE">
            <w:pPr>
              <w:spacing w:after="0" w:line="240" w:lineRule="auto"/>
              <w:jc w:val="center"/>
              <w:rPr>
                <w:rFonts w:ascii="Times New Roman" w:hAnsi="Times New Roman" w:cs="Times New Roman"/>
                <w:color w:val="000000"/>
              </w:rPr>
            </w:pPr>
            <w:r>
              <w:rPr>
                <w:rFonts w:ascii="Times New Roman" w:hAnsi="Times New Roman" w:cs="Times New Roman"/>
                <w:color w:val="000000"/>
              </w:rPr>
              <w:t>147,0</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38,0</w:t>
            </w:r>
            <w:r w:rsidR="009E75D4" w:rsidRPr="006A23DA">
              <w:rPr>
                <w:rFonts w:ascii="Times New Roman" w:hAnsi="Times New Roman" w:cs="Times New Roman"/>
                <w:color w:val="000000"/>
              </w:rPr>
              <w:t>±</w:t>
            </w:r>
            <w:r w:rsidR="00C93D3B">
              <w:rPr>
                <w:rFonts w:ascii="Times New Roman" w:hAnsi="Times New Roman" w:cs="Times New Roman"/>
                <w:color w:val="000000"/>
              </w:rPr>
              <w:t>2</w:t>
            </w:r>
            <w:r w:rsidR="009E75D4" w:rsidRPr="006A23DA">
              <w:rPr>
                <w:rFonts w:ascii="Times New Roman" w:hAnsi="Times New Roman" w:cs="Times New Roman"/>
                <w:color w:val="000000"/>
              </w:rPr>
              <w:t>,7</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BC1AF0">
            <w:pPr>
              <w:spacing w:after="0" w:line="240" w:lineRule="auto"/>
              <w:jc w:val="center"/>
              <w:rPr>
                <w:rFonts w:ascii="Times New Roman" w:hAnsi="Times New Roman" w:cs="Times New Roman"/>
                <w:color w:val="000000"/>
              </w:rPr>
            </w:pPr>
            <w:r>
              <w:rPr>
                <w:rFonts w:ascii="Times New Roman" w:hAnsi="Times New Roman" w:cs="Times New Roman"/>
                <w:color w:val="000000"/>
              </w:rPr>
              <w:t>41,0</w:t>
            </w:r>
            <w:r w:rsidR="009E75D4" w:rsidRPr="006A23DA">
              <w:rPr>
                <w:rFonts w:ascii="Times New Roman" w:hAnsi="Times New Roman" w:cs="Times New Roman"/>
                <w:color w:val="000000"/>
              </w:rPr>
              <w:t>±</w:t>
            </w:r>
            <w:r w:rsidR="00BC1AF0">
              <w:rPr>
                <w:rFonts w:ascii="Times New Roman" w:hAnsi="Times New Roman" w:cs="Times New Roman"/>
                <w:color w:val="000000"/>
              </w:rPr>
              <w:t>2</w:t>
            </w:r>
            <w:r w:rsidR="009E75D4" w:rsidRPr="006A23DA">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25,0</w:t>
            </w:r>
            <w:r w:rsidR="009E75D4" w:rsidRPr="006A23DA">
              <w:rPr>
                <w:rFonts w:ascii="Times New Roman" w:hAnsi="Times New Roman" w:cs="Times New Roman"/>
                <w:color w:val="000000"/>
              </w:rPr>
              <w:t>±</w:t>
            </w:r>
            <w:r w:rsidR="00C93D3B">
              <w:rPr>
                <w:rFonts w:ascii="Times New Roman" w:hAnsi="Times New Roman" w:cs="Times New Roman"/>
                <w:color w:val="000000"/>
              </w:rPr>
              <w:t>2</w:t>
            </w:r>
            <w:r w:rsidR="009E75D4"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9A2177">
            <w:pPr>
              <w:spacing w:after="0" w:line="240" w:lineRule="auto"/>
              <w:jc w:val="center"/>
              <w:rPr>
                <w:rFonts w:ascii="Times New Roman" w:hAnsi="Times New Roman" w:cs="Times New Roman"/>
                <w:color w:val="000000"/>
              </w:rPr>
            </w:pPr>
            <w:r>
              <w:rPr>
                <w:rFonts w:ascii="Times New Roman" w:hAnsi="Times New Roman" w:cs="Times New Roman"/>
                <w:color w:val="000000"/>
              </w:rPr>
              <w:t>17,1</w:t>
            </w:r>
            <w:r w:rsidR="009E75D4" w:rsidRPr="006A23DA">
              <w:rPr>
                <w:rFonts w:ascii="Times New Roman" w:hAnsi="Times New Roman" w:cs="Times New Roman"/>
                <w:color w:val="000000"/>
              </w:rPr>
              <w:t>±</w:t>
            </w:r>
            <w:r w:rsidR="009A2177">
              <w:rPr>
                <w:rFonts w:ascii="Times New Roman" w:hAnsi="Times New Roman" w:cs="Times New Roman"/>
                <w:color w:val="000000"/>
              </w:rPr>
              <w:t>0</w:t>
            </w:r>
            <w:r w:rsidR="009E75D4" w:rsidRPr="006A23DA">
              <w:rPr>
                <w:rFonts w:ascii="Times New Roman" w:hAnsi="Times New Roman" w:cs="Times New Roman"/>
                <w:color w:val="000000"/>
              </w:rPr>
              <w:t>,</w:t>
            </w:r>
            <w:r w:rsidR="00C93D3B">
              <w:rPr>
                <w:rFonts w:ascii="Times New Roman" w:hAnsi="Times New Roman" w:cs="Times New Roman"/>
                <w:color w:val="000000"/>
              </w:rPr>
              <w:t>6</w:t>
            </w:r>
          </w:p>
        </w:tc>
      </w:tr>
      <w:tr w:rsidR="009E75D4" w:rsidRPr="006A23DA" w:rsidTr="00757782">
        <w:trPr>
          <w:trHeight w:val="288"/>
        </w:trPr>
        <w:tc>
          <w:tcPr>
            <w:tcW w:w="759" w:type="pct"/>
            <w:vMerge/>
            <w:tcBorders>
              <w:left w:val="single" w:sz="4" w:space="0" w:color="auto"/>
              <w:right w:val="single" w:sz="4" w:space="0" w:color="auto"/>
            </w:tcBorders>
            <w:vAlign w:val="center"/>
            <w:hideMark/>
          </w:tcPr>
          <w:p w:rsidR="009E75D4" w:rsidRPr="006A23DA"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15 мес</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433A44" w:rsidP="00154043">
            <w:pPr>
              <w:spacing w:after="0" w:line="240" w:lineRule="auto"/>
              <w:jc w:val="center"/>
              <w:rPr>
                <w:rFonts w:ascii="Times New Roman" w:hAnsi="Times New Roman" w:cs="Times New Roman"/>
              </w:rPr>
            </w:pPr>
            <w:r>
              <w:rPr>
                <w:rFonts w:ascii="Times New Roman" w:hAnsi="Times New Roman" w:cs="Times New Roman"/>
              </w:rPr>
              <w:t>123,7</w:t>
            </w:r>
            <w:r w:rsidR="009E75D4" w:rsidRPr="006A23DA">
              <w:rPr>
                <w:rFonts w:ascii="Times New Roman" w:hAnsi="Times New Roman" w:cs="Times New Roman"/>
                <w:color w:val="000000"/>
              </w:rPr>
              <w:t>±</w:t>
            </w:r>
            <w:r w:rsidR="00154043">
              <w:rPr>
                <w:rFonts w:ascii="Times New Roman" w:hAnsi="Times New Roman" w:cs="Times New Roman"/>
                <w:color w:val="000000"/>
              </w:rPr>
              <w:t>3</w:t>
            </w:r>
            <w:r w:rsidR="009E75D4" w:rsidRPr="006A23DA">
              <w:rPr>
                <w:rFonts w:ascii="Times New Roman" w:hAnsi="Times New Roman" w:cs="Times New Roman"/>
                <w:color w:val="000000"/>
              </w:rPr>
              <w:t>,5</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433A44"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136,5</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,1</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433A44"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56,0</w:t>
            </w:r>
            <w:r w:rsidR="009E75D4" w:rsidRPr="006A23DA">
              <w:rPr>
                <w:rFonts w:ascii="Times New Roman" w:hAnsi="Times New Roman" w:cs="Times New Roman"/>
                <w:color w:val="000000"/>
              </w:rPr>
              <w:t>±</w:t>
            </w:r>
            <w:r w:rsidR="00C93D3B">
              <w:rPr>
                <w:rFonts w:ascii="Times New Roman" w:hAnsi="Times New Roman" w:cs="Times New Roman"/>
                <w:color w:val="000000"/>
              </w:rPr>
              <w:t>2</w:t>
            </w:r>
            <w:r w:rsidR="009E75D4" w:rsidRPr="006A23DA">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433A44"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33,0</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,3</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433A44" w:rsidP="00C93D3B">
            <w:pPr>
              <w:spacing w:after="0" w:line="240" w:lineRule="auto"/>
              <w:jc w:val="center"/>
              <w:rPr>
                <w:rFonts w:ascii="Times New Roman" w:hAnsi="Times New Roman" w:cs="Times New Roman"/>
                <w:color w:val="000000"/>
              </w:rPr>
            </w:pPr>
            <w:r>
              <w:rPr>
                <w:rFonts w:ascii="Times New Roman" w:hAnsi="Times New Roman" w:cs="Times New Roman"/>
                <w:color w:val="000000"/>
              </w:rPr>
              <w:t>139,0</w:t>
            </w:r>
            <w:r w:rsidR="009E75D4" w:rsidRPr="006A23DA">
              <w:rPr>
                <w:rFonts w:ascii="Times New Roman" w:hAnsi="Times New Roman" w:cs="Times New Roman"/>
                <w:color w:val="000000"/>
              </w:rPr>
              <w:t>±</w:t>
            </w:r>
            <w:r w:rsidR="00C93D3B">
              <w:rPr>
                <w:rFonts w:ascii="Times New Roman" w:hAnsi="Times New Roman" w:cs="Times New Roman"/>
                <w:color w:val="000000"/>
              </w:rPr>
              <w:t>3</w:t>
            </w:r>
            <w:r w:rsidR="009E75D4" w:rsidRPr="006A23DA">
              <w:rPr>
                <w:rFonts w:ascii="Times New Roman" w:hAnsi="Times New Roman" w:cs="Times New Roman"/>
                <w:color w:val="000000"/>
              </w:rPr>
              <w:t>,1</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CD668C" w:rsidP="00154043">
            <w:pPr>
              <w:spacing w:after="0" w:line="240" w:lineRule="auto"/>
              <w:jc w:val="center"/>
              <w:rPr>
                <w:rFonts w:ascii="Times New Roman" w:hAnsi="Times New Roman" w:cs="Times New Roman"/>
                <w:color w:val="000000"/>
              </w:rPr>
            </w:pPr>
            <w:r>
              <w:rPr>
                <w:rFonts w:ascii="Times New Roman" w:hAnsi="Times New Roman" w:cs="Times New Roman"/>
                <w:color w:val="000000"/>
              </w:rPr>
              <w:t>164,1</w:t>
            </w:r>
            <w:r w:rsidR="009E75D4" w:rsidRPr="006A23DA">
              <w:rPr>
                <w:rFonts w:ascii="Times New Roman" w:hAnsi="Times New Roman" w:cs="Times New Roman"/>
                <w:color w:val="000000"/>
              </w:rPr>
              <w:t>±</w:t>
            </w:r>
            <w:r w:rsidR="00154043">
              <w:rPr>
                <w:rFonts w:ascii="Times New Roman" w:hAnsi="Times New Roman" w:cs="Times New Roman"/>
                <w:color w:val="000000"/>
              </w:rPr>
              <w:t>3</w:t>
            </w:r>
            <w:r w:rsidR="009E75D4" w:rsidRPr="006A23DA">
              <w:rPr>
                <w:rFonts w:ascii="Times New Roman" w:hAnsi="Times New Roman" w:cs="Times New Roman"/>
                <w:color w:val="000000"/>
              </w:rPr>
              <w:t>,</w:t>
            </w:r>
            <w:r w:rsidR="00154043">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43,0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47,0</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,2</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30,0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,4</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CD668C"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18,5</w:t>
            </w:r>
            <w:r w:rsidR="009E75D4" w:rsidRPr="006A23DA">
              <w:rPr>
                <w:rFonts w:ascii="Times New Roman" w:hAnsi="Times New Roman" w:cs="Times New Roman"/>
                <w:color w:val="000000"/>
              </w:rPr>
              <w:t>±0,8</w:t>
            </w:r>
          </w:p>
        </w:tc>
      </w:tr>
      <w:tr w:rsidR="009E75D4" w:rsidRPr="006A23DA" w:rsidTr="00A934A0">
        <w:trPr>
          <w:trHeight w:val="288"/>
        </w:trPr>
        <w:tc>
          <w:tcPr>
            <w:tcW w:w="759" w:type="pct"/>
            <w:vMerge w:val="restart"/>
            <w:tcBorders>
              <w:top w:val="single" w:sz="4" w:space="0" w:color="auto"/>
              <w:left w:val="single" w:sz="4" w:space="0" w:color="auto"/>
              <w:right w:val="single" w:sz="4" w:space="0" w:color="auto"/>
            </w:tcBorders>
            <w:shd w:val="clear" w:color="auto" w:fill="auto"/>
            <w:noWrap/>
            <w:hideMark/>
          </w:tcPr>
          <w:p w:rsidR="009E75D4" w:rsidRPr="006A23DA" w:rsidRDefault="009E75D4" w:rsidP="0043652B">
            <w:pPr>
              <w:spacing w:after="0" w:line="240" w:lineRule="auto"/>
              <w:rPr>
                <w:rFonts w:ascii="Times New Roman" w:hAnsi="Times New Roman" w:cs="Times New Roman"/>
                <w:color w:val="000000"/>
              </w:rPr>
            </w:pPr>
            <w:r>
              <w:rPr>
                <w:rFonts w:ascii="Times New Roman" w:hAnsi="Times New Roman" w:cs="Times New Roman"/>
                <w:color w:val="000000"/>
              </w:rPr>
              <w:t xml:space="preserve">3 </w:t>
            </w:r>
            <w:r w:rsidRPr="006A23DA">
              <w:rPr>
                <w:rFonts w:ascii="Times New Roman" w:hAnsi="Times New Roman" w:cs="Times New Roman"/>
                <w:color w:val="000000"/>
              </w:rPr>
              <w:t>Опытная</w:t>
            </w:r>
            <w:r>
              <w:rPr>
                <w:rFonts w:ascii="Times New Roman" w:hAnsi="Times New Roman" w:cs="Times New Roman"/>
                <w:color w:val="000000"/>
              </w:rPr>
              <w:t xml:space="preserve"> </w:t>
            </w:r>
            <w:r w:rsidRPr="006A23DA">
              <w:rPr>
                <w:rFonts w:ascii="Times New Roman" w:hAnsi="Times New Roman" w:cs="Times New Roman"/>
                <w:sz w:val="24"/>
                <w:szCs w:val="24"/>
                <w:lang w:val="en-US"/>
              </w:rPr>
              <w:t>(n=</w:t>
            </w:r>
            <w:r>
              <w:rPr>
                <w:rFonts w:ascii="Times New Roman" w:hAnsi="Times New Roman" w:cs="Times New Roman"/>
                <w:sz w:val="24"/>
                <w:szCs w:val="24"/>
              </w:rPr>
              <w:t>12</w:t>
            </w:r>
            <w:r w:rsidRPr="006A23DA">
              <w:rPr>
                <w:rFonts w:ascii="Times New Roman" w:hAnsi="Times New Roman" w:cs="Times New Roman"/>
                <w:sz w:val="24"/>
                <w:szCs w:val="24"/>
                <w:lang w:val="en-US"/>
              </w:rPr>
              <w:t>)</w:t>
            </w: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53EC2">
            <w:pPr>
              <w:spacing w:after="0" w:line="240" w:lineRule="auto"/>
              <w:rPr>
                <w:rFonts w:ascii="Times New Roman" w:hAnsi="Times New Roman" w:cs="Times New Roman"/>
                <w:color w:val="000000"/>
              </w:rPr>
            </w:pPr>
            <w:r>
              <w:rPr>
                <w:rFonts w:ascii="Times New Roman" w:hAnsi="Times New Roman" w:cs="Times New Roman"/>
                <w:color w:val="000000"/>
              </w:rPr>
              <w:t>3 мес</w:t>
            </w:r>
          </w:p>
        </w:tc>
        <w:tc>
          <w:tcPr>
            <w:tcW w:w="411"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rPr>
            </w:pPr>
            <w:r>
              <w:rPr>
                <w:rFonts w:ascii="Times New Roman" w:hAnsi="Times New Roman" w:cs="Times New Roman"/>
                <w:color w:val="000000"/>
              </w:rPr>
              <w:t>85,4</w:t>
            </w:r>
            <w:r w:rsidRPr="006A23DA">
              <w:rPr>
                <w:rFonts w:ascii="Times New Roman" w:hAnsi="Times New Roman" w:cs="Times New Roman"/>
                <w:color w:val="000000"/>
              </w:rPr>
              <w:t>±</w:t>
            </w:r>
            <w:r>
              <w:rPr>
                <w:rFonts w:ascii="Times New Roman" w:hAnsi="Times New Roman" w:cs="Times New Roman"/>
                <w:color w:val="000000"/>
              </w:rPr>
              <w:t>0,8</w:t>
            </w:r>
          </w:p>
        </w:tc>
        <w:tc>
          <w:tcPr>
            <w:tcW w:w="411"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93,8</w:t>
            </w:r>
            <w:r w:rsidRPr="006A23DA">
              <w:rPr>
                <w:rFonts w:ascii="Times New Roman" w:hAnsi="Times New Roman" w:cs="Times New Roman"/>
                <w:color w:val="000000"/>
              </w:rPr>
              <w:t>±</w:t>
            </w:r>
            <w:r>
              <w:rPr>
                <w:rFonts w:ascii="Times New Roman" w:hAnsi="Times New Roman" w:cs="Times New Roman"/>
                <w:color w:val="000000"/>
              </w:rPr>
              <w:t>1,3</w:t>
            </w:r>
          </w:p>
        </w:tc>
        <w:tc>
          <w:tcPr>
            <w:tcW w:w="375"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35,8</w:t>
            </w:r>
            <w:r w:rsidRPr="006A23DA">
              <w:rPr>
                <w:rFonts w:ascii="Times New Roman" w:hAnsi="Times New Roman" w:cs="Times New Roman"/>
                <w:color w:val="000000"/>
              </w:rPr>
              <w:t>±</w:t>
            </w:r>
            <w:r>
              <w:rPr>
                <w:rFonts w:ascii="Times New Roman" w:hAnsi="Times New Roman" w:cs="Times New Roman"/>
                <w:color w:val="000000"/>
              </w:rPr>
              <w:t>1,0</w:t>
            </w:r>
          </w:p>
        </w:tc>
        <w:tc>
          <w:tcPr>
            <w:tcW w:w="375"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19,6</w:t>
            </w:r>
            <w:r w:rsidRPr="006A23DA">
              <w:rPr>
                <w:rFonts w:ascii="Times New Roman" w:hAnsi="Times New Roman" w:cs="Times New Roman"/>
                <w:color w:val="000000"/>
              </w:rPr>
              <w:t>±</w:t>
            </w:r>
            <w:r>
              <w:rPr>
                <w:rFonts w:ascii="Times New Roman" w:hAnsi="Times New Roman" w:cs="Times New Roman"/>
                <w:color w:val="000000"/>
              </w:rPr>
              <w:t>0,7</w:t>
            </w:r>
          </w:p>
        </w:tc>
        <w:tc>
          <w:tcPr>
            <w:tcW w:w="411" w:type="pct"/>
            <w:tcBorders>
              <w:top w:val="nil"/>
              <w:left w:val="nil"/>
              <w:bottom w:val="single" w:sz="4" w:space="0" w:color="auto"/>
              <w:right w:val="single" w:sz="4" w:space="0" w:color="auto"/>
            </w:tcBorders>
            <w:shd w:val="clear" w:color="auto" w:fill="auto"/>
            <w:noWrap/>
            <w:hideMark/>
          </w:tcPr>
          <w:p w:rsidR="009E75D4"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98</w:t>
            </w:r>
            <w:r w:rsidRPr="006A23DA">
              <w:rPr>
                <w:rFonts w:ascii="Times New Roman" w:hAnsi="Times New Roman" w:cs="Times New Roman"/>
                <w:color w:val="000000"/>
              </w:rPr>
              <w:t>±</w:t>
            </w:r>
          </w:p>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w:t>
            </w:r>
          </w:p>
        </w:tc>
        <w:tc>
          <w:tcPr>
            <w:tcW w:w="411"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88,6</w:t>
            </w:r>
            <w:r w:rsidRPr="006A23DA">
              <w:rPr>
                <w:rFonts w:ascii="Times New Roman" w:hAnsi="Times New Roman" w:cs="Times New Roman"/>
                <w:color w:val="000000"/>
              </w:rPr>
              <w:t>±</w:t>
            </w:r>
            <w:r>
              <w:rPr>
                <w:rFonts w:ascii="Times New Roman" w:hAnsi="Times New Roman" w:cs="Times New Roman"/>
                <w:color w:val="000000"/>
              </w:rPr>
              <w:t>0,9</w:t>
            </w:r>
          </w:p>
        </w:tc>
        <w:tc>
          <w:tcPr>
            <w:tcW w:w="375" w:type="pct"/>
            <w:tcBorders>
              <w:top w:val="nil"/>
              <w:left w:val="nil"/>
              <w:bottom w:val="single" w:sz="4" w:space="0" w:color="auto"/>
              <w:right w:val="single" w:sz="4" w:space="0" w:color="auto"/>
            </w:tcBorders>
            <w:shd w:val="clear" w:color="auto" w:fill="auto"/>
            <w:noWrap/>
            <w:hideMark/>
          </w:tcPr>
          <w:p w:rsidR="009E75D4"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21</w:t>
            </w:r>
            <w:r w:rsidRPr="006A23DA">
              <w:rPr>
                <w:rFonts w:ascii="Times New Roman" w:hAnsi="Times New Roman" w:cs="Times New Roman"/>
                <w:color w:val="000000"/>
              </w:rPr>
              <w:t>±</w:t>
            </w:r>
          </w:p>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0,7</w:t>
            </w:r>
          </w:p>
        </w:tc>
        <w:tc>
          <w:tcPr>
            <w:tcW w:w="375"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23,7</w:t>
            </w:r>
            <w:r w:rsidRPr="006A23DA">
              <w:rPr>
                <w:rFonts w:ascii="Times New Roman" w:hAnsi="Times New Roman" w:cs="Times New Roman"/>
                <w:color w:val="000000"/>
              </w:rPr>
              <w:t>±</w:t>
            </w:r>
            <w:r>
              <w:rPr>
                <w:rFonts w:ascii="Times New Roman" w:hAnsi="Times New Roman" w:cs="Times New Roman"/>
                <w:color w:val="000000"/>
              </w:rPr>
              <w:t>0,6</w:t>
            </w:r>
          </w:p>
        </w:tc>
        <w:tc>
          <w:tcPr>
            <w:tcW w:w="375" w:type="pct"/>
            <w:tcBorders>
              <w:top w:val="nil"/>
              <w:left w:val="nil"/>
              <w:bottom w:val="single" w:sz="4" w:space="0" w:color="auto"/>
              <w:right w:val="single" w:sz="4" w:space="0" w:color="auto"/>
            </w:tcBorders>
            <w:shd w:val="clear" w:color="auto" w:fill="auto"/>
            <w:noWrap/>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15,4</w:t>
            </w:r>
            <w:r w:rsidRPr="006A23DA">
              <w:rPr>
                <w:rFonts w:ascii="Times New Roman" w:hAnsi="Times New Roman" w:cs="Times New Roman"/>
                <w:color w:val="000000"/>
              </w:rPr>
              <w:t>±</w:t>
            </w:r>
            <w:r>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hideMark/>
          </w:tcPr>
          <w:p w:rsidR="009E75D4"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w:t>
            </w:r>
            <w:r w:rsidRPr="006A23DA">
              <w:rPr>
                <w:rFonts w:ascii="Times New Roman" w:hAnsi="Times New Roman" w:cs="Times New Roman"/>
                <w:color w:val="000000"/>
              </w:rPr>
              <w:t>±</w:t>
            </w:r>
          </w:p>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0,4</w:t>
            </w:r>
          </w:p>
        </w:tc>
      </w:tr>
      <w:tr w:rsidR="009E75D4"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0124E3">
            <w:pPr>
              <w:spacing w:after="0" w:line="240" w:lineRule="auto"/>
              <w:rPr>
                <w:rFonts w:ascii="Times New Roman" w:hAnsi="Times New Roman" w:cs="Times New Roman"/>
                <w:color w:val="000000"/>
              </w:rPr>
            </w:pPr>
            <w:r w:rsidRPr="006A23DA">
              <w:rPr>
                <w:rFonts w:ascii="Times New Roman" w:hAnsi="Times New Roman" w:cs="Times New Roman"/>
                <w:color w:val="000000"/>
              </w:rPr>
              <w:t>6 мес</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545B7E" w:rsidRDefault="009E75D4" w:rsidP="00545B7E">
            <w:pPr>
              <w:spacing w:after="0" w:line="240" w:lineRule="auto"/>
              <w:jc w:val="center"/>
              <w:rPr>
                <w:rFonts w:ascii="Times New Roman" w:hAnsi="Times New Roman" w:cs="Times New Roman"/>
                <w:color w:val="000000"/>
              </w:rPr>
            </w:pPr>
            <w:r>
              <w:rPr>
                <w:rFonts w:ascii="Times New Roman" w:hAnsi="Times New Roman" w:cs="Times New Roman"/>
              </w:rPr>
              <w:t>102</w:t>
            </w:r>
            <w:r w:rsidR="00545B7E">
              <w:rPr>
                <w:rFonts w:ascii="Times New Roman" w:hAnsi="Times New Roman" w:cs="Times New Roman"/>
              </w:rPr>
              <w:t>,0</w:t>
            </w:r>
            <w:r w:rsidRPr="006A23DA">
              <w:rPr>
                <w:rFonts w:ascii="Times New Roman" w:hAnsi="Times New Roman" w:cs="Times New Roman"/>
                <w:color w:val="000000"/>
              </w:rPr>
              <w:t>±</w:t>
            </w:r>
            <w:r>
              <w:rPr>
                <w:rFonts w:ascii="Times New Roman" w:hAnsi="Times New Roman" w:cs="Times New Roman"/>
                <w:color w:val="000000"/>
              </w:rPr>
              <w:t>1</w:t>
            </w:r>
            <w:r w:rsidRPr="006A23DA">
              <w:rPr>
                <w:rFonts w:ascii="Times New Roman" w:hAnsi="Times New Roman" w:cs="Times New Roman"/>
                <w:color w:val="000000"/>
              </w:rPr>
              <w:t>,3</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105,9</w:t>
            </w:r>
            <w:r w:rsidRPr="006A23DA">
              <w:rPr>
                <w:rFonts w:ascii="Times New Roman" w:hAnsi="Times New Roman" w:cs="Times New Roman"/>
                <w:color w:val="000000"/>
              </w:rPr>
              <w:t>±1,8</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41,7</w:t>
            </w:r>
            <w:r w:rsidRPr="006A23DA">
              <w:rPr>
                <w:rFonts w:ascii="Times New Roman" w:hAnsi="Times New Roman" w:cs="Times New Roman"/>
                <w:color w:val="000000"/>
              </w:rPr>
              <w:t>±2,0</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452DF0">
            <w:pPr>
              <w:spacing w:after="0" w:line="240" w:lineRule="auto"/>
              <w:jc w:val="center"/>
              <w:rPr>
                <w:rFonts w:ascii="Times New Roman" w:hAnsi="Times New Roman" w:cs="Times New Roman"/>
                <w:color w:val="000000"/>
              </w:rPr>
            </w:pPr>
            <w:r>
              <w:rPr>
                <w:rFonts w:ascii="Times New Roman" w:hAnsi="Times New Roman" w:cs="Times New Roman"/>
                <w:color w:val="000000"/>
              </w:rPr>
              <w:t>2</w:t>
            </w:r>
            <w:r w:rsidRPr="006A23DA">
              <w:rPr>
                <w:rFonts w:ascii="Times New Roman" w:hAnsi="Times New Roman" w:cs="Times New Roman"/>
                <w:color w:val="000000"/>
              </w:rPr>
              <w:t>6</w:t>
            </w:r>
            <w:r>
              <w:rPr>
                <w:rFonts w:ascii="Times New Roman" w:hAnsi="Times New Roman" w:cs="Times New Roman"/>
                <w:color w:val="000000"/>
              </w:rPr>
              <w:t>,0</w:t>
            </w:r>
            <w:r w:rsidRPr="006A23DA">
              <w:rPr>
                <w:rFonts w:ascii="Times New Roman" w:hAnsi="Times New Roman" w:cs="Times New Roman"/>
                <w:color w:val="000000"/>
              </w:rPr>
              <w:t>±</w:t>
            </w:r>
            <w:r w:rsidR="00452DF0">
              <w:rPr>
                <w:rFonts w:ascii="Times New Roman" w:hAnsi="Times New Roman" w:cs="Times New Roman"/>
                <w:color w:val="000000"/>
              </w:rPr>
              <w:t>1</w:t>
            </w:r>
            <w:r w:rsidRPr="006A23DA">
              <w:rPr>
                <w:rFonts w:ascii="Times New Roman" w:hAnsi="Times New Roman" w:cs="Times New Roman"/>
                <w:color w:val="000000"/>
              </w:rPr>
              <w:t>,9</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120,9</w:t>
            </w:r>
            <w:r w:rsidRPr="006A23DA">
              <w:rPr>
                <w:rFonts w:ascii="Times New Roman" w:hAnsi="Times New Roman" w:cs="Times New Roman"/>
                <w:color w:val="000000"/>
              </w:rPr>
              <w:t>±1,6</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116,0</w:t>
            </w:r>
            <w:r w:rsidRPr="006A23DA">
              <w:rPr>
                <w:rFonts w:ascii="Times New Roman" w:hAnsi="Times New Roman" w:cs="Times New Roman"/>
                <w:color w:val="000000"/>
              </w:rPr>
              <w:t>±1,2</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28,3</w:t>
            </w:r>
            <w:r w:rsidRPr="006A23DA">
              <w:rPr>
                <w:rFonts w:ascii="Times New Roman" w:hAnsi="Times New Roman" w:cs="Times New Roman"/>
                <w:color w:val="000000"/>
              </w:rPr>
              <w:t>±0,8</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27,1</w:t>
            </w:r>
            <w:r w:rsidRPr="006A23DA">
              <w:rPr>
                <w:rFonts w:ascii="Times New Roman" w:hAnsi="Times New Roman" w:cs="Times New Roman"/>
                <w:color w:val="000000"/>
              </w:rPr>
              <w:t>±1,1</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732648">
            <w:pPr>
              <w:spacing w:after="0" w:line="240" w:lineRule="auto"/>
              <w:jc w:val="center"/>
              <w:rPr>
                <w:rFonts w:ascii="Times New Roman" w:hAnsi="Times New Roman" w:cs="Times New Roman"/>
                <w:color w:val="000000"/>
              </w:rPr>
            </w:pPr>
            <w:r>
              <w:rPr>
                <w:rFonts w:ascii="Times New Roman" w:hAnsi="Times New Roman" w:cs="Times New Roman"/>
                <w:color w:val="000000"/>
              </w:rPr>
              <w:t>20,8</w:t>
            </w:r>
            <w:r w:rsidRPr="006A23DA">
              <w:rPr>
                <w:rFonts w:ascii="Times New Roman" w:hAnsi="Times New Roman" w:cs="Times New Roman"/>
                <w:color w:val="000000"/>
              </w:rPr>
              <w:t>±2,2</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12,7</w:t>
            </w:r>
            <w:r w:rsidRPr="006A23DA">
              <w:rPr>
                <w:rFonts w:ascii="Times New Roman" w:hAnsi="Times New Roman" w:cs="Times New Roman"/>
                <w:color w:val="000000"/>
              </w:rPr>
              <w:t>±0,</w:t>
            </w:r>
            <w:r>
              <w:rPr>
                <w:rFonts w:ascii="Times New Roman" w:hAnsi="Times New Roman" w:cs="Times New Roman"/>
                <w:color w:val="000000"/>
              </w:rPr>
              <w:t>5</w:t>
            </w:r>
          </w:p>
        </w:tc>
      </w:tr>
      <w:tr w:rsidR="009E75D4" w:rsidRPr="006A23DA" w:rsidTr="009E75D4">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4B3EE8">
            <w:pPr>
              <w:spacing w:after="0" w:line="240" w:lineRule="auto"/>
              <w:rPr>
                <w:rFonts w:ascii="Times New Roman" w:hAnsi="Times New Roman" w:cs="Times New Roman"/>
                <w:color w:val="000000"/>
              </w:rPr>
            </w:pPr>
            <w:r>
              <w:rPr>
                <w:rFonts w:ascii="Times New Roman" w:hAnsi="Times New Roman" w:cs="Times New Roman"/>
                <w:color w:val="000000"/>
              </w:rPr>
              <w:t>9 мес</w:t>
            </w:r>
          </w:p>
        </w:tc>
        <w:tc>
          <w:tcPr>
            <w:tcW w:w="411" w:type="pct"/>
            <w:tcBorders>
              <w:top w:val="nil"/>
              <w:left w:val="nil"/>
              <w:bottom w:val="single" w:sz="4" w:space="0" w:color="auto"/>
              <w:right w:val="single" w:sz="4" w:space="0" w:color="auto"/>
            </w:tcBorders>
            <w:shd w:val="clear" w:color="auto" w:fill="auto"/>
            <w:noWrap/>
            <w:hideMark/>
          </w:tcPr>
          <w:p w:rsidR="009E75D4" w:rsidRDefault="00CD67CD" w:rsidP="009E75D4">
            <w:pPr>
              <w:spacing w:after="0" w:line="240" w:lineRule="auto"/>
              <w:jc w:val="center"/>
              <w:rPr>
                <w:rFonts w:ascii="Times New Roman" w:hAnsi="Times New Roman" w:cs="Times New Roman"/>
              </w:rPr>
            </w:pPr>
            <w:r>
              <w:rPr>
                <w:rFonts w:ascii="Times New Roman" w:hAnsi="Times New Roman" w:cs="Times New Roman"/>
                <w:color w:val="000000"/>
              </w:rPr>
              <w:t>110,1</w:t>
            </w:r>
            <w:r w:rsidR="00424221" w:rsidRPr="006A23DA">
              <w:rPr>
                <w:rFonts w:ascii="Times New Roman" w:hAnsi="Times New Roman" w:cs="Times New Roman"/>
                <w:color w:val="000000"/>
              </w:rPr>
              <w:t>±</w:t>
            </w:r>
            <w:r>
              <w:rPr>
                <w:rFonts w:ascii="Times New Roman" w:hAnsi="Times New Roman" w:cs="Times New Roman"/>
                <w:color w:val="000000"/>
              </w:rPr>
              <w:t>2,5</w:t>
            </w:r>
          </w:p>
        </w:tc>
        <w:tc>
          <w:tcPr>
            <w:tcW w:w="411" w:type="pct"/>
            <w:tcBorders>
              <w:top w:val="nil"/>
              <w:left w:val="nil"/>
              <w:bottom w:val="single" w:sz="4" w:space="0" w:color="auto"/>
              <w:right w:val="single" w:sz="4" w:space="0" w:color="auto"/>
            </w:tcBorders>
            <w:shd w:val="clear" w:color="auto" w:fill="auto"/>
            <w:noWrap/>
            <w:hideMark/>
          </w:tcPr>
          <w:p w:rsidR="009E75D4" w:rsidRDefault="00CD67CD"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120,0</w:t>
            </w:r>
            <w:r w:rsidR="00424221" w:rsidRPr="006A23DA">
              <w:rPr>
                <w:rFonts w:ascii="Times New Roman" w:hAnsi="Times New Roman" w:cs="Times New Roman"/>
                <w:color w:val="000000"/>
              </w:rPr>
              <w:t>±</w:t>
            </w:r>
            <w:r>
              <w:rPr>
                <w:rFonts w:ascii="Times New Roman" w:hAnsi="Times New Roman" w:cs="Times New Roman"/>
                <w:color w:val="000000"/>
              </w:rPr>
              <w:t>2,3</w:t>
            </w:r>
          </w:p>
        </w:tc>
        <w:tc>
          <w:tcPr>
            <w:tcW w:w="375" w:type="pct"/>
            <w:tcBorders>
              <w:top w:val="nil"/>
              <w:left w:val="nil"/>
              <w:bottom w:val="single" w:sz="4" w:space="0" w:color="auto"/>
              <w:right w:val="single" w:sz="4" w:space="0" w:color="auto"/>
            </w:tcBorders>
            <w:shd w:val="clear" w:color="auto" w:fill="auto"/>
            <w:noWrap/>
            <w:hideMark/>
          </w:tcPr>
          <w:p w:rsidR="009E75D4" w:rsidRDefault="00CD67CD"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46,3</w:t>
            </w:r>
            <w:r w:rsidR="00424221" w:rsidRPr="006A23DA">
              <w:rPr>
                <w:rFonts w:ascii="Times New Roman" w:hAnsi="Times New Roman" w:cs="Times New Roman"/>
                <w:color w:val="000000"/>
              </w:rPr>
              <w:t>±</w:t>
            </w:r>
            <w:r>
              <w:rPr>
                <w:rFonts w:ascii="Times New Roman" w:hAnsi="Times New Roman" w:cs="Times New Roman"/>
                <w:color w:val="000000"/>
              </w:rPr>
              <w:t>2,6</w:t>
            </w:r>
          </w:p>
        </w:tc>
        <w:tc>
          <w:tcPr>
            <w:tcW w:w="375"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29,0</w:t>
            </w:r>
            <w:r w:rsidR="00424221" w:rsidRPr="006A23DA">
              <w:rPr>
                <w:rFonts w:ascii="Times New Roman" w:hAnsi="Times New Roman" w:cs="Times New Roman"/>
                <w:color w:val="000000"/>
              </w:rPr>
              <w:t>±</w:t>
            </w:r>
            <w:r>
              <w:rPr>
                <w:rFonts w:ascii="Times New Roman" w:hAnsi="Times New Roman" w:cs="Times New Roman"/>
                <w:color w:val="000000"/>
              </w:rPr>
              <w:t>2,4</w:t>
            </w:r>
          </w:p>
        </w:tc>
        <w:tc>
          <w:tcPr>
            <w:tcW w:w="411"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128,0</w:t>
            </w:r>
            <w:r w:rsidR="00424221" w:rsidRPr="006A23DA">
              <w:rPr>
                <w:rFonts w:ascii="Times New Roman" w:hAnsi="Times New Roman" w:cs="Times New Roman"/>
                <w:color w:val="000000"/>
              </w:rPr>
              <w:t>±</w:t>
            </w:r>
            <w:r>
              <w:rPr>
                <w:rFonts w:ascii="Times New Roman" w:hAnsi="Times New Roman" w:cs="Times New Roman"/>
                <w:color w:val="000000"/>
              </w:rPr>
              <w:t>2,1</w:t>
            </w:r>
          </w:p>
        </w:tc>
        <w:tc>
          <w:tcPr>
            <w:tcW w:w="411"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137,0</w:t>
            </w:r>
            <w:r w:rsidR="00424221" w:rsidRPr="006A23DA">
              <w:rPr>
                <w:rFonts w:ascii="Times New Roman" w:hAnsi="Times New Roman" w:cs="Times New Roman"/>
                <w:color w:val="000000"/>
              </w:rPr>
              <w:t>±</w:t>
            </w:r>
            <w:r>
              <w:rPr>
                <w:rFonts w:ascii="Times New Roman" w:hAnsi="Times New Roman" w:cs="Times New Roman"/>
                <w:color w:val="000000"/>
              </w:rPr>
              <w:t>2,8</w:t>
            </w:r>
          </w:p>
        </w:tc>
        <w:tc>
          <w:tcPr>
            <w:tcW w:w="375"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33,1</w:t>
            </w:r>
            <w:r w:rsidR="00424221" w:rsidRPr="006A23DA">
              <w:rPr>
                <w:rFonts w:ascii="Times New Roman" w:hAnsi="Times New Roman" w:cs="Times New Roman"/>
                <w:color w:val="000000"/>
              </w:rPr>
              <w:t>±</w:t>
            </w:r>
            <w:r>
              <w:rPr>
                <w:rFonts w:ascii="Times New Roman" w:hAnsi="Times New Roman" w:cs="Times New Roman"/>
                <w:color w:val="000000"/>
              </w:rPr>
              <w:t>1,9</w:t>
            </w:r>
          </w:p>
        </w:tc>
        <w:tc>
          <w:tcPr>
            <w:tcW w:w="375"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36,4</w:t>
            </w:r>
            <w:r w:rsidR="00424221" w:rsidRPr="006A23DA">
              <w:rPr>
                <w:rFonts w:ascii="Times New Roman" w:hAnsi="Times New Roman" w:cs="Times New Roman"/>
                <w:color w:val="000000"/>
              </w:rPr>
              <w:t>±</w:t>
            </w:r>
            <w:r>
              <w:rPr>
                <w:rFonts w:ascii="Times New Roman" w:hAnsi="Times New Roman" w:cs="Times New Roman"/>
                <w:color w:val="000000"/>
              </w:rPr>
              <w:t>2,6</w:t>
            </w:r>
          </w:p>
        </w:tc>
        <w:tc>
          <w:tcPr>
            <w:tcW w:w="375"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23,5</w:t>
            </w:r>
            <w:r w:rsidR="00424221" w:rsidRPr="006A23DA">
              <w:rPr>
                <w:rFonts w:ascii="Times New Roman" w:hAnsi="Times New Roman" w:cs="Times New Roman"/>
                <w:color w:val="000000"/>
              </w:rPr>
              <w:t>±</w:t>
            </w:r>
            <w:r>
              <w:rPr>
                <w:rFonts w:ascii="Times New Roman" w:hAnsi="Times New Roman" w:cs="Times New Roman"/>
                <w:color w:val="000000"/>
              </w:rPr>
              <w:t>2,5</w:t>
            </w:r>
          </w:p>
        </w:tc>
        <w:tc>
          <w:tcPr>
            <w:tcW w:w="375" w:type="pct"/>
            <w:tcBorders>
              <w:top w:val="nil"/>
              <w:left w:val="nil"/>
              <w:bottom w:val="single" w:sz="4" w:space="0" w:color="auto"/>
              <w:right w:val="single" w:sz="4" w:space="0" w:color="auto"/>
            </w:tcBorders>
            <w:shd w:val="clear" w:color="auto" w:fill="auto"/>
            <w:noWrap/>
            <w:hideMark/>
          </w:tcPr>
          <w:p w:rsidR="009E75D4" w:rsidRDefault="00452DF0" w:rsidP="009E75D4">
            <w:pPr>
              <w:spacing w:after="0" w:line="240" w:lineRule="auto"/>
              <w:jc w:val="center"/>
              <w:rPr>
                <w:rFonts w:ascii="Times New Roman" w:hAnsi="Times New Roman" w:cs="Times New Roman"/>
                <w:color w:val="000000"/>
              </w:rPr>
            </w:pPr>
            <w:r>
              <w:rPr>
                <w:rFonts w:ascii="Times New Roman" w:hAnsi="Times New Roman" w:cs="Times New Roman"/>
                <w:color w:val="000000"/>
              </w:rPr>
              <w:t>15,9</w:t>
            </w:r>
            <w:r w:rsidR="00424221" w:rsidRPr="006A23DA">
              <w:rPr>
                <w:rFonts w:ascii="Times New Roman" w:hAnsi="Times New Roman" w:cs="Times New Roman"/>
                <w:color w:val="000000"/>
              </w:rPr>
              <w:t>±</w:t>
            </w:r>
            <w:r>
              <w:rPr>
                <w:rFonts w:ascii="Times New Roman" w:hAnsi="Times New Roman" w:cs="Times New Roman"/>
                <w:color w:val="000000"/>
              </w:rPr>
              <w:t>0,6</w:t>
            </w:r>
          </w:p>
        </w:tc>
      </w:tr>
      <w:tr w:rsidR="009E75D4" w:rsidRPr="006A23DA" w:rsidTr="00757782">
        <w:trPr>
          <w:trHeight w:val="288"/>
        </w:trPr>
        <w:tc>
          <w:tcPr>
            <w:tcW w:w="759" w:type="pct"/>
            <w:vMerge/>
            <w:tcBorders>
              <w:top w:val="single" w:sz="4" w:space="0" w:color="auto"/>
              <w:left w:val="single" w:sz="4" w:space="0" w:color="auto"/>
              <w:right w:val="single" w:sz="4" w:space="0" w:color="auto"/>
            </w:tcBorders>
            <w:shd w:val="clear" w:color="auto" w:fill="auto"/>
            <w:noWrap/>
            <w:hideMark/>
          </w:tcPr>
          <w:p w:rsidR="009E75D4"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12 мес</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732648">
            <w:pPr>
              <w:spacing w:after="0" w:line="240" w:lineRule="auto"/>
              <w:jc w:val="center"/>
              <w:rPr>
                <w:rFonts w:ascii="Times New Roman" w:hAnsi="Times New Roman" w:cs="Times New Roman"/>
              </w:rPr>
            </w:pPr>
            <w:r>
              <w:rPr>
                <w:rFonts w:ascii="Times New Roman" w:hAnsi="Times New Roman" w:cs="Times New Roman"/>
              </w:rPr>
              <w:t>120,0</w:t>
            </w:r>
            <w:r w:rsidR="009E75D4" w:rsidRPr="006A23DA">
              <w:rPr>
                <w:rFonts w:ascii="Times New Roman" w:hAnsi="Times New Roman" w:cs="Times New Roman"/>
                <w:color w:val="000000"/>
              </w:rPr>
              <w:t>±3,1</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131,0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,7</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CD67CD">
            <w:pPr>
              <w:spacing w:after="0" w:line="240" w:lineRule="auto"/>
              <w:jc w:val="center"/>
              <w:rPr>
                <w:rFonts w:ascii="Times New Roman" w:hAnsi="Times New Roman" w:cs="Times New Roman"/>
                <w:color w:val="000000"/>
              </w:rPr>
            </w:pPr>
            <w:r>
              <w:rPr>
                <w:rFonts w:ascii="Times New Roman" w:hAnsi="Times New Roman" w:cs="Times New Roman"/>
                <w:color w:val="000000"/>
              </w:rPr>
              <w:t>52,0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w:t>
            </w:r>
            <w:r w:rsidR="00CD67CD">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057FCE">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29,</w:t>
            </w:r>
            <w:r w:rsidR="00057FCE">
              <w:rPr>
                <w:rFonts w:ascii="Times New Roman" w:hAnsi="Times New Roman" w:cs="Times New Roman"/>
                <w:color w:val="000000"/>
              </w:rPr>
              <w:t>5</w:t>
            </w:r>
            <w:r w:rsidRPr="006A23DA">
              <w:rPr>
                <w:rFonts w:ascii="Times New Roman" w:hAnsi="Times New Roman" w:cs="Times New Roman"/>
                <w:color w:val="000000"/>
              </w:rPr>
              <w:t>±</w:t>
            </w:r>
            <w:r w:rsidR="00FE06B9">
              <w:rPr>
                <w:rFonts w:ascii="Times New Roman" w:hAnsi="Times New Roman" w:cs="Times New Roman"/>
                <w:color w:val="000000"/>
              </w:rPr>
              <w:t>3</w:t>
            </w:r>
            <w:r w:rsidRPr="006A23DA">
              <w:rPr>
                <w:rFonts w:ascii="Times New Roman" w:hAnsi="Times New Roman" w:cs="Times New Roman"/>
                <w:color w:val="000000"/>
              </w:rPr>
              <w:t>,2</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136,0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,6</w:t>
            </w: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155,9</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,1</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40,7</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,8</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43,4</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452DF0">
            <w:pPr>
              <w:spacing w:after="0" w:line="240" w:lineRule="auto"/>
              <w:jc w:val="center"/>
              <w:rPr>
                <w:rFonts w:ascii="Times New Roman" w:hAnsi="Times New Roman" w:cs="Times New Roman"/>
                <w:color w:val="000000"/>
              </w:rPr>
            </w:pPr>
            <w:r>
              <w:rPr>
                <w:rFonts w:ascii="Times New Roman" w:hAnsi="Times New Roman" w:cs="Times New Roman"/>
                <w:color w:val="000000"/>
              </w:rPr>
              <w:t>29,2</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w:t>
            </w:r>
            <w:r w:rsidR="00452DF0">
              <w:rPr>
                <w:rFonts w:ascii="Times New Roman" w:hAnsi="Times New Roman" w:cs="Times New Roman"/>
                <w:color w:val="000000"/>
              </w:rPr>
              <w:t>9</w:t>
            </w: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057FCE"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17,9</w:t>
            </w:r>
            <w:r w:rsidR="009E75D4" w:rsidRPr="006A23DA">
              <w:rPr>
                <w:rFonts w:ascii="Times New Roman" w:hAnsi="Times New Roman" w:cs="Times New Roman"/>
                <w:color w:val="000000"/>
              </w:rPr>
              <w:t>±0,</w:t>
            </w:r>
            <w:r w:rsidR="00FE06B9">
              <w:rPr>
                <w:rFonts w:ascii="Times New Roman" w:hAnsi="Times New Roman" w:cs="Times New Roman"/>
                <w:color w:val="000000"/>
              </w:rPr>
              <w:t>7</w:t>
            </w:r>
          </w:p>
        </w:tc>
      </w:tr>
      <w:tr w:rsidR="009E75D4" w:rsidRPr="006A23DA" w:rsidTr="00757782">
        <w:trPr>
          <w:trHeight w:val="288"/>
        </w:trPr>
        <w:tc>
          <w:tcPr>
            <w:tcW w:w="759" w:type="pct"/>
            <w:vMerge/>
            <w:tcBorders>
              <w:left w:val="single" w:sz="4" w:space="0" w:color="auto"/>
              <w:right w:val="single" w:sz="4" w:space="0" w:color="auto"/>
            </w:tcBorders>
            <w:vAlign w:val="center"/>
            <w:hideMark/>
          </w:tcPr>
          <w:p w:rsidR="009E75D4" w:rsidRPr="006A23DA" w:rsidRDefault="009E75D4" w:rsidP="00BF08B4">
            <w:pPr>
              <w:spacing w:after="0" w:line="240" w:lineRule="auto"/>
              <w:rPr>
                <w:rFonts w:ascii="Times New Roman" w:hAnsi="Times New Roman" w:cs="Times New Roman"/>
                <w:color w:val="000000"/>
              </w:rPr>
            </w:pPr>
          </w:p>
        </w:tc>
        <w:tc>
          <w:tcPr>
            <w:tcW w:w="348" w:type="pct"/>
            <w:tcBorders>
              <w:top w:val="nil"/>
              <w:left w:val="nil"/>
              <w:bottom w:val="nil"/>
              <w:right w:val="single" w:sz="4" w:space="0" w:color="auto"/>
            </w:tcBorders>
            <w:shd w:val="clear" w:color="auto" w:fill="auto"/>
            <w:noWrap/>
            <w:vAlign w:val="bottom"/>
            <w:hideMark/>
          </w:tcPr>
          <w:p w:rsidR="009E75D4" w:rsidRPr="006A23DA" w:rsidRDefault="009E75D4" w:rsidP="00BF08B4">
            <w:pPr>
              <w:spacing w:after="0" w:line="240" w:lineRule="auto"/>
              <w:rPr>
                <w:rFonts w:ascii="Times New Roman" w:hAnsi="Times New Roman" w:cs="Times New Roman"/>
                <w:color w:val="000000"/>
              </w:rPr>
            </w:pPr>
            <w:r w:rsidRPr="006A23DA">
              <w:rPr>
                <w:rFonts w:ascii="Times New Roman" w:hAnsi="Times New Roman" w:cs="Times New Roman"/>
                <w:color w:val="000000"/>
              </w:rPr>
              <w:t>15 мес</w:t>
            </w:r>
          </w:p>
        </w:tc>
        <w:tc>
          <w:tcPr>
            <w:tcW w:w="411" w:type="pct"/>
            <w:tcBorders>
              <w:top w:val="nil"/>
              <w:left w:val="nil"/>
              <w:bottom w:val="nil"/>
              <w:right w:val="single" w:sz="4" w:space="0" w:color="auto"/>
            </w:tcBorders>
            <w:shd w:val="clear" w:color="auto" w:fill="auto"/>
            <w:noWrap/>
            <w:vAlign w:val="bottom"/>
            <w:hideMark/>
          </w:tcPr>
          <w:p w:rsidR="009E75D4" w:rsidRPr="006A23DA" w:rsidRDefault="00CD668C" w:rsidP="00154043">
            <w:pPr>
              <w:spacing w:after="0" w:line="240" w:lineRule="auto"/>
              <w:jc w:val="center"/>
              <w:rPr>
                <w:rFonts w:ascii="Times New Roman" w:hAnsi="Times New Roman" w:cs="Times New Roman"/>
              </w:rPr>
            </w:pPr>
            <w:r>
              <w:rPr>
                <w:rFonts w:ascii="Times New Roman" w:hAnsi="Times New Roman" w:cs="Times New Roman"/>
              </w:rPr>
              <w:t>127,0</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w:t>
            </w:r>
            <w:r w:rsidR="00154043">
              <w:rPr>
                <w:rFonts w:ascii="Times New Roman" w:hAnsi="Times New Roman" w:cs="Times New Roman"/>
                <w:color w:val="000000"/>
              </w:rPr>
              <w:t>3</w:t>
            </w:r>
          </w:p>
        </w:tc>
        <w:tc>
          <w:tcPr>
            <w:tcW w:w="411" w:type="pct"/>
            <w:tcBorders>
              <w:top w:val="nil"/>
              <w:left w:val="nil"/>
              <w:bottom w:val="nil"/>
              <w:right w:val="single" w:sz="4" w:space="0" w:color="auto"/>
            </w:tcBorders>
            <w:shd w:val="clear" w:color="auto" w:fill="auto"/>
            <w:noWrap/>
            <w:vAlign w:val="bottom"/>
            <w:hideMark/>
          </w:tcPr>
          <w:p w:rsidR="009E75D4" w:rsidRPr="006A23DA" w:rsidRDefault="00CD668C" w:rsidP="00E00020">
            <w:pPr>
              <w:spacing w:after="0" w:line="240" w:lineRule="auto"/>
              <w:jc w:val="center"/>
              <w:rPr>
                <w:rFonts w:ascii="Times New Roman" w:hAnsi="Times New Roman" w:cs="Times New Roman"/>
                <w:color w:val="000000"/>
              </w:rPr>
            </w:pPr>
            <w:r>
              <w:rPr>
                <w:rFonts w:ascii="Times New Roman" w:hAnsi="Times New Roman" w:cs="Times New Roman"/>
                <w:color w:val="000000"/>
              </w:rPr>
              <w:t>140,0</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w:t>
            </w:r>
            <w:r w:rsidR="00E00020">
              <w:rPr>
                <w:rFonts w:ascii="Times New Roman" w:hAnsi="Times New Roman" w:cs="Times New Roman"/>
                <w:color w:val="000000"/>
              </w:rPr>
              <w:t>5</w:t>
            </w:r>
          </w:p>
        </w:tc>
        <w:tc>
          <w:tcPr>
            <w:tcW w:w="375" w:type="pct"/>
            <w:tcBorders>
              <w:top w:val="nil"/>
              <w:left w:val="nil"/>
              <w:bottom w:val="nil"/>
              <w:right w:val="single" w:sz="4" w:space="0" w:color="auto"/>
            </w:tcBorders>
            <w:shd w:val="clear" w:color="auto" w:fill="auto"/>
            <w:noWrap/>
            <w:vAlign w:val="bottom"/>
            <w:hideMark/>
          </w:tcPr>
          <w:p w:rsidR="009E75D4" w:rsidRPr="006A23DA" w:rsidRDefault="00CD668C" w:rsidP="00CD67CD">
            <w:pPr>
              <w:spacing w:after="0" w:line="240" w:lineRule="auto"/>
              <w:jc w:val="center"/>
              <w:rPr>
                <w:rFonts w:ascii="Times New Roman" w:hAnsi="Times New Roman" w:cs="Times New Roman"/>
                <w:color w:val="000000"/>
              </w:rPr>
            </w:pPr>
            <w:r>
              <w:rPr>
                <w:rFonts w:ascii="Times New Roman" w:hAnsi="Times New Roman" w:cs="Times New Roman"/>
                <w:color w:val="000000"/>
              </w:rPr>
              <w:t>56,2</w:t>
            </w:r>
            <w:r w:rsidR="009E75D4" w:rsidRPr="006A23DA">
              <w:rPr>
                <w:rFonts w:ascii="Times New Roman" w:hAnsi="Times New Roman" w:cs="Times New Roman"/>
                <w:color w:val="000000"/>
              </w:rPr>
              <w:t>±</w:t>
            </w:r>
            <w:r w:rsidR="00CD67CD">
              <w:rPr>
                <w:rFonts w:ascii="Times New Roman" w:hAnsi="Times New Roman" w:cs="Times New Roman"/>
                <w:color w:val="000000"/>
              </w:rPr>
              <w:t>3,2</w:t>
            </w:r>
          </w:p>
        </w:tc>
        <w:tc>
          <w:tcPr>
            <w:tcW w:w="375"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33,0</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,3</w:t>
            </w:r>
          </w:p>
        </w:tc>
        <w:tc>
          <w:tcPr>
            <w:tcW w:w="411"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141,6</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,2</w:t>
            </w:r>
          </w:p>
        </w:tc>
        <w:tc>
          <w:tcPr>
            <w:tcW w:w="411"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171,5</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,3</w:t>
            </w:r>
          </w:p>
        </w:tc>
        <w:tc>
          <w:tcPr>
            <w:tcW w:w="375"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46,0</w:t>
            </w:r>
            <w:r w:rsidR="009E75D4" w:rsidRPr="006A23DA">
              <w:rPr>
                <w:rFonts w:ascii="Times New Roman" w:hAnsi="Times New Roman" w:cs="Times New Roman"/>
                <w:color w:val="000000"/>
              </w:rPr>
              <w:t>±</w:t>
            </w:r>
            <w:r w:rsidR="00FE06B9">
              <w:rPr>
                <w:rFonts w:ascii="Times New Roman" w:hAnsi="Times New Roman" w:cs="Times New Roman"/>
                <w:color w:val="000000"/>
              </w:rPr>
              <w:t>2</w:t>
            </w:r>
            <w:r w:rsidR="009E75D4" w:rsidRPr="006A23DA">
              <w:rPr>
                <w:rFonts w:ascii="Times New Roman" w:hAnsi="Times New Roman" w:cs="Times New Roman"/>
                <w:color w:val="000000"/>
              </w:rPr>
              <w:t>,9</w:t>
            </w:r>
          </w:p>
        </w:tc>
        <w:tc>
          <w:tcPr>
            <w:tcW w:w="375"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49,8</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,1</w:t>
            </w:r>
          </w:p>
        </w:tc>
        <w:tc>
          <w:tcPr>
            <w:tcW w:w="375" w:type="pct"/>
            <w:tcBorders>
              <w:top w:val="nil"/>
              <w:left w:val="nil"/>
              <w:bottom w:val="nil"/>
              <w:right w:val="single" w:sz="4" w:space="0" w:color="auto"/>
            </w:tcBorders>
            <w:shd w:val="clear" w:color="auto" w:fill="auto"/>
            <w:noWrap/>
            <w:vAlign w:val="bottom"/>
            <w:hideMark/>
          </w:tcPr>
          <w:p w:rsidR="009E75D4" w:rsidRPr="006A23DA" w:rsidRDefault="00CD668C" w:rsidP="00FE06B9">
            <w:pPr>
              <w:spacing w:after="0" w:line="240" w:lineRule="auto"/>
              <w:jc w:val="center"/>
              <w:rPr>
                <w:rFonts w:ascii="Times New Roman" w:hAnsi="Times New Roman" w:cs="Times New Roman"/>
                <w:color w:val="000000"/>
              </w:rPr>
            </w:pPr>
            <w:r>
              <w:rPr>
                <w:rFonts w:ascii="Times New Roman" w:hAnsi="Times New Roman" w:cs="Times New Roman"/>
                <w:color w:val="000000"/>
              </w:rPr>
              <w:t>33,8</w:t>
            </w:r>
            <w:r w:rsidR="009E75D4" w:rsidRPr="006A23DA">
              <w:rPr>
                <w:rFonts w:ascii="Times New Roman" w:hAnsi="Times New Roman" w:cs="Times New Roman"/>
                <w:color w:val="000000"/>
              </w:rPr>
              <w:t>±</w:t>
            </w:r>
            <w:r w:rsidR="00FE06B9">
              <w:rPr>
                <w:rFonts w:ascii="Times New Roman" w:hAnsi="Times New Roman" w:cs="Times New Roman"/>
                <w:color w:val="000000"/>
              </w:rPr>
              <w:t>3</w:t>
            </w:r>
            <w:r w:rsidR="009E75D4" w:rsidRPr="006A23DA">
              <w:rPr>
                <w:rFonts w:ascii="Times New Roman" w:hAnsi="Times New Roman" w:cs="Times New Roman"/>
                <w:color w:val="000000"/>
              </w:rPr>
              <w:t>,2</w:t>
            </w:r>
          </w:p>
        </w:tc>
        <w:tc>
          <w:tcPr>
            <w:tcW w:w="375" w:type="pct"/>
            <w:tcBorders>
              <w:top w:val="nil"/>
              <w:left w:val="nil"/>
              <w:bottom w:val="nil"/>
              <w:right w:val="single" w:sz="4" w:space="0" w:color="auto"/>
            </w:tcBorders>
            <w:shd w:val="clear" w:color="auto" w:fill="auto"/>
            <w:noWrap/>
            <w:vAlign w:val="bottom"/>
            <w:hideMark/>
          </w:tcPr>
          <w:p w:rsidR="009E75D4" w:rsidRPr="006A23DA" w:rsidRDefault="009E75D4" w:rsidP="00CD668C">
            <w:pPr>
              <w:spacing w:after="0" w:line="240" w:lineRule="auto"/>
              <w:jc w:val="center"/>
              <w:rPr>
                <w:rFonts w:ascii="Times New Roman" w:hAnsi="Times New Roman" w:cs="Times New Roman"/>
                <w:color w:val="000000"/>
              </w:rPr>
            </w:pPr>
            <w:r w:rsidRPr="006A23DA">
              <w:rPr>
                <w:rFonts w:ascii="Times New Roman" w:hAnsi="Times New Roman" w:cs="Times New Roman"/>
                <w:color w:val="000000"/>
              </w:rPr>
              <w:t>1</w:t>
            </w:r>
            <w:r w:rsidR="00CD668C">
              <w:rPr>
                <w:rFonts w:ascii="Times New Roman" w:hAnsi="Times New Roman" w:cs="Times New Roman"/>
                <w:color w:val="000000"/>
              </w:rPr>
              <w:t>9</w:t>
            </w:r>
            <w:r w:rsidRPr="006A23DA">
              <w:rPr>
                <w:rFonts w:ascii="Times New Roman" w:hAnsi="Times New Roman" w:cs="Times New Roman"/>
                <w:color w:val="000000"/>
              </w:rPr>
              <w:t>,2±0,6</w:t>
            </w:r>
          </w:p>
        </w:tc>
      </w:tr>
      <w:tr w:rsidR="009E75D4" w:rsidRPr="006A23DA" w:rsidTr="00757782">
        <w:trPr>
          <w:trHeight w:val="288"/>
        </w:trPr>
        <w:tc>
          <w:tcPr>
            <w:tcW w:w="759" w:type="pct"/>
            <w:vMerge/>
            <w:tcBorders>
              <w:left w:val="single" w:sz="4" w:space="0" w:color="auto"/>
              <w:bottom w:val="single" w:sz="4" w:space="0" w:color="auto"/>
              <w:right w:val="single" w:sz="4" w:space="0" w:color="auto"/>
            </w:tcBorders>
            <w:vAlign w:val="center"/>
            <w:hideMark/>
          </w:tcPr>
          <w:p w:rsidR="009E75D4" w:rsidRPr="006A23DA" w:rsidRDefault="009E75D4" w:rsidP="00BF08B4">
            <w:pPr>
              <w:spacing w:after="0" w:line="240" w:lineRule="auto"/>
              <w:rPr>
                <w:rFonts w:ascii="Times New Roman" w:hAnsi="Times New Roman" w:cs="Times New Roman"/>
                <w:color w:val="000000"/>
              </w:rPr>
            </w:pPr>
          </w:p>
        </w:tc>
        <w:tc>
          <w:tcPr>
            <w:tcW w:w="348"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rPr>
                <w:rFonts w:ascii="Times New Roman" w:hAnsi="Times New Roman" w:cs="Times New Roman"/>
                <w:color w:val="000000"/>
              </w:rPr>
            </w:pP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rPr>
            </w:pP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411"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c>
          <w:tcPr>
            <w:tcW w:w="375" w:type="pct"/>
            <w:tcBorders>
              <w:top w:val="nil"/>
              <w:left w:val="nil"/>
              <w:bottom w:val="single" w:sz="4" w:space="0" w:color="auto"/>
              <w:right w:val="single" w:sz="4" w:space="0" w:color="auto"/>
            </w:tcBorders>
            <w:shd w:val="clear" w:color="auto" w:fill="auto"/>
            <w:noWrap/>
            <w:vAlign w:val="bottom"/>
            <w:hideMark/>
          </w:tcPr>
          <w:p w:rsidR="009E75D4" w:rsidRPr="006A23DA" w:rsidRDefault="009E75D4" w:rsidP="00BF08B4">
            <w:pPr>
              <w:spacing w:after="0" w:line="240" w:lineRule="auto"/>
              <w:jc w:val="right"/>
              <w:rPr>
                <w:rFonts w:ascii="Times New Roman" w:hAnsi="Times New Roman" w:cs="Times New Roman"/>
                <w:color w:val="000000"/>
              </w:rPr>
            </w:pPr>
          </w:p>
        </w:tc>
      </w:tr>
    </w:tbl>
    <w:p w:rsidR="00993725" w:rsidRPr="006A23DA" w:rsidRDefault="00993725" w:rsidP="00993725">
      <w:pPr>
        <w:pStyle w:val="Default"/>
        <w:jc w:val="center"/>
        <w:rPr>
          <w:sz w:val="28"/>
          <w:szCs w:val="28"/>
          <w:lang w:val="ru-RU"/>
        </w:rPr>
      </w:pPr>
    </w:p>
    <w:p w:rsidR="0046489F" w:rsidRDefault="00C0063E" w:rsidP="00C0063E">
      <w:pPr>
        <w:pStyle w:val="Default"/>
        <w:ind w:firstLine="708"/>
        <w:jc w:val="both"/>
        <w:rPr>
          <w:sz w:val="28"/>
          <w:szCs w:val="28"/>
          <w:lang w:val="ru-RU"/>
        </w:rPr>
      </w:pPr>
      <w:r w:rsidRPr="00C0063E">
        <w:rPr>
          <w:sz w:val="28"/>
          <w:szCs w:val="28"/>
          <w:lang w:val="ru-RU"/>
        </w:rPr>
        <w:t xml:space="preserve">Увеличение линейных промеров у животных </w:t>
      </w:r>
      <w:r>
        <w:rPr>
          <w:sz w:val="28"/>
          <w:szCs w:val="28"/>
          <w:lang w:val="ru-RU"/>
        </w:rPr>
        <w:t>3-</w:t>
      </w:r>
      <w:r w:rsidRPr="00C0063E">
        <w:rPr>
          <w:sz w:val="28"/>
          <w:szCs w:val="28"/>
          <w:lang w:val="ru-RU"/>
        </w:rPr>
        <w:t>опытн</w:t>
      </w:r>
      <w:r>
        <w:rPr>
          <w:sz w:val="28"/>
          <w:szCs w:val="28"/>
          <w:lang w:val="ru-RU"/>
        </w:rPr>
        <w:t>ой</w:t>
      </w:r>
      <w:r w:rsidRPr="00C0063E">
        <w:rPr>
          <w:sz w:val="28"/>
          <w:szCs w:val="28"/>
          <w:lang w:val="ru-RU"/>
        </w:rPr>
        <w:t xml:space="preserve"> групп</w:t>
      </w:r>
      <w:r>
        <w:rPr>
          <w:sz w:val="28"/>
          <w:szCs w:val="28"/>
          <w:lang w:val="ru-RU"/>
        </w:rPr>
        <w:t>ы</w:t>
      </w:r>
      <w:r w:rsidRPr="00C0063E">
        <w:rPr>
          <w:sz w:val="28"/>
          <w:szCs w:val="28"/>
          <w:lang w:val="ru-RU"/>
        </w:rPr>
        <w:t>, видимо, обусловлено более полной реализацией их генетического потенциала за счет изменени</w:t>
      </w:r>
      <w:r>
        <w:rPr>
          <w:sz w:val="28"/>
          <w:szCs w:val="28"/>
          <w:lang w:val="ru-RU"/>
        </w:rPr>
        <w:t>я</w:t>
      </w:r>
      <w:r w:rsidRPr="00C0063E">
        <w:rPr>
          <w:sz w:val="28"/>
          <w:szCs w:val="28"/>
          <w:lang w:val="ru-RU"/>
        </w:rPr>
        <w:t xml:space="preserve"> технологической схемы кормления в сторону отказа от молочных кормов в 2 месяца для опытной группы и добавления </w:t>
      </w:r>
      <w:r w:rsidRPr="00C0063E">
        <w:rPr>
          <w:sz w:val="28"/>
          <w:szCs w:val="28"/>
          <w:lang w:val="ru-RU"/>
        </w:rPr>
        <w:lastRenderedPageBreak/>
        <w:t>стартера, ранне</w:t>
      </w:r>
      <w:r>
        <w:rPr>
          <w:sz w:val="28"/>
          <w:szCs w:val="28"/>
          <w:lang w:val="ru-RU"/>
        </w:rPr>
        <w:t>го</w:t>
      </w:r>
      <w:r w:rsidRPr="00C0063E">
        <w:rPr>
          <w:sz w:val="28"/>
          <w:szCs w:val="28"/>
          <w:lang w:val="ru-RU"/>
        </w:rPr>
        <w:t xml:space="preserve"> и активно</w:t>
      </w:r>
      <w:r>
        <w:rPr>
          <w:sz w:val="28"/>
          <w:szCs w:val="28"/>
          <w:lang w:val="ru-RU"/>
        </w:rPr>
        <w:t>го</w:t>
      </w:r>
      <w:r w:rsidRPr="00C0063E">
        <w:rPr>
          <w:sz w:val="28"/>
          <w:szCs w:val="28"/>
          <w:lang w:val="ru-RU"/>
        </w:rPr>
        <w:t xml:space="preserve"> включени</w:t>
      </w:r>
      <w:r>
        <w:rPr>
          <w:sz w:val="28"/>
          <w:szCs w:val="28"/>
          <w:lang w:val="ru-RU"/>
        </w:rPr>
        <w:t>я</w:t>
      </w:r>
      <w:r w:rsidRPr="00C0063E">
        <w:rPr>
          <w:sz w:val="28"/>
          <w:szCs w:val="28"/>
          <w:lang w:val="ru-RU"/>
        </w:rPr>
        <w:t xml:space="preserve"> грубых и сочных кормов</w:t>
      </w:r>
      <w:r w:rsidR="00EF36B0">
        <w:rPr>
          <w:sz w:val="28"/>
          <w:szCs w:val="28"/>
          <w:lang w:val="ru-RU"/>
        </w:rPr>
        <w:t xml:space="preserve"> (рисунок 1</w:t>
      </w:r>
      <w:r w:rsidR="002638F5">
        <w:rPr>
          <w:sz w:val="28"/>
          <w:szCs w:val="28"/>
          <w:lang w:val="ru-RU"/>
        </w:rPr>
        <w:t>2</w:t>
      </w:r>
      <w:r w:rsidR="00EF36B0">
        <w:rPr>
          <w:sz w:val="28"/>
          <w:szCs w:val="28"/>
          <w:lang w:val="ru-RU"/>
        </w:rPr>
        <w:t>)</w:t>
      </w:r>
      <w:r w:rsidR="0046489F">
        <w:rPr>
          <w:sz w:val="28"/>
          <w:szCs w:val="28"/>
          <w:lang w:val="ru-RU"/>
        </w:rPr>
        <w:t>.</w:t>
      </w:r>
    </w:p>
    <w:p w:rsidR="001C26ED" w:rsidRDefault="001C26ED" w:rsidP="00772357">
      <w:pPr>
        <w:pStyle w:val="Default"/>
        <w:ind w:firstLine="708"/>
        <w:jc w:val="both"/>
        <w:rPr>
          <w:sz w:val="28"/>
          <w:szCs w:val="28"/>
          <w:lang w:val="ru-RU"/>
        </w:rPr>
      </w:pPr>
    </w:p>
    <w:p w:rsidR="00DB62CA" w:rsidRDefault="00344FAC" w:rsidP="00DB62CA">
      <w:pPr>
        <w:pStyle w:val="Default"/>
        <w:jc w:val="both"/>
        <w:rPr>
          <w:sz w:val="28"/>
          <w:szCs w:val="28"/>
          <w:lang w:val="ru-RU"/>
        </w:rPr>
      </w:pPr>
      <w:r w:rsidRPr="00344FAC">
        <w:rPr>
          <w:noProof/>
          <w:sz w:val="28"/>
          <w:szCs w:val="28"/>
          <w:lang w:val="ru-RU" w:eastAsia="ru-RU"/>
        </w:rPr>
        <w:drawing>
          <wp:inline distT="0" distB="0" distL="0" distR="0">
            <wp:extent cx="5810250" cy="7534275"/>
            <wp:effectExtent l="19050" t="0" r="19050" b="0"/>
            <wp:docPr id="3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733D8" w:rsidRDefault="003733D8" w:rsidP="00753EC2">
      <w:pPr>
        <w:pStyle w:val="Default"/>
        <w:ind w:firstLine="708"/>
        <w:jc w:val="both"/>
        <w:rPr>
          <w:sz w:val="28"/>
          <w:szCs w:val="28"/>
          <w:lang w:val="ru-RU"/>
        </w:rPr>
      </w:pPr>
    </w:p>
    <w:p w:rsidR="00940140" w:rsidRDefault="004E05DC" w:rsidP="00753EC2">
      <w:pPr>
        <w:pStyle w:val="Default"/>
        <w:ind w:firstLine="708"/>
        <w:jc w:val="both"/>
        <w:rPr>
          <w:sz w:val="28"/>
          <w:szCs w:val="28"/>
          <w:lang w:val="ru-RU"/>
        </w:rPr>
      </w:pPr>
      <w:r>
        <w:rPr>
          <w:sz w:val="28"/>
          <w:szCs w:val="28"/>
          <w:lang w:val="ru-RU"/>
        </w:rPr>
        <w:t>Рисунок 1</w:t>
      </w:r>
      <w:r w:rsidR="002638F5">
        <w:rPr>
          <w:sz w:val="28"/>
          <w:szCs w:val="28"/>
          <w:lang w:val="ru-RU"/>
        </w:rPr>
        <w:t>2</w:t>
      </w:r>
      <w:r>
        <w:rPr>
          <w:sz w:val="28"/>
          <w:szCs w:val="28"/>
          <w:lang w:val="ru-RU"/>
        </w:rPr>
        <w:t xml:space="preserve"> – </w:t>
      </w:r>
      <w:r w:rsidR="00D82324">
        <w:rPr>
          <w:sz w:val="28"/>
          <w:szCs w:val="28"/>
          <w:lang w:val="ru-RU"/>
        </w:rPr>
        <w:t>Динамика изменения п</w:t>
      </w:r>
      <w:r w:rsidRPr="006A23DA">
        <w:rPr>
          <w:sz w:val="28"/>
          <w:szCs w:val="28"/>
          <w:lang w:val="ru-RU"/>
        </w:rPr>
        <w:t>ромер</w:t>
      </w:r>
      <w:r w:rsidR="00D82324">
        <w:rPr>
          <w:sz w:val="28"/>
          <w:szCs w:val="28"/>
          <w:lang w:val="ru-RU"/>
        </w:rPr>
        <w:t>ов</w:t>
      </w:r>
      <w:r w:rsidRPr="006A23DA">
        <w:rPr>
          <w:sz w:val="28"/>
          <w:szCs w:val="28"/>
          <w:lang w:val="ru-RU"/>
        </w:rPr>
        <w:t xml:space="preserve"> телосложения подопытных телок АО «Заря»</w:t>
      </w:r>
    </w:p>
    <w:p w:rsidR="004E05DC" w:rsidRDefault="004E05DC" w:rsidP="00753EC2">
      <w:pPr>
        <w:pStyle w:val="Default"/>
        <w:ind w:firstLine="708"/>
        <w:jc w:val="both"/>
        <w:rPr>
          <w:sz w:val="28"/>
          <w:szCs w:val="28"/>
          <w:lang w:val="ru-RU"/>
        </w:rPr>
      </w:pPr>
    </w:p>
    <w:p w:rsidR="00EB3F8C" w:rsidRPr="00EB3F8C" w:rsidRDefault="00EB3F8C" w:rsidP="000C41A0">
      <w:pPr>
        <w:pStyle w:val="Default"/>
        <w:ind w:firstLine="708"/>
        <w:jc w:val="both"/>
        <w:rPr>
          <w:sz w:val="28"/>
          <w:szCs w:val="28"/>
          <w:lang w:val="ru-RU"/>
        </w:rPr>
      </w:pPr>
      <w:r w:rsidRPr="00EB3F8C">
        <w:rPr>
          <w:sz w:val="28"/>
          <w:szCs w:val="28"/>
          <w:lang w:val="ru-RU"/>
        </w:rPr>
        <w:lastRenderedPageBreak/>
        <w:t xml:space="preserve">При изучении экстерьера </w:t>
      </w:r>
      <w:r w:rsidR="00903019">
        <w:rPr>
          <w:sz w:val="28"/>
          <w:szCs w:val="28"/>
          <w:lang w:val="ru-RU"/>
        </w:rPr>
        <w:t xml:space="preserve">также </w:t>
      </w:r>
      <w:r w:rsidRPr="00EB3F8C">
        <w:rPr>
          <w:sz w:val="28"/>
          <w:szCs w:val="28"/>
          <w:lang w:val="ru-RU"/>
        </w:rPr>
        <w:t>используют и графический метод – построение экстерьерных профилей одного или группы животных, данный метод отличается большей наглядностью, но он менее конкретен. Экстерьерный профиль – это графическое изображение степени отличия по промерам или индексам отдельного животного или группы животных от стандарта. При построении экстерьерного профиля промеры одного животного или группы животных, взятые за стандарт, принимают за 100 %, а промеры другого или группы (изучаемых животных) вычисляют в процентах от соответствующих промеров взятого стандарта. В качестве стандарта, как правило, используют средние промеры животных данной породы или данного стада, модельного животного</w:t>
      </w:r>
      <w:r>
        <w:rPr>
          <w:sz w:val="28"/>
          <w:szCs w:val="28"/>
          <w:lang w:val="ru-RU"/>
        </w:rPr>
        <w:t xml:space="preserve"> </w:t>
      </w:r>
      <w:r w:rsidRPr="00610571">
        <w:rPr>
          <w:sz w:val="28"/>
          <w:szCs w:val="28"/>
          <w:lang w:val="ru-RU"/>
        </w:rPr>
        <w:t>[</w:t>
      </w:r>
      <w:r>
        <w:rPr>
          <w:sz w:val="28"/>
          <w:szCs w:val="28"/>
          <w:lang w:val="ru-RU"/>
        </w:rPr>
        <w:t>11</w:t>
      </w:r>
      <w:r w:rsidR="00B37D95">
        <w:rPr>
          <w:sz w:val="28"/>
          <w:szCs w:val="28"/>
          <w:lang w:val="ru-RU"/>
        </w:rPr>
        <w:t>8</w:t>
      </w:r>
      <w:r w:rsidRPr="00610571">
        <w:rPr>
          <w:sz w:val="28"/>
          <w:szCs w:val="28"/>
          <w:lang w:val="ru-RU"/>
        </w:rPr>
        <w:t>]</w:t>
      </w:r>
      <w:r>
        <w:rPr>
          <w:sz w:val="28"/>
          <w:szCs w:val="28"/>
          <w:lang w:val="ru-RU"/>
        </w:rPr>
        <w:t>.</w:t>
      </w:r>
      <w:r w:rsidR="00903019">
        <w:rPr>
          <w:sz w:val="28"/>
          <w:szCs w:val="28"/>
          <w:lang w:val="ru-RU"/>
        </w:rPr>
        <w:t xml:space="preserve"> </w:t>
      </w:r>
    </w:p>
    <w:p w:rsidR="000C41A0" w:rsidRPr="000C41A0" w:rsidRDefault="000C41A0" w:rsidP="000C41A0">
      <w:pPr>
        <w:pStyle w:val="Default"/>
        <w:ind w:firstLine="708"/>
        <w:jc w:val="both"/>
        <w:rPr>
          <w:sz w:val="28"/>
          <w:szCs w:val="28"/>
          <w:lang w:val="ru-RU"/>
        </w:rPr>
      </w:pPr>
      <w:r w:rsidRPr="000C41A0">
        <w:rPr>
          <w:sz w:val="28"/>
          <w:szCs w:val="28"/>
          <w:lang w:val="ru-RU"/>
        </w:rPr>
        <w:t xml:space="preserve">Экстерьерный профиль </w:t>
      </w:r>
      <w:r>
        <w:rPr>
          <w:sz w:val="28"/>
          <w:szCs w:val="28"/>
          <w:lang w:val="ru-RU"/>
        </w:rPr>
        <w:t>(рисунок 1</w:t>
      </w:r>
      <w:r w:rsidR="002638F5">
        <w:rPr>
          <w:sz w:val="28"/>
          <w:szCs w:val="28"/>
          <w:lang w:val="ru-RU"/>
        </w:rPr>
        <w:t>3</w:t>
      </w:r>
      <w:r w:rsidRPr="000C41A0">
        <w:rPr>
          <w:sz w:val="28"/>
          <w:szCs w:val="28"/>
          <w:lang w:val="ru-RU"/>
        </w:rPr>
        <w:t xml:space="preserve">) наглядно подтверждает числовые данные и показывает, что наибольшие различия были в широтных промерах, таких как обхват груди за лопатками, ширина груди, ширина в маклоках, ширина в тазобедренных сочленениях, ширина в седалищных буграх. При этом высотные промеры, такие как высота в холке, высота в крестце, характеризовались наименьшим уровнем коэффициента увеличения с возрастом. </w:t>
      </w:r>
    </w:p>
    <w:p w:rsidR="000C41A0" w:rsidRPr="00882624" w:rsidRDefault="009038DF" w:rsidP="000C41A0">
      <w:pPr>
        <w:pStyle w:val="a7"/>
        <w:ind w:left="20" w:right="40" w:firstLine="520"/>
        <w:rPr>
          <w:sz w:val="28"/>
          <w:szCs w:val="28"/>
          <w:lang w:val="ru-RU"/>
        </w:rPr>
      </w:pPr>
      <w:r w:rsidRPr="009038DF">
        <w:rPr>
          <w:noProof/>
          <w:sz w:val="28"/>
          <w:szCs w:val="28"/>
          <w:lang w:val="ru-RU" w:eastAsia="ru-RU"/>
        </w:rPr>
        <w:drawing>
          <wp:inline distT="0" distB="0" distL="0" distR="0">
            <wp:extent cx="5372100" cy="3362325"/>
            <wp:effectExtent l="19050" t="0" r="1905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64E13" w:rsidRDefault="000C41A0" w:rsidP="00364E13">
      <w:pPr>
        <w:pStyle w:val="a7"/>
        <w:spacing w:after="0"/>
        <w:jc w:val="center"/>
        <w:rPr>
          <w:sz w:val="28"/>
          <w:szCs w:val="28"/>
          <w:lang w:val="ru-RU"/>
        </w:rPr>
      </w:pPr>
      <w:r w:rsidRPr="000C41A0">
        <w:rPr>
          <w:sz w:val="28"/>
          <w:szCs w:val="28"/>
          <w:lang w:val="ru-RU"/>
        </w:rPr>
        <w:t xml:space="preserve">Рисунок </w:t>
      </w:r>
      <w:r>
        <w:rPr>
          <w:sz w:val="28"/>
          <w:szCs w:val="28"/>
          <w:lang w:val="ru-RU"/>
        </w:rPr>
        <w:t>1</w:t>
      </w:r>
      <w:r w:rsidR="002638F5">
        <w:rPr>
          <w:sz w:val="28"/>
          <w:szCs w:val="28"/>
          <w:lang w:val="ru-RU"/>
        </w:rPr>
        <w:t>3</w:t>
      </w:r>
      <w:r w:rsidRPr="000C41A0">
        <w:rPr>
          <w:sz w:val="28"/>
          <w:szCs w:val="28"/>
          <w:lang w:val="ru-RU"/>
        </w:rPr>
        <w:t xml:space="preserve"> – Экстерьерный профиль </w:t>
      </w:r>
      <w:r>
        <w:rPr>
          <w:sz w:val="28"/>
          <w:szCs w:val="28"/>
          <w:lang w:val="ru-RU"/>
        </w:rPr>
        <w:t xml:space="preserve">телок </w:t>
      </w:r>
      <w:r w:rsidR="00A96078">
        <w:rPr>
          <w:sz w:val="28"/>
          <w:szCs w:val="28"/>
          <w:lang w:val="ru-RU"/>
        </w:rPr>
        <w:t>подопытных групп</w:t>
      </w:r>
      <w:r w:rsidRPr="000C41A0">
        <w:rPr>
          <w:sz w:val="28"/>
          <w:szCs w:val="28"/>
          <w:lang w:val="ru-RU"/>
        </w:rPr>
        <w:t xml:space="preserve"> </w:t>
      </w:r>
    </w:p>
    <w:p w:rsidR="000C41A0" w:rsidRPr="000C41A0" w:rsidRDefault="000C41A0" w:rsidP="00364E13">
      <w:pPr>
        <w:pStyle w:val="a7"/>
        <w:spacing w:after="0"/>
        <w:jc w:val="center"/>
        <w:rPr>
          <w:sz w:val="28"/>
          <w:szCs w:val="28"/>
          <w:lang w:val="ru-RU"/>
        </w:rPr>
      </w:pPr>
      <w:r w:rsidRPr="000C41A0">
        <w:rPr>
          <w:sz w:val="28"/>
          <w:szCs w:val="28"/>
          <w:lang w:val="ru-RU"/>
        </w:rPr>
        <w:t>в возрасте 6 месяцев</w:t>
      </w:r>
    </w:p>
    <w:p w:rsidR="00364E13" w:rsidRDefault="00364E13" w:rsidP="00364E13">
      <w:pPr>
        <w:pStyle w:val="Default"/>
        <w:ind w:firstLine="540"/>
        <w:jc w:val="both"/>
        <w:rPr>
          <w:sz w:val="28"/>
          <w:szCs w:val="28"/>
          <w:lang w:val="ru-RU"/>
        </w:rPr>
      </w:pPr>
    </w:p>
    <w:p w:rsidR="00A96078" w:rsidRDefault="00A96078" w:rsidP="005240C9">
      <w:pPr>
        <w:pStyle w:val="Default"/>
        <w:ind w:firstLine="708"/>
        <w:jc w:val="both"/>
        <w:rPr>
          <w:sz w:val="28"/>
          <w:szCs w:val="28"/>
          <w:lang w:val="ru-RU"/>
        </w:rPr>
      </w:pPr>
      <w:r>
        <w:rPr>
          <w:sz w:val="28"/>
          <w:szCs w:val="28"/>
          <w:lang w:val="ru-RU"/>
        </w:rPr>
        <w:t>При построении экстерьерного профиля промеры телок 3-й опытной группы были приняты за 100% как желательный тип или стандарт, а промеры остальных групп вычислялись в процентах от соответствующих промеров взятого стандарта.</w:t>
      </w:r>
    </w:p>
    <w:p w:rsidR="007F0276" w:rsidRDefault="007F0276" w:rsidP="007F0276">
      <w:pPr>
        <w:pStyle w:val="Default"/>
        <w:ind w:firstLine="708"/>
        <w:jc w:val="both"/>
        <w:rPr>
          <w:sz w:val="28"/>
          <w:szCs w:val="28"/>
          <w:lang w:val="ru-RU"/>
        </w:rPr>
      </w:pPr>
      <w:r w:rsidRPr="005240C9">
        <w:rPr>
          <w:sz w:val="28"/>
          <w:szCs w:val="28"/>
          <w:lang w:val="ru-RU"/>
        </w:rPr>
        <w:t xml:space="preserve">С целью определения типа телосложения на основе сопоставления взаимосвязанных промеров отдельных статей тела рассчитывались индексы телосложения. </w:t>
      </w:r>
      <w:r w:rsidRPr="00C0063E">
        <w:rPr>
          <w:sz w:val="28"/>
          <w:szCs w:val="28"/>
          <w:lang w:val="ru-RU"/>
        </w:rPr>
        <w:t xml:space="preserve">Полученные соотношения градиент промеров тела </w:t>
      </w:r>
      <w:r w:rsidRPr="00C0063E">
        <w:rPr>
          <w:sz w:val="28"/>
          <w:szCs w:val="28"/>
          <w:lang w:val="ru-RU"/>
        </w:rPr>
        <w:lastRenderedPageBreak/>
        <w:t>свидетельствуют об определенной закономерности телосложения подопытных групп телок</w:t>
      </w:r>
      <w:r>
        <w:rPr>
          <w:sz w:val="28"/>
          <w:szCs w:val="28"/>
          <w:lang w:val="ru-RU"/>
        </w:rPr>
        <w:t xml:space="preserve"> (Таблица 1</w:t>
      </w:r>
      <w:r w:rsidR="00DE2AFA">
        <w:rPr>
          <w:sz w:val="28"/>
          <w:szCs w:val="28"/>
          <w:lang w:val="ru-RU"/>
        </w:rPr>
        <w:t>4</w:t>
      </w:r>
      <w:r>
        <w:rPr>
          <w:sz w:val="28"/>
          <w:szCs w:val="28"/>
          <w:lang w:val="ru-RU"/>
        </w:rPr>
        <w:t>)</w:t>
      </w:r>
      <w:r w:rsidRPr="00C0063E">
        <w:rPr>
          <w:sz w:val="28"/>
          <w:szCs w:val="28"/>
          <w:lang w:val="ru-RU"/>
        </w:rPr>
        <w:t>.</w:t>
      </w:r>
    </w:p>
    <w:p w:rsidR="007F0276" w:rsidRDefault="007F0276" w:rsidP="007F0276">
      <w:pPr>
        <w:pStyle w:val="Default"/>
        <w:jc w:val="center"/>
        <w:rPr>
          <w:sz w:val="28"/>
          <w:szCs w:val="28"/>
          <w:lang w:val="ru-RU"/>
        </w:rPr>
      </w:pPr>
    </w:p>
    <w:p w:rsidR="007F0276" w:rsidRPr="006A23DA" w:rsidRDefault="007F0276" w:rsidP="007F0276">
      <w:pPr>
        <w:pStyle w:val="Default"/>
        <w:jc w:val="center"/>
        <w:rPr>
          <w:sz w:val="28"/>
          <w:szCs w:val="28"/>
          <w:lang w:val="ru-RU"/>
        </w:rPr>
      </w:pPr>
      <w:r w:rsidRPr="006A23DA">
        <w:rPr>
          <w:sz w:val="28"/>
          <w:szCs w:val="28"/>
          <w:lang w:val="ru-RU"/>
        </w:rPr>
        <w:t xml:space="preserve">Таблица </w:t>
      </w:r>
      <w:r>
        <w:rPr>
          <w:sz w:val="28"/>
          <w:szCs w:val="28"/>
          <w:lang w:val="ru-RU"/>
        </w:rPr>
        <w:t>1</w:t>
      </w:r>
      <w:r w:rsidR="00DE2AFA">
        <w:rPr>
          <w:sz w:val="28"/>
          <w:szCs w:val="28"/>
          <w:lang w:val="ru-RU"/>
        </w:rPr>
        <w:t>4</w:t>
      </w:r>
      <w:r w:rsidRPr="006A23DA">
        <w:rPr>
          <w:sz w:val="28"/>
          <w:szCs w:val="28"/>
          <w:lang w:val="ru-RU"/>
        </w:rPr>
        <w:t xml:space="preserve"> – Индексы телосложения подопытных групп телок</w:t>
      </w:r>
    </w:p>
    <w:p w:rsidR="007F0276" w:rsidRPr="006A23DA" w:rsidRDefault="007F0276" w:rsidP="007F0276">
      <w:pPr>
        <w:pStyle w:val="Default"/>
        <w:jc w:val="center"/>
        <w:rPr>
          <w:sz w:val="28"/>
          <w:szCs w:val="28"/>
          <w:lang w:val="ru-RU"/>
        </w:rPr>
      </w:pPr>
    </w:p>
    <w:tbl>
      <w:tblPr>
        <w:tblStyle w:val="ad"/>
        <w:tblW w:w="5000" w:type="pct"/>
        <w:jc w:val="center"/>
        <w:tblLook w:val="04A0"/>
      </w:tblPr>
      <w:tblGrid>
        <w:gridCol w:w="2650"/>
        <w:gridCol w:w="1698"/>
        <w:gridCol w:w="1698"/>
        <w:gridCol w:w="1698"/>
        <w:gridCol w:w="1826"/>
      </w:tblGrid>
      <w:tr w:rsidR="007F0276" w:rsidRPr="00AA6E62" w:rsidTr="006F62D7">
        <w:trPr>
          <w:jc w:val="center"/>
        </w:trPr>
        <w:tc>
          <w:tcPr>
            <w:tcW w:w="1385" w:type="pct"/>
            <w:vMerge w:val="restart"/>
          </w:tcPr>
          <w:p w:rsidR="007F0276" w:rsidRPr="00AA6E62" w:rsidRDefault="007F0276" w:rsidP="006F62D7">
            <w:pPr>
              <w:jc w:val="center"/>
              <w:textAlignment w:val="baseline"/>
              <w:rPr>
                <w:rFonts w:ascii="Times New Roman" w:hAnsi="Times New Roman" w:cs="Times New Roman"/>
                <w:sz w:val="24"/>
                <w:szCs w:val="24"/>
              </w:rPr>
            </w:pPr>
            <w:r w:rsidRPr="00AA6E62">
              <w:rPr>
                <w:rFonts w:ascii="Times New Roman" w:hAnsi="Times New Roman" w:cs="Times New Roman"/>
                <w:szCs w:val="28"/>
              </w:rPr>
              <w:t>Индекс</w:t>
            </w:r>
          </w:p>
        </w:tc>
        <w:tc>
          <w:tcPr>
            <w:tcW w:w="3615" w:type="pct"/>
            <w:gridSpan w:val="4"/>
          </w:tcPr>
          <w:p w:rsidR="007F0276" w:rsidRPr="00AA6E62" w:rsidRDefault="007F0276" w:rsidP="006F62D7">
            <w:pPr>
              <w:jc w:val="center"/>
              <w:textAlignment w:val="baseline"/>
              <w:rPr>
                <w:rFonts w:ascii="Times New Roman" w:hAnsi="Times New Roman" w:cs="Times New Roman"/>
                <w:sz w:val="24"/>
                <w:szCs w:val="24"/>
              </w:rPr>
            </w:pPr>
            <w:r w:rsidRPr="00AA6E62">
              <w:rPr>
                <w:rFonts w:ascii="Times New Roman" w:hAnsi="Times New Roman" w:cs="Times New Roman"/>
                <w:sz w:val="24"/>
                <w:szCs w:val="24"/>
              </w:rPr>
              <w:t>Группа</w:t>
            </w:r>
          </w:p>
        </w:tc>
      </w:tr>
      <w:tr w:rsidR="007F0276" w:rsidRPr="00AA6E62" w:rsidTr="006F62D7">
        <w:trPr>
          <w:jc w:val="center"/>
        </w:trPr>
        <w:tc>
          <w:tcPr>
            <w:tcW w:w="1385" w:type="pct"/>
            <w:vMerge/>
          </w:tcPr>
          <w:p w:rsidR="007F0276" w:rsidRPr="00AA6E62" w:rsidRDefault="007F0276" w:rsidP="006F62D7">
            <w:pPr>
              <w:jc w:val="both"/>
              <w:textAlignment w:val="baseline"/>
              <w:rPr>
                <w:rFonts w:ascii="Times New Roman" w:hAnsi="Times New Roman" w:cs="Times New Roman"/>
                <w:sz w:val="24"/>
                <w:szCs w:val="24"/>
              </w:rPr>
            </w:pPr>
          </w:p>
        </w:tc>
        <w:tc>
          <w:tcPr>
            <w:tcW w:w="887" w:type="pct"/>
          </w:tcPr>
          <w:p w:rsidR="007F0276" w:rsidRPr="00AA6E62" w:rsidRDefault="007F0276" w:rsidP="006F62D7">
            <w:pPr>
              <w:jc w:val="both"/>
              <w:textAlignment w:val="baseline"/>
              <w:rPr>
                <w:rFonts w:ascii="Times New Roman" w:hAnsi="Times New Roman" w:cs="Times New Roman"/>
                <w:sz w:val="24"/>
                <w:szCs w:val="24"/>
              </w:rPr>
            </w:pPr>
            <w:r w:rsidRPr="00AA6E62">
              <w:rPr>
                <w:rFonts w:ascii="Times New Roman" w:hAnsi="Times New Roman" w:cs="Times New Roman"/>
                <w:sz w:val="24"/>
                <w:szCs w:val="24"/>
              </w:rPr>
              <w:t xml:space="preserve">Контрольная </w:t>
            </w:r>
            <w:r w:rsidRPr="00AA6E62">
              <w:rPr>
                <w:rFonts w:ascii="Times New Roman" w:hAnsi="Times New Roman" w:cs="Times New Roman"/>
                <w:sz w:val="24"/>
                <w:szCs w:val="24"/>
                <w:lang w:val="en-US"/>
              </w:rPr>
              <w:t>(n=</w:t>
            </w:r>
            <w:r w:rsidRPr="00AA6E62">
              <w:rPr>
                <w:rFonts w:ascii="Times New Roman" w:hAnsi="Times New Roman" w:cs="Times New Roman"/>
                <w:sz w:val="24"/>
                <w:szCs w:val="24"/>
              </w:rPr>
              <w:t>12</w:t>
            </w:r>
            <w:r w:rsidRPr="00AA6E62">
              <w:rPr>
                <w:rFonts w:ascii="Times New Roman" w:hAnsi="Times New Roman" w:cs="Times New Roman"/>
                <w:sz w:val="24"/>
                <w:szCs w:val="24"/>
                <w:lang w:val="en-US"/>
              </w:rPr>
              <w:t>)</w:t>
            </w:r>
          </w:p>
        </w:tc>
        <w:tc>
          <w:tcPr>
            <w:tcW w:w="887" w:type="pct"/>
          </w:tcPr>
          <w:p w:rsidR="007F0276" w:rsidRPr="00AA6E62" w:rsidRDefault="007F0276" w:rsidP="006F62D7">
            <w:pPr>
              <w:jc w:val="both"/>
              <w:textAlignment w:val="baseline"/>
              <w:rPr>
                <w:rFonts w:ascii="Times New Roman" w:hAnsi="Times New Roman" w:cs="Times New Roman"/>
                <w:sz w:val="24"/>
                <w:szCs w:val="24"/>
              </w:rPr>
            </w:pPr>
            <w:r w:rsidRPr="00AA6E62">
              <w:rPr>
                <w:rFonts w:ascii="Times New Roman" w:hAnsi="Times New Roman" w:cs="Times New Roman"/>
                <w:sz w:val="24"/>
                <w:szCs w:val="24"/>
              </w:rPr>
              <w:t xml:space="preserve">1 опытная </w:t>
            </w:r>
            <w:r w:rsidRPr="00AA6E62">
              <w:rPr>
                <w:rFonts w:ascii="Times New Roman" w:hAnsi="Times New Roman" w:cs="Times New Roman"/>
                <w:sz w:val="24"/>
                <w:szCs w:val="24"/>
                <w:lang w:val="en-US"/>
              </w:rPr>
              <w:t>(n=1</w:t>
            </w:r>
            <w:r w:rsidRPr="00AA6E62">
              <w:rPr>
                <w:rFonts w:ascii="Times New Roman" w:hAnsi="Times New Roman" w:cs="Times New Roman"/>
                <w:sz w:val="24"/>
                <w:szCs w:val="24"/>
              </w:rPr>
              <w:t>2</w:t>
            </w:r>
            <w:r w:rsidRPr="00AA6E62">
              <w:rPr>
                <w:rFonts w:ascii="Times New Roman" w:hAnsi="Times New Roman" w:cs="Times New Roman"/>
                <w:sz w:val="24"/>
                <w:szCs w:val="24"/>
                <w:lang w:val="en-US"/>
              </w:rPr>
              <w:t>)</w:t>
            </w:r>
          </w:p>
        </w:tc>
        <w:tc>
          <w:tcPr>
            <w:tcW w:w="887" w:type="pct"/>
          </w:tcPr>
          <w:p w:rsidR="007F0276" w:rsidRPr="00AA6E62" w:rsidRDefault="007F0276" w:rsidP="006F62D7">
            <w:pPr>
              <w:jc w:val="both"/>
              <w:textAlignment w:val="baseline"/>
              <w:rPr>
                <w:rFonts w:ascii="Times New Roman" w:hAnsi="Times New Roman" w:cs="Times New Roman"/>
                <w:sz w:val="24"/>
                <w:szCs w:val="24"/>
              </w:rPr>
            </w:pPr>
            <w:r w:rsidRPr="00AA6E62">
              <w:rPr>
                <w:rFonts w:ascii="Times New Roman" w:hAnsi="Times New Roman" w:cs="Times New Roman"/>
                <w:sz w:val="24"/>
                <w:szCs w:val="24"/>
              </w:rPr>
              <w:t xml:space="preserve">2 опытная </w:t>
            </w:r>
            <w:r w:rsidRPr="00AA6E62">
              <w:rPr>
                <w:rFonts w:ascii="Times New Roman" w:hAnsi="Times New Roman" w:cs="Times New Roman"/>
                <w:sz w:val="24"/>
                <w:szCs w:val="24"/>
                <w:lang w:val="en-US"/>
              </w:rPr>
              <w:t>(n=1</w:t>
            </w:r>
            <w:r w:rsidRPr="00AA6E62">
              <w:rPr>
                <w:rFonts w:ascii="Times New Roman" w:hAnsi="Times New Roman" w:cs="Times New Roman"/>
                <w:sz w:val="24"/>
                <w:szCs w:val="24"/>
              </w:rPr>
              <w:t>2</w:t>
            </w:r>
            <w:r w:rsidRPr="00AA6E62">
              <w:rPr>
                <w:rFonts w:ascii="Times New Roman" w:hAnsi="Times New Roman" w:cs="Times New Roman"/>
                <w:sz w:val="24"/>
                <w:szCs w:val="24"/>
                <w:lang w:val="en-US"/>
              </w:rPr>
              <w:t>)</w:t>
            </w:r>
          </w:p>
        </w:tc>
        <w:tc>
          <w:tcPr>
            <w:tcW w:w="954" w:type="pct"/>
          </w:tcPr>
          <w:p w:rsidR="007F0276" w:rsidRPr="00AA6E62" w:rsidRDefault="007F0276" w:rsidP="006F62D7">
            <w:pPr>
              <w:jc w:val="both"/>
              <w:textAlignment w:val="baseline"/>
              <w:rPr>
                <w:rFonts w:ascii="Times New Roman" w:hAnsi="Times New Roman" w:cs="Times New Roman"/>
                <w:sz w:val="24"/>
                <w:szCs w:val="24"/>
              </w:rPr>
            </w:pPr>
            <w:r w:rsidRPr="00AA6E62">
              <w:rPr>
                <w:rFonts w:ascii="Times New Roman" w:hAnsi="Times New Roman" w:cs="Times New Roman"/>
                <w:sz w:val="24"/>
                <w:szCs w:val="24"/>
              </w:rPr>
              <w:t xml:space="preserve">3 опытная </w:t>
            </w:r>
            <w:r w:rsidRPr="00AA6E62">
              <w:rPr>
                <w:rFonts w:ascii="Times New Roman" w:hAnsi="Times New Roman" w:cs="Times New Roman"/>
                <w:sz w:val="24"/>
                <w:szCs w:val="24"/>
                <w:lang w:val="en-US"/>
              </w:rPr>
              <w:t>(n=1</w:t>
            </w:r>
            <w:r w:rsidRPr="00AA6E62">
              <w:rPr>
                <w:rFonts w:ascii="Times New Roman" w:hAnsi="Times New Roman" w:cs="Times New Roman"/>
                <w:sz w:val="24"/>
                <w:szCs w:val="24"/>
              </w:rPr>
              <w:t>2</w:t>
            </w:r>
            <w:r w:rsidRPr="00AA6E62">
              <w:rPr>
                <w:rFonts w:ascii="Times New Roman" w:hAnsi="Times New Roman" w:cs="Times New Roman"/>
                <w:sz w:val="24"/>
                <w:szCs w:val="24"/>
                <w:lang w:val="en-US"/>
              </w:rPr>
              <w:t>)</w:t>
            </w:r>
          </w:p>
        </w:tc>
      </w:tr>
      <w:tr w:rsidR="007F0276" w:rsidRPr="00AA6E62" w:rsidTr="006F62D7">
        <w:trPr>
          <w:jc w:val="center"/>
        </w:trPr>
        <w:tc>
          <w:tcPr>
            <w:tcW w:w="5000" w:type="pct"/>
            <w:gridSpan w:val="5"/>
          </w:tcPr>
          <w:p w:rsidR="007F0276" w:rsidRPr="00AA6E62" w:rsidRDefault="007F0276" w:rsidP="006F62D7">
            <w:pPr>
              <w:jc w:val="center"/>
              <w:textAlignment w:val="baseline"/>
              <w:rPr>
                <w:rFonts w:ascii="Times New Roman" w:hAnsi="Times New Roman" w:cs="Times New Roman"/>
                <w:sz w:val="24"/>
                <w:szCs w:val="24"/>
              </w:rPr>
            </w:pPr>
            <w:r w:rsidRPr="00AA6E62">
              <w:rPr>
                <w:rFonts w:ascii="Times New Roman" w:hAnsi="Times New Roman" w:cs="Times New Roman"/>
                <w:sz w:val="24"/>
                <w:szCs w:val="24"/>
              </w:rPr>
              <w:t>3 месяца</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Длинноногости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46,0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45,0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45,3</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43,5</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Растянутости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95,7</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99,3</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103,8</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Сбитости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115,0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112,5</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111,6</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110,6</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Тазогрудной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95,0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100,5</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93,3</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55,4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55,9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55,5</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54,7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Коститости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10,8</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Перерослости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104,0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106,5</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103,8</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109,8</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Шилозадости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148,0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137,9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134,1</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136,2</w:t>
            </w:r>
          </w:p>
        </w:tc>
      </w:tr>
      <w:tr w:rsidR="007F0276" w:rsidRPr="00AA6E62" w:rsidTr="006F62D7">
        <w:trPr>
          <w:jc w:val="center"/>
        </w:trPr>
        <w:tc>
          <w:tcPr>
            <w:tcW w:w="5000" w:type="pct"/>
            <w:gridSpan w:val="5"/>
          </w:tcPr>
          <w:p w:rsidR="007F0276" w:rsidRPr="00AA6E62" w:rsidRDefault="007F0276" w:rsidP="006F62D7">
            <w:pPr>
              <w:pStyle w:val="Default"/>
              <w:jc w:val="center"/>
              <w:rPr>
                <w:szCs w:val="28"/>
                <w:lang w:val="ru-RU"/>
              </w:rPr>
            </w:pPr>
            <w:r w:rsidRPr="00AA6E62">
              <w:rPr>
                <w:szCs w:val="28"/>
                <w:lang w:val="ru-RU"/>
              </w:rPr>
              <w:t>6 месяцев</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Длинноногости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57,7</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59,2</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61,1</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Растянутости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102,3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109,2</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113,7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Сбитости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113,3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106,4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106,2</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104,2</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Тазогрудной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92,4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94,2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99,6</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91,9</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58,2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61,3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62,8</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62,4</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Коститости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12,0</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12,5</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Перерослости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103,3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104,2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102,6</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103,8</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Шилозадости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150,9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136,8</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136,2</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136,1</w:t>
            </w:r>
          </w:p>
        </w:tc>
      </w:tr>
      <w:tr w:rsidR="007F0276" w:rsidRPr="00AA6E62" w:rsidTr="006F62D7">
        <w:trPr>
          <w:jc w:val="center"/>
        </w:trPr>
        <w:tc>
          <w:tcPr>
            <w:tcW w:w="5000" w:type="pct"/>
            <w:gridSpan w:val="5"/>
          </w:tcPr>
          <w:p w:rsidR="007F0276" w:rsidRPr="00AA6E62" w:rsidRDefault="007F0276" w:rsidP="006F62D7">
            <w:pPr>
              <w:pStyle w:val="Default"/>
              <w:jc w:val="center"/>
              <w:rPr>
                <w:szCs w:val="28"/>
                <w:lang w:val="ru-RU"/>
              </w:rPr>
            </w:pPr>
            <w:r w:rsidRPr="00AA6E62">
              <w:rPr>
                <w:szCs w:val="28"/>
                <w:lang w:val="ru-RU"/>
              </w:rPr>
              <w:t>9 месяцев</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Длинноногости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68,2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68,3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67,6</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68,0</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Растянутости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120,1</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123,0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121,4</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124,4</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Сбитости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94,6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94,1</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95,1</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93,4</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Тазогрудной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87,0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90,2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90,3</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87,6</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63,0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60,6</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62,6</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Коститости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14,0</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14,4</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Перерослости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107,2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107,8</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108,1</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109,0</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Шилозадости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155,4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138,8</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142,9</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141,0</w:t>
            </w:r>
          </w:p>
        </w:tc>
      </w:tr>
      <w:tr w:rsidR="007F0276" w:rsidRPr="00AA6E62" w:rsidTr="006F62D7">
        <w:trPr>
          <w:jc w:val="center"/>
        </w:trPr>
        <w:tc>
          <w:tcPr>
            <w:tcW w:w="5000" w:type="pct"/>
            <w:gridSpan w:val="5"/>
          </w:tcPr>
          <w:p w:rsidR="007F0276" w:rsidRPr="00AA6E62" w:rsidRDefault="007F0276" w:rsidP="006F62D7">
            <w:pPr>
              <w:pStyle w:val="Default"/>
              <w:jc w:val="center"/>
              <w:rPr>
                <w:szCs w:val="28"/>
                <w:lang w:val="ru-RU"/>
              </w:rPr>
            </w:pPr>
            <w:r w:rsidRPr="00AA6E62">
              <w:rPr>
                <w:szCs w:val="28"/>
                <w:lang w:val="ru-RU"/>
              </w:rPr>
              <w:t>12 месяцев</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Длинноногости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74,3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74,6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75,2</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76,7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Растянутости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124,2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127,9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124,8</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129,9</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Сбитости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92,2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89,4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91,7</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87,2</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Тазогрудной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85,6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77,9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78,9</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72,5</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64,2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58,3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59,8</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56,7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Коститости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14,8</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14,5</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14,9</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Перерослости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106,2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107,9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107,0</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109,2</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Шилозадости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184,3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145,6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152,0</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139,5</w:t>
            </w:r>
          </w:p>
        </w:tc>
      </w:tr>
      <w:tr w:rsidR="007F0276" w:rsidRPr="00AA6E62" w:rsidTr="006F62D7">
        <w:trPr>
          <w:jc w:val="center"/>
        </w:trPr>
        <w:tc>
          <w:tcPr>
            <w:tcW w:w="5000" w:type="pct"/>
            <w:gridSpan w:val="5"/>
          </w:tcPr>
          <w:p w:rsidR="007F0276" w:rsidRPr="00AA6E62" w:rsidRDefault="007F0276" w:rsidP="006F62D7">
            <w:pPr>
              <w:pStyle w:val="Default"/>
              <w:jc w:val="center"/>
              <w:rPr>
                <w:szCs w:val="28"/>
                <w:lang w:val="ru-RU"/>
              </w:rPr>
            </w:pPr>
            <w:r w:rsidRPr="00AA6E62">
              <w:rPr>
                <w:szCs w:val="28"/>
                <w:lang w:val="ru-RU"/>
              </w:rPr>
              <w:t>15 месяцев</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Длинноногости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78,3</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79,5</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78,4</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82,7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Растянутости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132,8</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133,2</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132,7</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135,0</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Сбитости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84,5</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84,1</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84,7</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82,6</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Тазогрудной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81,9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76,0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76,7</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71,7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Грудной</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62,7</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60,4</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58,9</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58,7</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Коститости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14,6</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15,0</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15,1</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Перерослости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108,9</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110,0</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110,3</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110,2</w:t>
            </w:r>
          </w:p>
        </w:tc>
      </w:tr>
      <w:tr w:rsidR="007F0276" w:rsidRPr="00AA6E62" w:rsidTr="006F62D7">
        <w:trPr>
          <w:jc w:val="center"/>
        </w:trPr>
        <w:tc>
          <w:tcPr>
            <w:tcW w:w="1385" w:type="pct"/>
          </w:tcPr>
          <w:p w:rsidR="007F0276" w:rsidRPr="00AA6E62" w:rsidRDefault="007F0276" w:rsidP="006F62D7">
            <w:pPr>
              <w:jc w:val="center"/>
              <w:rPr>
                <w:rFonts w:ascii="Times New Roman" w:hAnsi="Times New Roman" w:cs="Times New Roman"/>
                <w:szCs w:val="28"/>
              </w:rPr>
            </w:pPr>
            <w:r w:rsidRPr="00AA6E62">
              <w:rPr>
                <w:rFonts w:ascii="Times New Roman" w:hAnsi="Times New Roman" w:cs="Times New Roman"/>
                <w:szCs w:val="28"/>
              </w:rPr>
              <w:t>Шилозадости</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190,5</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141,7</w:t>
            </w:r>
          </w:p>
        </w:tc>
        <w:tc>
          <w:tcPr>
            <w:tcW w:w="887"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143,3</w:t>
            </w:r>
          </w:p>
        </w:tc>
        <w:tc>
          <w:tcPr>
            <w:tcW w:w="954" w:type="pct"/>
            <w:vAlign w:val="bottom"/>
          </w:tcPr>
          <w:p w:rsidR="007F0276" w:rsidRPr="00AA6E62" w:rsidRDefault="007F0276" w:rsidP="006F62D7">
            <w:pPr>
              <w:jc w:val="center"/>
              <w:rPr>
                <w:rFonts w:ascii="Times New Roman" w:hAnsi="Times New Roman" w:cs="Times New Roman"/>
                <w:color w:val="000000"/>
              </w:rPr>
            </w:pPr>
            <w:r w:rsidRPr="00AA6E62">
              <w:rPr>
                <w:rFonts w:ascii="Times New Roman" w:hAnsi="Times New Roman" w:cs="Times New Roman"/>
                <w:color w:val="000000"/>
              </w:rPr>
              <w:t>136,0</w:t>
            </w:r>
          </w:p>
        </w:tc>
      </w:tr>
    </w:tbl>
    <w:p w:rsidR="000C41A0" w:rsidRDefault="000C41A0"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Индекс длинногости указывает на относительную развитость длины ног животных и позволяет установить недоразвитость животных в пределах одного хозяйства. Так, слишком большой индекс длинноногости</w:t>
      </w:r>
      <w:r w:rsidR="007F0276">
        <w:rPr>
          <w:rFonts w:ascii="Times New Roman" w:hAnsi="Times New Roman" w:cs="Times New Roman"/>
          <w:sz w:val="28"/>
          <w:szCs w:val="28"/>
        </w:rPr>
        <w:t>,</w:t>
      </w:r>
      <w:r>
        <w:rPr>
          <w:rFonts w:ascii="Times New Roman" w:hAnsi="Times New Roman" w:cs="Times New Roman"/>
          <w:sz w:val="28"/>
          <w:szCs w:val="28"/>
        </w:rPr>
        <w:t xml:space="preserve"> </w:t>
      </w:r>
      <w:r w:rsidR="007F0276">
        <w:rPr>
          <w:rFonts w:ascii="Times New Roman" w:hAnsi="Times New Roman" w:cs="Times New Roman"/>
          <w:sz w:val="28"/>
          <w:szCs w:val="28"/>
        </w:rPr>
        <w:t xml:space="preserve">исходя из данных таблицы 13, </w:t>
      </w:r>
      <w:r>
        <w:rPr>
          <w:rFonts w:ascii="Times New Roman" w:hAnsi="Times New Roman" w:cs="Times New Roman"/>
          <w:sz w:val="28"/>
          <w:szCs w:val="28"/>
        </w:rPr>
        <w:t xml:space="preserve">свидетельствует о недоразвитии в послеутробный период, а слишком малый на недоразвитие в утробный период. Полученные нами данные  свидетельствуют о том, что индекс длинноногости </w:t>
      </w:r>
      <w:r w:rsidR="005240C9">
        <w:rPr>
          <w:rFonts w:ascii="Times New Roman" w:hAnsi="Times New Roman" w:cs="Times New Roman"/>
          <w:sz w:val="28"/>
          <w:szCs w:val="28"/>
        </w:rPr>
        <w:t>в 6-месячном возрасте телок 3-</w:t>
      </w:r>
      <w:r>
        <w:rPr>
          <w:rFonts w:ascii="Times New Roman" w:hAnsi="Times New Roman" w:cs="Times New Roman"/>
          <w:sz w:val="28"/>
          <w:szCs w:val="28"/>
        </w:rPr>
        <w:t xml:space="preserve">опытной группы находился на уровне </w:t>
      </w:r>
      <w:r w:rsidR="005240C9">
        <w:rPr>
          <w:rFonts w:ascii="Times New Roman" w:hAnsi="Times New Roman" w:cs="Times New Roman"/>
          <w:sz w:val="28"/>
          <w:szCs w:val="28"/>
        </w:rPr>
        <w:t>61,1</w:t>
      </w:r>
      <w:r>
        <w:rPr>
          <w:rFonts w:ascii="Times New Roman" w:hAnsi="Times New Roman" w:cs="Times New Roman"/>
          <w:sz w:val="28"/>
          <w:szCs w:val="28"/>
        </w:rPr>
        <w:t xml:space="preserve">%, что на </w:t>
      </w:r>
      <w:r w:rsidR="005240C9">
        <w:rPr>
          <w:rFonts w:ascii="Times New Roman" w:hAnsi="Times New Roman" w:cs="Times New Roman"/>
          <w:sz w:val="28"/>
          <w:szCs w:val="28"/>
        </w:rPr>
        <w:t>3,4</w:t>
      </w:r>
      <w:r>
        <w:rPr>
          <w:rFonts w:ascii="Times New Roman" w:hAnsi="Times New Roman" w:cs="Times New Roman"/>
          <w:sz w:val="28"/>
          <w:szCs w:val="28"/>
        </w:rPr>
        <w:t xml:space="preserve">% больше чем у телок контрольной группы. </w:t>
      </w:r>
    </w:p>
    <w:p w:rsidR="007157C2" w:rsidRDefault="000C41A0"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По индексу растянутости можно судить об относительной длине корпуса, большой индекс </w:t>
      </w:r>
      <w:r w:rsidR="005240C9">
        <w:rPr>
          <w:rFonts w:ascii="Times New Roman" w:hAnsi="Times New Roman" w:cs="Times New Roman"/>
          <w:sz w:val="28"/>
          <w:szCs w:val="28"/>
        </w:rPr>
        <w:t>растянутости</w:t>
      </w:r>
      <w:r>
        <w:rPr>
          <w:rFonts w:ascii="Times New Roman" w:hAnsi="Times New Roman" w:cs="Times New Roman"/>
          <w:sz w:val="28"/>
          <w:szCs w:val="28"/>
        </w:rPr>
        <w:t xml:space="preserve"> позволяет предполагать наличие эмбрионализма, малый – инфантилизма. </w:t>
      </w:r>
      <w:r w:rsidR="005240C9">
        <w:rPr>
          <w:rFonts w:ascii="Times New Roman" w:hAnsi="Times New Roman" w:cs="Times New Roman"/>
          <w:sz w:val="28"/>
          <w:szCs w:val="28"/>
        </w:rPr>
        <w:t xml:space="preserve">Данный индекс </w:t>
      </w:r>
      <w:r w:rsidR="00510372">
        <w:rPr>
          <w:rFonts w:ascii="Times New Roman" w:hAnsi="Times New Roman" w:cs="Times New Roman"/>
          <w:sz w:val="28"/>
          <w:szCs w:val="28"/>
        </w:rPr>
        <w:t xml:space="preserve">увеличивался </w:t>
      </w:r>
      <w:r w:rsidR="00EE22CD">
        <w:rPr>
          <w:rFonts w:ascii="Times New Roman" w:hAnsi="Times New Roman" w:cs="Times New Roman"/>
          <w:sz w:val="28"/>
          <w:szCs w:val="28"/>
        </w:rPr>
        <w:t xml:space="preserve">с возрастом </w:t>
      </w:r>
      <w:r w:rsidR="00510372">
        <w:rPr>
          <w:rFonts w:ascii="Times New Roman" w:hAnsi="Times New Roman" w:cs="Times New Roman"/>
          <w:sz w:val="28"/>
          <w:szCs w:val="28"/>
        </w:rPr>
        <w:t>у всех исследуемых групп животных</w:t>
      </w:r>
      <w:r w:rsidR="00EE22CD">
        <w:rPr>
          <w:rFonts w:ascii="Times New Roman" w:hAnsi="Times New Roman" w:cs="Times New Roman"/>
          <w:sz w:val="28"/>
          <w:szCs w:val="28"/>
        </w:rPr>
        <w:t xml:space="preserve">. </w:t>
      </w:r>
      <w:r w:rsidR="00510372">
        <w:rPr>
          <w:rFonts w:ascii="Times New Roman" w:hAnsi="Times New Roman" w:cs="Times New Roman"/>
          <w:sz w:val="28"/>
          <w:szCs w:val="28"/>
        </w:rPr>
        <w:t>Также в</w:t>
      </w:r>
      <w:r>
        <w:rPr>
          <w:rFonts w:ascii="Times New Roman" w:hAnsi="Times New Roman" w:cs="Times New Roman"/>
          <w:sz w:val="28"/>
          <w:szCs w:val="28"/>
        </w:rPr>
        <w:t xml:space="preserve"> наших исследованиях индекс растянутости в возрасте 6-мес</w:t>
      </w:r>
      <w:r w:rsidR="005240C9">
        <w:rPr>
          <w:rFonts w:ascii="Times New Roman" w:hAnsi="Times New Roman" w:cs="Times New Roman"/>
          <w:sz w:val="28"/>
          <w:szCs w:val="28"/>
        </w:rPr>
        <w:t>яцев</w:t>
      </w:r>
      <w:r>
        <w:rPr>
          <w:rFonts w:ascii="Times New Roman" w:hAnsi="Times New Roman" w:cs="Times New Roman"/>
          <w:sz w:val="28"/>
          <w:szCs w:val="28"/>
        </w:rPr>
        <w:t xml:space="preserve"> состав</w:t>
      </w:r>
      <w:r w:rsidR="005240C9">
        <w:rPr>
          <w:rFonts w:ascii="Times New Roman" w:hAnsi="Times New Roman" w:cs="Times New Roman"/>
          <w:sz w:val="28"/>
          <w:szCs w:val="28"/>
        </w:rPr>
        <w:t>ила для 1-опытной группы – 110%, для 3-опытной группы</w:t>
      </w:r>
      <w:r>
        <w:rPr>
          <w:rFonts w:ascii="Times New Roman" w:hAnsi="Times New Roman" w:cs="Times New Roman"/>
          <w:sz w:val="28"/>
          <w:szCs w:val="28"/>
        </w:rPr>
        <w:t xml:space="preserve"> </w:t>
      </w:r>
      <w:r w:rsidR="005240C9">
        <w:rPr>
          <w:rFonts w:ascii="Times New Roman" w:hAnsi="Times New Roman" w:cs="Times New Roman"/>
          <w:sz w:val="28"/>
          <w:szCs w:val="28"/>
        </w:rPr>
        <w:t>113,7</w:t>
      </w:r>
      <w:r>
        <w:rPr>
          <w:rFonts w:ascii="Times New Roman" w:hAnsi="Times New Roman" w:cs="Times New Roman"/>
          <w:sz w:val="28"/>
          <w:szCs w:val="28"/>
        </w:rPr>
        <w:t>%,</w:t>
      </w:r>
      <w:r w:rsidR="005240C9">
        <w:rPr>
          <w:rFonts w:ascii="Times New Roman" w:hAnsi="Times New Roman" w:cs="Times New Roman"/>
          <w:sz w:val="28"/>
          <w:szCs w:val="28"/>
        </w:rPr>
        <w:t xml:space="preserve"> что </w:t>
      </w:r>
      <w:r>
        <w:rPr>
          <w:rFonts w:ascii="Times New Roman" w:hAnsi="Times New Roman" w:cs="Times New Roman"/>
          <w:sz w:val="28"/>
          <w:szCs w:val="28"/>
        </w:rPr>
        <w:t>находи</w:t>
      </w:r>
      <w:r w:rsidR="005240C9">
        <w:rPr>
          <w:rFonts w:ascii="Times New Roman" w:hAnsi="Times New Roman" w:cs="Times New Roman"/>
          <w:sz w:val="28"/>
          <w:szCs w:val="28"/>
        </w:rPr>
        <w:t>т</w:t>
      </w:r>
      <w:r>
        <w:rPr>
          <w:rFonts w:ascii="Times New Roman" w:hAnsi="Times New Roman" w:cs="Times New Roman"/>
          <w:sz w:val="28"/>
          <w:szCs w:val="28"/>
        </w:rPr>
        <w:t xml:space="preserve">ся в пределах результатов других авторов (в исследованиях Есауленко Н.Н. – 98% </w:t>
      </w:r>
      <w:r w:rsidRPr="001A3F2B">
        <w:rPr>
          <w:rFonts w:ascii="Times New Roman" w:hAnsi="Times New Roman" w:cs="Times New Roman"/>
          <w:sz w:val="28"/>
          <w:szCs w:val="28"/>
        </w:rPr>
        <w:t>[</w:t>
      </w:r>
      <w:r w:rsidR="005240C9">
        <w:rPr>
          <w:rFonts w:ascii="Times New Roman" w:hAnsi="Times New Roman" w:cs="Times New Roman"/>
          <w:sz w:val="28"/>
          <w:szCs w:val="28"/>
        </w:rPr>
        <w:t>11</w:t>
      </w:r>
      <w:r w:rsidR="00B37D95">
        <w:rPr>
          <w:rFonts w:ascii="Times New Roman" w:hAnsi="Times New Roman" w:cs="Times New Roman"/>
          <w:sz w:val="28"/>
          <w:szCs w:val="28"/>
        </w:rPr>
        <w:t>9</w:t>
      </w:r>
      <w:r w:rsidRPr="001A3F2B">
        <w:rPr>
          <w:rFonts w:ascii="Times New Roman" w:hAnsi="Times New Roman" w:cs="Times New Roman"/>
          <w:sz w:val="28"/>
          <w:szCs w:val="28"/>
        </w:rPr>
        <w:t>]</w:t>
      </w:r>
      <w:r>
        <w:rPr>
          <w:rFonts w:ascii="Times New Roman" w:hAnsi="Times New Roman" w:cs="Times New Roman"/>
          <w:sz w:val="28"/>
          <w:szCs w:val="28"/>
        </w:rPr>
        <w:t xml:space="preserve">, Негреевой А.Н. – 117% </w:t>
      </w:r>
      <w:r w:rsidRPr="001A3F2B">
        <w:rPr>
          <w:rFonts w:ascii="Times New Roman" w:hAnsi="Times New Roman" w:cs="Times New Roman"/>
          <w:sz w:val="28"/>
          <w:szCs w:val="28"/>
        </w:rPr>
        <w:t>[</w:t>
      </w:r>
      <w:r w:rsidR="005240C9">
        <w:rPr>
          <w:rFonts w:ascii="Times New Roman" w:hAnsi="Times New Roman" w:cs="Times New Roman"/>
          <w:sz w:val="28"/>
          <w:szCs w:val="28"/>
        </w:rPr>
        <w:t>1</w:t>
      </w:r>
      <w:r w:rsidR="00B37D95">
        <w:rPr>
          <w:rFonts w:ascii="Times New Roman" w:hAnsi="Times New Roman" w:cs="Times New Roman"/>
          <w:sz w:val="28"/>
          <w:szCs w:val="28"/>
        </w:rPr>
        <w:t>20</w:t>
      </w:r>
      <w:r w:rsidRPr="001A3F2B">
        <w:rPr>
          <w:rFonts w:ascii="Times New Roman" w:hAnsi="Times New Roman" w:cs="Times New Roman"/>
          <w:sz w:val="28"/>
          <w:szCs w:val="28"/>
        </w:rPr>
        <w:t>]</w:t>
      </w:r>
      <w:r>
        <w:rPr>
          <w:rFonts w:ascii="Times New Roman" w:hAnsi="Times New Roman" w:cs="Times New Roman"/>
          <w:sz w:val="28"/>
          <w:szCs w:val="28"/>
        </w:rPr>
        <w:t xml:space="preserve">, Папуша Н.В. – 105% </w:t>
      </w:r>
      <w:r w:rsidRPr="001A3F2B">
        <w:rPr>
          <w:rFonts w:ascii="Times New Roman" w:hAnsi="Times New Roman" w:cs="Times New Roman"/>
          <w:sz w:val="28"/>
          <w:szCs w:val="28"/>
        </w:rPr>
        <w:t>[</w:t>
      </w:r>
      <w:r w:rsidR="005240C9">
        <w:rPr>
          <w:rFonts w:ascii="Times New Roman" w:hAnsi="Times New Roman" w:cs="Times New Roman"/>
          <w:sz w:val="28"/>
          <w:szCs w:val="28"/>
        </w:rPr>
        <w:t>1</w:t>
      </w:r>
      <w:r w:rsidR="00B37D95">
        <w:rPr>
          <w:rFonts w:ascii="Times New Roman" w:hAnsi="Times New Roman" w:cs="Times New Roman"/>
          <w:sz w:val="28"/>
          <w:szCs w:val="28"/>
        </w:rPr>
        <w:t>21</w:t>
      </w:r>
      <w:r w:rsidRPr="001A3F2B">
        <w:rPr>
          <w:rFonts w:ascii="Times New Roman" w:hAnsi="Times New Roman" w:cs="Times New Roman"/>
          <w:sz w:val="28"/>
          <w:szCs w:val="28"/>
        </w:rPr>
        <w:t>]</w:t>
      </w:r>
      <w:r>
        <w:rPr>
          <w:rFonts w:ascii="Times New Roman" w:hAnsi="Times New Roman" w:cs="Times New Roman"/>
          <w:sz w:val="28"/>
          <w:szCs w:val="28"/>
        </w:rPr>
        <w:t xml:space="preserve">). </w:t>
      </w:r>
    </w:p>
    <w:p w:rsidR="000C41A0" w:rsidRDefault="000C41A0"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Динамика тазогрудного индекса показывает значительное развитие ширины груди по сравнению с шириной в </w:t>
      </w:r>
      <w:r w:rsidR="005240C9">
        <w:rPr>
          <w:rFonts w:ascii="Times New Roman" w:hAnsi="Times New Roman" w:cs="Times New Roman"/>
          <w:sz w:val="28"/>
          <w:szCs w:val="28"/>
        </w:rPr>
        <w:t>маклаках</w:t>
      </w:r>
      <w:r>
        <w:rPr>
          <w:rFonts w:ascii="Times New Roman" w:hAnsi="Times New Roman" w:cs="Times New Roman"/>
          <w:sz w:val="28"/>
          <w:szCs w:val="28"/>
        </w:rPr>
        <w:t xml:space="preserve">, так с возрастом животного этот индекс уменьшается, так как грудь развивается относительно больше, чем ширина крестца. </w:t>
      </w:r>
      <w:r w:rsidR="007157C2">
        <w:rPr>
          <w:rFonts w:ascii="Times New Roman" w:hAnsi="Times New Roman" w:cs="Times New Roman"/>
          <w:sz w:val="28"/>
          <w:szCs w:val="28"/>
        </w:rPr>
        <w:t xml:space="preserve">Однако, тазогрудный индекс больше характерен для мужских особей мясного скота. </w:t>
      </w:r>
    </w:p>
    <w:p w:rsidR="007157C2" w:rsidRDefault="007157C2"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Грудной индекс </w:t>
      </w:r>
      <w:r w:rsidR="00564A71" w:rsidRPr="00564A71">
        <w:rPr>
          <w:rFonts w:ascii="Times New Roman" w:hAnsi="Times New Roman" w:cs="Times New Roman"/>
          <w:sz w:val="28"/>
          <w:szCs w:val="28"/>
        </w:rPr>
        <w:t>показывает отношение ширины груди за лопатками к</w:t>
      </w:r>
      <w:r w:rsidR="00564A71">
        <w:rPr>
          <w:rFonts w:ascii="Times New Roman" w:hAnsi="Times New Roman" w:cs="Times New Roman"/>
          <w:sz w:val="28"/>
          <w:szCs w:val="28"/>
        </w:rPr>
        <w:t xml:space="preserve"> глубине груди и дополняет тазо</w:t>
      </w:r>
      <w:r w:rsidR="00564A71" w:rsidRPr="00564A71">
        <w:rPr>
          <w:rFonts w:ascii="Times New Roman" w:hAnsi="Times New Roman" w:cs="Times New Roman"/>
          <w:sz w:val="28"/>
          <w:szCs w:val="28"/>
        </w:rPr>
        <w:t>грудной индекс при характеристике развития груди</w:t>
      </w:r>
      <w:r w:rsidR="00564A71">
        <w:rPr>
          <w:rFonts w:ascii="Times New Roman" w:hAnsi="Times New Roman" w:cs="Times New Roman"/>
          <w:sz w:val="28"/>
          <w:szCs w:val="28"/>
        </w:rPr>
        <w:t xml:space="preserve">, с возрастом </w:t>
      </w:r>
      <w:r>
        <w:rPr>
          <w:rFonts w:ascii="Times New Roman" w:hAnsi="Times New Roman" w:cs="Times New Roman"/>
          <w:sz w:val="28"/>
          <w:szCs w:val="28"/>
        </w:rPr>
        <w:t xml:space="preserve">меняется незначительно. Так, для 3-опытной группы данный показатель в 3 месяца был равен 54,7%, в 6 месяцев – 62,4%, в 9 месяцев – 62,6%, в 12 месяцев </w:t>
      </w:r>
      <w:r w:rsidR="002D551D">
        <w:rPr>
          <w:rFonts w:ascii="Times New Roman" w:hAnsi="Times New Roman" w:cs="Times New Roman"/>
          <w:sz w:val="28"/>
          <w:szCs w:val="28"/>
        </w:rPr>
        <w:t>–</w:t>
      </w:r>
      <w:r>
        <w:rPr>
          <w:rFonts w:ascii="Times New Roman" w:hAnsi="Times New Roman" w:cs="Times New Roman"/>
          <w:sz w:val="28"/>
          <w:szCs w:val="28"/>
        </w:rPr>
        <w:t xml:space="preserve"> </w:t>
      </w:r>
      <w:r w:rsidR="002D551D">
        <w:rPr>
          <w:rFonts w:ascii="Times New Roman" w:hAnsi="Times New Roman" w:cs="Times New Roman"/>
          <w:sz w:val="28"/>
          <w:szCs w:val="28"/>
        </w:rPr>
        <w:t xml:space="preserve">56,7%, в 15 месяцев – 58,7%. </w:t>
      </w:r>
    </w:p>
    <w:p w:rsidR="00210286" w:rsidRDefault="00210286"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Индекс сбитости или компактности является показателем развития массы тела, с возрастом меняется мало. Так, по окончании молочного периода сбитость для 3-опытной группы была равна 104,2%, в то время как для контрольной группы данный показатель составил 113,3%, а для 1 и 2 опытных групп – 106,4% и 106,2% соответственно. Индекс сбитости более выше у мясного скота нежели у молочного, в этой связи вышеуказанные значения говорят о том, что у контрольной, 1 и 2 опытных групп данный индекс идет в сторону мясности, что является нежелательным. </w:t>
      </w:r>
      <w:r w:rsidR="000B2F49">
        <w:rPr>
          <w:rFonts w:ascii="Times New Roman" w:hAnsi="Times New Roman" w:cs="Times New Roman"/>
          <w:sz w:val="28"/>
          <w:szCs w:val="28"/>
        </w:rPr>
        <w:t xml:space="preserve">Аналогичная  ситуация наблюдается для исследуемых групп животных в 9, 12 и 15 месяцев.  </w:t>
      </w:r>
    </w:p>
    <w:p w:rsidR="00210286" w:rsidRDefault="000B2F49" w:rsidP="000C41A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Индекс костистости характеризует относительное развитие скелета подопытных животных и имеет свойство увеличиваться с возрастом. Так, в 3 месяца значение индекса </w:t>
      </w:r>
      <w:r w:rsidR="00A34D4A">
        <w:rPr>
          <w:rFonts w:ascii="Times New Roman" w:hAnsi="Times New Roman" w:cs="Times New Roman"/>
          <w:sz w:val="28"/>
          <w:szCs w:val="28"/>
        </w:rPr>
        <w:t xml:space="preserve">3-опытной группы превосходило контрольную на 0,8%, в 6 месяцев – на 0,9 см, в 9 месяцев, 12 и 15 месяцев – на 0,5 см. Таким образом, в исследуемых группах наблюдалось среднее значение данного индекса, что свидетельствует об отсутствии переутончения скелета, переразвитости и излишней нежностей, вместе отсутствии грубокостности всего телосложения. </w:t>
      </w:r>
    </w:p>
    <w:p w:rsidR="00BA08AD" w:rsidRDefault="00A34D4A" w:rsidP="00B6761F">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 xml:space="preserve">Индекс </w:t>
      </w:r>
      <w:r w:rsidR="00B6761F">
        <w:rPr>
          <w:rFonts w:ascii="Times New Roman" w:hAnsi="Times New Roman" w:cs="Times New Roman"/>
          <w:sz w:val="28"/>
          <w:szCs w:val="28"/>
        </w:rPr>
        <w:t xml:space="preserve">перерослости характеризует развитие организма в постэмбриональный период и с возрастом имеет тенденцию на уменьшение, что и наблюдалось в исследуемых группах. Также в рамках нашего исследования мы наблюдали превосходство значений индекса перерослости для 3-опытной группы в отличие от остальных групп. Так, в 3 месяца данный показатель превосходил на 5,8% контрольную группу, в 6 месяцев – 0,5%, в 9месяцев – на </w:t>
      </w:r>
      <w:r w:rsidR="00BA08AD">
        <w:rPr>
          <w:rFonts w:ascii="Times New Roman" w:hAnsi="Times New Roman" w:cs="Times New Roman"/>
          <w:sz w:val="28"/>
          <w:szCs w:val="28"/>
        </w:rPr>
        <w:t xml:space="preserve">1,8%, в 12 месяцев – на 3%, в 15 месяцев – на 1,3%. </w:t>
      </w:r>
    </w:p>
    <w:p w:rsidR="00CA7210" w:rsidRDefault="00CA7210" w:rsidP="00B6761F">
      <w:pPr>
        <w:spacing w:after="0" w:line="240" w:lineRule="auto"/>
        <w:ind w:firstLine="708"/>
        <w:jc w:val="both"/>
        <w:textAlignment w:val="baseline"/>
        <w:rPr>
          <w:rFonts w:ascii="Times New Roman" w:hAnsi="Times New Roman" w:cs="Times New Roman"/>
          <w:sz w:val="28"/>
          <w:szCs w:val="28"/>
        </w:rPr>
      </w:pPr>
      <w:r w:rsidRPr="00CA7210">
        <w:rPr>
          <w:rFonts w:ascii="Times New Roman" w:hAnsi="Times New Roman" w:cs="Times New Roman"/>
          <w:sz w:val="28"/>
          <w:szCs w:val="28"/>
        </w:rPr>
        <w:t>Индекс шилозадости важен для характеристики именно телок, с возрастом уменьшается, так как рост соответствующих костей, определяющих ширину в маклаках заканчивается позднее, чем в седалищных буграх. Показатель суженности зада, что часто встречается у недоразвитых животных и является большим пороком, особенно для племенных самок. По окончании молочного периода значение данного инекдса для контрольной группы было равно 150,9%, для 1,2,3 опытных групп – 136,8%, 136,2%, 136,1% соответственно. В 15 месяцев для контрольной группы – 190,5%,  для 1,2,3 опытных групп – 141,7%, 143,3%, 136,0%  соответственно.</w:t>
      </w:r>
    </w:p>
    <w:p w:rsidR="00564A71" w:rsidRPr="00A6542C" w:rsidRDefault="00564A71" w:rsidP="00564A71">
      <w:pPr>
        <w:pStyle w:val="Default"/>
        <w:ind w:firstLine="709"/>
        <w:jc w:val="both"/>
        <w:rPr>
          <w:sz w:val="28"/>
          <w:szCs w:val="28"/>
          <w:lang w:val="ru-RU"/>
        </w:rPr>
      </w:pPr>
      <w:r>
        <w:rPr>
          <w:sz w:val="28"/>
          <w:szCs w:val="28"/>
          <w:lang w:val="ru-RU"/>
        </w:rPr>
        <w:t xml:space="preserve">Индекс шилозадости важен для характеристики именно телок, с возрастом уменьшается, так как рост соответствующих костей, определяющих ширину в маклаках заканчивается позднее, чем в седалищных буграх. </w:t>
      </w:r>
      <w:r w:rsidRPr="00A6542C">
        <w:rPr>
          <w:sz w:val="28"/>
          <w:szCs w:val="28"/>
          <w:lang w:val="ru-RU"/>
        </w:rPr>
        <w:t>Показатель суженности зада, что часто встречается у недоразвитых животных и является большим пороко</w:t>
      </w:r>
      <w:r>
        <w:rPr>
          <w:sz w:val="28"/>
          <w:szCs w:val="28"/>
          <w:lang w:val="ru-RU"/>
        </w:rPr>
        <w:t>м, особенно для племенных самок. По окончании молочного периода значение данного инекдса для контрольной группы было равно 150,9%, для 1,2,3 опытных групп – 136,8%, 136,2%, 136,1% соответственно. В 15 месяцев для контрольной группы – 190,5%,  для 1,2,3 опытных групп – 141,7%, 143,3%, 136,0% соответственно.</w:t>
      </w:r>
    </w:p>
    <w:p w:rsidR="007F0276" w:rsidRDefault="007F0276" w:rsidP="007F0276">
      <w:pPr>
        <w:pStyle w:val="Default"/>
        <w:ind w:firstLine="708"/>
        <w:jc w:val="both"/>
        <w:rPr>
          <w:sz w:val="28"/>
          <w:szCs w:val="28"/>
          <w:lang w:val="ru-RU"/>
        </w:rPr>
      </w:pPr>
      <w:r w:rsidRPr="00564A71">
        <w:rPr>
          <w:sz w:val="28"/>
          <w:szCs w:val="28"/>
          <w:lang w:val="ru-RU"/>
        </w:rPr>
        <w:t>Экстерьерная оценка присуща для представления крепости комплекции тела животного. Также с помощью экстерьера возможно найти связь между видом и продуктивностью животного. Важно понимать, лишь с хорошо развитой конституцией особи в полном размере могут отвечать хозяйственно</w:t>
      </w:r>
      <w:r>
        <w:rPr>
          <w:sz w:val="28"/>
          <w:szCs w:val="28"/>
          <w:lang w:val="ru-RU"/>
        </w:rPr>
        <w:t>-</w:t>
      </w:r>
      <w:r w:rsidRPr="00564A71">
        <w:rPr>
          <w:sz w:val="28"/>
          <w:szCs w:val="28"/>
          <w:lang w:val="ru-RU"/>
        </w:rPr>
        <w:t>биологическим запросам. Иметь хорошую устойчивость к различным воздействия</w:t>
      </w:r>
      <w:r>
        <w:rPr>
          <w:sz w:val="28"/>
          <w:szCs w:val="28"/>
          <w:lang w:val="ru-RU"/>
        </w:rPr>
        <w:t>м</w:t>
      </w:r>
      <w:r w:rsidRPr="00564A71">
        <w:rPr>
          <w:sz w:val="28"/>
          <w:szCs w:val="28"/>
          <w:lang w:val="ru-RU"/>
        </w:rPr>
        <w:t>, а также длительное использование в производстве могут животные с крепкой конституцией и правильным телосложением</w:t>
      </w:r>
      <w:r>
        <w:rPr>
          <w:sz w:val="28"/>
          <w:szCs w:val="28"/>
          <w:lang w:val="ru-RU"/>
        </w:rPr>
        <w:t xml:space="preserve"> </w:t>
      </w:r>
      <w:r w:rsidRPr="00564A71">
        <w:rPr>
          <w:sz w:val="28"/>
          <w:szCs w:val="28"/>
          <w:lang w:val="ru-RU"/>
        </w:rPr>
        <w:t xml:space="preserve">[98, </w:t>
      </w:r>
      <w:r w:rsidR="00B37D95">
        <w:rPr>
          <w:sz w:val="28"/>
          <w:szCs w:val="28"/>
          <w:lang w:val="ru-RU"/>
        </w:rPr>
        <w:t>122</w:t>
      </w:r>
      <w:r w:rsidRPr="00564A71">
        <w:rPr>
          <w:sz w:val="28"/>
          <w:szCs w:val="28"/>
          <w:lang w:val="ru-RU"/>
        </w:rPr>
        <w:t>]</w:t>
      </w:r>
      <w:r>
        <w:rPr>
          <w:sz w:val="28"/>
          <w:szCs w:val="28"/>
          <w:lang w:val="ru-RU"/>
        </w:rPr>
        <w:t>.</w:t>
      </w:r>
    </w:p>
    <w:p w:rsidR="007F0276" w:rsidRDefault="007F0276" w:rsidP="007F0276">
      <w:pPr>
        <w:pStyle w:val="Default"/>
        <w:ind w:firstLine="708"/>
        <w:jc w:val="both"/>
        <w:rPr>
          <w:sz w:val="28"/>
          <w:szCs w:val="28"/>
          <w:lang w:val="ru-RU"/>
        </w:rPr>
      </w:pPr>
      <w:r w:rsidRPr="00C0063E">
        <w:rPr>
          <w:sz w:val="28"/>
          <w:szCs w:val="28"/>
          <w:lang w:val="ru-RU"/>
        </w:rPr>
        <w:t>Абсолютное значение промеров тела не дают полного представления о типе телосложения животного, поэтому для более рационального представления о степени развития его в целом, определяли индексы телосложения</w:t>
      </w:r>
      <w:r w:rsidR="00A54534">
        <w:rPr>
          <w:sz w:val="28"/>
          <w:szCs w:val="28"/>
          <w:lang w:val="ru-RU"/>
        </w:rPr>
        <w:t>,</w:t>
      </w:r>
      <w:r w:rsidRPr="00C0063E">
        <w:rPr>
          <w:sz w:val="28"/>
          <w:szCs w:val="28"/>
          <w:lang w:val="ru-RU"/>
        </w:rPr>
        <w:t xml:space="preserve"> характеризующие основные пропорции развития статей животного</w:t>
      </w:r>
      <w:r w:rsidR="00A54534">
        <w:rPr>
          <w:sz w:val="28"/>
          <w:szCs w:val="28"/>
          <w:lang w:val="ru-RU"/>
        </w:rPr>
        <w:t>, а также сделали экстерьерный профиль телок следуемых групп по окончании молочного периода (Рисунок 14)</w:t>
      </w:r>
      <w:r w:rsidRPr="00C0063E">
        <w:rPr>
          <w:sz w:val="28"/>
          <w:szCs w:val="28"/>
          <w:lang w:val="ru-RU"/>
        </w:rPr>
        <w:t xml:space="preserve">. </w:t>
      </w:r>
    </w:p>
    <w:p w:rsidR="00CA7210" w:rsidRPr="00CA7210" w:rsidRDefault="00A54534" w:rsidP="00B6761F">
      <w:pPr>
        <w:spacing w:after="0" w:line="240" w:lineRule="auto"/>
        <w:ind w:firstLine="708"/>
        <w:jc w:val="both"/>
        <w:textAlignment w:val="baseline"/>
        <w:rPr>
          <w:rFonts w:ascii="Times New Roman" w:hAnsi="Times New Roman" w:cs="Times New Roman"/>
          <w:sz w:val="28"/>
          <w:szCs w:val="28"/>
        </w:rPr>
      </w:pPr>
      <w:r w:rsidRPr="00A54534">
        <w:rPr>
          <w:rFonts w:ascii="Times New Roman" w:hAnsi="Times New Roman" w:cs="Times New Roman"/>
          <w:noProof/>
          <w:sz w:val="28"/>
          <w:szCs w:val="28"/>
        </w:rPr>
        <w:lastRenderedPageBreak/>
        <w:drawing>
          <wp:inline distT="0" distB="0" distL="0" distR="0">
            <wp:extent cx="4572000" cy="2743200"/>
            <wp:effectExtent l="19050" t="0" r="19050" b="0"/>
            <wp:docPr id="2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93725" w:rsidRDefault="00A54534" w:rsidP="009937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Рисунок 14 – Экстерьерный профиль индексов телосложения подопытных групп в молочный период</w:t>
      </w:r>
    </w:p>
    <w:p w:rsidR="00A54534" w:rsidRPr="006A23DA" w:rsidRDefault="00A54534" w:rsidP="00993725">
      <w:pPr>
        <w:spacing w:after="0" w:line="240" w:lineRule="auto"/>
        <w:jc w:val="both"/>
        <w:rPr>
          <w:rFonts w:ascii="Times New Roman" w:hAnsi="Times New Roman" w:cs="Times New Roman"/>
          <w:sz w:val="28"/>
          <w:szCs w:val="28"/>
        </w:rPr>
      </w:pPr>
    </w:p>
    <w:p w:rsidR="00A54534" w:rsidRPr="00A54534" w:rsidRDefault="00A54534" w:rsidP="00993725">
      <w:pPr>
        <w:spacing w:after="0" w:line="240" w:lineRule="auto"/>
        <w:ind w:firstLine="708"/>
        <w:jc w:val="both"/>
        <w:rPr>
          <w:rFonts w:ascii="Times New Roman" w:hAnsi="Times New Roman" w:cs="Times New Roman"/>
          <w:sz w:val="28"/>
          <w:szCs w:val="28"/>
        </w:rPr>
      </w:pPr>
      <w:r w:rsidRPr="00A54534">
        <w:rPr>
          <w:rFonts w:ascii="Times New Roman" w:hAnsi="Times New Roman" w:cs="Times New Roman"/>
          <w:sz w:val="28"/>
          <w:szCs w:val="28"/>
        </w:rPr>
        <w:t>По индексам телосложения телки исследуемых групп характеризовались, как скот молочной породы.</w:t>
      </w:r>
    </w:p>
    <w:p w:rsidR="00993725" w:rsidRDefault="00993725" w:rsidP="00993725">
      <w:pPr>
        <w:spacing w:after="0" w:line="240" w:lineRule="auto"/>
        <w:ind w:firstLine="708"/>
        <w:jc w:val="both"/>
        <w:rPr>
          <w:rFonts w:ascii="Times New Roman" w:hAnsi="Times New Roman" w:cs="Times New Roman"/>
          <w:sz w:val="28"/>
          <w:szCs w:val="28"/>
        </w:rPr>
      </w:pPr>
      <w:r w:rsidRPr="006A23DA">
        <w:rPr>
          <w:rFonts w:ascii="Times New Roman" w:hAnsi="Times New Roman" w:cs="Times New Roman"/>
          <w:sz w:val="28"/>
          <w:szCs w:val="28"/>
        </w:rPr>
        <w:t>Таким образом, выпойка молозива в течение первого часа с содержанием иммуноглобулинов бол</w:t>
      </w:r>
      <w:r w:rsidR="00570D47">
        <w:rPr>
          <w:rFonts w:ascii="Times New Roman" w:hAnsi="Times New Roman" w:cs="Times New Roman"/>
          <w:sz w:val="28"/>
          <w:szCs w:val="28"/>
        </w:rPr>
        <w:t xml:space="preserve">ее 22% </w:t>
      </w:r>
      <w:r w:rsidR="00753EC2">
        <w:rPr>
          <w:rFonts w:ascii="Times New Roman" w:hAnsi="Times New Roman" w:cs="Times New Roman"/>
          <w:sz w:val="28"/>
          <w:szCs w:val="28"/>
        </w:rPr>
        <w:t>по шкале Брикса</w:t>
      </w:r>
      <w:r w:rsidRPr="006A23DA">
        <w:rPr>
          <w:rFonts w:ascii="Times New Roman" w:hAnsi="Times New Roman" w:cs="Times New Roman"/>
          <w:sz w:val="28"/>
          <w:szCs w:val="28"/>
        </w:rPr>
        <w:t xml:space="preserve">, а также </w:t>
      </w:r>
      <w:r w:rsidR="00BC6E04">
        <w:rPr>
          <w:rFonts w:ascii="Times New Roman" w:hAnsi="Times New Roman" w:cs="Times New Roman"/>
          <w:sz w:val="28"/>
          <w:szCs w:val="28"/>
        </w:rPr>
        <w:t>уменьшение выпойки молока</w:t>
      </w:r>
      <w:r w:rsidR="00753EC2">
        <w:rPr>
          <w:rFonts w:ascii="Times New Roman" w:hAnsi="Times New Roman" w:cs="Times New Roman"/>
          <w:sz w:val="28"/>
          <w:szCs w:val="28"/>
        </w:rPr>
        <w:t xml:space="preserve"> и </w:t>
      </w:r>
      <w:r w:rsidRPr="006A23DA">
        <w:rPr>
          <w:rFonts w:ascii="Times New Roman" w:hAnsi="Times New Roman" w:cs="Times New Roman"/>
          <w:color w:val="000000"/>
          <w:spacing w:val="2"/>
          <w:sz w:val="28"/>
          <w:szCs w:val="28"/>
        </w:rPr>
        <w:t>добавление в рацион стартерного комбикорма ViaCorn 4</w:t>
      </w:r>
      <w:r w:rsidR="00BC6E04">
        <w:rPr>
          <w:rFonts w:ascii="Times New Roman" w:hAnsi="Times New Roman" w:cs="Times New Roman"/>
          <w:color w:val="000000"/>
          <w:spacing w:val="2"/>
          <w:sz w:val="28"/>
          <w:szCs w:val="28"/>
        </w:rPr>
        <w:t xml:space="preserve">, а также грубых и сочных кормов </w:t>
      </w:r>
      <w:r w:rsidRPr="006A23DA">
        <w:rPr>
          <w:rFonts w:ascii="Times New Roman" w:hAnsi="Times New Roman" w:cs="Times New Roman"/>
          <w:sz w:val="28"/>
          <w:szCs w:val="28"/>
        </w:rPr>
        <w:t xml:space="preserve">позволяет сделать вывод о положительном влиянии и возможности получения более высоких среднесуточных приростов живой массы, более гармоничному развитию тела, свойственному скоту молочного направления, о чем свидетельствуют показатели промеров тела, полученные по высоте в холке и крестце, глубине и ширине груди, косой длине туловища, обхвату груди, ширине в маклоках и тазобедренном сочленении. </w:t>
      </w:r>
    </w:p>
    <w:p w:rsidR="00993725" w:rsidRPr="006823F2" w:rsidRDefault="00993725" w:rsidP="00993725">
      <w:pPr>
        <w:spacing w:after="0" w:line="240" w:lineRule="auto"/>
        <w:ind w:firstLine="709"/>
        <w:jc w:val="both"/>
        <w:textAlignment w:val="baseline"/>
        <w:rPr>
          <w:rFonts w:ascii="Times New Roman" w:hAnsi="Times New Roman" w:cs="Times New Roman"/>
          <w:sz w:val="28"/>
          <w:szCs w:val="28"/>
        </w:rPr>
      </w:pPr>
      <w:r w:rsidRPr="006823F2">
        <w:rPr>
          <w:rFonts w:ascii="Times New Roman" w:hAnsi="Times New Roman" w:cs="Times New Roman"/>
          <w:sz w:val="28"/>
          <w:szCs w:val="28"/>
        </w:rPr>
        <w:t>На основании полученных результатов исследования, можно сделать вывод, что изменение технологической схемы кормления в сторону отказа от молочных кормов в 2 месяца для опытной группы и добавления стартера, раннее и активное включение грубых и сочных кормов способствовало формированию ворсинок сосочков в рубце, а также лучшему развитию осевого и периферического скелета, органов грудной клетки животных, что создает предпосылки формирования высокопродуктивных коров выраженного молочного типа.</w:t>
      </w:r>
    </w:p>
    <w:p w:rsidR="00993725" w:rsidRPr="006823F2" w:rsidRDefault="00993725" w:rsidP="00993725">
      <w:pPr>
        <w:spacing w:after="0" w:line="240" w:lineRule="auto"/>
        <w:ind w:firstLine="709"/>
        <w:jc w:val="both"/>
        <w:textAlignment w:val="baseline"/>
        <w:rPr>
          <w:rFonts w:ascii="Times New Roman" w:hAnsi="Times New Roman" w:cs="Times New Roman"/>
          <w:sz w:val="28"/>
          <w:szCs w:val="28"/>
        </w:rPr>
      </w:pPr>
      <w:r w:rsidRPr="006823F2">
        <w:rPr>
          <w:rFonts w:ascii="Times New Roman" w:hAnsi="Times New Roman" w:cs="Times New Roman"/>
          <w:sz w:val="28"/>
          <w:szCs w:val="28"/>
        </w:rPr>
        <w:t xml:space="preserve">Полученные данные свидетельствуют, что такие промеры, как глубина и ширина груди и обхват груди за лопатками, характеризующее развитие грудной клетки, а также ширина в </w:t>
      </w:r>
      <w:r w:rsidR="00364E13" w:rsidRPr="006823F2">
        <w:rPr>
          <w:rFonts w:ascii="Times New Roman" w:hAnsi="Times New Roman" w:cs="Times New Roman"/>
          <w:sz w:val="28"/>
          <w:szCs w:val="28"/>
        </w:rPr>
        <w:t>макл</w:t>
      </w:r>
      <w:r w:rsidR="004E6B7C">
        <w:rPr>
          <w:rFonts w:ascii="Times New Roman" w:hAnsi="Times New Roman" w:cs="Times New Roman"/>
          <w:sz w:val="28"/>
          <w:szCs w:val="28"/>
        </w:rPr>
        <w:t>о</w:t>
      </w:r>
      <w:r w:rsidR="00364E13" w:rsidRPr="006823F2">
        <w:rPr>
          <w:rFonts w:ascii="Times New Roman" w:hAnsi="Times New Roman" w:cs="Times New Roman"/>
          <w:sz w:val="28"/>
          <w:szCs w:val="28"/>
        </w:rPr>
        <w:t>ках</w:t>
      </w:r>
      <w:r w:rsidRPr="006823F2">
        <w:rPr>
          <w:rFonts w:ascii="Times New Roman" w:hAnsi="Times New Roman" w:cs="Times New Roman"/>
          <w:sz w:val="28"/>
          <w:szCs w:val="28"/>
        </w:rPr>
        <w:t xml:space="preserve"> и тазобедренных сочленениях, свидетельствующие о степени развития таза, отличались максимальным уровнем коэффициента увеличения с возрастом в </w:t>
      </w:r>
      <w:r w:rsidR="002D5630">
        <w:rPr>
          <w:rFonts w:ascii="Times New Roman" w:hAnsi="Times New Roman" w:cs="Times New Roman"/>
          <w:sz w:val="28"/>
          <w:szCs w:val="28"/>
        </w:rPr>
        <w:t xml:space="preserve">3 </w:t>
      </w:r>
      <w:r w:rsidRPr="006823F2">
        <w:rPr>
          <w:rFonts w:ascii="Times New Roman" w:hAnsi="Times New Roman" w:cs="Times New Roman"/>
          <w:sz w:val="28"/>
          <w:szCs w:val="28"/>
        </w:rPr>
        <w:t xml:space="preserve">опытной группе телок. </w:t>
      </w:r>
    </w:p>
    <w:p w:rsidR="00772357" w:rsidRDefault="00772357" w:rsidP="00993725">
      <w:pPr>
        <w:spacing w:after="0" w:line="240" w:lineRule="auto"/>
        <w:ind w:firstLine="708"/>
        <w:jc w:val="both"/>
        <w:rPr>
          <w:rFonts w:ascii="Times New Roman" w:hAnsi="Times New Roman" w:cs="Times New Roman"/>
          <w:sz w:val="28"/>
          <w:szCs w:val="28"/>
        </w:rPr>
      </w:pPr>
    </w:p>
    <w:p w:rsidR="00993725" w:rsidRPr="006A23DA" w:rsidRDefault="00993725" w:rsidP="00993725">
      <w:pPr>
        <w:pStyle w:val="1"/>
        <w:spacing w:before="0"/>
        <w:ind w:firstLine="709"/>
        <w:jc w:val="both"/>
        <w:rPr>
          <w:rFonts w:ascii="Times New Roman" w:hAnsi="Times New Roman" w:cs="Times New Roman"/>
          <w:color w:val="auto"/>
        </w:rPr>
      </w:pPr>
      <w:bookmarkStart w:id="37" w:name="_Toc170147495"/>
      <w:r w:rsidRPr="006A23DA">
        <w:rPr>
          <w:rFonts w:ascii="Times New Roman" w:hAnsi="Times New Roman" w:cs="Times New Roman"/>
          <w:color w:val="auto"/>
        </w:rPr>
        <w:lastRenderedPageBreak/>
        <w:t>3.</w:t>
      </w:r>
      <w:r w:rsidR="00546B57">
        <w:rPr>
          <w:rFonts w:ascii="Times New Roman" w:hAnsi="Times New Roman" w:cs="Times New Roman"/>
          <w:color w:val="auto"/>
        </w:rPr>
        <w:t>4</w:t>
      </w:r>
      <w:r w:rsidRPr="006A23DA">
        <w:rPr>
          <w:rFonts w:ascii="Times New Roman" w:hAnsi="Times New Roman" w:cs="Times New Roman"/>
          <w:color w:val="auto"/>
        </w:rPr>
        <w:t xml:space="preserve">  Воспроизводительная способность телок</w:t>
      </w:r>
      <w:r w:rsidR="00D82324">
        <w:rPr>
          <w:rFonts w:ascii="Times New Roman" w:hAnsi="Times New Roman" w:cs="Times New Roman"/>
          <w:color w:val="auto"/>
        </w:rPr>
        <w:t xml:space="preserve"> </w:t>
      </w:r>
      <w:r w:rsidR="004E6B7C">
        <w:rPr>
          <w:rFonts w:ascii="Times New Roman" w:hAnsi="Times New Roman" w:cs="Times New Roman"/>
          <w:color w:val="auto"/>
        </w:rPr>
        <w:t>подопытных групп</w:t>
      </w:r>
      <w:r w:rsidR="00B92054">
        <w:rPr>
          <w:rFonts w:ascii="Times New Roman" w:hAnsi="Times New Roman" w:cs="Times New Roman"/>
          <w:color w:val="auto"/>
        </w:rPr>
        <w:t xml:space="preserve"> в АО «Заря»</w:t>
      </w:r>
      <w:bookmarkEnd w:id="37"/>
      <w:r w:rsidR="00D82324">
        <w:rPr>
          <w:rFonts w:ascii="Times New Roman" w:hAnsi="Times New Roman" w:cs="Times New Roman"/>
          <w:color w:val="auto"/>
        </w:rPr>
        <w:t xml:space="preserve">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993725"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Практика отечественных и зарубежных молочных стад свидетельствует, что экономическая эффективность производства молока во многом обусловлена репродуктивными качествами коров. Причем с увеличением уровня молочной продуктивности, особенно в высокопродуктивных стадах, показатели плодовитости снижаются. </w:t>
      </w:r>
    </w:p>
    <w:p w:rsidR="006119A9" w:rsidRPr="006119A9" w:rsidRDefault="006119A9" w:rsidP="00993725">
      <w:pPr>
        <w:spacing w:after="0" w:line="240" w:lineRule="auto"/>
        <w:ind w:firstLine="708"/>
        <w:jc w:val="both"/>
        <w:textAlignment w:val="baseline"/>
        <w:rPr>
          <w:rFonts w:ascii="Times New Roman" w:hAnsi="Times New Roman" w:cs="Times New Roman"/>
          <w:sz w:val="28"/>
          <w:szCs w:val="28"/>
        </w:rPr>
      </w:pPr>
      <w:r w:rsidRPr="006119A9">
        <w:rPr>
          <w:rFonts w:ascii="Times New Roman" w:hAnsi="Times New Roman" w:cs="Times New Roman"/>
          <w:sz w:val="28"/>
          <w:szCs w:val="28"/>
        </w:rPr>
        <w:t xml:space="preserve">По мнению некоторых специалистов, проведение </w:t>
      </w:r>
      <w:r w:rsidR="00AF6EB6">
        <w:rPr>
          <w:rFonts w:ascii="Times New Roman" w:hAnsi="Times New Roman" w:cs="Times New Roman"/>
          <w:sz w:val="28"/>
          <w:szCs w:val="28"/>
        </w:rPr>
        <w:t>осеменения</w:t>
      </w:r>
      <w:r w:rsidR="002214F3">
        <w:rPr>
          <w:rFonts w:ascii="Times New Roman" w:hAnsi="Times New Roman" w:cs="Times New Roman"/>
          <w:sz w:val="28"/>
          <w:szCs w:val="28"/>
        </w:rPr>
        <w:t xml:space="preserve"> телок в 14-15-</w:t>
      </w:r>
      <w:r w:rsidRPr="006119A9">
        <w:rPr>
          <w:rFonts w:ascii="Times New Roman" w:hAnsi="Times New Roman" w:cs="Times New Roman"/>
          <w:sz w:val="28"/>
          <w:szCs w:val="28"/>
        </w:rPr>
        <w:t xml:space="preserve">месячном возрасте и получение отёла в 23-25 месяцев, как с экономической, так и с биологической точек зрения, считаются обоснованными, но для этого рекомендуется проводить интенсивное выращивание ремонтного молодняка, что в свою очередь может привести к снижению естественной резистентности организма, так же, как и интенсификация последующей эксплуатации животных, приводящая к сокращению продуктивного долголетия. Кроме этого, слишком </w:t>
      </w:r>
      <w:r w:rsidR="00AF6EB6">
        <w:rPr>
          <w:rFonts w:ascii="Times New Roman" w:hAnsi="Times New Roman" w:cs="Times New Roman"/>
          <w:sz w:val="28"/>
          <w:szCs w:val="28"/>
        </w:rPr>
        <w:t>раннее осеменение</w:t>
      </w:r>
      <w:r w:rsidRPr="006119A9">
        <w:rPr>
          <w:rFonts w:ascii="Times New Roman" w:hAnsi="Times New Roman" w:cs="Times New Roman"/>
          <w:sz w:val="28"/>
          <w:szCs w:val="28"/>
        </w:rPr>
        <w:t>, как отмечают некоторые исследователи, имеет и другие отрицательные особенности. Поздний отёл (старше 27-28-месячного возраста) также имеет ряд отрицательных последствий, связанных со снижением пожизненных удоев, повышением затрат на выращивание коров, увеличением количества перегулов, большим расходом семени на одно плодотворное осеменение, снижением периода продуктивного использования [</w:t>
      </w:r>
      <w:r w:rsidR="00B37D95">
        <w:rPr>
          <w:rFonts w:ascii="Times New Roman" w:hAnsi="Times New Roman" w:cs="Times New Roman"/>
          <w:sz w:val="28"/>
          <w:szCs w:val="28"/>
        </w:rPr>
        <w:t>122-124</w:t>
      </w:r>
      <w:r w:rsidRPr="006119A9">
        <w:rPr>
          <w:rFonts w:ascii="Times New Roman" w:hAnsi="Times New Roman" w:cs="Times New Roman"/>
          <w:sz w:val="28"/>
          <w:szCs w:val="28"/>
        </w:rPr>
        <w:t>].</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При воспроизводстве стада в АО «Заря» используется метод искусственного осеменения. Хозяйство АО «Заря» на протяжении многих лет сотрудничает с ТОО «КазВетСнаб», семя ООО «Московское» как хорошо зарекомендовавшими дистрибьютерными центрами по реализации семени быков-производителей.</w:t>
      </w:r>
    </w:p>
    <w:p w:rsidR="00993725" w:rsidRDefault="0068171C" w:rsidP="0068171C">
      <w:pPr>
        <w:spacing w:after="0" w:line="240" w:lineRule="auto"/>
        <w:ind w:firstLine="708"/>
        <w:jc w:val="both"/>
        <w:textAlignment w:val="baseline"/>
        <w:rPr>
          <w:rFonts w:ascii="Times New Roman" w:hAnsi="Times New Roman" w:cs="Times New Roman"/>
          <w:sz w:val="28"/>
          <w:szCs w:val="28"/>
        </w:rPr>
      </w:pPr>
      <w:r w:rsidRPr="0068171C">
        <w:rPr>
          <w:rFonts w:ascii="Times New Roman" w:hAnsi="Times New Roman" w:cs="Times New Roman"/>
          <w:sz w:val="28"/>
          <w:szCs w:val="28"/>
        </w:rPr>
        <w:t>Воспроизводство коров во многом зависит от того в каких условиях кормления, содержания выращивался ремонтный молодняк. При сравнительной оценке телок по функции воспроизводства в первую очередь обращали внимание на возраст проявления половой цикличности, на возраст и живую массу при первом осеменении, а так же на плодотворность, индекс оплодотворяемости, возраст первого отела.</w:t>
      </w:r>
    </w:p>
    <w:p w:rsidR="00CA20C0" w:rsidRPr="00CA20C0" w:rsidRDefault="00CA20C0" w:rsidP="0068171C">
      <w:pPr>
        <w:spacing w:after="0" w:line="240" w:lineRule="auto"/>
        <w:ind w:firstLine="708"/>
        <w:jc w:val="both"/>
        <w:textAlignment w:val="baseline"/>
        <w:rPr>
          <w:rFonts w:ascii="Times New Roman" w:hAnsi="Times New Roman" w:cs="Times New Roman"/>
          <w:sz w:val="28"/>
          <w:szCs w:val="28"/>
        </w:rPr>
      </w:pPr>
      <w:r w:rsidRPr="00CA20C0">
        <w:rPr>
          <w:rFonts w:ascii="Times New Roman" w:hAnsi="Times New Roman" w:cs="Times New Roman"/>
          <w:sz w:val="28"/>
          <w:szCs w:val="28"/>
        </w:rPr>
        <w:t>Основной</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целью</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большинства</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хозяйств</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является</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выращивание</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телок</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таким</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образом,</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чтобы</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они</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весили около</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55%</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от</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их</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веса</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при</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отёле</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при</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осеменении</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(13–15</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месяцев) и 82–85% от взрослого веса при отёле (22–24 месяца). Кроме того, измерение</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высоты</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холке</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может</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быть</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еще</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одним</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простым</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способом</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определения</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размера</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в</w:t>
      </w:r>
      <w:r w:rsidRPr="00CA20C0">
        <w:rPr>
          <w:rFonts w:ascii="Times New Roman" w:hAnsi="Times New Roman" w:cs="Times New Roman"/>
          <w:spacing w:val="1"/>
          <w:sz w:val="28"/>
          <w:szCs w:val="28"/>
        </w:rPr>
        <w:t xml:space="preserve"> </w:t>
      </w:r>
      <w:r w:rsidRPr="00CA20C0">
        <w:rPr>
          <w:rFonts w:ascii="Times New Roman" w:hAnsi="Times New Roman" w:cs="Times New Roman"/>
          <w:sz w:val="28"/>
          <w:szCs w:val="28"/>
        </w:rPr>
        <w:t>зависимости от породы [</w:t>
      </w:r>
      <w:r w:rsidR="00B37D95">
        <w:rPr>
          <w:rFonts w:ascii="Times New Roman" w:hAnsi="Times New Roman" w:cs="Times New Roman"/>
          <w:sz w:val="28"/>
          <w:szCs w:val="28"/>
        </w:rPr>
        <w:t>125,126</w:t>
      </w:r>
      <w:r w:rsidRPr="00CA20C0">
        <w:rPr>
          <w:rFonts w:ascii="Times New Roman" w:hAnsi="Times New Roman" w:cs="Times New Roman"/>
          <w:sz w:val="28"/>
          <w:szCs w:val="28"/>
        </w:rPr>
        <w:t>].</w:t>
      </w:r>
    </w:p>
    <w:p w:rsidR="00933C03" w:rsidRDefault="00CA20C0" w:rsidP="00993725">
      <w:pPr>
        <w:spacing w:after="0" w:line="240" w:lineRule="auto"/>
        <w:ind w:firstLine="708"/>
        <w:jc w:val="both"/>
        <w:textAlignment w:val="baseline"/>
        <w:rPr>
          <w:rFonts w:ascii="Times New Roman" w:hAnsi="Times New Roman" w:cs="Times New Roman"/>
          <w:sz w:val="28"/>
          <w:szCs w:val="28"/>
        </w:rPr>
      </w:pPr>
      <w:r w:rsidRPr="00CA20C0">
        <w:rPr>
          <w:rFonts w:ascii="Times New Roman" w:hAnsi="Times New Roman" w:cs="Times New Roman"/>
          <w:sz w:val="28"/>
          <w:szCs w:val="28"/>
        </w:rPr>
        <w:t>Живая масса при первом осеменении и возраст первого плодотворного осеменения взаимосвязаны.</w:t>
      </w:r>
      <w:r w:rsidR="00F611DE">
        <w:rPr>
          <w:rFonts w:ascii="Times New Roman" w:hAnsi="Times New Roman" w:cs="Times New Roman"/>
          <w:sz w:val="28"/>
          <w:szCs w:val="28"/>
        </w:rPr>
        <w:t xml:space="preserve"> </w:t>
      </w:r>
    </w:p>
    <w:p w:rsidR="002D5597" w:rsidRDefault="002D5597" w:rsidP="002D5597">
      <w:pPr>
        <w:spacing w:after="0" w:line="240" w:lineRule="auto"/>
        <w:ind w:firstLine="709"/>
        <w:jc w:val="both"/>
        <w:rPr>
          <w:rStyle w:val="rynqvb"/>
          <w:rFonts w:ascii="Times New Roman" w:eastAsiaTheme="majorEastAsia" w:hAnsi="Times New Roman" w:cs="Times New Roman"/>
          <w:sz w:val="28"/>
          <w:szCs w:val="28"/>
        </w:rPr>
      </w:pPr>
      <w:r>
        <w:rPr>
          <w:rFonts w:ascii="Times New Roman" w:hAnsi="Times New Roman" w:cs="Times New Roman"/>
          <w:sz w:val="28"/>
          <w:szCs w:val="28"/>
        </w:rPr>
        <w:t xml:space="preserve">Средний возраст первого осеменения в Казахстане составляет 18-22 месяцев, соответственно первый отел происходит в возрасте 27-31 месяцев. Аналогичная ситуация прослеживается и в России. В США и Новой </w:t>
      </w:r>
      <w:r>
        <w:rPr>
          <w:rFonts w:ascii="Times New Roman" w:hAnsi="Times New Roman" w:cs="Times New Roman"/>
          <w:sz w:val="28"/>
          <w:szCs w:val="28"/>
        </w:rPr>
        <w:lastRenderedPageBreak/>
        <w:t xml:space="preserve">Зеландии, а также странах Европы возраст первого осеменения на  </w:t>
      </w:r>
      <w:r>
        <w:rPr>
          <w:rStyle w:val="rynqvb"/>
          <w:rFonts w:ascii="Times New Roman" w:eastAsiaTheme="majorEastAsia" w:hAnsi="Times New Roman" w:cs="Times New Roman"/>
          <w:sz w:val="28"/>
          <w:szCs w:val="28"/>
        </w:rPr>
        <w:t>13-14</w:t>
      </w:r>
      <w:r w:rsidRPr="002D5597">
        <w:rPr>
          <w:rStyle w:val="rynqvb"/>
          <w:rFonts w:ascii="Times New Roman" w:eastAsiaTheme="majorEastAsia" w:hAnsi="Times New Roman" w:cs="Times New Roman"/>
          <w:sz w:val="28"/>
          <w:szCs w:val="28"/>
        </w:rPr>
        <w:t xml:space="preserve"> месяцев и присоединятся к дойному стаду примерно в 24-месячном возрасте</w:t>
      </w:r>
      <w:r>
        <w:rPr>
          <w:rStyle w:val="rynqvb"/>
          <w:rFonts w:ascii="Times New Roman" w:eastAsiaTheme="majorEastAsia" w:hAnsi="Times New Roman" w:cs="Times New Roman"/>
          <w:sz w:val="28"/>
          <w:szCs w:val="28"/>
        </w:rPr>
        <w:t xml:space="preserve">. </w:t>
      </w:r>
      <w:r w:rsidRPr="001E2AB7">
        <w:rPr>
          <w:rStyle w:val="rynqvb"/>
          <w:rFonts w:ascii="Times New Roman" w:hAnsi="Times New Roman" w:cs="Times New Roman"/>
          <w:sz w:val="28"/>
          <w:szCs w:val="28"/>
        </w:rPr>
        <w:t>В Нидерландах средний период выращивания молочных телок до начала первой лактации составляет 26 месяцев</w:t>
      </w:r>
      <w:r w:rsidRPr="00CA20C0">
        <w:rPr>
          <w:rFonts w:ascii="Times New Roman" w:hAnsi="Times New Roman" w:cs="Times New Roman"/>
          <w:sz w:val="28"/>
          <w:szCs w:val="28"/>
        </w:rPr>
        <w:t xml:space="preserve"> [</w:t>
      </w:r>
      <w:r w:rsidR="00B37D95">
        <w:rPr>
          <w:rFonts w:ascii="Times New Roman" w:hAnsi="Times New Roman" w:cs="Times New Roman"/>
          <w:sz w:val="28"/>
          <w:szCs w:val="28"/>
        </w:rPr>
        <w:t>126</w:t>
      </w:r>
      <w:r w:rsidRPr="00CA20C0">
        <w:rPr>
          <w:rFonts w:ascii="Times New Roman" w:hAnsi="Times New Roman" w:cs="Times New Roman"/>
          <w:sz w:val="28"/>
          <w:szCs w:val="28"/>
        </w:rPr>
        <w:t>]</w:t>
      </w:r>
      <w:r>
        <w:rPr>
          <w:rStyle w:val="rynqvb"/>
          <w:rFonts w:ascii="Times New Roman" w:eastAsiaTheme="majorEastAsia" w:hAnsi="Times New Roman" w:cs="Times New Roman"/>
          <w:sz w:val="28"/>
          <w:szCs w:val="28"/>
        </w:rPr>
        <w:t xml:space="preserve">. </w:t>
      </w:r>
    </w:p>
    <w:p w:rsidR="00DD7AEE" w:rsidRPr="00DD7AEE" w:rsidRDefault="00DD7AEE" w:rsidP="00DD7AEE">
      <w:pPr>
        <w:spacing w:after="0" w:line="240" w:lineRule="auto"/>
        <w:ind w:firstLine="708"/>
        <w:jc w:val="both"/>
        <w:textAlignment w:val="baseline"/>
        <w:rPr>
          <w:rFonts w:ascii="Times New Roman" w:hAnsi="Times New Roman" w:cs="Times New Roman"/>
          <w:sz w:val="28"/>
          <w:szCs w:val="28"/>
        </w:rPr>
      </w:pPr>
      <w:r w:rsidRPr="00DD7AEE">
        <w:rPr>
          <w:rFonts w:ascii="Times New Roman" w:hAnsi="Times New Roman" w:cs="Times New Roman"/>
          <w:sz w:val="28"/>
          <w:szCs w:val="28"/>
        </w:rPr>
        <w:t>Большинство современных ученых пришло к выводу, что осеменение тёлок в возрасте 15–18 мес., как правило, способствует формированию животных крепкой конституции, приспособленных к длительному использованию, обладающих лучшей оплодотворяемостью и сравнительно коротким сервис-периодом [12</w:t>
      </w:r>
      <w:r w:rsidR="00B37D95">
        <w:rPr>
          <w:rFonts w:ascii="Times New Roman" w:hAnsi="Times New Roman" w:cs="Times New Roman"/>
          <w:sz w:val="28"/>
          <w:szCs w:val="28"/>
        </w:rPr>
        <w:t>7</w:t>
      </w:r>
      <w:r w:rsidRPr="00DD7AEE">
        <w:rPr>
          <w:rFonts w:ascii="Times New Roman" w:hAnsi="Times New Roman" w:cs="Times New Roman"/>
          <w:sz w:val="28"/>
          <w:szCs w:val="28"/>
        </w:rPr>
        <w:t xml:space="preserve">]. </w:t>
      </w:r>
    </w:p>
    <w:p w:rsidR="00A65840" w:rsidRDefault="00A65840" w:rsidP="00A65840">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В наших исследованиях возраст первого плодотворного осеменения телок контрольной группы составил 16,8 месяцев, что на 1,8 месяца больше по сравнению с показателем в 3 опытной группе и на 1 месяц для 1 опытной группы (Таблица 1</w:t>
      </w:r>
      <w:r w:rsidR="00DE2AFA">
        <w:rPr>
          <w:rFonts w:ascii="Times New Roman" w:hAnsi="Times New Roman" w:cs="Times New Roman"/>
          <w:sz w:val="28"/>
          <w:szCs w:val="28"/>
        </w:rPr>
        <w:t>5</w:t>
      </w:r>
      <w:r>
        <w:rPr>
          <w:rFonts w:ascii="Times New Roman" w:hAnsi="Times New Roman" w:cs="Times New Roman"/>
          <w:sz w:val="28"/>
          <w:szCs w:val="28"/>
        </w:rPr>
        <w:t xml:space="preserve">). </w:t>
      </w:r>
    </w:p>
    <w:p w:rsidR="00A65840" w:rsidRPr="002D5597" w:rsidRDefault="00A65840" w:rsidP="002D5597">
      <w:pPr>
        <w:spacing w:after="0" w:line="240" w:lineRule="auto"/>
        <w:ind w:firstLine="709"/>
        <w:jc w:val="both"/>
        <w:rPr>
          <w:rFonts w:ascii="Times New Roman" w:hAnsi="Times New Roman" w:cs="Times New Roman"/>
          <w:sz w:val="28"/>
          <w:szCs w:val="28"/>
        </w:rPr>
      </w:pP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Таблица </w:t>
      </w:r>
      <w:r w:rsidR="007428CC">
        <w:rPr>
          <w:rFonts w:ascii="Times New Roman" w:hAnsi="Times New Roman" w:cs="Times New Roman"/>
          <w:sz w:val="28"/>
          <w:szCs w:val="28"/>
        </w:rPr>
        <w:t>1</w:t>
      </w:r>
      <w:r w:rsidR="00DE2AFA">
        <w:rPr>
          <w:rFonts w:ascii="Times New Roman" w:hAnsi="Times New Roman" w:cs="Times New Roman"/>
          <w:sz w:val="28"/>
          <w:szCs w:val="28"/>
        </w:rPr>
        <w:t>5</w:t>
      </w:r>
      <w:r w:rsidRPr="006A23DA">
        <w:rPr>
          <w:rFonts w:ascii="Times New Roman" w:hAnsi="Times New Roman" w:cs="Times New Roman"/>
          <w:sz w:val="28"/>
          <w:szCs w:val="28"/>
        </w:rPr>
        <w:t xml:space="preserve"> – Воспроизводительные качества подопытных групп животных</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tbl>
      <w:tblPr>
        <w:tblStyle w:val="ad"/>
        <w:tblW w:w="5000" w:type="pct"/>
        <w:tblLook w:val="04A0"/>
      </w:tblPr>
      <w:tblGrid>
        <w:gridCol w:w="3234"/>
        <w:gridCol w:w="1656"/>
        <w:gridCol w:w="1560"/>
        <w:gridCol w:w="1560"/>
        <w:gridCol w:w="1560"/>
      </w:tblGrid>
      <w:tr w:rsidR="00993725" w:rsidRPr="006072FF" w:rsidTr="009E7DE4">
        <w:tc>
          <w:tcPr>
            <w:tcW w:w="1690" w:type="pct"/>
            <w:vMerge w:val="restart"/>
          </w:tcPr>
          <w:p w:rsidR="00993725" w:rsidRPr="006072FF" w:rsidRDefault="00993725" w:rsidP="00BF08B4">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 xml:space="preserve">Показатель </w:t>
            </w:r>
          </w:p>
        </w:tc>
        <w:tc>
          <w:tcPr>
            <w:tcW w:w="3310" w:type="pct"/>
            <w:gridSpan w:val="4"/>
          </w:tcPr>
          <w:p w:rsidR="00993725" w:rsidRPr="006072FF" w:rsidRDefault="00993725" w:rsidP="00BF08B4">
            <w:pPr>
              <w:jc w:val="center"/>
              <w:textAlignment w:val="baseline"/>
              <w:rPr>
                <w:rFonts w:ascii="Times New Roman" w:hAnsi="Times New Roman" w:cs="Times New Roman"/>
                <w:sz w:val="26"/>
                <w:szCs w:val="26"/>
              </w:rPr>
            </w:pPr>
            <w:r w:rsidRPr="006072FF">
              <w:rPr>
                <w:rFonts w:ascii="Times New Roman" w:hAnsi="Times New Roman" w:cs="Times New Roman"/>
                <w:sz w:val="26"/>
                <w:szCs w:val="26"/>
              </w:rPr>
              <w:t>Группа</w:t>
            </w:r>
          </w:p>
          <w:p w:rsidR="00D27A16" w:rsidRPr="006072FF" w:rsidRDefault="00D27A16" w:rsidP="00BF08B4">
            <w:pPr>
              <w:jc w:val="center"/>
              <w:textAlignment w:val="baseline"/>
              <w:rPr>
                <w:rFonts w:ascii="Times New Roman" w:hAnsi="Times New Roman" w:cs="Times New Roman"/>
                <w:sz w:val="26"/>
                <w:szCs w:val="26"/>
              </w:rPr>
            </w:pPr>
          </w:p>
        </w:tc>
      </w:tr>
      <w:tr w:rsidR="000C66A1" w:rsidRPr="006072FF" w:rsidTr="009E7DE4">
        <w:tc>
          <w:tcPr>
            <w:tcW w:w="1690" w:type="pct"/>
            <w:vMerge/>
          </w:tcPr>
          <w:p w:rsidR="000C66A1" w:rsidRPr="006072FF" w:rsidRDefault="000C66A1" w:rsidP="00BF08B4">
            <w:pPr>
              <w:jc w:val="both"/>
              <w:textAlignment w:val="baseline"/>
              <w:rPr>
                <w:rFonts w:ascii="Times New Roman" w:hAnsi="Times New Roman" w:cs="Times New Roman"/>
                <w:sz w:val="26"/>
                <w:szCs w:val="26"/>
              </w:rPr>
            </w:pPr>
          </w:p>
        </w:tc>
        <w:tc>
          <w:tcPr>
            <w:tcW w:w="865" w:type="pct"/>
          </w:tcPr>
          <w:p w:rsidR="000C66A1" w:rsidRPr="006072FF" w:rsidRDefault="000C66A1" w:rsidP="00D46C76">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 xml:space="preserve">Контрольная группа </w:t>
            </w:r>
          </w:p>
        </w:tc>
        <w:tc>
          <w:tcPr>
            <w:tcW w:w="815" w:type="pct"/>
          </w:tcPr>
          <w:p w:rsidR="000C66A1" w:rsidRPr="006072FF" w:rsidRDefault="000C66A1" w:rsidP="00D46C76">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 xml:space="preserve">1 опытная </w:t>
            </w:r>
          </w:p>
        </w:tc>
        <w:tc>
          <w:tcPr>
            <w:tcW w:w="815" w:type="pct"/>
          </w:tcPr>
          <w:p w:rsidR="000C66A1" w:rsidRPr="006072FF" w:rsidRDefault="000C66A1" w:rsidP="00D46C76">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 xml:space="preserve">2 опытная </w:t>
            </w:r>
          </w:p>
        </w:tc>
        <w:tc>
          <w:tcPr>
            <w:tcW w:w="815" w:type="pct"/>
          </w:tcPr>
          <w:p w:rsidR="000C66A1" w:rsidRPr="006072FF" w:rsidRDefault="000C66A1" w:rsidP="00D46C76">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 xml:space="preserve">3 опытная </w:t>
            </w:r>
          </w:p>
        </w:tc>
      </w:tr>
      <w:tr w:rsidR="00D46C76" w:rsidRPr="006072FF" w:rsidTr="009E7DE4">
        <w:tc>
          <w:tcPr>
            <w:tcW w:w="1690" w:type="pct"/>
          </w:tcPr>
          <w:p w:rsidR="00D46C76" w:rsidRPr="006072FF" w:rsidRDefault="00D46C76" w:rsidP="00BF08B4">
            <w:pPr>
              <w:jc w:val="both"/>
              <w:textAlignment w:val="baseline"/>
              <w:rPr>
                <w:rFonts w:ascii="Times New Roman" w:hAnsi="Times New Roman" w:cs="Times New Roman"/>
                <w:sz w:val="26"/>
                <w:szCs w:val="26"/>
              </w:rPr>
            </w:pPr>
            <w:r w:rsidRPr="006072FF">
              <w:rPr>
                <w:rFonts w:ascii="Times New Roman" w:hAnsi="Times New Roman" w:cs="Times New Roman"/>
                <w:sz w:val="26"/>
                <w:szCs w:val="26"/>
              </w:rPr>
              <w:t>Количество, голов</w:t>
            </w:r>
          </w:p>
        </w:tc>
        <w:tc>
          <w:tcPr>
            <w:tcW w:w="865" w:type="pct"/>
          </w:tcPr>
          <w:p w:rsidR="00D46C76" w:rsidRPr="006072FF" w:rsidRDefault="00D46C76" w:rsidP="00D46C76">
            <w:pPr>
              <w:jc w:val="center"/>
              <w:textAlignment w:val="baseline"/>
              <w:rPr>
                <w:rFonts w:ascii="Times New Roman" w:hAnsi="Times New Roman" w:cs="Times New Roman"/>
                <w:sz w:val="26"/>
                <w:szCs w:val="26"/>
              </w:rPr>
            </w:pPr>
            <w:r w:rsidRPr="006072FF">
              <w:rPr>
                <w:rFonts w:ascii="Times New Roman" w:hAnsi="Times New Roman" w:cs="Times New Roman"/>
                <w:sz w:val="26"/>
                <w:szCs w:val="26"/>
              </w:rPr>
              <w:t>12</w:t>
            </w:r>
          </w:p>
        </w:tc>
        <w:tc>
          <w:tcPr>
            <w:tcW w:w="815" w:type="pct"/>
          </w:tcPr>
          <w:p w:rsidR="00D46C76" w:rsidRPr="006072FF" w:rsidRDefault="00D46C76" w:rsidP="00D46C76">
            <w:pPr>
              <w:jc w:val="center"/>
              <w:textAlignment w:val="baseline"/>
              <w:rPr>
                <w:rFonts w:ascii="Times New Roman" w:hAnsi="Times New Roman" w:cs="Times New Roman"/>
                <w:sz w:val="26"/>
                <w:szCs w:val="26"/>
              </w:rPr>
            </w:pPr>
            <w:r w:rsidRPr="006072FF">
              <w:rPr>
                <w:rFonts w:ascii="Times New Roman" w:hAnsi="Times New Roman" w:cs="Times New Roman"/>
                <w:sz w:val="26"/>
                <w:szCs w:val="26"/>
              </w:rPr>
              <w:t>12</w:t>
            </w:r>
          </w:p>
        </w:tc>
        <w:tc>
          <w:tcPr>
            <w:tcW w:w="815" w:type="pct"/>
          </w:tcPr>
          <w:p w:rsidR="00D46C76" w:rsidRPr="006072FF" w:rsidRDefault="00D46C76" w:rsidP="00D46C76">
            <w:pPr>
              <w:jc w:val="center"/>
              <w:textAlignment w:val="baseline"/>
              <w:rPr>
                <w:rFonts w:ascii="Times New Roman" w:hAnsi="Times New Roman" w:cs="Times New Roman"/>
                <w:sz w:val="26"/>
                <w:szCs w:val="26"/>
              </w:rPr>
            </w:pPr>
            <w:r w:rsidRPr="006072FF">
              <w:rPr>
                <w:rFonts w:ascii="Times New Roman" w:hAnsi="Times New Roman" w:cs="Times New Roman"/>
                <w:sz w:val="26"/>
                <w:szCs w:val="26"/>
              </w:rPr>
              <w:t>12</w:t>
            </w:r>
          </w:p>
        </w:tc>
        <w:tc>
          <w:tcPr>
            <w:tcW w:w="815" w:type="pct"/>
          </w:tcPr>
          <w:p w:rsidR="00D46C76" w:rsidRPr="006072FF" w:rsidRDefault="00D46C76" w:rsidP="00D46C76">
            <w:pPr>
              <w:jc w:val="center"/>
              <w:textAlignment w:val="baseline"/>
              <w:rPr>
                <w:rFonts w:ascii="Times New Roman" w:hAnsi="Times New Roman" w:cs="Times New Roman"/>
                <w:sz w:val="26"/>
                <w:szCs w:val="26"/>
              </w:rPr>
            </w:pPr>
            <w:r w:rsidRPr="006072FF">
              <w:rPr>
                <w:rFonts w:ascii="Times New Roman" w:hAnsi="Times New Roman" w:cs="Times New Roman"/>
                <w:sz w:val="26"/>
                <w:szCs w:val="26"/>
              </w:rPr>
              <w:t>12</w:t>
            </w:r>
          </w:p>
        </w:tc>
      </w:tr>
      <w:tr w:rsidR="000C66A1" w:rsidRPr="009038DF" w:rsidTr="009E7DE4">
        <w:tc>
          <w:tcPr>
            <w:tcW w:w="1690" w:type="pct"/>
          </w:tcPr>
          <w:p w:rsidR="000C66A1" w:rsidRPr="009038DF" w:rsidRDefault="000C66A1" w:rsidP="00BF08B4">
            <w:pPr>
              <w:pStyle w:val="Default"/>
              <w:rPr>
                <w:sz w:val="26"/>
                <w:szCs w:val="26"/>
                <w:lang w:val="ru-RU"/>
              </w:rPr>
            </w:pPr>
            <w:r w:rsidRPr="009038DF">
              <w:rPr>
                <w:sz w:val="26"/>
                <w:szCs w:val="26"/>
                <w:lang w:val="ru-RU"/>
              </w:rPr>
              <w:t>Возраст при оплодотворении, мес</w:t>
            </w:r>
            <w:r w:rsidR="00D46C76" w:rsidRPr="009038DF">
              <w:rPr>
                <w:sz w:val="26"/>
                <w:szCs w:val="26"/>
                <w:lang w:val="ru-RU"/>
              </w:rPr>
              <w:t>яцев</w:t>
            </w:r>
          </w:p>
        </w:tc>
        <w:tc>
          <w:tcPr>
            <w:tcW w:w="865" w:type="pct"/>
          </w:tcPr>
          <w:p w:rsidR="000C66A1" w:rsidRPr="009038DF" w:rsidRDefault="00933C03" w:rsidP="00AC0EA3">
            <w:pPr>
              <w:pStyle w:val="Default"/>
              <w:jc w:val="center"/>
              <w:rPr>
                <w:sz w:val="26"/>
                <w:szCs w:val="26"/>
                <w:lang w:val="ru-RU"/>
              </w:rPr>
            </w:pPr>
            <w:r w:rsidRPr="009038DF">
              <w:rPr>
                <w:sz w:val="26"/>
                <w:szCs w:val="26"/>
                <w:lang w:val="ru-RU"/>
              </w:rPr>
              <w:t>16,8</w:t>
            </w:r>
          </w:p>
        </w:tc>
        <w:tc>
          <w:tcPr>
            <w:tcW w:w="815" w:type="pct"/>
          </w:tcPr>
          <w:p w:rsidR="000C66A1" w:rsidRPr="009038DF" w:rsidRDefault="002D5630" w:rsidP="00AC0EA3">
            <w:pPr>
              <w:pStyle w:val="Default"/>
              <w:jc w:val="center"/>
              <w:rPr>
                <w:sz w:val="26"/>
                <w:szCs w:val="26"/>
                <w:lang w:val="ru-RU"/>
              </w:rPr>
            </w:pPr>
            <w:r w:rsidRPr="009038DF">
              <w:rPr>
                <w:sz w:val="26"/>
                <w:szCs w:val="26"/>
                <w:lang w:val="ru-RU"/>
              </w:rPr>
              <w:t>16</w:t>
            </w:r>
          </w:p>
        </w:tc>
        <w:tc>
          <w:tcPr>
            <w:tcW w:w="815" w:type="pct"/>
          </w:tcPr>
          <w:p w:rsidR="000C66A1" w:rsidRPr="009038DF" w:rsidRDefault="00AC0EA3" w:rsidP="00AC0EA3">
            <w:pPr>
              <w:pStyle w:val="Default"/>
              <w:jc w:val="center"/>
              <w:rPr>
                <w:sz w:val="26"/>
                <w:szCs w:val="26"/>
                <w:lang w:val="ru-RU"/>
              </w:rPr>
            </w:pPr>
            <w:r w:rsidRPr="009038DF">
              <w:rPr>
                <w:sz w:val="26"/>
                <w:szCs w:val="26"/>
                <w:lang w:val="ru-RU"/>
              </w:rPr>
              <w:t>16,3</w:t>
            </w:r>
          </w:p>
        </w:tc>
        <w:tc>
          <w:tcPr>
            <w:tcW w:w="815" w:type="pct"/>
          </w:tcPr>
          <w:p w:rsidR="000C66A1" w:rsidRPr="009038DF" w:rsidRDefault="000C66A1" w:rsidP="00AC0EA3">
            <w:pPr>
              <w:pStyle w:val="Default"/>
              <w:jc w:val="center"/>
              <w:rPr>
                <w:sz w:val="26"/>
                <w:szCs w:val="26"/>
                <w:lang w:val="ru-RU"/>
              </w:rPr>
            </w:pPr>
            <w:r w:rsidRPr="009038DF">
              <w:rPr>
                <w:sz w:val="26"/>
                <w:szCs w:val="26"/>
                <w:lang w:val="ru-RU"/>
              </w:rPr>
              <w:t>15</w:t>
            </w:r>
          </w:p>
        </w:tc>
      </w:tr>
      <w:tr w:rsidR="00AC0EA3" w:rsidRPr="009038DF" w:rsidTr="009E7DE4">
        <w:tc>
          <w:tcPr>
            <w:tcW w:w="1690" w:type="pct"/>
          </w:tcPr>
          <w:p w:rsidR="00AC0EA3" w:rsidRPr="009038DF" w:rsidRDefault="00AC0EA3" w:rsidP="00BF08B4">
            <w:pPr>
              <w:pStyle w:val="Default"/>
              <w:rPr>
                <w:sz w:val="26"/>
                <w:szCs w:val="26"/>
                <w:lang w:val="ru-RU"/>
              </w:rPr>
            </w:pPr>
            <w:r w:rsidRPr="009038DF">
              <w:rPr>
                <w:sz w:val="26"/>
                <w:szCs w:val="26"/>
                <w:lang w:val="ru-RU"/>
              </w:rPr>
              <w:t>Живая масса при первом осеменении, кг</w:t>
            </w:r>
          </w:p>
        </w:tc>
        <w:tc>
          <w:tcPr>
            <w:tcW w:w="865" w:type="pct"/>
          </w:tcPr>
          <w:p w:rsidR="00AC0EA3" w:rsidRPr="009038DF" w:rsidRDefault="00B76DA9" w:rsidP="003722E7">
            <w:pPr>
              <w:jc w:val="center"/>
              <w:rPr>
                <w:rFonts w:ascii="Times New Roman" w:hAnsi="Times New Roman" w:cs="Times New Roman"/>
                <w:color w:val="000000"/>
                <w:sz w:val="26"/>
                <w:szCs w:val="26"/>
              </w:rPr>
            </w:pPr>
            <w:r w:rsidRPr="009038DF">
              <w:rPr>
                <w:rFonts w:ascii="Times New Roman" w:hAnsi="Times New Roman" w:cs="Times New Roman"/>
                <w:color w:val="000000"/>
                <w:sz w:val="26"/>
                <w:szCs w:val="26"/>
              </w:rPr>
              <w:t>370,1</w:t>
            </w:r>
            <w:r w:rsidR="00AC0EA3" w:rsidRPr="009038DF">
              <w:rPr>
                <w:rFonts w:ascii="Times New Roman" w:hAnsi="Times New Roman" w:cs="Times New Roman"/>
                <w:color w:val="000000"/>
                <w:sz w:val="26"/>
                <w:szCs w:val="26"/>
              </w:rPr>
              <w:t>±3,</w:t>
            </w:r>
            <w:r w:rsidR="003722E7" w:rsidRPr="009038DF">
              <w:rPr>
                <w:rFonts w:ascii="Times New Roman" w:hAnsi="Times New Roman" w:cs="Times New Roman"/>
                <w:color w:val="000000"/>
                <w:sz w:val="26"/>
                <w:szCs w:val="26"/>
              </w:rPr>
              <w:t>4</w:t>
            </w:r>
          </w:p>
        </w:tc>
        <w:tc>
          <w:tcPr>
            <w:tcW w:w="815" w:type="pct"/>
          </w:tcPr>
          <w:p w:rsidR="00AC0EA3" w:rsidRPr="009038DF" w:rsidRDefault="00B76DA9" w:rsidP="00AC0EA3">
            <w:pPr>
              <w:pStyle w:val="Default"/>
              <w:jc w:val="center"/>
              <w:rPr>
                <w:sz w:val="26"/>
                <w:szCs w:val="26"/>
                <w:lang w:val="ru-RU"/>
              </w:rPr>
            </w:pPr>
            <w:r w:rsidRPr="009038DF">
              <w:rPr>
                <w:sz w:val="26"/>
                <w:szCs w:val="26"/>
                <w:lang w:val="ru-RU"/>
              </w:rPr>
              <w:t>371,1</w:t>
            </w:r>
            <w:r w:rsidR="00AC0EA3" w:rsidRPr="009038DF">
              <w:rPr>
                <w:sz w:val="26"/>
                <w:szCs w:val="26"/>
              </w:rPr>
              <w:t>±3,4</w:t>
            </w:r>
          </w:p>
        </w:tc>
        <w:tc>
          <w:tcPr>
            <w:tcW w:w="815" w:type="pct"/>
          </w:tcPr>
          <w:p w:rsidR="00AC0EA3" w:rsidRPr="009038DF" w:rsidRDefault="00AC0EA3" w:rsidP="00B76DA9">
            <w:pPr>
              <w:jc w:val="center"/>
              <w:rPr>
                <w:rFonts w:ascii="Times New Roman" w:hAnsi="Times New Roman" w:cs="Times New Roman"/>
                <w:color w:val="000000"/>
                <w:sz w:val="26"/>
                <w:szCs w:val="26"/>
              </w:rPr>
            </w:pPr>
            <w:r w:rsidRPr="009038DF">
              <w:rPr>
                <w:rFonts w:ascii="Times New Roman" w:hAnsi="Times New Roman" w:cs="Times New Roman"/>
                <w:color w:val="000000"/>
                <w:sz w:val="26"/>
                <w:szCs w:val="26"/>
              </w:rPr>
              <w:t>370,</w:t>
            </w:r>
            <w:r w:rsidR="00B76DA9" w:rsidRPr="009038DF">
              <w:rPr>
                <w:rFonts w:ascii="Times New Roman" w:hAnsi="Times New Roman" w:cs="Times New Roman"/>
                <w:color w:val="000000"/>
                <w:sz w:val="26"/>
                <w:szCs w:val="26"/>
              </w:rPr>
              <w:t>3</w:t>
            </w:r>
            <w:r w:rsidRPr="009038DF">
              <w:rPr>
                <w:rFonts w:ascii="Times New Roman" w:hAnsi="Times New Roman" w:cs="Times New Roman"/>
                <w:color w:val="000000"/>
                <w:sz w:val="26"/>
                <w:szCs w:val="26"/>
              </w:rPr>
              <w:t>±2,8</w:t>
            </w:r>
          </w:p>
        </w:tc>
        <w:tc>
          <w:tcPr>
            <w:tcW w:w="815" w:type="pct"/>
          </w:tcPr>
          <w:p w:rsidR="00AC0EA3" w:rsidRPr="009038DF" w:rsidRDefault="00B76DA9" w:rsidP="00AC0EA3">
            <w:pPr>
              <w:pStyle w:val="Default"/>
              <w:jc w:val="center"/>
              <w:rPr>
                <w:sz w:val="26"/>
                <w:szCs w:val="26"/>
              </w:rPr>
            </w:pPr>
            <w:r w:rsidRPr="009038DF">
              <w:rPr>
                <w:sz w:val="26"/>
                <w:szCs w:val="26"/>
                <w:lang w:val="ru-RU"/>
              </w:rPr>
              <w:t>376,3</w:t>
            </w:r>
            <w:r w:rsidR="00AC0EA3" w:rsidRPr="009038DF">
              <w:rPr>
                <w:sz w:val="26"/>
                <w:szCs w:val="26"/>
              </w:rPr>
              <w:t>±2,9</w:t>
            </w:r>
          </w:p>
        </w:tc>
      </w:tr>
      <w:tr w:rsidR="000C66A1" w:rsidRPr="009038DF" w:rsidTr="009E7DE4">
        <w:tc>
          <w:tcPr>
            <w:tcW w:w="1690" w:type="pct"/>
          </w:tcPr>
          <w:p w:rsidR="000C66A1" w:rsidRPr="009038DF" w:rsidRDefault="000C66A1" w:rsidP="00BF08B4">
            <w:pPr>
              <w:pStyle w:val="Default"/>
              <w:rPr>
                <w:sz w:val="26"/>
                <w:szCs w:val="26"/>
                <w:lang w:val="ru-RU"/>
              </w:rPr>
            </w:pPr>
            <w:r w:rsidRPr="009038DF">
              <w:rPr>
                <w:sz w:val="26"/>
                <w:szCs w:val="26"/>
                <w:lang w:val="ru-RU"/>
              </w:rPr>
              <w:t>Индекс осеменения, доз телок первотелок</w:t>
            </w:r>
          </w:p>
        </w:tc>
        <w:tc>
          <w:tcPr>
            <w:tcW w:w="865" w:type="pct"/>
          </w:tcPr>
          <w:p w:rsidR="000C66A1" w:rsidRPr="009038DF" w:rsidRDefault="009E7DE4" w:rsidP="00AC0EA3">
            <w:pPr>
              <w:pStyle w:val="Default"/>
              <w:jc w:val="center"/>
              <w:rPr>
                <w:sz w:val="26"/>
                <w:szCs w:val="26"/>
              </w:rPr>
            </w:pPr>
            <w:r w:rsidRPr="009038DF">
              <w:rPr>
                <w:sz w:val="26"/>
                <w:szCs w:val="26"/>
                <w:lang w:val="ru-RU"/>
              </w:rPr>
              <w:t>3</w:t>
            </w:r>
            <w:r w:rsidR="000C66A1" w:rsidRPr="009038DF">
              <w:rPr>
                <w:sz w:val="26"/>
                <w:szCs w:val="26"/>
              </w:rPr>
              <w:t>,</w:t>
            </w:r>
            <w:r w:rsidR="00AC0EA3" w:rsidRPr="009038DF">
              <w:rPr>
                <w:sz w:val="26"/>
                <w:szCs w:val="26"/>
                <w:lang w:val="ru-RU"/>
              </w:rPr>
              <w:t>76</w:t>
            </w:r>
            <w:r w:rsidR="000C66A1" w:rsidRPr="009038DF">
              <w:rPr>
                <w:sz w:val="26"/>
                <w:szCs w:val="26"/>
              </w:rPr>
              <w:t>±0,01</w:t>
            </w:r>
          </w:p>
          <w:p w:rsidR="000C66A1" w:rsidRPr="009038DF" w:rsidRDefault="000C66A1" w:rsidP="00AC0EA3">
            <w:pPr>
              <w:pStyle w:val="Default"/>
              <w:jc w:val="center"/>
              <w:rPr>
                <w:sz w:val="26"/>
                <w:szCs w:val="26"/>
              </w:rPr>
            </w:pPr>
          </w:p>
        </w:tc>
        <w:tc>
          <w:tcPr>
            <w:tcW w:w="815" w:type="pct"/>
          </w:tcPr>
          <w:p w:rsidR="003E1CAC" w:rsidRPr="009038DF" w:rsidRDefault="009E7DE4" w:rsidP="003E1CAC">
            <w:pPr>
              <w:pStyle w:val="Default"/>
              <w:jc w:val="center"/>
              <w:rPr>
                <w:sz w:val="26"/>
                <w:szCs w:val="26"/>
              </w:rPr>
            </w:pPr>
            <w:r w:rsidRPr="009038DF">
              <w:rPr>
                <w:sz w:val="26"/>
                <w:szCs w:val="26"/>
                <w:lang w:val="ru-RU"/>
              </w:rPr>
              <w:t>2</w:t>
            </w:r>
            <w:r w:rsidR="003E1CAC" w:rsidRPr="009038DF">
              <w:rPr>
                <w:sz w:val="26"/>
                <w:szCs w:val="26"/>
              </w:rPr>
              <w:t>,</w:t>
            </w:r>
            <w:r w:rsidRPr="009038DF">
              <w:rPr>
                <w:sz w:val="26"/>
                <w:szCs w:val="26"/>
                <w:lang w:val="ru-RU"/>
              </w:rPr>
              <w:t>3</w:t>
            </w:r>
            <w:r w:rsidR="003E1CAC" w:rsidRPr="009038DF">
              <w:rPr>
                <w:sz w:val="26"/>
                <w:szCs w:val="26"/>
              </w:rPr>
              <w:t>8±0,02</w:t>
            </w:r>
          </w:p>
          <w:p w:rsidR="000C66A1" w:rsidRPr="009038DF" w:rsidRDefault="000C66A1" w:rsidP="003E1CAC">
            <w:pPr>
              <w:pStyle w:val="Default"/>
              <w:jc w:val="center"/>
              <w:rPr>
                <w:sz w:val="26"/>
                <w:szCs w:val="26"/>
              </w:rPr>
            </w:pPr>
          </w:p>
        </w:tc>
        <w:tc>
          <w:tcPr>
            <w:tcW w:w="815" w:type="pct"/>
          </w:tcPr>
          <w:p w:rsidR="003E1CAC" w:rsidRPr="009038DF" w:rsidRDefault="009E7DE4" w:rsidP="003E1CAC">
            <w:pPr>
              <w:pStyle w:val="Default"/>
              <w:jc w:val="center"/>
              <w:rPr>
                <w:sz w:val="26"/>
                <w:szCs w:val="26"/>
              </w:rPr>
            </w:pPr>
            <w:r w:rsidRPr="009038DF">
              <w:rPr>
                <w:sz w:val="26"/>
                <w:szCs w:val="26"/>
                <w:lang w:val="ru-RU"/>
              </w:rPr>
              <w:t>2,92</w:t>
            </w:r>
            <w:r w:rsidR="003E1CAC" w:rsidRPr="009038DF">
              <w:rPr>
                <w:sz w:val="26"/>
                <w:szCs w:val="26"/>
              </w:rPr>
              <w:t>±0,02</w:t>
            </w:r>
          </w:p>
          <w:p w:rsidR="000C66A1" w:rsidRPr="009038DF" w:rsidRDefault="000C66A1" w:rsidP="003E1CAC">
            <w:pPr>
              <w:pStyle w:val="Default"/>
              <w:jc w:val="center"/>
              <w:rPr>
                <w:sz w:val="26"/>
                <w:szCs w:val="26"/>
              </w:rPr>
            </w:pPr>
          </w:p>
        </w:tc>
        <w:tc>
          <w:tcPr>
            <w:tcW w:w="815" w:type="pct"/>
          </w:tcPr>
          <w:p w:rsidR="000C66A1" w:rsidRPr="009038DF" w:rsidRDefault="00813DEC" w:rsidP="00AC0EA3">
            <w:pPr>
              <w:pStyle w:val="Default"/>
              <w:jc w:val="center"/>
              <w:rPr>
                <w:sz w:val="26"/>
                <w:szCs w:val="26"/>
              </w:rPr>
            </w:pPr>
            <w:r w:rsidRPr="009038DF">
              <w:rPr>
                <w:sz w:val="26"/>
                <w:szCs w:val="26"/>
                <w:lang w:val="ru-RU"/>
              </w:rPr>
              <w:t>1</w:t>
            </w:r>
            <w:r w:rsidR="009E7DE4" w:rsidRPr="009038DF">
              <w:rPr>
                <w:sz w:val="26"/>
                <w:szCs w:val="26"/>
              </w:rPr>
              <w:t>,</w:t>
            </w:r>
            <w:r w:rsidR="00B16745" w:rsidRPr="009038DF">
              <w:rPr>
                <w:sz w:val="26"/>
                <w:szCs w:val="26"/>
                <w:lang w:val="ru-RU"/>
              </w:rPr>
              <w:t>42</w:t>
            </w:r>
            <w:r w:rsidR="000C66A1" w:rsidRPr="009038DF">
              <w:rPr>
                <w:sz w:val="26"/>
                <w:szCs w:val="26"/>
              </w:rPr>
              <w:t>±0,03</w:t>
            </w:r>
          </w:p>
          <w:p w:rsidR="000C66A1" w:rsidRPr="009038DF" w:rsidRDefault="000C66A1" w:rsidP="00AC0EA3">
            <w:pPr>
              <w:pStyle w:val="Default"/>
              <w:jc w:val="center"/>
              <w:rPr>
                <w:sz w:val="26"/>
                <w:szCs w:val="26"/>
              </w:rPr>
            </w:pPr>
          </w:p>
        </w:tc>
      </w:tr>
      <w:tr w:rsidR="00AC0EA3" w:rsidRPr="009038DF" w:rsidTr="009E7DE4">
        <w:tc>
          <w:tcPr>
            <w:tcW w:w="1690" w:type="pct"/>
          </w:tcPr>
          <w:p w:rsidR="00AC0EA3" w:rsidRPr="009038DF" w:rsidRDefault="00AC0EA3" w:rsidP="00B16745">
            <w:pPr>
              <w:pStyle w:val="Default"/>
              <w:rPr>
                <w:color w:val="auto"/>
                <w:sz w:val="26"/>
                <w:szCs w:val="26"/>
                <w:lang w:val="ru-RU"/>
              </w:rPr>
            </w:pPr>
            <w:r w:rsidRPr="009038DF">
              <w:rPr>
                <w:color w:val="auto"/>
                <w:sz w:val="26"/>
                <w:szCs w:val="26"/>
                <w:lang w:val="ru-RU"/>
              </w:rPr>
              <w:t>Оплодотворяемость от первого осеменения, % телок</w:t>
            </w:r>
          </w:p>
        </w:tc>
        <w:tc>
          <w:tcPr>
            <w:tcW w:w="865" w:type="pct"/>
          </w:tcPr>
          <w:p w:rsidR="00AC0EA3" w:rsidRPr="009038DF" w:rsidRDefault="00AC0EA3" w:rsidP="00AC0EA3">
            <w:pPr>
              <w:pStyle w:val="Default"/>
              <w:jc w:val="center"/>
              <w:rPr>
                <w:color w:val="auto"/>
                <w:sz w:val="26"/>
                <w:szCs w:val="26"/>
                <w:lang w:val="ru-RU"/>
              </w:rPr>
            </w:pPr>
            <w:r w:rsidRPr="009038DF">
              <w:rPr>
                <w:color w:val="auto"/>
                <w:sz w:val="26"/>
                <w:szCs w:val="26"/>
                <w:lang w:val="ru-RU"/>
              </w:rPr>
              <w:t>56,7</w:t>
            </w:r>
          </w:p>
        </w:tc>
        <w:tc>
          <w:tcPr>
            <w:tcW w:w="815" w:type="pct"/>
          </w:tcPr>
          <w:p w:rsidR="00AC0EA3" w:rsidRPr="009038DF" w:rsidRDefault="00AC0EA3" w:rsidP="00714B04">
            <w:pPr>
              <w:pStyle w:val="Default"/>
              <w:jc w:val="center"/>
              <w:rPr>
                <w:color w:val="auto"/>
                <w:sz w:val="26"/>
                <w:szCs w:val="26"/>
                <w:lang w:val="ru-RU"/>
              </w:rPr>
            </w:pPr>
            <w:r w:rsidRPr="009038DF">
              <w:rPr>
                <w:color w:val="auto"/>
                <w:sz w:val="26"/>
                <w:szCs w:val="26"/>
                <w:lang w:val="ru-RU"/>
              </w:rPr>
              <w:t>63,3</w:t>
            </w:r>
          </w:p>
        </w:tc>
        <w:tc>
          <w:tcPr>
            <w:tcW w:w="815" w:type="pct"/>
          </w:tcPr>
          <w:p w:rsidR="00AC0EA3" w:rsidRPr="009038DF" w:rsidRDefault="00AC0EA3" w:rsidP="00714B04">
            <w:pPr>
              <w:pStyle w:val="Default"/>
              <w:jc w:val="center"/>
              <w:rPr>
                <w:color w:val="auto"/>
                <w:sz w:val="26"/>
                <w:szCs w:val="26"/>
                <w:lang w:val="ru-RU"/>
              </w:rPr>
            </w:pPr>
            <w:r w:rsidRPr="009038DF">
              <w:rPr>
                <w:color w:val="auto"/>
                <w:sz w:val="26"/>
                <w:szCs w:val="26"/>
                <w:lang w:val="ru-RU"/>
              </w:rPr>
              <w:t>62,5</w:t>
            </w:r>
          </w:p>
        </w:tc>
        <w:tc>
          <w:tcPr>
            <w:tcW w:w="815" w:type="pct"/>
          </w:tcPr>
          <w:p w:rsidR="00AC0EA3" w:rsidRPr="009038DF" w:rsidRDefault="00B16745" w:rsidP="00B16745">
            <w:pPr>
              <w:pStyle w:val="Default"/>
              <w:jc w:val="center"/>
              <w:rPr>
                <w:color w:val="auto"/>
                <w:sz w:val="26"/>
                <w:szCs w:val="26"/>
                <w:lang w:val="ru-RU"/>
              </w:rPr>
            </w:pPr>
            <w:r w:rsidRPr="009038DF">
              <w:rPr>
                <w:color w:val="auto"/>
                <w:sz w:val="26"/>
                <w:szCs w:val="26"/>
                <w:lang w:val="ru-RU"/>
              </w:rPr>
              <w:t>58</w:t>
            </w:r>
            <w:r w:rsidR="00AC0EA3" w:rsidRPr="009038DF">
              <w:rPr>
                <w:color w:val="auto"/>
                <w:sz w:val="26"/>
                <w:szCs w:val="26"/>
                <w:lang w:val="ru-RU"/>
              </w:rPr>
              <w:t>,</w:t>
            </w:r>
            <w:r w:rsidRPr="009038DF">
              <w:rPr>
                <w:color w:val="auto"/>
                <w:sz w:val="26"/>
                <w:szCs w:val="26"/>
                <w:lang w:val="ru-RU"/>
              </w:rPr>
              <w:t>3</w:t>
            </w:r>
          </w:p>
        </w:tc>
      </w:tr>
      <w:tr w:rsidR="00D46C76" w:rsidRPr="006072FF" w:rsidTr="009E7DE4">
        <w:tc>
          <w:tcPr>
            <w:tcW w:w="1690" w:type="pct"/>
          </w:tcPr>
          <w:p w:rsidR="00D46C76" w:rsidRPr="006072FF" w:rsidRDefault="00D46C76" w:rsidP="00BF08B4">
            <w:pPr>
              <w:pStyle w:val="Default"/>
              <w:rPr>
                <w:sz w:val="26"/>
                <w:szCs w:val="26"/>
                <w:lang w:val="ru-RU"/>
              </w:rPr>
            </w:pPr>
            <w:r w:rsidRPr="006072FF">
              <w:rPr>
                <w:sz w:val="26"/>
                <w:szCs w:val="26"/>
                <w:lang w:val="ru-RU"/>
              </w:rPr>
              <w:t>Продолжительность беременности, дней</w:t>
            </w:r>
          </w:p>
        </w:tc>
        <w:tc>
          <w:tcPr>
            <w:tcW w:w="865" w:type="pct"/>
          </w:tcPr>
          <w:p w:rsidR="00D46C76" w:rsidRPr="006072FF" w:rsidRDefault="00877D34" w:rsidP="00AC0EA3">
            <w:pPr>
              <w:pStyle w:val="Default"/>
              <w:jc w:val="center"/>
              <w:rPr>
                <w:sz w:val="26"/>
                <w:szCs w:val="26"/>
                <w:lang w:val="ru-RU"/>
              </w:rPr>
            </w:pPr>
            <w:r w:rsidRPr="006072FF">
              <w:rPr>
                <w:sz w:val="26"/>
                <w:szCs w:val="26"/>
                <w:lang w:val="ru-RU"/>
              </w:rPr>
              <w:t>291,5</w:t>
            </w:r>
            <w:r w:rsidR="00D46C76" w:rsidRPr="006072FF">
              <w:rPr>
                <w:sz w:val="26"/>
                <w:szCs w:val="26"/>
              </w:rPr>
              <w:t>±</w:t>
            </w:r>
            <w:r w:rsidRPr="006072FF">
              <w:rPr>
                <w:sz w:val="26"/>
                <w:szCs w:val="26"/>
                <w:lang w:val="ru-RU"/>
              </w:rPr>
              <w:t>6,2</w:t>
            </w:r>
          </w:p>
        </w:tc>
        <w:tc>
          <w:tcPr>
            <w:tcW w:w="815" w:type="pct"/>
          </w:tcPr>
          <w:p w:rsidR="00D46C76" w:rsidRPr="006072FF" w:rsidRDefault="00877D34" w:rsidP="00AC0EA3">
            <w:pPr>
              <w:pStyle w:val="Default"/>
              <w:jc w:val="center"/>
              <w:rPr>
                <w:sz w:val="26"/>
                <w:szCs w:val="26"/>
                <w:lang w:val="ru-RU"/>
              </w:rPr>
            </w:pPr>
            <w:r w:rsidRPr="006072FF">
              <w:rPr>
                <w:sz w:val="26"/>
                <w:szCs w:val="26"/>
                <w:lang w:val="ru-RU"/>
              </w:rPr>
              <w:t>284,8</w:t>
            </w:r>
            <w:r w:rsidR="00D46C76" w:rsidRPr="006072FF">
              <w:rPr>
                <w:sz w:val="26"/>
                <w:szCs w:val="26"/>
              </w:rPr>
              <w:t>±</w:t>
            </w:r>
            <w:r w:rsidRPr="006072FF">
              <w:rPr>
                <w:sz w:val="26"/>
                <w:szCs w:val="26"/>
                <w:lang w:val="ru-RU"/>
              </w:rPr>
              <w:t>4,5</w:t>
            </w:r>
          </w:p>
        </w:tc>
        <w:tc>
          <w:tcPr>
            <w:tcW w:w="815" w:type="pct"/>
          </w:tcPr>
          <w:p w:rsidR="00D46C76" w:rsidRPr="006072FF" w:rsidRDefault="00877D34" w:rsidP="00877D34">
            <w:pPr>
              <w:pStyle w:val="Default"/>
              <w:jc w:val="center"/>
              <w:rPr>
                <w:sz w:val="26"/>
                <w:szCs w:val="26"/>
                <w:lang w:val="ru-RU"/>
              </w:rPr>
            </w:pPr>
            <w:r w:rsidRPr="006072FF">
              <w:rPr>
                <w:sz w:val="26"/>
                <w:szCs w:val="26"/>
                <w:lang w:val="ru-RU"/>
              </w:rPr>
              <w:t>287,5</w:t>
            </w:r>
            <w:r w:rsidR="00D46C76" w:rsidRPr="006072FF">
              <w:rPr>
                <w:sz w:val="26"/>
                <w:szCs w:val="26"/>
              </w:rPr>
              <w:t>±</w:t>
            </w:r>
            <w:r w:rsidRPr="006072FF">
              <w:rPr>
                <w:sz w:val="26"/>
                <w:szCs w:val="26"/>
                <w:lang w:val="ru-RU"/>
              </w:rPr>
              <w:t>4,1</w:t>
            </w:r>
          </w:p>
        </w:tc>
        <w:tc>
          <w:tcPr>
            <w:tcW w:w="815" w:type="pct"/>
          </w:tcPr>
          <w:p w:rsidR="00D46C76" w:rsidRPr="006072FF" w:rsidRDefault="00877D34" w:rsidP="00D61CF0">
            <w:pPr>
              <w:pStyle w:val="Default"/>
              <w:jc w:val="center"/>
              <w:rPr>
                <w:sz w:val="26"/>
                <w:szCs w:val="26"/>
                <w:lang w:val="ru-RU"/>
              </w:rPr>
            </w:pPr>
            <w:r w:rsidRPr="006072FF">
              <w:rPr>
                <w:sz w:val="26"/>
                <w:szCs w:val="26"/>
                <w:lang w:val="ru-RU"/>
              </w:rPr>
              <w:t>28</w:t>
            </w:r>
            <w:r w:rsidR="00D61CF0">
              <w:rPr>
                <w:sz w:val="26"/>
                <w:szCs w:val="26"/>
                <w:lang w:val="ru-RU"/>
              </w:rPr>
              <w:t>3</w:t>
            </w:r>
            <w:r w:rsidRPr="006072FF">
              <w:rPr>
                <w:sz w:val="26"/>
                <w:szCs w:val="26"/>
                <w:lang w:val="ru-RU"/>
              </w:rPr>
              <w:t>,2</w:t>
            </w:r>
            <w:r w:rsidR="00D46C76" w:rsidRPr="006072FF">
              <w:rPr>
                <w:sz w:val="26"/>
                <w:szCs w:val="26"/>
              </w:rPr>
              <w:t>±</w:t>
            </w:r>
            <w:r w:rsidRPr="006072FF">
              <w:rPr>
                <w:sz w:val="26"/>
                <w:szCs w:val="26"/>
                <w:lang w:val="ru-RU"/>
              </w:rPr>
              <w:t>5,2</w:t>
            </w:r>
            <w:r w:rsidR="00D61CF0">
              <w:rPr>
                <w:sz w:val="26"/>
                <w:szCs w:val="26"/>
                <w:lang w:val="ru-RU"/>
              </w:rPr>
              <w:t xml:space="preserve"> близкие значения поставить </w:t>
            </w:r>
          </w:p>
        </w:tc>
      </w:tr>
      <w:tr w:rsidR="00D46C76" w:rsidRPr="006072FF" w:rsidTr="009E7DE4">
        <w:tc>
          <w:tcPr>
            <w:tcW w:w="1690" w:type="pct"/>
          </w:tcPr>
          <w:p w:rsidR="00D46C76" w:rsidRPr="006072FF" w:rsidRDefault="00D46C76" w:rsidP="00BF08B4">
            <w:pPr>
              <w:pStyle w:val="Default"/>
              <w:rPr>
                <w:sz w:val="26"/>
                <w:szCs w:val="26"/>
                <w:lang w:val="ru-RU"/>
              </w:rPr>
            </w:pPr>
            <w:r w:rsidRPr="006072FF">
              <w:rPr>
                <w:sz w:val="26"/>
                <w:szCs w:val="26"/>
                <w:lang w:val="ru-RU"/>
              </w:rPr>
              <w:t>Возраст первого отела, месяцев</w:t>
            </w:r>
          </w:p>
        </w:tc>
        <w:tc>
          <w:tcPr>
            <w:tcW w:w="865" w:type="pct"/>
          </w:tcPr>
          <w:p w:rsidR="00D46C76" w:rsidRPr="006072FF" w:rsidRDefault="00877D34" w:rsidP="00933C03">
            <w:pPr>
              <w:pStyle w:val="Default"/>
              <w:jc w:val="center"/>
              <w:rPr>
                <w:sz w:val="26"/>
                <w:szCs w:val="26"/>
                <w:lang w:val="ru-RU"/>
              </w:rPr>
            </w:pPr>
            <w:r w:rsidRPr="006072FF">
              <w:rPr>
                <w:sz w:val="26"/>
                <w:szCs w:val="26"/>
                <w:lang w:val="ru-RU"/>
              </w:rPr>
              <w:t>26,</w:t>
            </w:r>
            <w:r w:rsidR="00933C03" w:rsidRPr="006072FF">
              <w:rPr>
                <w:sz w:val="26"/>
                <w:szCs w:val="26"/>
                <w:lang w:val="ru-RU"/>
              </w:rPr>
              <w:t>0</w:t>
            </w:r>
            <w:r w:rsidR="00D46C76" w:rsidRPr="006072FF">
              <w:rPr>
                <w:sz w:val="26"/>
                <w:szCs w:val="26"/>
              </w:rPr>
              <w:t>±</w:t>
            </w:r>
            <w:r w:rsidRPr="006072FF">
              <w:rPr>
                <w:sz w:val="26"/>
                <w:szCs w:val="26"/>
                <w:lang w:val="ru-RU"/>
              </w:rPr>
              <w:t>0,2</w:t>
            </w:r>
          </w:p>
        </w:tc>
        <w:tc>
          <w:tcPr>
            <w:tcW w:w="815" w:type="pct"/>
          </w:tcPr>
          <w:p w:rsidR="00D46C76" w:rsidRPr="006072FF" w:rsidRDefault="00877D34" w:rsidP="00AC0EA3">
            <w:pPr>
              <w:pStyle w:val="Default"/>
              <w:jc w:val="center"/>
              <w:rPr>
                <w:sz w:val="26"/>
                <w:szCs w:val="26"/>
                <w:lang w:val="ru-RU"/>
              </w:rPr>
            </w:pPr>
            <w:r w:rsidRPr="006072FF">
              <w:rPr>
                <w:sz w:val="26"/>
                <w:szCs w:val="26"/>
                <w:lang w:val="ru-RU"/>
              </w:rPr>
              <w:t>24,8</w:t>
            </w:r>
            <w:r w:rsidR="00D46C76" w:rsidRPr="006072FF">
              <w:rPr>
                <w:sz w:val="26"/>
                <w:szCs w:val="26"/>
              </w:rPr>
              <w:t>±</w:t>
            </w:r>
            <w:r w:rsidRPr="006072FF">
              <w:rPr>
                <w:sz w:val="26"/>
                <w:szCs w:val="26"/>
                <w:lang w:val="ru-RU"/>
              </w:rPr>
              <w:t>0,3</w:t>
            </w:r>
          </w:p>
        </w:tc>
        <w:tc>
          <w:tcPr>
            <w:tcW w:w="815" w:type="pct"/>
          </w:tcPr>
          <w:p w:rsidR="00D46C76" w:rsidRPr="006072FF" w:rsidRDefault="00877D34" w:rsidP="00AC0EA3">
            <w:pPr>
              <w:pStyle w:val="Default"/>
              <w:jc w:val="center"/>
              <w:rPr>
                <w:sz w:val="26"/>
                <w:szCs w:val="26"/>
                <w:lang w:val="ru-RU"/>
              </w:rPr>
            </w:pPr>
            <w:r w:rsidRPr="006072FF">
              <w:rPr>
                <w:sz w:val="26"/>
                <w:szCs w:val="26"/>
                <w:lang w:val="ru-RU"/>
              </w:rPr>
              <w:t>25,4</w:t>
            </w:r>
            <w:r w:rsidR="00D46C76" w:rsidRPr="006072FF">
              <w:rPr>
                <w:sz w:val="26"/>
                <w:szCs w:val="26"/>
              </w:rPr>
              <w:t>±</w:t>
            </w:r>
            <w:r w:rsidRPr="006072FF">
              <w:rPr>
                <w:sz w:val="26"/>
                <w:szCs w:val="26"/>
                <w:lang w:val="ru-RU"/>
              </w:rPr>
              <w:t>0,5</w:t>
            </w:r>
          </w:p>
        </w:tc>
        <w:tc>
          <w:tcPr>
            <w:tcW w:w="815" w:type="pct"/>
          </w:tcPr>
          <w:p w:rsidR="00D46C76" w:rsidRPr="006072FF" w:rsidRDefault="00877D34" w:rsidP="00AC0EA3">
            <w:pPr>
              <w:pStyle w:val="Default"/>
              <w:jc w:val="center"/>
              <w:rPr>
                <w:sz w:val="26"/>
                <w:szCs w:val="26"/>
                <w:lang w:val="ru-RU"/>
              </w:rPr>
            </w:pPr>
            <w:r w:rsidRPr="006072FF">
              <w:rPr>
                <w:sz w:val="26"/>
                <w:szCs w:val="26"/>
                <w:lang w:val="ru-RU"/>
              </w:rPr>
              <w:t>24,1</w:t>
            </w:r>
            <w:r w:rsidR="00D46C76" w:rsidRPr="006072FF">
              <w:rPr>
                <w:sz w:val="26"/>
                <w:szCs w:val="26"/>
              </w:rPr>
              <w:t>±</w:t>
            </w:r>
            <w:r w:rsidRPr="006072FF">
              <w:rPr>
                <w:sz w:val="26"/>
                <w:szCs w:val="26"/>
                <w:lang w:val="ru-RU"/>
              </w:rPr>
              <w:t>0,2</w:t>
            </w:r>
          </w:p>
        </w:tc>
      </w:tr>
    </w:tbl>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2D5597" w:rsidRDefault="002D5597" w:rsidP="002D5597">
      <w:pPr>
        <w:spacing w:after="0" w:line="240" w:lineRule="auto"/>
        <w:ind w:firstLine="708"/>
        <w:jc w:val="both"/>
        <w:textAlignment w:val="baseline"/>
        <w:rPr>
          <w:rFonts w:ascii="Times New Roman" w:hAnsi="Times New Roman" w:cs="Times New Roman"/>
          <w:sz w:val="28"/>
          <w:szCs w:val="28"/>
        </w:rPr>
      </w:pPr>
      <w:r w:rsidRPr="00933C03">
        <w:rPr>
          <w:rFonts w:ascii="Times New Roman" w:hAnsi="Times New Roman" w:cs="Times New Roman"/>
          <w:sz w:val="28"/>
          <w:szCs w:val="28"/>
        </w:rPr>
        <w:t xml:space="preserve">Живая масса при первом осеменении у животных контрольной группы составила </w:t>
      </w:r>
      <w:r w:rsidRPr="00933C03">
        <w:rPr>
          <w:rFonts w:ascii="Times New Roman" w:hAnsi="Times New Roman" w:cs="Times New Roman"/>
          <w:color w:val="000000"/>
          <w:sz w:val="28"/>
          <w:szCs w:val="28"/>
        </w:rPr>
        <w:t>370,1±3,4</w:t>
      </w:r>
      <w:r w:rsidRPr="00933C03">
        <w:rPr>
          <w:rFonts w:ascii="Times New Roman" w:hAnsi="Times New Roman" w:cs="Times New Roman"/>
          <w:sz w:val="28"/>
          <w:szCs w:val="28"/>
        </w:rPr>
        <w:t xml:space="preserve"> кг, что на </w:t>
      </w:r>
      <w:r>
        <w:rPr>
          <w:rFonts w:ascii="Times New Roman" w:hAnsi="Times New Roman" w:cs="Times New Roman"/>
          <w:sz w:val="28"/>
          <w:szCs w:val="28"/>
        </w:rPr>
        <w:t>6,2</w:t>
      </w:r>
      <w:r w:rsidRPr="00933C03">
        <w:rPr>
          <w:rFonts w:ascii="Times New Roman" w:hAnsi="Times New Roman" w:cs="Times New Roman"/>
          <w:sz w:val="28"/>
          <w:szCs w:val="28"/>
        </w:rPr>
        <w:t xml:space="preserve"> кг меньше, чем у телок </w:t>
      </w:r>
      <w:r>
        <w:rPr>
          <w:rFonts w:ascii="Times New Roman" w:hAnsi="Times New Roman" w:cs="Times New Roman"/>
          <w:sz w:val="28"/>
          <w:szCs w:val="28"/>
        </w:rPr>
        <w:t>3</w:t>
      </w:r>
      <w:r w:rsidRPr="00933C03">
        <w:rPr>
          <w:rFonts w:ascii="Times New Roman" w:hAnsi="Times New Roman" w:cs="Times New Roman"/>
          <w:sz w:val="28"/>
          <w:szCs w:val="28"/>
        </w:rPr>
        <w:t xml:space="preserve"> опытной группы. Величина показателя живой массы телок контрольной группы меньше, чем у телок </w:t>
      </w:r>
      <w:r>
        <w:rPr>
          <w:rFonts w:ascii="Times New Roman" w:hAnsi="Times New Roman" w:cs="Times New Roman"/>
          <w:sz w:val="28"/>
          <w:szCs w:val="28"/>
        </w:rPr>
        <w:t>3-опытной</w:t>
      </w:r>
      <w:r w:rsidRPr="00933C03">
        <w:rPr>
          <w:rFonts w:ascii="Times New Roman" w:hAnsi="Times New Roman" w:cs="Times New Roman"/>
          <w:sz w:val="28"/>
          <w:szCs w:val="28"/>
        </w:rPr>
        <w:t xml:space="preserve"> групп</w:t>
      </w:r>
      <w:r>
        <w:rPr>
          <w:rFonts w:ascii="Times New Roman" w:hAnsi="Times New Roman" w:cs="Times New Roman"/>
          <w:sz w:val="28"/>
          <w:szCs w:val="28"/>
        </w:rPr>
        <w:t>ы</w:t>
      </w:r>
      <w:r w:rsidRPr="00933C03">
        <w:rPr>
          <w:rFonts w:ascii="Times New Roman" w:hAnsi="Times New Roman" w:cs="Times New Roman"/>
          <w:sz w:val="28"/>
          <w:szCs w:val="28"/>
        </w:rPr>
        <w:t>, хотя, возраст их при первом осеменении на 1,</w:t>
      </w:r>
      <w:r>
        <w:rPr>
          <w:rFonts w:ascii="Times New Roman" w:hAnsi="Times New Roman" w:cs="Times New Roman"/>
          <w:sz w:val="28"/>
          <w:szCs w:val="28"/>
        </w:rPr>
        <w:t>8</w:t>
      </w:r>
      <w:r w:rsidRPr="00933C03">
        <w:rPr>
          <w:rFonts w:ascii="Times New Roman" w:hAnsi="Times New Roman" w:cs="Times New Roman"/>
          <w:sz w:val="28"/>
          <w:szCs w:val="28"/>
        </w:rPr>
        <w:t xml:space="preserve"> месяца больше.  </w:t>
      </w:r>
    </w:p>
    <w:p w:rsidR="004676FB" w:rsidRPr="004676FB" w:rsidRDefault="004676FB" w:rsidP="002D5597">
      <w:pPr>
        <w:spacing w:after="0" w:line="240" w:lineRule="auto"/>
        <w:ind w:firstLine="708"/>
        <w:jc w:val="both"/>
        <w:textAlignment w:val="baseline"/>
        <w:rPr>
          <w:rFonts w:ascii="Times New Roman" w:hAnsi="Times New Roman" w:cs="Times New Roman"/>
          <w:sz w:val="28"/>
          <w:szCs w:val="28"/>
        </w:rPr>
      </w:pPr>
      <w:r w:rsidRPr="004676FB">
        <w:rPr>
          <w:rFonts w:ascii="Times New Roman" w:hAnsi="Times New Roman" w:cs="Times New Roman"/>
          <w:sz w:val="28"/>
          <w:szCs w:val="28"/>
        </w:rPr>
        <w:t xml:space="preserve">Одним из основных показателей при оценке животных по воспроизводительным качествам является коэффициент </w:t>
      </w:r>
      <w:r w:rsidRPr="004676FB">
        <w:rPr>
          <w:rFonts w:ascii="Times New Roman" w:hAnsi="Times New Roman" w:cs="Times New Roman"/>
          <w:sz w:val="28"/>
          <w:szCs w:val="28"/>
        </w:rPr>
        <w:lastRenderedPageBreak/>
        <w:t>воспроизводительной способности</w:t>
      </w:r>
      <w:r>
        <w:rPr>
          <w:rFonts w:ascii="Times New Roman" w:hAnsi="Times New Roman" w:cs="Times New Roman"/>
          <w:sz w:val="28"/>
          <w:szCs w:val="28"/>
        </w:rPr>
        <w:t xml:space="preserve"> </w:t>
      </w:r>
      <w:r w:rsidRPr="00DD7AEE">
        <w:rPr>
          <w:rFonts w:ascii="Times New Roman" w:hAnsi="Times New Roman" w:cs="Times New Roman"/>
          <w:sz w:val="28"/>
          <w:szCs w:val="28"/>
        </w:rPr>
        <w:t>[12</w:t>
      </w:r>
      <w:r w:rsidR="00B37D95">
        <w:rPr>
          <w:rFonts w:ascii="Times New Roman" w:hAnsi="Times New Roman" w:cs="Times New Roman"/>
          <w:sz w:val="28"/>
          <w:szCs w:val="28"/>
        </w:rPr>
        <w:t>8</w:t>
      </w:r>
      <w:r w:rsidRPr="00DD7AEE">
        <w:rPr>
          <w:rFonts w:ascii="Times New Roman" w:hAnsi="Times New Roman" w:cs="Times New Roman"/>
          <w:sz w:val="28"/>
          <w:szCs w:val="28"/>
        </w:rPr>
        <w:t>]</w:t>
      </w:r>
      <w:r w:rsidRPr="004676FB">
        <w:rPr>
          <w:rFonts w:ascii="Times New Roman" w:hAnsi="Times New Roman" w:cs="Times New Roman"/>
          <w:sz w:val="28"/>
          <w:szCs w:val="28"/>
        </w:rPr>
        <w:t>. Наиболее высоким он был у животных с возрастом первого осеменения 1</w:t>
      </w:r>
      <w:r w:rsidR="007B2A10">
        <w:rPr>
          <w:rFonts w:ascii="Times New Roman" w:hAnsi="Times New Roman" w:cs="Times New Roman"/>
          <w:sz w:val="28"/>
          <w:szCs w:val="28"/>
        </w:rPr>
        <w:t>5</w:t>
      </w:r>
      <w:r w:rsidRPr="004676FB">
        <w:rPr>
          <w:rFonts w:ascii="Times New Roman" w:hAnsi="Times New Roman" w:cs="Times New Roman"/>
          <w:sz w:val="28"/>
          <w:szCs w:val="28"/>
        </w:rPr>
        <w:t xml:space="preserve"> мес</w:t>
      </w:r>
      <w:r w:rsidR="007B2A10">
        <w:rPr>
          <w:rFonts w:ascii="Times New Roman" w:hAnsi="Times New Roman" w:cs="Times New Roman"/>
          <w:sz w:val="28"/>
          <w:szCs w:val="28"/>
        </w:rPr>
        <w:t>яцев</w:t>
      </w:r>
      <w:r w:rsidR="002F0D5F">
        <w:rPr>
          <w:rFonts w:ascii="Times New Roman" w:hAnsi="Times New Roman" w:cs="Times New Roman"/>
          <w:sz w:val="28"/>
          <w:szCs w:val="28"/>
        </w:rPr>
        <w:t xml:space="preserve"> и составил</w:t>
      </w:r>
      <w:r w:rsidRPr="004676FB">
        <w:rPr>
          <w:rFonts w:ascii="Times New Roman" w:hAnsi="Times New Roman" w:cs="Times New Roman"/>
          <w:sz w:val="28"/>
          <w:szCs w:val="28"/>
        </w:rPr>
        <w:t xml:space="preserve"> 1,0</w:t>
      </w:r>
      <w:r w:rsidR="005712BA">
        <w:rPr>
          <w:rFonts w:ascii="Times New Roman" w:hAnsi="Times New Roman" w:cs="Times New Roman"/>
          <w:sz w:val="28"/>
          <w:szCs w:val="28"/>
        </w:rPr>
        <w:t>3</w:t>
      </w:r>
      <w:r w:rsidR="002F0D5F">
        <w:rPr>
          <w:rFonts w:ascii="Times New Roman" w:hAnsi="Times New Roman" w:cs="Times New Roman"/>
          <w:sz w:val="28"/>
          <w:szCs w:val="28"/>
        </w:rPr>
        <w:t xml:space="preserve"> и был </w:t>
      </w:r>
      <w:r w:rsidRPr="004676FB">
        <w:rPr>
          <w:rFonts w:ascii="Times New Roman" w:hAnsi="Times New Roman" w:cs="Times New Roman"/>
          <w:sz w:val="28"/>
          <w:szCs w:val="28"/>
        </w:rPr>
        <w:t xml:space="preserve">выше по сравнению с </w:t>
      </w:r>
      <w:r w:rsidR="005712BA">
        <w:rPr>
          <w:rFonts w:ascii="Times New Roman" w:hAnsi="Times New Roman" w:cs="Times New Roman"/>
          <w:sz w:val="28"/>
          <w:szCs w:val="28"/>
        </w:rPr>
        <w:t xml:space="preserve">остальными </w:t>
      </w:r>
      <w:r w:rsidR="00937311">
        <w:rPr>
          <w:rFonts w:ascii="Times New Roman" w:hAnsi="Times New Roman" w:cs="Times New Roman"/>
          <w:sz w:val="28"/>
          <w:szCs w:val="28"/>
        </w:rPr>
        <w:t>группами</w:t>
      </w:r>
      <w:r w:rsidRPr="004676FB">
        <w:rPr>
          <w:rFonts w:ascii="Times New Roman" w:hAnsi="Times New Roman" w:cs="Times New Roman"/>
          <w:sz w:val="28"/>
          <w:szCs w:val="28"/>
        </w:rPr>
        <w:t>. Примечательно, что значение данного показателя во всех группах находилось в пределах нормативных значений</w:t>
      </w:r>
      <w:r w:rsidR="00937311">
        <w:rPr>
          <w:rFonts w:ascii="Times New Roman" w:hAnsi="Times New Roman" w:cs="Times New Roman"/>
          <w:sz w:val="28"/>
          <w:szCs w:val="28"/>
        </w:rPr>
        <w:t xml:space="preserve">. </w:t>
      </w:r>
    </w:p>
    <w:p w:rsidR="008A7BB0" w:rsidRDefault="008A7BB0" w:rsidP="008A7BB0">
      <w:pPr>
        <w:spacing w:after="0" w:line="240" w:lineRule="auto"/>
        <w:ind w:firstLine="708"/>
        <w:jc w:val="both"/>
        <w:textAlignment w:val="baseline"/>
        <w:rPr>
          <w:rFonts w:ascii="Times New Roman" w:hAnsi="Times New Roman" w:cs="Times New Roman"/>
          <w:sz w:val="28"/>
          <w:szCs w:val="28"/>
        </w:rPr>
      </w:pPr>
      <w:r w:rsidRPr="00ED6242">
        <w:rPr>
          <w:rFonts w:ascii="Times New Roman" w:hAnsi="Times New Roman" w:cs="Times New Roman"/>
          <w:sz w:val="28"/>
          <w:szCs w:val="28"/>
        </w:rPr>
        <w:t xml:space="preserve">Проявление стадии возбуждения, ритмичности половых циклов внутри животных контрольной группы была более разбросанной по сравнению с их сверстницами из опытных групп. Увеличение срока первого плодотворного осеменения телок контрольной группы, видимо, является следствием </w:t>
      </w:r>
      <w:r>
        <w:rPr>
          <w:rFonts w:ascii="Times New Roman" w:hAnsi="Times New Roman" w:cs="Times New Roman"/>
          <w:sz w:val="28"/>
          <w:szCs w:val="28"/>
        </w:rPr>
        <w:t>сниже</w:t>
      </w:r>
      <w:r w:rsidRPr="00ED6242">
        <w:rPr>
          <w:rFonts w:ascii="Times New Roman" w:hAnsi="Times New Roman" w:cs="Times New Roman"/>
          <w:sz w:val="28"/>
          <w:szCs w:val="28"/>
        </w:rPr>
        <w:t>ния интенсивности их роста и развития, а так же результатом неравномерного проявления половой цикличности.</w:t>
      </w:r>
    </w:p>
    <w:p w:rsidR="00937311" w:rsidRPr="00937311" w:rsidRDefault="00993725" w:rsidP="00937311">
      <w:pPr>
        <w:spacing w:after="0" w:line="240" w:lineRule="auto"/>
        <w:ind w:firstLine="708"/>
        <w:jc w:val="both"/>
        <w:textAlignment w:val="baseline"/>
        <w:rPr>
          <w:rFonts w:ascii="Times New Roman" w:hAnsi="Times New Roman" w:cs="Times New Roman"/>
          <w:sz w:val="28"/>
          <w:szCs w:val="28"/>
        </w:rPr>
      </w:pPr>
      <w:r w:rsidRPr="006A23DA">
        <w:rPr>
          <w:rFonts w:ascii="Times New Roman" w:hAnsi="Times New Roman" w:cs="Times New Roman"/>
          <w:sz w:val="28"/>
          <w:szCs w:val="28"/>
        </w:rPr>
        <w:t xml:space="preserve">Таким образом, выращивание черно-пестрого скота в индивидуальных клетках, выпаивание молозива высокого качества </w:t>
      </w:r>
      <w:r w:rsidR="00937311" w:rsidRPr="006A23DA">
        <w:rPr>
          <w:rFonts w:ascii="Times New Roman" w:hAnsi="Times New Roman" w:cs="Times New Roman"/>
          <w:sz w:val="28"/>
          <w:szCs w:val="28"/>
        </w:rPr>
        <w:t>в отличие от выпаивания молозива низкого качества и имеющегося в хозяйстве рациона</w:t>
      </w:r>
      <w:r w:rsidR="00937311">
        <w:rPr>
          <w:rFonts w:ascii="Times New Roman" w:hAnsi="Times New Roman" w:cs="Times New Roman"/>
          <w:sz w:val="28"/>
          <w:szCs w:val="28"/>
        </w:rPr>
        <w:t xml:space="preserve">, а также </w:t>
      </w:r>
      <w:r w:rsidR="00937311" w:rsidRPr="00937311">
        <w:rPr>
          <w:rFonts w:ascii="Times New Roman" w:hAnsi="Times New Roman" w:cs="Times New Roman"/>
          <w:sz w:val="28"/>
          <w:szCs w:val="28"/>
        </w:rPr>
        <w:t>изменение</w:t>
      </w:r>
      <w:r w:rsidR="00937311" w:rsidRPr="00937311">
        <w:rPr>
          <w:rFonts w:ascii="Times New Roman" w:hAnsi="Times New Roman" w:cs="Times New Roman"/>
          <w:spacing w:val="-52"/>
          <w:sz w:val="28"/>
          <w:szCs w:val="28"/>
        </w:rPr>
        <w:t xml:space="preserve"> </w:t>
      </w:r>
      <w:r w:rsidR="00937311" w:rsidRPr="00937311">
        <w:rPr>
          <w:rFonts w:ascii="Times New Roman" w:hAnsi="Times New Roman" w:cs="Times New Roman"/>
          <w:sz w:val="28"/>
          <w:szCs w:val="28"/>
        </w:rPr>
        <w:t>технологической схемы кормления в сторону отказа от молочных кормов в 2 месяца для опытной</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группы</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и</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добавления</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стартера,</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раннее</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и</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активное</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включение</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грубых</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и</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сочных</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кормов</w:t>
      </w:r>
      <w:r w:rsidRPr="00937311">
        <w:rPr>
          <w:rFonts w:ascii="Times New Roman" w:hAnsi="Times New Roman" w:cs="Times New Roman"/>
          <w:sz w:val="28"/>
          <w:szCs w:val="28"/>
        </w:rPr>
        <w:t xml:space="preserve"> </w:t>
      </w:r>
      <w:r w:rsidRPr="006A23DA">
        <w:rPr>
          <w:rFonts w:ascii="Times New Roman" w:hAnsi="Times New Roman" w:cs="Times New Roman"/>
          <w:sz w:val="28"/>
          <w:szCs w:val="28"/>
        </w:rPr>
        <w:t>способств</w:t>
      </w:r>
      <w:r w:rsidR="00937311">
        <w:rPr>
          <w:rFonts w:ascii="Times New Roman" w:hAnsi="Times New Roman" w:cs="Times New Roman"/>
          <w:sz w:val="28"/>
          <w:szCs w:val="28"/>
        </w:rPr>
        <w:t>овало</w:t>
      </w:r>
      <w:r w:rsidRPr="006A23DA">
        <w:rPr>
          <w:rFonts w:ascii="Times New Roman" w:hAnsi="Times New Roman" w:cs="Times New Roman"/>
          <w:sz w:val="28"/>
          <w:szCs w:val="28"/>
        </w:rPr>
        <w:t xml:space="preserve"> достижению более раннего возраста при оплодотворении, снижению кратности осеменения, соответственно повышению оплодотво</w:t>
      </w:r>
      <w:r w:rsidR="0025549B">
        <w:rPr>
          <w:rFonts w:ascii="Times New Roman" w:hAnsi="Times New Roman" w:cs="Times New Roman"/>
          <w:sz w:val="28"/>
          <w:szCs w:val="28"/>
        </w:rPr>
        <w:t>ряемости от первого осеменени</w:t>
      </w:r>
      <w:r w:rsidR="00937311">
        <w:rPr>
          <w:rFonts w:ascii="Times New Roman" w:hAnsi="Times New Roman" w:cs="Times New Roman"/>
          <w:sz w:val="28"/>
          <w:szCs w:val="28"/>
        </w:rPr>
        <w:t>я</w:t>
      </w:r>
      <w:r w:rsidRPr="006A23DA">
        <w:rPr>
          <w:rFonts w:ascii="Times New Roman" w:hAnsi="Times New Roman" w:cs="Times New Roman"/>
          <w:sz w:val="28"/>
          <w:szCs w:val="28"/>
        </w:rPr>
        <w:t>, что повышает комплексный показатель репродуктивной функции молочного скота – коэффициент воспроизводительной способности.</w:t>
      </w:r>
      <w:r w:rsidR="00937311">
        <w:rPr>
          <w:rFonts w:ascii="Times New Roman" w:hAnsi="Times New Roman" w:cs="Times New Roman"/>
          <w:sz w:val="28"/>
          <w:szCs w:val="28"/>
        </w:rPr>
        <w:t xml:space="preserve"> </w:t>
      </w:r>
      <w:r w:rsidR="00937311" w:rsidRPr="00937311">
        <w:rPr>
          <w:rFonts w:ascii="Times New Roman" w:hAnsi="Times New Roman" w:cs="Times New Roman"/>
          <w:sz w:val="28"/>
          <w:szCs w:val="28"/>
        </w:rPr>
        <w:t>Применяемая</w:t>
      </w:r>
      <w:r w:rsidR="00937311" w:rsidRPr="00937311">
        <w:rPr>
          <w:rFonts w:ascii="Times New Roman" w:hAnsi="Times New Roman" w:cs="Times New Roman"/>
          <w:spacing w:val="1"/>
          <w:sz w:val="28"/>
          <w:szCs w:val="28"/>
        </w:rPr>
        <w:t xml:space="preserve"> </w:t>
      </w:r>
      <w:r w:rsidR="00937311" w:rsidRPr="00937311">
        <w:rPr>
          <w:rFonts w:ascii="Times New Roman" w:hAnsi="Times New Roman" w:cs="Times New Roman"/>
          <w:sz w:val="28"/>
          <w:szCs w:val="28"/>
        </w:rPr>
        <w:t xml:space="preserve">технологическая схема позволила получить в 15-месячном возрасте телок живой массой </w:t>
      </w:r>
      <w:r w:rsidR="00937311">
        <w:rPr>
          <w:rFonts w:ascii="Times New Roman" w:hAnsi="Times New Roman" w:cs="Times New Roman"/>
          <w:sz w:val="28"/>
          <w:szCs w:val="28"/>
        </w:rPr>
        <w:t>376,3</w:t>
      </w:r>
      <w:r w:rsidR="00937311" w:rsidRPr="00937311">
        <w:rPr>
          <w:rFonts w:ascii="Times New Roman" w:hAnsi="Times New Roman" w:cs="Times New Roman"/>
          <w:sz w:val="28"/>
          <w:szCs w:val="28"/>
        </w:rPr>
        <w:t xml:space="preserve"> кг. В возрасте 15 месяцев </w:t>
      </w:r>
      <w:r w:rsidR="00937311">
        <w:rPr>
          <w:rFonts w:ascii="Times New Roman" w:hAnsi="Times New Roman" w:cs="Times New Roman"/>
          <w:sz w:val="28"/>
          <w:szCs w:val="28"/>
        </w:rPr>
        <w:t>подопытные телки</w:t>
      </w:r>
      <w:r w:rsidR="00937311" w:rsidRPr="00937311">
        <w:rPr>
          <w:rFonts w:ascii="Times New Roman" w:hAnsi="Times New Roman" w:cs="Times New Roman"/>
          <w:sz w:val="28"/>
          <w:szCs w:val="28"/>
        </w:rPr>
        <w:t xml:space="preserve"> были осеменены, с эффективностью</w:t>
      </w:r>
      <w:r w:rsidR="00937311" w:rsidRPr="00937311">
        <w:rPr>
          <w:rFonts w:ascii="Times New Roman" w:hAnsi="Times New Roman" w:cs="Times New Roman"/>
          <w:spacing w:val="1"/>
          <w:sz w:val="28"/>
          <w:szCs w:val="28"/>
        </w:rPr>
        <w:t xml:space="preserve"> </w:t>
      </w:r>
      <w:r w:rsidR="00937311">
        <w:rPr>
          <w:rFonts w:ascii="Times New Roman" w:hAnsi="Times New Roman" w:cs="Times New Roman"/>
          <w:sz w:val="28"/>
          <w:szCs w:val="28"/>
        </w:rPr>
        <w:t>70,0</w:t>
      </w:r>
      <w:r w:rsidR="00937311" w:rsidRPr="00937311">
        <w:rPr>
          <w:rFonts w:ascii="Times New Roman" w:hAnsi="Times New Roman" w:cs="Times New Roman"/>
          <w:sz w:val="28"/>
          <w:szCs w:val="28"/>
        </w:rPr>
        <w:t>%.</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A65840" w:rsidRDefault="00A65840">
      <w:pPr>
        <w:rPr>
          <w:rFonts w:ascii="Times New Roman" w:eastAsiaTheme="majorEastAsia" w:hAnsi="Times New Roman" w:cs="Times New Roman"/>
          <w:b/>
          <w:bCs/>
          <w:sz w:val="28"/>
          <w:szCs w:val="28"/>
        </w:rPr>
      </w:pPr>
      <w:r>
        <w:rPr>
          <w:rFonts w:ascii="Times New Roman" w:hAnsi="Times New Roman" w:cs="Times New Roman"/>
        </w:rPr>
        <w:br w:type="page"/>
      </w:r>
    </w:p>
    <w:p w:rsidR="00993725" w:rsidRPr="006A23DA" w:rsidRDefault="00993725" w:rsidP="00993725">
      <w:pPr>
        <w:pStyle w:val="1"/>
        <w:spacing w:before="0"/>
        <w:ind w:firstLine="709"/>
        <w:jc w:val="both"/>
        <w:rPr>
          <w:rFonts w:ascii="Times New Roman" w:hAnsi="Times New Roman" w:cs="Times New Roman"/>
          <w:color w:val="auto"/>
        </w:rPr>
      </w:pPr>
      <w:bookmarkStart w:id="38" w:name="_Toc170147496"/>
      <w:r w:rsidRPr="006A23DA">
        <w:rPr>
          <w:rFonts w:ascii="Times New Roman" w:hAnsi="Times New Roman" w:cs="Times New Roman"/>
          <w:color w:val="auto"/>
        </w:rPr>
        <w:lastRenderedPageBreak/>
        <w:t>3.</w:t>
      </w:r>
      <w:r w:rsidR="00741645">
        <w:rPr>
          <w:rFonts w:ascii="Times New Roman" w:hAnsi="Times New Roman" w:cs="Times New Roman"/>
          <w:color w:val="auto"/>
        </w:rPr>
        <w:t>5</w:t>
      </w:r>
      <w:r w:rsidRPr="006A23DA">
        <w:rPr>
          <w:rFonts w:ascii="Times New Roman" w:hAnsi="Times New Roman" w:cs="Times New Roman"/>
          <w:color w:val="auto"/>
        </w:rPr>
        <w:t xml:space="preserve">  </w:t>
      </w:r>
      <w:r w:rsidR="00B92054">
        <w:rPr>
          <w:rFonts w:ascii="Times New Roman" w:hAnsi="Times New Roman" w:cs="Times New Roman"/>
          <w:color w:val="auto"/>
        </w:rPr>
        <w:t>Анализ п</w:t>
      </w:r>
      <w:r w:rsidRPr="006A23DA">
        <w:rPr>
          <w:rFonts w:ascii="Times New Roman" w:hAnsi="Times New Roman" w:cs="Times New Roman"/>
          <w:color w:val="auto"/>
        </w:rPr>
        <w:t>родуктивны</w:t>
      </w:r>
      <w:r w:rsidR="00B92054">
        <w:rPr>
          <w:rFonts w:ascii="Times New Roman" w:hAnsi="Times New Roman" w:cs="Times New Roman"/>
          <w:color w:val="auto"/>
        </w:rPr>
        <w:t>х</w:t>
      </w:r>
      <w:r w:rsidRPr="006A23DA">
        <w:rPr>
          <w:rFonts w:ascii="Times New Roman" w:hAnsi="Times New Roman" w:cs="Times New Roman"/>
          <w:color w:val="auto"/>
        </w:rPr>
        <w:t xml:space="preserve"> качеств </w:t>
      </w:r>
      <w:r w:rsidR="00B92054">
        <w:rPr>
          <w:rFonts w:ascii="Times New Roman" w:hAnsi="Times New Roman" w:cs="Times New Roman"/>
          <w:color w:val="auto"/>
        </w:rPr>
        <w:t xml:space="preserve">исследуемых групп </w:t>
      </w:r>
      <w:r w:rsidRPr="006A23DA">
        <w:rPr>
          <w:rFonts w:ascii="Times New Roman" w:hAnsi="Times New Roman" w:cs="Times New Roman"/>
          <w:color w:val="auto"/>
        </w:rPr>
        <w:t>первотелок</w:t>
      </w:r>
      <w:r w:rsidR="00B92054">
        <w:rPr>
          <w:rFonts w:ascii="Times New Roman" w:hAnsi="Times New Roman" w:cs="Times New Roman"/>
          <w:color w:val="auto"/>
        </w:rPr>
        <w:t xml:space="preserve"> в АО «Заря» Костанайской области</w:t>
      </w:r>
      <w:bookmarkEnd w:id="38"/>
      <w:r w:rsidR="00B92054">
        <w:rPr>
          <w:rFonts w:ascii="Times New Roman" w:hAnsi="Times New Roman" w:cs="Times New Roman"/>
          <w:color w:val="auto"/>
        </w:rPr>
        <w:t xml:space="preserve"> </w:t>
      </w:r>
    </w:p>
    <w:p w:rsidR="00993725" w:rsidRPr="006A23DA" w:rsidRDefault="00993725" w:rsidP="00993725">
      <w:pPr>
        <w:spacing w:after="0" w:line="240" w:lineRule="auto"/>
        <w:ind w:firstLine="708"/>
        <w:jc w:val="both"/>
        <w:textAlignment w:val="baseline"/>
        <w:rPr>
          <w:rFonts w:ascii="Times New Roman" w:hAnsi="Times New Roman" w:cs="Times New Roman"/>
          <w:sz w:val="28"/>
          <w:szCs w:val="28"/>
        </w:rPr>
      </w:pPr>
    </w:p>
    <w:p w:rsidR="00570D47" w:rsidRPr="00933907" w:rsidRDefault="00191F8B" w:rsidP="00191F8B">
      <w:pPr>
        <w:autoSpaceDE w:val="0"/>
        <w:autoSpaceDN w:val="0"/>
        <w:adjustRightInd w:val="0"/>
        <w:spacing w:after="0" w:line="240" w:lineRule="auto"/>
        <w:ind w:firstLine="709"/>
        <w:jc w:val="both"/>
        <w:rPr>
          <w:rFonts w:ascii="Times New Roman" w:hAnsi="Times New Roman" w:cs="Times New Roman"/>
          <w:sz w:val="28"/>
          <w:szCs w:val="28"/>
        </w:rPr>
      </w:pPr>
      <w:r>
        <w:rPr>
          <w:rFonts w:ascii="TimesNewRoman" w:hAnsi="TimesNewRoman" w:cs="TimesNewRoman"/>
          <w:sz w:val="28"/>
          <w:szCs w:val="28"/>
        </w:rPr>
        <w:t>Завершающим этапом, определяющим итог всей организационно-технологической системы подготовки ремонтного молодняка, является благополучный отел и величина удоя за первую лактацию, которая зависит от уровня раздоя первотелок. Следует учесть, что первотелка</w:t>
      </w:r>
      <w:r w:rsidR="00DA79CF">
        <w:rPr>
          <w:rFonts w:ascii="TimesNewRoman" w:hAnsi="TimesNewRoman" w:cs="TimesNewRoman"/>
          <w:sz w:val="28"/>
          <w:szCs w:val="28"/>
        </w:rPr>
        <w:t xml:space="preserve"> – </w:t>
      </w:r>
      <w:r>
        <w:rPr>
          <w:rFonts w:ascii="TimesNewRoman" w:hAnsi="TimesNewRoman" w:cs="TimesNewRoman"/>
          <w:sz w:val="28"/>
          <w:szCs w:val="28"/>
        </w:rPr>
        <w:t>это молодое животное, которое не завершила рост и развитие и излишне интенсивное использование с первой лактации приводит к тому, что у большинства из них в последующие лактации продуктивность снижается, соответственно, ниже и продолжительность использования</w:t>
      </w:r>
      <w:r w:rsidR="00DA79CF">
        <w:rPr>
          <w:rFonts w:ascii="TimesNewRoman" w:hAnsi="TimesNewRoman" w:cs="TimesNewRoman"/>
          <w:sz w:val="28"/>
          <w:szCs w:val="28"/>
        </w:rPr>
        <w:t xml:space="preserve"> </w:t>
      </w:r>
      <w:r w:rsidR="00DA79CF" w:rsidRPr="00DA79CF">
        <w:rPr>
          <w:rFonts w:ascii="Times New Roman" w:hAnsi="Times New Roman" w:cs="Times New Roman"/>
          <w:sz w:val="28"/>
          <w:szCs w:val="28"/>
        </w:rPr>
        <w:t>[12</w:t>
      </w:r>
      <w:r w:rsidR="00B37D95">
        <w:rPr>
          <w:rFonts w:ascii="Times New Roman" w:hAnsi="Times New Roman" w:cs="Times New Roman"/>
          <w:sz w:val="28"/>
          <w:szCs w:val="28"/>
        </w:rPr>
        <w:t>9</w:t>
      </w:r>
      <w:r w:rsidR="00DA79CF" w:rsidRPr="00DA79CF">
        <w:rPr>
          <w:rFonts w:ascii="Times New Roman" w:hAnsi="Times New Roman" w:cs="Times New Roman"/>
          <w:sz w:val="28"/>
          <w:szCs w:val="28"/>
        </w:rPr>
        <w:t>]</w:t>
      </w:r>
      <w:r w:rsidRPr="00DA79CF">
        <w:rPr>
          <w:rFonts w:ascii="Times New Roman" w:hAnsi="Times New Roman" w:cs="Times New Roman"/>
          <w:sz w:val="28"/>
          <w:szCs w:val="28"/>
        </w:rPr>
        <w:t>.</w:t>
      </w:r>
      <w:r w:rsidR="00993725" w:rsidRPr="006A23DA">
        <w:rPr>
          <w:sz w:val="28"/>
          <w:szCs w:val="28"/>
        </w:rPr>
        <w:t xml:space="preserve"> </w:t>
      </w:r>
    </w:p>
    <w:p w:rsidR="00C72AA3" w:rsidRDefault="00C72AA3" w:rsidP="00570D47">
      <w:pPr>
        <w:pStyle w:val="Default"/>
        <w:ind w:firstLine="708"/>
        <w:jc w:val="both"/>
        <w:rPr>
          <w:sz w:val="28"/>
          <w:szCs w:val="28"/>
          <w:shd w:val="clear" w:color="auto" w:fill="FFFFFF"/>
          <w:lang w:val="ru-RU"/>
        </w:rPr>
      </w:pPr>
      <w:r>
        <w:rPr>
          <w:sz w:val="28"/>
          <w:szCs w:val="28"/>
          <w:lang w:val="ru-RU"/>
        </w:rPr>
        <w:t xml:space="preserve">Практикой доказано, что экономически выгодно двухкратное доение в течение суток. В АО «Заря» коров-первотелок, а также новотельных первые две-три недели после отела доили до 3-4 раз в сутки, после чего переходили на двухкратное доение. Отбор проб молока в АО «Заря» (контрольное доение) </w:t>
      </w:r>
      <w:r w:rsidRPr="00C72AA3">
        <w:rPr>
          <w:sz w:val="28"/>
          <w:szCs w:val="28"/>
          <w:shd w:val="clear" w:color="auto" w:fill="FFFFFF"/>
          <w:lang w:val="ru-RU"/>
        </w:rPr>
        <w:t xml:space="preserve">проводилось </w:t>
      </w:r>
      <w:r>
        <w:rPr>
          <w:sz w:val="28"/>
          <w:szCs w:val="28"/>
          <w:shd w:val="clear" w:color="auto" w:fill="FFFFFF"/>
          <w:lang w:val="ru-RU"/>
        </w:rPr>
        <w:t>нами</w:t>
      </w:r>
      <w:r w:rsidRPr="00C72AA3">
        <w:rPr>
          <w:sz w:val="28"/>
          <w:szCs w:val="28"/>
          <w:shd w:val="clear" w:color="auto" w:fill="FFFFFF"/>
          <w:lang w:val="ru-RU"/>
        </w:rPr>
        <w:t xml:space="preserve"> каждые 4 недели за полный день лактации</w:t>
      </w:r>
      <w:r>
        <w:rPr>
          <w:sz w:val="28"/>
          <w:szCs w:val="28"/>
          <w:shd w:val="clear" w:color="auto" w:fill="FFFFFF"/>
          <w:lang w:val="ru-RU"/>
        </w:rPr>
        <w:t xml:space="preserve"> (рисунок 1</w:t>
      </w:r>
      <w:r w:rsidR="00A07507">
        <w:rPr>
          <w:sz w:val="28"/>
          <w:szCs w:val="28"/>
          <w:shd w:val="clear" w:color="auto" w:fill="FFFFFF"/>
          <w:lang w:val="ru-RU"/>
        </w:rPr>
        <w:t>5</w:t>
      </w:r>
      <w:r>
        <w:rPr>
          <w:sz w:val="28"/>
          <w:szCs w:val="28"/>
          <w:shd w:val="clear" w:color="auto" w:fill="FFFFFF"/>
          <w:lang w:val="ru-RU"/>
        </w:rPr>
        <w:t>).</w:t>
      </w:r>
      <w:r w:rsidRPr="00C72AA3">
        <w:rPr>
          <w:sz w:val="28"/>
          <w:szCs w:val="28"/>
          <w:shd w:val="clear" w:color="auto" w:fill="FFFFFF"/>
          <w:lang w:val="ru-RU"/>
        </w:rPr>
        <w:t xml:space="preserve"> </w:t>
      </w:r>
    </w:p>
    <w:p w:rsidR="00816648" w:rsidRDefault="00816648" w:rsidP="00570D47">
      <w:pPr>
        <w:pStyle w:val="Default"/>
        <w:ind w:firstLine="708"/>
        <w:jc w:val="both"/>
        <w:rPr>
          <w:sz w:val="28"/>
          <w:szCs w:val="28"/>
          <w:shd w:val="clear" w:color="auto" w:fill="FFFFFF"/>
          <w:lang w:val="ru-RU"/>
        </w:rPr>
      </w:pPr>
    </w:p>
    <w:p w:rsidR="00816648" w:rsidRDefault="00816648" w:rsidP="00816648">
      <w:pPr>
        <w:pStyle w:val="Default"/>
        <w:ind w:firstLine="708"/>
        <w:jc w:val="center"/>
        <w:rPr>
          <w:sz w:val="28"/>
          <w:szCs w:val="28"/>
          <w:shd w:val="clear" w:color="auto" w:fill="FFFFFF"/>
          <w:lang w:val="ru-RU"/>
        </w:rPr>
      </w:pPr>
      <w:r>
        <w:rPr>
          <w:noProof/>
          <w:sz w:val="28"/>
          <w:szCs w:val="28"/>
          <w:shd w:val="clear" w:color="auto" w:fill="FFFFFF"/>
          <w:lang w:val="ru-RU" w:eastAsia="ru-RU"/>
        </w:rPr>
        <w:drawing>
          <wp:inline distT="0" distB="0" distL="0" distR="0">
            <wp:extent cx="3774016" cy="3507174"/>
            <wp:effectExtent l="19050" t="0" r="0" b="0"/>
            <wp:docPr id="31" name="Рисунок 4" descr="F:\Докторантура\Моя диссертация\Фотографии\image-26-01-21-12-5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окторантура\Моя диссертация\Фотографии\image-26-01-21-12-59-5.jpeg"/>
                    <pic:cNvPicPr>
                      <a:picLocks noChangeAspect="1" noChangeArrowheads="1"/>
                    </pic:cNvPicPr>
                  </pic:nvPicPr>
                  <pic:blipFill>
                    <a:blip r:embed="rId28" cstate="print"/>
                    <a:srcRect t="12137" r="1016" b="18930"/>
                    <a:stretch>
                      <a:fillRect/>
                    </a:stretch>
                  </pic:blipFill>
                  <pic:spPr bwMode="auto">
                    <a:xfrm>
                      <a:off x="0" y="0"/>
                      <a:ext cx="3775842" cy="3508871"/>
                    </a:xfrm>
                    <a:prstGeom prst="rect">
                      <a:avLst/>
                    </a:prstGeom>
                    <a:noFill/>
                    <a:ln w="9525">
                      <a:noFill/>
                      <a:miter lim="800000"/>
                      <a:headEnd/>
                      <a:tailEnd/>
                    </a:ln>
                  </pic:spPr>
                </pic:pic>
              </a:graphicData>
            </a:graphic>
          </wp:inline>
        </w:drawing>
      </w:r>
    </w:p>
    <w:p w:rsidR="00816648" w:rsidRDefault="00816648" w:rsidP="00570D47">
      <w:pPr>
        <w:pStyle w:val="Default"/>
        <w:ind w:firstLine="708"/>
        <w:jc w:val="both"/>
        <w:rPr>
          <w:sz w:val="28"/>
          <w:szCs w:val="28"/>
          <w:lang w:val="ru-RU"/>
        </w:rPr>
      </w:pPr>
    </w:p>
    <w:p w:rsidR="00816648" w:rsidRDefault="00816648" w:rsidP="00570D47">
      <w:pPr>
        <w:pStyle w:val="Default"/>
        <w:ind w:firstLine="708"/>
        <w:jc w:val="both"/>
        <w:rPr>
          <w:sz w:val="28"/>
          <w:szCs w:val="28"/>
          <w:lang w:val="ru-RU"/>
        </w:rPr>
      </w:pPr>
      <w:r>
        <w:rPr>
          <w:sz w:val="28"/>
          <w:szCs w:val="28"/>
          <w:lang w:val="ru-RU"/>
        </w:rPr>
        <w:t>Рисунок 1</w:t>
      </w:r>
      <w:r w:rsidR="00A07507">
        <w:rPr>
          <w:sz w:val="28"/>
          <w:szCs w:val="28"/>
          <w:lang w:val="ru-RU"/>
        </w:rPr>
        <w:t>5</w:t>
      </w:r>
      <w:r>
        <w:rPr>
          <w:sz w:val="28"/>
          <w:szCs w:val="28"/>
          <w:lang w:val="ru-RU"/>
        </w:rPr>
        <w:t xml:space="preserve"> – Процесс отбора проб молока подопытных групп первотелок в АО «Заря»</w:t>
      </w:r>
    </w:p>
    <w:p w:rsidR="00816648" w:rsidRDefault="00816648" w:rsidP="00570D47">
      <w:pPr>
        <w:pStyle w:val="Default"/>
        <w:ind w:firstLine="708"/>
        <w:jc w:val="both"/>
        <w:rPr>
          <w:sz w:val="28"/>
          <w:szCs w:val="28"/>
          <w:lang w:val="ru-RU"/>
        </w:rPr>
      </w:pPr>
    </w:p>
    <w:p w:rsidR="00570D47" w:rsidRDefault="002638F5" w:rsidP="00570D47">
      <w:pPr>
        <w:pStyle w:val="Default"/>
        <w:ind w:firstLine="708"/>
        <w:jc w:val="both"/>
        <w:rPr>
          <w:sz w:val="28"/>
          <w:szCs w:val="28"/>
          <w:lang w:val="kk-KZ"/>
        </w:rPr>
      </w:pPr>
      <w:r>
        <w:rPr>
          <w:sz w:val="28"/>
          <w:szCs w:val="28"/>
          <w:lang w:val="ru-RU"/>
        </w:rPr>
        <w:t>Исследования были проведены в лаборатории кафедры продовольственной безопасности и биотехнологии  КРУ им. А. Байт</w:t>
      </w:r>
      <w:r>
        <w:rPr>
          <w:sz w:val="28"/>
          <w:szCs w:val="28"/>
          <w:lang w:val="kk-KZ"/>
        </w:rPr>
        <w:t xml:space="preserve">ұрсынұлы (рисунок </w:t>
      </w:r>
      <w:r w:rsidR="00C72AA3">
        <w:rPr>
          <w:sz w:val="28"/>
          <w:szCs w:val="28"/>
          <w:lang w:val="kk-KZ"/>
        </w:rPr>
        <w:t>1</w:t>
      </w:r>
      <w:r w:rsidR="00A07507">
        <w:rPr>
          <w:sz w:val="28"/>
          <w:szCs w:val="28"/>
          <w:lang w:val="kk-KZ"/>
        </w:rPr>
        <w:t>6</w:t>
      </w:r>
      <w:r>
        <w:rPr>
          <w:sz w:val="28"/>
          <w:szCs w:val="28"/>
          <w:lang w:val="kk-KZ"/>
        </w:rPr>
        <w:t xml:space="preserve">). </w:t>
      </w:r>
    </w:p>
    <w:p w:rsidR="00816648" w:rsidRDefault="00816648" w:rsidP="00765279">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979949" cy="3466704"/>
            <wp:effectExtent l="266700" t="0" r="239501" b="0"/>
            <wp:docPr id="32" name="Рисунок 3" descr="F:\Докторантура\ДИССЕРТАЦИЯ ИТОГ\фото\20-03-2024_07-55-35\image-20-03-24-09-43-3.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окторантура\ДИССЕРТАЦИЯ ИТОГ\фото\20-03-2024_07-55-35\image-20-03-24-09-43-3.heic"/>
                    <pic:cNvPicPr>
                      <a:picLocks noChangeAspect="1" noChangeArrowheads="1"/>
                    </pic:cNvPicPr>
                  </pic:nvPicPr>
                  <pic:blipFill>
                    <a:blip r:embed="rId29" cstate="print"/>
                    <a:srcRect l="27155" t="11629" r="15862"/>
                    <a:stretch>
                      <a:fillRect/>
                    </a:stretch>
                  </pic:blipFill>
                  <pic:spPr bwMode="auto">
                    <a:xfrm rot="5400000">
                      <a:off x="0" y="0"/>
                      <a:ext cx="2985864" cy="3473585"/>
                    </a:xfrm>
                    <a:prstGeom prst="rect">
                      <a:avLst/>
                    </a:prstGeom>
                    <a:noFill/>
                    <a:ln w="9525">
                      <a:noFill/>
                      <a:miter lim="800000"/>
                      <a:headEnd/>
                      <a:tailEnd/>
                    </a:ln>
                  </pic:spPr>
                </pic:pic>
              </a:graphicData>
            </a:graphic>
          </wp:inline>
        </w:drawing>
      </w:r>
    </w:p>
    <w:p w:rsidR="00816648" w:rsidRDefault="00816648" w:rsidP="008166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w:t>
      </w:r>
      <w:r w:rsidR="00A07507">
        <w:rPr>
          <w:rFonts w:ascii="Times New Roman" w:hAnsi="Times New Roman" w:cs="Times New Roman"/>
          <w:sz w:val="28"/>
          <w:szCs w:val="28"/>
        </w:rPr>
        <w:t>6</w:t>
      </w:r>
      <w:r>
        <w:rPr>
          <w:rFonts w:ascii="Times New Roman" w:hAnsi="Times New Roman" w:cs="Times New Roman"/>
          <w:sz w:val="28"/>
          <w:szCs w:val="28"/>
        </w:rPr>
        <w:t xml:space="preserve"> – Процесс проведения анализа молока подопытных групп первотелок</w:t>
      </w:r>
    </w:p>
    <w:p w:rsidR="00816648" w:rsidRPr="002638F5" w:rsidRDefault="00816648" w:rsidP="00570D47">
      <w:pPr>
        <w:pStyle w:val="Default"/>
        <w:ind w:firstLine="708"/>
        <w:jc w:val="both"/>
        <w:rPr>
          <w:sz w:val="28"/>
          <w:szCs w:val="28"/>
          <w:lang w:val="ru-RU"/>
        </w:rPr>
      </w:pPr>
    </w:p>
    <w:p w:rsidR="00816648" w:rsidRDefault="00816648" w:rsidP="00816648">
      <w:pPr>
        <w:pStyle w:val="Default"/>
        <w:ind w:firstLine="708"/>
        <w:jc w:val="both"/>
        <w:rPr>
          <w:sz w:val="28"/>
          <w:szCs w:val="28"/>
          <w:lang w:val="ru-RU"/>
        </w:rPr>
      </w:pPr>
      <w:r w:rsidRPr="00570D47">
        <w:rPr>
          <w:sz w:val="28"/>
          <w:szCs w:val="28"/>
          <w:lang w:val="ru-RU"/>
        </w:rPr>
        <w:t>По данным Д.С. Вильвер, на кач</w:t>
      </w:r>
      <w:r>
        <w:rPr>
          <w:sz w:val="28"/>
          <w:szCs w:val="28"/>
          <w:lang w:val="ru-RU"/>
        </w:rPr>
        <w:t>ественные показатели молока ока</w:t>
      </w:r>
      <w:r w:rsidRPr="00570D47">
        <w:rPr>
          <w:sz w:val="28"/>
          <w:szCs w:val="28"/>
          <w:lang w:val="ru-RU"/>
        </w:rPr>
        <w:t xml:space="preserve">зывает </w:t>
      </w:r>
      <w:r>
        <w:rPr>
          <w:sz w:val="28"/>
          <w:szCs w:val="28"/>
          <w:lang w:val="ru-RU"/>
        </w:rPr>
        <w:t xml:space="preserve">существенное </w:t>
      </w:r>
      <w:r w:rsidRPr="00570D47">
        <w:rPr>
          <w:sz w:val="28"/>
          <w:szCs w:val="28"/>
          <w:lang w:val="ru-RU"/>
        </w:rPr>
        <w:t>влияние возраст первого осеменения телок</w:t>
      </w:r>
      <w:r>
        <w:rPr>
          <w:sz w:val="28"/>
          <w:szCs w:val="28"/>
          <w:lang w:val="ru-RU"/>
        </w:rPr>
        <w:t xml:space="preserve"> </w:t>
      </w:r>
      <w:r w:rsidRPr="00570D47">
        <w:rPr>
          <w:sz w:val="28"/>
          <w:szCs w:val="28"/>
          <w:lang w:val="ru-RU"/>
        </w:rPr>
        <w:t>[</w:t>
      </w:r>
      <w:r>
        <w:rPr>
          <w:sz w:val="28"/>
          <w:szCs w:val="28"/>
          <w:lang w:val="ru-RU"/>
        </w:rPr>
        <w:t>1</w:t>
      </w:r>
      <w:r w:rsidR="00B37D95">
        <w:rPr>
          <w:sz w:val="28"/>
          <w:szCs w:val="28"/>
          <w:lang w:val="ru-RU"/>
        </w:rPr>
        <w:t>30</w:t>
      </w:r>
      <w:r w:rsidRPr="00570D47">
        <w:rPr>
          <w:sz w:val="28"/>
          <w:szCs w:val="28"/>
          <w:lang w:val="ru-RU"/>
        </w:rPr>
        <w:t>]. Показатели молочной продуктивности</w:t>
      </w:r>
      <w:r>
        <w:rPr>
          <w:sz w:val="28"/>
          <w:szCs w:val="28"/>
          <w:lang w:val="ru-RU"/>
        </w:rPr>
        <w:t xml:space="preserve">, а также химический состав молока </w:t>
      </w:r>
      <w:r w:rsidRPr="00570D47">
        <w:rPr>
          <w:sz w:val="28"/>
          <w:szCs w:val="28"/>
          <w:lang w:val="ru-RU"/>
        </w:rPr>
        <w:t xml:space="preserve">исследуемых групп первотелок представлены в таблице </w:t>
      </w:r>
      <w:r>
        <w:rPr>
          <w:sz w:val="28"/>
          <w:szCs w:val="28"/>
          <w:lang w:val="ru-RU"/>
        </w:rPr>
        <w:t>1</w:t>
      </w:r>
      <w:r w:rsidR="006F62D7">
        <w:rPr>
          <w:sz w:val="28"/>
          <w:szCs w:val="28"/>
          <w:lang w:val="ru-RU"/>
        </w:rPr>
        <w:t>6</w:t>
      </w:r>
      <w:r w:rsidRPr="00570D47">
        <w:rPr>
          <w:sz w:val="28"/>
          <w:szCs w:val="28"/>
          <w:lang w:val="ru-RU"/>
        </w:rPr>
        <w:t xml:space="preserve">. </w:t>
      </w:r>
    </w:p>
    <w:p w:rsidR="006F62D7" w:rsidRDefault="006F62D7" w:rsidP="00816648">
      <w:pPr>
        <w:pStyle w:val="Default"/>
        <w:ind w:firstLine="708"/>
        <w:jc w:val="both"/>
        <w:rPr>
          <w:sz w:val="28"/>
          <w:szCs w:val="28"/>
          <w:lang w:val="ru-RU"/>
        </w:rPr>
      </w:pPr>
    </w:p>
    <w:p w:rsidR="006F62D7" w:rsidRDefault="006F62D7" w:rsidP="006F62D7">
      <w:pPr>
        <w:pStyle w:val="a4"/>
        <w:shd w:val="clear" w:color="auto" w:fill="FFFFFF"/>
        <w:spacing w:before="0" w:beforeAutospacing="0" w:after="0" w:afterAutospacing="0"/>
        <w:ind w:firstLine="709"/>
        <w:jc w:val="both"/>
        <w:rPr>
          <w:sz w:val="28"/>
          <w:szCs w:val="28"/>
        </w:rPr>
      </w:pPr>
      <w:r>
        <w:rPr>
          <w:sz w:val="28"/>
          <w:szCs w:val="28"/>
        </w:rPr>
        <w:t>Таблица 16 – Показатели удоев  подопытных группу первотелок, кг</w:t>
      </w:r>
    </w:p>
    <w:p w:rsidR="006F62D7" w:rsidRDefault="006F62D7" w:rsidP="006F62D7">
      <w:pPr>
        <w:pStyle w:val="a4"/>
        <w:shd w:val="clear" w:color="auto" w:fill="FFFFFF"/>
        <w:spacing w:before="0" w:beforeAutospacing="0" w:after="0" w:afterAutospacing="0"/>
        <w:ind w:firstLine="709"/>
        <w:jc w:val="both"/>
        <w:rPr>
          <w:sz w:val="28"/>
          <w:szCs w:val="28"/>
        </w:rPr>
      </w:pP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16"/>
        <w:gridCol w:w="1983"/>
        <w:gridCol w:w="2725"/>
        <w:gridCol w:w="2240"/>
      </w:tblGrid>
      <w:tr w:rsidR="006F62D7" w:rsidRPr="006072FF" w:rsidTr="006F62D7">
        <w:trPr>
          <w:trHeight w:val="826"/>
          <w:jc w:val="center"/>
        </w:trPr>
        <w:tc>
          <w:tcPr>
            <w:tcW w:w="1290" w:type="pct"/>
          </w:tcPr>
          <w:p w:rsidR="006F62D7" w:rsidRPr="006072FF" w:rsidRDefault="006F62D7" w:rsidP="006F62D7">
            <w:pPr>
              <w:pStyle w:val="TableParagraph"/>
              <w:rPr>
                <w:sz w:val="26"/>
                <w:szCs w:val="26"/>
              </w:rPr>
            </w:pPr>
            <w:r w:rsidRPr="006072FF">
              <w:rPr>
                <w:spacing w:val="-1"/>
                <w:sz w:val="26"/>
                <w:szCs w:val="26"/>
              </w:rPr>
              <w:t>Групп</w:t>
            </w:r>
            <w:r w:rsidRPr="006072FF">
              <w:rPr>
                <w:spacing w:val="-57"/>
                <w:sz w:val="26"/>
                <w:szCs w:val="26"/>
              </w:rPr>
              <w:t>а</w:t>
            </w:r>
          </w:p>
        </w:tc>
        <w:tc>
          <w:tcPr>
            <w:tcW w:w="1059" w:type="pct"/>
          </w:tcPr>
          <w:p w:rsidR="006F62D7" w:rsidRPr="006072FF" w:rsidRDefault="006F62D7" w:rsidP="006F62D7">
            <w:pPr>
              <w:pStyle w:val="TableParagraph"/>
              <w:rPr>
                <w:sz w:val="26"/>
                <w:szCs w:val="26"/>
              </w:rPr>
            </w:pPr>
            <w:r w:rsidRPr="006072FF">
              <w:rPr>
                <w:sz w:val="26"/>
                <w:szCs w:val="26"/>
              </w:rPr>
              <w:t>Показател</w:t>
            </w:r>
            <w:r w:rsidRPr="006072FF">
              <w:rPr>
                <w:spacing w:val="-57"/>
                <w:sz w:val="26"/>
                <w:szCs w:val="26"/>
              </w:rPr>
              <w:t xml:space="preserve"> </w:t>
            </w:r>
            <w:r w:rsidRPr="006072FF">
              <w:rPr>
                <w:sz w:val="26"/>
                <w:szCs w:val="26"/>
              </w:rPr>
              <w:t>и</w:t>
            </w:r>
          </w:p>
        </w:tc>
        <w:tc>
          <w:tcPr>
            <w:tcW w:w="1455" w:type="pct"/>
          </w:tcPr>
          <w:p w:rsidR="006F62D7" w:rsidRPr="006E0C55" w:rsidRDefault="006F62D7" w:rsidP="006F62D7">
            <w:pPr>
              <w:pStyle w:val="TableParagraph"/>
              <w:rPr>
                <w:sz w:val="26"/>
                <w:szCs w:val="26"/>
                <w:lang w:val="ru-RU"/>
              </w:rPr>
            </w:pPr>
            <w:r w:rsidRPr="006E0C55">
              <w:rPr>
                <w:sz w:val="26"/>
                <w:szCs w:val="26"/>
                <w:lang w:val="ru-RU"/>
              </w:rPr>
              <w:t>Удой</w:t>
            </w:r>
            <w:r w:rsidRPr="006E0C55">
              <w:rPr>
                <w:spacing w:val="1"/>
                <w:sz w:val="26"/>
                <w:szCs w:val="26"/>
                <w:lang w:val="ru-RU"/>
              </w:rPr>
              <w:t xml:space="preserve"> </w:t>
            </w:r>
            <w:r w:rsidRPr="006E0C55">
              <w:rPr>
                <w:sz w:val="26"/>
                <w:szCs w:val="26"/>
                <w:lang w:val="ru-RU"/>
              </w:rPr>
              <w:t>за</w:t>
            </w:r>
            <w:r w:rsidRPr="006E0C55">
              <w:rPr>
                <w:spacing w:val="-1"/>
                <w:sz w:val="26"/>
                <w:szCs w:val="26"/>
                <w:lang w:val="ru-RU"/>
              </w:rPr>
              <w:t xml:space="preserve"> </w:t>
            </w:r>
            <w:r w:rsidRPr="006E0C55">
              <w:rPr>
                <w:sz w:val="26"/>
                <w:szCs w:val="26"/>
                <w:lang w:val="ru-RU"/>
              </w:rPr>
              <w:t>305</w:t>
            </w:r>
            <w:r w:rsidRPr="006E0C55">
              <w:rPr>
                <w:spacing w:val="1"/>
                <w:sz w:val="26"/>
                <w:szCs w:val="26"/>
                <w:lang w:val="ru-RU"/>
              </w:rPr>
              <w:t xml:space="preserve"> </w:t>
            </w:r>
            <w:r w:rsidRPr="006E0C55">
              <w:rPr>
                <w:sz w:val="26"/>
                <w:szCs w:val="26"/>
                <w:lang w:val="ru-RU"/>
              </w:rPr>
              <w:t>дн.</w:t>
            </w:r>
            <w:r w:rsidRPr="006E0C55">
              <w:rPr>
                <w:spacing w:val="1"/>
                <w:sz w:val="26"/>
                <w:szCs w:val="26"/>
                <w:lang w:val="ru-RU"/>
              </w:rPr>
              <w:t xml:space="preserve"> </w:t>
            </w:r>
            <w:r w:rsidRPr="006E0C55">
              <w:rPr>
                <w:sz w:val="26"/>
                <w:szCs w:val="26"/>
                <w:lang w:val="ru-RU"/>
              </w:rPr>
              <w:t>лактации,</w:t>
            </w:r>
            <w:r w:rsidRPr="006E0C55">
              <w:rPr>
                <w:spacing w:val="-10"/>
                <w:sz w:val="26"/>
                <w:szCs w:val="26"/>
                <w:lang w:val="ru-RU"/>
              </w:rPr>
              <w:t xml:space="preserve"> </w:t>
            </w:r>
            <w:r w:rsidRPr="006E0C55">
              <w:rPr>
                <w:sz w:val="26"/>
                <w:szCs w:val="26"/>
                <w:lang w:val="ru-RU"/>
              </w:rPr>
              <w:t>кг</w:t>
            </w:r>
          </w:p>
        </w:tc>
        <w:tc>
          <w:tcPr>
            <w:tcW w:w="1196" w:type="pct"/>
          </w:tcPr>
          <w:p w:rsidR="006F62D7" w:rsidRPr="006072FF" w:rsidRDefault="006F62D7" w:rsidP="006F62D7">
            <w:pPr>
              <w:pStyle w:val="TableParagraph"/>
              <w:rPr>
                <w:sz w:val="26"/>
                <w:szCs w:val="26"/>
              </w:rPr>
            </w:pPr>
            <w:r w:rsidRPr="006072FF">
              <w:rPr>
                <w:spacing w:val="-1"/>
                <w:sz w:val="26"/>
                <w:szCs w:val="26"/>
              </w:rPr>
              <w:t>Среднесуточ</w:t>
            </w:r>
            <w:r w:rsidRPr="006072FF">
              <w:rPr>
                <w:spacing w:val="-57"/>
                <w:sz w:val="26"/>
                <w:szCs w:val="26"/>
              </w:rPr>
              <w:t xml:space="preserve"> </w:t>
            </w:r>
            <w:r w:rsidRPr="006072FF">
              <w:rPr>
                <w:sz w:val="26"/>
                <w:szCs w:val="26"/>
              </w:rPr>
              <w:t>ный</w:t>
            </w:r>
            <w:r w:rsidRPr="006072FF">
              <w:rPr>
                <w:spacing w:val="-7"/>
                <w:sz w:val="26"/>
                <w:szCs w:val="26"/>
              </w:rPr>
              <w:t xml:space="preserve"> </w:t>
            </w:r>
            <w:r w:rsidRPr="006072FF">
              <w:rPr>
                <w:sz w:val="26"/>
                <w:szCs w:val="26"/>
              </w:rPr>
              <w:t>удой,</w:t>
            </w:r>
            <w:r w:rsidRPr="006072FF">
              <w:rPr>
                <w:spacing w:val="-5"/>
                <w:sz w:val="26"/>
                <w:szCs w:val="26"/>
              </w:rPr>
              <w:t xml:space="preserve"> </w:t>
            </w:r>
            <w:r w:rsidRPr="006072FF">
              <w:rPr>
                <w:sz w:val="26"/>
                <w:szCs w:val="26"/>
              </w:rPr>
              <w:t>кг</w:t>
            </w:r>
          </w:p>
        </w:tc>
      </w:tr>
      <w:tr w:rsidR="006F62D7" w:rsidRPr="006072FF" w:rsidTr="006F62D7">
        <w:trPr>
          <w:trHeight w:val="551"/>
          <w:jc w:val="center"/>
        </w:trPr>
        <w:tc>
          <w:tcPr>
            <w:tcW w:w="1290" w:type="pct"/>
            <w:vMerge w:val="restart"/>
          </w:tcPr>
          <w:p w:rsidR="006F62D7" w:rsidRPr="006072FF" w:rsidRDefault="006F62D7" w:rsidP="006F62D7">
            <w:pPr>
              <w:pStyle w:val="TableParagraph"/>
              <w:rPr>
                <w:sz w:val="26"/>
                <w:szCs w:val="26"/>
              </w:rPr>
            </w:pPr>
            <w:r w:rsidRPr="006072FF">
              <w:rPr>
                <w:sz w:val="26"/>
                <w:szCs w:val="26"/>
              </w:rPr>
              <w:t>Контрольная группа</w:t>
            </w:r>
          </w:p>
        </w:tc>
        <w:tc>
          <w:tcPr>
            <w:tcW w:w="1059" w:type="pct"/>
          </w:tcPr>
          <w:p w:rsidR="006F62D7" w:rsidRPr="006072FF" w:rsidRDefault="006F62D7" w:rsidP="006F62D7">
            <w:pPr>
              <w:pStyle w:val="TableParagraph"/>
              <w:rPr>
                <w:sz w:val="26"/>
                <w:szCs w:val="26"/>
              </w:rPr>
            </w:pPr>
            <w:r w:rsidRPr="006072FF">
              <w:rPr>
                <w:position w:val="2"/>
                <w:sz w:val="26"/>
                <w:szCs w:val="26"/>
              </w:rPr>
              <w:t>X±m</w:t>
            </w:r>
            <w:r w:rsidRPr="006072FF">
              <w:rPr>
                <w:sz w:val="26"/>
                <w:szCs w:val="26"/>
              </w:rPr>
              <w:t>x</w:t>
            </w:r>
          </w:p>
        </w:tc>
        <w:tc>
          <w:tcPr>
            <w:tcW w:w="1455" w:type="pct"/>
          </w:tcPr>
          <w:p w:rsidR="006F62D7" w:rsidRPr="006072FF" w:rsidRDefault="006F62D7" w:rsidP="006F62D7">
            <w:pPr>
              <w:pStyle w:val="TableParagraph"/>
              <w:rPr>
                <w:sz w:val="26"/>
                <w:szCs w:val="26"/>
              </w:rPr>
            </w:pPr>
            <w:r w:rsidRPr="006072FF">
              <w:rPr>
                <w:sz w:val="26"/>
                <w:szCs w:val="26"/>
              </w:rPr>
              <w:t>5215,4±114,4</w:t>
            </w:r>
          </w:p>
        </w:tc>
        <w:tc>
          <w:tcPr>
            <w:tcW w:w="1196" w:type="pct"/>
          </w:tcPr>
          <w:p w:rsidR="006F62D7" w:rsidRPr="006072FF" w:rsidRDefault="006F62D7" w:rsidP="006F62D7">
            <w:pPr>
              <w:pStyle w:val="TableParagraph"/>
              <w:rPr>
                <w:sz w:val="26"/>
                <w:szCs w:val="26"/>
              </w:rPr>
            </w:pPr>
            <w:r w:rsidRPr="006072FF">
              <w:rPr>
                <w:sz w:val="26"/>
                <w:szCs w:val="26"/>
              </w:rPr>
              <w:t>16,94±0,7</w:t>
            </w:r>
          </w:p>
        </w:tc>
      </w:tr>
      <w:tr w:rsidR="006F62D7" w:rsidRPr="006072FF" w:rsidTr="006F62D7">
        <w:trPr>
          <w:trHeight w:val="321"/>
          <w:jc w:val="center"/>
        </w:trPr>
        <w:tc>
          <w:tcPr>
            <w:tcW w:w="1290" w:type="pct"/>
            <w:vMerge/>
            <w:tcBorders>
              <w:top w:val="nil"/>
            </w:tcBorders>
          </w:tcPr>
          <w:p w:rsidR="006F62D7" w:rsidRPr="006072FF" w:rsidRDefault="006F62D7" w:rsidP="006F62D7">
            <w:pPr>
              <w:jc w:val="center"/>
              <w:rPr>
                <w:rFonts w:ascii="Times New Roman" w:hAnsi="Times New Roman" w:cs="Times New Roman"/>
                <w:sz w:val="26"/>
                <w:szCs w:val="26"/>
              </w:rPr>
            </w:pPr>
          </w:p>
        </w:tc>
        <w:tc>
          <w:tcPr>
            <w:tcW w:w="1059" w:type="pct"/>
          </w:tcPr>
          <w:p w:rsidR="006F62D7" w:rsidRPr="006072FF" w:rsidRDefault="006F62D7" w:rsidP="006F62D7">
            <w:pPr>
              <w:pStyle w:val="TableParagraph"/>
              <w:rPr>
                <w:sz w:val="26"/>
                <w:szCs w:val="26"/>
              </w:rPr>
            </w:pPr>
            <w:r w:rsidRPr="006072FF">
              <w:rPr>
                <w:position w:val="2"/>
                <w:sz w:val="26"/>
                <w:szCs w:val="26"/>
              </w:rPr>
              <w:t>С</w:t>
            </w:r>
            <w:r w:rsidRPr="006072FF">
              <w:rPr>
                <w:sz w:val="26"/>
                <w:szCs w:val="26"/>
              </w:rPr>
              <w:t>v</w:t>
            </w:r>
          </w:p>
        </w:tc>
        <w:tc>
          <w:tcPr>
            <w:tcW w:w="1455" w:type="pct"/>
          </w:tcPr>
          <w:p w:rsidR="006F62D7" w:rsidRPr="006072FF" w:rsidRDefault="006F62D7" w:rsidP="006F62D7">
            <w:pPr>
              <w:pStyle w:val="TableParagraph"/>
              <w:rPr>
                <w:sz w:val="26"/>
                <w:szCs w:val="26"/>
              </w:rPr>
            </w:pPr>
            <w:r w:rsidRPr="006072FF">
              <w:rPr>
                <w:sz w:val="26"/>
                <w:szCs w:val="26"/>
              </w:rPr>
              <w:t>17,13</w:t>
            </w:r>
          </w:p>
        </w:tc>
        <w:tc>
          <w:tcPr>
            <w:tcW w:w="1196" w:type="pct"/>
          </w:tcPr>
          <w:p w:rsidR="006F62D7" w:rsidRPr="006072FF" w:rsidRDefault="006F62D7" w:rsidP="006F62D7">
            <w:pPr>
              <w:pStyle w:val="TableParagraph"/>
              <w:rPr>
                <w:sz w:val="26"/>
                <w:szCs w:val="26"/>
              </w:rPr>
            </w:pPr>
            <w:r w:rsidRPr="006072FF">
              <w:rPr>
                <w:sz w:val="26"/>
                <w:szCs w:val="26"/>
              </w:rPr>
              <w:t>51,56</w:t>
            </w:r>
          </w:p>
        </w:tc>
      </w:tr>
      <w:tr w:rsidR="006F62D7" w:rsidRPr="006072FF" w:rsidTr="006F62D7">
        <w:trPr>
          <w:trHeight w:val="552"/>
          <w:jc w:val="center"/>
        </w:trPr>
        <w:tc>
          <w:tcPr>
            <w:tcW w:w="1290" w:type="pct"/>
            <w:vMerge w:val="restart"/>
          </w:tcPr>
          <w:p w:rsidR="006F62D7" w:rsidRPr="006072FF" w:rsidRDefault="006F62D7" w:rsidP="006F62D7">
            <w:pPr>
              <w:pStyle w:val="TableParagraph"/>
              <w:rPr>
                <w:sz w:val="26"/>
                <w:szCs w:val="26"/>
              </w:rPr>
            </w:pPr>
            <w:r w:rsidRPr="006072FF">
              <w:rPr>
                <w:sz w:val="26"/>
                <w:szCs w:val="26"/>
              </w:rPr>
              <w:t>1-опытная группа</w:t>
            </w:r>
          </w:p>
        </w:tc>
        <w:tc>
          <w:tcPr>
            <w:tcW w:w="1059" w:type="pct"/>
          </w:tcPr>
          <w:p w:rsidR="006F62D7" w:rsidRPr="006072FF" w:rsidRDefault="006F62D7" w:rsidP="006F62D7">
            <w:pPr>
              <w:pStyle w:val="TableParagraph"/>
              <w:rPr>
                <w:sz w:val="26"/>
                <w:szCs w:val="26"/>
              </w:rPr>
            </w:pPr>
            <w:r w:rsidRPr="006072FF">
              <w:rPr>
                <w:position w:val="2"/>
                <w:sz w:val="26"/>
                <w:szCs w:val="26"/>
              </w:rPr>
              <w:t>X±</w:t>
            </w:r>
            <w:r w:rsidRPr="006072FF">
              <w:rPr>
                <w:spacing w:val="4"/>
                <w:position w:val="2"/>
                <w:sz w:val="26"/>
                <w:szCs w:val="26"/>
              </w:rPr>
              <w:t xml:space="preserve"> </w:t>
            </w:r>
            <w:r w:rsidRPr="006072FF">
              <w:rPr>
                <w:position w:val="2"/>
                <w:sz w:val="26"/>
                <w:szCs w:val="26"/>
              </w:rPr>
              <w:t>m</w:t>
            </w:r>
            <w:r w:rsidRPr="006072FF">
              <w:rPr>
                <w:sz w:val="26"/>
                <w:szCs w:val="26"/>
              </w:rPr>
              <w:t>x</w:t>
            </w:r>
          </w:p>
        </w:tc>
        <w:tc>
          <w:tcPr>
            <w:tcW w:w="1455" w:type="pct"/>
          </w:tcPr>
          <w:p w:rsidR="006F62D7" w:rsidRPr="006072FF" w:rsidRDefault="006F62D7" w:rsidP="006F62D7">
            <w:pPr>
              <w:pStyle w:val="TableParagraph"/>
              <w:rPr>
                <w:sz w:val="26"/>
                <w:szCs w:val="26"/>
              </w:rPr>
            </w:pPr>
            <w:r w:rsidRPr="006072FF">
              <w:rPr>
                <w:sz w:val="26"/>
                <w:szCs w:val="26"/>
              </w:rPr>
              <w:t>5312,6±108,4</w:t>
            </w:r>
          </w:p>
        </w:tc>
        <w:tc>
          <w:tcPr>
            <w:tcW w:w="1196" w:type="pct"/>
          </w:tcPr>
          <w:p w:rsidR="006F62D7" w:rsidRPr="006072FF" w:rsidRDefault="006F62D7" w:rsidP="006F62D7">
            <w:pPr>
              <w:pStyle w:val="TableParagraph"/>
              <w:rPr>
                <w:sz w:val="26"/>
                <w:szCs w:val="26"/>
              </w:rPr>
            </w:pPr>
            <w:r w:rsidRPr="006072FF">
              <w:rPr>
                <w:sz w:val="26"/>
                <w:szCs w:val="26"/>
              </w:rPr>
              <w:t>23,21</w:t>
            </w:r>
            <w:r w:rsidRPr="006072FF">
              <w:rPr>
                <w:spacing w:val="1"/>
                <w:sz w:val="26"/>
                <w:szCs w:val="26"/>
              </w:rPr>
              <w:t xml:space="preserve"> </w:t>
            </w:r>
            <w:r w:rsidRPr="006072FF">
              <w:rPr>
                <w:sz w:val="26"/>
                <w:szCs w:val="26"/>
              </w:rPr>
              <w:t>± 1,2</w:t>
            </w:r>
          </w:p>
        </w:tc>
      </w:tr>
      <w:tr w:rsidR="006F62D7" w:rsidRPr="006072FF" w:rsidTr="006F62D7">
        <w:trPr>
          <w:trHeight w:val="316"/>
          <w:jc w:val="center"/>
        </w:trPr>
        <w:tc>
          <w:tcPr>
            <w:tcW w:w="1290" w:type="pct"/>
            <w:vMerge/>
            <w:tcBorders>
              <w:top w:val="nil"/>
            </w:tcBorders>
          </w:tcPr>
          <w:p w:rsidR="006F62D7" w:rsidRPr="006072FF" w:rsidRDefault="006F62D7" w:rsidP="006F62D7">
            <w:pPr>
              <w:jc w:val="center"/>
              <w:rPr>
                <w:rFonts w:ascii="Times New Roman" w:hAnsi="Times New Roman" w:cs="Times New Roman"/>
                <w:sz w:val="26"/>
                <w:szCs w:val="26"/>
              </w:rPr>
            </w:pPr>
          </w:p>
        </w:tc>
        <w:tc>
          <w:tcPr>
            <w:tcW w:w="1059" w:type="pct"/>
          </w:tcPr>
          <w:p w:rsidR="006F62D7" w:rsidRPr="006072FF" w:rsidRDefault="006F62D7" w:rsidP="006F62D7">
            <w:pPr>
              <w:pStyle w:val="TableParagraph"/>
              <w:rPr>
                <w:sz w:val="26"/>
                <w:szCs w:val="26"/>
              </w:rPr>
            </w:pPr>
            <w:r w:rsidRPr="006072FF">
              <w:rPr>
                <w:position w:val="2"/>
                <w:sz w:val="26"/>
                <w:szCs w:val="26"/>
              </w:rPr>
              <w:t>С</w:t>
            </w:r>
            <w:r w:rsidRPr="006072FF">
              <w:rPr>
                <w:sz w:val="26"/>
                <w:szCs w:val="26"/>
              </w:rPr>
              <w:t>v</w:t>
            </w:r>
          </w:p>
        </w:tc>
        <w:tc>
          <w:tcPr>
            <w:tcW w:w="1455" w:type="pct"/>
          </w:tcPr>
          <w:p w:rsidR="006F62D7" w:rsidRPr="006072FF" w:rsidRDefault="006F62D7" w:rsidP="006F62D7">
            <w:pPr>
              <w:pStyle w:val="TableParagraph"/>
              <w:rPr>
                <w:sz w:val="26"/>
                <w:szCs w:val="26"/>
              </w:rPr>
            </w:pPr>
            <w:r w:rsidRPr="006072FF">
              <w:rPr>
                <w:sz w:val="26"/>
                <w:szCs w:val="26"/>
              </w:rPr>
              <w:t>17,55</w:t>
            </w:r>
          </w:p>
        </w:tc>
        <w:tc>
          <w:tcPr>
            <w:tcW w:w="1196" w:type="pct"/>
          </w:tcPr>
          <w:p w:rsidR="006F62D7" w:rsidRPr="006072FF" w:rsidRDefault="006F62D7" w:rsidP="006F62D7">
            <w:pPr>
              <w:pStyle w:val="TableParagraph"/>
              <w:rPr>
                <w:sz w:val="26"/>
                <w:szCs w:val="26"/>
              </w:rPr>
            </w:pPr>
            <w:r w:rsidRPr="006072FF">
              <w:rPr>
                <w:sz w:val="26"/>
                <w:szCs w:val="26"/>
              </w:rPr>
              <w:t>45,40</w:t>
            </w:r>
          </w:p>
        </w:tc>
      </w:tr>
      <w:tr w:rsidR="006F62D7" w:rsidRPr="006072FF" w:rsidTr="006F62D7">
        <w:trPr>
          <w:trHeight w:val="551"/>
          <w:jc w:val="center"/>
        </w:trPr>
        <w:tc>
          <w:tcPr>
            <w:tcW w:w="1290" w:type="pct"/>
            <w:vMerge w:val="restart"/>
          </w:tcPr>
          <w:p w:rsidR="006F62D7" w:rsidRPr="006072FF" w:rsidRDefault="006F62D7" w:rsidP="006F62D7">
            <w:pPr>
              <w:pStyle w:val="TableParagraph"/>
              <w:rPr>
                <w:sz w:val="26"/>
                <w:szCs w:val="26"/>
              </w:rPr>
            </w:pPr>
            <w:r w:rsidRPr="006072FF">
              <w:rPr>
                <w:sz w:val="26"/>
                <w:szCs w:val="26"/>
              </w:rPr>
              <w:t>2-опытная группа</w:t>
            </w:r>
          </w:p>
        </w:tc>
        <w:tc>
          <w:tcPr>
            <w:tcW w:w="1059" w:type="pct"/>
          </w:tcPr>
          <w:p w:rsidR="006F62D7" w:rsidRPr="006072FF" w:rsidRDefault="006F62D7" w:rsidP="006F62D7">
            <w:pPr>
              <w:pStyle w:val="TableParagraph"/>
              <w:rPr>
                <w:sz w:val="26"/>
                <w:szCs w:val="26"/>
              </w:rPr>
            </w:pPr>
            <w:r w:rsidRPr="006072FF">
              <w:rPr>
                <w:position w:val="2"/>
                <w:sz w:val="26"/>
                <w:szCs w:val="26"/>
              </w:rPr>
              <w:t>X±</w:t>
            </w:r>
            <w:r w:rsidRPr="006072FF">
              <w:rPr>
                <w:spacing w:val="4"/>
                <w:position w:val="2"/>
                <w:sz w:val="26"/>
                <w:szCs w:val="26"/>
              </w:rPr>
              <w:t xml:space="preserve"> </w:t>
            </w:r>
            <w:r w:rsidRPr="006072FF">
              <w:rPr>
                <w:position w:val="2"/>
                <w:sz w:val="26"/>
                <w:szCs w:val="26"/>
              </w:rPr>
              <w:t>m</w:t>
            </w:r>
            <w:r w:rsidRPr="006072FF">
              <w:rPr>
                <w:sz w:val="26"/>
                <w:szCs w:val="26"/>
              </w:rPr>
              <w:t>x</w:t>
            </w:r>
          </w:p>
        </w:tc>
        <w:tc>
          <w:tcPr>
            <w:tcW w:w="1455" w:type="pct"/>
          </w:tcPr>
          <w:p w:rsidR="006F62D7" w:rsidRPr="006072FF" w:rsidRDefault="006F62D7" w:rsidP="006F62D7">
            <w:pPr>
              <w:pStyle w:val="TableParagraph"/>
              <w:rPr>
                <w:sz w:val="26"/>
                <w:szCs w:val="26"/>
              </w:rPr>
            </w:pPr>
            <w:r w:rsidRPr="006072FF">
              <w:rPr>
                <w:sz w:val="26"/>
                <w:szCs w:val="26"/>
              </w:rPr>
              <w:t>5283,8±107,2</w:t>
            </w:r>
          </w:p>
        </w:tc>
        <w:tc>
          <w:tcPr>
            <w:tcW w:w="1196" w:type="pct"/>
          </w:tcPr>
          <w:p w:rsidR="006F62D7" w:rsidRPr="006072FF" w:rsidRDefault="006F62D7" w:rsidP="006F62D7">
            <w:pPr>
              <w:pStyle w:val="TableParagraph"/>
              <w:rPr>
                <w:sz w:val="26"/>
                <w:szCs w:val="26"/>
              </w:rPr>
            </w:pPr>
            <w:r w:rsidRPr="006072FF">
              <w:rPr>
                <w:sz w:val="26"/>
                <w:szCs w:val="26"/>
              </w:rPr>
              <w:t>22,74±0,8</w:t>
            </w:r>
          </w:p>
        </w:tc>
      </w:tr>
      <w:tr w:rsidR="006F62D7" w:rsidRPr="006072FF" w:rsidTr="006F62D7">
        <w:trPr>
          <w:trHeight w:val="316"/>
          <w:jc w:val="center"/>
        </w:trPr>
        <w:tc>
          <w:tcPr>
            <w:tcW w:w="1290" w:type="pct"/>
            <w:vMerge/>
            <w:tcBorders>
              <w:top w:val="nil"/>
            </w:tcBorders>
          </w:tcPr>
          <w:p w:rsidR="006F62D7" w:rsidRPr="006072FF" w:rsidRDefault="006F62D7" w:rsidP="006F62D7">
            <w:pPr>
              <w:jc w:val="center"/>
              <w:rPr>
                <w:rFonts w:ascii="Times New Roman" w:hAnsi="Times New Roman" w:cs="Times New Roman"/>
                <w:sz w:val="26"/>
                <w:szCs w:val="26"/>
              </w:rPr>
            </w:pPr>
          </w:p>
        </w:tc>
        <w:tc>
          <w:tcPr>
            <w:tcW w:w="1059" w:type="pct"/>
          </w:tcPr>
          <w:p w:rsidR="006F62D7" w:rsidRPr="006072FF" w:rsidRDefault="006F62D7" w:rsidP="006F62D7">
            <w:pPr>
              <w:pStyle w:val="TableParagraph"/>
              <w:rPr>
                <w:sz w:val="26"/>
                <w:szCs w:val="26"/>
              </w:rPr>
            </w:pPr>
            <w:r w:rsidRPr="006072FF">
              <w:rPr>
                <w:position w:val="2"/>
                <w:sz w:val="26"/>
                <w:szCs w:val="26"/>
              </w:rPr>
              <w:t>С</w:t>
            </w:r>
            <w:r w:rsidRPr="006072FF">
              <w:rPr>
                <w:sz w:val="26"/>
                <w:szCs w:val="26"/>
              </w:rPr>
              <w:t>v</w:t>
            </w:r>
          </w:p>
        </w:tc>
        <w:tc>
          <w:tcPr>
            <w:tcW w:w="1455" w:type="pct"/>
          </w:tcPr>
          <w:p w:rsidR="006F62D7" w:rsidRPr="006072FF" w:rsidRDefault="006F62D7" w:rsidP="006F62D7">
            <w:pPr>
              <w:pStyle w:val="TableParagraph"/>
              <w:rPr>
                <w:sz w:val="26"/>
                <w:szCs w:val="26"/>
              </w:rPr>
            </w:pPr>
            <w:r w:rsidRPr="006072FF">
              <w:rPr>
                <w:sz w:val="26"/>
                <w:szCs w:val="26"/>
              </w:rPr>
              <w:t>20,09</w:t>
            </w:r>
          </w:p>
        </w:tc>
        <w:tc>
          <w:tcPr>
            <w:tcW w:w="1196" w:type="pct"/>
          </w:tcPr>
          <w:p w:rsidR="006F62D7" w:rsidRPr="006072FF" w:rsidRDefault="006F62D7" w:rsidP="006F62D7">
            <w:pPr>
              <w:pStyle w:val="TableParagraph"/>
              <w:rPr>
                <w:sz w:val="26"/>
                <w:szCs w:val="26"/>
              </w:rPr>
            </w:pPr>
            <w:r w:rsidRPr="006072FF">
              <w:rPr>
                <w:sz w:val="26"/>
                <w:szCs w:val="26"/>
              </w:rPr>
              <w:t>42,13</w:t>
            </w:r>
          </w:p>
        </w:tc>
      </w:tr>
      <w:tr w:rsidR="006F62D7" w:rsidRPr="006072FF" w:rsidTr="006F62D7">
        <w:trPr>
          <w:trHeight w:val="551"/>
          <w:jc w:val="center"/>
        </w:trPr>
        <w:tc>
          <w:tcPr>
            <w:tcW w:w="1290" w:type="pct"/>
            <w:vMerge w:val="restart"/>
          </w:tcPr>
          <w:p w:rsidR="006F62D7" w:rsidRPr="006072FF" w:rsidRDefault="006F62D7" w:rsidP="006F62D7">
            <w:pPr>
              <w:pStyle w:val="TableParagraph"/>
              <w:rPr>
                <w:sz w:val="26"/>
                <w:szCs w:val="26"/>
              </w:rPr>
            </w:pPr>
            <w:r w:rsidRPr="006072FF">
              <w:rPr>
                <w:sz w:val="26"/>
                <w:szCs w:val="26"/>
              </w:rPr>
              <w:t>3-опытная группа</w:t>
            </w:r>
          </w:p>
        </w:tc>
        <w:tc>
          <w:tcPr>
            <w:tcW w:w="1059" w:type="pct"/>
          </w:tcPr>
          <w:p w:rsidR="006F62D7" w:rsidRPr="006072FF" w:rsidRDefault="006F62D7" w:rsidP="006F62D7">
            <w:pPr>
              <w:pStyle w:val="TableParagraph"/>
              <w:rPr>
                <w:sz w:val="26"/>
                <w:szCs w:val="26"/>
              </w:rPr>
            </w:pPr>
            <w:r w:rsidRPr="006072FF">
              <w:rPr>
                <w:position w:val="2"/>
                <w:sz w:val="26"/>
                <w:szCs w:val="26"/>
              </w:rPr>
              <w:t>X±</w:t>
            </w:r>
            <w:r w:rsidRPr="006072FF">
              <w:rPr>
                <w:spacing w:val="4"/>
                <w:position w:val="2"/>
                <w:sz w:val="26"/>
                <w:szCs w:val="26"/>
              </w:rPr>
              <w:t xml:space="preserve"> </w:t>
            </w:r>
            <w:r w:rsidRPr="006072FF">
              <w:rPr>
                <w:position w:val="2"/>
                <w:sz w:val="26"/>
                <w:szCs w:val="26"/>
              </w:rPr>
              <w:t>m</w:t>
            </w:r>
            <w:r w:rsidRPr="006072FF">
              <w:rPr>
                <w:sz w:val="26"/>
                <w:szCs w:val="26"/>
              </w:rPr>
              <w:t>x</w:t>
            </w:r>
          </w:p>
        </w:tc>
        <w:tc>
          <w:tcPr>
            <w:tcW w:w="1455" w:type="pct"/>
          </w:tcPr>
          <w:p w:rsidR="006F62D7" w:rsidRPr="006072FF" w:rsidRDefault="006F62D7" w:rsidP="006F62D7">
            <w:pPr>
              <w:pStyle w:val="TableParagraph"/>
              <w:rPr>
                <w:sz w:val="26"/>
                <w:szCs w:val="26"/>
              </w:rPr>
            </w:pPr>
            <w:r w:rsidRPr="006072FF">
              <w:rPr>
                <w:sz w:val="26"/>
                <w:szCs w:val="26"/>
              </w:rPr>
              <w:t>5625,7±116,4</w:t>
            </w:r>
          </w:p>
        </w:tc>
        <w:tc>
          <w:tcPr>
            <w:tcW w:w="1196" w:type="pct"/>
          </w:tcPr>
          <w:p w:rsidR="006F62D7" w:rsidRPr="006072FF" w:rsidRDefault="006F62D7" w:rsidP="006F62D7">
            <w:pPr>
              <w:pStyle w:val="TableParagraph"/>
              <w:rPr>
                <w:sz w:val="26"/>
                <w:szCs w:val="26"/>
              </w:rPr>
            </w:pPr>
            <w:r w:rsidRPr="006072FF">
              <w:rPr>
                <w:sz w:val="26"/>
                <w:szCs w:val="26"/>
              </w:rPr>
              <w:t>27,86±1,3</w:t>
            </w:r>
          </w:p>
        </w:tc>
      </w:tr>
      <w:tr w:rsidR="006F62D7" w:rsidRPr="006072FF" w:rsidTr="006F62D7">
        <w:trPr>
          <w:trHeight w:val="316"/>
          <w:jc w:val="center"/>
        </w:trPr>
        <w:tc>
          <w:tcPr>
            <w:tcW w:w="1290" w:type="pct"/>
            <w:vMerge/>
            <w:tcBorders>
              <w:top w:val="nil"/>
            </w:tcBorders>
          </w:tcPr>
          <w:p w:rsidR="006F62D7" w:rsidRPr="006072FF" w:rsidRDefault="006F62D7" w:rsidP="006F62D7">
            <w:pPr>
              <w:jc w:val="center"/>
              <w:rPr>
                <w:rFonts w:ascii="Times New Roman" w:hAnsi="Times New Roman" w:cs="Times New Roman"/>
                <w:sz w:val="26"/>
                <w:szCs w:val="26"/>
              </w:rPr>
            </w:pPr>
          </w:p>
        </w:tc>
        <w:tc>
          <w:tcPr>
            <w:tcW w:w="1059" w:type="pct"/>
          </w:tcPr>
          <w:p w:rsidR="006F62D7" w:rsidRPr="006072FF" w:rsidRDefault="006F62D7" w:rsidP="006F62D7">
            <w:pPr>
              <w:pStyle w:val="TableParagraph"/>
              <w:rPr>
                <w:sz w:val="26"/>
                <w:szCs w:val="26"/>
              </w:rPr>
            </w:pPr>
            <w:r w:rsidRPr="006072FF">
              <w:rPr>
                <w:position w:val="2"/>
                <w:sz w:val="26"/>
                <w:szCs w:val="26"/>
              </w:rPr>
              <w:t>С</w:t>
            </w:r>
            <w:r w:rsidRPr="006072FF">
              <w:rPr>
                <w:sz w:val="26"/>
                <w:szCs w:val="26"/>
              </w:rPr>
              <w:t>v</w:t>
            </w:r>
          </w:p>
        </w:tc>
        <w:tc>
          <w:tcPr>
            <w:tcW w:w="1455" w:type="pct"/>
          </w:tcPr>
          <w:p w:rsidR="006F62D7" w:rsidRPr="006072FF" w:rsidRDefault="006F62D7" w:rsidP="006F62D7">
            <w:pPr>
              <w:pStyle w:val="TableParagraph"/>
              <w:rPr>
                <w:sz w:val="26"/>
                <w:szCs w:val="26"/>
              </w:rPr>
            </w:pPr>
            <w:r w:rsidRPr="006072FF">
              <w:rPr>
                <w:sz w:val="26"/>
                <w:szCs w:val="26"/>
              </w:rPr>
              <w:t>22,66</w:t>
            </w:r>
          </w:p>
        </w:tc>
        <w:tc>
          <w:tcPr>
            <w:tcW w:w="1196" w:type="pct"/>
          </w:tcPr>
          <w:p w:rsidR="006F62D7" w:rsidRPr="006072FF" w:rsidRDefault="006F62D7" w:rsidP="006F62D7">
            <w:pPr>
              <w:pStyle w:val="TableParagraph"/>
              <w:rPr>
                <w:sz w:val="26"/>
                <w:szCs w:val="26"/>
              </w:rPr>
            </w:pPr>
            <w:r w:rsidRPr="006072FF">
              <w:rPr>
                <w:sz w:val="26"/>
                <w:szCs w:val="26"/>
              </w:rPr>
              <w:t>38,16</w:t>
            </w:r>
          </w:p>
        </w:tc>
      </w:tr>
    </w:tbl>
    <w:p w:rsidR="006F62D7" w:rsidRDefault="006F62D7" w:rsidP="006F62D7">
      <w:pPr>
        <w:spacing w:after="0" w:line="240" w:lineRule="auto"/>
        <w:ind w:firstLine="709"/>
        <w:jc w:val="both"/>
        <w:rPr>
          <w:rFonts w:ascii="Arial" w:hAnsi="Arial" w:cs="Arial"/>
          <w:sz w:val="20"/>
          <w:szCs w:val="20"/>
          <w:shd w:val="clear" w:color="auto" w:fill="FFFFFF"/>
        </w:rPr>
      </w:pPr>
    </w:p>
    <w:p w:rsidR="00816648" w:rsidRDefault="006F62D7" w:rsidP="008166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данным таблицы 16 п</w:t>
      </w:r>
      <w:r w:rsidR="00816648" w:rsidRPr="00C534AC">
        <w:rPr>
          <w:rFonts w:ascii="Times New Roman" w:hAnsi="Times New Roman" w:cs="Times New Roman"/>
          <w:sz w:val="28"/>
          <w:szCs w:val="28"/>
        </w:rPr>
        <w:t>ервотелки 1 и 3 опытных групп показали наивысшие результаты суточных удоев и удоя за 305 дней лактации. Так, суточные удои равны для 1</w:t>
      </w:r>
      <w:r w:rsidR="00816648">
        <w:rPr>
          <w:rFonts w:ascii="Times New Roman" w:hAnsi="Times New Roman" w:cs="Times New Roman"/>
          <w:sz w:val="28"/>
          <w:szCs w:val="28"/>
        </w:rPr>
        <w:t xml:space="preserve"> опытной </w:t>
      </w:r>
      <w:r w:rsidR="00816648" w:rsidRPr="00C534AC">
        <w:rPr>
          <w:rFonts w:ascii="Times New Roman" w:hAnsi="Times New Roman" w:cs="Times New Roman"/>
          <w:sz w:val="28"/>
          <w:szCs w:val="28"/>
        </w:rPr>
        <w:t>группы – 23,21 кг</w:t>
      </w:r>
      <w:r w:rsidR="00816648">
        <w:rPr>
          <w:rFonts w:ascii="Times New Roman" w:hAnsi="Times New Roman" w:cs="Times New Roman"/>
          <w:sz w:val="28"/>
          <w:szCs w:val="28"/>
        </w:rPr>
        <w:t xml:space="preserve"> (на </w:t>
      </w:r>
      <w:r w:rsidR="00816648">
        <w:rPr>
          <w:rFonts w:ascii="Times New Roman" w:hAnsi="Times New Roman" w:cs="Times New Roman"/>
          <w:sz w:val="28"/>
          <w:szCs w:val="28"/>
        </w:rPr>
        <w:lastRenderedPageBreak/>
        <w:t>6,27 кг больше значения контрольной группы)</w:t>
      </w:r>
      <w:r w:rsidR="00816648" w:rsidRPr="00C534AC">
        <w:rPr>
          <w:rFonts w:ascii="Times New Roman" w:hAnsi="Times New Roman" w:cs="Times New Roman"/>
          <w:sz w:val="28"/>
          <w:szCs w:val="28"/>
        </w:rPr>
        <w:t xml:space="preserve">, для </w:t>
      </w:r>
      <w:r w:rsidR="00816648">
        <w:rPr>
          <w:rFonts w:ascii="Times New Roman" w:hAnsi="Times New Roman" w:cs="Times New Roman"/>
          <w:sz w:val="28"/>
          <w:szCs w:val="28"/>
        </w:rPr>
        <w:t xml:space="preserve">3 опытной </w:t>
      </w:r>
      <w:r w:rsidR="00816648" w:rsidRPr="00C534AC">
        <w:rPr>
          <w:rFonts w:ascii="Times New Roman" w:hAnsi="Times New Roman" w:cs="Times New Roman"/>
          <w:sz w:val="28"/>
          <w:szCs w:val="28"/>
        </w:rPr>
        <w:t xml:space="preserve">группы – </w:t>
      </w:r>
      <w:r w:rsidR="00765279">
        <w:rPr>
          <w:rFonts w:ascii="Times New Roman" w:hAnsi="Times New Roman" w:cs="Times New Roman"/>
          <w:sz w:val="28"/>
          <w:szCs w:val="28"/>
        </w:rPr>
        <w:t xml:space="preserve">27,86 кг </w:t>
      </w:r>
      <w:r w:rsidR="00816648">
        <w:rPr>
          <w:rFonts w:ascii="Times New Roman" w:hAnsi="Times New Roman" w:cs="Times New Roman"/>
          <w:sz w:val="28"/>
          <w:szCs w:val="28"/>
        </w:rPr>
        <w:t>на 10,92 кг б</w:t>
      </w:r>
      <w:r w:rsidR="00765279">
        <w:rPr>
          <w:rFonts w:ascii="Times New Roman" w:hAnsi="Times New Roman" w:cs="Times New Roman"/>
          <w:sz w:val="28"/>
          <w:szCs w:val="28"/>
        </w:rPr>
        <w:t>ольше, чем в контрольной группе (Рисунок 1</w:t>
      </w:r>
      <w:r w:rsidR="00A07507">
        <w:rPr>
          <w:rFonts w:ascii="Times New Roman" w:hAnsi="Times New Roman" w:cs="Times New Roman"/>
          <w:sz w:val="28"/>
          <w:szCs w:val="28"/>
        </w:rPr>
        <w:t>7</w:t>
      </w:r>
      <w:r w:rsidR="00765279">
        <w:rPr>
          <w:rFonts w:ascii="Times New Roman" w:hAnsi="Times New Roman" w:cs="Times New Roman"/>
          <w:sz w:val="28"/>
          <w:szCs w:val="28"/>
        </w:rPr>
        <w:t>)</w:t>
      </w:r>
      <w:r w:rsidR="00816648">
        <w:rPr>
          <w:rFonts w:ascii="Times New Roman" w:hAnsi="Times New Roman" w:cs="Times New Roman"/>
          <w:sz w:val="28"/>
          <w:szCs w:val="28"/>
        </w:rPr>
        <w:t>.</w:t>
      </w:r>
    </w:p>
    <w:p w:rsidR="006F62D7" w:rsidRDefault="006F62D7" w:rsidP="00816648">
      <w:pPr>
        <w:spacing w:after="0" w:line="240" w:lineRule="auto"/>
        <w:ind w:firstLine="709"/>
        <w:jc w:val="both"/>
        <w:rPr>
          <w:rFonts w:ascii="Times New Roman" w:hAnsi="Times New Roman" w:cs="Times New Roman"/>
          <w:sz w:val="28"/>
          <w:szCs w:val="28"/>
        </w:rPr>
      </w:pPr>
    </w:p>
    <w:p w:rsidR="006F62D7" w:rsidRDefault="006F62D7" w:rsidP="006F62D7">
      <w:pPr>
        <w:spacing w:after="0" w:line="240" w:lineRule="auto"/>
        <w:ind w:firstLine="709"/>
        <w:jc w:val="both"/>
        <w:rPr>
          <w:rFonts w:ascii="Times New Roman" w:hAnsi="Times New Roman" w:cs="Times New Roman"/>
          <w:sz w:val="28"/>
          <w:szCs w:val="28"/>
        </w:rPr>
      </w:pPr>
      <w:r w:rsidRPr="00765279">
        <w:rPr>
          <w:rFonts w:ascii="Times New Roman" w:hAnsi="Times New Roman" w:cs="Times New Roman"/>
          <w:noProof/>
          <w:sz w:val="28"/>
          <w:szCs w:val="28"/>
        </w:rPr>
        <w:drawing>
          <wp:inline distT="0" distB="0" distL="0" distR="0">
            <wp:extent cx="4572000" cy="2743200"/>
            <wp:effectExtent l="19050" t="0" r="19050" b="0"/>
            <wp:docPr id="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F62D7" w:rsidRDefault="006F62D7" w:rsidP="006F62D7">
      <w:pPr>
        <w:spacing w:after="0" w:line="240" w:lineRule="auto"/>
        <w:ind w:firstLine="709"/>
        <w:jc w:val="both"/>
        <w:rPr>
          <w:rFonts w:ascii="Times New Roman" w:hAnsi="Times New Roman" w:cs="Times New Roman"/>
          <w:sz w:val="28"/>
          <w:szCs w:val="28"/>
        </w:rPr>
      </w:pPr>
    </w:p>
    <w:p w:rsidR="006F62D7" w:rsidRDefault="006F62D7" w:rsidP="006F62D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w:t>
      </w:r>
      <w:r w:rsidR="00A07507">
        <w:rPr>
          <w:rFonts w:ascii="Times New Roman" w:hAnsi="Times New Roman" w:cs="Times New Roman"/>
          <w:sz w:val="28"/>
          <w:szCs w:val="28"/>
        </w:rPr>
        <w:t>7</w:t>
      </w:r>
      <w:r>
        <w:rPr>
          <w:rFonts w:ascii="Times New Roman" w:hAnsi="Times New Roman" w:cs="Times New Roman"/>
          <w:sz w:val="28"/>
          <w:szCs w:val="28"/>
        </w:rPr>
        <w:t xml:space="preserve"> – Динамика молочной продуктивности (среднесуточный удой подопытных групп первотелок, кг) в разрезе исследуемых групп первотелок</w:t>
      </w:r>
    </w:p>
    <w:p w:rsidR="006F62D7" w:rsidRDefault="006F62D7" w:rsidP="006F62D7">
      <w:pPr>
        <w:spacing w:after="0" w:line="240" w:lineRule="auto"/>
        <w:ind w:firstLine="709"/>
        <w:jc w:val="both"/>
        <w:rPr>
          <w:rFonts w:ascii="Times New Roman" w:hAnsi="Times New Roman" w:cs="Times New Roman"/>
          <w:sz w:val="28"/>
          <w:szCs w:val="28"/>
        </w:rPr>
      </w:pPr>
    </w:p>
    <w:p w:rsidR="00765279" w:rsidRDefault="00765279" w:rsidP="007652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Уровень молочной продуктивности за 305 дней лактации у первотелок 1 и 3 опытных групп также был выше, чем у контрольной и 2 опытной группы. Так, удой за 305 дней лактации для 1 опытной группы составил</w:t>
      </w:r>
      <w:r w:rsidRPr="00C534AC">
        <w:rPr>
          <w:rFonts w:ascii="Times New Roman" w:hAnsi="Times New Roman" w:cs="Times New Roman"/>
          <w:sz w:val="28"/>
          <w:szCs w:val="28"/>
        </w:rPr>
        <w:t xml:space="preserve"> 5312,6 кг</w:t>
      </w:r>
      <w:r>
        <w:rPr>
          <w:rFonts w:ascii="Times New Roman" w:hAnsi="Times New Roman" w:cs="Times New Roman"/>
          <w:sz w:val="28"/>
          <w:szCs w:val="28"/>
        </w:rPr>
        <w:t>, что на 97,2 кг больше, чем в контрольной группе, и для 3 опытной группы – 5625,7 кг, что на 410,3 кг больше, чем в контрольной группе (Рисунок 1</w:t>
      </w:r>
      <w:r w:rsidR="00A07507">
        <w:rPr>
          <w:rFonts w:ascii="Times New Roman" w:hAnsi="Times New Roman" w:cs="Times New Roman"/>
          <w:sz w:val="28"/>
          <w:szCs w:val="28"/>
        </w:rPr>
        <w:t>8</w:t>
      </w:r>
      <w:r>
        <w:rPr>
          <w:rFonts w:ascii="Times New Roman" w:hAnsi="Times New Roman" w:cs="Times New Roman"/>
          <w:sz w:val="28"/>
          <w:szCs w:val="28"/>
        </w:rPr>
        <w:t xml:space="preserve">). </w:t>
      </w:r>
    </w:p>
    <w:p w:rsidR="00765279" w:rsidRDefault="00765279" w:rsidP="00816648">
      <w:pPr>
        <w:spacing w:after="0" w:line="240" w:lineRule="auto"/>
        <w:ind w:firstLine="709"/>
        <w:jc w:val="both"/>
        <w:rPr>
          <w:rFonts w:ascii="Times New Roman" w:hAnsi="Times New Roman" w:cs="Times New Roman"/>
          <w:sz w:val="28"/>
          <w:szCs w:val="28"/>
        </w:rPr>
      </w:pPr>
    </w:p>
    <w:p w:rsidR="00765279" w:rsidRDefault="00765279" w:rsidP="00765279">
      <w:pPr>
        <w:pStyle w:val="a4"/>
        <w:shd w:val="clear" w:color="auto" w:fill="FFFFFF"/>
        <w:spacing w:before="0" w:beforeAutospacing="0" w:after="0" w:afterAutospacing="0"/>
        <w:ind w:firstLine="709"/>
        <w:jc w:val="both"/>
        <w:rPr>
          <w:sz w:val="28"/>
          <w:szCs w:val="28"/>
        </w:rPr>
      </w:pPr>
      <w:r w:rsidRPr="0062580B">
        <w:rPr>
          <w:noProof/>
          <w:sz w:val="28"/>
          <w:szCs w:val="28"/>
        </w:rPr>
        <w:drawing>
          <wp:inline distT="0" distB="0" distL="0" distR="0">
            <wp:extent cx="5086350" cy="2590800"/>
            <wp:effectExtent l="19050" t="0" r="19050" b="0"/>
            <wp:docPr id="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65279" w:rsidRDefault="00765279" w:rsidP="00765279">
      <w:pPr>
        <w:spacing w:after="0" w:line="240" w:lineRule="auto"/>
        <w:ind w:firstLine="709"/>
        <w:jc w:val="both"/>
        <w:rPr>
          <w:rFonts w:ascii="Times New Roman" w:hAnsi="Times New Roman" w:cs="Times New Roman"/>
          <w:sz w:val="28"/>
          <w:szCs w:val="28"/>
        </w:rPr>
      </w:pPr>
    </w:p>
    <w:p w:rsidR="00765279" w:rsidRDefault="00765279" w:rsidP="007652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w:t>
      </w:r>
      <w:r w:rsidR="00A07507">
        <w:rPr>
          <w:rFonts w:ascii="Times New Roman" w:hAnsi="Times New Roman" w:cs="Times New Roman"/>
          <w:sz w:val="28"/>
          <w:szCs w:val="28"/>
        </w:rPr>
        <w:t>8</w:t>
      </w:r>
      <w:r>
        <w:rPr>
          <w:rFonts w:ascii="Times New Roman" w:hAnsi="Times New Roman" w:cs="Times New Roman"/>
          <w:sz w:val="28"/>
          <w:szCs w:val="28"/>
        </w:rPr>
        <w:t xml:space="preserve"> – Динамика молочной продуктивности (удой за 305 дней лактации, кг) в разрезе исследуемых групп первотелок</w:t>
      </w:r>
    </w:p>
    <w:p w:rsidR="00765279" w:rsidRPr="005C627C" w:rsidRDefault="005C627C" w:rsidP="00816648">
      <w:pPr>
        <w:spacing w:after="0" w:line="240" w:lineRule="auto"/>
        <w:ind w:firstLine="709"/>
        <w:jc w:val="both"/>
        <w:rPr>
          <w:rFonts w:ascii="Times New Roman" w:hAnsi="Times New Roman" w:cs="Times New Roman"/>
          <w:sz w:val="28"/>
          <w:szCs w:val="28"/>
        </w:rPr>
      </w:pPr>
      <w:r w:rsidRPr="005C627C">
        <w:rPr>
          <w:rFonts w:ascii="Times New Roman" w:hAnsi="Times New Roman" w:cs="Times New Roman"/>
          <w:sz w:val="28"/>
          <w:szCs w:val="28"/>
        </w:rPr>
        <w:lastRenderedPageBreak/>
        <w:t>Объективную картину продуктивности дополняет помесячная динамика удоя таблица 17.</w:t>
      </w:r>
    </w:p>
    <w:p w:rsidR="000B0464" w:rsidRDefault="000B0464" w:rsidP="00816648">
      <w:pPr>
        <w:spacing w:after="0" w:line="240" w:lineRule="auto"/>
        <w:ind w:firstLine="709"/>
        <w:jc w:val="both"/>
        <w:rPr>
          <w:rFonts w:ascii="Times New Roman" w:hAnsi="Times New Roman" w:cs="Times New Roman"/>
          <w:sz w:val="28"/>
          <w:szCs w:val="28"/>
        </w:rPr>
      </w:pPr>
    </w:p>
    <w:p w:rsidR="000B0464" w:rsidRDefault="000B0464" w:rsidP="008166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17. </w:t>
      </w:r>
      <w:r w:rsidR="002E73E7">
        <w:rPr>
          <w:rFonts w:ascii="Times New Roman" w:hAnsi="Times New Roman" w:cs="Times New Roman"/>
          <w:sz w:val="28"/>
          <w:szCs w:val="28"/>
        </w:rPr>
        <w:t>Динамика удоев исследуемых групп первотелок</w:t>
      </w:r>
      <w:r>
        <w:rPr>
          <w:rFonts w:ascii="Times New Roman" w:hAnsi="Times New Roman" w:cs="Times New Roman"/>
          <w:sz w:val="28"/>
          <w:szCs w:val="28"/>
        </w:rPr>
        <w:t xml:space="preserve"> </w:t>
      </w:r>
      <w:r w:rsidR="002E73E7">
        <w:rPr>
          <w:rFonts w:ascii="Times New Roman" w:hAnsi="Times New Roman" w:cs="Times New Roman"/>
          <w:sz w:val="28"/>
          <w:szCs w:val="28"/>
        </w:rPr>
        <w:t xml:space="preserve">по месяцам </w:t>
      </w:r>
      <w:r>
        <w:rPr>
          <w:rFonts w:ascii="Times New Roman" w:hAnsi="Times New Roman" w:cs="Times New Roman"/>
          <w:sz w:val="28"/>
          <w:szCs w:val="28"/>
        </w:rPr>
        <w:t>лактации, кг</w:t>
      </w:r>
    </w:p>
    <w:p w:rsidR="000B0464" w:rsidRDefault="000B0464" w:rsidP="00816648">
      <w:pPr>
        <w:spacing w:after="0" w:line="240" w:lineRule="auto"/>
        <w:ind w:firstLine="709"/>
        <w:jc w:val="both"/>
        <w:rPr>
          <w:rFonts w:ascii="Times New Roman" w:hAnsi="Times New Roman" w:cs="Times New Roman"/>
          <w:sz w:val="28"/>
          <w:szCs w:val="28"/>
        </w:rPr>
      </w:pPr>
    </w:p>
    <w:tbl>
      <w:tblPr>
        <w:tblStyle w:val="ad"/>
        <w:tblW w:w="5000" w:type="pct"/>
        <w:tblLook w:val="04A0"/>
      </w:tblPr>
      <w:tblGrid>
        <w:gridCol w:w="2376"/>
        <w:gridCol w:w="1868"/>
        <w:gridCol w:w="1786"/>
        <w:gridCol w:w="1770"/>
        <w:gridCol w:w="1770"/>
      </w:tblGrid>
      <w:tr w:rsidR="000B0464" w:rsidRPr="005C627C" w:rsidTr="00D47AC0">
        <w:tc>
          <w:tcPr>
            <w:tcW w:w="1241" w:type="pct"/>
            <w:vMerge w:val="restart"/>
          </w:tcPr>
          <w:p w:rsidR="000B0464" w:rsidRPr="005C627C" w:rsidRDefault="000B0464" w:rsidP="002E73E7">
            <w:pPr>
              <w:jc w:val="both"/>
              <w:textAlignment w:val="baseline"/>
              <w:rPr>
                <w:rFonts w:ascii="Times New Roman" w:hAnsi="Times New Roman" w:cs="Times New Roman"/>
                <w:sz w:val="28"/>
                <w:szCs w:val="28"/>
              </w:rPr>
            </w:pPr>
            <w:r w:rsidRPr="005C627C">
              <w:rPr>
                <w:rFonts w:ascii="Times New Roman" w:hAnsi="Times New Roman" w:cs="Times New Roman"/>
                <w:sz w:val="28"/>
                <w:szCs w:val="28"/>
              </w:rPr>
              <w:t xml:space="preserve">Месяц лактации </w:t>
            </w:r>
          </w:p>
        </w:tc>
        <w:tc>
          <w:tcPr>
            <w:tcW w:w="3759" w:type="pct"/>
            <w:gridSpan w:val="4"/>
          </w:tcPr>
          <w:p w:rsidR="000B0464" w:rsidRPr="005C627C" w:rsidRDefault="000B0464" w:rsidP="00A3734F">
            <w:pPr>
              <w:jc w:val="center"/>
              <w:textAlignment w:val="baseline"/>
              <w:rPr>
                <w:rFonts w:ascii="Times New Roman" w:hAnsi="Times New Roman" w:cs="Times New Roman"/>
                <w:sz w:val="28"/>
                <w:szCs w:val="28"/>
              </w:rPr>
            </w:pPr>
            <w:r w:rsidRPr="005C627C">
              <w:rPr>
                <w:rFonts w:ascii="Times New Roman" w:hAnsi="Times New Roman" w:cs="Times New Roman"/>
                <w:sz w:val="28"/>
                <w:szCs w:val="28"/>
              </w:rPr>
              <w:t>Группа</w:t>
            </w:r>
          </w:p>
          <w:p w:rsidR="000B0464" w:rsidRPr="005C627C" w:rsidRDefault="000B0464" w:rsidP="00A3734F">
            <w:pPr>
              <w:jc w:val="center"/>
              <w:textAlignment w:val="baseline"/>
              <w:rPr>
                <w:rFonts w:ascii="Times New Roman" w:hAnsi="Times New Roman" w:cs="Times New Roman"/>
                <w:sz w:val="28"/>
                <w:szCs w:val="28"/>
              </w:rPr>
            </w:pPr>
          </w:p>
        </w:tc>
      </w:tr>
      <w:tr w:rsidR="00D47AC0" w:rsidRPr="005C627C" w:rsidTr="00164CA1">
        <w:tc>
          <w:tcPr>
            <w:tcW w:w="1241" w:type="pct"/>
            <w:vMerge/>
          </w:tcPr>
          <w:p w:rsidR="000B0464" w:rsidRPr="005C627C" w:rsidRDefault="000B0464" w:rsidP="00A3734F">
            <w:pPr>
              <w:jc w:val="both"/>
              <w:textAlignment w:val="baseline"/>
              <w:rPr>
                <w:rFonts w:ascii="Times New Roman" w:hAnsi="Times New Roman" w:cs="Times New Roman"/>
                <w:sz w:val="28"/>
                <w:szCs w:val="28"/>
              </w:rPr>
            </w:pPr>
          </w:p>
        </w:tc>
        <w:tc>
          <w:tcPr>
            <w:tcW w:w="976" w:type="pct"/>
          </w:tcPr>
          <w:p w:rsidR="000B0464" w:rsidRPr="005C627C" w:rsidRDefault="000B0464" w:rsidP="000B0464">
            <w:pPr>
              <w:jc w:val="both"/>
              <w:textAlignment w:val="baseline"/>
              <w:rPr>
                <w:rFonts w:ascii="Times New Roman" w:hAnsi="Times New Roman" w:cs="Times New Roman"/>
                <w:sz w:val="28"/>
                <w:szCs w:val="28"/>
              </w:rPr>
            </w:pPr>
            <w:r w:rsidRPr="005C627C">
              <w:rPr>
                <w:rFonts w:ascii="Times New Roman" w:hAnsi="Times New Roman" w:cs="Times New Roman"/>
                <w:sz w:val="28"/>
                <w:szCs w:val="28"/>
              </w:rPr>
              <w:t xml:space="preserve">Контрольная </w:t>
            </w:r>
          </w:p>
        </w:tc>
        <w:tc>
          <w:tcPr>
            <w:tcW w:w="933" w:type="pct"/>
          </w:tcPr>
          <w:p w:rsidR="000B0464" w:rsidRPr="005C627C" w:rsidRDefault="000B0464" w:rsidP="00A3734F">
            <w:pPr>
              <w:jc w:val="both"/>
              <w:textAlignment w:val="baseline"/>
              <w:rPr>
                <w:rFonts w:ascii="Times New Roman" w:hAnsi="Times New Roman" w:cs="Times New Roman"/>
                <w:sz w:val="28"/>
                <w:szCs w:val="28"/>
              </w:rPr>
            </w:pPr>
            <w:r w:rsidRPr="005C627C">
              <w:rPr>
                <w:rFonts w:ascii="Times New Roman" w:hAnsi="Times New Roman" w:cs="Times New Roman"/>
                <w:sz w:val="28"/>
                <w:szCs w:val="28"/>
              </w:rPr>
              <w:t xml:space="preserve">1 опытная </w:t>
            </w:r>
          </w:p>
          <w:p w:rsidR="000B0464" w:rsidRPr="005C627C" w:rsidRDefault="000B0464" w:rsidP="00A3734F">
            <w:pPr>
              <w:jc w:val="both"/>
              <w:textAlignment w:val="baseline"/>
              <w:rPr>
                <w:rFonts w:ascii="Times New Roman" w:hAnsi="Times New Roman" w:cs="Times New Roman"/>
                <w:sz w:val="28"/>
                <w:szCs w:val="28"/>
              </w:rPr>
            </w:pPr>
          </w:p>
        </w:tc>
        <w:tc>
          <w:tcPr>
            <w:tcW w:w="925" w:type="pct"/>
          </w:tcPr>
          <w:p w:rsidR="000B0464" w:rsidRPr="005C627C" w:rsidRDefault="000B0464" w:rsidP="00A3734F">
            <w:pPr>
              <w:jc w:val="both"/>
              <w:textAlignment w:val="baseline"/>
              <w:rPr>
                <w:rFonts w:ascii="Times New Roman" w:hAnsi="Times New Roman" w:cs="Times New Roman"/>
                <w:sz w:val="28"/>
                <w:szCs w:val="28"/>
              </w:rPr>
            </w:pPr>
            <w:r w:rsidRPr="005C627C">
              <w:rPr>
                <w:rFonts w:ascii="Times New Roman" w:hAnsi="Times New Roman" w:cs="Times New Roman"/>
                <w:sz w:val="28"/>
                <w:szCs w:val="28"/>
              </w:rPr>
              <w:t xml:space="preserve">2 опытная </w:t>
            </w:r>
          </w:p>
        </w:tc>
        <w:tc>
          <w:tcPr>
            <w:tcW w:w="925" w:type="pct"/>
          </w:tcPr>
          <w:p w:rsidR="000B0464" w:rsidRPr="005C627C" w:rsidRDefault="000B0464" w:rsidP="00A3734F">
            <w:pPr>
              <w:jc w:val="both"/>
              <w:textAlignment w:val="baseline"/>
              <w:rPr>
                <w:rFonts w:ascii="Times New Roman" w:hAnsi="Times New Roman" w:cs="Times New Roman"/>
                <w:sz w:val="28"/>
                <w:szCs w:val="28"/>
              </w:rPr>
            </w:pPr>
            <w:r w:rsidRPr="005C627C">
              <w:rPr>
                <w:rFonts w:ascii="Times New Roman" w:hAnsi="Times New Roman" w:cs="Times New Roman"/>
                <w:sz w:val="28"/>
                <w:szCs w:val="28"/>
              </w:rPr>
              <w:t xml:space="preserve">3 опытная </w:t>
            </w:r>
          </w:p>
        </w:tc>
      </w:tr>
      <w:tr w:rsidR="007A520E" w:rsidRPr="005C627C" w:rsidTr="00164CA1">
        <w:tc>
          <w:tcPr>
            <w:tcW w:w="1241" w:type="pct"/>
          </w:tcPr>
          <w:p w:rsidR="007A520E" w:rsidRPr="005C627C" w:rsidRDefault="007A520E" w:rsidP="00A3734F">
            <w:pPr>
              <w:pStyle w:val="Default"/>
              <w:rPr>
                <w:sz w:val="28"/>
                <w:szCs w:val="28"/>
                <w:lang w:val="ru-RU"/>
              </w:rPr>
            </w:pPr>
            <w:r w:rsidRPr="005C627C">
              <w:rPr>
                <w:sz w:val="28"/>
                <w:szCs w:val="28"/>
                <w:lang w:val="ru-RU"/>
              </w:rPr>
              <w:t>1 месяц</w:t>
            </w:r>
          </w:p>
        </w:tc>
        <w:tc>
          <w:tcPr>
            <w:tcW w:w="976" w:type="pct"/>
          </w:tcPr>
          <w:p w:rsidR="007A520E" w:rsidRDefault="007A520E"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571,3</w:t>
            </w:r>
            <w:r w:rsidRPr="005C627C">
              <w:rPr>
                <w:rFonts w:ascii="Times New Roman" w:hAnsi="Times New Roman" w:cs="Times New Roman"/>
                <w:sz w:val="28"/>
                <w:szCs w:val="28"/>
              </w:rPr>
              <w:t>±</w:t>
            </w:r>
            <w:r w:rsidR="005C627C" w:rsidRPr="005C627C">
              <w:rPr>
                <w:rFonts w:ascii="Times New Roman" w:hAnsi="Times New Roman" w:cs="Times New Roman"/>
                <w:sz w:val="28"/>
                <w:szCs w:val="28"/>
              </w:rPr>
              <w:t>57</w:t>
            </w:r>
            <w:r w:rsidR="00164CA1">
              <w:rPr>
                <w:rFonts w:ascii="Times New Roman" w:hAnsi="Times New Roman" w:cs="Times New Roman"/>
                <w:sz w:val="28"/>
                <w:szCs w:val="28"/>
              </w:rPr>
              <w:t>,6</w:t>
            </w:r>
          </w:p>
          <w:p w:rsidR="00164CA1" w:rsidRPr="005C627C" w:rsidRDefault="00164CA1" w:rsidP="00164CA1">
            <w:pPr>
              <w:jc w:val="center"/>
              <w:rPr>
                <w:rFonts w:ascii="Times New Roman" w:hAnsi="Times New Roman" w:cs="Times New Roman"/>
                <w:color w:val="000000"/>
                <w:sz w:val="28"/>
                <w:szCs w:val="28"/>
              </w:rPr>
            </w:pPr>
          </w:p>
        </w:tc>
        <w:tc>
          <w:tcPr>
            <w:tcW w:w="933"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594,9</w:t>
            </w:r>
            <w:r w:rsidRPr="005C627C">
              <w:rPr>
                <w:rFonts w:ascii="Times New Roman" w:hAnsi="Times New Roman" w:cs="Times New Roman"/>
                <w:sz w:val="28"/>
                <w:szCs w:val="28"/>
              </w:rPr>
              <w:t>±</w:t>
            </w:r>
            <w:r w:rsidR="005C627C">
              <w:rPr>
                <w:rFonts w:ascii="Times New Roman" w:hAnsi="Times New Roman" w:cs="Times New Roman"/>
                <w:sz w:val="28"/>
                <w:szCs w:val="28"/>
              </w:rPr>
              <w:t>35</w:t>
            </w:r>
            <w:r w:rsidR="00164CA1">
              <w:rPr>
                <w:rFonts w:ascii="Times New Roman" w:hAnsi="Times New Roman" w:cs="Times New Roman"/>
                <w:sz w:val="28"/>
                <w:szCs w:val="28"/>
              </w:rPr>
              <w:t>,2</w:t>
            </w:r>
          </w:p>
        </w:tc>
        <w:tc>
          <w:tcPr>
            <w:tcW w:w="925"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589,1</w:t>
            </w:r>
            <w:r w:rsidRPr="005C627C">
              <w:rPr>
                <w:rFonts w:ascii="Times New Roman" w:hAnsi="Times New Roman" w:cs="Times New Roman"/>
                <w:sz w:val="28"/>
                <w:szCs w:val="28"/>
              </w:rPr>
              <w:t>±</w:t>
            </w:r>
            <w:r w:rsidR="005C627C">
              <w:rPr>
                <w:rFonts w:ascii="Times New Roman" w:hAnsi="Times New Roman" w:cs="Times New Roman"/>
                <w:sz w:val="28"/>
                <w:szCs w:val="28"/>
              </w:rPr>
              <w:t>36</w:t>
            </w:r>
            <w:r w:rsidR="00164CA1">
              <w:rPr>
                <w:rFonts w:ascii="Times New Roman" w:hAnsi="Times New Roman" w:cs="Times New Roman"/>
                <w:sz w:val="28"/>
                <w:szCs w:val="28"/>
              </w:rPr>
              <w:t>,5</w:t>
            </w:r>
          </w:p>
        </w:tc>
        <w:tc>
          <w:tcPr>
            <w:tcW w:w="925"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621,4</w:t>
            </w:r>
            <w:r w:rsidRPr="005C627C">
              <w:rPr>
                <w:rFonts w:ascii="Times New Roman" w:hAnsi="Times New Roman" w:cs="Times New Roman"/>
                <w:sz w:val="28"/>
                <w:szCs w:val="28"/>
              </w:rPr>
              <w:t>±</w:t>
            </w:r>
            <w:r w:rsidR="005C627C">
              <w:rPr>
                <w:rFonts w:ascii="Times New Roman" w:hAnsi="Times New Roman" w:cs="Times New Roman"/>
                <w:sz w:val="28"/>
                <w:szCs w:val="28"/>
              </w:rPr>
              <w:t>48</w:t>
            </w:r>
            <w:r w:rsidR="00164CA1">
              <w:rPr>
                <w:rFonts w:ascii="Times New Roman" w:hAnsi="Times New Roman" w:cs="Times New Roman"/>
                <w:sz w:val="28"/>
                <w:szCs w:val="28"/>
              </w:rPr>
              <w:t>,1</w:t>
            </w:r>
          </w:p>
        </w:tc>
      </w:tr>
      <w:tr w:rsidR="007A520E" w:rsidRPr="005C627C" w:rsidTr="00164CA1">
        <w:tc>
          <w:tcPr>
            <w:tcW w:w="1241" w:type="pct"/>
          </w:tcPr>
          <w:p w:rsidR="007A520E" w:rsidRPr="005C627C" w:rsidRDefault="007A520E" w:rsidP="00A3734F">
            <w:pPr>
              <w:pStyle w:val="Default"/>
              <w:rPr>
                <w:sz w:val="28"/>
                <w:szCs w:val="28"/>
                <w:lang w:val="ru-RU"/>
              </w:rPr>
            </w:pPr>
            <w:r w:rsidRPr="005C627C">
              <w:rPr>
                <w:sz w:val="28"/>
                <w:szCs w:val="28"/>
                <w:lang w:val="ru-RU"/>
              </w:rPr>
              <w:t>2 месяц</w:t>
            </w:r>
          </w:p>
        </w:tc>
        <w:tc>
          <w:tcPr>
            <w:tcW w:w="976" w:type="pct"/>
          </w:tcPr>
          <w:p w:rsidR="007A520E" w:rsidRDefault="007A520E"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640,7</w:t>
            </w:r>
            <w:r w:rsidRPr="005C627C">
              <w:rPr>
                <w:rFonts w:ascii="Times New Roman" w:hAnsi="Times New Roman" w:cs="Times New Roman"/>
                <w:sz w:val="28"/>
                <w:szCs w:val="28"/>
              </w:rPr>
              <w:t>±</w:t>
            </w:r>
            <w:r w:rsidR="005C627C">
              <w:rPr>
                <w:rFonts w:ascii="Times New Roman" w:hAnsi="Times New Roman" w:cs="Times New Roman"/>
                <w:sz w:val="28"/>
                <w:szCs w:val="28"/>
              </w:rPr>
              <w:t>45</w:t>
            </w:r>
            <w:r w:rsidR="00164CA1">
              <w:rPr>
                <w:rFonts w:ascii="Times New Roman" w:hAnsi="Times New Roman" w:cs="Times New Roman"/>
                <w:sz w:val="28"/>
                <w:szCs w:val="28"/>
              </w:rPr>
              <w:t>,4</w:t>
            </w:r>
          </w:p>
          <w:p w:rsidR="00164CA1" w:rsidRPr="005C627C" w:rsidRDefault="00164CA1" w:rsidP="00164CA1">
            <w:pPr>
              <w:jc w:val="center"/>
              <w:rPr>
                <w:rFonts w:ascii="Times New Roman" w:hAnsi="Times New Roman" w:cs="Times New Roman"/>
                <w:color w:val="000000"/>
                <w:sz w:val="28"/>
                <w:szCs w:val="28"/>
              </w:rPr>
            </w:pPr>
          </w:p>
        </w:tc>
        <w:tc>
          <w:tcPr>
            <w:tcW w:w="933"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682,0</w:t>
            </w:r>
            <w:r w:rsidRPr="005C627C">
              <w:rPr>
                <w:rFonts w:ascii="Times New Roman" w:hAnsi="Times New Roman" w:cs="Times New Roman"/>
                <w:sz w:val="28"/>
                <w:szCs w:val="28"/>
              </w:rPr>
              <w:t>±</w:t>
            </w:r>
            <w:r w:rsidR="005C627C">
              <w:rPr>
                <w:rFonts w:ascii="Times New Roman" w:hAnsi="Times New Roman" w:cs="Times New Roman"/>
                <w:sz w:val="28"/>
                <w:szCs w:val="28"/>
              </w:rPr>
              <w:t>41</w:t>
            </w:r>
            <w:r w:rsidR="00164CA1">
              <w:rPr>
                <w:rFonts w:ascii="Times New Roman" w:hAnsi="Times New Roman" w:cs="Times New Roman"/>
                <w:sz w:val="28"/>
                <w:szCs w:val="28"/>
              </w:rPr>
              <w:t>,6</w:t>
            </w:r>
          </w:p>
        </w:tc>
        <w:tc>
          <w:tcPr>
            <w:tcW w:w="925"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680,5</w:t>
            </w:r>
            <w:r w:rsidRPr="005C627C">
              <w:rPr>
                <w:rFonts w:ascii="Times New Roman" w:hAnsi="Times New Roman" w:cs="Times New Roman"/>
                <w:sz w:val="28"/>
                <w:szCs w:val="28"/>
              </w:rPr>
              <w:t>±</w:t>
            </w:r>
            <w:r w:rsidR="005C627C">
              <w:rPr>
                <w:rFonts w:ascii="Times New Roman" w:hAnsi="Times New Roman" w:cs="Times New Roman"/>
                <w:sz w:val="28"/>
                <w:szCs w:val="28"/>
              </w:rPr>
              <w:t>34</w:t>
            </w:r>
            <w:r w:rsidR="00164CA1">
              <w:rPr>
                <w:rFonts w:ascii="Times New Roman" w:hAnsi="Times New Roman" w:cs="Times New Roman"/>
                <w:sz w:val="28"/>
                <w:szCs w:val="28"/>
              </w:rPr>
              <w:t>,1</w:t>
            </w:r>
          </w:p>
        </w:tc>
        <w:tc>
          <w:tcPr>
            <w:tcW w:w="925" w:type="pct"/>
          </w:tcPr>
          <w:p w:rsidR="007A520E" w:rsidRPr="005C627C" w:rsidRDefault="007A520E"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705,0</w:t>
            </w:r>
            <w:r w:rsidRPr="005C627C">
              <w:rPr>
                <w:rFonts w:ascii="Times New Roman" w:hAnsi="Times New Roman" w:cs="Times New Roman"/>
                <w:sz w:val="28"/>
                <w:szCs w:val="28"/>
              </w:rPr>
              <w:t>±</w:t>
            </w:r>
            <w:r w:rsidR="005C627C">
              <w:rPr>
                <w:rFonts w:ascii="Times New Roman" w:hAnsi="Times New Roman" w:cs="Times New Roman"/>
                <w:sz w:val="28"/>
                <w:szCs w:val="28"/>
              </w:rPr>
              <w:t>41</w:t>
            </w:r>
            <w:r w:rsidR="00164CA1">
              <w:rPr>
                <w:rFonts w:ascii="Times New Roman" w:hAnsi="Times New Roman" w:cs="Times New Roman"/>
                <w:sz w:val="28"/>
                <w:szCs w:val="28"/>
              </w:rPr>
              <w:t>,5</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3 месяц</w:t>
            </w:r>
          </w:p>
        </w:tc>
        <w:tc>
          <w:tcPr>
            <w:tcW w:w="976" w:type="pct"/>
          </w:tcPr>
          <w:p w:rsidR="002626DA" w:rsidRDefault="002626DA" w:rsidP="00F05E15">
            <w:pPr>
              <w:jc w:val="center"/>
              <w:rPr>
                <w:rFonts w:ascii="Times New Roman" w:hAnsi="Times New Roman" w:cs="Times New Roman"/>
                <w:sz w:val="28"/>
                <w:szCs w:val="28"/>
              </w:rPr>
            </w:pPr>
            <w:r w:rsidRPr="005C627C">
              <w:rPr>
                <w:rFonts w:ascii="Times New Roman" w:hAnsi="Times New Roman" w:cs="Times New Roman"/>
                <w:color w:val="000000"/>
                <w:sz w:val="28"/>
                <w:szCs w:val="28"/>
              </w:rPr>
              <w:t>661,2</w:t>
            </w:r>
            <w:r w:rsidRPr="005C627C">
              <w:rPr>
                <w:rFonts w:ascii="Times New Roman" w:hAnsi="Times New Roman" w:cs="Times New Roman"/>
                <w:sz w:val="28"/>
                <w:szCs w:val="28"/>
              </w:rPr>
              <w:t>±</w:t>
            </w:r>
            <w:r>
              <w:rPr>
                <w:rFonts w:ascii="Times New Roman" w:hAnsi="Times New Roman" w:cs="Times New Roman"/>
                <w:sz w:val="28"/>
                <w:szCs w:val="28"/>
              </w:rPr>
              <w:t>30,8</w:t>
            </w:r>
          </w:p>
          <w:p w:rsidR="002626DA" w:rsidRPr="005C627C" w:rsidRDefault="002626DA" w:rsidP="00F05E15">
            <w:pPr>
              <w:jc w:val="center"/>
              <w:rPr>
                <w:rFonts w:ascii="Times New Roman" w:hAnsi="Times New Roman" w:cs="Times New Roman"/>
                <w:color w:val="000000"/>
                <w:sz w:val="28"/>
                <w:szCs w:val="28"/>
              </w:rPr>
            </w:pPr>
          </w:p>
        </w:tc>
        <w:tc>
          <w:tcPr>
            <w:tcW w:w="933"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687,9</w:t>
            </w:r>
            <w:r w:rsidRPr="005C627C">
              <w:rPr>
                <w:rFonts w:ascii="Times New Roman" w:hAnsi="Times New Roman" w:cs="Times New Roman"/>
                <w:sz w:val="28"/>
                <w:szCs w:val="28"/>
              </w:rPr>
              <w:t>±</w:t>
            </w:r>
            <w:r>
              <w:rPr>
                <w:rFonts w:ascii="Times New Roman" w:hAnsi="Times New Roman" w:cs="Times New Roman"/>
                <w:sz w:val="28"/>
                <w:szCs w:val="28"/>
              </w:rPr>
              <w:t>30,8</w:t>
            </w:r>
          </w:p>
        </w:tc>
        <w:tc>
          <w:tcPr>
            <w:tcW w:w="925"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686,0</w:t>
            </w:r>
            <w:r w:rsidRPr="005C627C">
              <w:rPr>
                <w:rFonts w:ascii="Times New Roman" w:hAnsi="Times New Roman" w:cs="Times New Roman"/>
                <w:sz w:val="28"/>
                <w:szCs w:val="28"/>
              </w:rPr>
              <w:t>±</w:t>
            </w:r>
            <w:r>
              <w:rPr>
                <w:rFonts w:ascii="Times New Roman" w:hAnsi="Times New Roman" w:cs="Times New Roman"/>
                <w:sz w:val="28"/>
                <w:szCs w:val="28"/>
              </w:rPr>
              <w:t>30,2</w:t>
            </w:r>
          </w:p>
        </w:tc>
        <w:tc>
          <w:tcPr>
            <w:tcW w:w="925"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714,6</w:t>
            </w:r>
            <w:r w:rsidRPr="005C627C">
              <w:rPr>
                <w:rFonts w:ascii="Times New Roman" w:hAnsi="Times New Roman" w:cs="Times New Roman"/>
                <w:sz w:val="28"/>
                <w:szCs w:val="28"/>
              </w:rPr>
              <w:t>±</w:t>
            </w:r>
            <w:r>
              <w:rPr>
                <w:rFonts w:ascii="Times New Roman" w:hAnsi="Times New Roman" w:cs="Times New Roman"/>
                <w:sz w:val="28"/>
                <w:szCs w:val="28"/>
              </w:rPr>
              <w:t>55,2</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4 месяц</w:t>
            </w:r>
          </w:p>
        </w:tc>
        <w:tc>
          <w:tcPr>
            <w:tcW w:w="976" w:type="pct"/>
          </w:tcPr>
          <w:p w:rsidR="002626DA" w:rsidRDefault="002626DA" w:rsidP="00F05E15">
            <w:pPr>
              <w:jc w:val="center"/>
              <w:rPr>
                <w:rFonts w:ascii="Times New Roman" w:hAnsi="Times New Roman" w:cs="Times New Roman"/>
                <w:sz w:val="28"/>
                <w:szCs w:val="28"/>
              </w:rPr>
            </w:pPr>
            <w:r w:rsidRPr="005C627C">
              <w:rPr>
                <w:rFonts w:ascii="Times New Roman" w:hAnsi="Times New Roman" w:cs="Times New Roman"/>
                <w:color w:val="000000"/>
                <w:sz w:val="28"/>
                <w:szCs w:val="28"/>
              </w:rPr>
              <w:t>625,5</w:t>
            </w:r>
            <w:r w:rsidRPr="005C627C">
              <w:rPr>
                <w:rFonts w:ascii="Times New Roman" w:hAnsi="Times New Roman" w:cs="Times New Roman"/>
                <w:sz w:val="28"/>
                <w:szCs w:val="28"/>
              </w:rPr>
              <w:t>±</w:t>
            </w:r>
            <w:r>
              <w:rPr>
                <w:rFonts w:ascii="Times New Roman" w:hAnsi="Times New Roman" w:cs="Times New Roman"/>
                <w:sz w:val="28"/>
                <w:szCs w:val="28"/>
              </w:rPr>
              <w:t>40,1</w:t>
            </w:r>
          </w:p>
          <w:p w:rsidR="002626DA" w:rsidRPr="005C627C" w:rsidRDefault="002626DA" w:rsidP="00F05E15">
            <w:pPr>
              <w:jc w:val="center"/>
              <w:rPr>
                <w:rFonts w:ascii="Times New Roman" w:hAnsi="Times New Roman" w:cs="Times New Roman"/>
                <w:color w:val="000000"/>
                <w:sz w:val="28"/>
                <w:szCs w:val="28"/>
              </w:rPr>
            </w:pPr>
          </w:p>
        </w:tc>
        <w:tc>
          <w:tcPr>
            <w:tcW w:w="933"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638,7</w:t>
            </w:r>
            <w:r w:rsidRPr="005C627C">
              <w:rPr>
                <w:rFonts w:ascii="Times New Roman" w:hAnsi="Times New Roman" w:cs="Times New Roman"/>
                <w:sz w:val="28"/>
                <w:szCs w:val="28"/>
              </w:rPr>
              <w:t>±</w:t>
            </w:r>
            <w:r>
              <w:rPr>
                <w:rFonts w:ascii="Times New Roman" w:hAnsi="Times New Roman" w:cs="Times New Roman"/>
                <w:sz w:val="28"/>
                <w:szCs w:val="28"/>
              </w:rPr>
              <w:t>44,1</w:t>
            </w:r>
          </w:p>
        </w:tc>
        <w:tc>
          <w:tcPr>
            <w:tcW w:w="925"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636,2</w:t>
            </w:r>
            <w:r w:rsidRPr="005C627C">
              <w:rPr>
                <w:rFonts w:ascii="Times New Roman" w:hAnsi="Times New Roman" w:cs="Times New Roman"/>
                <w:sz w:val="28"/>
                <w:szCs w:val="28"/>
              </w:rPr>
              <w:t>±</w:t>
            </w:r>
            <w:r>
              <w:rPr>
                <w:rFonts w:ascii="Times New Roman" w:hAnsi="Times New Roman" w:cs="Times New Roman"/>
                <w:sz w:val="28"/>
                <w:szCs w:val="28"/>
              </w:rPr>
              <w:t>48,3</w:t>
            </w:r>
          </w:p>
        </w:tc>
        <w:tc>
          <w:tcPr>
            <w:tcW w:w="925" w:type="pct"/>
          </w:tcPr>
          <w:p w:rsidR="002626DA" w:rsidRPr="005C627C" w:rsidRDefault="002626DA" w:rsidP="00F05E15">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652,5</w:t>
            </w:r>
            <w:r w:rsidRPr="005C627C">
              <w:rPr>
                <w:rFonts w:ascii="Times New Roman" w:hAnsi="Times New Roman" w:cs="Times New Roman"/>
                <w:sz w:val="28"/>
                <w:szCs w:val="28"/>
              </w:rPr>
              <w:t>±</w:t>
            </w:r>
            <w:r>
              <w:rPr>
                <w:rFonts w:ascii="Times New Roman" w:hAnsi="Times New Roman" w:cs="Times New Roman"/>
                <w:sz w:val="28"/>
                <w:szCs w:val="28"/>
              </w:rPr>
              <w:t>36,4</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5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586,7</w:t>
            </w:r>
            <w:r w:rsidRPr="005C627C">
              <w:rPr>
                <w:rFonts w:ascii="Times New Roman" w:hAnsi="Times New Roman" w:cs="Times New Roman"/>
                <w:sz w:val="28"/>
                <w:szCs w:val="28"/>
              </w:rPr>
              <w:t>±</w:t>
            </w:r>
            <w:r>
              <w:rPr>
                <w:rFonts w:ascii="Times New Roman" w:hAnsi="Times New Roman" w:cs="Times New Roman"/>
                <w:sz w:val="28"/>
                <w:szCs w:val="28"/>
              </w:rPr>
              <w:t>29,2</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617,1</w:t>
            </w:r>
            <w:r w:rsidRPr="005C627C">
              <w:rPr>
                <w:rFonts w:ascii="Times New Roman" w:hAnsi="Times New Roman" w:cs="Times New Roman"/>
                <w:sz w:val="28"/>
                <w:szCs w:val="28"/>
              </w:rPr>
              <w:t>±</w:t>
            </w:r>
            <w:r>
              <w:rPr>
                <w:rFonts w:ascii="Times New Roman" w:hAnsi="Times New Roman" w:cs="Times New Roman"/>
                <w:sz w:val="28"/>
                <w:szCs w:val="28"/>
              </w:rPr>
              <w:t>37,5</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608,9</w:t>
            </w:r>
            <w:r w:rsidRPr="005C627C">
              <w:rPr>
                <w:rFonts w:ascii="Times New Roman" w:hAnsi="Times New Roman" w:cs="Times New Roman"/>
                <w:sz w:val="28"/>
                <w:szCs w:val="28"/>
              </w:rPr>
              <w:t>±</w:t>
            </w:r>
            <w:r>
              <w:rPr>
                <w:rFonts w:ascii="Times New Roman" w:hAnsi="Times New Roman" w:cs="Times New Roman"/>
                <w:sz w:val="28"/>
                <w:szCs w:val="28"/>
              </w:rPr>
              <w:t>55,4</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633,1</w:t>
            </w:r>
            <w:r w:rsidRPr="005C627C">
              <w:rPr>
                <w:rFonts w:ascii="Times New Roman" w:hAnsi="Times New Roman" w:cs="Times New Roman"/>
                <w:sz w:val="28"/>
                <w:szCs w:val="28"/>
              </w:rPr>
              <w:t>±</w:t>
            </w:r>
            <w:r>
              <w:rPr>
                <w:rFonts w:ascii="Times New Roman" w:hAnsi="Times New Roman" w:cs="Times New Roman"/>
                <w:sz w:val="28"/>
                <w:szCs w:val="28"/>
              </w:rPr>
              <w:t>56,8</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6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547,1</w:t>
            </w:r>
            <w:r w:rsidRPr="005C627C">
              <w:rPr>
                <w:rFonts w:ascii="Times New Roman" w:hAnsi="Times New Roman" w:cs="Times New Roman"/>
                <w:sz w:val="28"/>
                <w:szCs w:val="28"/>
              </w:rPr>
              <w:t>±</w:t>
            </w:r>
            <w:r>
              <w:rPr>
                <w:rFonts w:ascii="Times New Roman" w:hAnsi="Times New Roman" w:cs="Times New Roman"/>
                <w:sz w:val="28"/>
                <w:szCs w:val="28"/>
              </w:rPr>
              <w:t>41,4</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549,2</w:t>
            </w:r>
            <w:r w:rsidRPr="005C627C">
              <w:rPr>
                <w:rFonts w:ascii="Times New Roman" w:hAnsi="Times New Roman" w:cs="Times New Roman"/>
                <w:sz w:val="28"/>
                <w:szCs w:val="28"/>
              </w:rPr>
              <w:t>±</w:t>
            </w:r>
            <w:r>
              <w:rPr>
                <w:rFonts w:ascii="Times New Roman" w:hAnsi="Times New Roman" w:cs="Times New Roman"/>
                <w:sz w:val="28"/>
                <w:szCs w:val="28"/>
              </w:rPr>
              <w:t>37,9</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548,4</w:t>
            </w:r>
            <w:r w:rsidRPr="005C627C">
              <w:rPr>
                <w:rFonts w:ascii="Times New Roman" w:hAnsi="Times New Roman" w:cs="Times New Roman"/>
                <w:sz w:val="28"/>
                <w:szCs w:val="28"/>
              </w:rPr>
              <w:t>±</w:t>
            </w:r>
            <w:r>
              <w:rPr>
                <w:rFonts w:ascii="Times New Roman" w:hAnsi="Times New Roman" w:cs="Times New Roman"/>
                <w:sz w:val="28"/>
                <w:szCs w:val="28"/>
              </w:rPr>
              <w:t>46,5</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565,1</w:t>
            </w:r>
            <w:r w:rsidRPr="005C627C">
              <w:rPr>
                <w:rFonts w:ascii="Times New Roman" w:hAnsi="Times New Roman" w:cs="Times New Roman"/>
                <w:sz w:val="28"/>
                <w:szCs w:val="28"/>
              </w:rPr>
              <w:t>±</w:t>
            </w:r>
            <w:r>
              <w:rPr>
                <w:rFonts w:ascii="Times New Roman" w:hAnsi="Times New Roman" w:cs="Times New Roman"/>
                <w:sz w:val="28"/>
                <w:szCs w:val="28"/>
              </w:rPr>
              <w:t>34,3</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7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496,0</w:t>
            </w:r>
            <w:r w:rsidRPr="005C627C">
              <w:rPr>
                <w:rFonts w:ascii="Times New Roman" w:hAnsi="Times New Roman" w:cs="Times New Roman"/>
                <w:sz w:val="28"/>
                <w:szCs w:val="28"/>
              </w:rPr>
              <w:t>±</w:t>
            </w:r>
            <w:r>
              <w:rPr>
                <w:rFonts w:ascii="Times New Roman" w:hAnsi="Times New Roman" w:cs="Times New Roman"/>
                <w:sz w:val="28"/>
                <w:szCs w:val="28"/>
              </w:rPr>
              <w:t>47,7</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475,9</w:t>
            </w:r>
            <w:r w:rsidRPr="005C627C">
              <w:rPr>
                <w:rFonts w:ascii="Times New Roman" w:hAnsi="Times New Roman" w:cs="Times New Roman"/>
                <w:sz w:val="28"/>
                <w:szCs w:val="28"/>
              </w:rPr>
              <w:t>±</w:t>
            </w:r>
            <w:r>
              <w:rPr>
                <w:rFonts w:ascii="Times New Roman" w:hAnsi="Times New Roman" w:cs="Times New Roman"/>
                <w:sz w:val="28"/>
                <w:szCs w:val="28"/>
              </w:rPr>
              <w:t>49,1</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473,5</w:t>
            </w:r>
            <w:r w:rsidRPr="005C627C">
              <w:rPr>
                <w:rFonts w:ascii="Times New Roman" w:hAnsi="Times New Roman" w:cs="Times New Roman"/>
                <w:sz w:val="28"/>
                <w:szCs w:val="28"/>
              </w:rPr>
              <w:t>±</w:t>
            </w:r>
            <w:r>
              <w:rPr>
                <w:rFonts w:ascii="Times New Roman" w:hAnsi="Times New Roman" w:cs="Times New Roman"/>
                <w:sz w:val="28"/>
                <w:szCs w:val="28"/>
              </w:rPr>
              <w:t>35,1</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512,4</w:t>
            </w:r>
            <w:r w:rsidRPr="005C627C">
              <w:rPr>
                <w:rFonts w:ascii="Times New Roman" w:hAnsi="Times New Roman" w:cs="Times New Roman"/>
                <w:sz w:val="28"/>
                <w:szCs w:val="28"/>
              </w:rPr>
              <w:t>±</w:t>
            </w:r>
            <w:r>
              <w:rPr>
                <w:rFonts w:ascii="Times New Roman" w:hAnsi="Times New Roman" w:cs="Times New Roman"/>
                <w:sz w:val="28"/>
                <w:szCs w:val="28"/>
              </w:rPr>
              <w:t>68,2</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8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412,8</w:t>
            </w:r>
            <w:r w:rsidRPr="005C627C">
              <w:rPr>
                <w:rFonts w:ascii="Times New Roman" w:hAnsi="Times New Roman" w:cs="Times New Roman"/>
                <w:sz w:val="28"/>
                <w:szCs w:val="28"/>
              </w:rPr>
              <w:t>±</w:t>
            </w:r>
            <w:r>
              <w:rPr>
                <w:rFonts w:ascii="Times New Roman" w:hAnsi="Times New Roman" w:cs="Times New Roman"/>
                <w:sz w:val="28"/>
                <w:szCs w:val="28"/>
              </w:rPr>
              <w:t>54,5</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402,6</w:t>
            </w:r>
            <w:r w:rsidRPr="005C627C">
              <w:rPr>
                <w:rFonts w:ascii="Times New Roman" w:hAnsi="Times New Roman" w:cs="Times New Roman"/>
                <w:sz w:val="28"/>
                <w:szCs w:val="28"/>
              </w:rPr>
              <w:t>±</w:t>
            </w:r>
            <w:r>
              <w:rPr>
                <w:rFonts w:ascii="Times New Roman" w:hAnsi="Times New Roman" w:cs="Times New Roman"/>
                <w:sz w:val="28"/>
                <w:szCs w:val="28"/>
              </w:rPr>
              <w:t>65,2</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404,0</w:t>
            </w:r>
            <w:r w:rsidRPr="005C627C">
              <w:rPr>
                <w:rFonts w:ascii="Times New Roman" w:hAnsi="Times New Roman" w:cs="Times New Roman"/>
                <w:sz w:val="28"/>
                <w:szCs w:val="28"/>
              </w:rPr>
              <w:t>±</w:t>
            </w:r>
            <w:r>
              <w:rPr>
                <w:rFonts w:ascii="Times New Roman" w:hAnsi="Times New Roman" w:cs="Times New Roman"/>
                <w:sz w:val="28"/>
                <w:szCs w:val="28"/>
              </w:rPr>
              <w:t>48,7</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433,9</w:t>
            </w:r>
            <w:r w:rsidRPr="005C627C">
              <w:rPr>
                <w:rFonts w:ascii="Times New Roman" w:hAnsi="Times New Roman" w:cs="Times New Roman"/>
                <w:sz w:val="28"/>
                <w:szCs w:val="28"/>
              </w:rPr>
              <w:t>±</w:t>
            </w:r>
            <w:r>
              <w:rPr>
                <w:rFonts w:ascii="Times New Roman" w:hAnsi="Times New Roman" w:cs="Times New Roman"/>
                <w:sz w:val="28"/>
                <w:szCs w:val="28"/>
              </w:rPr>
              <w:t>60,2</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9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358,0</w:t>
            </w:r>
            <w:r w:rsidRPr="005C627C">
              <w:rPr>
                <w:rFonts w:ascii="Times New Roman" w:hAnsi="Times New Roman" w:cs="Times New Roman"/>
                <w:sz w:val="28"/>
                <w:szCs w:val="28"/>
              </w:rPr>
              <w:t>±</w:t>
            </w:r>
            <w:r>
              <w:rPr>
                <w:rFonts w:ascii="Times New Roman" w:hAnsi="Times New Roman" w:cs="Times New Roman"/>
                <w:sz w:val="28"/>
                <w:szCs w:val="28"/>
              </w:rPr>
              <w:t>43,9</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349,6</w:t>
            </w:r>
            <w:r w:rsidRPr="005C627C">
              <w:rPr>
                <w:rFonts w:ascii="Times New Roman" w:hAnsi="Times New Roman" w:cs="Times New Roman"/>
                <w:sz w:val="28"/>
                <w:szCs w:val="28"/>
              </w:rPr>
              <w:t>±</w:t>
            </w:r>
            <w:r>
              <w:rPr>
                <w:rFonts w:ascii="Times New Roman" w:hAnsi="Times New Roman" w:cs="Times New Roman"/>
                <w:sz w:val="28"/>
                <w:szCs w:val="28"/>
              </w:rPr>
              <w:t>51,8</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345,3</w:t>
            </w:r>
            <w:r w:rsidRPr="005C627C">
              <w:rPr>
                <w:rFonts w:ascii="Times New Roman" w:hAnsi="Times New Roman" w:cs="Times New Roman"/>
                <w:sz w:val="28"/>
                <w:szCs w:val="28"/>
              </w:rPr>
              <w:t>±</w:t>
            </w:r>
            <w:r>
              <w:rPr>
                <w:rFonts w:ascii="Times New Roman" w:hAnsi="Times New Roman" w:cs="Times New Roman"/>
                <w:sz w:val="28"/>
                <w:szCs w:val="28"/>
              </w:rPr>
              <w:t>35,3</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392,7</w:t>
            </w:r>
            <w:r w:rsidRPr="005C627C">
              <w:rPr>
                <w:rFonts w:ascii="Times New Roman" w:hAnsi="Times New Roman" w:cs="Times New Roman"/>
                <w:sz w:val="28"/>
                <w:szCs w:val="28"/>
              </w:rPr>
              <w:t>±</w:t>
            </w:r>
            <w:r>
              <w:rPr>
                <w:rFonts w:ascii="Times New Roman" w:hAnsi="Times New Roman" w:cs="Times New Roman"/>
                <w:sz w:val="28"/>
                <w:szCs w:val="28"/>
              </w:rPr>
              <w:t>53,1</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10 месяц</w:t>
            </w:r>
          </w:p>
        </w:tc>
        <w:tc>
          <w:tcPr>
            <w:tcW w:w="976" w:type="pct"/>
          </w:tcPr>
          <w:p w:rsidR="002626DA" w:rsidRDefault="002626DA" w:rsidP="00164CA1">
            <w:pPr>
              <w:jc w:val="center"/>
              <w:rPr>
                <w:rFonts w:ascii="Times New Roman" w:hAnsi="Times New Roman" w:cs="Times New Roman"/>
                <w:sz w:val="28"/>
                <w:szCs w:val="28"/>
              </w:rPr>
            </w:pPr>
            <w:r w:rsidRPr="005C627C">
              <w:rPr>
                <w:rFonts w:ascii="Times New Roman" w:hAnsi="Times New Roman" w:cs="Times New Roman"/>
                <w:color w:val="000000"/>
                <w:sz w:val="28"/>
                <w:szCs w:val="28"/>
              </w:rPr>
              <w:t>316,1</w:t>
            </w:r>
            <w:r w:rsidRPr="005C627C">
              <w:rPr>
                <w:rFonts w:ascii="Times New Roman" w:hAnsi="Times New Roman" w:cs="Times New Roman"/>
                <w:sz w:val="28"/>
                <w:szCs w:val="28"/>
              </w:rPr>
              <w:t>±</w:t>
            </w:r>
            <w:r>
              <w:rPr>
                <w:rFonts w:ascii="Times New Roman" w:hAnsi="Times New Roman" w:cs="Times New Roman"/>
                <w:sz w:val="28"/>
                <w:szCs w:val="28"/>
              </w:rPr>
              <w:t>32,4</w:t>
            </w:r>
          </w:p>
          <w:p w:rsidR="002626DA" w:rsidRPr="005C627C" w:rsidRDefault="002626DA" w:rsidP="00164CA1">
            <w:pPr>
              <w:jc w:val="center"/>
              <w:rPr>
                <w:rFonts w:ascii="Times New Roman" w:hAnsi="Times New Roman" w:cs="Times New Roman"/>
                <w:color w:val="000000"/>
                <w:sz w:val="28"/>
                <w:szCs w:val="28"/>
              </w:rPr>
            </w:pP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314,7</w:t>
            </w:r>
            <w:r w:rsidRPr="005C627C">
              <w:rPr>
                <w:rFonts w:ascii="Times New Roman" w:hAnsi="Times New Roman" w:cs="Times New Roman"/>
                <w:sz w:val="28"/>
                <w:szCs w:val="28"/>
              </w:rPr>
              <w:t>±</w:t>
            </w:r>
            <w:r>
              <w:rPr>
                <w:rFonts w:ascii="Times New Roman" w:hAnsi="Times New Roman" w:cs="Times New Roman"/>
                <w:sz w:val="28"/>
                <w:szCs w:val="28"/>
              </w:rPr>
              <w:t>39,1</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311,9</w:t>
            </w:r>
            <w:r w:rsidRPr="005C627C">
              <w:rPr>
                <w:rFonts w:ascii="Times New Roman" w:hAnsi="Times New Roman" w:cs="Times New Roman"/>
                <w:sz w:val="28"/>
                <w:szCs w:val="28"/>
              </w:rPr>
              <w:t>±</w:t>
            </w:r>
            <w:r>
              <w:rPr>
                <w:rFonts w:ascii="Times New Roman" w:hAnsi="Times New Roman" w:cs="Times New Roman"/>
                <w:sz w:val="28"/>
                <w:szCs w:val="28"/>
              </w:rPr>
              <w:t>49,1</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395,0</w:t>
            </w:r>
            <w:r w:rsidRPr="005C627C">
              <w:rPr>
                <w:rFonts w:ascii="Times New Roman" w:hAnsi="Times New Roman" w:cs="Times New Roman"/>
                <w:sz w:val="28"/>
                <w:szCs w:val="28"/>
              </w:rPr>
              <w:t>±</w:t>
            </w:r>
            <w:r>
              <w:rPr>
                <w:rFonts w:ascii="Times New Roman" w:hAnsi="Times New Roman" w:cs="Times New Roman"/>
                <w:sz w:val="28"/>
                <w:szCs w:val="28"/>
              </w:rPr>
              <w:t>47,5</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Удой за 305 дней лактации, кг</w:t>
            </w:r>
          </w:p>
        </w:tc>
        <w:tc>
          <w:tcPr>
            <w:tcW w:w="976" w:type="pct"/>
          </w:tcPr>
          <w:p w:rsidR="002626DA" w:rsidRPr="005C627C" w:rsidRDefault="002626DA" w:rsidP="00164CA1">
            <w:pPr>
              <w:pStyle w:val="Default"/>
              <w:jc w:val="center"/>
              <w:rPr>
                <w:sz w:val="28"/>
                <w:szCs w:val="28"/>
                <w:lang w:val="ru-RU"/>
              </w:rPr>
            </w:pPr>
            <w:r w:rsidRPr="005C627C">
              <w:rPr>
                <w:sz w:val="28"/>
                <w:szCs w:val="28"/>
              </w:rPr>
              <w:t>5215,4±114,4</w:t>
            </w:r>
          </w:p>
        </w:tc>
        <w:tc>
          <w:tcPr>
            <w:tcW w:w="933" w:type="pct"/>
          </w:tcPr>
          <w:p w:rsidR="002626DA" w:rsidRPr="005C627C" w:rsidRDefault="002626DA" w:rsidP="00164CA1">
            <w:pPr>
              <w:pStyle w:val="Default"/>
              <w:jc w:val="center"/>
              <w:rPr>
                <w:sz w:val="28"/>
                <w:szCs w:val="28"/>
                <w:lang w:val="ru-RU"/>
              </w:rPr>
            </w:pPr>
            <w:r w:rsidRPr="005C627C">
              <w:rPr>
                <w:sz w:val="28"/>
                <w:szCs w:val="28"/>
              </w:rPr>
              <w:t>5312,6±108,4</w:t>
            </w:r>
          </w:p>
        </w:tc>
        <w:tc>
          <w:tcPr>
            <w:tcW w:w="925" w:type="pct"/>
          </w:tcPr>
          <w:p w:rsidR="002626DA" w:rsidRPr="005C627C" w:rsidRDefault="002626DA" w:rsidP="00164CA1">
            <w:pPr>
              <w:pStyle w:val="Default"/>
              <w:jc w:val="center"/>
              <w:rPr>
                <w:sz w:val="28"/>
                <w:szCs w:val="28"/>
                <w:lang w:val="ru-RU"/>
              </w:rPr>
            </w:pPr>
            <w:r w:rsidRPr="005C627C">
              <w:rPr>
                <w:sz w:val="28"/>
                <w:szCs w:val="28"/>
              </w:rPr>
              <w:t>5283,8±107,2</w:t>
            </w:r>
          </w:p>
        </w:tc>
        <w:tc>
          <w:tcPr>
            <w:tcW w:w="925" w:type="pct"/>
          </w:tcPr>
          <w:p w:rsidR="002626DA" w:rsidRPr="005C627C" w:rsidRDefault="002626DA" w:rsidP="00164CA1">
            <w:pPr>
              <w:pStyle w:val="Default"/>
              <w:jc w:val="center"/>
              <w:rPr>
                <w:sz w:val="28"/>
                <w:szCs w:val="28"/>
                <w:lang w:val="ru-RU"/>
              </w:rPr>
            </w:pPr>
            <w:r w:rsidRPr="005C627C">
              <w:rPr>
                <w:sz w:val="28"/>
                <w:szCs w:val="28"/>
              </w:rPr>
              <w:t>5625,7±116,4</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Коэффициент равномерности лактации, %</w:t>
            </w:r>
          </w:p>
        </w:tc>
        <w:tc>
          <w:tcPr>
            <w:tcW w:w="976"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102,4</w:t>
            </w: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103,3</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103,4</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103,5</w:t>
            </w:r>
          </w:p>
        </w:tc>
      </w:tr>
      <w:tr w:rsidR="002626DA" w:rsidRPr="005C627C" w:rsidTr="00164CA1">
        <w:tc>
          <w:tcPr>
            <w:tcW w:w="1241" w:type="pct"/>
          </w:tcPr>
          <w:p w:rsidR="002626DA" w:rsidRPr="005C627C" w:rsidRDefault="002626DA" w:rsidP="00A3734F">
            <w:pPr>
              <w:pStyle w:val="Default"/>
              <w:rPr>
                <w:sz w:val="28"/>
                <w:szCs w:val="28"/>
                <w:lang w:val="ru-RU"/>
              </w:rPr>
            </w:pPr>
            <w:r w:rsidRPr="005C627C">
              <w:rPr>
                <w:sz w:val="28"/>
                <w:szCs w:val="28"/>
                <w:lang w:val="ru-RU"/>
              </w:rPr>
              <w:t>Коэффициент полноценности лактации, %</w:t>
            </w:r>
          </w:p>
        </w:tc>
        <w:tc>
          <w:tcPr>
            <w:tcW w:w="976"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84,7</w:t>
            </w:r>
          </w:p>
        </w:tc>
        <w:tc>
          <w:tcPr>
            <w:tcW w:w="933"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73,8</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75,0</w:t>
            </w:r>
          </w:p>
        </w:tc>
        <w:tc>
          <w:tcPr>
            <w:tcW w:w="925" w:type="pct"/>
          </w:tcPr>
          <w:p w:rsidR="002626DA" w:rsidRPr="005C627C" w:rsidRDefault="002626DA" w:rsidP="00164CA1">
            <w:pPr>
              <w:jc w:val="center"/>
              <w:rPr>
                <w:rFonts w:ascii="Times New Roman" w:hAnsi="Times New Roman" w:cs="Times New Roman"/>
                <w:color w:val="000000"/>
                <w:sz w:val="28"/>
                <w:szCs w:val="28"/>
              </w:rPr>
            </w:pPr>
            <w:r w:rsidRPr="005C627C">
              <w:rPr>
                <w:rFonts w:ascii="Times New Roman" w:hAnsi="Times New Roman" w:cs="Times New Roman"/>
                <w:color w:val="000000"/>
                <w:sz w:val="28"/>
                <w:szCs w:val="28"/>
              </w:rPr>
              <w:t>63,4</w:t>
            </w:r>
          </w:p>
        </w:tc>
      </w:tr>
    </w:tbl>
    <w:p w:rsidR="00FB40C2" w:rsidRDefault="00FB40C2" w:rsidP="00816648">
      <w:pPr>
        <w:spacing w:after="0" w:line="240" w:lineRule="auto"/>
        <w:ind w:firstLine="709"/>
        <w:jc w:val="both"/>
        <w:rPr>
          <w:rFonts w:ascii="Times New Roman" w:hAnsi="Times New Roman" w:cs="Times New Roman"/>
          <w:sz w:val="28"/>
          <w:szCs w:val="28"/>
        </w:rPr>
      </w:pPr>
    </w:p>
    <w:p w:rsidR="00F35980" w:rsidRPr="00F35980" w:rsidRDefault="00F35980" w:rsidP="00816648">
      <w:pPr>
        <w:spacing w:after="0" w:line="240" w:lineRule="auto"/>
        <w:ind w:firstLine="709"/>
        <w:jc w:val="both"/>
        <w:rPr>
          <w:rFonts w:ascii="Times New Roman" w:hAnsi="Times New Roman" w:cs="Times New Roman"/>
          <w:sz w:val="28"/>
          <w:szCs w:val="28"/>
        </w:rPr>
      </w:pPr>
      <w:r w:rsidRPr="00F35980">
        <w:rPr>
          <w:rFonts w:ascii="Times New Roman" w:hAnsi="Times New Roman" w:cs="Times New Roman"/>
          <w:sz w:val="28"/>
          <w:szCs w:val="28"/>
        </w:rPr>
        <w:t>И</w:t>
      </w:r>
      <w:r>
        <w:rPr>
          <w:rFonts w:ascii="Times New Roman" w:hAnsi="Times New Roman" w:cs="Times New Roman"/>
          <w:sz w:val="28"/>
          <w:szCs w:val="28"/>
        </w:rPr>
        <w:t xml:space="preserve">сходя из полученных результатов </w:t>
      </w:r>
      <w:r w:rsidRPr="00F35980">
        <w:rPr>
          <w:rFonts w:ascii="Times New Roman" w:hAnsi="Times New Roman" w:cs="Times New Roman"/>
          <w:sz w:val="28"/>
          <w:szCs w:val="28"/>
        </w:rPr>
        <w:t xml:space="preserve">удоя подопытных групп </w:t>
      </w:r>
      <w:r>
        <w:rPr>
          <w:rFonts w:ascii="Times New Roman" w:hAnsi="Times New Roman" w:cs="Times New Roman"/>
          <w:sz w:val="28"/>
          <w:szCs w:val="28"/>
        </w:rPr>
        <w:t>первотелок</w:t>
      </w:r>
      <w:r w:rsidRPr="00F35980">
        <w:rPr>
          <w:rFonts w:ascii="Times New Roman" w:hAnsi="Times New Roman" w:cs="Times New Roman"/>
          <w:sz w:val="28"/>
          <w:szCs w:val="28"/>
        </w:rPr>
        <w:t xml:space="preserve"> видно, что максимальными удоями во все месяцы лактации характеризовались коровы </w:t>
      </w:r>
      <w:r>
        <w:rPr>
          <w:rFonts w:ascii="Times New Roman" w:hAnsi="Times New Roman" w:cs="Times New Roman"/>
          <w:sz w:val="28"/>
          <w:szCs w:val="28"/>
        </w:rPr>
        <w:t>3-й опытной</w:t>
      </w:r>
      <w:r w:rsidRPr="00F35980">
        <w:rPr>
          <w:rFonts w:ascii="Times New Roman" w:hAnsi="Times New Roman" w:cs="Times New Roman"/>
          <w:sz w:val="28"/>
          <w:szCs w:val="28"/>
        </w:rPr>
        <w:t xml:space="preserve"> группы, причем наибольшие различия были характерны в первые шесть месяцев лактации. Так, первотелки</w:t>
      </w:r>
      <w:r>
        <w:rPr>
          <w:rFonts w:ascii="Times New Roman" w:hAnsi="Times New Roman" w:cs="Times New Roman"/>
          <w:sz w:val="28"/>
          <w:szCs w:val="28"/>
        </w:rPr>
        <w:t xml:space="preserve"> 3-й опытной</w:t>
      </w:r>
      <w:r w:rsidRPr="00F35980">
        <w:rPr>
          <w:rFonts w:ascii="Times New Roman" w:hAnsi="Times New Roman" w:cs="Times New Roman"/>
          <w:sz w:val="28"/>
          <w:szCs w:val="28"/>
        </w:rPr>
        <w:t xml:space="preserve"> группы</w:t>
      </w:r>
      <w:r>
        <w:rPr>
          <w:rFonts w:ascii="Times New Roman" w:hAnsi="Times New Roman" w:cs="Times New Roman"/>
          <w:sz w:val="28"/>
          <w:szCs w:val="28"/>
        </w:rPr>
        <w:t xml:space="preserve"> </w:t>
      </w:r>
      <w:r w:rsidRPr="00F35980">
        <w:rPr>
          <w:rFonts w:ascii="Times New Roman" w:hAnsi="Times New Roman" w:cs="Times New Roman"/>
          <w:sz w:val="28"/>
          <w:szCs w:val="28"/>
        </w:rPr>
        <w:t xml:space="preserve">по удою превосходили сверстниц </w:t>
      </w:r>
      <w:r>
        <w:rPr>
          <w:rFonts w:ascii="Times New Roman" w:hAnsi="Times New Roman" w:cs="Times New Roman"/>
          <w:sz w:val="28"/>
          <w:szCs w:val="28"/>
        </w:rPr>
        <w:lastRenderedPageBreak/>
        <w:t>контрольной, 1-й и 2-й опытных групп</w:t>
      </w:r>
      <w:r w:rsidRPr="00F35980">
        <w:rPr>
          <w:rFonts w:ascii="Times New Roman" w:hAnsi="Times New Roman" w:cs="Times New Roman"/>
          <w:sz w:val="28"/>
          <w:szCs w:val="28"/>
        </w:rPr>
        <w:t xml:space="preserve"> соответственно, в 1-й месяц лактации на </w:t>
      </w:r>
      <w:r w:rsidR="00C57D4B">
        <w:rPr>
          <w:rFonts w:ascii="Times New Roman" w:hAnsi="Times New Roman" w:cs="Times New Roman"/>
          <w:sz w:val="28"/>
          <w:szCs w:val="28"/>
        </w:rPr>
        <w:t>50,1 кг, 26,5</w:t>
      </w:r>
      <w:r w:rsidRPr="00F35980">
        <w:rPr>
          <w:rFonts w:ascii="Times New Roman" w:hAnsi="Times New Roman" w:cs="Times New Roman"/>
          <w:sz w:val="28"/>
          <w:szCs w:val="28"/>
        </w:rPr>
        <w:t xml:space="preserve"> </w:t>
      </w:r>
      <w:r w:rsidR="00C57D4B">
        <w:rPr>
          <w:rFonts w:ascii="Times New Roman" w:hAnsi="Times New Roman" w:cs="Times New Roman"/>
          <w:sz w:val="28"/>
          <w:szCs w:val="28"/>
        </w:rPr>
        <w:t xml:space="preserve">кг </w:t>
      </w:r>
      <w:r w:rsidRPr="00F35980">
        <w:rPr>
          <w:rFonts w:ascii="Times New Roman" w:hAnsi="Times New Roman" w:cs="Times New Roman"/>
          <w:sz w:val="28"/>
          <w:szCs w:val="28"/>
        </w:rPr>
        <w:t xml:space="preserve">и </w:t>
      </w:r>
      <w:r w:rsidR="00C57D4B">
        <w:rPr>
          <w:rFonts w:ascii="Times New Roman" w:hAnsi="Times New Roman" w:cs="Times New Roman"/>
          <w:sz w:val="28"/>
          <w:szCs w:val="28"/>
        </w:rPr>
        <w:t>32,3</w:t>
      </w:r>
      <w:r w:rsidRPr="00F35980">
        <w:rPr>
          <w:rFonts w:ascii="Times New Roman" w:hAnsi="Times New Roman" w:cs="Times New Roman"/>
          <w:sz w:val="28"/>
          <w:szCs w:val="28"/>
        </w:rPr>
        <w:t xml:space="preserve"> кг (Р&lt;0,001), во 2-й – на </w:t>
      </w:r>
      <w:r w:rsidR="00C57D4B">
        <w:rPr>
          <w:rFonts w:ascii="Times New Roman" w:hAnsi="Times New Roman" w:cs="Times New Roman"/>
          <w:sz w:val="28"/>
          <w:szCs w:val="28"/>
        </w:rPr>
        <w:t>64,3 кг,</w:t>
      </w:r>
      <w:r w:rsidRPr="00F35980">
        <w:rPr>
          <w:rFonts w:ascii="Times New Roman" w:hAnsi="Times New Roman" w:cs="Times New Roman"/>
          <w:sz w:val="28"/>
          <w:szCs w:val="28"/>
        </w:rPr>
        <w:t xml:space="preserve"> </w:t>
      </w:r>
      <w:r w:rsidR="00C57D4B">
        <w:rPr>
          <w:rFonts w:ascii="Times New Roman" w:hAnsi="Times New Roman" w:cs="Times New Roman"/>
          <w:sz w:val="28"/>
          <w:szCs w:val="28"/>
        </w:rPr>
        <w:t xml:space="preserve">23 кг </w:t>
      </w:r>
      <w:r w:rsidRPr="00F35980">
        <w:rPr>
          <w:rFonts w:ascii="Times New Roman" w:hAnsi="Times New Roman" w:cs="Times New Roman"/>
          <w:sz w:val="28"/>
          <w:szCs w:val="28"/>
        </w:rPr>
        <w:t xml:space="preserve">и </w:t>
      </w:r>
      <w:r w:rsidR="00C57D4B">
        <w:rPr>
          <w:rFonts w:ascii="Times New Roman" w:hAnsi="Times New Roman" w:cs="Times New Roman"/>
          <w:sz w:val="28"/>
          <w:szCs w:val="28"/>
        </w:rPr>
        <w:t>24,5</w:t>
      </w:r>
      <w:r w:rsidRPr="00F35980">
        <w:rPr>
          <w:rFonts w:ascii="Times New Roman" w:hAnsi="Times New Roman" w:cs="Times New Roman"/>
          <w:sz w:val="28"/>
          <w:szCs w:val="28"/>
        </w:rPr>
        <w:t xml:space="preserve"> кг (Р&lt;0,001), в 3-й – на </w:t>
      </w:r>
      <w:r w:rsidR="00C57D4B">
        <w:rPr>
          <w:rFonts w:ascii="Times New Roman" w:hAnsi="Times New Roman" w:cs="Times New Roman"/>
          <w:sz w:val="28"/>
          <w:szCs w:val="28"/>
        </w:rPr>
        <w:t>27 кг, 13,8 кг</w:t>
      </w:r>
      <w:r w:rsidRPr="00F35980">
        <w:rPr>
          <w:rFonts w:ascii="Times New Roman" w:hAnsi="Times New Roman" w:cs="Times New Roman"/>
          <w:sz w:val="28"/>
          <w:szCs w:val="28"/>
        </w:rPr>
        <w:t xml:space="preserve"> и </w:t>
      </w:r>
      <w:r w:rsidR="00C57D4B">
        <w:rPr>
          <w:rFonts w:ascii="Times New Roman" w:hAnsi="Times New Roman" w:cs="Times New Roman"/>
          <w:sz w:val="28"/>
          <w:szCs w:val="28"/>
        </w:rPr>
        <w:t>16,3</w:t>
      </w:r>
      <w:r w:rsidRPr="00F35980">
        <w:rPr>
          <w:rFonts w:ascii="Times New Roman" w:hAnsi="Times New Roman" w:cs="Times New Roman"/>
          <w:sz w:val="28"/>
          <w:szCs w:val="28"/>
        </w:rPr>
        <w:t xml:space="preserve"> кг (Р&lt;0,001), в 4-й – на </w:t>
      </w:r>
      <w:r w:rsidR="00C57D4B">
        <w:rPr>
          <w:rFonts w:ascii="Times New Roman" w:hAnsi="Times New Roman" w:cs="Times New Roman"/>
          <w:sz w:val="28"/>
          <w:szCs w:val="28"/>
        </w:rPr>
        <w:t>53,4 кг, 26,7 кг</w:t>
      </w:r>
      <w:r w:rsidRPr="00F35980">
        <w:rPr>
          <w:rFonts w:ascii="Times New Roman" w:hAnsi="Times New Roman" w:cs="Times New Roman"/>
          <w:sz w:val="28"/>
          <w:szCs w:val="28"/>
        </w:rPr>
        <w:t xml:space="preserve"> и </w:t>
      </w:r>
      <w:r w:rsidR="00C57D4B">
        <w:rPr>
          <w:rFonts w:ascii="Times New Roman" w:hAnsi="Times New Roman" w:cs="Times New Roman"/>
          <w:sz w:val="28"/>
          <w:szCs w:val="28"/>
        </w:rPr>
        <w:t>28,6</w:t>
      </w:r>
      <w:r w:rsidRPr="00F35980">
        <w:rPr>
          <w:rFonts w:ascii="Times New Roman" w:hAnsi="Times New Roman" w:cs="Times New Roman"/>
          <w:sz w:val="28"/>
          <w:szCs w:val="28"/>
        </w:rPr>
        <w:t xml:space="preserve"> кг (Р&lt;0,001), в 5-й – на </w:t>
      </w:r>
      <w:r w:rsidR="00C57D4B">
        <w:rPr>
          <w:rFonts w:ascii="Times New Roman" w:hAnsi="Times New Roman" w:cs="Times New Roman"/>
          <w:sz w:val="28"/>
          <w:szCs w:val="28"/>
        </w:rPr>
        <w:t>86 кг, 83,9 кг</w:t>
      </w:r>
      <w:r w:rsidRPr="00F35980">
        <w:rPr>
          <w:rFonts w:ascii="Times New Roman" w:hAnsi="Times New Roman" w:cs="Times New Roman"/>
          <w:sz w:val="28"/>
          <w:szCs w:val="28"/>
        </w:rPr>
        <w:t xml:space="preserve"> и </w:t>
      </w:r>
      <w:r w:rsidR="00C57D4B">
        <w:rPr>
          <w:rFonts w:ascii="Times New Roman" w:hAnsi="Times New Roman" w:cs="Times New Roman"/>
          <w:sz w:val="28"/>
          <w:szCs w:val="28"/>
        </w:rPr>
        <w:t>84,7</w:t>
      </w:r>
      <w:r w:rsidRPr="00F35980">
        <w:rPr>
          <w:rFonts w:ascii="Times New Roman" w:hAnsi="Times New Roman" w:cs="Times New Roman"/>
          <w:sz w:val="28"/>
          <w:szCs w:val="28"/>
        </w:rPr>
        <w:t xml:space="preserve"> кг (Р&lt;0,001), в 6-й – на 1</w:t>
      </w:r>
      <w:r w:rsidR="00C57D4B">
        <w:rPr>
          <w:rFonts w:ascii="Times New Roman" w:hAnsi="Times New Roman" w:cs="Times New Roman"/>
          <w:sz w:val="28"/>
          <w:szCs w:val="28"/>
        </w:rPr>
        <w:t>8 кг, 15,9 кг</w:t>
      </w:r>
      <w:r w:rsidRPr="00F35980">
        <w:rPr>
          <w:rFonts w:ascii="Times New Roman" w:hAnsi="Times New Roman" w:cs="Times New Roman"/>
          <w:sz w:val="28"/>
          <w:szCs w:val="28"/>
        </w:rPr>
        <w:t xml:space="preserve"> и </w:t>
      </w:r>
      <w:r w:rsidR="00C57D4B">
        <w:rPr>
          <w:rFonts w:ascii="Times New Roman" w:hAnsi="Times New Roman" w:cs="Times New Roman"/>
          <w:sz w:val="28"/>
          <w:szCs w:val="28"/>
        </w:rPr>
        <w:t>16,7</w:t>
      </w:r>
      <w:r w:rsidRPr="00F35980">
        <w:rPr>
          <w:rFonts w:ascii="Times New Roman" w:hAnsi="Times New Roman" w:cs="Times New Roman"/>
          <w:sz w:val="28"/>
          <w:szCs w:val="28"/>
        </w:rPr>
        <w:t xml:space="preserve"> кг (Р&lt;0,001), в 7-й – на </w:t>
      </w:r>
      <w:r w:rsidR="00C57D4B">
        <w:rPr>
          <w:rFonts w:ascii="Times New Roman" w:hAnsi="Times New Roman" w:cs="Times New Roman"/>
          <w:sz w:val="28"/>
          <w:szCs w:val="28"/>
        </w:rPr>
        <w:t xml:space="preserve">16,4 кг, 36,5 кг и 38,9 </w:t>
      </w:r>
      <w:r w:rsidRPr="00F35980">
        <w:rPr>
          <w:rFonts w:ascii="Times New Roman" w:hAnsi="Times New Roman" w:cs="Times New Roman"/>
          <w:sz w:val="28"/>
          <w:szCs w:val="28"/>
        </w:rPr>
        <w:t>кг (Р&lt;0,001). На 8-м месяц</w:t>
      </w:r>
      <w:r w:rsidR="00C57D4B">
        <w:rPr>
          <w:rFonts w:ascii="Times New Roman" w:hAnsi="Times New Roman" w:cs="Times New Roman"/>
          <w:sz w:val="28"/>
          <w:szCs w:val="28"/>
        </w:rPr>
        <w:t>е</w:t>
      </w:r>
      <w:r w:rsidRPr="00F35980">
        <w:rPr>
          <w:rFonts w:ascii="Times New Roman" w:hAnsi="Times New Roman" w:cs="Times New Roman"/>
          <w:sz w:val="28"/>
          <w:szCs w:val="28"/>
        </w:rPr>
        <w:t xml:space="preserve"> лактации </w:t>
      </w:r>
      <w:r w:rsidR="00C57D4B" w:rsidRPr="00F35980">
        <w:rPr>
          <w:rFonts w:ascii="Times New Roman" w:hAnsi="Times New Roman" w:cs="Times New Roman"/>
          <w:sz w:val="28"/>
          <w:szCs w:val="28"/>
        </w:rPr>
        <w:t xml:space="preserve">на </w:t>
      </w:r>
      <w:r w:rsidR="00C57D4B">
        <w:rPr>
          <w:rFonts w:ascii="Times New Roman" w:hAnsi="Times New Roman" w:cs="Times New Roman"/>
          <w:sz w:val="28"/>
          <w:szCs w:val="28"/>
        </w:rPr>
        <w:t xml:space="preserve">21,1 кг, 31,3 кг и 29 </w:t>
      </w:r>
      <w:r w:rsidR="00C57D4B" w:rsidRPr="00F35980">
        <w:rPr>
          <w:rFonts w:ascii="Times New Roman" w:hAnsi="Times New Roman" w:cs="Times New Roman"/>
          <w:sz w:val="28"/>
          <w:szCs w:val="28"/>
        </w:rPr>
        <w:t>кг (Р&lt;0,001)</w:t>
      </w:r>
      <w:r w:rsidRPr="00F35980">
        <w:rPr>
          <w:rFonts w:ascii="Times New Roman" w:hAnsi="Times New Roman" w:cs="Times New Roman"/>
          <w:sz w:val="28"/>
          <w:szCs w:val="28"/>
        </w:rPr>
        <w:t xml:space="preserve">. </w:t>
      </w:r>
      <w:r>
        <w:rPr>
          <w:rFonts w:ascii="Times New Roman" w:hAnsi="Times New Roman" w:cs="Times New Roman"/>
          <w:sz w:val="28"/>
          <w:szCs w:val="28"/>
        </w:rPr>
        <w:t>Первотелки 3-й опытной группы</w:t>
      </w:r>
      <w:r w:rsidRPr="00F35980">
        <w:rPr>
          <w:rFonts w:ascii="Times New Roman" w:hAnsi="Times New Roman" w:cs="Times New Roman"/>
          <w:sz w:val="28"/>
          <w:szCs w:val="28"/>
        </w:rPr>
        <w:t xml:space="preserve"> по удою на </w:t>
      </w:r>
      <w:r w:rsidR="00C57D4B">
        <w:rPr>
          <w:rFonts w:ascii="Times New Roman" w:hAnsi="Times New Roman" w:cs="Times New Roman"/>
          <w:sz w:val="28"/>
          <w:szCs w:val="28"/>
        </w:rPr>
        <w:t xml:space="preserve">9-м месяце </w:t>
      </w:r>
      <w:r w:rsidR="00A07507" w:rsidRPr="00F35980">
        <w:rPr>
          <w:rFonts w:ascii="Times New Roman" w:hAnsi="Times New Roman" w:cs="Times New Roman"/>
          <w:sz w:val="28"/>
          <w:szCs w:val="28"/>
        </w:rPr>
        <w:t xml:space="preserve">имели преимущество над сверстницами </w:t>
      </w:r>
      <w:r w:rsidR="00A07507">
        <w:rPr>
          <w:rFonts w:ascii="Times New Roman" w:hAnsi="Times New Roman" w:cs="Times New Roman"/>
          <w:sz w:val="28"/>
          <w:szCs w:val="28"/>
        </w:rPr>
        <w:t xml:space="preserve">остальных групп </w:t>
      </w:r>
      <w:r w:rsidR="00A07507" w:rsidRPr="00F35980">
        <w:rPr>
          <w:rFonts w:ascii="Times New Roman" w:hAnsi="Times New Roman" w:cs="Times New Roman"/>
          <w:sz w:val="28"/>
          <w:szCs w:val="28"/>
        </w:rPr>
        <w:t xml:space="preserve">в среднем </w:t>
      </w:r>
      <w:r w:rsidR="00A07507">
        <w:rPr>
          <w:rFonts w:ascii="Times New Roman" w:hAnsi="Times New Roman" w:cs="Times New Roman"/>
          <w:sz w:val="28"/>
          <w:szCs w:val="28"/>
        </w:rPr>
        <w:t xml:space="preserve">на 34,7-47,4 кг, а </w:t>
      </w:r>
      <w:r w:rsidRPr="00F35980">
        <w:rPr>
          <w:rFonts w:ascii="Times New Roman" w:hAnsi="Times New Roman" w:cs="Times New Roman"/>
          <w:sz w:val="28"/>
          <w:szCs w:val="28"/>
        </w:rPr>
        <w:t xml:space="preserve">10-м месяце лактации </w:t>
      </w:r>
      <w:r w:rsidR="00A07507">
        <w:rPr>
          <w:rFonts w:ascii="Times New Roman" w:hAnsi="Times New Roman" w:cs="Times New Roman"/>
          <w:sz w:val="28"/>
          <w:szCs w:val="28"/>
        </w:rPr>
        <w:t>–</w:t>
      </w:r>
      <w:r w:rsidRPr="00F35980">
        <w:rPr>
          <w:rFonts w:ascii="Times New Roman" w:hAnsi="Times New Roman" w:cs="Times New Roman"/>
          <w:sz w:val="28"/>
          <w:szCs w:val="28"/>
        </w:rPr>
        <w:t xml:space="preserve"> в среднем на </w:t>
      </w:r>
      <w:r w:rsidR="00A07507">
        <w:rPr>
          <w:rFonts w:ascii="Times New Roman" w:hAnsi="Times New Roman" w:cs="Times New Roman"/>
          <w:sz w:val="28"/>
          <w:szCs w:val="28"/>
        </w:rPr>
        <w:t xml:space="preserve">78,9- 83,1 </w:t>
      </w:r>
      <w:r w:rsidRPr="00F35980">
        <w:rPr>
          <w:rFonts w:ascii="Times New Roman" w:hAnsi="Times New Roman" w:cs="Times New Roman"/>
          <w:sz w:val="28"/>
          <w:szCs w:val="28"/>
        </w:rPr>
        <w:t xml:space="preserve"> кг (Р&lt;0,001).</w:t>
      </w:r>
    </w:p>
    <w:p w:rsidR="00FB40C2" w:rsidRDefault="005C627C" w:rsidP="00816648">
      <w:pPr>
        <w:spacing w:after="0" w:line="240" w:lineRule="auto"/>
        <w:ind w:firstLine="709"/>
        <w:jc w:val="both"/>
        <w:rPr>
          <w:rFonts w:ascii="Times New Roman" w:hAnsi="Times New Roman" w:cs="Times New Roman"/>
          <w:sz w:val="28"/>
          <w:szCs w:val="28"/>
        </w:rPr>
      </w:pPr>
      <w:r w:rsidRPr="005C627C">
        <w:rPr>
          <w:rFonts w:ascii="Times New Roman" w:hAnsi="Times New Roman" w:cs="Times New Roman"/>
          <w:sz w:val="28"/>
          <w:szCs w:val="28"/>
        </w:rPr>
        <w:t xml:space="preserve">В наших исследованиях полученные данные свидетельствуют о некоторых различиях по динамике месячных удоев в подопытных группах </w:t>
      </w:r>
      <w:r w:rsidR="00A3734F">
        <w:rPr>
          <w:rFonts w:ascii="Times New Roman" w:hAnsi="Times New Roman" w:cs="Times New Roman"/>
          <w:sz w:val="28"/>
          <w:szCs w:val="28"/>
        </w:rPr>
        <w:t>первотелок</w:t>
      </w:r>
      <w:r w:rsidRPr="005C627C">
        <w:rPr>
          <w:rFonts w:ascii="Times New Roman" w:hAnsi="Times New Roman" w:cs="Times New Roman"/>
          <w:sz w:val="28"/>
          <w:szCs w:val="28"/>
        </w:rPr>
        <w:t>. Лактационные кривые дополняют характеристику молочной продуктивности подопытных коров</w:t>
      </w:r>
      <w:r w:rsidR="00A07507">
        <w:rPr>
          <w:rFonts w:ascii="Times New Roman" w:hAnsi="Times New Roman" w:cs="Times New Roman"/>
          <w:sz w:val="28"/>
          <w:szCs w:val="28"/>
        </w:rPr>
        <w:t xml:space="preserve"> </w:t>
      </w:r>
      <w:r w:rsidRPr="005C627C">
        <w:rPr>
          <w:rFonts w:ascii="Times New Roman" w:hAnsi="Times New Roman" w:cs="Times New Roman"/>
          <w:sz w:val="28"/>
          <w:szCs w:val="28"/>
        </w:rPr>
        <w:t>первотелок (рисунок 1</w:t>
      </w:r>
      <w:r w:rsidR="00A07507">
        <w:rPr>
          <w:rFonts w:ascii="Times New Roman" w:hAnsi="Times New Roman" w:cs="Times New Roman"/>
          <w:sz w:val="28"/>
          <w:szCs w:val="28"/>
        </w:rPr>
        <w:t>9</w:t>
      </w:r>
      <w:r w:rsidRPr="005C627C">
        <w:rPr>
          <w:rFonts w:ascii="Times New Roman" w:hAnsi="Times New Roman" w:cs="Times New Roman"/>
          <w:sz w:val="28"/>
          <w:szCs w:val="28"/>
        </w:rPr>
        <w:t>). Оценка лактационной кривой исследуемых групп первотелок проводилась по двум коэффициентам: коэффициенту устойчивости лактации и коэффициенту полноценности лактации (по В.Б. Веселовскому).</w:t>
      </w:r>
      <w:r w:rsidR="006E0C55">
        <w:rPr>
          <w:rFonts w:ascii="Times New Roman" w:hAnsi="Times New Roman" w:cs="Times New Roman"/>
          <w:sz w:val="28"/>
          <w:szCs w:val="28"/>
        </w:rPr>
        <w:t xml:space="preserve"> </w:t>
      </w:r>
    </w:p>
    <w:p w:rsidR="005C627C" w:rsidRDefault="005C627C" w:rsidP="00816648">
      <w:pPr>
        <w:spacing w:after="0" w:line="240" w:lineRule="auto"/>
        <w:ind w:firstLine="709"/>
        <w:jc w:val="both"/>
        <w:rPr>
          <w:rFonts w:ascii="Times New Roman" w:hAnsi="Times New Roman" w:cs="Times New Roman"/>
          <w:sz w:val="28"/>
          <w:szCs w:val="28"/>
        </w:rPr>
      </w:pPr>
    </w:p>
    <w:p w:rsidR="005C627C" w:rsidRPr="005C627C" w:rsidRDefault="005C627C" w:rsidP="00816648">
      <w:pPr>
        <w:spacing w:after="0" w:line="240" w:lineRule="auto"/>
        <w:ind w:firstLine="709"/>
        <w:jc w:val="both"/>
        <w:rPr>
          <w:rFonts w:ascii="Times New Roman" w:hAnsi="Times New Roman" w:cs="Times New Roman"/>
          <w:sz w:val="28"/>
          <w:szCs w:val="28"/>
        </w:rPr>
      </w:pPr>
      <w:r w:rsidRPr="005C627C">
        <w:rPr>
          <w:rFonts w:ascii="Times New Roman" w:hAnsi="Times New Roman" w:cs="Times New Roman"/>
          <w:noProof/>
          <w:sz w:val="28"/>
          <w:szCs w:val="28"/>
        </w:rPr>
        <w:drawing>
          <wp:inline distT="0" distB="0" distL="0" distR="0">
            <wp:extent cx="5076825" cy="3324225"/>
            <wp:effectExtent l="19050" t="0" r="9525"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627C" w:rsidRDefault="005C627C" w:rsidP="007652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w:t>
      </w:r>
      <w:r w:rsidR="00A07507">
        <w:rPr>
          <w:rFonts w:ascii="Times New Roman" w:hAnsi="Times New Roman" w:cs="Times New Roman"/>
          <w:sz w:val="28"/>
          <w:szCs w:val="28"/>
        </w:rPr>
        <w:t>9</w:t>
      </w:r>
      <w:r>
        <w:rPr>
          <w:rFonts w:ascii="Times New Roman" w:hAnsi="Times New Roman" w:cs="Times New Roman"/>
          <w:sz w:val="28"/>
          <w:szCs w:val="28"/>
        </w:rPr>
        <w:t xml:space="preserve"> – Лактационные кривые исследуемых групп коров-первотелок</w:t>
      </w:r>
    </w:p>
    <w:p w:rsidR="005C627C" w:rsidRDefault="005C627C" w:rsidP="00765279">
      <w:pPr>
        <w:spacing w:after="0" w:line="240" w:lineRule="auto"/>
        <w:ind w:firstLine="709"/>
        <w:jc w:val="both"/>
        <w:rPr>
          <w:rFonts w:ascii="Times New Roman" w:hAnsi="Times New Roman" w:cs="Times New Roman"/>
          <w:sz w:val="28"/>
          <w:szCs w:val="28"/>
        </w:rPr>
      </w:pPr>
    </w:p>
    <w:p w:rsidR="00C75A4D" w:rsidRDefault="00DF2632" w:rsidP="00765279">
      <w:pPr>
        <w:spacing w:after="0" w:line="240" w:lineRule="auto"/>
        <w:ind w:firstLine="709"/>
        <w:jc w:val="both"/>
        <w:rPr>
          <w:rFonts w:ascii="Times New Roman" w:hAnsi="Times New Roman" w:cs="Times New Roman"/>
          <w:sz w:val="28"/>
          <w:szCs w:val="28"/>
        </w:rPr>
      </w:pPr>
      <w:r w:rsidRPr="00DF2632">
        <w:rPr>
          <w:rFonts w:ascii="Times New Roman" w:hAnsi="Times New Roman" w:cs="Times New Roman"/>
          <w:sz w:val="28"/>
          <w:szCs w:val="28"/>
        </w:rPr>
        <w:t xml:space="preserve">У подопытных коров-первотелок лактационные кривые имели некоторые особенности. Так, у коров-первотелок </w:t>
      </w:r>
      <w:r w:rsidR="00A3734F">
        <w:rPr>
          <w:rFonts w:ascii="Times New Roman" w:hAnsi="Times New Roman" w:cs="Times New Roman"/>
          <w:sz w:val="28"/>
          <w:szCs w:val="28"/>
        </w:rPr>
        <w:t>3-й опытной</w:t>
      </w:r>
      <w:r w:rsidRPr="00DF2632">
        <w:rPr>
          <w:rFonts w:ascii="Times New Roman" w:hAnsi="Times New Roman" w:cs="Times New Roman"/>
          <w:sz w:val="28"/>
          <w:szCs w:val="28"/>
        </w:rPr>
        <w:t xml:space="preserve"> группы отмечена высокая устойчивая лактационная деятельность. Максимальный месячный удой на </w:t>
      </w:r>
      <w:r w:rsidR="003C5C08">
        <w:rPr>
          <w:rFonts w:ascii="Times New Roman" w:hAnsi="Times New Roman" w:cs="Times New Roman"/>
          <w:sz w:val="28"/>
          <w:szCs w:val="28"/>
        </w:rPr>
        <w:t>третьем</w:t>
      </w:r>
      <w:r w:rsidRPr="00DF2632">
        <w:rPr>
          <w:rFonts w:ascii="Times New Roman" w:hAnsi="Times New Roman" w:cs="Times New Roman"/>
          <w:sz w:val="28"/>
          <w:szCs w:val="28"/>
        </w:rPr>
        <w:t xml:space="preserve"> месяце, где он составлял </w:t>
      </w:r>
      <w:r w:rsidR="00A3734F">
        <w:rPr>
          <w:rFonts w:ascii="Times New Roman" w:hAnsi="Times New Roman" w:cs="Times New Roman"/>
          <w:sz w:val="28"/>
          <w:szCs w:val="28"/>
        </w:rPr>
        <w:t>714,6</w:t>
      </w:r>
      <w:r w:rsidRPr="00DF2632">
        <w:rPr>
          <w:rFonts w:ascii="Times New Roman" w:hAnsi="Times New Roman" w:cs="Times New Roman"/>
          <w:sz w:val="28"/>
          <w:szCs w:val="28"/>
        </w:rPr>
        <w:t xml:space="preserve"> кг и на </w:t>
      </w:r>
      <w:r w:rsidR="00A3734F">
        <w:rPr>
          <w:rFonts w:ascii="Times New Roman" w:hAnsi="Times New Roman" w:cs="Times New Roman"/>
          <w:sz w:val="28"/>
          <w:szCs w:val="28"/>
        </w:rPr>
        <w:t>втором</w:t>
      </w:r>
      <w:r w:rsidRPr="00DF2632">
        <w:rPr>
          <w:rFonts w:ascii="Times New Roman" w:hAnsi="Times New Roman" w:cs="Times New Roman"/>
          <w:sz w:val="28"/>
          <w:szCs w:val="28"/>
        </w:rPr>
        <w:t xml:space="preserve"> месяце – </w:t>
      </w:r>
      <w:r w:rsidR="00A3734F">
        <w:rPr>
          <w:rFonts w:ascii="Times New Roman" w:hAnsi="Times New Roman" w:cs="Times New Roman"/>
          <w:sz w:val="28"/>
          <w:szCs w:val="28"/>
        </w:rPr>
        <w:t>705</w:t>
      </w:r>
      <w:r w:rsidRPr="00DF2632">
        <w:rPr>
          <w:rFonts w:ascii="Times New Roman" w:hAnsi="Times New Roman" w:cs="Times New Roman"/>
          <w:sz w:val="28"/>
          <w:szCs w:val="28"/>
        </w:rPr>
        <w:t xml:space="preserve"> кг. </w:t>
      </w:r>
    </w:p>
    <w:p w:rsidR="00765279" w:rsidRDefault="00765279" w:rsidP="00765279">
      <w:pPr>
        <w:spacing w:after="0" w:line="240" w:lineRule="auto"/>
        <w:ind w:firstLine="709"/>
        <w:jc w:val="both"/>
        <w:rPr>
          <w:rFonts w:ascii="Times New Roman" w:hAnsi="Times New Roman" w:cs="Times New Roman"/>
          <w:sz w:val="28"/>
          <w:szCs w:val="28"/>
        </w:rPr>
      </w:pPr>
      <w:r w:rsidRPr="00765279">
        <w:rPr>
          <w:rFonts w:ascii="Times New Roman" w:hAnsi="Times New Roman" w:cs="Times New Roman"/>
          <w:sz w:val="28"/>
          <w:szCs w:val="28"/>
        </w:rPr>
        <w:t xml:space="preserve">Содержание </w:t>
      </w:r>
      <w:r w:rsidR="00F96167">
        <w:rPr>
          <w:rFonts w:ascii="Times New Roman" w:hAnsi="Times New Roman" w:cs="Times New Roman"/>
          <w:sz w:val="28"/>
          <w:szCs w:val="28"/>
        </w:rPr>
        <w:t>белка</w:t>
      </w:r>
      <w:r w:rsidRPr="00765279">
        <w:rPr>
          <w:rFonts w:ascii="Times New Roman" w:hAnsi="Times New Roman" w:cs="Times New Roman"/>
          <w:sz w:val="28"/>
          <w:szCs w:val="28"/>
        </w:rPr>
        <w:t xml:space="preserve"> в молоке у животных </w:t>
      </w:r>
      <w:r>
        <w:rPr>
          <w:rFonts w:ascii="Times New Roman" w:hAnsi="Times New Roman" w:cs="Times New Roman"/>
          <w:sz w:val="28"/>
          <w:szCs w:val="28"/>
        </w:rPr>
        <w:t>3</w:t>
      </w:r>
      <w:r w:rsidRPr="00765279">
        <w:rPr>
          <w:rFonts w:ascii="Times New Roman" w:hAnsi="Times New Roman" w:cs="Times New Roman"/>
          <w:sz w:val="28"/>
          <w:szCs w:val="28"/>
        </w:rPr>
        <w:t xml:space="preserve"> опытн</w:t>
      </w:r>
      <w:r w:rsidR="00D74710">
        <w:rPr>
          <w:rFonts w:ascii="Times New Roman" w:hAnsi="Times New Roman" w:cs="Times New Roman"/>
          <w:sz w:val="28"/>
          <w:szCs w:val="28"/>
        </w:rPr>
        <w:t>ой</w:t>
      </w:r>
      <w:r w:rsidRPr="00765279">
        <w:rPr>
          <w:rFonts w:ascii="Times New Roman" w:hAnsi="Times New Roman" w:cs="Times New Roman"/>
          <w:sz w:val="28"/>
          <w:szCs w:val="28"/>
        </w:rPr>
        <w:t xml:space="preserve"> групп</w:t>
      </w:r>
      <w:r w:rsidR="00D74710">
        <w:rPr>
          <w:rFonts w:ascii="Times New Roman" w:hAnsi="Times New Roman" w:cs="Times New Roman"/>
          <w:sz w:val="28"/>
          <w:szCs w:val="28"/>
        </w:rPr>
        <w:t>ы</w:t>
      </w:r>
      <w:r w:rsidRPr="00765279">
        <w:rPr>
          <w:rFonts w:ascii="Times New Roman" w:hAnsi="Times New Roman" w:cs="Times New Roman"/>
          <w:sz w:val="28"/>
          <w:szCs w:val="28"/>
        </w:rPr>
        <w:t xml:space="preserve"> на </w:t>
      </w:r>
      <w:r w:rsidR="00D74710">
        <w:rPr>
          <w:rFonts w:ascii="Times New Roman" w:hAnsi="Times New Roman" w:cs="Times New Roman"/>
          <w:sz w:val="28"/>
          <w:szCs w:val="28"/>
        </w:rPr>
        <w:t xml:space="preserve">0,6% </w:t>
      </w:r>
      <w:r w:rsidRPr="00765279">
        <w:rPr>
          <w:rFonts w:ascii="Times New Roman" w:hAnsi="Times New Roman" w:cs="Times New Roman"/>
          <w:sz w:val="28"/>
          <w:szCs w:val="28"/>
        </w:rPr>
        <w:t>больше по сравнению с контролем</w:t>
      </w:r>
      <w:r w:rsidR="002D5630">
        <w:rPr>
          <w:rFonts w:ascii="Times New Roman" w:hAnsi="Times New Roman" w:cs="Times New Roman"/>
          <w:sz w:val="28"/>
          <w:szCs w:val="28"/>
        </w:rPr>
        <w:t xml:space="preserve"> и составило </w:t>
      </w:r>
      <w:r w:rsidR="00E6755D">
        <w:rPr>
          <w:rFonts w:ascii="Times New Roman" w:hAnsi="Times New Roman" w:cs="Times New Roman"/>
          <w:sz w:val="28"/>
          <w:szCs w:val="28"/>
        </w:rPr>
        <w:t>–</w:t>
      </w:r>
      <w:r w:rsidR="002D5630">
        <w:rPr>
          <w:rFonts w:ascii="Times New Roman" w:hAnsi="Times New Roman" w:cs="Times New Roman"/>
          <w:sz w:val="28"/>
          <w:szCs w:val="28"/>
        </w:rPr>
        <w:t xml:space="preserve"> </w:t>
      </w:r>
      <w:r w:rsidR="00E6755D">
        <w:rPr>
          <w:rFonts w:ascii="Times New Roman" w:hAnsi="Times New Roman" w:cs="Times New Roman"/>
          <w:sz w:val="28"/>
          <w:szCs w:val="28"/>
        </w:rPr>
        <w:t xml:space="preserve">4,01%, что на 0,6% меньше </w:t>
      </w:r>
      <w:r w:rsidR="00E6755D">
        <w:rPr>
          <w:rFonts w:ascii="Times New Roman" w:hAnsi="Times New Roman" w:cs="Times New Roman"/>
          <w:sz w:val="28"/>
          <w:szCs w:val="28"/>
        </w:rPr>
        <w:lastRenderedPageBreak/>
        <w:t>контроля</w:t>
      </w:r>
      <w:r w:rsidR="00164CA1">
        <w:rPr>
          <w:rFonts w:ascii="Times New Roman" w:hAnsi="Times New Roman" w:cs="Times New Roman"/>
          <w:sz w:val="28"/>
          <w:szCs w:val="28"/>
        </w:rPr>
        <w:t xml:space="preserve"> (Таблица 18)</w:t>
      </w:r>
      <w:r w:rsidRPr="00765279">
        <w:rPr>
          <w:rFonts w:ascii="Times New Roman" w:hAnsi="Times New Roman" w:cs="Times New Roman"/>
          <w:sz w:val="28"/>
          <w:szCs w:val="28"/>
        </w:rPr>
        <w:t xml:space="preserve">. </w:t>
      </w:r>
      <w:r w:rsidR="007A5F32">
        <w:rPr>
          <w:rFonts w:ascii="Times New Roman" w:hAnsi="Times New Roman" w:cs="Times New Roman"/>
          <w:sz w:val="28"/>
          <w:szCs w:val="28"/>
        </w:rPr>
        <w:t xml:space="preserve"> </w:t>
      </w:r>
      <w:r w:rsidR="007A5F32">
        <w:rPr>
          <w:rFonts w:ascii="Times New Roman" w:hAnsi="Times New Roman" w:cs="Times New Roman"/>
          <w:sz w:val="28"/>
          <w:szCs w:val="28"/>
          <w:shd w:val="clear" w:color="auto" w:fill="FFFFFF"/>
        </w:rPr>
        <w:t xml:space="preserve">%, </w:t>
      </w:r>
      <w:r w:rsidR="007A5F32" w:rsidRPr="00637779">
        <w:rPr>
          <w:rFonts w:ascii="Times New Roman" w:hAnsi="Times New Roman" w:cs="Times New Roman"/>
          <w:sz w:val="28"/>
          <w:szCs w:val="28"/>
          <w:shd w:val="clear" w:color="auto" w:fill="FFFFFF"/>
        </w:rPr>
        <w:t>что считается нормальным и свидетельствует об адекватном обмене веществ (процессе метаболизма) в организме животных.</w:t>
      </w:r>
    </w:p>
    <w:p w:rsidR="00765279" w:rsidRPr="00D74710" w:rsidRDefault="00765279" w:rsidP="00D74710">
      <w:pPr>
        <w:spacing w:after="0" w:line="240" w:lineRule="auto"/>
        <w:ind w:firstLine="709"/>
        <w:jc w:val="both"/>
        <w:rPr>
          <w:rFonts w:ascii="Times New Roman" w:hAnsi="Times New Roman" w:cs="Times New Roman"/>
          <w:sz w:val="28"/>
          <w:szCs w:val="28"/>
          <w:shd w:val="clear" w:color="auto" w:fill="FFFFFF"/>
        </w:rPr>
      </w:pPr>
      <w:r w:rsidRPr="00637779">
        <w:rPr>
          <w:rFonts w:ascii="Times New Roman" w:hAnsi="Times New Roman" w:cs="Times New Roman"/>
          <w:sz w:val="28"/>
          <w:szCs w:val="28"/>
          <w:shd w:val="clear" w:color="auto" w:fill="FFFFFF"/>
        </w:rPr>
        <w:t xml:space="preserve">Проанализированная проба молока у исследуемых групп характеризуются содержанием </w:t>
      </w:r>
      <w:r w:rsidR="00F96167">
        <w:rPr>
          <w:rFonts w:ascii="Times New Roman" w:hAnsi="Times New Roman" w:cs="Times New Roman"/>
          <w:sz w:val="28"/>
          <w:szCs w:val="28"/>
          <w:shd w:val="clear" w:color="auto" w:fill="FFFFFF"/>
        </w:rPr>
        <w:t>жира</w:t>
      </w:r>
      <w:r w:rsidRPr="00637779">
        <w:rPr>
          <w:rFonts w:ascii="Times New Roman" w:hAnsi="Times New Roman" w:cs="Times New Roman"/>
          <w:sz w:val="28"/>
          <w:szCs w:val="28"/>
          <w:shd w:val="clear" w:color="auto" w:fill="FFFFFF"/>
        </w:rPr>
        <w:t xml:space="preserve"> на уровне от 3,64 до 4,41</w:t>
      </w:r>
      <w:r w:rsidR="007A5F32">
        <w:rPr>
          <w:rFonts w:ascii="Times New Roman" w:hAnsi="Times New Roman" w:cs="Times New Roman"/>
          <w:sz w:val="28"/>
          <w:szCs w:val="28"/>
          <w:shd w:val="clear" w:color="auto" w:fill="FFFFFF"/>
        </w:rPr>
        <w:t>%.</w:t>
      </w:r>
      <w:r w:rsidRPr="00637779">
        <w:rPr>
          <w:rFonts w:ascii="Times New Roman" w:hAnsi="Times New Roman" w:cs="Times New Roman"/>
          <w:sz w:val="28"/>
          <w:szCs w:val="28"/>
          <w:shd w:val="clear" w:color="auto" w:fill="FFFFFF"/>
        </w:rPr>
        <w:t xml:space="preserve"> </w:t>
      </w:r>
      <w:r w:rsidR="007A5F32">
        <w:rPr>
          <w:rFonts w:ascii="Times New Roman" w:hAnsi="Times New Roman" w:cs="Times New Roman"/>
          <w:sz w:val="28"/>
          <w:szCs w:val="28"/>
          <w:shd w:val="clear" w:color="auto" w:fill="FFFFFF"/>
        </w:rPr>
        <w:t>Так, с</w:t>
      </w:r>
      <w:r w:rsidR="00D74710">
        <w:rPr>
          <w:rFonts w:ascii="Times New Roman" w:hAnsi="Times New Roman" w:cs="Times New Roman"/>
          <w:sz w:val="28"/>
          <w:szCs w:val="28"/>
          <w:shd w:val="clear" w:color="auto" w:fill="FFFFFF"/>
        </w:rPr>
        <w:t xml:space="preserve">одержание </w:t>
      </w:r>
      <w:r w:rsidR="007A5F32">
        <w:rPr>
          <w:rFonts w:ascii="Times New Roman" w:hAnsi="Times New Roman" w:cs="Times New Roman"/>
          <w:sz w:val="28"/>
          <w:szCs w:val="28"/>
          <w:shd w:val="clear" w:color="auto" w:fill="FFFFFF"/>
        </w:rPr>
        <w:t>жира</w:t>
      </w:r>
      <w:r w:rsidR="00D74710">
        <w:rPr>
          <w:rFonts w:ascii="Times New Roman" w:hAnsi="Times New Roman" w:cs="Times New Roman"/>
          <w:sz w:val="28"/>
          <w:szCs w:val="28"/>
          <w:shd w:val="clear" w:color="auto" w:fill="FFFFFF"/>
        </w:rPr>
        <w:t xml:space="preserve"> в молоке 3-опытной группы 4,41%, что на 0,77% больше, чем в контрольной группе. </w:t>
      </w:r>
      <w:r w:rsidRPr="00637779">
        <w:rPr>
          <w:rFonts w:ascii="Times New Roman" w:eastAsia="Times New Roman" w:hAnsi="Times New Roman" w:cs="Times New Roman"/>
          <w:sz w:val="28"/>
          <w:szCs w:val="28"/>
        </w:rPr>
        <w:t xml:space="preserve">Соотношение жир : белок молока </w:t>
      </w:r>
      <w:r>
        <w:rPr>
          <w:rFonts w:ascii="Times New Roman" w:eastAsia="Times New Roman" w:hAnsi="Times New Roman" w:cs="Times New Roman"/>
          <w:sz w:val="28"/>
          <w:szCs w:val="28"/>
        </w:rPr>
        <w:t xml:space="preserve">для 3-опытной группы было </w:t>
      </w:r>
      <w:r w:rsidRPr="00637779">
        <w:rPr>
          <w:rFonts w:ascii="Times New Roman" w:eastAsia="Times New Roman" w:hAnsi="Times New Roman" w:cs="Times New Roman"/>
          <w:sz w:val="28"/>
          <w:szCs w:val="28"/>
        </w:rPr>
        <w:t xml:space="preserve">в пределах </w:t>
      </w:r>
      <w:r w:rsidR="007A5F32" w:rsidRPr="00637779">
        <w:rPr>
          <w:rFonts w:ascii="Times New Roman" w:eastAsia="Times New Roman" w:hAnsi="Times New Roman" w:cs="Times New Roman"/>
          <w:sz w:val="28"/>
          <w:szCs w:val="28"/>
        </w:rPr>
        <w:t>1</w:t>
      </w:r>
      <w:r w:rsidR="007A5F32">
        <w:rPr>
          <w:rFonts w:ascii="Times New Roman" w:eastAsia="Times New Roman" w:hAnsi="Times New Roman" w:cs="Times New Roman"/>
          <w:sz w:val="28"/>
          <w:szCs w:val="28"/>
        </w:rPr>
        <w:t>,1</w:t>
      </w:r>
      <w:r w:rsidR="007A5F32" w:rsidRPr="00637779">
        <w:rPr>
          <w:rFonts w:ascii="Times New Roman" w:eastAsia="Times New Roman" w:hAnsi="Times New Roman" w:cs="Times New Roman"/>
          <w:sz w:val="28"/>
          <w:szCs w:val="28"/>
        </w:rPr>
        <w:t>:</w:t>
      </w:r>
      <w:r w:rsidRPr="00637779">
        <w:rPr>
          <w:rFonts w:ascii="Times New Roman" w:eastAsia="Times New Roman" w:hAnsi="Times New Roman" w:cs="Times New Roman"/>
          <w:sz w:val="28"/>
          <w:szCs w:val="28"/>
        </w:rPr>
        <w:t>1</w:t>
      </w:r>
      <w:r w:rsidRPr="00637779">
        <w:rPr>
          <w:rFonts w:ascii="Times New Roman" w:hAnsi="Times New Roman" w:cs="Times New Roman"/>
          <w:bCs/>
          <w:sz w:val="28"/>
          <w:szCs w:val="28"/>
        </w:rPr>
        <w:t>.</w:t>
      </w:r>
      <w:r>
        <w:rPr>
          <w:rFonts w:ascii="Times New Roman" w:hAnsi="Times New Roman" w:cs="Times New Roman"/>
          <w:bCs/>
          <w:sz w:val="28"/>
          <w:szCs w:val="28"/>
        </w:rPr>
        <w:t xml:space="preserve"> </w:t>
      </w:r>
    </w:p>
    <w:p w:rsidR="00164CA1" w:rsidRDefault="00164CA1" w:rsidP="00D37EA6">
      <w:pPr>
        <w:pStyle w:val="a4"/>
        <w:shd w:val="clear" w:color="auto" w:fill="FFFFFF"/>
        <w:spacing w:before="0" w:beforeAutospacing="0" w:after="0" w:afterAutospacing="0"/>
        <w:ind w:firstLine="709"/>
        <w:jc w:val="both"/>
        <w:rPr>
          <w:sz w:val="28"/>
          <w:szCs w:val="28"/>
        </w:rPr>
      </w:pPr>
    </w:p>
    <w:p w:rsidR="00D37EA6" w:rsidRDefault="00D37EA6" w:rsidP="00D37EA6">
      <w:pPr>
        <w:pStyle w:val="a4"/>
        <w:shd w:val="clear" w:color="auto" w:fill="FFFFFF"/>
        <w:spacing w:before="0" w:beforeAutospacing="0" w:after="0" w:afterAutospacing="0"/>
        <w:ind w:firstLine="709"/>
        <w:jc w:val="both"/>
        <w:rPr>
          <w:sz w:val="28"/>
          <w:szCs w:val="28"/>
        </w:rPr>
      </w:pPr>
      <w:r>
        <w:rPr>
          <w:sz w:val="28"/>
          <w:szCs w:val="28"/>
        </w:rPr>
        <w:t>Таблица 1</w:t>
      </w:r>
      <w:r w:rsidR="00164CA1">
        <w:rPr>
          <w:sz w:val="28"/>
          <w:szCs w:val="28"/>
        </w:rPr>
        <w:t>8</w:t>
      </w:r>
      <w:r>
        <w:rPr>
          <w:sz w:val="28"/>
          <w:szCs w:val="28"/>
        </w:rPr>
        <w:t xml:space="preserve"> – </w:t>
      </w:r>
      <w:r w:rsidR="00630D02">
        <w:rPr>
          <w:sz w:val="28"/>
          <w:szCs w:val="28"/>
        </w:rPr>
        <w:t>Физико-химические п</w:t>
      </w:r>
      <w:r>
        <w:rPr>
          <w:sz w:val="28"/>
          <w:szCs w:val="28"/>
        </w:rPr>
        <w:t xml:space="preserve">оказатели </w:t>
      </w:r>
      <w:r w:rsidR="00630D02">
        <w:rPr>
          <w:sz w:val="28"/>
          <w:szCs w:val="28"/>
        </w:rPr>
        <w:t xml:space="preserve">молока </w:t>
      </w:r>
      <w:r>
        <w:rPr>
          <w:sz w:val="28"/>
          <w:szCs w:val="28"/>
        </w:rPr>
        <w:t>первотелок</w:t>
      </w:r>
      <w:r w:rsidR="00630D02">
        <w:rPr>
          <w:sz w:val="28"/>
          <w:szCs w:val="28"/>
        </w:rPr>
        <w:t xml:space="preserve"> исследуемых групп</w:t>
      </w:r>
      <w:r>
        <w:rPr>
          <w:sz w:val="28"/>
          <w:szCs w:val="28"/>
        </w:rPr>
        <w:t>, кг</w:t>
      </w:r>
    </w:p>
    <w:p w:rsidR="006F62D7" w:rsidRDefault="006F62D7" w:rsidP="00D37EA6">
      <w:pPr>
        <w:pStyle w:val="a4"/>
        <w:shd w:val="clear" w:color="auto" w:fill="FFFFFF"/>
        <w:spacing w:before="0" w:beforeAutospacing="0" w:after="0" w:afterAutospacing="0"/>
        <w:ind w:firstLine="709"/>
        <w:jc w:val="both"/>
        <w:rPr>
          <w:sz w:val="28"/>
          <w:szCs w:val="28"/>
        </w:rPr>
      </w:pPr>
    </w:p>
    <w:tbl>
      <w:tblPr>
        <w:tblStyle w:val="TableNormal"/>
        <w:tblW w:w="507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12"/>
        <w:gridCol w:w="968"/>
        <w:gridCol w:w="994"/>
        <w:gridCol w:w="848"/>
        <w:gridCol w:w="950"/>
        <w:gridCol w:w="893"/>
        <w:gridCol w:w="992"/>
        <w:gridCol w:w="931"/>
        <w:gridCol w:w="914"/>
        <w:gridCol w:w="701"/>
      </w:tblGrid>
      <w:tr w:rsidR="00A1016F" w:rsidRPr="006072FF" w:rsidTr="00221FA6">
        <w:trPr>
          <w:trHeight w:val="1757"/>
          <w:jc w:val="center"/>
        </w:trPr>
        <w:tc>
          <w:tcPr>
            <w:tcW w:w="690" w:type="pct"/>
          </w:tcPr>
          <w:p w:rsidR="00A1016F" w:rsidRPr="006E0C55" w:rsidRDefault="00A1016F" w:rsidP="006F62D7">
            <w:pPr>
              <w:pStyle w:val="TableParagraph"/>
              <w:rPr>
                <w:sz w:val="26"/>
                <w:szCs w:val="26"/>
                <w:lang w:val="ru-RU"/>
              </w:rPr>
            </w:pPr>
          </w:p>
          <w:p w:rsidR="00A1016F" w:rsidRPr="006072FF" w:rsidRDefault="00A1016F" w:rsidP="006F62D7">
            <w:pPr>
              <w:pStyle w:val="TableParagraph"/>
              <w:rPr>
                <w:sz w:val="26"/>
                <w:szCs w:val="26"/>
              </w:rPr>
            </w:pPr>
            <w:r w:rsidRPr="006072FF">
              <w:rPr>
                <w:spacing w:val="-1"/>
                <w:sz w:val="26"/>
                <w:szCs w:val="26"/>
              </w:rPr>
              <w:t>Групп</w:t>
            </w:r>
            <w:r w:rsidRPr="006072FF">
              <w:rPr>
                <w:spacing w:val="-57"/>
                <w:sz w:val="26"/>
                <w:szCs w:val="26"/>
              </w:rPr>
              <w:t>а</w:t>
            </w:r>
          </w:p>
        </w:tc>
        <w:tc>
          <w:tcPr>
            <w:tcW w:w="509" w:type="pct"/>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Показатели</w:t>
            </w:r>
          </w:p>
        </w:tc>
        <w:tc>
          <w:tcPr>
            <w:tcW w:w="523"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Жир,%</w:t>
            </w:r>
          </w:p>
        </w:tc>
        <w:tc>
          <w:tcPr>
            <w:tcW w:w="446"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Белок,%</w:t>
            </w:r>
          </w:p>
        </w:tc>
        <w:tc>
          <w:tcPr>
            <w:tcW w:w="500"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pacing w:val="-1"/>
                <w:sz w:val="26"/>
                <w:szCs w:val="26"/>
              </w:rPr>
              <w:t>Мочевина,</w:t>
            </w:r>
            <w:r w:rsidRPr="006072FF">
              <w:rPr>
                <w:sz w:val="26"/>
                <w:szCs w:val="26"/>
              </w:rPr>
              <w:t>мг/%</w:t>
            </w:r>
          </w:p>
        </w:tc>
        <w:tc>
          <w:tcPr>
            <w:tcW w:w="470"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Лактоза,%</w:t>
            </w:r>
          </w:p>
        </w:tc>
        <w:tc>
          <w:tcPr>
            <w:tcW w:w="522" w:type="pct"/>
            <w:textDirection w:val="btLr"/>
            <w:vAlign w:val="center"/>
          </w:tcPr>
          <w:p w:rsidR="00A1016F" w:rsidRPr="006072FF" w:rsidRDefault="00A1016F" w:rsidP="006F62D7">
            <w:pPr>
              <w:pStyle w:val="TableParagraph"/>
              <w:rPr>
                <w:sz w:val="26"/>
                <w:szCs w:val="26"/>
              </w:rPr>
            </w:pPr>
            <w:r w:rsidRPr="006072FF">
              <w:rPr>
                <w:spacing w:val="-1"/>
                <w:sz w:val="26"/>
                <w:szCs w:val="26"/>
              </w:rPr>
              <w:t>Соматическ</w:t>
            </w:r>
            <w:r w:rsidRPr="006072FF">
              <w:rPr>
                <w:sz w:val="26"/>
                <w:szCs w:val="26"/>
              </w:rPr>
              <w:t>их клеток,тыс./мл</w:t>
            </w:r>
          </w:p>
        </w:tc>
        <w:tc>
          <w:tcPr>
            <w:tcW w:w="490"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Молочная кислота,%</w:t>
            </w:r>
          </w:p>
        </w:tc>
        <w:tc>
          <w:tcPr>
            <w:tcW w:w="481" w:type="pct"/>
            <w:textDirection w:val="btLr"/>
            <w:vAlign w:val="center"/>
          </w:tcPr>
          <w:p w:rsidR="00A1016F" w:rsidRPr="006072FF" w:rsidRDefault="00A1016F" w:rsidP="006F62D7">
            <w:pPr>
              <w:pStyle w:val="TableParagraph"/>
              <w:rPr>
                <w:sz w:val="26"/>
                <w:szCs w:val="26"/>
              </w:rPr>
            </w:pPr>
          </w:p>
          <w:p w:rsidR="00A1016F" w:rsidRPr="006072FF" w:rsidRDefault="00A1016F" w:rsidP="006F62D7">
            <w:pPr>
              <w:pStyle w:val="TableParagraph"/>
              <w:rPr>
                <w:sz w:val="26"/>
                <w:szCs w:val="26"/>
              </w:rPr>
            </w:pPr>
            <w:r w:rsidRPr="006072FF">
              <w:rPr>
                <w:sz w:val="26"/>
                <w:szCs w:val="26"/>
              </w:rPr>
              <w:t>Лимонная кислота,%</w:t>
            </w:r>
          </w:p>
        </w:tc>
        <w:tc>
          <w:tcPr>
            <w:tcW w:w="369" w:type="pct"/>
            <w:textDirection w:val="btLr"/>
            <w:vAlign w:val="center"/>
          </w:tcPr>
          <w:p w:rsidR="00A1016F" w:rsidRPr="006072FF" w:rsidRDefault="00A1016F" w:rsidP="006F62D7">
            <w:pPr>
              <w:pStyle w:val="TableParagraph"/>
              <w:rPr>
                <w:sz w:val="26"/>
                <w:szCs w:val="26"/>
              </w:rPr>
            </w:pPr>
            <w:r>
              <w:rPr>
                <w:sz w:val="26"/>
                <w:szCs w:val="26"/>
              </w:rPr>
              <w:t>Соотношение жир:белок</w:t>
            </w:r>
          </w:p>
        </w:tc>
      </w:tr>
      <w:tr w:rsidR="00221FA6" w:rsidRPr="006072FF" w:rsidTr="00221FA6">
        <w:trPr>
          <w:trHeight w:val="551"/>
          <w:jc w:val="center"/>
        </w:trPr>
        <w:tc>
          <w:tcPr>
            <w:tcW w:w="690" w:type="pct"/>
            <w:vMerge w:val="restart"/>
          </w:tcPr>
          <w:p w:rsidR="00221FA6" w:rsidRPr="006072FF" w:rsidRDefault="00221FA6" w:rsidP="006F62D7">
            <w:pPr>
              <w:pStyle w:val="TableParagraph"/>
              <w:rPr>
                <w:sz w:val="26"/>
                <w:szCs w:val="26"/>
              </w:rPr>
            </w:pPr>
            <w:r w:rsidRPr="006072FF">
              <w:rPr>
                <w:sz w:val="26"/>
                <w:szCs w:val="26"/>
              </w:rPr>
              <w:t>Контрольная группа</w:t>
            </w:r>
          </w:p>
        </w:tc>
        <w:tc>
          <w:tcPr>
            <w:tcW w:w="509" w:type="pct"/>
          </w:tcPr>
          <w:p w:rsidR="00221FA6" w:rsidRPr="006072FF" w:rsidRDefault="00221FA6" w:rsidP="006F62D7">
            <w:pPr>
              <w:pStyle w:val="TableParagraph"/>
              <w:rPr>
                <w:sz w:val="26"/>
                <w:szCs w:val="26"/>
              </w:rPr>
            </w:pPr>
            <w:r w:rsidRPr="006072FF">
              <w:rPr>
                <w:position w:val="2"/>
                <w:sz w:val="26"/>
                <w:szCs w:val="26"/>
              </w:rPr>
              <w:t>X±m</w:t>
            </w:r>
            <w:r w:rsidRPr="006072FF">
              <w:rPr>
                <w:sz w:val="26"/>
                <w:szCs w:val="26"/>
              </w:rPr>
              <w:t>x</w:t>
            </w:r>
          </w:p>
        </w:tc>
        <w:tc>
          <w:tcPr>
            <w:tcW w:w="523" w:type="pct"/>
          </w:tcPr>
          <w:p w:rsidR="00221FA6" w:rsidRDefault="00221FA6" w:rsidP="00221FA6">
            <w:pPr>
              <w:pStyle w:val="TableParagraph"/>
              <w:rPr>
                <w:sz w:val="26"/>
                <w:szCs w:val="26"/>
              </w:rPr>
            </w:pPr>
            <w:r w:rsidRPr="006072FF">
              <w:rPr>
                <w:sz w:val="26"/>
                <w:szCs w:val="26"/>
              </w:rPr>
              <w:t>3,64±</w:t>
            </w:r>
          </w:p>
          <w:p w:rsidR="00221FA6" w:rsidRPr="006072FF" w:rsidRDefault="00221FA6" w:rsidP="00221FA6">
            <w:pPr>
              <w:pStyle w:val="TableParagraph"/>
              <w:rPr>
                <w:sz w:val="26"/>
                <w:szCs w:val="26"/>
              </w:rPr>
            </w:pPr>
            <w:r w:rsidRPr="006072FF">
              <w:rPr>
                <w:sz w:val="26"/>
                <w:szCs w:val="26"/>
              </w:rPr>
              <w:t>0,04</w:t>
            </w:r>
          </w:p>
        </w:tc>
        <w:tc>
          <w:tcPr>
            <w:tcW w:w="446" w:type="pct"/>
          </w:tcPr>
          <w:p w:rsidR="00221FA6" w:rsidRDefault="00221FA6" w:rsidP="00221FA6">
            <w:pPr>
              <w:pStyle w:val="TableParagraph"/>
              <w:rPr>
                <w:sz w:val="26"/>
                <w:szCs w:val="26"/>
              </w:rPr>
            </w:pPr>
            <w:r>
              <w:rPr>
                <w:sz w:val="26"/>
                <w:szCs w:val="26"/>
              </w:rPr>
              <w:t>3,41±</w:t>
            </w:r>
          </w:p>
          <w:p w:rsidR="00221FA6" w:rsidRPr="006072FF" w:rsidRDefault="00221FA6" w:rsidP="00221FA6">
            <w:pPr>
              <w:pStyle w:val="TableParagraph"/>
              <w:rPr>
                <w:sz w:val="26"/>
                <w:szCs w:val="26"/>
              </w:rPr>
            </w:pPr>
            <w:r>
              <w:rPr>
                <w:sz w:val="26"/>
                <w:szCs w:val="26"/>
              </w:rPr>
              <w:t>0,</w:t>
            </w:r>
            <w:r w:rsidRPr="006072FF">
              <w:rPr>
                <w:sz w:val="26"/>
                <w:szCs w:val="26"/>
              </w:rPr>
              <w:t>07</w:t>
            </w:r>
          </w:p>
        </w:tc>
        <w:tc>
          <w:tcPr>
            <w:tcW w:w="500" w:type="pct"/>
          </w:tcPr>
          <w:p w:rsidR="00221FA6" w:rsidRDefault="00221FA6" w:rsidP="00A1016F">
            <w:pPr>
              <w:pStyle w:val="TableParagraph"/>
              <w:rPr>
                <w:sz w:val="26"/>
                <w:szCs w:val="26"/>
              </w:rPr>
            </w:pPr>
            <w:r w:rsidRPr="006072FF">
              <w:rPr>
                <w:sz w:val="26"/>
                <w:szCs w:val="26"/>
              </w:rPr>
              <w:t>31,69±</w:t>
            </w:r>
          </w:p>
          <w:p w:rsidR="00221FA6" w:rsidRPr="006072FF" w:rsidRDefault="00221FA6" w:rsidP="00A1016F">
            <w:pPr>
              <w:pStyle w:val="TableParagraph"/>
              <w:rPr>
                <w:sz w:val="26"/>
                <w:szCs w:val="26"/>
              </w:rPr>
            </w:pPr>
            <w:r w:rsidRPr="006072FF">
              <w:rPr>
                <w:sz w:val="26"/>
                <w:szCs w:val="26"/>
              </w:rPr>
              <w:t>0,66</w:t>
            </w:r>
          </w:p>
        </w:tc>
        <w:tc>
          <w:tcPr>
            <w:tcW w:w="470" w:type="pct"/>
          </w:tcPr>
          <w:p w:rsidR="00221FA6" w:rsidRPr="006072FF" w:rsidRDefault="00221FA6" w:rsidP="00A1016F">
            <w:pPr>
              <w:pStyle w:val="TableParagraph"/>
              <w:rPr>
                <w:sz w:val="26"/>
                <w:szCs w:val="26"/>
              </w:rPr>
            </w:pPr>
            <w:r w:rsidRPr="006072FF">
              <w:rPr>
                <w:sz w:val="26"/>
                <w:szCs w:val="26"/>
              </w:rPr>
              <w:t>4,96±</w:t>
            </w:r>
          </w:p>
          <w:p w:rsidR="00221FA6" w:rsidRPr="006072FF" w:rsidRDefault="00221FA6" w:rsidP="00A1016F">
            <w:pPr>
              <w:pStyle w:val="TableParagraph"/>
              <w:rPr>
                <w:sz w:val="26"/>
                <w:szCs w:val="26"/>
              </w:rPr>
            </w:pPr>
            <w:r w:rsidRPr="006072FF">
              <w:rPr>
                <w:sz w:val="26"/>
                <w:szCs w:val="26"/>
              </w:rPr>
              <w:t>0,09</w:t>
            </w:r>
          </w:p>
        </w:tc>
        <w:tc>
          <w:tcPr>
            <w:tcW w:w="522" w:type="pct"/>
          </w:tcPr>
          <w:p w:rsidR="00221FA6" w:rsidRPr="006072FF" w:rsidRDefault="00221FA6" w:rsidP="00A1016F">
            <w:pPr>
              <w:pStyle w:val="TableParagraph"/>
              <w:rPr>
                <w:sz w:val="26"/>
                <w:szCs w:val="26"/>
              </w:rPr>
            </w:pPr>
            <w:r w:rsidRPr="006072FF">
              <w:rPr>
                <w:sz w:val="26"/>
                <w:szCs w:val="26"/>
              </w:rPr>
              <w:t>205,76±</w:t>
            </w:r>
          </w:p>
          <w:p w:rsidR="00221FA6" w:rsidRPr="006072FF" w:rsidRDefault="00221FA6" w:rsidP="00A1016F">
            <w:pPr>
              <w:pStyle w:val="TableParagraph"/>
              <w:rPr>
                <w:sz w:val="26"/>
                <w:szCs w:val="26"/>
              </w:rPr>
            </w:pPr>
            <w:r w:rsidRPr="006072FF">
              <w:rPr>
                <w:sz w:val="26"/>
                <w:szCs w:val="26"/>
              </w:rPr>
              <w:t>21,95</w:t>
            </w:r>
          </w:p>
        </w:tc>
        <w:tc>
          <w:tcPr>
            <w:tcW w:w="490" w:type="pct"/>
          </w:tcPr>
          <w:p w:rsidR="00221FA6" w:rsidRPr="006072FF" w:rsidRDefault="00221FA6" w:rsidP="00A1016F">
            <w:pPr>
              <w:pStyle w:val="TableParagraph"/>
              <w:rPr>
                <w:sz w:val="26"/>
                <w:szCs w:val="26"/>
              </w:rPr>
            </w:pPr>
            <w:r w:rsidRPr="006072FF">
              <w:rPr>
                <w:sz w:val="26"/>
                <w:szCs w:val="26"/>
              </w:rPr>
              <w:t>0,172±</w:t>
            </w:r>
          </w:p>
          <w:p w:rsidR="00221FA6" w:rsidRPr="006072FF" w:rsidRDefault="00221FA6" w:rsidP="00A1016F">
            <w:pPr>
              <w:pStyle w:val="TableParagraph"/>
              <w:rPr>
                <w:sz w:val="26"/>
                <w:szCs w:val="26"/>
              </w:rPr>
            </w:pPr>
            <w:r w:rsidRPr="006072FF">
              <w:rPr>
                <w:sz w:val="26"/>
                <w:szCs w:val="26"/>
              </w:rPr>
              <w:t>0,004</w:t>
            </w:r>
          </w:p>
        </w:tc>
        <w:tc>
          <w:tcPr>
            <w:tcW w:w="481" w:type="pct"/>
          </w:tcPr>
          <w:p w:rsidR="00221FA6" w:rsidRDefault="00221FA6" w:rsidP="00A1016F">
            <w:pPr>
              <w:pStyle w:val="TableParagraph"/>
              <w:rPr>
                <w:sz w:val="26"/>
                <w:szCs w:val="26"/>
              </w:rPr>
            </w:pPr>
            <w:r w:rsidRPr="006072FF">
              <w:rPr>
                <w:sz w:val="26"/>
                <w:szCs w:val="26"/>
              </w:rPr>
              <w:t>0,162±</w:t>
            </w:r>
          </w:p>
          <w:p w:rsidR="00221FA6" w:rsidRPr="006072FF" w:rsidRDefault="00221FA6" w:rsidP="00A1016F">
            <w:pPr>
              <w:pStyle w:val="TableParagraph"/>
              <w:rPr>
                <w:sz w:val="26"/>
                <w:szCs w:val="26"/>
              </w:rPr>
            </w:pPr>
            <w:r w:rsidRPr="006072FF">
              <w:rPr>
                <w:sz w:val="26"/>
                <w:szCs w:val="26"/>
              </w:rPr>
              <w:t>0,005</w:t>
            </w:r>
          </w:p>
        </w:tc>
        <w:tc>
          <w:tcPr>
            <w:tcW w:w="369" w:type="pct"/>
            <w:vMerge w:val="restart"/>
          </w:tcPr>
          <w:p w:rsidR="00221FA6" w:rsidRPr="00221FA6" w:rsidRDefault="00221FA6" w:rsidP="00221FA6">
            <w:pPr>
              <w:pStyle w:val="TableParagraph"/>
              <w:rPr>
                <w:sz w:val="26"/>
                <w:szCs w:val="26"/>
                <w:lang w:val="ru-RU"/>
              </w:rPr>
            </w:pPr>
            <w:r>
              <w:rPr>
                <w:sz w:val="26"/>
                <w:szCs w:val="26"/>
              </w:rPr>
              <w:t>1,07</w:t>
            </w:r>
            <w:r>
              <w:rPr>
                <w:sz w:val="26"/>
                <w:szCs w:val="26"/>
                <w:lang w:val="ru-RU"/>
              </w:rPr>
              <w:t>:</w:t>
            </w:r>
            <w:r>
              <w:rPr>
                <w:sz w:val="26"/>
                <w:szCs w:val="26"/>
              </w:rPr>
              <w:t>1</w:t>
            </w:r>
          </w:p>
        </w:tc>
      </w:tr>
      <w:tr w:rsidR="00221FA6" w:rsidRPr="006072FF" w:rsidTr="00221FA6">
        <w:trPr>
          <w:trHeight w:val="321"/>
          <w:jc w:val="center"/>
        </w:trPr>
        <w:tc>
          <w:tcPr>
            <w:tcW w:w="690" w:type="pct"/>
            <w:vMerge/>
            <w:tcBorders>
              <w:top w:val="nil"/>
            </w:tcBorders>
          </w:tcPr>
          <w:p w:rsidR="00221FA6" w:rsidRPr="006072FF" w:rsidRDefault="00221FA6" w:rsidP="006F62D7">
            <w:pPr>
              <w:rPr>
                <w:rFonts w:ascii="Times New Roman" w:hAnsi="Times New Roman" w:cs="Times New Roman"/>
                <w:sz w:val="26"/>
                <w:szCs w:val="26"/>
              </w:rPr>
            </w:pPr>
          </w:p>
        </w:tc>
        <w:tc>
          <w:tcPr>
            <w:tcW w:w="509" w:type="pct"/>
          </w:tcPr>
          <w:p w:rsidR="00221FA6" w:rsidRDefault="00221FA6" w:rsidP="006F62D7">
            <w:pPr>
              <w:pStyle w:val="TableParagraph"/>
              <w:rPr>
                <w:sz w:val="26"/>
                <w:szCs w:val="26"/>
              </w:rPr>
            </w:pPr>
            <w:r w:rsidRPr="006072FF">
              <w:rPr>
                <w:position w:val="2"/>
                <w:sz w:val="26"/>
                <w:szCs w:val="26"/>
              </w:rPr>
              <w:t>С</w:t>
            </w:r>
            <w:r w:rsidRPr="006072FF">
              <w:rPr>
                <w:sz w:val="26"/>
                <w:szCs w:val="26"/>
              </w:rPr>
              <w:t>v</w:t>
            </w:r>
          </w:p>
          <w:p w:rsidR="00221FA6" w:rsidRPr="00071A90" w:rsidRDefault="00221FA6" w:rsidP="006F62D7">
            <w:pPr>
              <w:pStyle w:val="TableParagraph"/>
              <w:rPr>
                <w:sz w:val="26"/>
                <w:szCs w:val="26"/>
              </w:rPr>
            </w:pPr>
          </w:p>
        </w:tc>
        <w:tc>
          <w:tcPr>
            <w:tcW w:w="523" w:type="pct"/>
          </w:tcPr>
          <w:p w:rsidR="00221FA6" w:rsidRPr="006072FF" w:rsidRDefault="00221FA6" w:rsidP="00221FA6">
            <w:pPr>
              <w:pStyle w:val="TableParagraph"/>
              <w:rPr>
                <w:sz w:val="26"/>
                <w:szCs w:val="26"/>
              </w:rPr>
            </w:pPr>
            <w:r w:rsidRPr="006072FF">
              <w:rPr>
                <w:sz w:val="26"/>
                <w:szCs w:val="26"/>
              </w:rPr>
              <w:t>8,33</w:t>
            </w:r>
          </w:p>
        </w:tc>
        <w:tc>
          <w:tcPr>
            <w:tcW w:w="446" w:type="pct"/>
          </w:tcPr>
          <w:p w:rsidR="00221FA6" w:rsidRPr="006072FF" w:rsidRDefault="00221FA6" w:rsidP="00221FA6">
            <w:pPr>
              <w:pStyle w:val="TableParagraph"/>
              <w:rPr>
                <w:sz w:val="26"/>
                <w:szCs w:val="26"/>
              </w:rPr>
            </w:pPr>
            <w:r w:rsidRPr="006072FF">
              <w:rPr>
                <w:sz w:val="26"/>
                <w:szCs w:val="26"/>
              </w:rPr>
              <w:t>7,8</w:t>
            </w:r>
          </w:p>
        </w:tc>
        <w:tc>
          <w:tcPr>
            <w:tcW w:w="500" w:type="pct"/>
          </w:tcPr>
          <w:p w:rsidR="00221FA6" w:rsidRPr="006072FF" w:rsidRDefault="00221FA6" w:rsidP="00A1016F">
            <w:pPr>
              <w:pStyle w:val="TableParagraph"/>
              <w:rPr>
                <w:sz w:val="26"/>
                <w:szCs w:val="26"/>
              </w:rPr>
            </w:pPr>
            <w:r w:rsidRPr="006072FF">
              <w:rPr>
                <w:sz w:val="26"/>
                <w:szCs w:val="26"/>
              </w:rPr>
              <w:t>14,93</w:t>
            </w:r>
          </w:p>
        </w:tc>
        <w:tc>
          <w:tcPr>
            <w:tcW w:w="470" w:type="pct"/>
          </w:tcPr>
          <w:p w:rsidR="00221FA6" w:rsidRPr="006072FF" w:rsidRDefault="00221FA6" w:rsidP="00A1016F">
            <w:pPr>
              <w:pStyle w:val="TableParagraph"/>
              <w:rPr>
                <w:sz w:val="26"/>
                <w:szCs w:val="26"/>
              </w:rPr>
            </w:pPr>
            <w:r w:rsidRPr="006072FF">
              <w:rPr>
                <w:sz w:val="26"/>
                <w:szCs w:val="26"/>
              </w:rPr>
              <w:t>11,27</w:t>
            </w:r>
          </w:p>
        </w:tc>
        <w:tc>
          <w:tcPr>
            <w:tcW w:w="522" w:type="pct"/>
          </w:tcPr>
          <w:p w:rsidR="00221FA6" w:rsidRPr="006072FF" w:rsidRDefault="00221FA6" w:rsidP="00A1016F">
            <w:pPr>
              <w:pStyle w:val="TableParagraph"/>
              <w:rPr>
                <w:sz w:val="26"/>
                <w:szCs w:val="26"/>
              </w:rPr>
            </w:pPr>
            <w:r w:rsidRPr="006072FF">
              <w:rPr>
                <w:sz w:val="26"/>
                <w:szCs w:val="26"/>
              </w:rPr>
              <w:t>64,51</w:t>
            </w:r>
          </w:p>
        </w:tc>
        <w:tc>
          <w:tcPr>
            <w:tcW w:w="490" w:type="pct"/>
          </w:tcPr>
          <w:p w:rsidR="00221FA6" w:rsidRPr="006072FF" w:rsidRDefault="00221FA6" w:rsidP="00A1016F">
            <w:pPr>
              <w:pStyle w:val="TableParagraph"/>
              <w:rPr>
                <w:sz w:val="26"/>
                <w:szCs w:val="26"/>
              </w:rPr>
            </w:pPr>
            <w:r w:rsidRPr="006072FF">
              <w:rPr>
                <w:sz w:val="26"/>
                <w:szCs w:val="26"/>
              </w:rPr>
              <w:t>17,2</w:t>
            </w:r>
          </w:p>
        </w:tc>
        <w:tc>
          <w:tcPr>
            <w:tcW w:w="481" w:type="pct"/>
          </w:tcPr>
          <w:p w:rsidR="00221FA6" w:rsidRPr="006072FF" w:rsidRDefault="00221FA6" w:rsidP="00A1016F">
            <w:pPr>
              <w:pStyle w:val="TableParagraph"/>
              <w:rPr>
                <w:sz w:val="26"/>
                <w:szCs w:val="26"/>
              </w:rPr>
            </w:pPr>
            <w:r w:rsidRPr="006072FF">
              <w:rPr>
                <w:sz w:val="26"/>
                <w:szCs w:val="26"/>
              </w:rPr>
              <w:t>18,9</w:t>
            </w:r>
          </w:p>
        </w:tc>
        <w:tc>
          <w:tcPr>
            <w:tcW w:w="369" w:type="pct"/>
            <w:vMerge/>
          </w:tcPr>
          <w:p w:rsidR="00221FA6" w:rsidRPr="006072FF" w:rsidRDefault="00221FA6" w:rsidP="00A1016F">
            <w:pPr>
              <w:pStyle w:val="TableParagraph"/>
              <w:rPr>
                <w:sz w:val="26"/>
                <w:szCs w:val="26"/>
              </w:rPr>
            </w:pPr>
          </w:p>
        </w:tc>
      </w:tr>
      <w:tr w:rsidR="00221FA6" w:rsidRPr="006072FF" w:rsidTr="00221FA6">
        <w:trPr>
          <w:trHeight w:val="552"/>
          <w:jc w:val="center"/>
        </w:trPr>
        <w:tc>
          <w:tcPr>
            <w:tcW w:w="690" w:type="pct"/>
            <w:vMerge w:val="restart"/>
          </w:tcPr>
          <w:p w:rsidR="00221FA6" w:rsidRPr="006072FF" w:rsidRDefault="00221FA6" w:rsidP="006F62D7">
            <w:pPr>
              <w:pStyle w:val="TableParagraph"/>
              <w:rPr>
                <w:sz w:val="26"/>
                <w:szCs w:val="26"/>
              </w:rPr>
            </w:pPr>
            <w:r w:rsidRPr="006072FF">
              <w:rPr>
                <w:sz w:val="26"/>
                <w:szCs w:val="26"/>
              </w:rPr>
              <w:t>1-опытная группа</w:t>
            </w:r>
          </w:p>
        </w:tc>
        <w:tc>
          <w:tcPr>
            <w:tcW w:w="509" w:type="pct"/>
          </w:tcPr>
          <w:p w:rsidR="00221FA6" w:rsidRPr="006072FF" w:rsidRDefault="00221FA6" w:rsidP="006F62D7">
            <w:pPr>
              <w:pStyle w:val="TableParagraph"/>
              <w:rPr>
                <w:sz w:val="26"/>
                <w:szCs w:val="26"/>
              </w:rPr>
            </w:pPr>
            <w:r w:rsidRPr="006072FF">
              <w:rPr>
                <w:position w:val="2"/>
                <w:sz w:val="26"/>
                <w:szCs w:val="26"/>
              </w:rPr>
              <w:t>X±m</w:t>
            </w:r>
            <w:r w:rsidRPr="006072FF">
              <w:rPr>
                <w:sz w:val="26"/>
                <w:szCs w:val="26"/>
              </w:rPr>
              <w:t>x</w:t>
            </w:r>
          </w:p>
        </w:tc>
        <w:tc>
          <w:tcPr>
            <w:tcW w:w="523" w:type="pct"/>
          </w:tcPr>
          <w:p w:rsidR="00221FA6" w:rsidRDefault="00221FA6" w:rsidP="00221FA6">
            <w:pPr>
              <w:pStyle w:val="TableParagraph"/>
              <w:rPr>
                <w:sz w:val="26"/>
                <w:szCs w:val="26"/>
              </w:rPr>
            </w:pPr>
            <w:r w:rsidRPr="006072FF">
              <w:rPr>
                <w:sz w:val="26"/>
                <w:szCs w:val="26"/>
              </w:rPr>
              <w:t>4,14±</w:t>
            </w:r>
          </w:p>
          <w:p w:rsidR="00221FA6" w:rsidRPr="006072FF" w:rsidRDefault="00221FA6" w:rsidP="00221FA6">
            <w:pPr>
              <w:pStyle w:val="TableParagraph"/>
              <w:rPr>
                <w:sz w:val="26"/>
                <w:szCs w:val="26"/>
              </w:rPr>
            </w:pPr>
            <w:r w:rsidRPr="006072FF">
              <w:rPr>
                <w:sz w:val="26"/>
                <w:szCs w:val="26"/>
              </w:rPr>
              <w:t>0,02</w:t>
            </w:r>
          </w:p>
        </w:tc>
        <w:tc>
          <w:tcPr>
            <w:tcW w:w="446" w:type="pct"/>
          </w:tcPr>
          <w:p w:rsidR="00221FA6" w:rsidRDefault="00221FA6" w:rsidP="00221FA6">
            <w:pPr>
              <w:pStyle w:val="TableParagraph"/>
              <w:rPr>
                <w:sz w:val="26"/>
                <w:szCs w:val="26"/>
              </w:rPr>
            </w:pPr>
            <w:r w:rsidRPr="006072FF">
              <w:rPr>
                <w:sz w:val="26"/>
                <w:szCs w:val="26"/>
              </w:rPr>
              <w:t>3,91±</w:t>
            </w:r>
          </w:p>
          <w:p w:rsidR="00221FA6" w:rsidRPr="006072FF" w:rsidRDefault="00221FA6" w:rsidP="00221FA6">
            <w:pPr>
              <w:pStyle w:val="TableParagraph"/>
              <w:rPr>
                <w:sz w:val="26"/>
                <w:szCs w:val="26"/>
              </w:rPr>
            </w:pPr>
            <w:r w:rsidRPr="006072FF">
              <w:rPr>
                <w:sz w:val="26"/>
                <w:szCs w:val="26"/>
              </w:rPr>
              <w:t>0,06</w:t>
            </w:r>
          </w:p>
        </w:tc>
        <w:tc>
          <w:tcPr>
            <w:tcW w:w="500" w:type="pct"/>
          </w:tcPr>
          <w:p w:rsidR="00221FA6" w:rsidRDefault="00221FA6" w:rsidP="00A1016F">
            <w:pPr>
              <w:pStyle w:val="TableParagraph"/>
              <w:rPr>
                <w:sz w:val="26"/>
                <w:szCs w:val="26"/>
              </w:rPr>
            </w:pPr>
            <w:r w:rsidRPr="006072FF">
              <w:rPr>
                <w:sz w:val="26"/>
                <w:szCs w:val="26"/>
              </w:rPr>
              <w:t>44±</w:t>
            </w:r>
          </w:p>
          <w:p w:rsidR="00221FA6" w:rsidRPr="006072FF" w:rsidRDefault="00221FA6" w:rsidP="00A1016F">
            <w:pPr>
              <w:pStyle w:val="TableParagraph"/>
              <w:rPr>
                <w:sz w:val="26"/>
                <w:szCs w:val="26"/>
              </w:rPr>
            </w:pPr>
            <w:r w:rsidRPr="006072FF">
              <w:rPr>
                <w:sz w:val="26"/>
                <w:szCs w:val="26"/>
              </w:rPr>
              <w:t>1,08</w:t>
            </w:r>
          </w:p>
        </w:tc>
        <w:tc>
          <w:tcPr>
            <w:tcW w:w="470" w:type="pct"/>
          </w:tcPr>
          <w:p w:rsidR="00221FA6" w:rsidRDefault="00221FA6" w:rsidP="00A1016F">
            <w:pPr>
              <w:pStyle w:val="TableParagraph"/>
              <w:rPr>
                <w:sz w:val="26"/>
                <w:szCs w:val="26"/>
              </w:rPr>
            </w:pPr>
            <w:r w:rsidRPr="006072FF">
              <w:rPr>
                <w:sz w:val="26"/>
                <w:szCs w:val="26"/>
              </w:rPr>
              <w:t>5,14±</w:t>
            </w:r>
          </w:p>
          <w:p w:rsidR="00221FA6" w:rsidRPr="006072FF" w:rsidRDefault="00221FA6" w:rsidP="00A1016F">
            <w:pPr>
              <w:pStyle w:val="TableParagraph"/>
              <w:rPr>
                <w:sz w:val="26"/>
                <w:szCs w:val="26"/>
              </w:rPr>
            </w:pPr>
            <w:r w:rsidRPr="006072FF">
              <w:rPr>
                <w:sz w:val="26"/>
                <w:szCs w:val="26"/>
              </w:rPr>
              <w:t>0,05</w:t>
            </w:r>
          </w:p>
        </w:tc>
        <w:tc>
          <w:tcPr>
            <w:tcW w:w="522" w:type="pct"/>
          </w:tcPr>
          <w:p w:rsidR="00221FA6" w:rsidRDefault="00221FA6" w:rsidP="00A1016F">
            <w:pPr>
              <w:pStyle w:val="TableParagraph"/>
              <w:rPr>
                <w:sz w:val="26"/>
                <w:szCs w:val="26"/>
              </w:rPr>
            </w:pPr>
            <w:r w:rsidRPr="006072FF">
              <w:rPr>
                <w:sz w:val="26"/>
                <w:szCs w:val="26"/>
              </w:rPr>
              <w:t>166,7±</w:t>
            </w:r>
          </w:p>
          <w:p w:rsidR="00221FA6" w:rsidRPr="006072FF" w:rsidRDefault="00221FA6" w:rsidP="00A1016F">
            <w:pPr>
              <w:pStyle w:val="TableParagraph"/>
              <w:rPr>
                <w:sz w:val="26"/>
                <w:szCs w:val="26"/>
              </w:rPr>
            </w:pPr>
            <w:r w:rsidRPr="006072FF">
              <w:rPr>
                <w:sz w:val="26"/>
                <w:szCs w:val="26"/>
              </w:rPr>
              <w:t>11,5</w:t>
            </w:r>
          </w:p>
        </w:tc>
        <w:tc>
          <w:tcPr>
            <w:tcW w:w="490" w:type="pct"/>
          </w:tcPr>
          <w:p w:rsidR="00221FA6" w:rsidRDefault="00221FA6" w:rsidP="00A1016F">
            <w:pPr>
              <w:pStyle w:val="TableParagraph"/>
              <w:rPr>
                <w:sz w:val="26"/>
                <w:szCs w:val="26"/>
              </w:rPr>
            </w:pPr>
            <w:r w:rsidRPr="006072FF">
              <w:rPr>
                <w:sz w:val="26"/>
                <w:szCs w:val="26"/>
              </w:rPr>
              <w:t>0,181±</w:t>
            </w:r>
          </w:p>
          <w:p w:rsidR="00221FA6" w:rsidRPr="006072FF" w:rsidRDefault="00221FA6" w:rsidP="00A1016F">
            <w:pPr>
              <w:pStyle w:val="TableParagraph"/>
              <w:rPr>
                <w:sz w:val="26"/>
                <w:szCs w:val="26"/>
              </w:rPr>
            </w:pPr>
            <w:r w:rsidRPr="006072FF">
              <w:rPr>
                <w:sz w:val="26"/>
                <w:szCs w:val="26"/>
              </w:rPr>
              <w:t>0,01</w:t>
            </w:r>
          </w:p>
        </w:tc>
        <w:tc>
          <w:tcPr>
            <w:tcW w:w="481" w:type="pct"/>
          </w:tcPr>
          <w:p w:rsidR="00221FA6" w:rsidRPr="006072FF" w:rsidRDefault="00221FA6" w:rsidP="00A1016F">
            <w:pPr>
              <w:pStyle w:val="TableParagraph"/>
              <w:rPr>
                <w:sz w:val="26"/>
                <w:szCs w:val="26"/>
              </w:rPr>
            </w:pPr>
            <w:r w:rsidRPr="006072FF">
              <w:rPr>
                <w:sz w:val="26"/>
                <w:szCs w:val="26"/>
              </w:rPr>
              <w:t>0,191±0,002</w:t>
            </w:r>
          </w:p>
        </w:tc>
        <w:tc>
          <w:tcPr>
            <w:tcW w:w="369" w:type="pct"/>
            <w:vMerge w:val="restart"/>
          </w:tcPr>
          <w:p w:rsidR="00221FA6" w:rsidRPr="006072FF" w:rsidRDefault="00221FA6" w:rsidP="00221FA6">
            <w:pPr>
              <w:pStyle w:val="TableParagraph"/>
              <w:rPr>
                <w:sz w:val="26"/>
                <w:szCs w:val="26"/>
              </w:rPr>
            </w:pPr>
            <w:r>
              <w:rPr>
                <w:sz w:val="26"/>
                <w:szCs w:val="26"/>
              </w:rPr>
              <w:t>1,06:1</w:t>
            </w:r>
          </w:p>
        </w:tc>
      </w:tr>
      <w:tr w:rsidR="00221FA6" w:rsidRPr="006072FF" w:rsidTr="00221FA6">
        <w:trPr>
          <w:trHeight w:val="316"/>
          <w:jc w:val="center"/>
        </w:trPr>
        <w:tc>
          <w:tcPr>
            <w:tcW w:w="690" w:type="pct"/>
            <w:vMerge/>
            <w:tcBorders>
              <w:top w:val="nil"/>
            </w:tcBorders>
          </w:tcPr>
          <w:p w:rsidR="00221FA6" w:rsidRPr="006072FF" w:rsidRDefault="00221FA6" w:rsidP="006F62D7">
            <w:pPr>
              <w:rPr>
                <w:rFonts w:ascii="Times New Roman" w:hAnsi="Times New Roman" w:cs="Times New Roman"/>
                <w:sz w:val="26"/>
                <w:szCs w:val="26"/>
              </w:rPr>
            </w:pPr>
          </w:p>
        </w:tc>
        <w:tc>
          <w:tcPr>
            <w:tcW w:w="509" w:type="pct"/>
          </w:tcPr>
          <w:p w:rsidR="00221FA6" w:rsidRDefault="00221FA6" w:rsidP="006F62D7">
            <w:pPr>
              <w:pStyle w:val="TableParagraph"/>
              <w:rPr>
                <w:sz w:val="26"/>
                <w:szCs w:val="26"/>
              </w:rPr>
            </w:pPr>
            <w:r w:rsidRPr="006072FF">
              <w:rPr>
                <w:position w:val="2"/>
                <w:sz w:val="26"/>
                <w:szCs w:val="26"/>
              </w:rPr>
              <w:t>С</w:t>
            </w:r>
            <w:r w:rsidRPr="006072FF">
              <w:rPr>
                <w:sz w:val="26"/>
                <w:szCs w:val="26"/>
              </w:rPr>
              <w:t>v</w:t>
            </w:r>
          </w:p>
          <w:p w:rsidR="00221FA6" w:rsidRPr="00071A90" w:rsidRDefault="00221FA6" w:rsidP="006F62D7">
            <w:pPr>
              <w:pStyle w:val="TableParagraph"/>
              <w:rPr>
                <w:sz w:val="26"/>
                <w:szCs w:val="26"/>
              </w:rPr>
            </w:pPr>
          </w:p>
        </w:tc>
        <w:tc>
          <w:tcPr>
            <w:tcW w:w="523" w:type="pct"/>
          </w:tcPr>
          <w:p w:rsidR="00221FA6" w:rsidRPr="006072FF" w:rsidRDefault="00221FA6" w:rsidP="00221FA6">
            <w:pPr>
              <w:pStyle w:val="TableParagraph"/>
              <w:rPr>
                <w:sz w:val="26"/>
                <w:szCs w:val="26"/>
              </w:rPr>
            </w:pPr>
            <w:r w:rsidRPr="006072FF">
              <w:rPr>
                <w:sz w:val="26"/>
                <w:szCs w:val="26"/>
              </w:rPr>
              <w:t>2,02</w:t>
            </w:r>
          </w:p>
        </w:tc>
        <w:tc>
          <w:tcPr>
            <w:tcW w:w="446" w:type="pct"/>
          </w:tcPr>
          <w:p w:rsidR="00221FA6" w:rsidRPr="006072FF" w:rsidRDefault="00221FA6" w:rsidP="00221FA6">
            <w:pPr>
              <w:pStyle w:val="TableParagraph"/>
              <w:rPr>
                <w:sz w:val="26"/>
                <w:szCs w:val="26"/>
              </w:rPr>
            </w:pPr>
            <w:r w:rsidRPr="006072FF">
              <w:rPr>
                <w:sz w:val="26"/>
                <w:szCs w:val="26"/>
              </w:rPr>
              <w:t>14,87</w:t>
            </w:r>
          </w:p>
        </w:tc>
        <w:tc>
          <w:tcPr>
            <w:tcW w:w="500" w:type="pct"/>
          </w:tcPr>
          <w:p w:rsidR="00221FA6" w:rsidRPr="006072FF" w:rsidRDefault="00221FA6" w:rsidP="00A1016F">
            <w:pPr>
              <w:pStyle w:val="TableParagraph"/>
              <w:rPr>
                <w:sz w:val="26"/>
                <w:szCs w:val="26"/>
              </w:rPr>
            </w:pPr>
            <w:r w:rsidRPr="006072FF">
              <w:rPr>
                <w:sz w:val="26"/>
                <w:szCs w:val="26"/>
              </w:rPr>
              <w:t>15,15</w:t>
            </w:r>
          </w:p>
        </w:tc>
        <w:tc>
          <w:tcPr>
            <w:tcW w:w="470" w:type="pct"/>
          </w:tcPr>
          <w:p w:rsidR="00221FA6" w:rsidRPr="006072FF" w:rsidRDefault="00221FA6" w:rsidP="00A1016F">
            <w:pPr>
              <w:pStyle w:val="TableParagraph"/>
              <w:rPr>
                <w:sz w:val="26"/>
                <w:szCs w:val="26"/>
              </w:rPr>
            </w:pPr>
            <w:r w:rsidRPr="006072FF">
              <w:rPr>
                <w:sz w:val="26"/>
                <w:szCs w:val="26"/>
              </w:rPr>
              <w:t>7,24</w:t>
            </w:r>
          </w:p>
        </w:tc>
        <w:tc>
          <w:tcPr>
            <w:tcW w:w="522" w:type="pct"/>
          </w:tcPr>
          <w:p w:rsidR="00221FA6" w:rsidRPr="006072FF" w:rsidRDefault="00221FA6" w:rsidP="00A1016F">
            <w:pPr>
              <w:pStyle w:val="TableParagraph"/>
              <w:rPr>
                <w:sz w:val="26"/>
                <w:szCs w:val="26"/>
              </w:rPr>
            </w:pPr>
            <w:r w:rsidRPr="006072FF">
              <w:rPr>
                <w:sz w:val="26"/>
                <w:szCs w:val="26"/>
              </w:rPr>
              <w:t>69,7</w:t>
            </w:r>
          </w:p>
        </w:tc>
        <w:tc>
          <w:tcPr>
            <w:tcW w:w="490" w:type="pct"/>
          </w:tcPr>
          <w:p w:rsidR="00221FA6" w:rsidRPr="006072FF" w:rsidRDefault="00221FA6" w:rsidP="00A1016F">
            <w:pPr>
              <w:pStyle w:val="TableParagraph"/>
              <w:rPr>
                <w:sz w:val="26"/>
                <w:szCs w:val="26"/>
              </w:rPr>
            </w:pPr>
            <w:r w:rsidRPr="006072FF">
              <w:rPr>
                <w:sz w:val="26"/>
                <w:szCs w:val="26"/>
              </w:rPr>
              <w:t>6,02</w:t>
            </w:r>
          </w:p>
        </w:tc>
        <w:tc>
          <w:tcPr>
            <w:tcW w:w="481" w:type="pct"/>
          </w:tcPr>
          <w:p w:rsidR="00221FA6" w:rsidRPr="006072FF" w:rsidRDefault="00221FA6" w:rsidP="00A1016F">
            <w:pPr>
              <w:pStyle w:val="TableParagraph"/>
              <w:rPr>
                <w:sz w:val="26"/>
                <w:szCs w:val="26"/>
              </w:rPr>
            </w:pPr>
            <w:r w:rsidRPr="006072FF">
              <w:rPr>
                <w:sz w:val="26"/>
                <w:szCs w:val="26"/>
              </w:rPr>
              <w:t>4,57</w:t>
            </w:r>
          </w:p>
        </w:tc>
        <w:tc>
          <w:tcPr>
            <w:tcW w:w="369" w:type="pct"/>
            <w:vMerge/>
          </w:tcPr>
          <w:p w:rsidR="00221FA6" w:rsidRPr="006072FF" w:rsidRDefault="00221FA6" w:rsidP="00A1016F">
            <w:pPr>
              <w:pStyle w:val="TableParagraph"/>
              <w:rPr>
                <w:sz w:val="26"/>
                <w:szCs w:val="26"/>
              </w:rPr>
            </w:pPr>
          </w:p>
        </w:tc>
      </w:tr>
      <w:tr w:rsidR="00221FA6" w:rsidRPr="006072FF" w:rsidTr="00221FA6">
        <w:trPr>
          <w:trHeight w:val="551"/>
          <w:jc w:val="center"/>
        </w:trPr>
        <w:tc>
          <w:tcPr>
            <w:tcW w:w="690" w:type="pct"/>
            <w:vMerge w:val="restart"/>
          </w:tcPr>
          <w:p w:rsidR="00221FA6" w:rsidRPr="006072FF" w:rsidRDefault="00221FA6" w:rsidP="006F62D7">
            <w:pPr>
              <w:pStyle w:val="TableParagraph"/>
              <w:rPr>
                <w:sz w:val="26"/>
                <w:szCs w:val="26"/>
              </w:rPr>
            </w:pPr>
            <w:r w:rsidRPr="006072FF">
              <w:rPr>
                <w:sz w:val="26"/>
                <w:szCs w:val="26"/>
              </w:rPr>
              <w:t>2-опытная группа</w:t>
            </w:r>
          </w:p>
        </w:tc>
        <w:tc>
          <w:tcPr>
            <w:tcW w:w="509" w:type="pct"/>
          </w:tcPr>
          <w:p w:rsidR="00221FA6" w:rsidRPr="006072FF" w:rsidRDefault="00221FA6" w:rsidP="006F62D7">
            <w:pPr>
              <w:pStyle w:val="TableParagraph"/>
              <w:rPr>
                <w:sz w:val="26"/>
                <w:szCs w:val="26"/>
              </w:rPr>
            </w:pPr>
            <w:r w:rsidRPr="006072FF">
              <w:rPr>
                <w:position w:val="2"/>
                <w:sz w:val="26"/>
                <w:szCs w:val="26"/>
              </w:rPr>
              <w:t>X±m</w:t>
            </w:r>
            <w:r w:rsidRPr="006072FF">
              <w:rPr>
                <w:sz w:val="26"/>
                <w:szCs w:val="26"/>
              </w:rPr>
              <w:t>x</w:t>
            </w:r>
          </w:p>
        </w:tc>
        <w:tc>
          <w:tcPr>
            <w:tcW w:w="523" w:type="pct"/>
          </w:tcPr>
          <w:p w:rsidR="00221FA6" w:rsidRDefault="00221FA6" w:rsidP="00221FA6">
            <w:pPr>
              <w:pStyle w:val="TableParagraph"/>
              <w:rPr>
                <w:sz w:val="26"/>
                <w:szCs w:val="26"/>
              </w:rPr>
            </w:pPr>
            <w:r w:rsidRPr="006072FF">
              <w:rPr>
                <w:sz w:val="26"/>
                <w:szCs w:val="26"/>
              </w:rPr>
              <w:t>3,79±</w:t>
            </w:r>
          </w:p>
          <w:p w:rsidR="00221FA6" w:rsidRPr="006072FF" w:rsidRDefault="00221FA6" w:rsidP="00221FA6">
            <w:pPr>
              <w:pStyle w:val="TableParagraph"/>
              <w:rPr>
                <w:sz w:val="26"/>
                <w:szCs w:val="26"/>
              </w:rPr>
            </w:pPr>
            <w:r w:rsidRPr="006072FF">
              <w:rPr>
                <w:sz w:val="26"/>
                <w:szCs w:val="26"/>
              </w:rPr>
              <w:t>0,11</w:t>
            </w:r>
          </w:p>
        </w:tc>
        <w:tc>
          <w:tcPr>
            <w:tcW w:w="446" w:type="pct"/>
          </w:tcPr>
          <w:p w:rsidR="00221FA6" w:rsidRDefault="00221FA6" w:rsidP="00221FA6">
            <w:pPr>
              <w:pStyle w:val="TableParagraph"/>
              <w:rPr>
                <w:sz w:val="26"/>
                <w:szCs w:val="26"/>
              </w:rPr>
            </w:pPr>
            <w:r w:rsidRPr="006072FF">
              <w:rPr>
                <w:sz w:val="26"/>
                <w:szCs w:val="26"/>
              </w:rPr>
              <w:t>3,75±</w:t>
            </w:r>
          </w:p>
          <w:p w:rsidR="00221FA6" w:rsidRPr="006072FF" w:rsidRDefault="00221FA6" w:rsidP="00221FA6">
            <w:pPr>
              <w:pStyle w:val="TableParagraph"/>
              <w:rPr>
                <w:sz w:val="26"/>
                <w:szCs w:val="26"/>
              </w:rPr>
            </w:pPr>
            <w:r w:rsidRPr="006072FF">
              <w:rPr>
                <w:sz w:val="26"/>
                <w:szCs w:val="26"/>
              </w:rPr>
              <w:t>0,10</w:t>
            </w:r>
          </w:p>
        </w:tc>
        <w:tc>
          <w:tcPr>
            <w:tcW w:w="500" w:type="pct"/>
          </w:tcPr>
          <w:p w:rsidR="00221FA6" w:rsidRDefault="00221FA6" w:rsidP="00A1016F">
            <w:pPr>
              <w:pStyle w:val="TableParagraph"/>
              <w:rPr>
                <w:sz w:val="26"/>
                <w:szCs w:val="26"/>
              </w:rPr>
            </w:pPr>
            <w:r w:rsidRPr="006072FF">
              <w:rPr>
                <w:sz w:val="26"/>
                <w:szCs w:val="26"/>
              </w:rPr>
              <w:t>34,17±</w:t>
            </w:r>
          </w:p>
          <w:p w:rsidR="00221FA6" w:rsidRPr="006072FF" w:rsidRDefault="00221FA6" w:rsidP="00A1016F">
            <w:pPr>
              <w:pStyle w:val="TableParagraph"/>
              <w:rPr>
                <w:sz w:val="26"/>
                <w:szCs w:val="26"/>
              </w:rPr>
            </w:pPr>
            <w:r w:rsidRPr="006072FF">
              <w:rPr>
                <w:sz w:val="26"/>
                <w:szCs w:val="26"/>
              </w:rPr>
              <w:t>0,59</w:t>
            </w:r>
          </w:p>
        </w:tc>
        <w:tc>
          <w:tcPr>
            <w:tcW w:w="470" w:type="pct"/>
          </w:tcPr>
          <w:p w:rsidR="00221FA6" w:rsidRDefault="00221FA6" w:rsidP="00A1016F">
            <w:pPr>
              <w:pStyle w:val="TableParagraph"/>
              <w:rPr>
                <w:sz w:val="26"/>
                <w:szCs w:val="26"/>
              </w:rPr>
            </w:pPr>
            <w:r w:rsidRPr="006072FF">
              <w:rPr>
                <w:sz w:val="26"/>
                <w:szCs w:val="26"/>
              </w:rPr>
              <w:t>5,07±</w:t>
            </w:r>
          </w:p>
          <w:p w:rsidR="00221FA6" w:rsidRPr="006072FF" w:rsidRDefault="00221FA6" w:rsidP="00A1016F">
            <w:pPr>
              <w:pStyle w:val="TableParagraph"/>
              <w:rPr>
                <w:sz w:val="26"/>
                <w:szCs w:val="26"/>
              </w:rPr>
            </w:pPr>
            <w:r w:rsidRPr="006072FF">
              <w:rPr>
                <w:sz w:val="26"/>
                <w:szCs w:val="26"/>
              </w:rPr>
              <w:t>0,08</w:t>
            </w:r>
          </w:p>
        </w:tc>
        <w:tc>
          <w:tcPr>
            <w:tcW w:w="522" w:type="pct"/>
          </w:tcPr>
          <w:p w:rsidR="00221FA6" w:rsidRDefault="00221FA6" w:rsidP="00A1016F">
            <w:pPr>
              <w:pStyle w:val="TableParagraph"/>
              <w:rPr>
                <w:sz w:val="26"/>
                <w:szCs w:val="26"/>
              </w:rPr>
            </w:pPr>
            <w:r w:rsidRPr="006072FF">
              <w:rPr>
                <w:sz w:val="26"/>
                <w:szCs w:val="26"/>
              </w:rPr>
              <w:t>183,96±</w:t>
            </w:r>
          </w:p>
          <w:p w:rsidR="00221FA6" w:rsidRPr="006072FF" w:rsidRDefault="00221FA6" w:rsidP="00A1016F">
            <w:pPr>
              <w:pStyle w:val="TableParagraph"/>
              <w:rPr>
                <w:sz w:val="26"/>
                <w:szCs w:val="26"/>
              </w:rPr>
            </w:pPr>
            <w:r w:rsidRPr="006072FF">
              <w:rPr>
                <w:sz w:val="26"/>
                <w:szCs w:val="26"/>
              </w:rPr>
              <w:t>25,4</w:t>
            </w:r>
          </w:p>
        </w:tc>
        <w:tc>
          <w:tcPr>
            <w:tcW w:w="490" w:type="pct"/>
          </w:tcPr>
          <w:p w:rsidR="00221FA6" w:rsidRDefault="00221FA6" w:rsidP="00A1016F">
            <w:pPr>
              <w:pStyle w:val="TableParagraph"/>
              <w:rPr>
                <w:sz w:val="26"/>
                <w:szCs w:val="26"/>
              </w:rPr>
            </w:pPr>
            <w:r w:rsidRPr="006072FF">
              <w:rPr>
                <w:sz w:val="26"/>
                <w:szCs w:val="26"/>
              </w:rPr>
              <w:t>0,174±</w:t>
            </w:r>
          </w:p>
          <w:p w:rsidR="00221FA6" w:rsidRPr="006072FF" w:rsidRDefault="00221FA6" w:rsidP="00A1016F">
            <w:pPr>
              <w:pStyle w:val="TableParagraph"/>
              <w:rPr>
                <w:sz w:val="26"/>
                <w:szCs w:val="26"/>
              </w:rPr>
            </w:pPr>
            <w:r w:rsidRPr="006072FF">
              <w:rPr>
                <w:sz w:val="26"/>
                <w:szCs w:val="26"/>
              </w:rPr>
              <w:t>0,01</w:t>
            </w:r>
          </w:p>
        </w:tc>
        <w:tc>
          <w:tcPr>
            <w:tcW w:w="481" w:type="pct"/>
          </w:tcPr>
          <w:p w:rsidR="00221FA6" w:rsidRDefault="00221FA6" w:rsidP="00A1016F">
            <w:pPr>
              <w:pStyle w:val="TableParagraph"/>
              <w:rPr>
                <w:sz w:val="26"/>
                <w:szCs w:val="26"/>
              </w:rPr>
            </w:pPr>
            <w:r w:rsidRPr="006072FF">
              <w:rPr>
                <w:sz w:val="26"/>
                <w:szCs w:val="26"/>
              </w:rPr>
              <w:t>0,187±</w:t>
            </w:r>
          </w:p>
          <w:p w:rsidR="00221FA6" w:rsidRPr="006072FF" w:rsidRDefault="00221FA6" w:rsidP="00A1016F">
            <w:pPr>
              <w:pStyle w:val="TableParagraph"/>
              <w:rPr>
                <w:sz w:val="26"/>
                <w:szCs w:val="26"/>
              </w:rPr>
            </w:pPr>
            <w:r w:rsidRPr="006072FF">
              <w:rPr>
                <w:sz w:val="26"/>
                <w:szCs w:val="26"/>
              </w:rPr>
              <w:t>0,007</w:t>
            </w:r>
          </w:p>
        </w:tc>
        <w:tc>
          <w:tcPr>
            <w:tcW w:w="369" w:type="pct"/>
            <w:vMerge w:val="restart"/>
          </w:tcPr>
          <w:p w:rsidR="00221FA6" w:rsidRPr="006072FF" w:rsidRDefault="00221FA6" w:rsidP="00F96167">
            <w:pPr>
              <w:pStyle w:val="TableParagraph"/>
              <w:rPr>
                <w:sz w:val="26"/>
                <w:szCs w:val="26"/>
              </w:rPr>
            </w:pPr>
            <w:r>
              <w:rPr>
                <w:sz w:val="26"/>
                <w:szCs w:val="26"/>
              </w:rPr>
              <w:t>1,01</w:t>
            </w:r>
            <w:r w:rsidR="00F96167">
              <w:rPr>
                <w:sz w:val="26"/>
                <w:szCs w:val="26"/>
              </w:rPr>
              <w:t>:</w:t>
            </w:r>
            <w:r>
              <w:rPr>
                <w:sz w:val="26"/>
                <w:szCs w:val="26"/>
              </w:rPr>
              <w:t>1</w:t>
            </w:r>
          </w:p>
        </w:tc>
      </w:tr>
      <w:tr w:rsidR="00221FA6" w:rsidRPr="006072FF" w:rsidTr="00221FA6">
        <w:trPr>
          <w:trHeight w:val="316"/>
          <w:jc w:val="center"/>
        </w:trPr>
        <w:tc>
          <w:tcPr>
            <w:tcW w:w="690" w:type="pct"/>
            <w:vMerge/>
            <w:tcBorders>
              <w:top w:val="nil"/>
            </w:tcBorders>
          </w:tcPr>
          <w:p w:rsidR="00221FA6" w:rsidRPr="006072FF" w:rsidRDefault="00221FA6" w:rsidP="006F62D7">
            <w:pPr>
              <w:rPr>
                <w:rFonts w:ascii="Times New Roman" w:hAnsi="Times New Roman" w:cs="Times New Roman"/>
                <w:sz w:val="26"/>
                <w:szCs w:val="26"/>
              </w:rPr>
            </w:pPr>
          </w:p>
        </w:tc>
        <w:tc>
          <w:tcPr>
            <w:tcW w:w="509" w:type="pct"/>
          </w:tcPr>
          <w:p w:rsidR="00221FA6" w:rsidRDefault="00221FA6" w:rsidP="006F62D7">
            <w:pPr>
              <w:pStyle w:val="TableParagraph"/>
              <w:rPr>
                <w:sz w:val="26"/>
                <w:szCs w:val="26"/>
              </w:rPr>
            </w:pPr>
            <w:r w:rsidRPr="006072FF">
              <w:rPr>
                <w:position w:val="2"/>
                <w:sz w:val="26"/>
                <w:szCs w:val="26"/>
              </w:rPr>
              <w:t>С</w:t>
            </w:r>
            <w:r w:rsidRPr="006072FF">
              <w:rPr>
                <w:sz w:val="26"/>
                <w:szCs w:val="26"/>
              </w:rPr>
              <w:t>v</w:t>
            </w:r>
          </w:p>
          <w:p w:rsidR="00221FA6" w:rsidRPr="00071A90" w:rsidRDefault="00221FA6" w:rsidP="006F62D7">
            <w:pPr>
              <w:pStyle w:val="TableParagraph"/>
              <w:rPr>
                <w:sz w:val="26"/>
                <w:szCs w:val="26"/>
              </w:rPr>
            </w:pPr>
          </w:p>
        </w:tc>
        <w:tc>
          <w:tcPr>
            <w:tcW w:w="523" w:type="pct"/>
          </w:tcPr>
          <w:p w:rsidR="00221FA6" w:rsidRPr="006072FF" w:rsidRDefault="00221FA6" w:rsidP="00221FA6">
            <w:pPr>
              <w:pStyle w:val="TableParagraph"/>
              <w:rPr>
                <w:sz w:val="26"/>
                <w:szCs w:val="26"/>
              </w:rPr>
            </w:pPr>
            <w:r w:rsidRPr="006072FF">
              <w:rPr>
                <w:sz w:val="26"/>
                <w:szCs w:val="26"/>
              </w:rPr>
              <w:t>17,78</w:t>
            </w:r>
          </w:p>
        </w:tc>
        <w:tc>
          <w:tcPr>
            <w:tcW w:w="446" w:type="pct"/>
          </w:tcPr>
          <w:p w:rsidR="00221FA6" w:rsidRPr="006072FF" w:rsidRDefault="00221FA6" w:rsidP="00221FA6">
            <w:pPr>
              <w:pStyle w:val="TableParagraph"/>
              <w:rPr>
                <w:sz w:val="26"/>
                <w:szCs w:val="26"/>
              </w:rPr>
            </w:pPr>
            <w:r w:rsidRPr="006072FF">
              <w:rPr>
                <w:sz w:val="26"/>
                <w:szCs w:val="26"/>
              </w:rPr>
              <w:t>16,18</w:t>
            </w:r>
          </w:p>
        </w:tc>
        <w:tc>
          <w:tcPr>
            <w:tcW w:w="500" w:type="pct"/>
          </w:tcPr>
          <w:p w:rsidR="00221FA6" w:rsidRPr="006072FF" w:rsidRDefault="00221FA6" w:rsidP="00A1016F">
            <w:pPr>
              <w:pStyle w:val="TableParagraph"/>
              <w:rPr>
                <w:sz w:val="26"/>
                <w:szCs w:val="26"/>
              </w:rPr>
            </w:pPr>
            <w:r w:rsidRPr="006072FF">
              <w:rPr>
                <w:sz w:val="26"/>
                <w:szCs w:val="26"/>
              </w:rPr>
              <w:t>17,54</w:t>
            </w:r>
          </w:p>
        </w:tc>
        <w:tc>
          <w:tcPr>
            <w:tcW w:w="470" w:type="pct"/>
          </w:tcPr>
          <w:p w:rsidR="00221FA6" w:rsidRPr="006072FF" w:rsidRDefault="00221FA6" w:rsidP="00A1016F">
            <w:pPr>
              <w:pStyle w:val="TableParagraph"/>
              <w:rPr>
                <w:sz w:val="26"/>
                <w:szCs w:val="26"/>
              </w:rPr>
            </w:pPr>
            <w:r w:rsidRPr="006072FF">
              <w:rPr>
                <w:sz w:val="26"/>
                <w:szCs w:val="26"/>
              </w:rPr>
              <w:t>5,71</w:t>
            </w:r>
          </w:p>
        </w:tc>
        <w:tc>
          <w:tcPr>
            <w:tcW w:w="522" w:type="pct"/>
          </w:tcPr>
          <w:p w:rsidR="00221FA6" w:rsidRPr="006072FF" w:rsidRDefault="00221FA6" w:rsidP="00A1016F">
            <w:pPr>
              <w:pStyle w:val="TableParagraph"/>
              <w:rPr>
                <w:sz w:val="26"/>
                <w:szCs w:val="26"/>
              </w:rPr>
            </w:pPr>
            <w:r w:rsidRPr="006072FF">
              <w:rPr>
                <w:sz w:val="26"/>
                <w:szCs w:val="26"/>
              </w:rPr>
              <w:t>99,66</w:t>
            </w:r>
          </w:p>
        </w:tc>
        <w:tc>
          <w:tcPr>
            <w:tcW w:w="490" w:type="pct"/>
          </w:tcPr>
          <w:p w:rsidR="00221FA6" w:rsidRPr="006072FF" w:rsidRDefault="00221FA6" w:rsidP="00A1016F">
            <w:pPr>
              <w:pStyle w:val="TableParagraph"/>
              <w:rPr>
                <w:sz w:val="26"/>
                <w:szCs w:val="26"/>
              </w:rPr>
            </w:pPr>
            <w:r w:rsidRPr="006072FF">
              <w:rPr>
                <w:sz w:val="26"/>
                <w:szCs w:val="26"/>
              </w:rPr>
              <w:t>7,15</w:t>
            </w:r>
          </w:p>
        </w:tc>
        <w:tc>
          <w:tcPr>
            <w:tcW w:w="481" w:type="pct"/>
          </w:tcPr>
          <w:p w:rsidR="00221FA6" w:rsidRPr="006072FF" w:rsidRDefault="00221FA6" w:rsidP="00A1016F">
            <w:pPr>
              <w:pStyle w:val="TableParagraph"/>
              <w:rPr>
                <w:sz w:val="26"/>
                <w:szCs w:val="26"/>
              </w:rPr>
            </w:pPr>
            <w:r w:rsidRPr="006072FF">
              <w:rPr>
                <w:sz w:val="26"/>
                <w:szCs w:val="26"/>
              </w:rPr>
              <w:t>22,75</w:t>
            </w:r>
          </w:p>
        </w:tc>
        <w:tc>
          <w:tcPr>
            <w:tcW w:w="369" w:type="pct"/>
            <w:vMerge/>
          </w:tcPr>
          <w:p w:rsidR="00221FA6" w:rsidRPr="006072FF" w:rsidRDefault="00221FA6" w:rsidP="00A1016F">
            <w:pPr>
              <w:pStyle w:val="TableParagraph"/>
              <w:rPr>
                <w:sz w:val="26"/>
                <w:szCs w:val="26"/>
              </w:rPr>
            </w:pPr>
          </w:p>
        </w:tc>
      </w:tr>
      <w:tr w:rsidR="00221FA6" w:rsidRPr="006072FF" w:rsidTr="00221FA6">
        <w:trPr>
          <w:trHeight w:val="551"/>
          <w:jc w:val="center"/>
        </w:trPr>
        <w:tc>
          <w:tcPr>
            <w:tcW w:w="690" w:type="pct"/>
            <w:vMerge w:val="restart"/>
          </w:tcPr>
          <w:p w:rsidR="00221FA6" w:rsidRPr="006072FF" w:rsidRDefault="00221FA6" w:rsidP="006F62D7">
            <w:pPr>
              <w:pStyle w:val="TableParagraph"/>
              <w:rPr>
                <w:sz w:val="26"/>
                <w:szCs w:val="26"/>
              </w:rPr>
            </w:pPr>
            <w:r w:rsidRPr="006072FF">
              <w:rPr>
                <w:sz w:val="26"/>
                <w:szCs w:val="26"/>
              </w:rPr>
              <w:t>3-опытная группа</w:t>
            </w:r>
          </w:p>
        </w:tc>
        <w:tc>
          <w:tcPr>
            <w:tcW w:w="509" w:type="pct"/>
          </w:tcPr>
          <w:p w:rsidR="00221FA6" w:rsidRPr="006072FF" w:rsidRDefault="00221FA6" w:rsidP="006F62D7">
            <w:pPr>
              <w:pStyle w:val="TableParagraph"/>
              <w:rPr>
                <w:sz w:val="26"/>
                <w:szCs w:val="26"/>
              </w:rPr>
            </w:pPr>
            <w:r w:rsidRPr="006072FF">
              <w:rPr>
                <w:position w:val="2"/>
                <w:sz w:val="26"/>
                <w:szCs w:val="26"/>
              </w:rPr>
              <w:t>X±m</w:t>
            </w:r>
            <w:r w:rsidRPr="006072FF">
              <w:rPr>
                <w:sz w:val="26"/>
                <w:szCs w:val="26"/>
              </w:rPr>
              <w:t>x</w:t>
            </w:r>
          </w:p>
        </w:tc>
        <w:tc>
          <w:tcPr>
            <w:tcW w:w="523" w:type="pct"/>
          </w:tcPr>
          <w:p w:rsidR="00221FA6" w:rsidRDefault="00221FA6" w:rsidP="00221FA6">
            <w:pPr>
              <w:pStyle w:val="TableParagraph"/>
              <w:rPr>
                <w:sz w:val="26"/>
                <w:szCs w:val="26"/>
              </w:rPr>
            </w:pPr>
            <w:r w:rsidRPr="006072FF">
              <w:rPr>
                <w:sz w:val="26"/>
                <w:szCs w:val="26"/>
              </w:rPr>
              <w:t>4,41±</w:t>
            </w:r>
          </w:p>
          <w:p w:rsidR="00221FA6" w:rsidRPr="006072FF" w:rsidRDefault="00221FA6" w:rsidP="00221FA6">
            <w:pPr>
              <w:pStyle w:val="TableParagraph"/>
              <w:rPr>
                <w:sz w:val="26"/>
                <w:szCs w:val="26"/>
              </w:rPr>
            </w:pPr>
            <w:r w:rsidRPr="006072FF">
              <w:rPr>
                <w:sz w:val="26"/>
                <w:szCs w:val="26"/>
              </w:rPr>
              <w:t>0,08</w:t>
            </w:r>
          </w:p>
        </w:tc>
        <w:tc>
          <w:tcPr>
            <w:tcW w:w="446" w:type="pct"/>
          </w:tcPr>
          <w:p w:rsidR="00221FA6" w:rsidRDefault="00221FA6" w:rsidP="00221FA6">
            <w:pPr>
              <w:pStyle w:val="TableParagraph"/>
              <w:rPr>
                <w:sz w:val="26"/>
                <w:szCs w:val="26"/>
              </w:rPr>
            </w:pPr>
            <w:r w:rsidRPr="006072FF">
              <w:rPr>
                <w:sz w:val="26"/>
                <w:szCs w:val="26"/>
              </w:rPr>
              <w:t>4,01±</w:t>
            </w:r>
          </w:p>
          <w:p w:rsidR="00221FA6" w:rsidRPr="006072FF" w:rsidRDefault="00221FA6" w:rsidP="00221FA6">
            <w:pPr>
              <w:pStyle w:val="TableParagraph"/>
              <w:rPr>
                <w:sz w:val="26"/>
                <w:szCs w:val="26"/>
              </w:rPr>
            </w:pPr>
            <w:r w:rsidRPr="006072FF">
              <w:rPr>
                <w:sz w:val="26"/>
                <w:szCs w:val="26"/>
              </w:rPr>
              <w:t>0,18</w:t>
            </w:r>
          </w:p>
        </w:tc>
        <w:tc>
          <w:tcPr>
            <w:tcW w:w="500" w:type="pct"/>
          </w:tcPr>
          <w:p w:rsidR="00221FA6" w:rsidRDefault="00221FA6" w:rsidP="00A1016F">
            <w:pPr>
              <w:pStyle w:val="TableParagraph"/>
              <w:rPr>
                <w:sz w:val="26"/>
                <w:szCs w:val="26"/>
              </w:rPr>
            </w:pPr>
            <w:r w:rsidRPr="006072FF">
              <w:rPr>
                <w:sz w:val="26"/>
                <w:szCs w:val="26"/>
              </w:rPr>
              <w:t>48,15±</w:t>
            </w:r>
          </w:p>
          <w:p w:rsidR="00221FA6" w:rsidRPr="006072FF" w:rsidRDefault="00221FA6" w:rsidP="00A1016F">
            <w:pPr>
              <w:pStyle w:val="TableParagraph"/>
              <w:rPr>
                <w:sz w:val="26"/>
                <w:szCs w:val="26"/>
              </w:rPr>
            </w:pPr>
            <w:r w:rsidRPr="006072FF">
              <w:rPr>
                <w:sz w:val="26"/>
                <w:szCs w:val="26"/>
              </w:rPr>
              <w:t>0,97</w:t>
            </w:r>
          </w:p>
        </w:tc>
        <w:tc>
          <w:tcPr>
            <w:tcW w:w="470" w:type="pct"/>
          </w:tcPr>
          <w:p w:rsidR="00221FA6" w:rsidRDefault="00221FA6" w:rsidP="00A1016F">
            <w:pPr>
              <w:pStyle w:val="TableParagraph"/>
              <w:rPr>
                <w:sz w:val="26"/>
                <w:szCs w:val="26"/>
              </w:rPr>
            </w:pPr>
            <w:r w:rsidRPr="006072FF">
              <w:rPr>
                <w:sz w:val="26"/>
                <w:szCs w:val="26"/>
              </w:rPr>
              <w:t>5,31±</w:t>
            </w:r>
          </w:p>
          <w:p w:rsidR="00221FA6" w:rsidRPr="006072FF" w:rsidRDefault="00221FA6" w:rsidP="00A1016F">
            <w:pPr>
              <w:pStyle w:val="TableParagraph"/>
              <w:rPr>
                <w:sz w:val="26"/>
                <w:szCs w:val="26"/>
              </w:rPr>
            </w:pPr>
            <w:r w:rsidRPr="006072FF">
              <w:rPr>
                <w:sz w:val="26"/>
                <w:szCs w:val="26"/>
              </w:rPr>
              <w:t>0,09</w:t>
            </w:r>
          </w:p>
        </w:tc>
        <w:tc>
          <w:tcPr>
            <w:tcW w:w="522" w:type="pct"/>
          </w:tcPr>
          <w:p w:rsidR="00221FA6" w:rsidRPr="006072FF" w:rsidRDefault="00221FA6" w:rsidP="00A1016F">
            <w:pPr>
              <w:pStyle w:val="TableParagraph"/>
              <w:rPr>
                <w:sz w:val="26"/>
                <w:szCs w:val="26"/>
              </w:rPr>
            </w:pPr>
            <w:r w:rsidRPr="006072FF">
              <w:rPr>
                <w:sz w:val="26"/>
                <w:szCs w:val="26"/>
              </w:rPr>
              <w:t>141,98±8,78</w:t>
            </w:r>
          </w:p>
        </w:tc>
        <w:tc>
          <w:tcPr>
            <w:tcW w:w="490" w:type="pct"/>
          </w:tcPr>
          <w:p w:rsidR="00221FA6" w:rsidRDefault="00221FA6" w:rsidP="00A1016F">
            <w:pPr>
              <w:pStyle w:val="TableParagraph"/>
              <w:rPr>
                <w:sz w:val="26"/>
                <w:szCs w:val="26"/>
              </w:rPr>
            </w:pPr>
            <w:r w:rsidRPr="006072FF">
              <w:rPr>
                <w:sz w:val="26"/>
                <w:szCs w:val="26"/>
              </w:rPr>
              <w:t>0,187±</w:t>
            </w:r>
          </w:p>
          <w:p w:rsidR="00221FA6" w:rsidRPr="006072FF" w:rsidRDefault="00221FA6" w:rsidP="00A1016F">
            <w:pPr>
              <w:pStyle w:val="TableParagraph"/>
              <w:rPr>
                <w:sz w:val="26"/>
                <w:szCs w:val="26"/>
              </w:rPr>
            </w:pPr>
            <w:r w:rsidRPr="006072FF">
              <w:rPr>
                <w:sz w:val="26"/>
                <w:szCs w:val="26"/>
              </w:rPr>
              <w:t>0,002</w:t>
            </w:r>
          </w:p>
        </w:tc>
        <w:tc>
          <w:tcPr>
            <w:tcW w:w="481" w:type="pct"/>
          </w:tcPr>
          <w:p w:rsidR="00221FA6" w:rsidRDefault="00221FA6" w:rsidP="00A1016F">
            <w:pPr>
              <w:pStyle w:val="TableParagraph"/>
              <w:rPr>
                <w:sz w:val="26"/>
                <w:szCs w:val="26"/>
              </w:rPr>
            </w:pPr>
            <w:r w:rsidRPr="006072FF">
              <w:rPr>
                <w:sz w:val="26"/>
                <w:szCs w:val="26"/>
              </w:rPr>
              <w:t>0,225±</w:t>
            </w:r>
          </w:p>
          <w:p w:rsidR="00221FA6" w:rsidRPr="006072FF" w:rsidRDefault="00221FA6" w:rsidP="00A1016F">
            <w:pPr>
              <w:pStyle w:val="TableParagraph"/>
              <w:rPr>
                <w:sz w:val="26"/>
                <w:szCs w:val="26"/>
              </w:rPr>
            </w:pPr>
            <w:r w:rsidRPr="006072FF">
              <w:rPr>
                <w:sz w:val="26"/>
                <w:szCs w:val="26"/>
              </w:rPr>
              <w:t>0,01</w:t>
            </w:r>
          </w:p>
        </w:tc>
        <w:tc>
          <w:tcPr>
            <w:tcW w:w="369" w:type="pct"/>
            <w:vMerge w:val="restart"/>
          </w:tcPr>
          <w:p w:rsidR="00221FA6" w:rsidRPr="006072FF" w:rsidRDefault="00F96167" w:rsidP="00F96167">
            <w:pPr>
              <w:pStyle w:val="TableParagraph"/>
              <w:rPr>
                <w:sz w:val="26"/>
                <w:szCs w:val="26"/>
              </w:rPr>
            </w:pPr>
            <w:r>
              <w:rPr>
                <w:sz w:val="26"/>
                <w:szCs w:val="26"/>
              </w:rPr>
              <w:t>1,1:</w:t>
            </w:r>
            <w:r w:rsidR="00221FA6">
              <w:rPr>
                <w:sz w:val="26"/>
                <w:szCs w:val="26"/>
              </w:rPr>
              <w:t>1</w:t>
            </w:r>
          </w:p>
        </w:tc>
      </w:tr>
      <w:tr w:rsidR="00221FA6" w:rsidRPr="006072FF" w:rsidTr="00221FA6">
        <w:trPr>
          <w:trHeight w:val="316"/>
          <w:jc w:val="center"/>
        </w:trPr>
        <w:tc>
          <w:tcPr>
            <w:tcW w:w="690" w:type="pct"/>
            <w:vMerge/>
            <w:tcBorders>
              <w:top w:val="nil"/>
            </w:tcBorders>
          </w:tcPr>
          <w:p w:rsidR="00221FA6" w:rsidRPr="006072FF" w:rsidRDefault="00221FA6" w:rsidP="006F62D7">
            <w:pPr>
              <w:rPr>
                <w:rFonts w:ascii="Times New Roman" w:hAnsi="Times New Roman" w:cs="Times New Roman"/>
                <w:sz w:val="26"/>
                <w:szCs w:val="26"/>
              </w:rPr>
            </w:pPr>
          </w:p>
        </w:tc>
        <w:tc>
          <w:tcPr>
            <w:tcW w:w="509" w:type="pct"/>
          </w:tcPr>
          <w:p w:rsidR="00221FA6" w:rsidRDefault="00221FA6" w:rsidP="006F62D7">
            <w:pPr>
              <w:pStyle w:val="TableParagraph"/>
              <w:rPr>
                <w:sz w:val="26"/>
                <w:szCs w:val="26"/>
              </w:rPr>
            </w:pPr>
            <w:r w:rsidRPr="006072FF">
              <w:rPr>
                <w:position w:val="2"/>
                <w:sz w:val="26"/>
                <w:szCs w:val="26"/>
              </w:rPr>
              <w:t>С</w:t>
            </w:r>
            <w:r w:rsidRPr="006072FF">
              <w:rPr>
                <w:sz w:val="26"/>
                <w:szCs w:val="26"/>
              </w:rPr>
              <w:t>v</w:t>
            </w:r>
          </w:p>
          <w:p w:rsidR="00221FA6" w:rsidRPr="00071A90" w:rsidRDefault="00221FA6" w:rsidP="006F62D7">
            <w:pPr>
              <w:pStyle w:val="TableParagraph"/>
              <w:rPr>
                <w:sz w:val="26"/>
                <w:szCs w:val="26"/>
              </w:rPr>
            </w:pPr>
          </w:p>
        </w:tc>
        <w:tc>
          <w:tcPr>
            <w:tcW w:w="523" w:type="pct"/>
          </w:tcPr>
          <w:p w:rsidR="00221FA6" w:rsidRPr="006072FF" w:rsidRDefault="00221FA6" w:rsidP="00221FA6">
            <w:pPr>
              <w:pStyle w:val="TableParagraph"/>
              <w:rPr>
                <w:sz w:val="26"/>
                <w:szCs w:val="26"/>
              </w:rPr>
            </w:pPr>
            <w:r w:rsidRPr="006072FF">
              <w:rPr>
                <w:sz w:val="26"/>
                <w:szCs w:val="26"/>
              </w:rPr>
              <w:t>11,7</w:t>
            </w:r>
          </w:p>
        </w:tc>
        <w:tc>
          <w:tcPr>
            <w:tcW w:w="446" w:type="pct"/>
          </w:tcPr>
          <w:p w:rsidR="00221FA6" w:rsidRPr="006072FF" w:rsidRDefault="00221FA6" w:rsidP="00221FA6">
            <w:pPr>
              <w:pStyle w:val="TableParagraph"/>
              <w:rPr>
                <w:sz w:val="26"/>
                <w:szCs w:val="26"/>
              </w:rPr>
            </w:pPr>
            <w:r w:rsidRPr="006072FF">
              <w:rPr>
                <w:sz w:val="26"/>
                <w:szCs w:val="26"/>
              </w:rPr>
              <w:t>28,94</w:t>
            </w:r>
          </w:p>
        </w:tc>
        <w:tc>
          <w:tcPr>
            <w:tcW w:w="500" w:type="pct"/>
          </w:tcPr>
          <w:p w:rsidR="00221FA6" w:rsidRPr="006072FF" w:rsidRDefault="00221FA6" w:rsidP="00A1016F">
            <w:pPr>
              <w:pStyle w:val="TableParagraph"/>
              <w:rPr>
                <w:sz w:val="26"/>
                <w:szCs w:val="26"/>
              </w:rPr>
            </w:pPr>
            <w:r w:rsidRPr="006072FF">
              <w:rPr>
                <w:sz w:val="26"/>
                <w:szCs w:val="26"/>
              </w:rPr>
              <w:t>14</w:t>
            </w:r>
          </w:p>
        </w:tc>
        <w:tc>
          <w:tcPr>
            <w:tcW w:w="470" w:type="pct"/>
          </w:tcPr>
          <w:p w:rsidR="00221FA6" w:rsidRPr="006072FF" w:rsidRDefault="00221FA6" w:rsidP="00A1016F">
            <w:pPr>
              <w:pStyle w:val="TableParagraph"/>
              <w:rPr>
                <w:sz w:val="26"/>
                <w:szCs w:val="26"/>
              </w:rPr>
            </w:pPr>
            <w:r w:rsidRPr="006072FF">
              <w:rPr>
                <w:sz w:val="26"/>
                <w:szCs w:val="26"/>
              </w:rPr>
              <w:t>10,83</w:t>
            </w:r>
          </w:p>
        </w:tc>
        <w:tc>
          <w:tcPr>
            <w:tcW w:w="522" w:type="pct"/>
          </w:tcPr>
          <w:p w:rsidR="00221FA6" w:rsidRPr="006072FF" w:rsidRDefault="00221FA6" w:rsidP="00A1016F">
            <w:pPr>
              <w:pStyle w:val="TableParagraph"/>
              <w:rPr>
                <w:sz w:val="26"/>
                <w:szCs w:val="26"/>
              </w:rPr>
            </w:pPr>
            <w:r w:rsidRPr="006072FF">
              <w:rPr>
                <w:sz w:val="26"/>
                <w:szCs w:val="26"/>
              </w:rPr>
              <w:t>39,10</w:t>
            </w:r>
          </w:p>
        </w:tc>
        <w:tc>
          <w:tcPr>
            <w:tcW w:w="490" w:type="pct"/>
          </w:tcPr>
          <w:p w:rsidR="00221FA6" w:rsidRPr="006072FF" w:rsidRDefault="00221FA6" w:rsidP="00A1016F">
            <w:pPr>
              <w:pStyle w:val="TableParagraph"/>
              <w:rPr>
                <w:sz w:val="26"/>
                <w:szCs w:val="26"/>
              </w:rPr>
            </w:pPr>
            <w:r w:rsidRPr="006072FF">
              <w:rPr>
                <w:sz w:val="26"/>
                <w:szCs w:val="26"/>
              </w:rPr>
              <w:t>2,92</w:t>
            </w:r>
          </w:p>
        </w:tc>
        <w:tc>
          <w:tcPr>
            <w:tcW w:w="481" w:type="pct"/>
          </w:tcPr>
          <w:p w:rsidR="00221FA6" w:rsidRPr="006072FF" w:rsidRDefault="00221FA6" w:rsidP="00A1016F">
            <w:pPr>
              <w:pStyle w:val="TableParagraph"/>
              <w:rPr>
                <w:sz w:val="26"/>
                <w:szCs w:val="26"/>
              </w:rPr>
            </w:pPr>
            <w:r w:rsidRPr="006072FF">
              <w:rPr>
                <w:sz w:val="26"/>
                <w:szCs w:val="26"/>
              </w:rPr>
              <w:t>12,66</w:t>
            </w:r>
          </w:p>
        </w:tc>
        <w:tc>
          <w:tcPr>
            <w:tcW w:w="369" w:type="pct"/>
            <w:vMerge/>
          </w:tcPr>
          <w:p w:rsidR="00221FA6" w:rsidRPr="006072FF" w:rsidRDefault="00221FA6" w:rsidP="00A1016F">
            <w:pPr>
              <w:pStyle w:val="TableParagraph"/>
              <w:rPr>
                <w:sz w:val="26"/>
                <w:szCs w:val="26"/>
              </w:rPr>
            </w:pPr>
          </w:p>
        </w:tc>
      </w:tr>
    </w:tbl>
    <w:p w:rsidR="00D37EA6" w:rsidRDefault="00D37EA6" w:rsidP="00D37EA6">
      <w:pPr>
        <w:pStyle w:val="a4"/>
        <w:shd w:val="clear" w:color="auto" w:fill="FFFFFF"/>
        <w:spacing w:before="0" w:beforeAutospacing="0" w:after="0" w:afterAutospacing="0"/>
        <w:ind w:firstLine="709"/>
        <w:jc w:val="both"/>
        <w:rPr>
          <w:sz w:val="28"/>
          <w:szCs w:val="28"/>
        </w:rPr>
      </w:pPr>
    </w:p>
    <w:p w:rsidR="00231EA9" w:rsidRPr="00D61CF0" w:rsidRDefault="00231EA9" w:rsidP="006F62D7">
      <w:pPr>
        <w:pStyle w:val="a4"/>
        <w:shd w:val="clear" w:color="auto" w:fill="FFFFFF"/>
        <w:spacing w:before="0" w:beforeAutospacing="0" w:after="0" w:afterAutospacing="0"/>
        <w:ind w:firstLine="709"/>
        <w:jc w:val="both"/>
        <w:rPr>
          <w:b/>
          <w:sz w:val="28"/>
          <w:szCs w:val="28"/>
          <w:u w:val="single"/>
        </w:rPr>
      </w:pPr>
    </w:p>
    <w:p w:rsidR="006F62D7" w:rsidRDefault="002F62B4" w:rsidP="006F62D7">
      <w:pPr>
        <w:pStyle w:val="a4"/>
        <w:shd w:val="clear" w:color="auto" w:fill="FFFFFF"/>
        <w:spacing w:before="0" w:beforeAutospacing="0" w:after="0" w:afterAutospacing="0"/>
        <w:ind w:firstLine="709"/>
        <w:jc w:val="both"/>
        <w:rPr>
          <w:sz w:val="28"/>
          <w:szCs w:val="28"/>
        </w:rPr>
      </w:pPr>
      <w:r w:rsidRPr="00E571CE">
        <w:rPr>
          <w:sz w:val="28"/>
          <w:szCs w:val="28"/>
        </w:rPr>
        <w:t>Как свидетельствуют литературные источники: соотношение жира к белку ниже 1,0 может быть свидетельством ацидоза.</w:t>
      </w:r>
      <w:r w:rsidR="009B2127">
        <w:rPr>
          <w:sz w:val="28"/>
          <w:szCs w:val="28"/>
        </w:rPr>
        <w:t xml:space="preserve"> </w:t>
      </w:r>
      <w:r w:rsidR="006F62D7">
        <w:rPr>
          <w:sz w:val="28"/>
          <w:szCs w:val="28"/>
        </w:rPr>
        <w:t xml:space="preserve">Р.З. Вахитова, Д.К. Найманов в своих трудах отмечают, что содержание жира в молоке коров также зависит от множества факторов: породы, кормления, содержания, времени года, времени суток, периода лактации, полноты выдаивания и др. Зимой обычно содержание жира в молоке повышается, летом же снижается. Молоко вечернего удоя также содержит больше жира, чем выдоенное утром (рисунок 18) </w:t>
      </w:r>
      <w:r w:rsidR="006F62D7" w:rsidRPr="00570D47">
        <w:rPr>
          <w:sz w:val="28"/>
          <w:szCs w:val="28"/>
        </w:rPr>
        <w:t>[</w:t>
      </w:r>
      <w:r w:rsidR="006F62D7">
        <w:rPr>
          <w:sz w:val="28"/>
          <w:szCs w:val="28"/>
        </w:rPr>
        <w:t>131</w:t>
      </w:r>
      <w:r w:rsidR="006F62D7" w:rsidRPr="00570D47">
        <w:rPr>
          <w:sz w:val="28"/>
          <w:szCs w:val="28"/>
        </w:rPr>
        <w:t>]</w:t>
      </w:r>
      <w:r w:rsidR="006F62D7">
        <w:rPr>
          <w:sz w:val="28"/>
          <w:szCs w:val="28"/>
        </w:rPr>
        <w:t xml:space="preserve">. </w:t>
      </w:r>
    </w:p>
    <w:p w:rsidR="006F62D7" w:rsidRPr="004A3B89" w:rsidRDefault="006F62D7" w:rsidP="006F62D7">
      <w:pPr>
        <w:spacing w:after="0" w:line="240" w:lineRule="auto"/>
        <w:ind w:firstLine="709"/>
        <w:jc w:val="both"/>
        <w:rPr>
          <w:rFonts w:ascii="Times New Roman" w:hAnsi="Times New Roman" w:cs="Times New Roman"/>
          <w:sz w:val="28"/>
          <w:szCs w:val="28"/>
          <w:shd w:val="clear" w:color="auto" w:fill="FFFFFF"/>
        </w:rPr>
      </w:pPr>
      <w:r w:rsidRPr="004A3B89">
        <w:rPr>
          <w:rFonts w:ascii="Times New Roman" w:hAnsi="Times New Roman" w:cs="Times New Roman"/>
          <w:sz w:val="28"/>
          <w:szCs w:val="28"/>
          <w:shd w:val="clear" w:color="auto" w:fill="FFFFFF"/>
        </w:rPr>
        <w:t xml:space="preserve">По содержанию мочевины в молоке можно определить направление метаболизма животного. Так если уровень мочевины высок, следовательно, в </w:t>
      </w:r>
      <w:r w:rsidRPr="004A3B89">
        <w:rPr>
          <w:rFonts w:ascii="Times New Roman" w:hAnsi="Times New Roman" w:cs="Times New Roman"/>
          <w:sz w:val="28"/>
          <w:szCs w:val="28"/>
          <w:shd w:val="clear" w:color="auto" w:fill="FFFFFF"/>
        </w:rPr>
        <w:lastRenderedPageBreak/>
        <w:t>рубце переизбыток белка, микроорганизмы, населяющие рубец, не усваивают белок полностью, и в дальнейшем белок расщепляется до аммиака.  Для того, что в организме не происходило отравления, аммиак превращается в безопасную форму – мочевину. Если ввести в практику животноводства постоянный мониторинг уровня мочевины в молоке, то, во-первых это приведет к получению сбалансированного рациона по энерго-протеиновому соотношению, а во-вторых – к экономии дорогостоящих концентрированных кормов.</w:t>
      </w:r>
    </w:p>
    <w:p w:rsidR="009B2127" w:rsidRDefault="009B2127" w:rsidP="002F62B4">
      <w:pPr>
        <w:pStyle w:val="a4"/>
        <w:shd w:val="clear" w:color="auto" w:fill="FFFFFF"/>
        <w:spacing w:before="0" w:beforeAutospacing="0" w:after="0" w:afterAutospacing="0"/>
        <w:ind w:firstLine="709"/>
        <w:jc w:val="both"/>
        <w:rPr>
          <w:sz w:val="28"/>
          <w:szCs w:val="28"/>
        </w:rPr>
      </w:pPr>
    </w:p>
    <w:p w:rsidR="009B2127" w:rsidRPr="00E571CE" w:rsidRDefault="009B2127" w:rsidP="002F62B4">
      <w:pPr>
        <w:pStyle w:val="a4"/>
        <w:shd w:val="clear" w:color="auto" w:fill="FFFFFF"/>
        <w:spacing w:before="0" w:beforeAutospacing="0" w:after="0" w:afterAutospacing="0"/>
        <w:ind w:firstLine="709"/>
        <w:jc w:val="both"/>
        <w:rPr>
          <w:sz w:val="28"/>
          <w:szCs w:val="28"/>
        </w:rPr>
      </w:pPr>
      <w:r w:rsidRPr="009B2127">
        <w:rPr>
          <w:noProof/>
          <w:sz w:val="28"/>
          <w:szCs w:val="28"/>
        </w:rPr>
        <w:drawing>
          <wp:inline distT="0" distB="0" distL="0" distR="0">
            <wp:extent cx="5514551" cy="4055533"/>
            <wp:effectExtent l="19050" t="0" r="9949" b="2117"/>
            <wp:docPr id="1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B2127" w:rsidRDefault="009B2127" w:rsidP="004A3B8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Рисунок </w:t>
      </w:r>
      <w:r w:rsidR="00A07507">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 xml:space="preserve"> – Качественный состав молока подопытных групп первотелок</w:t>
      </w:r>
    </w:p>
    <w:p w:rsidR="009B2127" w:rsidRDefault="009B2127" w:rsidP="004A3B89">
      <w:pPr>
        <w:spacing w:after="0" w:line="240" w:lineRule="auto"/>
        <w:ind w:firstLine="709"/>
        <w:jc w:val="both"/>
        <w:rPr>
          <w:rFonts w:ascii="Times New Roman" w:hAnsi="Times New Roman" w:cs="Times New Roman"/>
          <w:sz w:val="28"/>
          <w:szCs w:val="28"/>
          <w:shd w:val="clear" w:color="auto" w:fill="FFFFFF"/>
        </w:rPr>
      </w:pPr>
    </w:p>
    <w:p w:rsidR="004A3B89" w:rsidRPr="004A3B89" w:rsidRDefault="004A3B89" w:rsidP="004A3B89">
      <w:pPr>
        <w:spacing w:after="0" w:line="240" w:lineRule="auto"/>
        <w:ind w:firstLine="709"/>
        <w:jc w:val="both"/>
        <w:rPr>
          <w:rFonts w:ascii="Times New Roman" w:hAnsi="Times New Roman" w:cs="Times New Roman"/>
          <w:sz w:val="28"/>
          <w:szCs w:val="28"/>
          <w:shd w:val="clear" w:color="auto" w:fill="FFFFFF"/>
        </w:rPr>
      </w:pPr>
      <w:r w:rsidRPr="004A3B89">
        <w:rPr>
          <w:rFonts w:ascii="Times New Roman" w:hAnsi="Times New Roman" w:cs="Times New Roman"/>
          <w:sz w:val="28"/>
          <w:szCs w:val="28"/>
        </w:rPr>
        <w:t>Как утверждают Айтмуханбетов Д.К., Алентаев А.С., Шамшидин А.С. «содержание мочевины в молоке может служить индикатором уровня протеина и энергии в рационах кормления дойных коров, мониторинг его содержания позволит рационально использовать дорогостоящие белковые корма, сохранять здоровье животных и, как следствие, повышать эффективность производства молока. Отклонение уровня мочевины от нормы может свидетельствовать о различных нарушениях кормления животных» [</w:t>
      </w:r>
      <w:r w:rsidR="006F62D7">
        <w:rPr>
          <w:rFonts w:ascii="Times New Roman" w:hAnsi="Times New Roman" w:cs="Times New Roman"/>
          <w:sz w:val="28"/>
          <w:szCs w:val="28"/>
        </w:rPr>
        <w:t>13</w:t>
      </w:r>
      <w:r w:rsidR="00B37D95">
        <w:rPr>
          <w:rFonts w:ascii="Times New Roman" w:hAnsi="Times New Roman" w:cs="Times New Roman"/>
          <w:sz w:val="28"/>
          <w:szCs w:val="28"/>
        </w:rPr>
        <w:t>2</w:t>
      </w:r>
      <w:r w:rsidRPr="004A3B89">
        <w:rPr>
          <w:rFonts w:ascii="Times New Roman" w:hAnsi="Times New Roman" w:cs="Times New Roman"/>
          <w:sz w:val="28"/>
          <w:szCs w:val="28"/>
        </w:rPr>
        <w:t>].</w:t>
      </w:r>
    </w:p>
    <w:p w:rsidR="004A3B89" w:rsidRDefault="004A3B89" w:rsidP="004A3B89">
      <w:pPr>
        <w:spacing w:after="0" w:line="240" w:lineRule="auto"/>
        <w:ind w:firstLine="709"/>
        <w:jc w:val="both"/>
        <w:rPr>
          <w:rFonts w:ascii="Times New Roman" w:hAnsi="Times New Roman" w:cs="Times New Roman"/>
          <w:sz w:val="28"/>
          <w:szCs w:val="28"/>
          <w:shd w:val="clear" w:color="auto" w:fill="FFFFFF"/>
        </w:rPr>
      </w:pPr>
      <w:r w:rsidRPr="004A3B89">
        <w:rPr>
          <w:rFonts w:ascii="Times New Roman" w:hAnsi="Times New Roman" w:cs="Times New Roman"/>
          <w:sz w:val="28"/>
          <w:szCs w:val="28"/>
          <w:shd w:val="clear" w:color="auto" w:fill="FFFFFF"/>
        </w:rPr>
        <w:t xml:space="preserve">В исследованиях </w:t>
      </w:r>
      <w:r w:rsidRPr="004A3B89">
        <w:rPr>
          <w:rFonts w:ascii="Times New Roman" w:hAnsi="Times New Roman" w:cs="Times New Roman"/>
          <w:sz w:val="28"/>
          <w:szCs w:val="28"/>
        </w:rPr>
        <w:t>Kamil</w:t>
      </w:r>
      <w:r w:rsidR="00082EDD">
        <w:rPr>
          <w:rFonts w:ascii="Times New Roman" w:hAnsi="Times New Roman" w:cs="Times New Roman"/>
          <w:sz w:val="28"/>
          <w:szCs w:val="28"/>
        </w:rPr>
        <w:t xml:space="preserve"> </w:t>
      </w:r>
      <w:r w:rsidRPr="004A3B89">
        <w:rPr>
          <w:rFonts w:ascii="Times New Roman" w:hAnsi="Times New Roman" w:cs="Times New Roman"/>
          <w:sz w:val="28"/>
          <w:szCs w:val="28"/>
        </w:rPr>
        <w:t>Siatka, Anna</w:t>
      </w:r>
      <w:r w:rsidR="00082EDD">
        <w:rPr>
          <w:rFonts w:ascii="Times New Roman" w:hAnsi="Times New Roman" w:cs="Times New Roman"/>
          <w:sz w:val="28"/>
          <w:szCs w:val="28"/>
        </w:rPr>
        <w:t xml:space="preserve"> </w:t>
      </w:r>
      <w:r w:rsidRPr="004A3B89">
        <w:rPr>
          <w:rFonts w:ascii="Times New Roman" w:hAnsi="Times New Roman" w:cs="Times New Roman"/>
          <w:sz w:val="28"/>
          <w:szCs w:val="28"/>
        </w:rPr>
        <w:t xml:space="preserve">Sawa и др. </w:t>
      </w:r>
      <w:r w:rsidRPr="004A3B89">
        <w:rPr>
          <w:rFonts w:ascii="Times New Roman" w:hAnsi="Times New Roman" w:cs="Times New Roman"/>
          <w:sz w:val="28"/>
          <w:szCs w:val="28"/>
          <w:shd w:val="clear" w:color="auto" w:fill="FFFFFF"/>
        </w:rPr>
        <w:t>неблагоприятное влияние повышения уровня мочевины в молоке (с ≤150 до &gt;300 мг/л) на плодовитость коров было особенно заметно в высокопродуктивных стадах (&gt;9000 кг молока) [</w:t>
      </w:r>
      <w:r w:rsidR="006F62D7">
        <w:rPr>
          <w:rFonts w:ascii="Times New Roman" w:hAnsi="Times New Roman" w:cs="Times New Roman"/>
          <w:sz w:val="28"/>
          <w:szCs w:val="28"/>
          <w:shd w:val="clear" w:color="auto" w:fill="FFFFFF"/>
        </w:rPr>
        <w:t>13</w:t>
      </w:r>
      <w:r w:rsidR="00B37D95">
        <w:rPr>
          <w:rFonts w:ascii="Times New Roman" w:hAnsi="Times New Roman" w:cs="Times New Roman"/>
          <w:sz w:val="28"/>
          <w:szCs w:val="28"/>
          <w:shd w:val="clear" w:color="auto" w:fill="FFFFFF"/>
        </w:rPr>
        <w:t>3</w:t>
      </w:r>
      <w:r w:rsidRPr="004A3B89">
        <w:rPr>
          <w:rFonts w:ascii="Times New Roman" w:hAnsi="Times New Roman" w:cs="Times New Roman"/>
          <w:sz w:val="28"/>
          <w:szCs w:val="28"/>
          <w:shd w:val="clear" w:color="auto" w:fill="FFFFFF"/>
        </w:rPr>
        <w:t>].</w:t>
      </w:r>
      <w:r w:rsidR="00E571CE">
        <w:rPr>
          <w:rFonts w:ascii="Times New Roman" w:hAnsi="Times New Roman" w:cs="Times New Roman"/>
          <w:sz w:val="28"/>
          <w:szCs w:val="28"/>
          <w:shd w:val="clear" w:color="auto" w:fill="FFFFFF"/>
        </w:rPr>
        <w:t xml:space="preserve"> </w:t>
      </w:r>
    </w:p>
    <w:p w:rsidR="00E571CE" w:rsidRPr="00E571CE" w:rsidRDefault="00E571CE" w:rsidP="00E571CE">
      <w:pPr>
        <w:spacing w:after="0" w:line="240" w:lineRule="auto"/>
        <w:ind w:firstLine="709"/>
        <w:jc w:val="both"/>
        <w:rPr>
          <w:rFonts w:ascii="Times New Roman" w:eastAsia="Times New Roman" w:hAnsi="Times New Roman" w:cs="Times New Roman"/>
          <w:sz w:val="28"/>
          <w:szCs w:val="28"/>
        </w:rPr>
      </w:pPr>
      <w:r w:rsidRPr="00E571CE">
        <w:rPr>
          <w:rFonts w:ascii="Times New Roman" w:eastAsia="Times New Roman" w:hAnsi="Times New Roman" w:cs="Times New Roman"/>
          <w:sz w:val="28"/>
          <w:szCs w:val="28"/>
        </w:rPr>
        <w:lastRenderedPageBreak/>
        <w:t>Контроль уровня мочевины в молоке позволяет определить протеиновую составляющую кормового рациона. Ведь известно, что азотсодержащие корма являются необходимыми источниками питания, недостаток, или переизбыток которых ведут к неблагоприятным последствиям для животных, усугубляя состояние здоровья молочных коров.</w:t>
      </w:r>
    </w:p>
    <w:p w:rsidR="0062580B" w:rsidRPr="00570D47" w:rsidRDefault="0062580B" w:rsidP="0062580B">
      <w:pPr>
        <w:pStyle w:val="a4"/>
        <w:shd w:val="clear" w:color="auto" w:fill="FFFFFF"/>
        <w:spacing w:before="0" w:beforeAutospacing="0" w:after="0" w:afterAutospacing="0"/>
        <w:ind w:firstLine="709"/>
        <w:jc w:val="both"/>
        <w:rPr>
          <w:sz w:val="28"/>
          <w:szCs w:val="28"/>
        </w:rPr>
      </w:pPr>
      <w:r w:rsidRPr="00570D47">
        <w:rPr>
          <w:color w:val="000000"/>
          <w:sz w:val="28"/>
          <w:szCs w:val="28"/>
        </w:rPr>
        <w:t xml:space="preserve">На основании проведенных исследований по влиянию </w:t>
      </w:r>
      <w:r>
        <w:rPr>
          <w:color w:val="000000"/>
          <w:sz w:val="28"/>
          <w:szCs w:val="28"/>
        </w:rPr>
        <w:t>предложенной схемы вскармливания телок в молозивный и молочный периоды</w:t>
      </w:r>
      <w:r w:rsidRPr="00570D47">
        <w:rPr>
          <w:color w:val="000000"/>
          <w:sz w:val="28"/>
          <w:szCs w:val="28"/>
        </w:rPr>
        <w:t xml:space="preserve"> </w:t>
      </w:r>
      <w:r>
        <w:rPr>
          <w:color w:val="000000"/>
          <w:sz w:val="28"/>
          <w:szCs w:val="28"/>
        </w:rPr>
        <w:t>вы</w:t>
      </w:r>
      <w:r w:rsidRPr="00570D47">
        <w:rPr>
          <w:color w:val="000000"/>
          <w:sz w:val="28"/>
          <w:szCs w:val="28"/>
        </w:rPr>
        <w:t xml:space="preserve">ращивания установлено, что </w:t>
      </w:r>
      <w:r>
        <w:rPr>
          <w:color w:val="000000"/>
          <w:sz w:val="28"/>
          <w:szCs w:val="28"/>
        </w:rPr>
        <w:t xml:space="preserve">выпаивание молозива с </w:t>
      </w:r>
      <w:r w:rsidRPr="006A23DA">
        <w:rPr>
          <w:sz w:val="28"/>
          <w:szCs w:val="28"/>
        </w:rPr>
        <w:t>содержанием иммуноглобулинов бол</w:t>
      </w:r>
      <w:r>
        <w:rPr>
          <w:sz w:val="28"/>
          <w:szCs w:val="28"/>
        </w:rPr>
        <w:t>ее 22% по шкале Брикса</w:t>
      </w:r>
      <w:r w:rsidRPr="006A23DA">
        <w:rPr>
          <w:sz w:val="28"/>
          <w:szCs w:val="28"/>
        </w:rPr>
        <w:t xml:space="preserve">, а также </w:t>
      </w:r>
      <w:r>
        <w:rPr>
          <w:sz w:val="28"/>
          <w:szCs w:val="28"/>
        </w:rPr>
        <w:t xml:space="preserve">уменьшение количества выпойки молочных кормов и </w:t>
      </w:r>
      <w:r w:rsidRPr="006A23DA">
        <w:rPr>
          <w:color w:val="000000"/>
          <w:spacing w:val="2"/>
          <w:sz w:val="28"/>
          <w:szCs w:val="28"/>
        </w:rPr>
        <w:t>добавление в рацион стартерного комбикорма ViaCorn</w:t>
      </w:r>
      <w:r>
        <w:rPr>
          <w:color w:val="000000"/>
          <w:spacing w:val="2"/>
          <w:sz w:val="28"/>
          <w:szCs w:val="28"/>
        </w:rPr>
        <w:t xml:space="preserve">, </w:t>
      </w:r>
      <w:r>
        <w:rPr>
          <w:color w:val="000000"/>
          <w:sz w:val="28"/>
          <w:szCs w:val="28"/>
        </w:rPr>
        <w:t>обеспе</w:t>
      </w:r>
      <w:r w:rsidRPr="00570D47">
        <w:rPr>
          <w:color w:val="000000"/>
          <w:sz w:val="28"/>
          <w:szCs w:val="28"/>
        </w:rPr>
        <w:t>чивает повышение показателей метаболизма животных и естественной резистентности их организма, увеличивает ин</w:t>
      </w:r>
      <w:r>
        <w:rPr>
          <w:color w:val="000000"/>
          <w:sz w:val="28"/>
          <w:szCs w:val="28"/>
        </w:rPr>
        <w:t>тенсивность роста, развития, со</w:t>
      </w:r>
      <w:r w:rsidRPr="00570D47">
        <w:rPr>
          <w:color w:val="000000"/>
          <w:sz w:val="28"/>
          <w:szCs w:val="28"/>
        </w:rPr>
        <w:t>кращает возраст первого плодотворного осеменения, способствует улучшению воспроизводительной спос</w:t>
      </w:r>
      <w:r>
        <w:rPr>
          <w:color w:val="000000"/>
          <w:sz w:val="28"/>
          <w:szCs w:val="28"/>
        </w:rPr>
        <w:t>обности первотелок после отела</w:t>
      </w:r>
      <w:r w:rsidRPr="00570D47">
        <w:rPr>
          <w:color w:val="000000"/>
          <w:sz w:val="28"/>
          <w:szCs w:val="28"/>
        </w:rPr>
        <w:t>, а также п</w:t>
      </w:r>
      <w:r>
        <w:rPr>
          <w:color w:val="000000"/>
          <w:sz w:val="28"/>
          <w:szCs w:val="28"/>
        </w:rPr>
        <w:t>овышает уровень их молочной про</w:t>
      </w:r>
      <w:r w:rsidRPr="00570D47">
        <w:rPr>
          <w:color w:val="000000"/>
          <w:sz w:val="28"/>
          <w:szCs w:val="28"/>
        </w:rPr>
        <w:t xml:space="preserve">дуктивности и качественные показатели молока. </w:t>
      </w:r>
    </w:p>
    <w:p w:rsidR="00E571CE" w:rsidRPr="00E571CE" w:rsidRDefault="00E571CE" w:rsidP="00E571CE">
      <w:pPr>
        <w:spacing w:after="0" w:line="240" w:lineRule="auto"/>
        <w:ind w:firstLine="709"/>
        <w:jc w:val="both"/>
        <w:rPr>
          <w:rFonts w:ascii="Times New Roman" w:hAnsi="Times New Roman" w:cs="Times New Roman"/>
          <w:bCs/>
          <w:sz w:val="28"/>
          <w:szCs w:val="28"/>
        </w:rPr>
      </w:pPr>
    </w:p>
    <w:p w:rsidR="00E571CE" w:rsidRPr="00E571CE" w:rsidRDefault="00E571CE" w:rsidP="00E571CE">
      <w:pPr>
        <w:spacing w:after="0" w:line="240" w:lineRule="auto"/>
        <w:ind w:firstLine="708"/>
        <w:jc w:val="both"/>
        <w:rPr>
          <w:rFonts w:ascii="Times New Roman" w:hAnsi="Times New Roman" w:cs="Times New Roman"/>
          <w:sz w:val="28"/>
          <w:szCs w:val="28"/>
        </w:rPr>
      </w:pPr>
    </w:p>
    <w:p w:rsidR="00E571CE" w:rsidRPr="004A3B89" w:rsidRDefault="00E571CE" w:rsidP="004A3B89">
      <w:pPr>
        <w:spacing w:after="0" w:line="240" w:lineRule="auto"/>
        <w:ind w:firstLine="709"/>
        <w:jc w:val="both"/>
        <w:rPr>
          <w:rFonts w:ascii="Times New Roman" w:hAnsi="Times New Roman" w:cs="Times New Roman"/>
          <w:sz w:val="28"/>
          <w:szCs w:val="28"/>
          <w:shd w:val="clear" w:color="auto" w:fill="FFFFFF"/>
        </w:rPr>
      </w:pPr>
    </w:p>
    <w:p w:rsidR="00956514" w:rsidRDefault="00956514">
      <w:pPr>
        <w:rPr>
          <w:rFonts w:ascii="Times New Roman" w:hAnsi="Times New Roman" w:cs="Times New Roman"/>
        </w:rPr>
      </w:pPr>
    </w:p>
    <w:p w:rsidR="004A3B89" w:rsidRDefault="004A3B89">
      <w:pPr>
        <w:rPr>
          <w:rFonts w:ascii="Times New Roman" w:hAnsi="Times New Roman" w:cs="Times New Roman"/>
        </w:rPr>
      </w:pPr>
    </w:p>
    <w:p w:rsidR="004A3B89" w:rsidRDefault="004A3B89">
      <w:pPr>
        <w:rPr>
          <w:rFonts w:ascii="Times New Roman" w:hAnsi="Times New Roman" w:cs="Times New Roman"/>
        </w:rPr>
      </w:pPr>
    </w:p>
    <w:p w:rsidR="00956514" w:rsidRPr="00933907" w:rsidRDefault="00956514">
      <w:pPr>
        <w:rPr>
          <w:rFonts w:ascii="Times New Roman" w:hAnsi="Times New Roman" w:cs="Times New Roman"/>
        </w:rPr>
        <w:sectPr w:rsidR="00956514" w:rsidRPr="00933907" w:rsidSect="00BF08B4">
          <w:pgSz w:w="11906" w:h="16838"/>
          <w:pgMar w:top="1134" w:right="851" w:bottom="1134" w:left="1701" w:header="709" w:footer="709" w:gutter="0"/>
          <w:cols w:space="708"/>
          <w:titlePg/>
          <w:docGrid w:linePitch="360"/>
        </w:sectPr>
      </w:pPr>
    </w:p>
    <w:p w:rsidR="004B4712" w:rsidRPr="006A23DA" w:rsidRDefault="004B4712" w:rsidP="004B4712">
      <w:pPr>
        <w:pStyle w:val="1"/>
        <w:spacing w:before="0"/>
        <w:ind w:firstLine="709"/>
        <w:jc w:val="both"/>
        <w:rPr>
          <w:rFonts w:ascii="Times New Roman" w:hAnsi="Times New Roman" w:cs="Times New Roman"/>
          <w:color w:val="auto"/>
        </w:rPr>
      </w:pPr>
      <w:bookmarkStart w:id="39" w:name="_Toc170147497"/>
      <w:r w:rsidRPr="006A23DA">
        <w:rPr>
          <w:rFonts w:ascii="Times New Roman" w:hAnsi="Times New Roman" w:cs="Times New Roman"/>
          <w:color w:val="auto"/>
        </w:rPr>
        <w:lastRenderedPageBreak/>
        <w:t>3.</w:t>
      </w:r>
      <w:r w:rsidR="00741645">
        <w:rPr>
          <w:rFonts w:ascii="Times New Roman" w:hAnsi="Times New Roman" w:cs="Times New Roman"/>
          <w:color w:val="auto"/>
        </w:rPr>
        <w:t>6</w:t>
      </w:r>
      <w:r w:rsidRPr="006A23DA">
        <w:rPr>
          <w:rFonts w:ascii="Times New Roman" w:hAnsi="Times New Roman" w:cs="Times New Roman"/>
          <w:color w:val="auto"/>
        </w:rPr>
        <w:t xml:space="preserve">  </w:t>
      </w:r>
      <w:r>
        <w:rPr>
          <w:rFonts w:ascii="Times New Roman" w:hAnsi="Times New Roman" w:cs="Times New Roman"/>
          <w:color w:val="auto"/>
        </w:rPr>
        <w:t xml:space="preserve">Экономическая эффективность </w:t>
      </w:r>
      <w:r w:rsidR="00B92054">
        <w:rPr>
          <w:rFonts w:ascii="Times New Roman" w:hAnsi="Times New Roman" w:cs="Times New Roman"/>
          <w:color w:val="auto"/>
        </w:rPr>
        <w:t>производства молока от первотелок исследуемых групп в АО «Заря»</w:t>
      </w:r>
      <w:bookmarkEnd w:id="39"/>
    </w:p>
    <w:p w:rsidR="004B4712" w:rsidRPr="006A23DA" w:rsidRDefault="004B4712" w:rsidP="004B4712">
      <w:pPr>
        <w:spacing w:after="0" w:line="240" w:lineRule="auto"/>
        <w:ind w:firstLine="708"/>
        <w:jc w:val="both"/>
        <w:textAlignment w:val="baseline"/>
        <w:rPr>
          <w:rFonts w:ascii="Times New Roman" w:hAnsi="Times New Roman" w:cs="Times New Roman"/>
          <w:sz w:val="28"/>
          <w:szCs w:val="28"/>
        </w:rPr>
      </w:pPr>
    </w:p>
    <w:p w:rsidR="00DA79CF" w:rsidRDefault="00DA79CF" w:rsidP="00DA79CF">
      <w:pPr>
        <w:autoSpaceDE w:val="0"/>
        <w:autoSpaceDN w:val="0"/>
        <w:adjustRightInd w:val="0"/>
        <w:spacing w:after="0" w:line="240" w:lineRule="auto"/>
        <w:ind w:firstLine="708"/>
        <w:jc w:val="both"/>
        <w:rPr>
          <w:rFonts w:ascii="Times New Roman" w:hAnsi="Times New Roman" w:cs="Times New Roman"/>
          <w:sz w:val="28"/>
          <w:szCs w:val="28"/>
        </w:rPr>
      </w:pPr>
      <w:r w:rsidRPr="00DA79CF">
        <w:rPr>
          <w:rFonts w:ascii="Times New Roman" w:hAnsi="Times New Roman" w:cs="Times New Roman"/>
          <w:sz w:val="28"/>
          <w:szCs w:val="28"/>
        </w:rPr>
        <w:t xml:space="preserve">Совершенно естественно, что определяющим, экономическим показателем молочного скотоводства является выручка от реализации молока и рентабельность его производства, а также </w:t>
      </w:r>
      <w:r w:rsidR="006B7685" w:rsidRPr="00DA79CF">
        <w:rPr>
          <w:rFonts w:ascii="Times New Roman" w:hAnsi="Times New Roman" w:cs="Times New Roman"/>
          <w:sz w:val="28"/>
          <w:szCs w:val="28"/>
        </w:rPr>
        <w:t>результативность выращивания телок.</w:t>
      </w:r>
      <w:r w:rsidRPr="00DA79CF">
        <w:rPr>
          <w:rFonts w:ascii="Times New Roman" w:hAnsi="Times New Roman" w:cs="Times New Roman"/>
          <w:sz w:val="28"/>
          <w:szCs w:val="28"/>
        </w:rPr>
        <w:t xml:space="preserve">  Эффективность молочного скотоводства определяется не только</w:t>
      </w:r>
      <w:r>
        <w:rPr>
          <w:rFonts w:ascii="Times New Roman" w:hAnsi="Times New Roman" w:cs="Times New Roman"/>
          <w:sz w:val="28"/>
          <w:szCs w:val="28"/>
        </w:rPr>
        <w:t xml:space="preserve"> </w:t>
      </w:r>
      <w:r w:rsidRPr="00DA79CF">
        <w:rPr>
          <w:rFonts w:ascii="Times New Roman" w:hAnsi="Times New Roman" w:cs="Times New Roman"/>
          <w:sz w:val="28"/>
          <w:szCs w:val="28"/>
        </w:rPr>
        <w:t>производством молока, но и степенью использования основных фондов, в</w:t>
      </w:r>
      <w:r>
        <w:rPr>
          <w:rFonts w:ascii="Times New Roman" w:hAnsi="Times New Roman" w:cs="Times New Roman"/>
          <w:sz w:val="28"/>
          <w:szCs w:val="28"/>
        </w:rPr>
        <w:t xml:space="preserve"> </w:t>
      </w:r>
      <w:r w:rsidRPr="00DA79CF">
        <w:rPr>
          <w:rFonts w:ascii="Times New Roman" w:hAnsi="Times New Roman" w:cs="Times New Roman"/>
          <w:sz w:val="28"/>
          <w:szCs w:val="28"/>
        </w:rPr>
        <w:t>частности, животных. Издержки, связанные с формированием стада</w:t>
      </w:r>
      <w:r>
        <w:rPr>
          <w:rFonts w:ascii="Times New Roman" w:hAnsi="Times New Roman" w:cs="Times New Roman"/>
          <w:sz w:val="28"/>
          <w:szCs w:val="28"/>
        </w:rPr>
        <w:t xml:space="preserve"> </w:t>
      </w:r>
      <w:r w:rsidRPr="00DA79CF">
        <w:rPr>
          <w:rFonts w:ascii="Times New Roman" w:hAnsi="Times New Roman" w:cs="Times New Roman"/>
          <w:sz w:val="28"/>
          <w:szCs w:val="28"/>
        </w:rPr>
        <w:t>начинаются с началом осеменения коров и телок. Определенная часть</w:t>
      </w:r>
      <w:r>
        <w:rPr>
          <w:rFonts w:ascii="Times New Roman" w:hAnsi="Times New Roman" w:cs="Times New Roman"/>
          <w:sz w:val="28"/>
          <w:szCs w:val="28"/>
        </w:rPr>
        <w:t xml:space="preserve"> </w:t>
      </w:r>
      <w:r w:rsidRPr="00DA79CF">
        <w:rPr>
          <w:rFonts w:ascii="Times New Roman" w:hAnsi="Times New Roman" w:cs="Times New Roman"/>
          <w:sz w:val="28"/>
          <w:szCs w:val="28"/>
        </w:rPr>
        <w:t>маточного поголовья оплодотворяется от первого осеменения, а</w:t>
      </w:r>
      <w:r>
        <w:rPr>
          <w:rFonts w:ascii="Times New Roman" w:hAnsi="Times New Roman" w:cs="Times New Roman"/>
          <w:sz w:val="28"/>
          <w:szCs w:val="28"/>
        </w:rPr>
        <w:t xml:space="preserve"> </w:t>
      </w:r>
      <w:r w:rsidRPr="00DA79CF">
        <w:rPr>
          <w:rFonts w:ascii="Times New Roman" w:hAnsi="Times New Roman" w:cs="Times New Roman"/>
          <w:sz w:val="28"/>
          <w:szCs w:val="28"/>
        </w:rPr>
        <w:t>значительная, после многократных попыток.</w:t>
      </w:r>
    </w:p>
    <w:p w:rsidR="00DA79CF" w:rsidRPr="00DA79CF" w:rsidRDefault="00DA79CF" w:rsidP="00DA79CF">
      <w:pPr>
        <w:autoSpaceDE w:val="0"/>
        <w:autoSpaceDN w:val="0"/>
        <w:adjustRightInd w:val="0"/>
        <w:spacing w:after="0" w:line="240" w:lineRule="auto"/>
        <w:ind w:firstLine="708"/>
        <w:jc w:val="both"/>
        <w:rPr>
          <w:rFonts w:ascii="Times New Roman" w:hAnsi="Times New Roman" w:cs="Times New Roman"/>
          <w:sz w:val="28"/>
          <w:szCs w:val="28"/>
        </w:rPr>
      </w:pPr>
      <w:r>
        <w:rPr>
          <w:rFonts w:ascii="TimesNewRoman" w:hAnsi="TimesNewRoman" w:cs="TimesNewRoman"/>
          <w:sz w:val="28"/>
          <w:szCs w:val="28"/>
        </w:rPr>
        <w:t>Специфика молочного скотоводства отличается от других отраслей</w:t>
      </w:r>
      <w:r>
        <w:rPr>
          <w:rFonts w:ascii="Times New Roman" w:hAnsi="Times New Roman" w:cs="Times New Roman"/>
          <w:sz w:val="28"/>
          <w:szCs w:val="28"/>
        </w:rPr>
        <w:t xml:space="preserve"> </w:t>
      </w:r>
      <w:r>
        <w:rPr>
          <w:rFonts w:ascii="TimesNewRoman" w:hAnsi="TimesNewRoman" w:cs="TimesNewRoman"/>
          <w:sz w:val="28"/>
          <w:szCs w:val="28"/>
        </w:rPr>
        <w:t>значительным временным периодом необходимым для производства молока.</w:t>
      </w:r>
    </w:p>
    <w:p w:rsidR="00DA79CF" w:rsidRDefault="00DA79CF" w:rsidP="00DA79CF">
      <w:pPr>
        <w:autoSpaceDE w:val="0"/>
        <w:autoSpaceDN w:val="0"/>
        <w:adjustRightInd w:val="0"/>
        <w:spacing w:after="0" w:line="240" w:lineRule="auto"/>
        <w:jc w:val="both"/>
        <w:rPr>
          <w:rFonts w:ascii="TimesNewRoman" w:hAnsi="TimesNewRoman" w:cs="TimesNewRoman"/>
          <w:sz w:val="28"/>
          <w:szCs w:val="28"/>
        </w:rPr>
      </w:pPr>
      <w:r>
        <w:rPr>
          <w:rFonts w:ascii="TimesNewRoman" w:hAnsi="TimesNewRoman" w:cs="TimesNewRoman"/>
          <w:sz w:val="28"/>
          <w:szCs w:val="28"/>
        </w:rPr>
        <w:t>Период от зарождения теленка до начала лактации составляет около трех лет, в течение которого человек делает систематические нормативные вложения и</w:t>
      </w:r>
    </w:p>
    <w:p w:rsidR="00DA79CF" w:rsidRDefault="00DA79CF" w:rsidP="00DA79CF">
      <w:pPr>
        <w:autoSpaceDE w:val="0"/>
        <w:autoSpaceDN w:val="0"/>
        <w:adjustRightInd w:val="0"/>
        <w:spacing w:after="0" w:line="240" w:lineRule="auto"/>
        <w:jc w:val="both"/>
        <w:rPr>
          <w:rFonts w:ascii="TimesNewRoman" w:hAnsi="TimesNewRoman" w:cs="TimesNewRoman"/>
          <w:sz w:val="28"/>
          <w:szCs w:val="28"/>
        </w:rPr>
      </w:pPr>
      <w:r>
        <w:rPr>
          <w:rFonts w:ascii="TimesNewRoman" w:hAnsi="TimesNewRoman" w:cs="TimesNewRoman"/>
          <w:sz w:val="28"/>
          <w:szCs w:val="28"/>
        </w:rPr>
        <w:t>только затем, при этом на фоне текущих расходов на кормление, доение, содержание и других общехозяйственных затрат, начинается период возврата</w:t>
      </w:r>
    </w:p>
    <w:p w:rsidR="00DA79CF" w:rsidRDefault="00DA79CF" w:rsidP="00DA79CF">
      <w:pPr>
        <w:autoSpaceDE w:val="0"/>
        <w:autoSpaceDN w:val="0"/>
        <w:adjustRightInd w:val="0"/>
        <w:spacing w:after="0" w:line="240" w:lineRule="auto"/>
        <w:jc w:val="both"/>
        <w:rPr>
          <w:rFonts w:ascii="TimesNewRoman" w:hAnsi="TimesNewRoman" w:cs="TimesNewRoman"/>
          <w:sz w:val="28"/>
          <w:szCs w:val="28"/>
        </w:rPr>
      </w:pPr>
      <w:r>
        <w:rPr>
          <w:rFonts w:ascii="TimesNewRoman" w:hAnsi="TimesNewRoman" w:cs="TimesNewRoman"/>
          <w:sz w:val="28"/>
          <w:szCs w:val="28"/>
        </w:rPr>
        <w:t>вложенных средств. Как показывают расчеты возврат «долга» в зависимости</w:t>
      </w:r>
    </w:p>
    <w:p w:rsidR="00DA79CF" w:rsidRPr="00DA79CF" w:rsidRDefault="00DA79CF" w:rsidP="00DA79CF">
      <w:pPr>
        <w:autoSpaceDE w:val="0"/>
        <w:autoSpaceDN w:val="0"/>
        <w:adjustRightInd w:val="0"/>
        <w:spacing w:after="0" w:line="240" w:lineRule="auto"/>
        <w:jc w:val="both"/>
        <w:rPr>
          <w:rFonts w:ascii="TimesNewRoman" w:hAnsi="TimesNewRoman" w:cs="TimesNewRoman"/>
          <w:sz w:val="28"/>
          <w:szCs w:val="28"/>
        </w:rPr>
      </w:pPr>
      <w:r>
        <w:rPr>
          <w:rFonts w:ascii="TimesNewRoman" w:hAnsi="TimesNewRoman" w:cs="TimesNewRoman"/>
          <w:sz w:val="28"/>
          <w:szCs w:val="28"/>
        </w:rPr>
        <w:t>от молочной продуктивности продолжается до окончания второй – начало первой половины третьей лактации. Животные, по разным причинам выбывшие из стада раньше этого срока, за минусом стоимости мяса при убое, не возмещают убыток [</w:t>
      </w:r>
      <w:r w:rsidR="00D74710">
        <w:rPr>
          <w:rFonts w:ascii="TimesNewRoman" w:hAnsi="TimesNewRoman" w:cs="TimesNewRoman"/>
          <w:sz w:val="28"/>
          <w:szCs w:val="28"/>
        </w:rPr>
        <w:t>13</w:t>
      </w:r>
      <w:r w:rsidR="00B37D95">
        <w:rPr>
          <w:rFonts w:ascii="TimesNewRoman" w:hAnsi="TimesNewRoman" w:cs="TimesNewRoman"/>
          <w:sz w:val="28"/>
          <w:szCs w:val="28"/>
        </w:rPr>
        <w:t>4</w:t>
      </w:r>
      <w:r>
        <w:rPr>
          <w:rFonts w:ascii="TimesNewRoman" w:hAnsi="TimesNewRoman" w:cs="TimesNewRoman"/>
          <w:sz w:val="28"/>
          <w:szCs w:val="28"/>
        </w:rPr>
        <w:t>].</w:t>
      </w:r>
    </w:p>
    <w:p w:rsidR="00733768" w:rsidRDefault="00733768" w:rsidP="00733768">
      <w:pPr>
        <w:pStyle w:val="a7"/>
        <w:spacing w:after="0"/>
        <w:ind w:right="-2" w:firstLine="708"/>
        <w:jc w:val="both"/>
        <w:rPr>
          <w:sz w:val="28"/>
          <w:szCs w:val="28"/>
          <w:lang w:val="ru-RU"/>
        </w:rPr>
      </w:pPr>
      <w:r w:rsidRPr="006B7685">
        <w:rPr>
          <w:sz w:val="28"/>
          <w:szCs w:val="28"/>
          <w:lang w:val="ru-RU"/>
        </w:rPr>
        <w:t>Различия</w:t>
      </w:r>
      <w:r w:rsidRPr="006B7685">
        <w:rPr>
          <w:spacing w:val="1"/>
          <w:sz w:val="28"/>
          <w:szCs w:val="28"/>
          <w:lang w:val="ru-RU"/>
        </w:rPr>
        <w:t xml:space="preserve"> </w:t>
      </w:r>
      <w:r w:rsidRPr="006B7685">
        <w:rPr>
          <w:sz w:val="28"/>
          <w:szCs w:val="28"/>
          <w:lang w:val="ru-RU"/>
        </w:rPr>
        <w:t>технологических</w:t>
      </w:r>
      <w:r w:rsidRPr="006B7685">
        <w:rPr>
          <w:spacing w:val="1"/>
          <w:sz w:val="28"/>
          <w:szCs w:val="28"/>
          <w:lang w:val="ru-RU"/>
        </w:rPr>
        <w:t xml:space="preserve"> </w:t>
      </w:r>
      <w:r w:rsidRPr="006B7685">
        <w:rPr>
          <w:sz w:val="28"/>
          <w:szCs w:val="28"/>
          <w:lang w:val="ru-RU"/>
        </w:rPr>
        <w:t>схем</w:t>
      </w:r>
      <w:r w:rsidRPr="006B7685">
        <w:rPr>
          <w:spacing w:val="1"/>
          <w:sz w:val="28"/>
          <w:szCs w:val="28"/>
          <w:lang w:val="ru-RU"/>
        </w:rPr>
        <w:t xml:space="preserve"> </w:t>
      </w:r>
      <w:r w:rsidRPr="006B7685">
        <w:rPr>
          <w:sz w:val="28"/>
          <w:szCs w:val="28"/>
          <w:lang w:val="ru-RU"/>
        </w:rPr>
        <w:t>выращивания</w:t>
      </w:r>
      <w:r w:rsidRPr="006B7685">
        <w:rPr>
          <w:spacing w:val="1"/>
          <w:sz w:val="28"/>
          <w:szCs w:val="28"/>
          <w:lang w:val="ru-RU"/>
        </w:rPr>
        <w:t xml:space="preserve"> </w:t>
      </w:r>
      <w:r w:rsidRPr="006B7685">
        <w:rPr>
          <w:sz w:val="28"/>
          <w:szCs w:val="28"/>
          <w:lang w:val="ru-RU"/>
        </w:rPr>
        <w:t>телок</w:t>
      </w:r>
      <w:r w:rsidRPr="006B7685">
        <w:rPr>
          <w:spacing w:val="1"/>
          <w:sz w:val="28"/>
          <w:szCs w:val="28"/>
          <w:lang w:val="ru-RU"/>
        </w:rPr>
        <w:t xml:space="preserve"> </w:t>
      </w:r>
      <w:r w:rsidRPr="006B7685">
        <w:rPr>
          <w:sz w:val="28"/>
          <w:szCs w:val="28"/>
          <w:lang w:val="ru-RU"/>
        </w:rPr>
        <w:t>заключались</w:t>
      </w:r>
      <w:r w:rsidRPr="006B7685">
        <w:rPr>
          <w:spacing w:val="1"/>
          <w:sz w:val="28"/>
          <w:szCs w:val="28"/>
          <w:lang w:val="ru-RU"/>
        </w:rPr>
        <w:t xml:space="preserve"> </w:t>
      </w:r>
      <w:r w:rsidRPr="006B7685">
        <w:rPr>
          <w:sz w:val="28"/>
          <w:szCs w:val="28"/>
          <w:lang w:val="ru-RU"/>
        </w:rPr>
        <w:t>в</w:t>
      </w:r>
      <w:r w:rsidRPr="006B7685">
        <w:rPr>
          <w:spacing w:val="1"/>
          <w:sz w:val="28"/>
          <w:szCs w:val="28"/>
          <w:lang w:val="ru-RU"/>
        </w:rPr>
        <w:t xml:space="preserve"> </w:t>
      </w:r>
      <w:r w:rsidRPr="006B7685">
        <w:rPr>
          <w:sz w:val="28"/>
          <w:szCs w:val="28"/>
          <w:lang w:val="ru-RU"/>
        </w:rPr>
        <w:t>количестве</w:t>
      </w:r>
      <w:r w:rsidRPr="006B7685">
        <w:rPr>
          <w:spacing w:val="-52"/>
          <w:sz w:val="28"/>
          <w:szCs w:val="28"/>
          <w:lang w:val="ru-RU"/>
        </w:rPr>
        <w:t xml:space="preserve"> </w:t>
      </w:r>
      <w:r w:rsidRPr="006B7685">
        <w:rPr>
          <w:sz w:val="28"/>
          <w:szCs w:val="28"/>
          <w:lang w:val="ru-RU"/>
        </w:rPr>
        <w:t xml:space="preserve">выпаиваемого молока, так, телки </w:t>
      </w:r>
      <w:r>
        <w:rPr>
          <w:sz w:val="28"/>
          <w:szCs w:val="28"/>
          <w:lang w:val="ru-RU"/>
        </w:rPr>
        <w:t xml:space="preserve">1 и 3 </w:t>
      </w:r>
      <w:r w:rsidRPr="006B7685">
        <w:rPr>
          <w:sz w:val="28"/>
          <w:szCs w:val="28"/>
          <w:lang w:val="ru-RU"/>
        </w:rPr>
        <w:t>опытной группы потребили на 360 кг молока меньше, чем телки</w:t>
      </w:r>
      <w:r w:rsidRPr="006B7685">
        <w:rPr>
          <w:spacing w:val="1"/>
          <w:sz w:val="28"/>
          <w:szCs w:val="28"/>
          <w:lang w:val="ru-RU"/>
        </w:rPr>
        <w:t xml:space="preserve"> </w:t>
      </w:r>
      <w:r w:rsidRPr="006B7685">
        <w:rPr>
          <w:sz w:val="28"/>
          <w:szCs w:val="28"/>
          <w:lang w:val="ru-RU"/>
        </w:rPr>
        <w:t>контрольной</w:t>
      </w:r>
      <w:r w:rsidRPr="006B7685">
        <w:rPr>
          <w:spacing w:val="1"/>
          <w:sz w:val="28"/>
          <w:szCs w:val="28"/>
          <w:lang w:val="ru-RU"/>
        </w:rPr>
        <w:t xml:space="preserve"> </w:t>
      </w:r>
      <w:r w:rsidRPr="006B7685">
        <w:rPr>
          <w:sz w:val="28"/>
          <w:szCs w:val="28"/>
          <w:lang w:val="ru-RU"/>
        </w:rPr>
        <w:t>группы,</w:t>
      </w:r>
      <w:r w:rsidRPr="006B7685">
        <w:rPr>
          <w:spacing w:val="1"/>
          <w:sz w:val="28"/>
          <w:szCs w:val="28"/>
          <w:lang w:val="ru-RU"/>
        </w:rPr>
        <w:t xml:space="preserve"> </w:t>
      </w:r>
      <w:r w:rsidRPr="006B7685">
        <w:rPr>
          <w:sz w:val="28"/>
          <w:szCs w:val="28"/>
          <w:lang w:val="ru-RU"/>
        </w:rPr>
        <w:t>что</w:t>
      </w:r>
      <w:r w:rsidRPr="006B7685">
        <w:rPr>
          <w:spacing w:val="1"/>
          <w:sz w:val="28"/>
          <w:szCs w:val="28"/>
          <w:lang w:val="ru-RU"/>
        </w:rPr>
        <w:t xml:space="preserve"> </w:t>
      </w:r>
      <w:r w:rsidRPr="006B7685">
        <w:rPr>
          <w:sz w:val="28"/>
          <w:szCs w:val="28"/>
          <w:lang w:val="ru-RU"/>
        </w:rPr>
        <w:t>позволило</w:t>
      </w:r>
      <w:r w:rsidRPr="006B7685">
        <w:rPr>
          <w:spacing w:val="1"/>
          <w:sz w:val="28"/>
          <w:szCs w:val="28"/>
          <w:lang w:val="ru-RU"/>
        </w:rPr>
        <w:t xml:space="preserve"> </w:t>
      </w:r>
      <w:r w:rsidRPr="006B7685">
        <w:rPr>
          <w:sz w:val="28"/>
          <w:szCs w:val="28"/>
          <w:lang w:val="ru-RU"/>
        </w:rPr>
        <w:t>сэкономить</w:t>
      </w:r>
      <w:r w:rsidRPr="006B7685">
        <w:rPr>
          <w:spacing w:val="1"/>
          <w:sz w:val="28"/>
          <w:szCs w:val="28"/>
          <w:lang w:val="ru-RU"/>
        </w:rPr>
        <w:t xml:space="preserve"> </w:t>
      </w:r>
      <w:r w:rsidRPr="006B7685">
        <w:rPr>
          <w:sz w:val="28"/>
          <w:szCs w:val="28"/>
          <w:lang w:val="ru-RU"/>
        </w:rPr>
        <w:t>23400</w:t>
      </w:r>
      <w:r w:rsidRPr="006B7685">
        <w:rPr>
          <w:spacing w:val="1"/>
          <w:sz w:val="28"/>
          <w:szCs w:val="28"/>
          <w:lang w:val="ru-RU"/>
        </w:rPr>
        <w:t xml:space="preserve"> </w:t>
      </w:r>
      <w:r w:rsidRPr="006B7685">
        <w:rPr>
          <w:sz w:val="28"/>
          <w:szCs w:val="28"/>
          <w:lang w:val="ru-RU"/>
        </w:rPr>
        <w:t>тенге.</w:t>
      </w:r>
      <w:r w:rsidRPr="006B7685">
        <w:rPr>
          <w:spacing w:val="1"/>
          <w:sz w:val="28"/>
          <w:szCs w:val="28"/>
          <w:lang w:val="ru-RU"/>
        </w:rPr>
        <w:t xml:space="preserve"> </w:t>
      </w:r>
      <w:r w:rsidRPr="006B7685">
        <w:rPr>
          <w:sz w:val="28"/>
          <w:szCs w:val="28"/>
          <w:lang w:val="ru-RU"/>
        </w:rPr>
        <w:t>Затраты</w:t>
      </w:r>
      <w:r w:rsidRPr="006B7685">
        <w:rPr>
          <w:spacing w:val="1"/>
          <w:sz w:val="28"/>
          <w:szCs w:val="28"/>
          <w:lang w:val="ru-RU"/>
        </w:rPr>
        <w:t xml:space="preserve"> </w:t>
      </w:r>
      <w:r w:rsidRPr="006B7685">
        <w:rPr>
          <w:sz w:val="28"/>
          <w:szCs w:val="28"/>
          <w:lang w:val="ru-RU"/>
        </w:rPr>
        <w:t>на</w:t>
      </w:r>
      <w:r w:rsidRPr="006B7685">
        <w:rPr>
          <w:spacing w:val="1"/>
          <w:sz w:val="28"/>
          <w:szCs w:val="28"/>
          <w:lang w:val="ru-RU"/>
        </w:rPr>
        <w:t xml:space="preserve"> </w:t>
      </w:r>
      <w:r w:rsidRPr="006B7685">
        <w:rPr>
          <w:sz w:val="28"/>
          <w:szCs w:val="28"/>
          <w:lang w:val="ru-RU"/>
        </w:rPr>
        <w:t>выращивание</w:t>
      </w:r>
      <w:r w:rsidRPr="006B7685">
        <w:rPr>
          <w:spacing w:val="1"/>
          <w:sz w:val="28"/>
          <w:szCs w:val="28"/>
          <w:lang w:val="ru-RU"/>
        </w:rPr>
        <w:t xml:space="preserve"> </w:t>
      </w:r>
      <w:r w:rsidRPr="006B7685">
        <w:rPr>
          <w:sz w:val="28"/>
          <w:szCs w:val="28"/>
          <w:lang w:val="ru-RU"/>
        </w:rPr>
        <w:t>телок</w:t>
      </w:r>
      <w:r w:rsidRPr="006B7685">
        <w:rPr>
          <w:spacing w:val="-52"/>
          <w:sz w:val="28"/>
          <w:szCs w:val="28"/>
          <w:lang w:val="ru-RU"/>
        </w:rPr>
        <w:t xml:space="preserve"> </w:t>
      </w:r>
      <w:r>
        <w:rPr>
          <w:spacing w:val="-52"/>
          <w:sz w:val="28"/>
          <w:szCs w:val="28"/>
          <w:lang w:val="ru-RU"/>
        </w:rPr>
        <w:t xml:space="preserve">1 и  3 </w:t>
      </w:r>
      <w:r w:rsidR="00E6755D">
        <w:rPr>
          <w:spacing w:val="-52"/>
          <w:sz w:val="28"/>
          <w:szCs w:val="28"/>
          <w:lang w:val="ru-RU"/>
        </w:rPr>
        <w:t xml:space="preserve"> </w:t>
      </w:r>
      <w:r w:rsidRPr="006B7685">
        <w:rPr>
          <w:sz w:val="28"/>
          <w:szCs w:val="28"/>
          <w:lang w:val="ru-RU"/>
        </w:rPr>
        <w:t>опытной группы были повышены за счет добавления стартера,</w:t>
      </w:r>
      <w:r w:rsidRPr="006B7685">
        <w:rPr>
          <w:spacing w:val="55"/>
          <w:sz w:val="28"/>
          <w:szCs w:val="28"/>
          <w:lang w:val="ru-RU"/>
        </w:rPr>
        <w:t xml:space="preserve"> </w:t>
      </w:r>
      <w:r w:rsidRPr="006B7685">
        <w:rPr>
          <w:sz w:val="28"/>
          <w:szCs w:val="28"/>
          <w:lang w:val="ru-RU"/>
        </w:rPr>
        <w:t>а также повышенной дачи сенажа,</w:t>
      </w:r>
      <w:r w:rsidRPr="006B7685">
        <w:rPr>
          <w:spacing w:val="1"/>
          <w:sz w:val="28"/>
          <w:szCs w:val="28"/>
          <w:lang w:val="ru-RU"/>
        </w:rPr>
        <w:t xml:space="preserve"> </w:t>
      </w:r>
      <w:r w:rsidRPr="006B7685">
        <w:rPr>
          <w:sz w:val="28"/>
          <w:szCs w:val="28"/>
          <w:lang w:val="ru-RU"/>
        </w:rPr>
        <w:t>и составили за 15-месячный период выращивания 256</w:t>
      </w:r>
      <w:r>
        <w:rPr>
          <w:sz w:val="28"/>
          <w:szCs w:val="28"/>
          <w:lang w:val="ru-RU"/>
        </w:rPr>
        <w:t>413</w:t>
      </w:r>
      <w:r w:rsidRPr="006B7685">
        <w:rPr>
          <w:sz w:val="28"/>
          <w:szCs w:val="28"/>
          <w:lang w:val="ru-RU"/>
        </w:rPr>
        <w:t xml:space="preserve"> тенге на 1 голову, что на 11</w:t>
      </w:r>
      <w:r>
        <w:rPr>
          <w:sz w:val="28"/>
          <w:szCs w:val="28"/>
          <w:lang w:val="ru-RU"/>
        </w:rPr>
        <w:t>523</w:t>
      </w:r>
      <w:r w:rsidRPr="006B7685">
        <w:rPr>
          <w:sz w:val="28"/>
          <w:szCs w:val="28"/>
          <w:lang w:val="ru-RU"/>
        </w:rPr>
        <w:t xml:space="preserve"> тенге</w:t>
      </w:r>
      <w:r w:rsidRPr="006B7685">
        <w:rPr>
          <w:spacing w:val="1"/>
          <w:sz w:val="28"/>
          <w:szCs w:val="28"/>
          <w:lang w:val="ru-RU"/>
        </w:rPr>
        <w:t xml:space="preserve"> </w:t>
      </w:r>
      <w:r w:rsidRPr="006B7685">
        <w:rPr>
          <w:sz w:val="28"/>
          <w:szCs w:val="28"/>
          <w:lang w:val="ru-RU"/>
        </w:rPr>
        <w:t>выше,</w:t>
      </w:r>
      <w:r w:rsidRPr="006B7685">
        <w:rPr>
          <w:spacing w:val="3"/>
          <w:sz w:val="28"/>
          <w:szCs w:val="28"/>
          <w:lang w:val="ru-RU"/>
        </w:rPr>
        <w:t xml:space="preserve"> </w:t>
      </w:r>
      <w:r w:rsidRPr="006B7685">
        <w:rPr>
          <w:sz w:val="28"/>
          <w:szCs w:val="28"/>
          <w:lang w:val="ru-RU"/>
        </w:rPr>
        <w:t>чем</w:t>
      </w:r>
      <w:r w:rsidRPr="006B7685">
        <w:rPr>
          <w:spacing w:val="54"/>
          <w:sz w:val="28"/>
          <w:szCs w:val="28"/>
          <w:lang w:val="ru-RU"/>
        </w:rPr>
        <w:t xml:space="preserve"> </w:t>
      </w:r>
      <w:r w:rsidRPr="006B7685">
        <w:rPr>
          <w:sz w:val="28"/>
          <w:szCs w:val="28"/>
          <w:lang w:val="ru-RU"/>
        </w:rPr>
        <w:t>у</w:t>
      </w:r>
      <w:r w:rsidRPr="006B7685">
        <w:rPr>
          <w:spacing w:val="51"/>
          <w:sz w:val="28"/>
          <w:szCs w:val="28"/>
          <w:lang w:val="ru-RU"/>
        </w:rPr>
        <w:t xml:space="preserve"> </w:t>
      </w:r>
      <w:r w:rsidRPr="006B7685">
        <w:rPr>
          <w:sz w:val="28"/>
          <w:szCs w:val="28"/>
          <w:lang w:val="ru-RU"/>
        </w:rPr>
        <w:t>телок</w:t>
      </w:r>
      <w:r w:rsidRPr="006B7685">
        <w:rPr>
          <w:spacing w:val="53"/>
          <w:sz w:val="28"/>
          <w:szCs w:val="28"/>
          <w:lang w:val="ru-RU"/>
        </w:rPr>
        <w:t xml:space="preserve"> </w:t>
      </w:r>
      <w:r w:rsidRPr="006B7685">
        <w:rPr>
          <w:sz w:val="28"/>
          <w:szCs w:val="28"/>
          <w:lang w:val="ru-RU"/>
        </w:rPr>
        <w:t>контрольной</w:t>
      </w:r>
      <w:r w:rsidRPr="006B7685">
        <w:rPr>
          <w:spacing w:val="2"/>
          <w:sz w:val="28"/>
          <w:szCs w:val="28"/>
          <w:lang w:val="ru-RU"/>
        </w:rPr>
        <w:t xml:space="preserve"> </w:t>
      </w:r>
      <w:r>
        <w:rPr>
          <w:spacing w:val="2"/>
          <w:sz w:val="28"/>
          <w:szCs w:val="28"/>
          <w:lang w:val="ru-RU"/>
        </w:rPr>
        <w:t xml:space="preserve"> и 2 опытной </w:t>
      </w:r>
      <w:r w:rsidRPr="006B7685">
        <w:rPr>
          <w:sz w:val="28"/>
          <w:szCs w:val="28"/>
          <w:lang w:val="ru-RU"/>
        </w:rPr>
        <w:t>группы.</w:t>
      </w:r>
      <w:r w:rsidRPr="006B7685">
        <w:rPr>
          <w:spacing w:val="5"/>
          <w:sz w:val="28"/>
          <w:szCs w:val="28"/>
          <w:lang w:val="ru-RU"/>
        </w:rPr>
        <w:t xml:space="preserve"> </w:t>
      </w:r>
      <w:r>
        <w:rPr>
          <w:sz w:val="28"/>
          <w:szCs w:val="28"/>
          <w:lang w:val="ru-RU"/>
        </w:rPr>
        <w:t>Однако,</w:t>
      </w:r>
      <w:r w:rsidRPr="006B7685">
        <w:rPr>
          <w:spacing w:val="51"/>
          <w:sz w:val="28"/>
          <w:szCs w:val="28"/>
          <w:lang w:val="ru-RU"/>
        </w:rPr>
        <w:t xml:space="preserve"> </w:t>
      </w:r>
      <w:r w:rsidRPr="006B7685">
        <w:rPr>
          <w:sz w:val="28"/>
          <w:szCs w:val="28"/>
          <w:lang w:val="ru-RU"/>
        </w:rPr>
        <w:t>за</w:t>
      </w:r>
      <w:r w:rsidRPr="006B7685">
        <w:rPr>
          <w:spacing w:val="52"/>
          <w:sz w:val="28"/>
          <w:szCs w:val="28"/>
          <w:lang w:val="ru-RU"/>
        </w:rPr>
        <w:t xml:space="preserve"> </w:t>
      </w:r>
      <w:r w:rsidRPr="006B7685">
        <w:rPr>
          <w:sz w:val="28"/>
          <w:szCs w:val="28"/>
          <w:lang w:val="ru-RU"/>
        </w:rPr>
        <w:t>счет  повышенной</w:t>
      </w:r>
      <w:r w:rsidRPr="006B7685">
        <w:rPr>
          <w:spacing w:val="2"/>
          <w:sz w:val="28"/>
          <w:szCs w:val="28"/>
          <w:lang w:val="ru-RU"/>
        </w:rPr>
        <w:t xml:space="preserve"> </w:t>
      </w:r>
      <w:r w:rsidRPr="006B7685">
        <w:rPr>
          <w:sz w:val="28"/>
          <w:szCs w:val="28"/>
          <w:lang w:val="ru-RU"/>
        </w:rPr>
        <w:t>интенсивности</w:t>
      </w:r>
      <w:r w:rsidRPr="006B7685">
        <w:rPr>
          <w:spacing w:val="2"/>
          <w:sz w:val="28"/>
          <w:szCs w:val="28"/>
          <w:lang w:val="ru-RU"/>
        </w:rPr>
        <w:t xml:space="preserve"> </w:t>
      </w:r>
      <w:r w:rsidRPr="006B7685">
        <w:rPr>
          <w:sz w:val="28"/>
          <w:szCs w:val="28"/>
          <w:lang w:val="ru-RU"/>
        </w:rPr>
        <w:t>роста</w:t>
      </w:r>
      <w:r w:rsidRPr="006B7685">
        <w:rPr>
          <w:spacing w:val="3"/>
          <w:sz w:val="28"/>
          <w:szCs w:val="28"/>
          <w:lang w:val="ru-RU"/>
        </w:rPr>
        <w:t xml:space="preserve"> </w:t>
      </w:r>
      <w:r w:rsidRPr="006B7685">
        <w:rPr>
          <w:sz w:val="28"/>
          <w:szCs w:val="28"/>
          <w:lang w:val="ru-RU"/>
        </w:rPr>
        <w:t>телок</w:t>
      </w:r>
      <w:r>
        <w:rPr>
          <w:sz w:val="28"/>
          <w:szCs w:val="28"/>
          <w:lang w:val="ru-RU"/>
        </w:rPr>
        <w:t xml:space="preserve"> 3 </w:t>
      </w:r>
      <w:r w:rsidRPr="006B7685">
        <w:rPr>
          <w:sz w:val="28"/>
          <w:szCs w:val="28"/>
          <w:lang w:val="ru-RU"/>
        </w:rPr>
        <w:t xml:space="preserve">опытной группы себестоимость 1 кг прироста живой массы у них была ниже на </w:t>
      </w:r>
      <w:r>
        <w:rPr>
          <w:sz w:val="28"/>
          <w:szCs w:val="28"/>
          <w:lang w:val="ru-RU"/>
        </w:rPr>
        <w:t>21,6</w:t>
      </w:r>
      <w:r w:rsidRPr="006B7685">
        <w:rPr>
          <w:sz w:val="28"/>
          <w:szCs w:val="28"/>
          <w:lang w:val="ru-RU"/>
        </w:rPr>
        <w:t xml:space="preserve"> тенге, чем у</w:t>
      </w:r>
      <w:r w:rsidRPr="006B7685">
        <w:rPr>
          <w:spacing w:val="1"/>
          <w:sz w:val="28"/>
          <w:szCs w:val="28"/>
          <w:lang w:val="ru-RU"/>
        </w:rPr>
        <w:t xml:space="preserve"> </w:t>
      </w:r>
      <w:r w:rsidRPr="006B7685">
        <w:rPr>
          <w:sz w:val="28"/>
          <w:szCs w:val="28"/>
          <w:lang w:val="ru-RU"/>
        </w:rPr>
        <w:t>телок</w:t>
      </w:r>
      <w:r w:rsidRPr="006B7685">
        <w:rPr>
          <w:spacing w:val="1"/>
          <w:sz w:val="28"/>
          <w:szCs w:val="28"/>
          <w:lang w:val="ru-RU"/>
        </w:rPr>
        <w:t xml:space="preserve"> </w:t>
      </w:r>
      <w:r w:rsidRPr="006B7685">
        <w:rPr>
          <w:sz w:val="28"/>
          <w:szCs w:val="28"/>
          <w:lang w:val="ru-RU"/>
        </w:rPr>
        <w:t>контрольной</w:t>
      </w:r>
      <w:r w:rsidRPr="006B7685">
        <w:rPr>
          <w:spacing w:val="1"/>
          <w:sz w:val="28"/>
          <w:szCs w:val="28"/>
          <w:lang w:val="ru-RU"/>
        </w:rPr>
        <w:t xml:space="preserve"> </w:t>
      </w:r>
      <w:r w:rsidRPr="006B7685">
        <w:rPr>
          <w:sz w:val="28"/>
          <w:szCs w:val="28"/>
          <w:lang w:val="ru-RU"/>
        </w:rPr>
        <w:t>группы.</w:t>
      </w:r>
      <w:r w:rsidRPr="006B7685">
        <w:rPr>
          <w:spacing w:val="1"/>
          <w:sz w:val="28"/>
          <w:szCs w:val="28"/>
          <w:lang w:val="ru-RU"/>
        </w:rPr>
        <w:t xml:space="preserve"> </w:t>
      </w:r>
      <w:r w:rsidRPr="006B7685">
        <w:rPr>
          <w:sz w:val="28"/>
          <w:szCs w:val="28"/>
          <w:lang w:val="ru-RU"/>
        </w:rPr>
        <w:t>Телки</w:t>
      </w:r>
      <w:r w:rsidRPr="006B7685">
        <w:rPr>
          <w:spacing w:val="1"/>
          <w:sz w:val="28"/>
          <w:szCs w:val="28"/>
          <w:lang w:val="ru-RU"/>
        </w:rPr>
        <w:t xml:space="preserve"> </w:t>
      </w:r>
      <w:r>
        <w:rPr>
          <w:spacing w:val="1"/>
          <w:sz w:val="28"/>
          <w:szCs w:val="28"/>
          <w:lang w:val="ru-RU"/>
        </w:rPr>
        <w:t xml:space="preserve">3 </w:t>
      </w:r>
      <w:r w:rsidRPr="006B7685">
        <w:rPr>
          <w:sz w:val="28"/>
          <w:szCs w:val="28"/>
          <w:lang w:val="ru-RU"/>
        </w:rPr>
        <w:t>опытной</w:t>
      </w:r>
      <w:r w:rsidRPr="006B7685">
        <w:rPr>
          <w:spacing w:val="1"/>
          <w:sz w:val="28"/>
          <w:szCs w:val="28"/>
          <w:lang w:val="ru-RU"/>
        </w:rPr>
        <w:t xml:space="preserve"> </w:t>
      </w:r>
      <w:r w:rsidRPr="006B7685">
        <w:rPr>
          <w:sz w:val="28"/>
          <w:szCs w:val="28"/>
          <w:lang w:val="ru-RU"/>
        </w:rPr>
        <w:t>группы</w:t>
      </w:r>
      <w:r w:rsidRPr="006B7685">
        <w:rPr>
          <w:spacing w:val="1"/>
          <w:sz w:val="28"/>
          <w:szCs w:val="28"/>
          <w:lang w:val="ru-RU"/>
        </w:rPr>
        <w:t xml:space="preserve"> </w:t>
      </w:r>
      <w:r w:rsidRPr="006B7685">
        <w:rPr>
          <w:sz w:val="28"/>
          <w:szCs w:val="28"/>
          <w:lang w:val="ru-RU"/>
        </w:rPr>
        <w:t>быстрее</w:t>
      </w:r>
      <w:r w:rsidRPr="006B7685">
        <w:rPr>
          <w:spacing w:val="1"/>
          <w:sz w:val="28"/>
          <w:szCs w:val="28"/>
          <w:lang w:val="ru-RU"/>
        </w:rPr>
        <w:t xml:space="preserve"> </w:t>
      </w:r>
      <w:r w:rsidRPr="006B7685">
        <w:rPr>
          <w:sz w:val="28"/>
          <w:szCs w:val="28"/>
          <w:lang w:val="ru-RU"/>
        </w:rPr>
        <w:t>достигли</w:t>
      </w:r>
      <w:r w:rsidRPr="006B7685">
        <w:rPr>
          <w:spacing w:val="1"/>
          <w:sz w:val="28"/>
          <w:szCs w:val="28"/>
          <w:lang w:val="ru-RU"/>
        </w:rPr>
        <w:t xml:space="preserve"> </w:t>
      </w:r>
      <w:r w:rsidRPr="006B7685">
        <w:rPr>
          <w:sz w:val="28"/>
          <w:szCs w:val="28"/>
          <w:lang w:val="ru-RU"/>
        </w:rPr>
        <w:t>необходимых</w:t>
      </w:r>
      <w:r w:rsidRPr="006B7685">
        <w:rPr>
          <w:spacing w:val="1"/>
          <w:sz w:val="28"/>
          <w:szCs w:val="28"/>
          <w:lang w:val="ru-RU"/>
        </w:rPr>
        <w:t xml:space="preserve"> </w:t>
      </w:r>
      <w:r w:rsidRPr="006B7685">
        <w:rPr>
          <w:sz w:val="28"/>
          <w:szCs w:val="28"/>
          <w:lang w:val="ru-RU"/>
        </w:rPr>
        <w:t>весовых</w:t>
      </w:r>
      <w:r w:rsidRPr="006B7685">
        <w:rPr>
          <w:spacing w:val="1"/>
          <w:sz w:val="28"/>
          <w:szCs w:val="28"/>
          <w:lang w:val="ru-RU"/>
        </w:rPr>
        <w:t xml:space="preserve"> </w:t>
      </w:r>
      <w:r w:rsidRPr="006B7685">
        <w:rPr>
          <w:sz w:val="28"/>
          <w:szCs w:val="28"/>
          <w:lang w:val="ru-RU"/>
        </w:rPr>
        <w:t>кондиций</w:t>
      </w:r>
      <w:r w:rsidRPr="006B7685">
        <w:rPr>
          <w:spacing w:val="1"/>
          <w:sz w:val="28"/>
          <w:szCs w:val="28"/>
          <w:lang w:val="ru-RU"/>
        </w:rPr>
        <w:t xml:space="preserve"> </w:t>
      </w:r>
      <w:r w:rsidRPr="006B7685">
        <w:rPr>
          <w:sz w:val="28"/>
          <w:szCs w:val="28"/>
          <w:lang w:val="ru-RU"/>
        </w:rPr>
        <w:t>для</w:t>
      </w:r>
      <w:r w:rsidRPr="006B7685">
        <w:rPr>
          <w:spacing w:val="1"/>
          <w:sz w:val="28"/>
          <w:szCs w:val="28"/>
          <w:lang w:val="ru-RU"/>
        </w:rPr>
        <w:t xml:space="preserve"> </w:t>
      </w:r>
      <w:r w:rsidRPr="006B7685">
        <w:rPr>
          <w:sz w:val="28"/>
          <w:szCs w:val="28"/>
          <w:lang w:val="ru-RU"/>
        </w:rPr>
        <w:t>осеменения</w:t>
      </w:r>
      <w:r w:rsidRPr="006B7685">
        <w:rPr>
          <w:spacing w:val="1"/>
          <w:sz w:val="28"/>
          <w:szCs w:val="28"/>
          <w:lang w:val="ru-RU"/>
        </w:rPr>
        <w:t xml:space="preserve"> </w:t>
      </w:r>
      <w:r w:rsidRPr="006B7685">
        <w:rPr>
          <w:sz w:val="28"/>
          <w:szCs w:val="28"/>
          <w:lang w:val="ru-RU"/>
        </w:rPr>
        <w:t>и</w:t>
      </w:r>
      <w:r w:rsidRPr="006B7685">
        <w:rPr>
          <w:spacing w:val="1"/>
          <w:sz w:val="28"/>
          <w:szCs w:val="28"/>
          <w:lang w:val="ru-RU"/>
        </w:rPr>
        <w:t xml:space="preserve"> </w:t>
      </w:r>
      <w:r w:rsidRPr="006B7685">
        <w:rPr>
          <w:sz w:val="28"/>
          <w:szCs w:val="28"/>
          <w:lang w:val="ru-RU"/>
        </w:rPr>
        <w:t xml:space="preserve">быстрее </w:t>
      </w:r>
      <w:r w:rsidR="00E6755D">
        <w:rPr>
          <w:sz w:val="28"/>
          <w:szCs w:val="28"/>
          <w:lang w:val="ru-RU"/>
        </w:rPr>
        <w:t>были</w:t>
      </w:r>
      <w:r w:rsidRPr="006B7685">
        <w:rPr>
          <w:spacing w:val="1"/>
          <w:sz w:val="28"/>
          <w:szCs w:val="28"/>
          <w:lang w:val="ru-RU"/>
        </w:rPr>
        <w:t xml:space="preserve"> </w:t>
      </w:r>
      <w:r w:rsidRPr="006B7685">
        <w:rPr>
          <w:sz w:val="28"/>
          <w:szCs w:val="28"/>
          <w:lang w:val="ru-RU"/>
        </w:rPr>
        <w:t>включены</w:t>
      </w:r>
      <w:r w:rsidRPr="006B7685">
        <w:rPr>
          <w:spacing w:val="1"/>
          <w:sz w:val="28"/>
          <w:szCs w:val="28"/>
          <w:lang w:val="ru-RU"/>
        </w:rPr>
        <w:t xml:space="preserve"> </w:t>
      </w:r>
      <w:r w:rsidRPr="006B7685">
        <w:rPr>
          <w:sz w:val="28"/>
          <w:szCs w:val="28"/>
          <w:lang w:val="ru-RU"/>
        </w:rPr>
        <w:t>в</w:t>
      </w:r>
      <w:r w:rsidRPr="006B7685">
        <w:rPr>
          <w:spacing w:val="1"/>
          <w:sz w:val="28"/>
          <w:szCs w:val="28"/>
          <w:lang w:val="ru-RU"/>
        </w:rPr>
        <w:t xml:space="preserve"> </w:t>
      </w:r>
      <w:r w:rsidRPr="006B7685">
        <w:rPr>
          <w:sz w:val="28"/>
          <w:szCs w:val="28"/>
          <w:lang w:val="ru-RU"/>
        </w:rPr>
        <w:t>основное стадо,</w:t>
      </w:r>
      <w:r w:rsidRPr="006B7685">
        <w:rPr>
          <w:spacing w:val="1"/>
          <w:sz w:val="28"/>
          <w:szCs w:val="28"/>
          <w:lang w:val="ru-RU"/>
        </w:rPr>
        <w:t xml:space="preserve"> </w:t>
      </w:r>
      <w:r w:rsidRPr="006B7685">
        <w:rPr>
          <w:sz w:val="28"/>
          <w:szCs w:val="28"/>
          <w:lang w:val="ru-RU"/>
        </w:rPr>
        <w:t>за</w:t>
      </w:r>
      <w:r w:rsidRPr="006B7685">
        <w:rPr>
          <w:spacing w:val="1"/>
          <w:sz w:val="28"/>
          <w:szCs w:val="28"/>
          <w:lang w:val="ru-RU"/>
        </w:rPr>
        <w:t xml:space="preserve"> </w:t>
      </w:r>
      <w:r w:rsidRPr="006B7685">
        <w:rPr>
          <w:sz w:val="28"/>
          <w:szCs w:val="28"/>
          <w:lang w:val="ru-RU"/>
        </w:rPr>
        <w:t>счет</w:t>
      </w:r>
      <w:r w:rsidRPr="006B7685">
        <w:rPr>
          <w:spacing w:val="1"/>
          <w:sz w:val="28"/>
          <w:szCs w:val="28"/>
          <w:lang w:val="ru-RU"/>
        </w:rPr>
        <w:t xml:space="preserve"> </w:t>
      </w:r>
      <w:r w:rsidRPr="006B7685">
        <w:rPr>
          <w:sz w:val="28"/>
          <w:szCs w:val="28"/>
          <w:lang w:val="ru-RU"/>
        </w:rPr>
        <w:t>чего период</w:t>
      </w:r>
      <w:r w:rsidRPr="006B7685">
        <w:rPr>
          <w:spacing w:val="1"/>
          <w:sz w:val="28"/>
          <w:szCs w:val="28"/>
          <w:lang w:val="ru-RU"/>
        </w:rPr>
        <w:t xml:space="preserve"> </w:t>
      </w:r>
      <w:r w:rsidRPr="006B7685">
        <w:rPr>
          <w:sz w:val="28"/>
          <w:szCs w:val="28"/>
          <w:lang w:val="ru-RU"/>
        </w:rPr>
        <w:t>окупаемости</w:t>
      </w:r>
      <w:r w:rsidRPr="006B7685">
        <w:rPr>
          <w:spacing w:val="2"/>
          <w:sz w:val="28"/>
          <w:szCs w:val="28"/>
          <w:lang w:val="ru-RU"/>
        </w:rPr>
        <w:t xml:space="preserve"> </w:t>
      </w:r>
      <w:r w:rsidRPr="006B7685">
        <w:rPr>
          <w:sz w:val="28"/>
          <w:szCs w:val="28"/>
          <w:lang w:val="ru-RU"/>
        </w:rPr>
        <w:t>затрат</w:t>
      </w:r>
      <w:r w:rsidRPr="006B7685">
        <w:rPr>
          <w:spacing w:val="1"/>
          <w:sz w:val="28"/>
          <w:szCs w:val="28"/>
          <w:lang w:val="ru-RU"/>
        </w:rPr>
        <w:t xml:space="preserve"> </w:t>
      </w:r>
      <w:r w:rsidRPr="006B7685">
        <w:rPr>
          <w:sz w:val="28"/>
          <w:szCs w:val="28"/>
          <w:lang w:val="ru-RU"/>
        </w:rPr>
        <w:t>для</w:t>
      </w:r>
      <w:r w:rsidRPr="006B7685">
        <w:rPr>
          <w:spacing w:val="-3"/>
          <w:sz w:val="28"/>
          <w:szCs w:val="28"/>
          <w:lang w:val="ru-RU"/>
        </w:rPr>
        <w:t xml:space="preserve"> </w:t>
      </w:r>
      <w:r w:rsidRPr="006B7685">
        <w:rPr>
          <w:sz w:val="28"/>
          <w:szCs w:val="28"/>
          <w:lang w:val="ru-RU"/>
        </w:rPr>
        <w:t>них</w:t>
      </w:r>
      <w:r w:rsidRPr="006B7685">
        <w:rPr>
          <w:spacing w:val="2"/>
          <w:sz w:val="28"/>
          <w:szCs w:val="28"/>
          <w:lang w:val="ru-RU"/>
        </w:rPr>
        <w:t xml:space="preserve"> </w:t>
      </w:r>
      <w:r w:rsidRPr="006B7685">
        <w:rPr>
          <w:sz w:val="28"/>
          <w:szCs w:val="28"/>
          <w:lang w:val="ru-RU"/>
        </w:rPr>
        <w:t>сократится</w:t>
      </w:r>
      <w:r w:rsidRPr="006B7685">
        <w:rPr>
          <w:spacing w:val="1"/>
          <w:sz w:val="28"/>
          <w:szCs w:val="28"/>
          <w:lang w:val="ru-RU"/>
        </w:rPr>
        <w:t xml:space="preserve"> </w:t>
      </w:r>
      <w:r w:rsidRPr="006B7685">
        <w:rPr>
          <w:sz w:val="28"/>
          <w:szCs w:val="28"/>
          <w:lang w:val="ru-RU"/>
        </w:rPr>
        <w:t>на</w:t>
      </w:r>
      <w:r w:rsidRPr="006B7685">
        <w:rPr>
          <w:spacing w:val="-1"/>
          <w:sz w:val="28"/>
          <w:szCs w:val="28"/>
          <w:lang w:val="ru-RU"/>
        </w:rPr>
        <w:t xml:space="preserve"> </w:t>
      </w:r>
      <w:r>
        <w:rPr>
          <w:sz w:val="28"/>
          <w:szCs w:val="28"/>
          <w:lang w:val="ru-RU"/>
        </w:rPr>
        <w:t>2-3</w:t>
      </w:r>
      <w:r w:rsidRPr="006B7685">
        <w:rPr>
          <w:spacing w:val="2"/>
          <w:sz w:val="28"/>
          <w:szCs w:val="28"/>
          <w:lang w:val="ru-RU"/>
        </w:rPr>
        <w:t xml:space="preserve"> </w:t>
      </w:r>
      <w:r w:rsidRPr="006B7685">
        <w:rPr>
          <w:sz w:val="28"/>
          <w:szCs w:val="28"/>
          <w:lang w:val="ru-RU"/>
        </w:rPr>
        <w:t>месяца</w:t>
      </w:r>
      <w:r w:rsidR="00DE2AFA">
        <w:rPr>
          <w:sz w:val="28"/>
          <w:szCs w:val="28"/>
          <w:lang w:val="ru-RU"/>
        </w:rPr>
        <w:t xml:space="preserve"> (Таблица 1</w:t>
      </w:r>
      <w:r w:rsidR="00A07507">
        <w:rPr>
          <w:sz w:val="28"/>
          <w:szCs w:val="28"/>
          <w:lang w:val="ru-RU"/>
        </w:rPr>
        <w:t>9</w:t>
      </w:r>
      <w:r w:rsidR="00DE2AFA">
        <w:rPr>
          <w:sz w:val="28"/>
          <w:szCs w:val="28"/>
          <w:lang w:val="ru-RU"/>
        </w:rPr>
        <w:t>)</w:t>
      </w:r>
      <w:r w:rsidRPr="006B7685">
        <w:rPr>
          <w:sz w:val="28"/>
          <w:szCs w:val="28"/>
          <w:lang w:val="ru-RU"/>
        </w:rPr>
        <w:t>.</w:t>
      </w:r>
      <w:r>
        <w:rPr>
          <w:sz w:val="28"/>
          <w:szCs w:val="28"/>
          <w:lang w:val="ru-RU"/>
        </w:rPr>
        <w:t xml:space="preserve"> </w:t>
      </w:r>
    </w:p>
    <w:p w:rsidR="006B7685" w:rsidRDefault="006B7685" w:rsidP="006B7685">
      <w:pPr>
        <w:pStyle w:val="a7"/>
        <w:spacing w:after="0"/>
        <w:ind w:right="568" w:firstLine="708"/>
        <w:jc w:val="both"/>
        <w:rPr>
          <w:sz w:val="28"/>
          <w:szCs w:val="28"/>
          <w:lang w:val="ru-RU"/>
        </w:rPr>
      </w:pPr>
    </w:p>
    <w:p w:rsidR="00D74710" w:rsidRDefault="00D74710">
      <w:pPr>
        <w:rPr>
          <w:rFonts w:ascii="Times New Roman" w:eastAsia="Times New Roman" w:hAnsi="Times New Roman" w:cs="Times New Roman"/>
          <w:sz w:val="28"/>
          <w:szCs w:val="28"/>
          <w:lang w:eastAsia="ar-SA"/>
        </w:rPr>
      </w:pPr>
      <w:r>
        <w:rPr>
          <w:sz w:val="28"/>
          <w:szCs w:val="28"/>
        </w:rPr>
        <w:br w:type="page"/>
      </w:r>
    </w:p>
    <w:p w:rsidR="00E75410" w:rsidRDefault="006B7685" w:rsidP="006B7685">
      <w:pPr>
        <w:pStyle w:val="a7"/>
        <w:spacing w:after="0"/>
        <w:ind w:right="-2" w:firstLine="708"/>
        <w:jc w:val="both"/>
        <w:rPr>
          <w:b/>
          <w:sz w:val="28"/>
          <w:szCs w:val="28"/>
          <w:u w:val="single"/>
          <w:lang w:val="ru-RU"/>
        </w:rPr>
      </w:pPr>
      <w:r w:rsidRPr="006B7685">
        <w:rPr>
          <w:sz w:val="28"/>
          <w:szCs w:val="28"/>
          <w:lang w:val="ru-RU"/>
        </w:rPr>
        <w:lastRenderedPageBreak/>
        <w:t xml:space="preserve">Таблица </w:t>
      </w:r>
      <w:r w:rsidR="00FF7D83">
        <w:rPr>
          <w:sz w:val="28"/>
          <w:szCs w:val="28"/>
          <w:lang w:val="ru-RU"/>
        </w:rPr>
        <w:t>1</w:t>
      </w:r>
      <w:r w:rsidR="00A07507">
        <w:rPr>
          <w:sz w:val="28"/>
          <w:szCs w:val="28"/>
          <w:lang w:val="ru-RU"/>
        </w:rPr>
        <w:t>9</w:t>
      </w:r>
      <w:r w:rsidRPr="006B7685">
        <w:rPr>
          <w:sz w:val="28"/>
          <w:szCs w:val="28"/>
          <w:lang w:val="ru-RU"/>
        </w:rPr>
        <w:t xml:space="preserve"> – Экономическая эффективность выращивания </w:t>
      </w:r>
      <w:r w:rsidR="00812E92">
        <w:rPr>
          <w:sz w:val="28"/>
          <w:szCs w:val="28"/>
          <w:lang w:val="ru-RU"/>
        </w:rPr>
        <w:t>подопытных телок от рождения</w:t>
      </w:r>
      <w:r w:rsidRPr="006B7685">
        <w:rPr>
          <w:spacing w:val="3"/>
          <w:sz w:val="28"/>
          <w:szCs w:val="28"/>
          <w:lang w:val="ru-RU"/>
        </w:rPr>
        <w:t xml:space="preserve"> </w:t>
      </w:r>
      <w:r w:rsidRPr="006B7685">
        <w:rPr>
          <w:sz w:val="28"/>
          <w:szCs w:val="28"/>
          <w:lang w:val="ru-RU"/>
        </w:rPr>
        <w:t>до</w:t>
      </w:r>
      <w:r w:rsidRPr="006B7685">
        <w:rPr>
          <w:spacing w:val="-3"/>
          <w:sz w:val="28"/>
          <w:szCs w:val="28"/>
          <w:lang w:val="ru-RU"/>
        </w:rPr>
        <w:t xml:space="preserve"> </w:t>
      </w:r>
      <w:r w:rsidRPr="006B7685">
        <w:rPr>
          <w:sz w:val="28"/>
          <w:szCs w:val="28"/>
          <w:lang w:val="ru-RU"/>
        </w:rPr>
        <w:t>15-месячного</w:t>
      </w:r>
      <w:r w:rsidRPr="006B7685">
        <w:rPr>
          <w:spacing w:val="-3"/>
          <w:sz w:val="28"/>
          <w:szCs w:val="28"/>
          <w:lang w:val="ru-RU"/>
        </w:rPr>
        <w:t xml:space="preserve"> </w:t>
      </w:r>
      <w:r w:rsidRPr="006B7685">
        <w:rPr>
          <w:sz w:val="28"/>
          <w:szCs w:val="28"/>
          <w:lang w:val="ru-RU"/>
        </w:rPr>
        <w:t>возраста</w:t>
      </w:r>
      <w:r w:rsidR="00231EA9">
        <w:rPr>
          <w:sz w:val="28"/>
          <w:szCs w:val="28"/>
          <w:lang w:val="ru-RU"/>
        </w:rPr>
        <w:t xml:space="preserve"> </w:t>
      </w:r>
    </w:p>
    <w:p w:rsidR="009038DF" w:rsidRDefault="009038DF" w:rsidP="006B7685">
      <w:pPr>
        <w:pStyle w:val="a7"/>
        <w:spacing w:after="0"/>
        <w:ind w:right="-2" w:firstLine="708"/>
        <w:jc w:val="both"/>
        <w:rPr>
          <w:sz w:val="28"/>
          <w:szCs w:val="28"/>
          <w:lang w:val="ru-RU"/>
        </w:rPr>
      </w:pPr>
    </w:p>
    <w:tbl>
      <w:tblPr>
        <w:tblStyle w:val="ad"/>
        <w:tblW w:w="5000" w:type="pct"/>
        <w:tblLayout w:type="fixed"/>
        <w:tblLook w:val="04A0"/>
      </w:tblPr>
      <w:tblGrid>
        <w:gridCol w:w="2660"/>
        <w:gridCol w:w="1841"/>
        <w:gridCol w:w="1700"/>
        <w:gridCol w:w="144"/>
        <w:gridCol w:w="1700"/>
        <w:gridCol w:w="1525"/>
      </w:tblGrid>
      <w:tr w:rsidR="00E75410" w:rsidRPr="00703D3A" w:rsidTr="00703D3A">
        <w:tc>
          <w:tcPr>
            <w:tcW w:w="1390" w:type="pct"/>
            <w:vMerge w:val="restart"/>
          </w:tcPr>
          <w:p w:rsidR="00E75410" w:rsidRPr="00703D3A" w:rsidRDefault="00E75410" w:rsidP="00C35BF4">
            <w:pPr>
              <w:jc w:val="both"/>
              <w:textAlignment w:val="baseline"/>
              <w:rPr>
                <w:rFonts w:ascii="Times New Roman" w:hAnsi="Times New Roman" w:cs="Times New Roman"/>
                <w:sz w:val="26"/>
                <w:szCs w:val="26"/>
              </w:rPr>
            </w:pPr>
            <w:r w:rsidRPr="00703D3A">
              <w:rPr>
                <w:rFonts w:ascii="Times New Roman" w:hAnsi="Times New Roman" w:cs="Times New Roman"/>
                <w:sz w:val="26"/>
                <w:szCs w:val="26"/>
              </w:rPr>
              <w:t xml:space="preserve">Показатель </w:t>
            </w:r>
          </w:p>
        </w:tc>
        <w:tc>
          <w:tcPr>
            <w:tcW w:w="3610" w:type="pct"/>
            <w:gridSpan w:val="5"/>
          </w:tcPr>
          <w:p w:rsidR="00E75410" w:rsidRPr="00703D3A" w:rsidRDefault="00E75410"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Группа</w:t>
            </w:r>
          </w:p>
        </w:tc>
      </w:tr>
      <w:tr w:rsidR="008551BE" w:rsidRPr="00703D3A" w:rsidTr="004E6B7C">
        <w:tc>
          <w:tcPr>
            <w:tcW w:w="1390" w:type="pct"/>
            <w:vMerge/>
          </w:tcPr>
          <w:p w:rsidR="00E75410" w:rsidRPr="00703D3A" w:rsidRDefault="00E75410" w:rsidP="00C35BF4">
            <w:pPr>
              <w:jc w:val="both"/>
              <w:textAlignment w:val="baseline"/>
              <w:rPr>
                <w:rFonts w:ascii="Times New Roman" w:hAnsi="Times New Roman" w:cs="Times New Roman"/>
                <w:sz w:val="26"/>
                <w:szCs w:val="26"/>
              </w:rPr>
            </w:pPr>
          </w:p>
        </w:tc>
        <w:tc>
          <w:tcPr>
            <w:tcW w:w="962" w:type="pct"/>
          </w:tcPr>
          <w:p w:rsidR="00E75410" w:rsidRPr="00703D3A" w:rsidRDefault="00E75410" w:rsidP="00C35BF4">
            <w:pPr>
              <w:jc w:val="both"/>
              <w:textAlignment w:val="baseline"/>
              <w:rPr>
                <w:rFonts w:ascii="Times New Roman" w:hAnsi="Times New Roman" w:cs="Times New Roman"/>
                <w:sz w:val="26"/>
                <w:szCs w:val="26"/>
              </w:rPr>
            </w:pPr>
            <w:r w:rsidRPr="00703D3A">
              <w:rPr>
                <w:rFonts w:ascii="Times New Roman" w:hAnsi="Times New Roman" w:cs="Times New Roman"/>
                <w:sz w:val="26"/>
                <w:szCs w:val="26"/>
              </w:rPr>
              <w:t xml:space="preserve">Контрольная группа </w:t>
            </w:r>
            <w:r w:rsidRPr="00703D3A">
              <w:rPr>
                <w:rFonts w:ascii="Times New Roman" w:hAnsi="Times New Roman" w:cs="Times New Roman"/>
                <w:sz w:val="26"/>
                <w:szCs w:val="26"/>
                <w:lang w:val="en-US"/>
              </w:rPr>
              <w:t>(n=</w:t>
            </w:r>
            <w:r w:rsidRPr="00703D3A">
              <w:rPr>
                <w:rFonts w:ascii="Times New Roman" w:hAnsi="Times New Roman" w:cs="Times New Roman"/>
                <w:sz w:val="26"/>
                <w:szCs w:val="26"/>
              </w:rPr>
              <w:t>12</w:t>
            </w:r>
            <w:r w:rsidRPr="00703D3A">
              <w:rPr>
                <w:rFonts w:ascii="Times New Roman" w:hAnsi="Times New Roman" w:cs="Times New Roman"/>
                <w:sz w:val="26"/>
                <w:szCs w:val="26"/>
                <w:lang w:val="en-US"/>
              </w:rPr>
              <w:t>)</w:t>
            </w:r>
          </w:p>
        </w:tc>
        <w:tc>
          <w:tcPr>
            <w:tcW w:w="963" w:type="pct"/>
            <w:gridSpan w:val="2"/>
          </w:tcPr>
          <w:p w:rsidR="00E75410" w:rsidRPr="00703D3A" w:rsidRDefault="00E75410" w:rsidP="00C35BF4">
            <w:pPr>
              <w:jc w:val="both"/>
              <w:textAlignment w:val="baseline"/>
              <w:rPr>
                <w:rFonts w:ascii="Times New Roman" w:hAnsi="Times New Roman" w:cs="Times New Roman"/>
                <w:sz w:val="26"/>
                <w:szCs w:val="26"/>
              </w:rPr>
            </w:pPr>
            <w:r w:rsidRPr="00703D3A">
              <w:rPr>
                <w:rFonts w:ascii="Times New Roman" w:hAnsi="Times New Roman" w:cs="Times New Roman"/>
                <w:sz w:val="26"/>
                <w:szCs w:val="26"/>
              </w:rPr>
              <w:t xml:space="preserve">1 опытная </w:t>
            </w:r>
            <w:r w:rsidRPr="00703D3A">
              <w:rPr>
                <w:rFonts w:ascii="Times New Roman" w:hAnsi="Times New Roman" w:cs="Times New Roman"/>
                <w:sz w:val="26"/>
                <w:szCs w:val="26"/>
                <w:lang w:val="en-US"/>
              </w:rPr>
              <w:t>(n=1</w:t>
            </w:r>
            <w:r w:rsidRPr="00703D3A">
              <w:rPr>
                <w:rFonts w:ascii="Times New Roman" w:hAnsi="Times New Roman" w:cs="Times New Roman"/>
                <w:sz w:val="26"/>
                <w:szCs w:val="26"/>
              </w:rPr>
              <w:t>2</w:t>
            </w:r>
            <w:r w:rsidRPr="00703D3A">
              <w:rPr>
                <w:rFonts w:ascii="Times New Roman" w:hAnsi="Times New Roman" w:cs="Times New Roman"/>
                <w:sz w:val="26"/>
                <w:szCs w:val="26"/>
                <w:lang w:val="en-US"/>
              </w:rPr>
              <w:t>)</w:t>
            </w:r>
          </w:p>
        </w:tc>
        <w:tc>
          <w:tcPr>
            <w:tcW w:w="888" w:type="pct"/>
          </w:tcPr>
          <w:p w:rsidR="00E75410" w:rsidRPr="00703D3A" w:rsidRDefault="00E75410" w:rsidP="00C35BF4">
            <w:pPr>
              <w:jc w:val="both"/>
              <w:textAlignment w:val="baseline"/>
              <w:rPr>
                <w:rFonts w:ascii="Times New Roman" w:hAnsi="Times New Roman" w:cs="Times New Roman"/>
                <w:sz w:val="26"/>
                <w:szCs w:val="26"/>
              </w:rPr>
            </w:pPr>
            <w:r w:rsidRPr="00703D3A">
              <w:rPr>
                <w:rFonts w:ascii="Times New Roman" w:hAnsi="Times New Roman" w:cs="Times New Roman"/>
                <w:sz w:val="26"/>
                <w:szCs w:val="26"/>
              </w:rPr>
              <w:t xml:space="preserve">2 опытная </w:t>
            </w:r>
            <w:r w:rsidRPr="00703D3A">
              <w:rPr>
                <w:rFonts w:ascii="Times New Roman" w:hAnsi="Times New Roman" w:cs="Times New Roman"/>
                <w:sz w:val="26"/>
                <w:szCs w:val="26"/>
                <w:lang w:val="en-US"/>
              </w:rPr>
              <w:t>(n=1</w:t>
            </w:r>
            <w:r w:rsidRPr="00703D3A">
              <w:rPr>
                <w:rFonts w:ascii="Times New Roman" w:hAnsi="Times New Roman" w:cs="Times New Roman"/>
                <w:sz w:val="26"/>
                <w:szCs w:val="26"/>
              </w:rPr>
              <w:t>2</w:t>
            </w:r>
            <w:r w:rsidRPr="00703D3A">
              <w:rPr>
                <w:rFonts w:ascii="Times New Roman" w:hAnsi="Times New Roman" w:cs="Times New Roman"/>
                <w:sz w:val="26"/>
                <w:szCs w:val="26"/>
                <w:lang w:val="en-US"/>
              </w:rPr>
              <w:t>)</w:t>
            </w:r>
          </w:p>
        </w:tc>
        <w:tc>
          <w:tcPr>
            <w:tcW w:w="797" w:type="pct"/>
          </w:tcPr>
          <w:p w:rsidR="00E75410" w:rsidRPr="00703D3A" w:rsidRDefault="00E75410" w:rsidP="00C35BF4">
            <w:pPr>
              <w:jc w:val="both"/>
              <w:textAlignment w:val="baseline"/>
              <w:rPr>
                <w:rFonts w:ascii="Times New Roman" w:hAnsi="Times New Roman" w:cs="Times New Roman"/>
                <w:sz w:val="26"/>
                <w:szCs w:val="26"/>
              </w:rPr>
            </w:pPr>
            <w:r w:rsidRPr="00703D3A">
              <w:rPr>
                <w:rFonts w:ascii="Times New Roman" w:hAnsi="Times New Roman" w:cs="Times New Roman"/>
                <w:sz w:val="26"/>
                <w:szCs w:val="26"/>
              </w:rPr>
              <w:t xml:space="preserve">3 опытная </w:t>
            </w:r>
            <w:r w:rsidRPr="00703D3A">
              <w:rPr>
                <w:rFonts w:ascii="Times New Roman" w:hAnsi="Times New Roman" w:cs="Times New Roman"/>
                <w:sz w:val="26"/>
                <w:szCs w:val="26"/>
                <w:lang w:val="en-US"/>
              </w:rPr>
              <w:t>(n=1</w:t>
            </w:r>
            <w:r w:rsidRPr="00703D3A">
              <w:rPr>
                <w:rFonts w:ascii="Times New Roman" w:hAnsi="Times New Roman" w:cs="Times New Roman"/>
                <w:sz w:val="26"/>
                <w:szCs w:val="26"/>
              </w:rPr>
              <w:t>2</w:t>
            </w:r>
            <w:r w:rsidRPr="00703D3A">
              <w:rPr>
                <w:rFonts w:ascii="Times New Roman" w:hAnsi="Times New Roman" w:cs="Times New Roman"/>
                <w:sz w:val="26"/>
                <w:szCs w:val="26"/>
                <w:lang w:val="en-US"/>
              </w:rPr>
              <w:t>)</w:t>
            </w:r>
          </w:p>
        </w:tc>
      </w:tr>
      <w:tr w:rsidR="00703D3A" w:rsidRPr="00703D3A" w:rsidTr="00703D3A">
        <w:tc>
          <w:tcPr>
            <w:tcW w:w="5000" w:type="pct"/>
            <w:gridSpan w:val="6"/>
          </w:tcPr>
          <w:p w:rsidR="00703D3A" w:rsidRPr="00703D3A" w:rsidRDefault="00703D3A"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Затраты</w:t>
            </w:r>
            <w:r w:rsidRPr="00703D3A">
              <w:rPr>
                <w:rFonts w:ascii="Times New Roman" w:hAnsi="Times New Roman" w:cs="Times New Roman"/>
                <w:spacing w:val="-3"/>
                <w:sz w:val="26"/>
                <w:szCs w:val="26"/>
              </w:rPr>
              <w:t xml:space="preserve"> </w:t>
            </w:r>
            <w:r w:rsidRPr="00703D3A">
              <w:rPr>
                <w:rFonts w:ascii="Times New Roman" w:hAnsi="Times New Roman" w:cs="Times New Roman"/>
                <w:sz w:val="26"/>
                <w:szCs w:val="26"/>
              </w:rPr>
              <w:t>на</w:t>
            </w:r>
            <w:r w:rsidRPr="00703D3A">
              <w:rPr>
                <w:rFonts w:ascii="Times New Roman" w:hAnsi="Times New Roman" w:cs="Times New Roman"/>
                <w:spacing w:val="-2"/>
                <w:sz w:val="26"/>
                <w:szCs w:val="26"/>
              </w:rPr>
              <w:t xml:space="preserve"> </w:t>
            </w:r>
            <w:r w:rsidRPr="00703D3A">
              <w:rPr>
                <w:rFonts w:ascii="Times New Roman" w:hAnsi="Times New Roman" w:cs="Times New Roman"/>
                <w:sz w:val="26"/>
                <w:szCs w:val="26"/>
              </w:rPr>
              <w:t>выращивание</w:t>
            </w:r>
            <w:r w:rsidRPr="00703D3A">
              <w:rPr>
                <w:rFonts w:ascii="Times New Roman" w:hAnsi="Times New Roman" w:cs="Times New Roman"/>
                <w:spacing w:val="-3"/>
                <w:sz w:val="26"/>
                <w:szCs w:val="26"/>
              </w:rPr>
              <w:t xml:space="preserve"> </w:t>
            </w:r>
            <w:r w:rsidRPr="00703D3A">
              <w:rPr>
                <w:rFonts w:ascii="Times New Roman" w:hAnsi="Times New Roman" w:cs="Times New Roman"/>
                <w:sz w:val="26"/>
                <w:szCs w:val="26"/>
              </w:rPr>
              <w:t>1-й</w:t>
            </w:r>
            <w:r w:rsidRPr="00703D3A">
              <w:rPr>
                <w:rFonts w:ascii="Times New Roman" w:hAnsi="Times New Roman" w:cs="Times New Roman"/>
                <w:spacing w:val="2"/>
                <w:sz w:val="26"/>
                <w:szCs w:val="26"/>
              </w:rPr>
              <w:t xml:space="preserve"> головы </w:t>
            </w:r>
            <w:r w:rsidRPr="00703D3A">
              <w:rPr>
                <w:rFonts w:ascii="Times New Roman" w:hAnsi="Times New Roman" w:cs="Times New Roman"/>
                <w:sz w:val="26"/>
                <w:szCs w:val="26"/>
              </w:rPr>
              <w:t>телки:</w:t>
            </w:r>
          </w:p>
        </w:tc>
      </w:tr>
      <w:tr w:rsidR="008551BE" w:rsidRPr="00703D3A" w:rsidTr="00703D3A">
        <w:tc>
          <w:tcPr>
            <w:tcW w:w="1390" w:type="pct"/>
          </w:tcPr>
          <w:p w:rsidR="00E75410" w:rsidRPr="00703D3A" w:rsidRDefault="008551BE" w:rsidP="008551BE">
            <w:pPr>
              <w:pStyle w:val="TableParagraph"/>
              <w:tabs>
                <w:tab w:val="left" w:pos="2864"/>
                <w:tab w:val="left" w:pos="4577"/>
              </w:tabs>
              <w:ind w:left="110"/>
              <w:rPr>
                <w:sz w:val="26"/>
                <w:szCs w:val="26"/>
              </w:rPr>
            </w:pPr>
            <w:r w:rsidRPr="00703D3A">
              <w:rPr>
                <w:sz w:val="26"/>
                <w:szCs w:val="26"/>
              </w:rPr>
              <w:t>П</w:t>
            </w:r>
            <w:r w:rsidR="00E75410" w:rsidRPr="00703D3A">
              <w:rPr>
                <w:sz w:val="26"/>
                <w:szCs w:val="26"/>
              </w:rPr>
              <w:t>родолжительность</w:t>
            </w:r>
            <w:r w:rsidRPr="00703D3A">
              <w:rPr>
                <w:sz w:val="26"/>
                <w:szCs w:val="26"/>
              </w:rPr>
              <w:t xml:space="preserve"> выпойки молока</w:t>
            </w:r>
            <w:r w:rsidR="00E75410" w:rsidRPr="00703D3A">
              <w:rPr>
                <w:sz w:val="26"/>
                <w:szCs w:val="26"/>
              </w:rPr>
              <w:tab/>
              <w:t>выпойки</w:t>
            </w:r>
            <w:r w:rsidR="00E75410" w:rsidRPr="00703D3A">
              <w:rPr>
                <w:sz w:val="26"/>
                <w:szCs w:val="26"/>
              </w:rPr>
              <w:tab/>
              <w:t>молока</w:t>
            </w:r>
          </w:p>
          <w:p w:rsidR="00E75410" w:rsidRPr="00703D3A" w:rsidRDefault="00E75410" w:rsidP="008551BE">
            <w:pPr>
              <w:pStyle w:val="TableParagraph"/>
              <w:ind w:left="110"/>
              <w:rPr>
                <w:sz w:val="26"/>
                <w:szCs w:val="26"/>
              </w:rPr>
            </w:pPr>
            <w:r w:rsidRPr="00703D3A">
              <w:rPr>
                <w:sz w:val="26"/>
                <w:szCs w:val="26"/>
              </w:rPr>
              <w:t>(пастеризованного),</w:t>
            </w:r>
            <w:r w:rsidRPr="00703D3A">
              <w:rPr>
                <w:spacing w:val="-6"/>
                <w:sz w:val="26"/>
                <w:szCs w:val="26"/>
              </w:rPr>
              <w:t xml:space="preserve"> </w:t>
            </w:r>
            <w:r w:rsidRPr="00703D3A">
              <w:rPr>
                <w:sz w:val="26"/>
                <w:szCs w:val="26"/>
              </w:rPr>
              <w:t>дней</w:t>
            </w:r>
          </w:p>
        </w:tc>
        <w:tc>
          <w:tcPr>
            <w:tcW w:w="962" w:type="pct"/>
          </w:tcPr>
          <w:p w:rsidR="00E75410" w:rsidRPr="00703D3A" w:rsidRDefault="008551BE"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120</w:t>
            </w:r>
          </w:p>
        </w:tc>
        <w:tc>
          <w:tcPr>
            <w:tcW w:w="888" w:type="pct"/>
          </w:tcPr>
          <w:p w:rsidR="00E75410" w:rsidRPr="00703D3A" w:rsidRDefault="008551BE"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60</w:t>
            </w:r>
          </w:p>
        </w:tc>
        <w:tc>
          <w:tcPr>
            <w:tcW w:w="963" w:type="pct"/>
            <w:gridSpan w:val="2"/>
          </w:tcPr>
          <w:p w:rsidR="00E75410" w:rsidRPr="00703D3A" w:rsidRDefault="008551BE"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120</w:t>
            </w:r>
          </w:p>
        </w:tc>
        <w:tc>
          <w:tcPr>
            <w:tcW w:w="797" w:type="pct"/>
          </w:tcPr>
          <w:p w:rsidR="00E75410" w:rsidRPr="00703D3A" w:rsidRDefault="008551BE" w:rsidP="00C35BF4">
            <w:pPr>
              <w:jc w:val="center"/>
              <w:textAlignment w:val="baseline"/>
              <w:rPr>
                <w:rFonts w:ascii="Times New Roman" w:hAnsi="Times New Roman" w:cs="Times New Roman"/>
                <w:sz w:val="26"/>
                <w:szCs w:val="26"/>
              </w:rPr>
            </w:pPr>
            <w:r w:rsidRPr="00703D3A">
              <w:rPr>
                <w:rFonts w:ascii="Times New Roman" w:hAnsi="Times New Roman" w:cs="Times New Roman"/>
                <w:sz w:val="26"/>
                <w:szCs w:val="26"/>
              </w:rPr>
              <w:t>60</w:t>
            </w:r>
          </w:p>
        </w:tc>
      </w:tr>
      <w:tr w:rsidR="008551BE" w:rsidRPr="00703D3A" w:rsidTr="00703D3A">
        <w:tc>
          <w:tcPr>
            <w:tcW w:w="1390" w:type="pct"/>
          </w:tcPr>
          <w:p w:rsidR="00E75410" w:rsidRPr="00703D3A" w:rsidRDefault="00E75410" w:rsidP="008551BE">
            <w:pPr>
              <w:pStyle w:val="TableParagraph"/>
              <w:ind w:left="110"/>
              <w:rPr>
                <w:sz w:val="26"/>
                <w:szCs w:val="26"/>
              </w:rPr>
            </w:pPr>
            <w:r w:rsidRPr="00703D3A">
              <w:rPr>
                <w:sz w:val="26"/>
                <w:szCs w:val="26"/>
              </w:rPr>
              <w:t>расход</w:t>
            </w:r>
            <w:r w:rsidRPr="00703D3A">
              <w:rPr>
                <w:spacing w:val="-4"/>
                <w:sz w:val="26"/>
                <w:szCs w:val="26"/>
              </w:rPr>
              <w:t xml:space="preserve"> </w:t>
            </w:r>
            <w:r w:rsidRPr="00703D3A">
              <w:rPr>
                <w:sz w:val="26"/>
                <w:szCs w:val="26"/>
              </w:rPr>
              <w:t>молока</w:t>
            </w:r>
            <w:r w:rsidRPr="00703D3A">
              <w:rPr>
                <w:spacing w:val="1"/>
                <w:sz w:val="26"/>
                <w:szCs w:val="26"/>
              </w:rPr>
              <w:t xml:space="preserve"> </w:t>
            </w:r>
            <w:r w:rsidRPr="00703D3A">
              <w:rPr>
                <w:sz w:val="26"/>
                <w:szCs w:val="26"/>
              </w:rPr>
              <w:t>на</w:t>
            </w:r>
            <w:r w:rsidRPr="00703D3A">
              <w:rPr>
                <w:spacing w:val="-3"/>
                <w:sz w:val="26"/>
                <w:szCs w:val="26"/>
              </w:rPr>
              <w:t xml:space="preserve"> </w:t>
            </w:r>
            <w:r w:rsidRPr="00703D3A">
              <w:rPr>
                <w:sz w:val="26"/>
                <w:szCs w:val="26"/>
              </w:rPr>
              <w:t>выпойку, кг</w:t>
            </w:r>
          </w:p>
        </w:tc>
        <w:tc>
          <w:tcPr>
            <w:tcW w:w="962" w:type="pct"/>
          </w:tcPr>
          <w:p w:rsidR="00E75410" w:rsidRPr="00703D3A" w:rsidRDefault="008551BE" w:rsidP="00C35BF4">
            <w:pPr>
              <w:pStyle w:val="Default"/>
              <w:jc w:val="center"/>
              <w:rPr>
                <w:sz w:val="26"/>
                <w:szCs w:val="26"/>
                <w:lang w:val="ru-RU"/>
              </w:rPr>
            </w:pPr>
            <w:r w:rsidRPr="00703D3A">
              <w:rPr>
                <w:sz w:val="26"/>
                <w:szCs w:val="26"/>
                <w:lang w:val="ru-RU"/>
              </w:rPr>
              <w:t>680</w:t>
            </w:r>
          </w:p>
        </w:tc>
        <w:tc>
          <w:tcPr>
            <w:tcW w:w="888" w:type="pct"/>
          </w:tcPr>
          <w:p w:rsidR="00E75410" w:rsidRPr="00703D3A" w:rsidRDefault="008551BE" w:rsidP="00C35BF4">
            <w:pPr>
              <w:pStyle w:val="Default"/>
              <w:jc w:val="center"/>
              <w:rPr>
                <w:sz w:val="26"/>
                <w:szCs w:val="26"/>
                <w:lang w:val="ru-RU"/>
              </w:rPr>
            </w:pPr>
            <w:r w:rsidRPr="00703D3A">
              <w:rPr>
                <w:sz w:val="26"/>
                <w:szCs w:val="26"/>
                <w:lang w:val="ru-RU"/>
              </w:rPr>
              <w:t>320</w:t>
            </w:r>
          </w:p>
        </w:tc>
        <w:tc>
          <w:tcPr>
            <w:tcW w:w="963" w:type="pct"/>
            <w:gridSpan w:val="2"/>
          </w:tcPr>
          <w:p w:rsidR="00E75410" w:rsidRPr="00703D3A" w:rsidRDefault="008551BE" w:rsidP="00C35BF4">
            <w:pPr>
              <w:pStyle w:val="Default"/>
              <w:jc w:val="center"/>
              <w:rPr>
                <w:sz w:val="26"/>
                <w:szCs w:val="26"/>
                <w:lang w:val="ru-RU"/>
              </w:rPr>
            </w:pPr>
            <w:r w:rsidRPr="00703D3A">
              <w:rPr>
                <w:sz w:val="26"/>
                <w:szCs w:val="26"/>
                <w:lang w:val="ru-RU"/>
              </w:rPr>
              <w:t>680</w:t>
            </w:r>
          </w:p>
        </w:tc>
        <w:tc>
          <w:tcPr>
            <w:tcW w:w="797" w:type="pct"/>
          </w:tcPr>
          <w:p w:rsidR="00E75410" w:rsidRPr="00703D3A" w:rsidRDefault="008551BE" w:rsidP="00C35BF4">
            <w:pPr>
              <w:pStyle w:val="Default"/>
              <w:jc w:val="center"/>
              <w:rPr>
                <w:sz w:val="26"/>
                <w:szCs w:val="26"/>
                <w:lang w:val="ru-RU"/>
              </w:rPr>
            </w:pPr>
            <w:r w:rsidRPr="00703D3A">
              <w:rPr>
                <w:sz w:val="26"/>
                <w:szCs w:val="26"/>
                <w:lang w:val="ru-RU"/>
              </w:rPr>
              <w:t>320</w:t>
            </w:r>
          </w:p>
        </w:tc>
      </w:tr>
      <w:tr w:rsidR="008551BE" w:rsidRPr="00703D3A" w:rsidTr="00703D3A">
        <w:tc>
          <w:tcPr>
            <w:tcW w:w="1390" w:type="pct"/>
          </w:tcPr>
          <w:p w:rsidR="008551BE" w:rsidRPr="00703D3A" w:rsidRDefault="008551BE" w:rsidP="008551BE">
            <w:pPr>
              <w:pStyle w:val="TableParagraph"/>
              <w:ind w:left="110"/>
              <w:rPr>
                <w:sz w:val="26"/>
                <w:szCs w:val="26"/>
              </w:rPr>
            </w:pPr>
            <w:r w:rsidRPr="00703D3A">
              <w:rPr>
                <w:sz w:val="26"/>
                <w:szCs w:val="26"/>
              </w:rPr>
              <w:t>затраты</w:t>
            </w:r>
            <w:r w:rsidRPr="00703D3A">
              <w:rPr>
                <w:spacing w:val="-6"/>
                <w:sz w:val="26"/>
                <w:szCs w:val="26"/>
              </w:rPr>
              <w:t xml:space="preserve"> </w:t>
            </w:r>
            <w:r w:rsidRPr="00703D3A">
              <w:rPr>
                <w:sz w:val="26"/>
                <w:szCs w:val="26"/>
              </w:rPr>
              <w:t>на</w:t>
            </w:r>
            <w:r w:rsidRPr="00703D3A">
              <w:rPr>
                <w:spacing w:val="-3"/>
                <w:sz w:val="26"/>
                <w:szCs w:val="26"/>
              </w:rPr>
              <w:t xml:space="preserve"> </w:t>
            </w:r>
            <w:r w:rsidRPr="00703D3A">
              <w:rPr>
                <w:sz w:val="26"/>
                <w:szCs w:val="26"/>
              </w:rPr>
              <w:t>молоко</w:t>
            </w:r>
            <w:r w:rsidRPr="00703D3A">
              <w:rPr>
                <w:spacing w:val="-4"/>
                <w:sz w:val="26"/>
                <w:szCs w:val="26"/>
              </w:rPr>
              <w:t xml:space="preserve"> </w:t>
            </w:r>
            <w:r w:rsidRPr="00703D3A">
              <w:rPr>
                <w:sz w:val="26"/>
                <w:szCs w:val="26"/>
              </w:rPr>
              <w:t>(при себестоимости</w:t>
            </w:r>
            <w:r w:rsidRPr="00703D3A">
              <w:rPr>
                <w:spacing w:val="2"/>
                <w:sz w:val="26"/>
                <w:szCs w:val="26"/>
              </w:rPr>
              <w:t xml:space="preserve"> </w:t>
            </w:r>
            <w:r w:rsidRPr="00703D3A">
              <w:rPr>
                <w:sz w:val="26"/>
                <w:szCs w:val="26"/>
              </w:rPr>
              <w:t>65 тг/кг),</w:t>
            </w:r>
            <w:r w:rsidRPr="00703D3A">
              <w:rPr>
                <w:spacing w:val="1"/>
                <w:sz w:val="26"/>
                <w:szCs w:val="26"/>
              </w:rPr>
              <w:t xml:space="preserve"> </w:t>
            </w:r>
            <w:r w:rsidRPr="00703D3A">
              <w:rPr>
                <w:sz w:val="26"/>
                <w:szCs w:val="26"/>
              </w:rPr>
              <w:t>тг.</w:t>
            </w:r>
          </w:p>
        </w:tc>
        <w:tc>
          <w:tcPr>
            <w:tcW w:w="962" w:type="pct"/>
          </w:tcPr>
          <w:p w:rsidR="008551BE" w:rsidRPr="00703D3A" w:rsidRDefault="008551BE" w:rsidP="00C35BF4">
            <w:pPr>
              <w:pStyle w:val="Default"/>
              <w:jc w:val="center"/>
              <w:rPr>
                <w:sz w:val="26"/>
                <w:szCs w:val="26"/>
                <w:lang w:val="ru-RU"/>
              </w:rPr>
            </w:pPr>
            <w:r w:rsidRPr="00703D3A">
              <w:rPr>
                <w:sz w:val="26"/>
                <w:szCs w:val="26"/>
                <w:lang w:val="ru-RU"/>
              </w:rPr>
              <w:t>44200</w:t>
            </w:r>
          </w:p>
        </w:tc>
        <w:tc>
          <w:tcPr>
            <w:tcW w:w="888" w:type="pct"/>
          </w:tcPr>
          <w:p w:rsidR="008551BE" w:rsidRPr="00703D3A" w:rsidRDefault="008551BE" w:rsidP="00C35BF4">
            <w:pPr>
              <w:pStyle w:val="Default"/>
              <w:jc w:val="center"/>
              <w:rPr>
                <w:sz w:val="26"/>
                <w:szCs w:val="26"/>
                <w:lang w:val="ru-RU"/>
              </w:rPr>
            </w:pPr>
            <w:r w:rsidRPr="00703D3A">
              <w:rPr>
                <w:sz w:val="26"/>
                <w:szCs w:val="26"/>
                <w:lang w:val="ru-RU"/>
              </w:rPr>
              <w:t>20800</w:t>
            </w:r>
          </w:p>
        </w:tc>
        <w:tc>
          <w:tcPr>
            <w:tcW w:w="963" w:type="pct"/>
            <w:gridSpan w:val="2"/>
          </w:tcPr>
          <w:p w:rsidR="008551BE" w:rsidRPr="00703D3A" w:rsidRDefault="008551BE" w:rsidP="00C35BF4">
            <w:pPr>
              <w:pStyle w:val="Default"/>
              <w:jc w:val="center"/>
              <w:rPr>
                <w:sz w:val="26"/>
                <w:szCs w:val="26"/>
                <w:lang w:val="ru-RU"/>
              </w:rPr>
            </w:pPr>
            <w:r w:rsidRPr="00703D3A">
              <w:rPr>
                <w:sz w:val="26"/>
                <w:szCs w:val="26"/>
                <w:lang w:val="ru-RU"/>
              </w:rPr>
              <w:t>44200</w:t>
            </w:r>
          </w:p>
        </w:tc>
        <w:tc>
          <w:tcPr>
            <w:tcW w:w="797" w:type="pct"/>
          </w:tcPr>
          <w:p w:rsidR="008551BE" w:rsidRPr="00703D3A" w:rsidRDefault="008551BE" w:rsidP="00C35BF4">
            <w:pPr>
              <w:pStyle w:val="Default"/>
              <w:jc w:val="center"/>
              <w:rPr>
                <w:sz w:val="26"/>
                <w:szCs w:val="26"/>
                <w:lang w:val="ru-RU"/>
              </w:rPr>
            </w:pPr>
            <w:r w:rsidRPr="00703D3A">
              <w:rPr>
                <w:sz w:val="26"/>
                <w:szCs w:val="26"/>
                <w:lang w:val="ru-RU"/>
              </w:rPr>
              <w:t>20800</w:t>
            </w:r>
          </w:p>
        </w:tc>
      </w:tr>
      <w:tr w:rsidR="0017777C" w:rsidRPr="00703D3A" w:rsidTr="00703D3A">
        <w:tc>
          <w:tcPr>
            <w:tcW w:w="1390" w:type="pct"/>
          </w:tcPr>
          <w:p w:rsidR="0017777C" w:rsidRPr="00703D3A" w:rsidRDefault="0017777C" w:rsidP="0017777C">
            <w:pPr>
              <w:pStyle w:val="TableParagraph"/>
              <w:ind w:left="110"/>
              <w:rPr>
                <w:sz w:val="26"/>
                <w:szCs w:val="26"/>
              </w:rPr>
            </w:pPr>
            <w:r w:rsidRPr="00703D3A">
              <w:rPr>
                <w:sz w:val="26"/>
                <w:szCs w:val="26"/>
              </w:rPr>
              <w:t>стоимость</w:t>
            </w:r>
            <w:r w:rsidRPr="00703D3A">
              <w:rPr>
                <w:spacing w:val="-2"/>
                <w:sz w:val="26"/>
                <w:szCs w:val="26"/>
              </w:rPr>
              <w:t xml:space="preserve"> </w:t>
            </w:r>
            <w:r w:rsidRPr="00703D3A">
              <w:rPr>
                <w:sz w:val="26"/>
                <w:szCs w:val="26"/>
              </w:rPr>
              <w:t>стартера</w:t>
            </w:r>
            <w:r w:rsidRPr="00703D3A">
              <w:rPr>
                <w:spacing w:val="4"/>
                <w:sz w:val="26"/>
                <w:szCs w:val="26"/>
              </w:rPr>
              <w:t xml:space="preserve"> </w:t>
            </w:r>
            <w:r w:rsidRPr="00703D3A">
              <w:rPr>
                <w:sz w:val="26"/>
                <w:szCs w:val="26"/>
              </w:rPr>
              <w:t>(275 тг/кг),</w:t>
            </w:r>
            <w:r w:rsidRPr="00703D3A">
              <w:rPr>
                <w:spacing w:val="-4"/>
                <w:sz w:val="26"/>
                <w:szCs w:val="26"/>
              </w:rPr>
              <w:t xml:space="preserve"> </w:t>
            </w:r>
            <w:r w:rsidRPr="00703D3A">
              <w:rPr>
                <w:sz w:val="26"/>
                <w:szCs w:val="26"/>
              </w:rPr>
              <w:t>тн</w:t>
            </w:r>
          </w:p>
        </w:tc>
        <w:tc>
          <w:tcPr>
            <w:tcW w:w="962" w:type="pct"/>
          </w:tcPr>
          <w:p w:rsidR="0017777C" w:rsidRPr="00703D3A" w:rsidRDefault="0017777C" w:rsidP="00C35BF4">
            <w:pPr>
              <w:pStyle w:val="Default"/>
              <w:jc w:val="center"/>
              <w:rPr>
                <w:sz w:val="26"/>
                <w:szCs w:val="26"/>
                <w:lang w:val="ru-RU"/>
              </w:rPr>
            </w:pPr>
            <w:r w:rsidRPr="00703D3A">
              <w:rPr>
                <w:sz w:val="26"/>
                <w:szCs w:val="26"/>
                <w:lang w:val="ru-RU"/>
              </w:rPr>
              <w:t>-</w:t>
            </w:r>
          </w:p>
        </w:tc>
        <w:tc>
          <w:tcPr>
            <w:tcW w:w="888" w:type="pct"/>
          </w:tcPr>
          <w:p w:rsidR="0017777C" w:rsidRPr="00703D3A" w:rsidRDefault="0017777C" w:rsidP="00C35BF4">
            <w:pPr>
              <w:pStyle w:val="Default"/>
              <w:jc w:val="center"/>
              <w:rPr>
                <w:sz w:val="26"/>
                <w:szCs w:val="26"/>
                <w:lang w:val="ru-RU"/>
              </w:rPr>
            </w:pPr>
            <w:r w:rsidRPr="00703D3A">
              <w:rPr>
                <w:sz w:val="26"/>
                <w:szCs w:val="26"/>
                <w:lang w:val="ru-RU"/>
              </w:rPr>
              <w:t>10313</w:t>
            </w:r>
          </w:p>
        </w:tc>
        <w:tc>
          <w:tcPr>
            <w:tcW w:w="963" w:type="pct"/>
            <w:gridSpan w:val="2"/>
          </w:tcPr>
          <w:p w:rsidR="0017777C" w:rsidRPr="00703D3A" w:rsidRDefault="0017777C" w:rsidP="00C35BF4">
            <w:pPr>
              <w:pStyle w:val="Default"/>
              <w:jc w:val="center"/>
              <w:rPr>
                <w:sz w:val="26"/>
                <w:szCs w:val="26"/>
                <w:lang w:val="ru-RU"/>
              </w:rPr>
            </w:pPr>
            <w:r w:rsidRPr="00703D3A">
              <w:rPr>
                <w:sz w:val="26"/>
                <w:szCs w:val="26"/>
                <w:lang w:val="ru-RU"/>
              </w:rPr>
              <w:t>-</w:t>
            </w:r>
          </w:p>
        </w:tc>
        <w:tc>
          <w:tcPr>
            <w:tcW w:w="797" w:type="pct"/>
          </w:tcPr>
          <w:p w:rsidR="0017777C" w:rsidRPr="00703D3A" w:rsidRDefault="0017777C" w:rsidP="00C35BF4">
            <w:pPr>
              <w:pStyle w:val="Default"/>
              <w:jc w:val="center"/>
              <w:rPr>
                <w:sz w:val="26"/>
                <w:szCs w:val="26"/>
                <w:lang w:val="ru-RU"/>
              </w:rPr>
            </w:pPr>
            <w:r w:rsidRPr="00703D3A">
              <w:rPr>
                <w:sz w:val="26"/>
                <w:szCs w:val="26"/>
                <w:lang w:val="ru-RU"/>
              </w:rPr>
              <w:t>10313</w:t>
            </w:r>
          </w:p>
        </w:tc>
      </w:tr>
      <w:tr w:rsidR="00A41C8A" w:rsidRPr="00703D3A" w:rsidTr="00703D3A">
        <w:tc>
          <w:tcPr>
            <w:tcW w:w="1390" w:type="pct"/>
          </w:tcPr>
          <w:p w:rsidR="00A41C8A" w:rsidRPr="00703D3A" w:rsidRDefault="00A41C8A" w:rsidP="008551BE">
            <w:pPr>
              <w:pStyle w:val="TableParagraph"/>
              <w:ind w:left="110" w:right="325"/>
              <w:rPr>
                <w:sz w:val="26"/>
                <w:szCs w:val="26"/>
              </w:rPr>
            </w:pPr>
            <w:r w:rsidRPr="00703D3A">
              <w:rPr>
                <w:sz w:val="26"/>
                <w:szCs w:val="26"/>
              </w:rPr>
              <w:t>стоимость зерновых кормов в молочный период:, тг</w:t>
            </w:r>
            <w:r w:rsidRPr="00703D3A">
              <w:rPr>
                <w:spacing w:val="-52"/>
                <w:sz w:val="26"/>
                <w:szCs w:val="26"/>
              </w:rPr>
              <w:t xml:space="preserve"> </w:t>
            </w:r>
            <w:r w:rsidRPr="00703D3A">
              <w:rPr>
                <w:sz w:val="26"/>
                <w:szCs w:val="26"/>
              </w:rPr>
              <w:t>овес</w:t>
            </w:r>
            <w:r w:rsidRPr="00703D3A">
              <w:rPr>
                <w:spacing w:val="-1"/>
                <w:sz w:val="26"/>
                <w:szCs w:val="26"/>
              </w:rPr>
              <w:t xml:space="preserve"> </w:t>
            </w:r>
            <w:r w:rsidRPr="00703D3A">
              <w:rPr>
                <w:sz w:val="26"/>
                <w:szCs w:val="26"/>
              </w:rPr>
              <w:t>(112</w:t>
            </w:r>
            <w:r w:rsidRPr="00703D3A">
              <w:rPr>
                <w:spacing w:val="2"/>
                <w:sz w:val="26"/>
                <w:szCs w:val="26"/>
              </w:rPr>
              <w:t xml:space="preserve"> </w:t>
            </w:r>
            <w:r w:rsidRPr="00703D3A">
              <w:rPr>
                <w:sz w:val="26"/>
                <w:szCs w:val="26"/>
              </w:rPr>
              <w:t>тг/кг)</w:t>
            </w:r>
          </w:p>
          <w:p w:rsidR="00A41C8A" w:rsidRPr="00703D3A" w:rsidRDefault="00A41C8A" w:rsidP="008551BE">
            <w:pPr>
              <w:pStyle w:val="TableParagraph"/>
              <w:ind w:left="110"/>
              <w:rPr>
                <w:sz w:val="26"/>
                <w:szCs w:val="26"/>
              </w:rPr>
            </w:pPr>
            <w:r w:rsidRPr="00703D3A">
              <w:rPr>
                <w:sz w:val="26"/>
                <w:szCs w:val="26"/>
              </w:rPr>
              <w:t>зерносмесь в</w:t>
            </w:r>
            <w:r w:rsidRPr="00703D3A">
              <w:rPr>
                <w:spacing w:val="1"/>
                <w:sz w:val="26"/>
                <w:szCs w:val="26"/>
              </w:rPr>
              <w:t xml:space="preserve"> </w:t>
            </w:r>
            <w:r w:rsidRPr="00703D3A">
              <w:rPr>
                <w:sz w:val="26"/>
                <w:szCs w:val="26"/>
              </w:rPr>
              <w:t>виде</w:t>
            </w:r>
            <w:r w:rsidRPr="00703D3A">
              <w:rPr>
                <w:spacing w:val="-7"/>
                <w:sz w:val="26"/>
                <w:szCs w:val="26"/>
              </w:rPr>
              <w:t xml:space="preserve"> </w:t>
            </w:r>
            <w:r w:rsidRPr="00703D3A">
              <w:rPr>
                <w:sz w:val="26"/>
                <w:szCs w:val="26"/>
              </w:rPr>
              <w:t>каши</w:t>
            </w:r>
            <w:r w:rsidRPr="00703D3A">
              <w:rPr>
                <w:spacing w:val="3"/>
                <w:sz w:val="26"/>
                <w:szCs w:val="26"/>
              </w:rPr>
              <w:t xml:space="preserve"> </w:t>
            </w:r>
            <w:r w:rsidRPr="00703D3A">
              <w:rPr>
                <w:sz w:val="26"/>
                <w:szCs w:val="26"/>
              </w:rPr>
              <w:t>(150</w:t>
            </w:r>
            <w:r w:rsidRPr="00703D3A">
              <w:rPr>
                <w:spacing w:val="-1"/>
                <w:sz w:val="26"/>
                <w:szCs w:val="26"/>
              </w:rPr>
              <w:t xml:space="preserve"> </w:t>
            </w:r>
            <w:r w:rsidRPr="00703D3A">
              <w:rPr>
                <w:sz w:val="26"/>
                <w:szCs w:val="26"/>
              </w:rPr>
              <w:t>тг/кг)</w:t>
            </w:r>
          </w:p>
          <w:p w:rsidR="00A41C8A" w:rsidRPr="00703D3A" w:rsidRDefault="00A41C8A" w:rsidP="008551BE">
            <w:pPr>
              <w:pStyle w:val="TableParagraph"/>
              <w:ind w:left="110"/>
              <w:rPr>
                <w:sz w:val="26"/>
                <w:szCs w:val="26"/>
              </w:rPr>
            </w:pPr>
            <w:r w:rsidRPr="00703D3A">
              <w:rPr>
                <w:sz w:val="26"/>
                <w:szCs w:val="26"/>
              </w:rPr>
              <w:t>дробленое зерно</w:t>
            </w:r>
            <w:r w:rsidRPr="00703D3A">
              <w:rPr>
                <w:spacing w:val="-1"/>
                <w:sz w:val="26"/>
                <w:szCs w:val="26"/>
              </w:rPr>
              <w:t xml:space="preserve"> </w:t>
            </w:r>
            <w:r w:rsidRPr="00703D3A">
              <w:rPr>
                <w:sz w:val="26"/>
                <w:szCs w:val="26"/>
              </w:rPr>
              <w:t>(130 тг/кг)</w:t>
            </w:r>
          </w:p>
        </w:tc>
        <w:tc>
          <w:tcPr>
            <w:tcW w:w="962" w:type="pct"/>
          </w:tcPr>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19040</w:t>
            </w:r>
          </w:p>
          <w:p w:rsidR="00A41C8A" w:rsidRPr="00703D3A" w:rsidRDefault="00A41C8A" w:rsidP="00C35BF4">
            <w:pPr>
              <w:jc w:val="center"/>
              <w:rPr>
                <w:rFonts w:ascii="Times New Roman" w:hAnsi="Times New Roman" w:cs="Times New Roman"/>
                <w:sz w:val="26"/>
                <w:szCs w:val="26"/>
              </w:rPr>
            </w:pPr>
          </w:p>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13650</w:t>
            </w:r>
          </w:p>
        </w:tc>
        <w:tc>
          <w:tcPr>
            <w:tcW w:w="888" w:type="pct"/>
          </w:tcPr>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18000</w:t>
            </w:r>
          </w:p>
          <w:p w:rsidR="00A41C8A" w:rsidRPr="00703D3A" w:rsidRDefault="00A41C8A" w:rsidP="00C35BF4">
            <w:pPr>
              <w:jc w:val="center"/>
              <w:rPr>
                <w:rFonts w:ascii="Times New Roman" w:hAnsi="Times New Roman" w:cs="Times New Roman"/>
                <w:sz w:val="26"/>
                <w:szCs w:val="26"/>
              </w:rPr>
            </w:pPr>
          </w:p>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13650</w:t>
            </w:r>
          </w:p>
        </w:tc>
        <w:tc>
          <w:tcPr>
            <w:tcW w:w="963" w:type="pct"/>
            <w:gridSpan w:val="2"/>
          </w:tcPr>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19040</w:t>
            </w:r>
          </w:p>
          <w:p w:rsidR="00A41C8A" w:rsidRPr="00703D3A" w:rsidRDefault="00A41C8A" w:rsidP="00C35BF4">
            <w:pPr>
              <w:jc w:val="center"/>
              <w:rPr>
                <w:rFonts w:ascii="Times New Roman" w:hAnsi="Times New Roman" w:cs="Times New Roman"/>
                <w:sz w:val="26"/>
                <w:szCs w:val="26"/>
              </w:rPr>
            </w:pPr>
          </w:p>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13650</w:t>
            </w:r>
          </w:p>
        </w:tc>
        <w:tc>
          <w:tcPr>
            <w:tcW w:w="797" w:type="pct"/>
          </w:tcPr>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18000</w:t>
            </w:r>
          </w:p>
          <w:p w:rsidR="00A41C8A" w:rsidRPr="00703D3A" w:rsidRDefault="00A41C8A" w:rsidP="00C35BF4">
            <w:pPr>
              <w:jc w:val="center"/>
              <w:rPr>
                <w:rFonts w:ascii="Times New Roman" w:hAnsi="Times New Roman" w:cs="Times New Roman"/>
                <w:sz w:val="26"/>
                <w:szCs w:val="26"/>
              </w:rPr>
            </w:pPr>
          </w:p>
          <w:p w:rsidR="00A41C8A" w:rsidRPr="00703D3A" w:rsidRDefault="00A41C8A" w:rsidP="00C35BF4">
            <w:pPr>
              <w:jc w:val="center"/>
              <w:rPr>
                <w:rFonts w:ascii="Times New Roman" w:hAnsi="Times New Roman" w:cs="Times New Roman"/>
                <w:sz w:val="26"/>
                <w:szCs w:val="26"/>
              </w:rPr>
            </w:pPr>
            <w:r w:rsidRPr="00703D3A">
              <w:rPr>
                <w:rFonts w:ascii="Times New Roman" w:hAnsi="Times New Roman" w:cs="Times New Roman"/>
                <w:sz w:val="26"/>
                <w:szCs w:val="26"/>
              </w:rPr>
              <w:t>13650</w:t>
            </w:r>
          </w:p>
        </w:tc>
      </w:tr>
      <w:tr w:rsidR="00A41C8A" w:rsidRPr="00703D3A" w:rsidTr="00703D3A">
        <w:tc>
          <w:tcPr>
            <w:tcW w:w="1390" w:type="pct"/>
          </w:tcPr>
          <w:p w:rsidR="00A41C8A" w:rsidRPr="00703D3A" w:rsidRDefault="00A41C8A" w:rsidP="008551BE">
            <w:pPr>
              <w:pStyle w:val="TableParagraph"/>
              <w:ind w:left="110"/>
              <w:rPr>
                <w:sz w:val="26"/>
                <w:szCs w:val="26"/>
              </w:rPr>
            </w:pPr>
            <w:r w:rsidRPr="00703D3A">
              <w:rPr>
                <w:sz w:val="26"/>
                <w:szCs w:val="26"/>
              </w:rPr>
              <w:t>стоимость</w:t>
            </w:r>
            <w:r w:rsidRPr="00703D3A">
              <w:rPr>
                <w:spacing w:val="-2"/>
                <w:sz w:val="26"/>
                <w:szCs w:val="26"/>
              </w:rPr>
              <w:t xml:space="preserve"> </w:t>
            </w:r>
            <w:r w:rsidRPr="00703D3A">
              <w:rPr>
                <w:sz w:val="26"/>
                <w:szCs w:val="26"/>
              </w:rPr>
              <w:t>сенажа</w:t>
            </w:r>
            <w:r w:rsidRPr="00703D3A">
              <w:rPr>
                <w:spacing w:val="-2"/>
                <w:sz w:val="26"/>
                <w:szCs w:val="26"/>
              </w:rPr>
              <w:t xml:space="preserve"> </w:t>
            </w:r>
            <w:r w:rsidRPr="00703D3A">
              <w:rPr>
                <w:sz w:val="26"/>
                <w:szCs w:val="26"/>
              </w:rPr>
              <w:t>(при</w:t>
            </w:r>
            <w:r w:rsidRPr="00703D3A">
              <w:rPr>
                <w:spacing w:val="-3"/>
                <w:sz w:val="26"/>
                <w:szCs w:val="26"/>
              </w:rPr>
              <w:t xml:space="preserve"> </w:t>
            </w:r>
            <w:r w:rsidRPr="00703D3A">
              <w:rPr>
                <w:sz w:val="26"/>
                <w:szCs w:val="26"/>
              </w:rPr>
              <w:t>себестоимости 19</w:t>
            </w:r>
            <w:r w:rsidRPr="00703D3A">
              <w:rPr>
                <w:spacing w:val="1"/>
                <w:sz w:val="26"/>
                <w:szCs w:val="26"/>
              </w:rPr>
              <w:t xml:space="preserve"> </w:t>
            </w:r>
            <w:r w:rsidRPr="00703D3A">
              <w:rPr>
                <w:sz w:val="26"/>
                <w:szCs w:val="26"/>
              </w:rPr>
              <w:t>тг/кг)</w:t>
            </w:r>
          </w:p>
        </w:tc>
        <w:tc>
          <w:tcPr>
            <w:tcW w:w="962" w:type="pct"/>
          </w:tcPr>
          <w:p w:rsidR="00A41C8A" w:rsidRPr="00703D3A" w:rsidRDefault="00A41C8A" w:rsidP="00A41C8A">
            <w:pPr>
              <w:pStyle w:val="TableParagraph"/>
              <w:ind w:left="442" w:right="433"/>
              <w:rPr>
                <w:sz w:val="26"/>
                <w:szCs w:val="26"/>
              </w:rPr>
            </w:pPr>
            <w:r w:rsidRPr="00703D3A">
              <w:rPr>
                <w:sz w:val="26"/>
                <w:szCs w:val="26"/>
              </w:rPr>
              <w:t>62700</w:t>
            </w:r>
          </w:p>
        </w:tc>
        <w:tc>
          <w:tcPr>
            <w:tcW w:w="888" w:type="pct"/>
          </w:tcPr>
          <w:p w:rsidR="00A41C8A" w:rsidRPr="00703D3A" w:rsidRDefault="004E6B7C" w:rsidP="004E6B7C">
            <w:pPr>
              <w:pStyle w:val="TableParagraph"/>
              <w:ind w:right="433"/>
              <w:rPr>
                <w:sz w:val="26"/>
                <w:szCs w:val="26"/>
              </w:rPr>
            </w:pPr>
            <w:r>
              <w:rPr>
                <w:sz w:val="26"/>
                <w:szCs w:val="26"/>
              </w:rPr>
              <w:t xml:space="preserve">    </w:t>
            </w:r>
            <w:r w:rsidR="00A41C8A" w:rsidRPr="00703D3A">
              <w:rPr>
                <w:sz w:val="26"/>
                <w:szCs w:val="26"/>
              </w:rPr>
              <w:t>8835</w:t>
            </w:r>
            <w:r>
              <w:rPr>
                <w:sz w:val="26"/>
                <w:szCs w:val="26"/>
              </w:rPr>
              <w:t>0</w:t>
            </w:r>
          </w:p>
        </w:tc>
        <w:tc>
          <w:tcPr>
            <w:tcW w:w="963" w:type="pct"/>
            <w:gridSpan w:val="2"/>
          </w:tcPr>
          <w:p w:rsidR="00A41C8A" w:rsidRPr="00703D3A" w:rsidRDefault="00A41C8A" w:rsidP="00C35BF4">
            <w:pPr>
              <w:pStyle w:val="TableParagraph"/>
              <w:ind w:left="442" w:right="433"/>
              <w:rPr>
                <w:sz w:val="26"/>
                <w:szCs w:val="26"/>
              </w:rPr>
            </w:pPr>
            <w:r w:rsidRPr="00703D3A">
              <w:rPr>
                <w:sz w:val="26"/>
                <w:szCs w:val="26"/>
              </w:rPr>
              <w:t>62700</w:t>
            </w:r>
          </w:p>
        </w:tc>
        <w:tc>
          <w:tcPr>
            <w:tcW w:w="797" w:type="pct"/>
          </w:tcPr>
          <w:p w:rsidR="00A41C8A" w:rsidRPr="00703D3A" w:rsidRDefault="00A41C8A" w:rsidP="00C35BF4">
            <w:pPr>
              <w:pStyle w:val="TableParagraph"/>
              <w:ind w:left="442" w:right="433"/>
              <w:rPr>
                <w:sz w:val="26"/>
                <w:szCs w:val="26"/>
              </w:rPr>
            </w:pPr>
            <w:r w:rsidRPr="00703D3A">
              <w:rPr>
                <w:sz w:val="26"/>
                <w:szCs w:val="26"/>
              </w:rPr>
              <w:t>88350</w:t>
            </w:r>
          </w:p>
        </w:tc>
      </w:tr>
      <w:tr w:rsidR="0049105E" w:rsidRPr="00703D3A" w:rsidTr="00703D3A">
        <w:tc>
          <w:tcPr>
            <w:tcW w:w="1390" w:type="pct"/>
          </w:tcPr>
          <w:p w:rsidR="0049105E" w:rsidRPr="00703D3A" w:rsidRDefault="0049105E" w:rsidP="00C35BF4">
            <w:pPr>
              <w:pStyle w:val="TableParagraph"/>
              <w:ind w:left="110"/>
              <w:rPr>
                <w:sz w:val="26"/>
                <w:szCs w:val="26"/>
              </w:rPr>
            </w:pPr>
            <w:r w:rsidRPr="00703D3A">
              <w:rPr>
                <w:sz w:val="26"/>
                <w:szCs w:val="26"/>
              </w:rPr>
              <w:t>стоимость</w:t>
            </w:r>
            <w:r w:rsidRPr="00703D3A">
              <w:rPr>
                <w:spacing w:val="-4"/>
                <w:sz w:val="26"/>
                <w:szCs w:val="26"/>
              </w:rPr>
              <w:t xml:space="preserve"> </w:t>
            </w:r>
            <w:r w:rsidRPr="00703D3A">
              <w:rPr>
                <w:sz w:val="26"/>
                <w:szCs w:val="26"/>
              </w:rPr>
              <w:t>зерносмеси</w:t>
            </w:r>
            <w:r w:rsidRPr="00703D3A">
              <w:rPr>
                <w:spacing w:val="-2"/>
                <w:sz w:val="26"/>
                <w:szCs w:val="26"/>
              </w:rPr>
              <w:t xml:space="preserve"> </w:t>
            </w:r>
            <w:r w:rsidRPr="00703D3A">
              <w:rPr>
                <w:sz w:val="26"/>
                <w:szCs w:val="26"/>
              </w:rPr>
              <w:t>в</w:t>
            </w:r>
            <w:r w:rsidRPr="00703D3A">
              <w:rPr>
                <w:spacing w:val="-2"/>
                <w:sz w:val="26"/>
                <w:szCs w:val="26"/>
              </w:rPr>
              <w:t xml:space="preserve"> </w:t>
            </w:r>
            <w:r w:rsidRPr="00703D3A">
              <w:rPr>
                <w:sz w:val="26"/>
                <w:szCs w:val="26"/>
              </w:rPr>
              <w:t>послемолочный</w:t>
            </w:r>
            <w:r w:rsidRPr="00703D3A">
              <w:rPr>
                <w:spacing w:val="-1"/>
                <w:sz w:val="26"/>
                <w:szCs w:val="26"/>
              </w:rPr>
              <w:t xml:space="preserve"> </w:t>
            </w:r>
            <w:r w:rsidRPr="00703D3A">
              <w:rPr>
                <w:sz w:val="26"/>
                <w:szCs w:val="26"/>
              </w:rPr>
              <w:t>период,</w:t>
            </w:r>
            <w:r w:rsidRPr="00703D3A">
              <w:rPr>
                <w:spacing w:val="-1"/>
                <w:sz w:val="26"/>
                <w:szCs w:val="26"/>
              </w:rPr>
              <w:t xml:space="preserve"> </w:t>
            </w:r>
            <w:r w:rsidRPr="00703D3A">
              <w:rPr>
                <w:sz w:val="26"/>
                <w:szCs w:val="26"/>
              </w:rPr>
              <w:t>тг</w:t>
            </w:r>
          </w:p>
        </w:tc>
        <w:tc>
          <w:tcPr>
            <w:tcW w:w="962" w:type="pct"/>
          </w:tcPr>
          <w:p w:rsidR="0049105E" w:rsidRPr="00703D3A" w:rsidRDefault="0049105E" w:rsidP="00C35BF4">
            <w:pPr>
              <w:pStyle w:val="TableParagraph"/>
              <w:ind w:left="446" w:right="433"/>
              <w:rPr>
                <w:sz w:val="26"/>
                <w:szCs w:val="26"/>
              </w:rPr>
            </w:pPr>
            <w:r w:rsidRPr="00703D3A">
              <w:rPr>
                <w:sz w:val="26"/>
                <w:szCs w:val="26"/>
              </w:rPr>
              <w:t>105300</w:t>
            </w:r>
          </w:p>
        </w:tc>
        <w:tc>
          <w:tcPr>
            <w:tcW w:w="888" w:type="pct"/>
          </w:tcPr>
          <w:p w:rsidR="0049105E" w:rsidRPr="00703D3A" w:rsidRDefault="0049105E" w:rsidP="00C35BF4">
            <w:pPr>
              <w:pStyle w:val="TableParagraph"/>
              <w:ind w:left="447" w:right="433"/>
              <w:rPr>
                <w:sz w:val="26"/>
                <w:szCs w:val="26"/>
              </w:rPr>
            </w:pPr>
            <w:r w:rsidRPr="00703D3A">
              <w:rPr>
                <w:sz w:val="26"/>
                <w:szCs w:val="26"/>
              </w:rPr>
              <w:t>105300</w:t>
            </w:r>
          </w:p>
        </w:tc>
        <w:tc>
          <w:tcPr>
            <w:tcW w:w="963" w:type="pct"/>
            <w:gridSpan w:val="2"/>
          </w:tcPr>
          <w:p w:rsidR="0049105E" w:rsidRPr="00703D3A" w:rsidRDefault="0049105E" w:rsidP="00C35BF4">
            <w:pPr>
              <w:pStyle w:val="TableParagraph"/>
              <w:ind w:left="446" w:right="433"/>
              <w:rPr>
                <w:sz w:val="26"/>
                <w:szCs w:val="26"/>
              </w:rPr>
            </w:pPr>
            <w:r w:rsidRPr="00703D3A">
              <w:rPr>
                <w:sz w:val="26"/>
                <w:szCs w:val="26"/>
              </w:rPr>
              <w:t>105300</w:t>
            </w:r>
          </w:p>
        </w:tc>
        <w:tc>
          <w:tcPr>
            <w:tcW w:w="797" w:type="pct"/>
          </w:tcPr>
          <w:p w:rsidR="0049105E" w:rsidRPr="00703D3A" w:rsidRDefault="0049105E" w:rsidP="00C35BF4">
            <w:pPr>
              <w:pStyle w:val="TableParagraph"/>
              <w:ind w:left="447" w:right="433"/>
              <w:rPr>
                <w:sz w:val="26"/>
                <w:szCs w:val="26"/>
              </w:rPr>
            </w:pPr>
            <w:r w:rsidRPr="00703D3A">
              <w:rPr>
                <w:sz w:val="26"/>
                <w:szCs w:val="26"/>
              </w:rPr>
              <w:t>105300</w:t>
            </w:r>
          </w:p>
        </w:tc>
      </w:tr>
      <w:tr w:rsidR="0049105E" w:rsidRPr="00703D3A" w:rsidTr="00703D3A">
        <w:tc>
          <w:tcPr>
            <w:tcW w:w="1390" w:type="pct"/>
          </w:tcPr>
          <w:p w:rsidR="0049105E" w:rsidRPr="00703D3A" w:rsidRDefault="0049105E" w:rsidP="008551BE">
            <w:pPr>
              <w:pStyle w:val="TableParagraph"/>
              <w:ind w:left="110"/>
              <w:rPr>
                <w:sz w:val="26"/>
                <w:szCs w:val="26"/>
              </w:rPr>
            </w:pPr>
            <w:r w:rsidRPr="00703D3A">
              <w:rPr>
                <w:sz w:val="26"/>
                <w:szCs w:val="26"/>
              </w:rPr>
              <w:t>Итого</w:t>
            </w:r>
            <w:r w:rsidRPr="00703D3A">
              <w:rPr>
                <w:spacing w:val="-5"/>
                <w:sz w:val="26"/>
                <w:szCs w:val="26"/>
              </w:rPr>
              <w:t xml:space="preserve"> </w:t>
            </w:r>
            <w:r w:rsidRPr="00703D3A">
              <w:rPr>
                <w:sz w:val="26"/>
                <w:szCs w:val="26"/>
              </w:rPr>
              <w:t>затрат</w:t>
            </w:r>
            <w:r w:rsidRPr="00703D3A">
              <w:rPr>
                <w:spacing w:val="-4"/>
                <w:sz w:val="26"/>
                <w:szCs w:val="26"/>
              </w:rPr>
              <w:t xml:space="preserve"> </w:t>
            </w:r>
            <w:r w:rsidRPr="00703D3A">
              <w:rPr>
                <w:sz w:val="26"/>
                <w:szCs w:val="26"/>
              </w:rPr>
              <w:t>при</w:t>
            </w:r>
            <w:r w:rsidRPr="00703D3A">
              <w:rPr>
                <w:spacing w:val="1"/>
                <w:sz w:val="26"/>
                <w:szCs w:val="26"/>
              </w:rPr>
              <w:t xml:space="preserve"> </w:t>
            </w:r>
            <w:r w:rsidRPr="00703D3A">
              <w:rPr>
                <w:sz w:val="26"/>
                <w:szCs w:val="26"/>
              </w:rPr>
              <w:t>выращивании</w:t>
            </w:r>
            <w:r w:rsidRPr="00703D3A">
              <w:rPr>
                <w:spacing w:val="-2"/>
                <w:sz w:val="26"/>
                <w:szCs w:val="26"/>
              </w:rPr>
              <w:t xml:space="preserve"> </w:t>
            </w:r>
            <w:r w:rsidRPr="00703D3A">
              <w:rPr>
                <w:sz w:val="26"/>
                <w:szCs w:val="26"/>
              </w:rPr>
              <w:t>телки,</w:t>
            </w:r>
            <w:r w:rsidRPr="00703D3A">
              <w:rPr>
                <w:spacing w:val="2"/>
                <w:sz w:val="26"/>
                <w:szCs w:val="26"/>
              </w:rPr>
              <w:t xml:space="preserve"> </w:t>
            </w:r>
            <w:r w:rsidRPr="00703D3A">
              <w:rPr>
                <w:sz w:val="26"/>
                <w:szCs w:val="26"/>
              </w:rPr>
              <w:t>тг</w:t>
            </w:r>
          </w:p>
        </w:tc>
        <w:tc>
          <w:tcPr>
            <w:tcW w:w="962" w:type="pct"/>
          </w:tcPr>
          <w:p w:rsidR="0049105E" w:rsidRPr="00703D3A" w:rsidRDefault="0049105E" w:rsidP="00C35BF4">
            <w:pPr>
              <w:jc w:val="center"/>
              <w:rPr>
                <w:rFonts w:ascii="Times New Roman" w:hAnsi="Times New Roman" w:cs="Times New Roman"/>
                <w:sz w:val="26"/>
                <w:szCs w:val="26"/>
              </w:rPr>
            </w:pPr>
            <w:r w:rsidRPr="00703D3A">
              <w:rPr>
                <w:rFonts w:ascii="Times New Roman" w:hAnsi="Times New Roman" w:cs="Times New Roman"/>
                <w:sz w:val="26"/>
                <w:szCs w:val="26"/>
              </w:rPr>
              <w:t>244890</w:t>
            </w:r>
          </w:p>
        </w:tc>
        <w:tc>
          <w:tcPr>
            <w:tcW w:w="888" w:type="pct"/>
          </w:tcPr>
          <w:p w:rsidR="0049105E" w:rsidRPr="00703D3A" w:rsidRDefault="0049105E" w:rsidP="00C35BF4">
            <w:pPr>
              <w:jc w:val="center"/>
              <w:rPr>
                <w:rFonts w:ascii="Times New Roman" w:hAnsi="Times New Roman" w:cs="Times New Roman"/>
                <w:sz w:val="26"/>
                <w:szCs w:val="26"/>
              </w:rPr>
            </w:pPr>
            <w:r w:rsidRPr="00703D3A">
              <w:rPr>
                <w:rFonts w:ascii="Times New Roman" w:hAnsi="Times New Roman" w:cs="Times New Roman"/>
                <w:sz w:val="26"/>
                <w:szCs w:val="26"/>
              </w:rPr>
              <w:t>256413</w:t>
            </w:r>
          </w:p>
        </w:tc>
        <w:tc>
          <w:tcPr>
            <w:tcW w:w="963" w:type="pct"/>
            <w:gridSpan w:val="2"/>
          </w:tcPr>
          <w:p w:rsidR="0049105E" w:rsidRPr="00703D3A" w:rsidRDefault="0049105E" w:rsidP="00C35BF4">
            <w:pPr>
              <w:jc w:val="center"/>
              <w:rPr>
                <w:rFonts w:ascii="Times New Roman" w:hAnsi="Times New Roman" w:cs="Times New Roman"/>
                <w:sz w:val="26"/>
                <w:szCs w:val="26"/>
              </w:rPr>
            </w:pPr>
            <w:r w:rsidRPr="00703D3A">
              <w:rPr>
                <w:rFonts w:ascii="Times New Roman" w:hAnsi="Times New Roman" w:cs="Times New Roman"/>
                <w:sz w:val="26"/>
                <w:szCs w:val="26"/>
              </w:rPr>
              <w:t>244890</w:t>
            </w:r>
          </w:p>
        </w:tc>
        <w:tc>
          <w:tcPr>
            <w:tcW w:w="797" w:type="pct"/>
          </w:tcPr>
          <w:p w:rsidR="0049105E" w:rsidRPr="00703D3A" w:rsidRDefault="0049105E" w:rsidP="00C35BF4">
            <w:pPr>
              <w:jc w:val="center"/>
              <w:rPr>
                <w:rFonts w:ascii="Times New Roman" w:hAnsi="Times New Roman" w:cs="Times New Roman"/>
                <w:sz w:val="26"/>
                <w:szCs w:val="26"/>
              </w:rPr>
            </w:pPr>
            <w:r w:rsidRPr="00703D3A">
              <w:rPr>
                <w:rFonts w:ascii="Times New Roman" w:hAnsi="Times New Roman" w:cs="Times New Roman"/>
                <w:sz w:val="26"/>
                <w:szCs w:val="26"/>
              </w:rPr>
              <w:t>256413</w:t>
            </w:r>
          </w:p>
        </w:tc>
      </w:tr>
      <w:tr w:rsidR="0053273F" w:rsidRPr="00703D3A" w:rsidTr="00703D3A">
        <w:tc>
          <w:tcPr>
            <w:tcW w:w="1390" w:type="pct"/>
          </w:tcPr>
          <w:p w:rsidR="0053273F" w:rsidRPr="00703D3A" w:rsidRDefault="0053273F" w:rsidP="008551BE">
            <w:pPr>
              <w:pStyle w:val="TableParagraph"/>
              <w:ind w:left="110"/>
              <w:rPr>
                <w:sz w:val="26"/>
                <w:szCs w:val="26"/>
              </w:rPr>
            </w:pPr>
            <w:r w:rsidRPr="00703D3A">
              <w:rPr>
                <w:sz w:val="26"/>
                <w:szCs w:val="26"/>
              </w:rPr>
              <w:t>Получено</w:t>
            </w:r>
            <w:r w:rsidRPr="00703D3A">
              <w:rPr>
                <w:spacing w:val="-6"/>
                <w:sz w:val="26"/>
                <w:szCs w:val="26"/>
              </w:rPr>
              <w:t xml:space="preserve"> </w:t>
            </w:r>
            <w:r w:rsidRPr="00703D3A">
              <w:rPr>
                <w:sz w:val="26"/>
                <w:szCs w:val="26"/>
              </w:rPr>
              <w:t>прироста</w:t>
            </w:r>
            <w:r w:rsidRPr="00703D3A">
              <w:rPr>
                <w:spacing w:val="1"/>
                <w:sz w:val="26"/>
                <w:szCs w:val="26"/>
              </w:rPr>
              <w:t xml:space="preserve"> </w:t>
            </w:r>
            <w:r w:rsidRPr="00703D3A">
              <w:rPr>
                <w:sz w:val="26"/>
                <w:szCs w:val="26"/>
              </w:rPr>
              <w:t>за</w:t>
            </w:r>
            <w:r w:rsidRPr="00703D3A">
              <w:rPr>
                <w:spacing w:val="-3"/>
                <w:sz w:val="26"/>
                <w:szCs w:val="26"/>
              </w:rPr>
              <w:t xml:space="preserve"> </w:t>
            </w:r>
            <w:r w:rsidRPr="00703D3A">
              <w:rPr>
                <w:sz w:val="26"/>
                <w:szCs w:val="26"/>
              </w:rPr>
              <w:t>период</w:t>
            </w:r>
            <w:r w:rsidRPr="00703D3A">
              <w:rPr>
                <w:spacing w:val="-2"/>
                <w:sz w:val="26"/>
                <w:szCs w:val="26"/>
              </w:rPr>
              <w:t xml:space="preserve"> </w:t>
            </w:r>
            <w:r w:rsidRPr="00703D3A">
              <w:rPr>
                <w:sz w:val="26"/>
                <w:szCs w:val="26"/>
              </w:rPr>
              <w:t>выращивания,</w:t>
            </w:r>
            <w:r w:rsidRPr="00703D3A">
              <w:rPr>
                <w:spacing w:val="-4"/>
                <w:sz w:val="26"/>
                <w:szCs w:val="26"/>
              </w:rPr>
              <w:t xml:space="preserve"> </w:t>
            </w:r>
            <w:r w:rsidRPr="00703D3A">
              <w:rPr>
                <w:sz w:val="26"/>
                <w:szCs w:val="26"/>
              </w:rPr>
              <w:t>кг</w:t>
            </w:r>
          </w:p>
        </w:tc>
        <w:tc>
          <w:tcPr>
            <w:tcW w:w="962" w:type="pct"/>
          </w:tcPr>
          <w:p w:rsidR="0053273F" w:rsidRPr="00703D3A" w:rsidRDefault="0053273F" w:rsidP="0053273F">
            <w:pPr>
              <w:jc w:val="center"/>
              <w:rPr>
                <w:rFonts w:ascii="Times New Roman" w:hAnsi="Times New Roman" w:cs="Times New Roman"/>
                <w:color w:val="000000"/>
                <w:sz w:val="26"/>
                <w:szCs w:val="26"/>
              </w:rPr>
            </w:pPr>
            <w:r w:rsidRPr="00703D3A">
              <w:rPr>
                <w:rFonts w:ascii="Times New Roman" w:hAnsi="Times New Roman" w:cs="Times New Roman"/>
                <w:color w:val="000000"/>
                <w:sz w:val="26"/>
                <w:szCs w:val="26"/>
              </w:rPr>
              <w:t>350,2</w:t>
            </w:r>
          </w:p>
        </w:tc>
        <w:tc>
          <w:tcPr>
            <w:tcW w:w="888" w:type="pct"/>
          </w:tcPr>
          <w:p w:rsidR="0053273F" w:rsidRPr="00703D3A" w:rsidRDefault="0053273F" w:rsidP="0053273F">
            <w:pPr>
              <w:jc w:val="center"/>
              <w:rPr>
                <w:rFonts w:ascii="Times New Roman" w:hAnsi="Times New Roman" w:cs="Times New Roman"/>
                <w:color w:val="000000"/>
                <w:sz w:val="26"/>
                <w:szCs w:val="26"/>
              </w:rPr>
            </w:pPr>
            <w:r w:rsidRPr="00703D3A">
              <w:rPr>
                <w:rFonts w:ascii="Times New Roman" w:hAnsi="Times New Roman" w:cs="Times New Roman"/>
                <w:color w:val="000000"/>
                <w:sz w:val="26"/>
                <w:szCs w:val="26"/>
              </w:rPr>
              <w:t>360,3</w:t>
            </w:r>
          </w:p>
        </w:tc>
        <w:tc>
          <w:tcPr>
            <w:tcW w:w="963" w:type="pct"/>
            <w:gridSpan w:val="2"/>
          </w:tcPr>
          <w:p w:rsidR="0053273F" w:rsidRPr="00703D3A" w:rsidRDefault="0053273F" w:rsidP="0053273F">
            <w:pPr>
              <w:jc w:val="center"/>
              <w:rPr>
                <w:rFonts w:ascii="Times New Roman" w:hAnsi="Times New Roman" w:cs="Times New Roman"/>
                <w:color w:val="000000"/>
                <w:sz w:val="26"/>
                <w:szCs w:val="26"/>
              </w:rPr>
            </w:pPr>
            <w:r w:rsidRPr="00703D3A">
              <w:rPr>
                <w:rFonts w:ascii="Times New Roman" w:hAnsi="Times New Roman" w:cs="Times New Roman"/>
                <w:color w:val="000000"/>
                <w:sz w:val="26"/>
                <w:szCs w:val="26"/>
              </w:rPr>
              <w:t>353,8</w:t>
            </w:r>
          </w:p>
        </w:tc>
        <w:tc>
          <w:tcPr>
            <w:tcW w:w="797" w:type="pct"/>
          </w:tcPr>
          <w:p w:rsidR="0053273F" w:rsidRPr="00703D3A" w:rsidRDefault="0053273F" w:rsidP="0053273F">
            <w:pPr>
              <w:jc w:val="center"/>
              <w:rPr>
                <w:rFonts w:ascii="Times New Roman" w:hAnsi="Times New Roman" w:cs="Times New Roman"/>
                <w:color w:val="000000"/>
                <w:sz w:val="26"/>
                <w:szCs w:val="26"/>
              </w:rPr>
            </w:pPr>
            <w:r w:rsidRPr="00703D3A">
              <w:rPr>
                <w:rFonts w:ascii="Times New Roman" w:hAnsi="Times New Roman" w:cs="Times New Roman"/>
                <w:color w:val="000000"/>
                <w:sz w:val="26"/>
                <w:szCs w:val="26"/>
              </w:rPr>
              <w:t>378,4</w:t>
            </w:r>
          </w:p>
          <w:p w:rsidR="0053273F" w:rsidRPr="00703D3A" w:rsidRDefault="0053273F" w:rsidP="0053273F">
            <w:pPr>
              <w:jc w:val="center"/>
              <w:rPr>
                <w:rFonts w:ascii="Times New Roman" w:hAnsi="Times New Roman" w:cs="Times New Roman"/>
                <w:color w:val="000000"/>
                <w:sz w:val="26"/>
                <w:szCs w:val="26"/>
              </w:rPr>
            </w:pPr>
          </w:p>
        </w:tc>
      </w:tr>
      <w:tr w:rsidR="0053273F" w:rsidRPr="00703D3A" w:rsidTr="00703D3A">
        <w:tc>
          <w:tcPr>
            <w:tcW w:w="1390" w:type="pct"/>
          </w:tcPr>
          <w:p w:rsidR="0053273F" w:rsidRPr="00703D3A" w:rsidRDefault="0053273F" w:rsidP="008551BE">
            <w:pPr>
              <w:pStyle w:val="TableParagraph"/>
              <w:ind w:left="110"/>
              <w:rPr>
                <w:sz w:val="26"/>
                <w:szCs w:val="26"/>
              </w:rPr>
            </w:pPr>
            <w:r w:rsidRPr="00703D3A">
              <w:rPr>
                <w:sz w:val="26"/>
                <w:szCs w:val="26"/>
              </w:rPr>
              <w:t>Себестоимость</w:t>
            </w:r>
            <w:r w:rsidRPr="00703D3A">
              <w:rPr>
                <w:spacing w:val="-1"/>
                <w:sz w:val="26"/>
                <w:szCs w:val="26"/>
              </w:rPr>
              <w:t xml:space="preserve"> </w:t>
            </w:r>
            <w:r w:rsidRPr="00703D3A">
              <w:rPr>
                <w:sz w:val="26"/>
                <w:szCs w:val="26"/>
              </w:rPr>
              <w:t>1</w:t>
            </w:r>
            <w:r w:rsidRPr="00703D3A">
              <w:rPr>
                <w:spacing w:val="1"/>
                <w:sz w:val="26"/>
                <w:szCs w:val="26"/>
              </w:rPr>
              <w:t xml:space="preserve"> </w:t>
            </w:r>
            <w:r w:rsidRPr="00703D3A">
              <w:rPr>
                <w:sz w:val="26"/>
                <w:szCs w:val="26"/>
              </w:rPr>
              <w:t>кг</w:t>
            </w:r>
            <w:r w:rsidRPr="00703D3A">
              <w:rPr>
                <w:spacing w:val="-3"/>
                <w:sz w:val="26"/>
                <w:szCs w:val="26"/>
              </w:rPr>
              <w:t xml:space="preserve"> </w:t>
            </w:r>
            <w:r w:rsidRPr="00703D3A">
              <w:rPr>
                <w:sz w:val="26"/>
                <w:szCs w:val="26"/>
              </w:rPr>
              <w:t>прироста,</w:t>
            </w:r>
            <w:r w:rsidRPr="00703D3A">
              <w:rPr>
                <w:spacing w:val="-3"/>
                <w:sz w:val="26"/>
                <w:szCs w:val="26"/>
              </w:rPr>
              <w:t xml:space="preserve"> </w:t>
            </w:r>
            <w:r w:rsidRPr="00703D3A">
              <w:rPr>
                <w:sz w:val="26"/>
                <w:szCs w:val="26"/>
              </w:rPr>
              <w:t>тг</w:t>
            </w:r>
          </w:p>
        </w:tc>
        <w:tc>
          <w:tcPr>
            <w:tcW w:w="962" w:type="pct"/>
          </w:tcPr>
          <w:p w:rsidR="0053273F" w:rsidRPr="00703D3A" w:rsidRDefault="0053273F" w:rsidP="00C35BF4">
            <w:pPr>
              <w:jc w:val="center"/>
              <w:rPr>
                <w:rFonts w:ascii="Times New Roman" w:hAnsi="Times New Roman" w:cs="Times New Roman"/>
                <w:sz w:val="26"/>
                <w:szCs w:val="26"/>
              </w:rPr>
            </w:pPr>
            <w:r w:rsidRPr="00703D3A">
              <w:rPr>
                <w:rFonts w:ascii="Times New Roman" w:hAnsi="Times New Roman" w:cs="Times New Roman"/>
                <w:sz w:val="26"/>
                <w:szCs w:val="26"/>
              </w:rPr>
              <w:t>699,3</w:t>
            </w:r>
          </w:p>
        </w:tc>
        <w:tc>
          <w:tcPr>
            <w:tcW w:w="888" w:type="pct"/>
          </w:tcPr>
          <w:p w:rsidR="0053273F" w:rsidRPr="00703D3A" w:rsidRDefault="0053273F" w:rsidP="00C35BF4">
            <w:pPr>
              <w:jc w:val="center"/>
              <w:rPr>
                <w:rFonts w:ascii="Times New Roman" w:hAnsi="Times New Roman" w:cs="Times New Roman"/>
                <w:sz w:val="26"/>
                <w:szCs w:val="26"/>
              </w:rPr>
            </w:pPr>
            <w:r w:rsidRPr="00703D3A">
              <w:rPr>
                <w:rFonts w:ascii="Times New Roman" w:hAnsi="Times New Roman" w:cs="Times New Roman"/>
                <w:sz w:val="26"/>
                <w:szCs w:val="26"/>
              </w:rPr>
              <w:t>711,7</w:t>
            </w:r>
          </w:p>
        </w:tc>
        <w:tc>
          <w:tcPr>
            <w:tcW w:w="963" w:type="pct"/>
            <w:gridSpan w:val="2"/>
          </w:tcPr>
          <w:p w:rsidR="0053273F" w:rsidRPr="00703D3A" w:rsidRDefault="0053273F" w:rsidP="00C35BF4">
            <w:pPr>
              <w:jc w:val="center"/>
              <w:rPr>
                <w:rFonts w:ascii="Times New Roman" w:hAnsi="Times New Roman" w:cs="Times New Roman"/>
                <w:sz w:val="26"/>
                <w:szCs w:val="26"/>
              </w:rPr>
            </w:pPr>
            <w:r w:rsidRPr="00703D3A">
              <w:rPr>
                <w:rFonts w:ascii="Times New Roman" w:hAnsi="Times New Roman" w:cs="Times New Roman"/>
                <w:sz w:val="26"/>
                <w:szCs w:val="26"/>
              </w:rPr>
              <w:t>692,2</w:t>
            </w:r>
          </w:p>
        </w:tc>
        <w:tc>
          <w:tcPr>
            <w:tcW w:w="797" w:type="pct"/>
          </w:tcPr>
          <w:p w:rsidR="0053273F" w:rsidRPr="00703D3A" w:rsidRDefault="0053273F" w:rsidP="00C35BF4">
            <w:pPr>
              <w:jc w:val="center"/>
              <w:rPr>
                <w:rFonts w:ascii="Times New Roman" w:hAnsi="Times New Roman" w:cs="Times New Roman"/>
                <w:sz w:val="26"/>
                <w:szCs w:val="26"/>
              </w:rPr>
            </w:pPr>
            <w:r w:rsidRPr="00703D3A">
              <w:rPr>
                <w:rFonts w:ascii="Times New Roman" w:hAnsi="Times New Roman" w:cs="Times New Roman"/>
                <w:sz w:val="26"/>
                <w:szCs w:val="26"/>
              </w:rPr>
              <w:t>677,7</w:t>
            </w:r>
          </w:p>
        </w:tc>
      </w:tr>
      <w:tr w:rsidR="0053273F" w:rsidRPr="00703D3A" w:rsidTr="00703D3A">
        <w:tc>
          <w:tcPr>
            <w:tcW w:w="1390" w:type="pct"/>
          </w:tcPr>
          <w:p w:rsidR="0053273F" w:rsidRPr="00703D3A" w:rsidRDefault="0053273F" w:rsidP="008551BE">
            <w:pPr>
              <w:pStyle w:val="TableParagraph"/>
              <w:ind w:left="110"/>
              <w:rPr>
                <w:sz w:val="26"/>
                <w:szCs w:val="26"/>
              </w:rPr>
            </w:pPr>
            <w:r w:rsidRPr="00703D3A">
              <w:rPr>
                <w:sz w:val="26"/>
                <w:szCs w:val="26"/>
              </w:rPr>
              <w:t>Начало</w:t>
            </w:r>
            <w:r w:rsidRPr="00703D3A">
              <w:rPr>
                <w:spacing w:val="-8"/>
                <w:sz w:val="26"/>
                <w:szCs w:val="26"/>
              </w:rPr>
              <w:t xml:space="preserve"> </w:t>
            </w:r>
            <w:r w:rsidRPr="00703D3A">
              <w:rPr>
                <w:sz w:val="26"/>
                <w:szCs w:val="26"/>
              </w:rPr>
              <w:t>окупаемости</w:t>
            </w:r>
            <w:r w:rsidRPr="00703D3A">
              <w:rPr>
                <w:spacing w:val="-2"/>
                <w:sz w:val="26"/>
                <w:szCs w:val="26"/>
              </w:rPr>
              <w:t xml:space="preserve"> </w:t>
            </w:r>
            <w:r w:rsidRPr="00703D3A">
              <w:rPr>
                <w:sz w:val="26"/>
                <w:szCs w:val="26"/>
              </w:rPr>
              <w:t>вложенных</w:t>
            </w:r>
            <w:r w:rsidRPr="00703D3A">
              <w:rPr>
                <w:spacing w:val="-3"/>
                <w:sz w:val="26"/>
                <w:szCs w:val="26"/>
              </w:rPr>
              <w:t xml:space="preserve"> </w:t>
            </w:r>
            <w:r w:rsidRPr="00703D3A">
              <w:rPr>
                <w:sz w:val="26"/>
                <w:szCs w:val="26"/>
              </w:rPr>
              <w:t>средств,</w:t>
            </w:r>
            <w:r w:rsidRPr="00703D3A">
              <w:rPr>
                <w:spacing w:val="-1"/>
                <w:sz w:val="26"/>
                <w:szCs w:val="26"/>
              </w:rPr>
              <w:t xml:space="preserve"> </w:t>
            </w:r>
            <w:r w:rsidRPr="00703D3A">
              <w:rPr>
                <w:sz w:val="26"/>
                <w:szCs w:val="26"/>
              </w:rPr>
              <w:t>мес.</w:t>
            </w:r>
          </w:p>
        </w:tc>
        <w:tc>
          <w:tcPr>
            <w:tcW w:w="962" w:type="pct"/>
          </w:tcPr>
          <w:p w:rsidR="0053273F" w:rsidRPr="00703D3A" w:rsidRDefault="0053273F" w:rsidP="00C35BF4">
            <w:pPr>
              <w:jc w:val="center"/>
              <w:rPr>
                <w:rFonts w:ascii="Times New Roman" w:hAnsi="Times New Roman" w:cs="Times New Roman"/>
                <w:sz w:val="26"/>
                <w:szCs w:val="26"/>
              </w:rPr>
            </w:pPr>
            <w:r w:rsidRPr="00703D3A">
              <w:rPr>
                <w:rFonts w:ascii="Times New Roman" w:hAnsi="Times New Roman" w:cs="Times New Roman"/>
                <w:sz w:val="26"/>
                <w:szCs w:val="26"/>
              </w:rPr>
              <w:t>26-28</w:t>
            </w:r>
          </w:p>
        </w:tc>
        <w:tc>
          <w:tcPr>
            <w:tcW w:w="888" w:type="pct"/>
          </w:tcPr>
          <w:p w:rsidR="0053273F" w:rsidRPr="00703D3A" w:rsidRDefault="0053273F" w:rsidP="009E4DED">
            <w:pPr>
              <w:jc w:val="center"/>
              <w:rPr>
                <w:rFonts w:ascii="Times New Roman" w:hAnsi="Times New Roman" w:cs="Times New Roman"/>
                <w:sz w:val="26"/>
                <w:szCs w:val="26"/>
              </w:rPr>
            </w:pPr>
            <w:r w:rsidRPr="00703D3A">
              <w:rPr>
                <w:rFonts w:ascii="Times New Roman" w:hAnsi="Times New Roman" w:cs="Times New Roman"/>
                <w:sz w:val="26"/>
                <w:szCs w:val="26"/>
              </w:rPr>
              <w:t>25-2</w:t>
            </w:r>
            <w:r w:rsidR="009E4DED" w:rsidRPr="00703D3A">
              <w:rPr>
                <w:rFonts w:ascii="Times New Roman" w:hAnsi="Times New Roman" w:cs="Times New Roman"/>
                <w:sz w:val="26"/>
                <w:szCs w:val="26"/>
              </w:rPr>
              <w:t>7</w:t>
            </w:r>
          </w:p>
        </w:tc>
        <w:tc>
          <w:tcPr>
            <w:tcW w:w="963" w:type="pct"/>
            <w:gridSpan w:val="2"/>
          </w:tcPr>
          <w:p w:rsidR="0053273F" w:rsidRPr="00703D3A" w:rsidRDefault="0053273F" w:rsidP="009E4DED">
            <w:pPr>
              <w:jc w:val="center"/>
              <w:rPr>
                <w:rFonts w:ascii="Times New Roman" w:hAnsi="Times New Roman" w:cs="Times New Roman"/>
                <w:sz w:val="26"/>
                <w:szCs w:val="26"/>
              </w:rPr>
            </w:pPr>
            <w:r w:rsidRPr="00703D3A">
              <w:rPr>
                <w:rFonts w:ascii="Times New Roman" w:hAnsi="Times New Roman" w:cs="Times New Roman"/>
                <w:sz w:val="26"/>
                <w:szCs w:val="26"/>
              </w:rPr>
              <w:t>25-2</w:t>
            </w:r>
            <w:r w:rsidR="009E4DED" w:rsidRPr="00703D3A">
              <w:rPr>
                <w:rFonts w:ascii="Times New Roman" w:hAnsi="Times New Roman" w:cs="Times New Roman"/>
                <w:sz w:val="26"/>
                <w:szCs w:val="26"/>
              </w:rPr>
              <w:t>7</w:t>
            </w:r>
          </w:p>
        </w:tc>
        <w:tc>
          <w:tcPr>
            <w:tcW w:w="797" w:type="pct"/>
          </w:tcPr>
          <w:p w:rsidR="0053273F" w:rsidRPr="00703D3A" w:rsidRDefault="0053273F" w:rsidP="009E4DED">
            <w:pPr>
              <w:jc w:val="center"/>
              <w:rPr>
                <w:rFonts w:ascii="Times New Roman" w:hAnsi="Times New Roman" w:cs="Times New Roman"/>
                <w:sz w:val="26"/>
                <w:szCs w:val="26"/>
              </w:rPr>
            </w:pPr>
            <w:r w:rsidRPr="00703D3A">
              <w:rPr>
                <w:rFonts w:ascii="Times New Roman" w:hAnsi="Times New Roman" w:cs="Times New Roman"/>
                <w:sz w:val="26"/>
                <w:szCs w:val="26"/>
              </w:rPr>
              <w:t>24-2</w:t>
            </w:r>
            <w:r w:rsidR="009E4DED" w:rsidRPr="00703D3A">
              <w:rPr>
                <w:rFonts w:ascii="Times New Roman" w:hAnsi="Times New Roman" w:cs="Times New Roman"/>
                <w:sz w:val="26"/>
                <w:szCs w:val="26"/>
              </w:rPr>
              <w:t>6</w:t>
            </w:r>
          </w:p>
        </w:tc>
      </w:tr>
    </w:tbl>
    <w:p w:rsidR="006B7685" w:rsidRPr="006B7685" w:rsidRDefault="006B7685" w:rsidP="006B7685">
      <w:pPr>
        <w:pStyle w:val="a7"/>
        <w:spacing w:after="0"/>
        <w:ind w:right="568" w:firstLine="708"/>
        <w:jc w:val="both"/>
        <w:rPr>
          <w:sz w:val="28"/>
          <w:szCs w:val="28"/>
          <w:lang w:val="ru-RU"/>
        </w:rPr>
      </w:pPr>
    </w:p>
    <w:p w:rsidR="009A79A7" w:rsidRDefault="009A79A7" w:rsidP="004E6F28">
      <w:pPr>
        <w:pStyle w:val="Default"/>
        <w:ind w:firstLine="709"/>
        <w:jc w:val="both"/>
        <w:rPr>
          <w:sz w:val="28"/>
          <w:szCs w:val="28"/>
          <w:lang w:val="ru-RU"/>
        </w:rPr>
      </w:pPr>
    </w:p>
    <w:p w:rsidR="009A79A7" w:rsidRDefault="009A79A7" w:rsidP="009A79A7">
      <w:pPr>
        <w:pStyle w:val="Default"/>
        <w:ind w:firstLine="709"/>
        <w:jc w:val="both"/>
        <w:rPr>
          <w:sz w:val="28"/>
          <w:szCs w:val="28"/>
          <w:lang w:val="ru-RU"/>
        </w:rPr>
      </w:pPr>
      <w:r w:rsidRPr="004E6F28">
        <w:rPr>
          <w:sz w:val="28"/>
          <w:szCs w:val="28"/>
          <w:lang w:val="ru-RU"/>
        </w:rPr>
        <w:lastRenderedPageBreak/>
        <w:t xml:space="preserve">В связи с тем, что возраст плодотворного осеменения у разных групп телок был различным, нами учитывались дополнительные затраты по исследуемым группам на содержание их до плодотворного осеменения. На основании данных хозяйства затраты на содержание одной </w:t>
      </w:r>
      <w:r>
        <w:rPr>
          <w:sz w:val="28"/>
          <w:szCs w:val="28"/>
          <w:lang w:val="ru-RU"/>
        </w:rPr>
        <w:t>коровы</w:t>
      </w:r>
      <w:r w:rsidRPr="004E6F28">
        <w:rPr>
          <w:sz w:val="28"/>
          <w:szCs w:val="28"/>
          <w:lang w:val="ru-RU"/>
        </w:rPr>
        <w:t xml:space="preserve"> составля</w:t>
      </w:r>
      <w:r w:rsidR="00812B23">
        <w:rPr>
          <w:sz w:val="28"/>
          <w:szCs w:val="28"/>
          <w:lang w:val="ru-RU"/>
        </w:rPr>
        <w:t>ю</w:t>
      </w:r>
      <w:r w:rsidRPr="004E6F28">
        <w:rPr>
          <w:sz w:val="28"/>
          <w:szCs w:val="28"/>
          <w:lang w:val="ru-RU"/>
        </w:rPr>
        <w:t>т</w:t>
      </w:r>
      <w:r w:rsidR="00812B23">
        <w:rPr>
          <w:sz w:val="28"/>
          <w:szCs w:val="28"/>
          <w:lang w:val="ru-RU"/>
        </w:rPr>
        <w:t xml:space="preserve"> </w:t>
      </w:r>
      <w:r w:rsidRPr="004E6F28">
        <w:rPr>
          <w:sz w:val="28"/>
          <w:szCs w:val="28"/>
          <w:lang w:val="ru-RU"/>
        </w:rPr>
        <w:t xml:space="preserve"> </w:t>
      </w:r>
      <w:r w:rsidR="00812B23">
        <w:rPr>
          <w:sz w:val="28"/>
          <w:szCs w:val="28"/>
          <w:lang w:val="ru-RU"/>
        </w:rPr>
        <w:t>515 590 тенге</w:t>
      </w:r>
      <w:r>
        <w:rPr>
          <w:sz w:val="28"/>
          <w:szCs w:val="28"/>
          <w:lang w:val="ru-RU"/>
        </w:rPr>
        <w:t xml:space="preserve"> (Таблица </w:t>
      </w:r>
      <w:r w:rsidR="00A07507">
        <w:rPr>
          <w:sz w:val="28"/>
          <w:szCs w:val="28"/>
          <w:lang w:val="ru-RU"/>
        </w:rPr>
        <w:t>20</w:t>
      </w:r>
      <w:r>
        <w:rPr>
          <w:sz w:val="28"/>
          <w:szCs w:val="28"/>
          <w:lang w:val="ru-RU"/>
        </w:rPr>
        <w:t>)</w:t>
      </w:r>
      <w:r w:rsidRPr="004E6F28">
        <w:rPr>
          <w:sz w:val="28"/>
          <w:szCs w:val="28"/>
          <w:lang w:val="ru-RU"/>
        </w:rPr>
        <w:t xml:space="preserve">. </w:t>
      </w:r>
    </w:p>
    <w:p w:rsidR="009A79A7" w:rsidRDefault="009A79A7" w:rsidP="004E6F28">
      <w:pPr>
        <w:pStyle w:val="Default"/>
        <w:ind w:firstLine="709"/>
        <w:jc w:val="both"/>
        <w:rPr>
          <w:sz w:val="28"/>
          <w:szCs w:val="28"/>
          <w:lang w:val="ru-RU"/>
        </w:rPr>
      </w:pPr>
    </w:p>
    <w:p w:rsidR="00D7307A" w:rsidRDefault="00A849D8" w:rsidP="004E6F28">
      <w:pPr>
        <w:pStyle w:val="Default"/>
        <w:ind w:firstLine="709"/>
        <w:jc w:val="both"/>
        <w:rPr>
          <w:sz w:val="28"/>
          <w:szCs w:val="28"/>
          <w:lang w:val="ru-RU"/>
        </w:rPr>
      </w:pPr>
      <w:r w:rsidRPr="006B7685">
        <w:rPr>
          <w:sz w:val="28"/>
          <w:szCs w:val="28"/>
          <w:lang w:val="ru-RU"/>
        </w:rPr>
        <w:t xml:space="preserve">Таблица </w:t>
      </w:r>
      <w:r w:rsidR="00A07507">
        <w:rPr>
          <w:sz w:val="28"/>
          <w:szCs w:val="28"/>
          <w:lang w:val="ru-RU"/>
        </w:rPr>
        <w:t>20</w:t>
      </w:r>
      <w:r w:rsidRPr="006B7685">
        <w:rPr>
          <w:sz w:val="28"/>
          <w:szCs w:val="28"/>
          <w:lang w:val="ru-RU"/>
        </w:rPr>
        <w:t xml:space="preserve"> – Экономическая эффективность </w:t>
      </w:r>
      <w:r>
        <w:rPr>
          <w:sz w:val="28"/>
          <w:szCs w:val="28"/>
          <w:lang w:val="ru-RU"/>
        </w:rPr>
        <w:t>производства молока первотелок подопытных групп</w:t>
      </w:r>
    </w:p>
    <w:p w:rsidR="00D7307A" w:rsidRDefault="00D7307A" w:rsidP="00D7307A">
      <w:pPr>
        <w:pStyle w:val="a4"/>
        <w:shd w:val="clear" w:color="auto" w:fill="FFFFFF"/>
        <w:spacing w:before="0" w:beforeAutospacing="0" w:after="0" w:afterAutospacing="0"/>
        <w:ind w:firstLine="709"/>
        <w:jc w:val="both"/>
        <w:rPr>
          <w:sz w:val="28"/>
          <w:szCs w:val="28"/>
        </w:rPr>
      </w:pPr>
    </w:p>
    <w:tbl>
      <w:tblPr>
        <w:tblStyle w:val="ad"/>
        <w:tblW w:w="5000" w:type="pct"/>
        <w:tblLayout w:type="fixed"/>
        <w:tblLook w:val="04A0"/>
      </w:tblPr>
      <w:tblGrid>
        <w:gridCol w:w="3652"/>
        <w:gridCol w:w="1432"/>
        <w:gridCol w:w="1508"/>
        <w:gridCol w:w="1506"/>
        <w:gridCol w:w="1472"/>
      </w:tblGrid>
      <w:tr w:rsidR="00D7307A" w:rsidRPr="00626FAD" w:rsidTr="00231EA9">
        <w:tc>
          <w:tcPr>
            <w:tcW w:w="1908" w:type="pct"/>
            <w:vMerge w:val="restar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 xml:space="preserve">Показатель </w:t>
            </w:r>
          </w:p>
        </w:tc>
        <w:tc>
          <w:tcPr>
            <w:tcW w:w="3092" w:type="pct"/>
            <w:gridSpan w:val="4"/>
          </w:tcPr>
          <w:p w:rsidR="00D7307A" w:rsidRPr="00626FAD" w:rsidRDefault="00D7307A" w:rsidP="0008540A">
            <w:pPr>
              <w:jc w:val="center"/>
              <w:textAlignment w:val="baseline"/>
              <w:rPr>
                <w:rFonts w:ascii="Times New Roman" w:hAnsi="Times New Roman" w:cs="Times New Roman"/>
                <w:sz w:val="28"/>
                <w:szCs w:val="28"/>
              </w:rPr>
            </w:pPr>
            <w:r w:rsidRPr="00626FAD">
              <w:rPr>
                <w:rFonts w:ascii="Times New Roman" w:hAnsi="Times New Roman" w:cs="Times New Roman"/>
                <w:sz w:val="28"/>
                <w:szCs w:val="28"/>
              </w:rPr>
              <w:t>Группа</w:t>
            </w:r>
          </w:p>
        </w:tc>
      </w:tr>
      <w:tr w:rsidR="00D7307A" w:rsidRPr="00626FAD" w:rsidTr="00231EA9">
        <w:tc>
          <w:tcPr>
            <w:tcW w:w="1908" w:type="pct"/>
            <w:vMerge/>
          </w:tcPr>
          <w:p w:rsidR="00D7307A" w:rsidRPr="00626FAD" w:rsidRDefault="00D7307A" w:rsidP="0008540A">
            <w:pPr>
              <w:jc w:val="both"/>
              <w:textAlignment w:val="baseline"/>
              <w:rPr>
                <w:rFonts w:ascii="Times New Roman" w:hAnsi="Times New Roman" w:cs="Times New Roman"/>
                <w:sz w:val="28"/>
                <w:szCs w:val="28"/>
              </w:rPr>
            </w:pPr>
          </w:p>
        </w:tc>
        <w:tc>
          <w:tcPr>
            <w:tcW w:w="748" w:type="pc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 xml:space="preserve">Контрольная </w:t>
            </w:r>
          </w:p>
        </w:tc>
        <w:tc>
          <w:tcPr>
            <w:tcW w:w="788" w:type="pc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 xml:space="preserve">1 опытная </w:t>
            </w:r>
          </w:p>
        </w:tc>
        <w:tc>
          <w:tcPr>
            <w:tcW w:w="787" w:type="pc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 xml:space="preserve">2 опытная </w:t>
            </w:r>
          </w:p>
        </w:tc>
        <w:tc>
          <w:tcPr>
            <w:tcW w:w="769" w:type="pc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 xml:space="preserve">3 опытная </w:t>
            </w:r>
          </w:p>
        </w:tc>
      </w:tr>
      <w:tr w:rsidR="00D7307A" w:rsidRPr="00626FAD" w:rsidTr="00231EA9">
        <w:tc>
          <w:tcPr>
            <w:tcW w:w="1908" w:type="pct"/>
          </w:tcPr>
          <w:p w:rsidR="00D7307A" w:rsidRPr="00626FAD" w:rsidRDefault="00D7307A" w:rsidP="0008540A">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Количество голов</w:t>
            </w:r>
          </w:p>
        </w:tc>
        <w:tc>
          <w:tcPr>
            <w:tcW w:w="748" w:type="pct"/>
          </w:tcPr>
          <w:p w:rsidR="00D7307A" w:rsidRPr="00626FAD" w:rsidRDefault="009E353C" w:rsidP="0008540A">
            <w:pPr>
              <w:jc w:val="center"/>
              <w:textAlignment w:val="baseline"/>
              <w:rPr>
                <w:rFonts w:ascii="Times New Roman" w:hAnsi="Times New Roman" w:cs="Times New Roman"/>
                <w:sz w:val="28"/>
                <w:szCs w:val="28"/>
              </w:rPr>
            </w:pPr>
            <w:r w:rsidRPr="00626FAD">
              <w:rPr>
                <w:rFonts w:ascii="Times New Roman" w:hAnsi="Times New Roman" w:cs="Times New Roman"/>
                <w:sz w:val="28"/>
                <w:szCs w:val="28"/>
              </w:rPr>
              <w:t>12</w:t>
            </w:r>
          </w:p>
        </w:tc>
        <w:tc>
          <w:tcPr>
            <w:tcW w:w="788" w:type="pct"/>
          </w:tcPr>
          <w:p w:rsidR="00D7307A" w:rsidRPr="00626FAD" w:rsidRDefault="009E353C" w:rsidP="0008540A">
            <w:pPr>
              <w:jc w:val="center"/>
              <w:textAlignment w:val="baseline"/>
              <w:rPr>
                <w:rFonts w:ascii="Times New Roman" w:hAnsi="Times New Roman" w:cs="Times New Roman"/>
                <w:sz w:val="28"/>
                <w:szCs w:val="28"/>
              </w:rPr>
            </w:pPr>
            <w:r w:rsidRPr="00626FAD">
              <w:rPr>
                <w:rFonts w:ascii="Times New Roman" w:hAnsi="Times New Roman" w:cs="Times New Roman"/>
                <w:sz w:val="28"/>
                <w:szCs w:val="28"/>
              </w:rPr>
              <w:t>12</w:t>
            </w:r>
          </w:p>
        </w:tc>
        <w:tc>
          <w:tcPr>
            <w:tcW w:w="787" w:type="pct"/>
          </w:tcPr>
          <w:p w:rsidR="00D7307A" w:rsidRPr="00626FAD" w:rsidRDefault="009E353C" w:rsidP="0008540A">
            <w:pPr>
              <w:jc w:val="center"/>
              <w:textAlignment w:val="baseline"/>
              <w:rPr>
                <w:rFonts w:ascii="Times New Roman" w:hAnsi="Times New Roman" w:cs="Times New Roman"/>
                <w:sz w:val="28"/>
                <w:szCs w:val="28"/>
              </w:rPr>
            </w:pPr>
            <w:r w:rsidRPr="00626FAD">
              <w:rPr>
                <w:rFonts w:ascii="Times New Roman" w:hAnsi="Times New Roman" w:cs="Times New Roman"/>
                <w:sz w:val="28"/>
                <w:szCs w:val="28"/>
              </w:rPr>
              <w:t>12</w:t>
            </w:r>
          </w:p>
        </w:tc>
        <w:tc>
          <w:tcPr>
            <w:tcW w:w="769" w:type="pct"/>
          </w:tcPr>
          <w:p w:rsidR="00D7307A" w:rsidRPr="00626FAD" w:rsidRDefault="009E353C" w:rsidP="0008540A">
            <w:pPr>
              <w:jc w:val="center"/>
              <w:textAlignment w:val="baseline"/>
              <w:rPr>
                <w:rFonts w:ascii="Times New Roman" w:hAnsi="Times New Roman" w:cs="Times New Roman"/>
                <w:sz w:val="28"/>
                <w:szCs w:val="28"/>
              </w:rPr>
            </w:pPr>
            <w:r w:rsidRPr="00626FAD">
              <w:rPr>
                <w:rFonts w:ascii="Times New Roman" w:hAnsi="Times New Roman" w:cs="Times New Roman"/>
                <w:sz w:val="28"/>
                <w:szCs w:val="28"/>
              </w:rPr>
              <w:t>12</w:t>
            </w:r>
          </w:p>
        </w:tc>
      </w:tr>
      <w:tr w:rsidR="00B458D8" w:rsidRPr="00626FAD" w:rsidTr="00231EA9">
        <w:tc>
          <w:tcPr>
            <w:tcW w:w="1908" w:type="pct"/>
          </w:tcPr>
          <w:p w:rsidR="00B458D8" w:rsidRPr="00626FAD" w:rsidRDefault="00B458D8" w:rsidP="00B458D8">
            <w:pPr>
              <w:jc w:val="both"/>
              <w:textAlignment w:val="baseline"/>
              <w:rPr>
                <w:rFonts w:ascii="Times New Roman" w:hAnsi="Times New Roman" w:cs="Times New Roman"/>
                <w:sz w:val="28"/>
                <w:szCs w:val="28"/>
              </w:rPr>
            </w:pPr>
            <w:r w:rsidRPr="00626FAD">
              <w:rPr>
                <w:rFonts w:ascii="Times New Roman" w:hAnsi="Times New Roman" w:cs="Times New Roman"/>
                <w:sz w:val="28"/>
                <w:szCs w:val="28"/>
              </w:rPr>
              <w:t>Количество выпоенного  молока, кг</w:t>
            </w:r>
          </w:p>
        </w:tc>
        <w:tc>
          <w:tcPr>
            <w:tcW w:w="748" w:type="pct"/>
          </w:tcPr>
          <w:p w:rsidR="00B458D8" w:rsidRPr="00626FAD" w:rsidRDefault="00B458D8" w:rsidP="003654E6">
            <w:pPr>
              <w:pStyle w:val="Default"/>
              <w:jc w:val="center"/>
              <w:rPr>
                <w:sz w:val="28"/>
                <w:szCs w:val="28"/>
                <w:lang w:val="ru-RU"/>
              </w:rPr>
            </w:pPr>
            <w:r w:rsidRPr="00626FAD">
              <w:rPr>
                <w:sz w:val="28"/>
                <w:szCs w:val="28"/>
                <w:lang w:val="ru-RU"/>
              </w:rPr>
              <w:t>680</w:t>
            </w:r>
          </w:p>
        </w:tc>
        <w:tc>
          <w:tcPr>
            <w:tcW w:w="788" w:type="pct"/>
          </w:tcPr>
          <w:p w:rsidR="00B458D8" w:rsidRPr="00626FAD" w:rsidRDefault="00B458D8" w:rsidP="003654E6">
            <w:pPr>
              <w:pStyle w:val="Default"/>
              <w:jc w:val="center"/>
              <w:rPr>
                <w:sz w:val="28"/>
                <w:szCs w:val="28"/>
                <w:lang w:val="ru-RU"/>
              </w:rPr>
            </w:pPr>
            <w:r w:rsidRPr="00626FAD">
              <w:rPr>
                <w:sz w:val="28"/>
                <w:szCs w:val="28"/>
                <w:lang w:val="ru-RU"/>
              </w:rPr>
              <w:t>320</w:t>
            </w:r>
          </w:p>
        </w:tc>
        <w:tc>
          <w:tcPr>
            <w:tcW w:w="787" w:type="pct"/>
          </w:tcPr>
          <w:p w:rsidR="00B458D8" w:rsidRPr="00626FAD" w:rsidRDefault="00B458D8" w:rsidP="003654E6">
            <w:pPr>
              <w:pStyle w:val="Default"/>
              <w:jc w:val="center"/>
              <w:rPr>
                <w:sz w:val="28"/>
                <w:szCs w:val="28"/>
                <w:lang w:val="ru-RU"/>
              </w:rPr>
            </w:pPr>
            <w:r w:rsidRPr="00626FAD">
              <w:rPr>
                <w:sz w:val="28"/>
                <w:szCs w:val="28"/>
                <w:lang w:val="ru-RU"/>
              </w:rPr>
              <w:t>680</w:t>
            </w:r>
          </w:p>
        </w:tc>
        <w:tc>
          <w:tcPr>
            <w:tcW w:w="769" w:type="pct"/>
          </w:tcPr>
          <w:p w:rsidR="00B458D8" w:rsidRPr="00626FAD" w:rsidRDefault="00B458D8" w:rsidP="003654E6">
            <w:pPr>
              <w:pStyle w:val="Default"/>
              <w:jc w:val="center"/>
              <w:rPr>
                <w:sz w:val="28"/>
                <w:szCs w:val="28"/>
                <w:lang w:val="ru-RU"/>
              </w:rPr>
            </w:pPr>
            <w:r w:rsidRPr="00626FAD">
              <w:rPr>
                <w:sz w:val="28"/>
                <w:szCs w:val="28"/>
                <w:lang w:val="ru-RU"/>
              </w:rPr>
              <w:t>320</w:t>
            </w:r>
          </w:p>
        </w:tc>
      </w:tr>
      <w:tr w:rsidR="003E1CAC" w:rsidRPr="00626FAD" w:rsidTr="00231EA9">
        <w:tc>
          <w:tcPr>
            <w:tcW w:w="1908" w:type="pct"/>
          </w:tcPr>
          <w:p w:rsidR="003E1CAC" w:rsidRPr="00626FAD" w:rsidRDefault="003E1CAC" w:rsidP="003654E6">
            <w:pPr>
              <w:pStyle w:val="Default"/>
              <w:rPr>
                <w:sz w:val="28"/>
                <w:szCs w:val="28"/>
                <w:lang w:val="ru-RU"/>
              </w:rPr>
            </w:pPr>
            <w:r w:rsidRPr="00626FAD">
              <w:rPr>
                <w:sz w:val="28"/>
                <w:szCs w:val="28"/>
                <w:lang w:val="ru-RU"/>
              </w:rPr>
              <w:t>Возраст при оплодотворении, месяцев</w:t>
            </w:r>
          </w:p>
        </w:tc>
        <w:tc>
          <w:tcPr>
            <w:tcW w:w="748" w:type="pct"/>
          </w:tcPr>
          <w:p w:rsidR="003E1CAC" w:rsidRPr="00626FAD" w:rsidRDefault="003E1CAC" w:rsidP="003E1CAC">
            <w:pPr>
              <w:pStyle w:val="Default"/>
              <w:jc w:val="center"/>
              <w:rPr>
                <w:sz w:val="28"/>
                <w:szCs w:val="28"/>
                <w:lang w:val="ru-RU"/>
              </w:rPr>
            </w:pPr>
            <w:r w:rsidRPr="00626FAD">
              <w:rPr>
                <w:sz w:val="28"/>
                <w:szCs w:val="28"/>
                <w:lang w:val="ru-RU"/>
              </w:rPr>
              <w:t>16,8</w:t>
            </w:r>
          </w:p>
        </w:tc>
        <w:tc>
          <w:tcPr>
            <w:tcW w:w="788" w:type="pct"/>
          </w:tcPr>
          <w:p w:rsidR="003E1CAC" w:rsidRPr="00626FAD" w:rsidRDefault="003E1CAC" w:rsidP="003654E6">
            <w:pPr>
              <w:pStyle w:val="Default"/>
              <w:jc w:val="center"/>
              <w:rPr>
                <w:sz w:val="28"/>
                <w:szCs w:val="28"/>
                <w:lang w:val="ru-RU"/>
              </w:rPr>
            </w:pPr>
            <w:r w:rsidRPr="00626FAD">
              <w:rPr>
                <w:sz w:val="28"/>
                <w:szCs w:val="28"/>
                <w:lang w:val="ru-RU"/>
              </w:rPr>
              <w:t>15,8</w:t>
            </w:r>
          </w:p>
        </w:tc>
        <w:tc>
          <w:tcPr>
            <w:tcW w:w="787" w:type="pct"/>
          </w:tcPr>
          <w:p w:rsidR="003E1CAC" w:rsidRPr="00626FAD" w:rsidRDefault="003E1CAC" w:rsidP="003654E6">
            <w:pPr>
              <w:pStyle w:val="Default"/>
              <w:jc w:val="center"/>
              <w:rPr>
                <w:sz w:val="28"/>
                <w:szCs w:val="28"/>
                <w:lang w:val="ru-RU"/>
              </w:rPr>
            </w:pPr>
            <w:r w:rsidRPr="00626FAD">
              <w:rPr>
                <w:sz w:val="28"/>
                <w:szCs w:val="28"/>
                <w:lang w:val="ru-RU"/>
              </w:rPr>
              <w:t>16,3</w:t>
            </w:r>
          </w:p>
        </w:tc>
        <w:tc>
          <w:tcPr>
            <w:tcW w:w="769" w:type="pct"/>
          </w:tcPr>
          <w:p w:rsidR="003E1CAC" w:rsidRPr="00626FAD" w:rsidRDefault="003E1CAC" w:rsidP="003654E6">
            <w:pPr>
              <w:pStyle w:val="Default"/>
              <w:jc w:val="center"/>
              <w:rPr>
                <w:sz w:val="28"/>
                <w:szCs w:val="28"/>
                <w:lang w:val="ru-RU"/>
              </w:rPr>
            </w:pPr>
            <w:r w:rsidRPr="00626FAD">
              <w:rPr>
                <w:sz w:val="28"/>
                <w:szCs w:val="28"/>
                <w:lang w:val="ru-RU"/>
              </w:rPr>
              <w:t>15</w:t>
            </w:r>
          </w:p>
        </w:tc>
      </w:tr>
      <w:tr w:rsidR="003E1CAC" w:rsidRPr="00626FAD" w:rsidTr="00231EA9">
        <w:tc>
          <w:tcPr>
            <w:tcW w:w="1908" w:type="pct"/>
          </w:tcPr>
          <w:p w:rsidR="003E1CAC" w:rsidRPr="00626FAD" w:rsidRDefault="003E1CAC" w:rsidP="0008540A">
            <w:pPr>
              <w:rPr>
                <w:rFonts w:ascii="Times New Roman" w:hAnsi="Times New Roman" w:cs="Times New Roman"/>
                <w:sz w:val="28"/>
                <w:szCs w:val="28"/>
              </w:rPr>
            </w:pPr>
            <w:r w:rsidRPr="00626FAD">
              <w:rPr>
                <w:rFonts w:ascii="Times New Roman" w:hAnsi="Times New Roman" w:cs="Times New Roman"/>
                <w:sz w:val="28"/>
                <w:szCs w:val="28"/>
              </w:rPr>
              <w:t>Индекс осеменения</w:t>
            </w:r>
          </w:p>
        </w:tc>
        <w:tc>
          <w:tcPr>
            <w:tcW w:w="748" w:type="pct"/>
          </w:tcPr>
          <w:p w:rsidR="003E1CAC" w:rsidRPr="00626FAD" w:rsidRDefault="003E1CAC" w:rsidP="003654E6">
            <w:pPr>
              <w:pStyle w:val="Default"/>
              <w:jc w:val="center"/>
              <w:rPr>
                <w:sz w:val="28"/>
                <w:szCs w:val="28"/>
              </w:rPr>
            </w:pPr>
            <w:r w:rsidRPr="00626FAD">
              <w:rPr>
                <w:sz w:val="28"/>
                <w:szCs w:val="28"/>
              </w:rPr>
              <w:t>1,</w:t>
            </w:r>
            <w:r w:rsidRPr="00626FAD">
              <w:rPr>
                <w:sz w:val="28"/>
                <w:szCs w:val="28"/>
                <w:lang w:val="ru-RU"/>
              </w:rPr>
              <w:t>76</w:t>
            </w:r>
            <w:r w:rsidRPr="00626FAD">
              <w:rPr>
                <w:sz w:val="28"/>
                <w:szCs w:val="28"/>
              </w:rPr>
              <w:t>±0,01</w:t>
            </w:r>
          </w:p>
          <w:p w:rsidR="003E1CAC" w:rsidRPr="00626FAD" w:rsidRDefault="003E1CAC" w:rsidP="003654E6">
            <w:pPr>
              <w:pStyle w:val="Default"/>
              <w:jc w:val="center"/>
              <w:rPr>
                <w:sz w:val="28"/>
                <w:szCs w:val="28"/>
              </w:rPr>
            </w:pPr>
          </w:p>
        </w:tc>
        <w:tc>
          <w:tcPr>
            <w:tcW w:w="788" w:type="pct"/>
          </w:tcPr>
          <w:p w:rsidR="003E1CAC" w:rsidRPr="00626FAD" w:rsidRDefault="003E1CAC" w:rsidP="003654E6">
            <w:pPr>
              <w:pStyle w:val="Default"/>
              <w:jc w:val="center"/>
              <w:rPr>
                <w:sz w:val="28"/>
                <w:szCs w:val="28"/>
              </w:rPr>
            </w:pPr>
            <w:r w:rsidRPr="00626FAD">
              <w:rPr>
                <w:sz w:val="28"/>
                <w:szCs w:val="28"/>
              </w:rPr>
              <w:t>1,</w:t>
            </w:r>
            <w:r w:rsidRPr="00626FAD">
              <w:rPr>
                <w:sz w:val="28"/>
                <w:szCs w:val="28"/>
                <w:lang w:val="ru-RU"/>
              </w:rPr>
              <w:t>6</w:t>
            </w:r>
            <w:r w:rsidRPr="00626FAD">
              <w:rPr>
                <w:sz w:val="28"/>
                <w:szCs w:val="28"/>
              </w:rPr>
              <w:t>8±0,02</w:t>
            </w:r>
          </w:p>
          <w:p w:rsidR="003E1CAC" w:rsidRPr="00626FAD" w:rsidRDefault="003E1CAC" w:rsidP="003654E6">
            <w:pPr>
              <w:pStyle w:val="Default"/>
              <w:jc w:val="center"/>
              <w:rPr>
                <w:sz w:val="28"/>
                <w:szCs w:val="28"/>
              </w:rPr>
            </w:pPr>
          </w:p>
        </w:tc>
        <w:tc>
          <w:tcPr>
            <w:tcW w:w="787" w:type="pct"/>
          </w:tcPr>
          <w:p w:rsidR="003E1CAC" w:rsidRPr="00626FAD" w:rsidRDefault="003E1CAC" w:rsidP="003654E6">
            <w:pPr>
              <w:pStyle w:val="Default"/>
              <w:jc w:val="center"/>
              <w:rPr>
                <w:sz w:val="28"/>
                <w:szCs w:val="28"/>
              </w:rPr>
            </w:pPr>
            <w:r w:rsidRPr="00626FAD">
              <w:rPr>
                <w:sz w:val="28"/>
                <w:szCs w:val="28"/>
              </w:rPr>
              <w:t>1,60±0,02</w:t>
            </w:r>
          </w:p>
          <w:p w:rsidR="003E1CAC" w:rsidRPr="00626FAD" w:rsidRDefault="003E1CAC" w:rsidP="003654E6">
            <w:pPr>
              <w:pStyle w:val="Default"/>
              <w:jc w:val="center"/>
              <w:rPr>
                <w:sz w:val="28"/>
                <w:szCs w:val="28"/>
              </w:rPr>
            </w:pPr>
          </w:p>
        </w:tc>
        <w:tc>
          <w:tcPr>
            <w:tcW w:w="769" w:type="pct"/>
          </w:tcPr>
          <w:p w:rsidR="003E1CAC" w:rsidRPr="00626FAD" w:rsidRDefault="003E1CAC" w:rsidP="003654E6">
            <w:pPr>
              <w:pStyle w:val="Default"/>
              <w:jc w:val="center"/>
              <w:rPr>
                <w:sz w:val="28"/>
                <w:szCs w:val="28"/>
              </w:rPr>
            </w:pPr>
            <w:r w:rsidRPr="00626FAD">
              <w:rPr>
                <w:sz w:val="28"/>
                <w:szCs w:val="28"/>
              </w:rPr>
              <w:t>1,</w:t>
            </w:r>
            <w:r w:rsidRPr="00626FAD">
              <w:rPr>
                <w:sz w:val="28"/>
                <w:szCs w:val="28"/>
                <w:lang w:val="ru-RU"/>
              </w:rPr>
              <w:t>43</w:t>
            </w:r>
            <w:r w:rsidRPr="00626FAD">
              <w:rPr>
                <w:sz w:val="28"/>
                <w:szCs w:val="28"/>
              </w:rPr>
              <w:t>±0,03</w:t>
            </w:r>
          </w:p>
          <w:p w:rsidR="003E1CAC" w:rsidRPr="00626FAD" w:rsidRDefault="003E1CAC" w:rsidP="003654E6">
            <w:pPr>
              <w:pStyle w:val="Default"/>
              <w:jc w:val="center"/>
              <w:rPr>
                <w:sz w:val="28"/>
                <w:szCs w:val="28"/>
              </w:rPr>
            </w:pPr>
          </w:p>
        </w:tc>
      </w:tr>
      <w:tr w:rsidR="003E1CAC" w:rsidRPr="00626FAD" w:rsidTr="00231EA9">
        <w:tc>
          <w:tcPr>
            <w:tcW w:w="1908" w:type="pct"/>
          </w:tcPr>
          <w:p w:rsidR="003E1CAC" w:rsidRPr="00626FAD" w:rsidRDefault="003E1CAC" w:rsidP="004E6B7C">
            <w:pPr>
              <w:rPr>
                <w:rFonts w:ascii="Times New Roman" w:hAnsi="Times New Roman" w:cs="Times New Roman"/>
                <w:sz w:val="28"/>
                <w:szCs w:val="28"/>
              </w:rPr>
            </w:pPr>
            <w:r w:rsidRPr="00626FAD">
              <w:rPr>
                <w:rFonts w:ascii="Times New Roman" w:hAnsi="Times New Roman" w:cs="Times New Roman"/>
                <w:sz w:val="28"/>
                <w:szCs w:val="28"/>
              </w:rPr>
              <w:t>Количество спермодоз для осеменени</w:t>
            </w:r>
            <w:r w:rsidR="004E6B7C">
              <w:rPr>
                <w:rFonts w:ascii="Times New Roman" w:hAnsi="Times New Roman" w:cs="Times New Roman"/>
                <w:sz w:val="28"/>
                <w:szCs w:val="28"/>
              </w:rPr>
              <w:t>я</w:t>
            </w:r>
            <w:r w:rsidRPr="00626FAD">
              <w:rPr>
                <w:rFonts w:ascii="Times New Roman" w:hAnsi="Times New Roman" w:cs="Times New Roman"/>
                <w:sz w:val="28"/>
                <w:szCs w:val="28"/>
              </w:rPr>
              <w:t xml:space="preserve"> 1 телки, тенге</w:t>
            </w:r>
          </w:p>
        </w:tc>
        <w:tc>
          <w:tcPr>
            <w:tcW w:w="748" w:type="pct"/>
          </w:tcPr>
          <w:p w:rsidR="003E1CAC" w:rsidRPr="00626FAD" w:rsidRDefault="003E1CAC" w:rsidP="003E1CAC">
            <w:pPr>
              <w:pStyle w:val="Default"/>
              <w:jc w:val="center"/>
              <w:rPr>
                <w:sz w:val="28"/>
                <w:szCs w:val="28"/>
                <w:lang w:val="ru-RU"/>
              </w:rPr>
            </w:pPr>
            <w:r w:rsidRPr="00626FAD">
              <w:rPr>
                <w:sz w:val="28"/>
                <w:szCs w:val="28"/>
                <w:lang w:val="ru-RU"/>
              </w:rPr>
              <w:t>1,76</w:t>
            </w:r>
          </w:p>
        </w:tc>
        <w:tc>
          <w:tcPr>
            <w:tcW w:w="788" w:type="pct"/>
          </w:tcPr>
          <w:p w:rsidR="003E1CAC" w:rsidRPr="00626FAD" w:rsidRDefault="003E1CAC" w:rsidP="003E1CAC">
            <w:pPr>
              <w:pStyle w:val="Default"/>
              <w:jc w:val="center"/>
              <w:rPr>
                <w:sz w:val="28"/>
                <w:szCs w:val="28"/>
                <w:lang w:val="ru-RU"/>
              </w:rPr>
            </w:pPr>
            <w:r w:rsidRPr="00626FAD">
              <w:rPr>
                <w:sz w:val="28"/>
                <w:szCs w:val="28"/>
                <w:lang w:val="ru-RU"/>
              </w:rPr>
              <w:t>1,68</w:t>
            </w:r>
          </w:p>
        </w:tc>
        <w:tc>
          <w:tcPr>
            <w:tcW w:w="787" w:type="pct"/>
          </w:tcPr>
          <w:p w:rsidR="003E1CAC" w:rsidRPr="00626FAD" w:rsidRDefault="003E1CAC" w:rsidP="003E1CAC">
            <w:pPr>
              <w:pStyle w:val="Default"/>
              <w:jc w:val="center"/>
              <w:rPr>
                <w:sz w:val="28"/>
                <w:szCs w:val="28"/>
                <w:lang w:val="ru-RU"/>
              </w:rPr>
            </w:pPr>
            <w:r w:rsidRPr="00626FAD">
              <w:rPr>
                <w:sz w:val="28"/>
                <w:szCs w:val="28"/>
                <w:lang w:val="ru-RU"/>
              </w:rPr>
              <w:t>1,60</w:t>
            </w:r>
          </w:p>
        </w:tc>
        <w:tc>
          <w:tcPr>
            <w:tcW w:w="769" w:type="pct"/>
          </w:tcPr>
          <w:p w:rsidR="003E1CAC" w:rsidRPr="00626FAD" w:rsidRDefault="003E1CAC" w:rsidP="003E1CAC">
            <w:pPr>
              <w:jc w:val="center"/>
              <w:rPr>
                <w:rFonts w:ascii="Times New Roman" w:hAnsi="Times New Roman" w:cs="Times New Roman"/>
                <w:sz w:val="28"/>
                <w:szCs w:val="28"/>
              </w:rPr>
            </w:pPr>
            <w:r w:rsidRPr="00626FAD">
              <w:rPr>
                <w:rFonts w:ascii="Times New Roman" w:hAnsi="Times New Roman" w:cs="Times New Roman"/>
                <w:sz w:val="28"/>
                <w:szCs w:val="28"/>
              </w:rPr>
              <w:t>1,43</w:t>
            </w:r>
          </w:p>
        </w:tc>
      </w:tr>
      <w:tr w:rsidR="003654E6" w:rsidRPr="00626FAD" w:rsidTr="00231EA9">
        <w:tc>
          <w:tcPr>
            <w:tcW w:w="1908" w:type="pct"/>
          </w:tcPr>
          <w:p w:rsidR="003654E6" w:rsidRPr="00626FAD" w:rsidRDefault="003654E6" w:rsidP="0008540A">
            <w:pPr>
              <w:rPr>
                <w:rFonts w:ascii="Times New Roman" w:hAnsi="Times New Roman" w:cs="Times New Roman"/>
                <w:sz w:val="28"/>
                <w:szCs w:val="28"/>
              </w:rPr>
            </w:pPr>
            <w:r>
              <w:rPr>
                <w:rFonts w:ascii="Times New Roman" w:hAnsi="Times New Roman" w:cs="Times New Roman"/>
                <w:sz w:val="28"/>
                <w:szCs w:val="28"/>
              </w:rPr>
              <w:t>Затраты на приобретение спермодоз для плодотворного осеменения 1 телки, тенге</w:t>
            </w:r>
          </w:p>
        </w:tc>
        <w:tc>
          <w:tcPr>
            <w:tcW w:w="748" w:type="pct"/>
          </w:tcPr>
          <w:p w:rsidR="003654E6" w:rsidRPr="00626FAD" w:rsidRDefault="003654E6" w:rsidP="003E1CAC">
            <w:pPr>
              <w:pStyle w:val="Default"/>
              <w:jc w:val="center"/>
              <w:rPr>
                <w:sz w:val="28"/>
                <w:szCs w:val="28"/>
                <w:lang w:val="ru-RU"/>
              </w:rPr>
            </w:pPr>
            <w:r>
              <w:rPr>
                <w:sz w:val="28"/>
                <w:szCs w:val="28"/>
                <w:lang w:val="ru-RU"/>
              </w:rPr>
              <w:t>13200</w:t>
            </w:r>
          </w:p>
        </w:tc>
        <w:tc>
          <w:tcPr>
            <w:tcW w:w="788" w:type="pct"/>
          </w:tcPr>
          <w:p w:rsidR="003654E6" w:rsidRPr="00626FAD" w:rsidRDefault="003654E6" w:rsidP="003E1CAC">
            <w:pPr>
              <w:pStyle w:val="Default"/>
              <w:jc w:val="center"/>
              <w:rPr>
                <w:sz w:val="28"/>
                <w:szCs w:val="28"/>
                <w:lang w:val="ru-RU"/>
              </w:rPr>
            </w:pPr>
            <w:r>
              <w:rPr>
                <w:sz w:val="28"/>
                <w:szCs w:val="28"/>
                <w:lang w:val="ru-RU"/>
              </w:rPr>
              <w:t>12600</w:t>
            </w:r>
          </w:p>
        </w:tc>
        <w:tc>
          <w:tcPr>
            <w:tcW w:w="787" w:type="pct"/>
          </w:tcPr>
          <w:p w:rsidR="003654E6" w:rsidRPr="00626FAD" w:rsidRDefault="003654E6" w:rsidP="003E1CAC">
            <w:pPr>
              <w:pStyle w:val="Default"/>
              <w:jc w:val="center"/>
              <w:rPr>
                <w:sz w:val="28"/>
                <w:szCs w:val="28"/>
                <w:lang w:val="ru-RU"/>
              </w:rPr>
            </w:pPr>
            <w:r>
              <w:rPr>
                <w:sz w:val="28"/>
                <w:szCs w:val="28"/>
                <w:lang w:val="ru-RU"/>
              </w:rPr>
              <w:t>12000</w:t>
            </w:r>
          </w:p>
        </w:tc>
        <w:tc>
          <w:tcPr>
            <w:tcW w:w="769" w:type="pct"/>
          </w:tcPr>
          <w:p w:rsidR="003654E6" w:rsidRPr="00626FAD" w:rsidRDefault="003654E6" w:rsidP="003E1CAC">
            <w:pPr>
              <w:jc w:val="center"/>
              <w:rPr>
                <w:rFonts w:ascii="Times New Roman" w:hAnsi="Times New Roman" w:cs="Times New Roman"/>
                <w:sz w:val="28"/>
                <w:szCs w:val="28"/>
              </w:rPr>
            </w:pPr>
            <w:r>
              <w:rPr>
                <w:rFonts w:ascii="Times New Roman" w:hAnsi="Times New Roman" w:cs="Times New Roman"/>
                <w:sz w:val="28"/>
                <w:szCs w:val="28"/>
              </w:rPr>
              <w:t>10725</w:t>
            </w:r>
          </w:p>
        </w:tc>
      </w:tr>
      <w:tr w:rsidR="003E1CAC" w:rsidRPr="00626FAD" w:rsidTr="00231EA9">
        <w:tc>
          <w:tcPr>
            <w:tcW w:w="1908" w:type="pct"/>
          </w:tcPr>
          <w:p w:rsidR="003E1CAC" w:rsidRPr="00626FAD" w:rsidRDefault="003E1CAC" w:rsidP="0008540A">
            <w:pPr>
              <w:rPr>
                <w:rFonts w:ascii="Times New Roman" w:hAnsi="Times New Roman" w:cs="Times New Roman"/>
                <w:sz w:val="28"/>
                <w:szCs w:val="28"/>
              </w:rPr>
            </w:pPr>
            <w:r w:rsidRPr="00626FAD">
              <w:rPr>
                <w:rFonts w:ascii="Times New Roman" w:hAnsi="Times New Roman" w:cs="Times New Roman"/>
                <w:sz w:val="28"/>
                <w:szCs w:val="28"/>
              </w:rPr>
              <w:t>Удой за 305 дней лактации, кг</w:t>
            </w:r>
          </w:p>
        </w:tc>
        <w:tc>
          <w:tcPr>
            <w:tcW w:w="748" w:type="pct"/>
          </w:tcPr>
          <w:p w:rsidR="003E1CAC" w:rsidRPr="00626FAD" w:rsidRDefault="003E1CAC" w:rsidP="003E1CAC">
            <w:pPr>
              <w:pStyle w:val="TableParagraph"/>
              <w:rPr>
                <w:sz w:val="28"/>
                <w:szCs w:val="28"/>
              </w:rPr>
            </w:pPr>
            <w:r w:rsidRPr="00626FAD">
              <w:rPr>
                <w:sz w:val="28"/>
                <w:szCs w:val="28"/>
              </w:rPr>
              <w:t>5215,4±</w:t>
            </w:r>
          </w:p>
          <w:p w:rsidR="003E1CAC" w:rsidRPr="00626FAD" w:rsidRDefault="003E1CAC" w:rsidP="003E1CAC">
            <w:pPr>
              <w:jc w:val="center"/>
              <w:rPr>
                <w:rFonts w:ascii="Times New Roman" w:hAnsi="Times New Roman" w:cs="Times New Roman"/>
                <w:sz w:val="28"/>
                <w:szCs w:val="28"/>
              </w:rPr>
            </w:pPr>
            <w:r w:rsidRPr="00626FAD">
              <w:rPr>
                <w:rFonts w:ascii="Times New Roman" w:hAnsi="Times New Roman" w:cs="Times New Roman"/>
                <w:sz w:val="28"/>
                <w:szCs w:val="28"/>
              </w:rPr>
              <w:t>114,4</w:t>
            </w:r>
          </w:p>
        </w:tc>
        <w:tc>
          <w:tcPr>
            <w:tcW w:w="788" w:type="pct"/>
          </w:tcPr>
          <w:p w:rsidR="003E1CAC" w:rsidRPr="00626FAD" w:rsidRDefault="003E1CAC" w:rsidP="003E1CAC">
            <w:pPr>
              <w:pStyle w:val="TableParagraph"/>
              <w:rPr>
                <w:sz w:val="28"/>
                <w:szCs w:val="28"/>
              </w:rPr>
            </w:pPr>
            <w:r w:rsidRPr="00626FAD">
              <w:rPr>
                <w:sz w:val="28"/>
                <w:szCs w:val="28"/>
              </w:rPr>
              <w:t>5312,6±</w:t>
            </w:r>
          </w:p>
          <w:p w:rsidR="003E1CAC" w:rsidRPr="00626FAD" w:rsidRDefault="003E1CAC" w:rsidP="003E1CAC">
            <w:pPr>
              <w:jc w:val="center"/>
              <w:rPr>
                <w:rFonts w:ascii="Times New Roman" w:hAnsi="Times New Roman" w:cs="Times New Roman"/>
                <w:sz w:val="28"/>
                <w:szCs w:val="28"/>
              </w:rPr>
            </w:pPr>
            <w:r w:rsidRPr="00626FAD">
              <w:rPr>
                <w:rFonts w:ascii="Times New Roman" w:hAnsi="Times New Roman" w:cs="Times New Roman"/>
                <w:sz w:val="28"/>
                <w:szCs w:val="28"/>
              </w:rPr>
              <w:t>108,4</w:t>
            </w:r>
          </w:p>
        </w:tc>
        <w:tc>
          <w:tcPr>
            <w:tcW w:w="787" w:type="pct"/>
          </w:tcPr>
          <w:p w:rsidR="003E1CAC" w:rsidRPr="00626FAD" w:rsidRDefault="003E1CAC" w:rsidP="003E1CAC">
            <w:pPr>
              <w:pStyle w:val="TableParagraph"/>
              <w:rPr>
                <w:sz w:val="28"/>
                <w:szCs w:val="28"/>
              </w:rPr>
            </w:pPr>
            <w:r w:rsidRPr="00626FAD">
              <w:rPr>
                <w:sz w:val="28"/>
                <w:szCs w:val="28"/>
              </w:rPr>
              <w:t>5283,8±</w:t>
            </w:r>
          </w:p>
          <w:p w:rsidR="003E1CAC" w:rsidRPr="00626FAD" w:rsidRDefault="003E1CAC" w:rsidP="003E1CAC">
            <w:pPr>
              <w:pStyle w:val="TableParagraph"/>
              <w:rPr>
                <w:sz w:val="28"/>
                <w:szCs w:val="28"/>
              </w:rPr>
            </w:pPr>
            <w:r w:rsidRPr="00626FAD">
              <w:rPr>
                <w:sz w:val="28"/>
                <w:szCs w:val="28"/>
              </w:rPr>
              <w:t>107,2</w:t>
            </w:r>
          </w:p>
        </w:tc>
        <w:tc>
          <w:tcPr>
            <w:tcW w:w="769" w:type="pct"/>
          </w:tcPr>
          <w:p w:rsidR="003E1CAC" w:rsidRPr="00626FAD" w:rsidRDefault="003E1CAC" w:rsidP="003E1CAC">
            <w:pPr>
              <w:pStyle w:val="TableParagraph"/>
              <w:rPr>
                <w:sz w:val="28"/>
                <w:szCs w:val="28"/>
              </w:rPr>
            </w:pPr>
            <w:r w:rsidRPr="00626FAD">
              <w:rPr>
                <w:sz w:val="28"/>
                <w:szCs w:val="28"/>
              </w:rPr>
              <w:t>5625,7±</w:t>
            </w:r>
          </w:p>
          <w:p w:rsidR="003E1CAC" w:rsidRPr="00626FAD" w:rsidRDefault="003E1CAC" w:rsidP="003E1CAC">
            <w:pPr>
              <w:jc w:val="center"/>
              <w:rPr>
                <w:rFonts w:ascii="Times New Roman" w:hAnsi="Times New Roman" w:cs="Times New Roman"/>
                <w:sz w:val="28"/>
                <w:szCs w:val="28"/>
              </w:rPr>
            </w:pPr>
            <w:r w:rsidRPr="00626FAD">
              <w:rPr>
                <w:rFonts w:ascii="Times New Roman" w:hAnsi="Times New Roman" w:cs="Times New Roman"/>
                <w:sz w:val="28"/>
                <w:szCs w:val="28"/>
              </w:rPr>
              <w:t>116,4</w:t>
            </w:r>
          </w:p>
        </w:tc>
      </w:tr>
      <w:tr w:rsidR="003E1CAC" w:rsidRPr="00626FAD" w:rsidTr="00231EA9">
        <w:tc>
          <w:tcPr>
            <w:tcW w:w="1908" w:type="pct"/>
          </w:tcPr>
          <w:p w:rsidR="003E1CAC" w:rsidRPr="00626FAD" w:rsidRDefault="003E1CAC" w:rsidP="003654E6">
            <w:pPr>
              <w:rPr>
                <w:rFonts w:ascii="Times New Roman" w:hAnsi="Times New Roman" w:cs="Times New Roman"/>
                <w:sz w:val="28"/>
                <w:szCs w:val="28"/>
              </w:rPr>
            </w:pPr>
            <w:r w:rsidRPr="00626FAD">
              <w:rPr>
                <w:rFonts w:ascii="Times New Roman" w:hAnsi="Times New Roman" w:cs="Times New Roman"/>
                <w:sz w:val="28"/>
                <w:szCs w:val="28"/>
              </w:rPr>
              <w:t xml:space="preserve">Цена реализации 1 </w:t>
            </w:r>
            <w:r w:rsidR="003654E6">
              <w:rPr>
                <w:rFonts w:ascii="Times New Roman" w:hAnsi="Times New Roman" w:cs="Times New Roman"/>
                <w:sz w:val="28"/>
                <w:szCs w:val="28"/>
              </w:rPr>
              <w:t>ц</w:t>
            </w:r>
            <w:r w:rsidRPr="00626FAD">
              <w:rPr>
                <w:rFonts w:ascii="Times New Roman" w:hAnsi="Times New Roman" w:cs="Times New Roman"/>
                <w:sz w:val="28"/>
                <w:szCs w:val="28"/>
              </w:rPr>
              <w:t xml:space="preserve"> молока, тенге</w:t>
            </w:r>
          </w:p>
        </w:tc>
        <w:tc>
          <w:tcPr>
            <w:tcW w:w="748" w:type="pct"/>
          </w:tcPr>
          <w:p w:rsidR="003E1CAC" w:rsidRPr="00626FAD" w:rsidRDefault="00703D3A" w:rsidP="003E1CAC">
            <w:pPr>
              <w:jc w:val="center"/>
              <w:rPr>
                <w:rFonts w:ascii="Times New Roman" w:hAnsi="Times New Roman" w:cs="Times New Roman"/>
                <w:sz w:val="28"/>
                <w:szCs w:val="28"/>
              </w:rPr>
            </w:pPr>
            <w:r w:rsidRPr="00626FAD">
              <w:rPr>
                <w:rFonts w:ascii="Times New Roman" w:hAnsi="Times New Roman" w:cs="Times New Roman"/>
                <w:sz w:val="28"/>
                <w:szCs w:val="28"/>
              </w:rPr>
              <w:t>160</w:t>
            </w:r>
            <w:r w:rsidR="003654E6">
              <w:rPr>
                <w:rFonts w:ascii="Times New Roman" w:hAnsi="Times New Roman" w:cs="Times New Roman"/>
                <w:sz w:val="28"/>
                <w:szCs w:val="28"/>
              </w:rPr>
              <w:t>00</w:t>
            </w:r>
          </w:p>
        </w:tc>
        <w:tc>
          <w:tcPr>
            <w:tcW w:w="788" w:type="pct"/>
          </w:tcPr>
          <w:p w:rsidR="003E1CAC" w:rsidRPr="00626FAD" w:rsidRDefault="00703D3A" w:rsidP="003E1CAC">
            <w:pPr>
              <w:jc w:val="center"/>
              <w:rPr>
                <w:rFonts w:ascii="Times New Roman" w:hAnsi="Times New Roman" w:cs="Times New Roman"/>
                <w:sz w:val="28"/>
                <w:szCs w:val="28"/>
              </w:rPr>
            </w:pPr>
            <w:r w:rsidRPr="00626FAD">
              <w:rPr>
                <w:rFonts w:ascii="Times New Roman" w:hAnsi="Times New Roman" w:cs="Times New Roman"/>
                <w:sz w:val="28"/>
                <w:szCs w:val="28"/>
              </w:rPr>
              <w:t>160</w:t>
            </w:r>
            <w:r w:rsidR="003654E6">
              <w:rPr>
                <w:rFonts w:ascii="Times New Roman" w:hAnsi="Times New Roman" w:cs="Times New Roman"/>
                <w:sz w:val="28"/>
                <w:szCs w:val="28"/>
              </w:rPr>
              <w:t>00</w:t>
            </w:r>
          </w:p>
        </w:tc>
        <w:tc>
          <w:tcPr>
            <w:tcW w:w="787" w:type="pct"/>
          </w:tcPr>
          <w:p w:rsidR="003E1CAC" w:rsidRPr="00626FAD" w:rsidRDefault="00703D3A" w:rsidP="003E1CAC">
            <w:pPr>
              <w:jc w:val="center"/>
              <w:rPr>
                <w:rFonts w:ascii="Times New Roman" w:hAnsi="Times New Roman" w:cs="Times New Roman"/>
                <w:sz w:val="28"/>
                <w:szCs w:val="28"/>
              </w:rPr>
            </w:pPr>
            <w:r w:rsidRPr="00626FAD">
              <w:rPr>
                <w:rFonts w:ascii="Times New Roman" w:hAnsi="Times New Roman" w:cs="Times New Roman"/>
                <w:sz w:val="28"/>
                <w:szCs w:val="28"/>
              </w:rPr>
              <w:t>160</w:t>
            </w:r>
            <w:r w:rsidR="003654E6">
              <w:rPr>
                <w:rFonts w:ascii="Times New Roman" w:hAnsi="Times New Roman" w:cs="Times New Roman"/>
                <w:sz w:val="28"/>
                <w:szCs w:val="28"/>
              </w:rPr>
              <w:t>00</w:t>
            </w:r>
          </w:p>
        </w:tc>
        <w:tc>
          <w:tcPr>
            <w:tcW w:w="769" w:type="pct"/>
          </w:tcPr>
          <w:p w:rsidR="003E1CAC" w:rsidRPr="00626FAD" w:rsidRDefault="00703D3A" w:rsidP="003E1CAC">
            <w:pPr>
              <w:jc w:val="center"/>
              <w:rPr>
                <w:rFonts w:ascii="Times New Roman" w:hAnsi="Times New Roman" w:cs="Times New Roman"/>
                <w:sz w:val="28"/>
                <w:szCs w:val="28"/>
              </w:rPr>
            </w:pPr>
            <w:r w:rsidRPr="00626FAD">
              <w:rPr>
                <w:rFonts w:ascii="Times New Roman" w:hAnsi="Times New Roman" w:cs="Times New Roman"/>
                <w:sz w:val="28"/>
                <w:szCs w:val="28"/>
              </w:rPr>
              <w:t>160</w:t>
            </w:r>
            <w:r w:rsidR="003654E6">
              <w:rPr>
                <w:rFonts w:ascii="Times New Roman" w:hAnsi="Times New Roman" w:cs="Times New Roman"/>
                <w:sz w:val="28"/>
                <w:szCs w:val="28"/>
              </w:rPr>
              <w:t>00</w:t>
            </w:r>
          </w:p>
        </w:tc>
      </w:tr>
      <w:tr w:rsidR="00626FAD" w:rsidRPr="00626FAD" w:rsidTr="00231EA9">
        <w:tc>
          <w:tcPr>
            <w:tcW w:w="1908" w:type="pct"/>
          </w:tcPr>
          <w:p w:rsidR="00626FAD" w:rsidRPr="00626FAD" w:rsidRDefault="00626FAD" w:rsidP="00231EA9">
            <w:pPr>
              <w:rPr>
                <w:rFonts w:ascii="Times New Roman" w:hAnsi="Times New Roman" w:cs="Times New Roman"/>
                <w:sz w:val="28"/>
                <w:szCs w:val="28"/>
              </w:rPr>
            </w:pPr>
            <w:r w:rsidRPr="00626FAD">
              <w:rPr>
                <w:rFonts w:ascii="Times New Roman" w:hAnsi="Times New Roman" w:cs="Times New Roman"/>
                <w:sz w:val="28"/>
                <w:szCs w:val="28"/>
              </w:rPr>
              <w:t>Сумма</w:t>
            </w:r>
            <w:r w:rsidRPr="00626FAD">
              <w:rPr>
                <w:rFonts w:ascii="Times New Roman" w:hAnsi="Times New Roman" w:cs="Times New Roman"/>
                <w:spacing w:val="-5"/>
                <w:sz w:val="28"/>
                <w:szCs w:val="28"/>
              </w:rPr>
              <w:t xml:space="preserve"> </w:t>
            </w:r>
            <w:r w:rsidRPr="00626FAD">
              <w:rPr>
                <w:rFonts w:ascii="Times New Roman" w:hAnsi="Times New Roman" w:cs="Times New Roman"/>
                <w:sz w:val="28"/>
                <w:szCs w:val="28"/>
              </w:rPr>
              <w:t>затрат</w:t>
            </w:r>
            <w:r w:rsidRPr="00626FAD">
              <w:rPr>
                <w:rFonts w:ascii="Times New Roman" w:hAnsi="Times New Roman" w:cs="Times New Roman"/>
                <w:spacing w:val="-4"/>
                <w:sz w:val="28"/>
                <w:szCs w:val="28"/>
              </w:rPr>
              <w:t xml:space="preserve"> </w:t>
            </w:r>
            <w:r w:rsidR="00231EA9">
              <w:rPr>
                <w:rFonts w:ascii="Times New Roman" w:hAnsi="Times New Roman" w:cs="Times New Roman"/>
                <w:sz w:val="28"/>
                <w:szCs w:val="28"/>
              </w:rPr>
              <w:t>на содержание дойной коровы</w:t>
            </w:r>
            <w:r w:rsidRPr="00626FAD">
              <w:rPr>
                <w:rFonts w:ascii="Times New Roman" w:hAnsi="Times New Roman" w:cs="Times New Roman"/>
                <w:sz w:val="28"/>
                <w:szCs w:val="28"/>
              </w:rPr>
              <w:t>,</w:t>
            </w:r>
            <w:r w:rsidRPr="00626FAD">
              <w:rPr>
                <w:rFonts w:ascii="Times New Roman" w:hAnsi="Times New Roman" w:cs="Times New Roman"/>
                <w:spacing w:val="2"/>
                <w:sz w:val="28"/>
                <w:szCs w:val="28"/>
              </w:rPr>
              <w:t xml:space="preserve"> </w:t>
            </w:r>
            <w:r w:rsidRPr="00626FAD">
              <w:rPr>
                <w:rFonts w:ascii="Times New Roman" w:hAnsi="Times New Roman" w:cs="Times New Roman"/>
                <w:sz w:val="28"/>
                <w:szCs w:val="28"/>
              </w:rPr>
              <w:t>тенге</w:t>
            </w:r>
          </w:p>
        </w:tc>
        <w:tc>
          <w:tcPr>
            <w:tcW w:w="3092" w:type="pct"/>
            <w:gridSpan w:val="4"/>
          </w:tcPr>
          <w:p w:rsidR="00626FAD" w:rsidRPr="00626FAD" w:rsidRDefault="00626FAD" w:rsidP="003E1CAC">
            <w:pPr>
              <w:jc w:val="center"/>
              <w:rPr>
                <w:rFonts w:ascii="Times New Roman" w:hAnsi="Times New Roman" w:cs="Times New Roman"/>
                <w:sz w:val="28"/>
                <w:szCs w:val="28"/>
              </w:rPr>
            </w:pPr>
            <w:r w:rsidRPr="00626FAD">
              <w:rPr>
                <w:rFonts w:ascii="Times New Roman" w:hAnsi="Times New Roman" w:cs="Times New Roman"/>
                <w:sz w:val="28"/>
                <w:szCs w:val="28"/>
              </w:rPr>
              <w:t>515590</w:t>
            </w:r>
          </w:p>
        </w:tc>
      </w:tr>
      <w:tr w:rsidR="00B96C1E" w:rsidRPr="00626FAD" w:rsidTr="00231EA9">
        <w:tc>
          <w:tcPr>
            <w:tcW w:w="1908" w:type="pct"/>
          </w:tcPr>
          <w:p w:rsidR="00B96C1E" w:rsidRPr="00626FAD" w:rsidRDefault="00B96C1E" w:rsidP="00626FAD">
            <w:pPr>
              <w:rPr>
                <w:rFonts w:ascii="Times New Roman" w:hAnsi="Times New Roman" w:cs="Times New Roman"/>
                <w:sz w:val="28"/>
                <w:szCs w:val="28"/>
              </w:rPr>
            </w:pPr>
            <w:r>
              <w:rPr>
                <w:rFonts w:ascii="Times New Roman" w:hAnsi="Times New Roman" w:cs="Times New Roman"/>
                <w:sz w:val="28"/>
                <w:szCs w:val="28"/>
              </w:rPr>
              <w:t>Доход от реализации молока</w:t>
            </w:r>
            <w:r w:rsidRPr="00626FAD">
              <w:rPr>
                <w:rFonts w:ascii="Times New Roman" w:hAnsi="Times New Roman" w:cs="Times New Roman"/>
                <w:sz w:val="28"/>
                <w:szCs w:val="28"/>
              </w:rPr>
              <w:t>, тыс. тенге</w:t>
            </w:r>
            <w:r>
              <w:rPr>
                <w:rFonts w:ascii="Times New Roman" w:hAnsi="Times New Roman" w:cs="Times New Roman"/>
                <w:sz w:val="28"/>
                <w:szCs w:val="28"/>
              </w:rPr>
              <w:t xml:space="preserve"> </w:t>
            </w:r>
          </w:p>
        </w:tc>
        <w:tc>
          <w:tcPr>
            <w:tcW w:w="748" w:type="pct"/>
          </w:tcPr>
          <w:p w:rsidR="00B96C1E"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834464</w:t>
            </w:r>
          </w:p>
        </w:tc>
        <w:tc>
          <w:tcPr>
            <w:tcW w:w="788" w:type="pct"/>
          </w:tcPr>
          <w:p w:rsidR="00B96C1E"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850016</w:t>
            </w:r>
          </w:p>
        </w:tc>
        <w:tc>
          <w:tcPr>
            <w:tcW w:w="787" w:type="pct"/>
          </w:tcPr>
          <w:p w:rsidR="00B96C1E"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845408</w:t>
            </w:r>
          </w:p>
        </w:tc>
        <w:tc>
          <w:tcPr>
            <w:tcW w:w="769" w:type="pct"/>
          </w:tcPr>
          <w:p w:rsidR="00B96C1E"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900112</w:t>
            </w:r>
          </w:p>
        </w:tc>
      </w:tr>
      <w:tr w:rsidR="003E1CAC" w:rsidRPr="00626FAD" w:rsidTr="00231EA9">
        <w:tc>
          <w:tcPr>
            <w:tcW w:w="1908" w:type="pct"/>
          </w:tcPr>
          <w:p w:rsidR="003E1CAC" w:rsidRPr="00626FAD" w:rsidRDefault="003E1CAC" w:rsidP="0008540A">
            <w:pPr>
              <w:rPr>
                <w:rFonts w:ascii="Times New Roman" w:hAnsi="Times New Roman" w:cs="Times New Roman"/>
                <w:sz w:val="28"/>
                <w:szCs w:val="28"/>
              </w:rPr>
            </w:pPr>
            <w:r w:rsidRPr="00626FAD">
              <w:rPr>
                <w:rFonts w:ascii="Times New Roman" w:hAnsi="Times New Roman" w:cs="Times New Roman"/>
                <w:sz w:val="28"/>
                <w:szCs w:val="28"/>
              </w:rPr>
              <w:t>Выручка от реализации молока, тыс. тенге</w:t>
            </w:r>
          </w:p>
        </w:tc>
        <w:tc>
          <w:tcPr>
            <w:tcW w:w="748" w:type="pct"/>
          </w:tcPr>
          <w:p w:rsidR="003E1CAC"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318874</w:t>
            </w:r>
          </w:p>
        </w:tc>
        <w:tc>
          <w:tcPr>
            <w:tcW w:w="788" w:type="pct"/>
          </w:tcPr>
          <w:p w:rsidR="003E1CAC" w:rsidRDefault="00B96C1E" w:rsidP="003E1CAC">
            <w:pPr>
              <w:jc w:val="center"/>
              <w:rPr>
                <w:rFonts w:ascii="Times New Roman" w:hAnsi="Times New Roman" w:cs="Times New Roman"/>
                <w:sz w:val="28"/>
                <w:szCs w:val="28"/>
              </w:rPr>
            </w:pPr>
            <w:r>
              <w:rPr>
                <w:rFonts w:ascii="Times New Roman" w:hAnsi="Times New Roman" w:cs="Times New Roman"/>
                <w:sz w:val="28"/>
                <w:szCs w:val="28"/>
              </w:rPr>
              <w:t>334426</w:t>
            </w:r>
          </w:p>
          <w:p w:rsidR="00B96C1E" w:rsidRPr="00626FAD" w:rsidRDefault="00B96C1E" w:rsidP="003E1CAC">
            <w:pPr>
              <w:jc w:val="center"/>
              <w:rPr>
                <w:rFonts w:ascii="Times New Roman" w:hAnsi="Times New Roman" w:cs="Times New Roman"/>
                <w:sz w:val="28"/>
                <w:szCs w:val="28"/>
              </w:rPr>
            </w:pPr>
          </w:p>
        </w:tc>
        <w:tc>
          <w:tcPr>
            <w:tcW w:w="787" w:type="pct"/>
          </w:tcPr>
          <w:p w:rsidR="003E1CAC"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329818</w:t>
            </w:r>
          </w:p>
        </w:tc>
        <w:tc>
          <w:tcPr>
            <w:tcW w:w="769" w:type="pct"/>
          </w:tcPr>
          <w:p w:rsidR="003E1CAC" w:rsidRPr="00626FAD" w:rsidRDefault="00B96C1E" w:rsidP="003E1CAC">
            <w:pPr>
              <w:jc w:val="center"/>
              <w:rPr>
                <w:rFonts w:ascii="Times New Roman" w:hAnsi="Times New Roman" w:cs="Times New Roman"/>
                <w:sz w:val="28"/>
                <w:szCs w:val="28"/>
              </w:rPr>
            </w:pPr>
            <w:r>
              <w:rPr>
                <w:rFonts w:ascii="Times New Roman" w:hAnsi="Times New Roman" w:cs="Times New Roman"/>
                <w:sz w:val="28"/>
                <w:szCs w:val="28"/>
              </w:rPr>
              <w:t>384522</w:t>
            </w:r>
          </w:p>
        </w:tc>
      </w:tr>
      <w:tr w:rsidR="00703D3A" w:rsidRPr="00626FAD" w:rsidTr="00231EA9">
        <w:tc>
          <w:tcPr>
            <w:tcW w:w="1908" w:type="pct"/>
          </w:tcPr>
          <w:p w:rsidR="00703D3A" w:rsidRPr="00626FAD" w:rsidRDefault="00626FAD" w:rsidP="0008540A">
            <w:pPr>
              <w:rPr>
                <w:rFonts w:ascii="Times New Roman" w:hAnsi="Times New Roman" w:cs="Times New Roman"/>
                <w:sz w:val="28"/>
                <w:szCs w:val="28"/>
              </w:rPr>
            </w:pPr>
            <w:r w:rsidRPr="00626FAD">
              <w:rPr>
                <w:rFonts w:ascii="Times New Roman" w:hAnsi="Times New Roman" w:cs="Times New Roman"/>
                <w:sz w:val="28"/>
                <w:szCs w:val="28"/>
              </w:rPr>
              <w:t>Рентабельность</w:t>
            </w:r>
            <w:r w:rsidR="00B96C1E">
              <w:rPr>
                <w:rFonts w:ascii="Times New Roman" w:hAnsi="Times New Roman" w:cs="Times New Roman"/>
                <w:sz w:val="28"/>
                <w:szCs w:val="28"/>
              </w:rPr>
              <w:t>, %</w:t>
            </w:r>
          </w:p>
          <w:p w:rsidR="00626FAD" w:rsidRPr="00626FAD" w:rsidRDefault="00626FAD" w:rsidP="0008540A">
            <w:pPr>
              <w:rPr>
                <w:rFonts w:ascii="Times New Roman" w:hAnsi="Times New Roman" w:cs="Times New Roman"/>
                <w:sz w:val="28"/>
                <w:szCs w:val="28"/>
              </w:rPr>
            </w:pPr>
          </w:p>
        </w:tc>
        <w:tc>
          <w:tcPr>
            <w:tcW w:w="748" w:type="pct"/>
          </w:tcPr>
          <w:p w:rsidR="00703D3A" w:rsidRPr="00626FAD" w:rsidRDefault="00063638" w:rsidP="003E1CAC">
            <w:pPr>
              <w:jc w:val="center"/>
              <w:rPr>
                <w:rFonts w:ascii="Times New Roman" w:hAnsi="Times New Roman" w:cs="Times New Roman"/>
                <w:sz w:val="28"/>
                <w:szCs w:val="28"/>
              </w:rPr>
            </w:pPr>
            <w:r>
              <w:rPr>
                <w:rFonts w:ascii="Times New Roman" w:hAnsi="Times New Roman" w:cs="Times New Roman"/>
                <w:sz w:val="28"/>
                <w:szCs w:val="28"/>
              </w:rPr>
              <w:t>38,2</w:t>
            </w:r>
          </w:p>
        </w:tc>
        <w:tc>
          <w:tcPr>
            <w:tcW w:w="788" w:type="pct"/>
          </w:tcPr>
          <w:p w:rsidR="00703D3A" w:rsidRPr="00626FAD" w:rsidRDefault="00063638" w:rsidP="003E1CAC">
            <w:pPr>
              <w:jc w:val="center"/>
              <w:rPr>
                <w:rFonts w:ascii="Times New Roman" w:hAnsi="Times New Roman" w:cs="Times New Roman"/>
                <w:sz w:val="28"/>
                <w:szCs w:val="28"/>
              </w:rPr>
            </w:pPr>
            <w:r>
              <w:rPr>
                <w:rFonts w:ascii="Times New Roman" w:hAnsi="Times New Roman" w:cs="Times New Roman"/>
                <w:sz w:val="28"/>
                <w:szCs w:val="28"/>
              </w:rPr>
              <w:t>39,4</w:t>
            </w:r>
          </w:p>
        </w:tc>
        <w:tc>
          <w:tcPr>
            <w:tcW w:w="787" w:type="pct"/>
          </w:tcPr>
          <w:p w:rsidR="00703D3A" w:rsidRPr="00626FAD" w:rsidRDefault="00063638" w:rsidP="003E1CAC">
            <w:pPr>
              <w:jc w:val="center"/>
              <w:rPr>
                <w:rFonts w:ascii="Times New Roman" w:hAnsi="Times New Roman" w:cs="Times New Roman"/>
                <w:sz w:val="28"/>
                <w:szCs w:val="28"/>
              </w:rPr>
            </w:pPr>
            <w:r>
              <w:rPr>
                <w:rFonts w:ascii="Times New Roman" w:hAnsi="Times New Roman" w:cs="Times New Roman"/>
                <w:sz w:val="28"/>
                <w:szCs w:val="28"/>
              </w:rPr>
              <w:t>39,0</w:t>
            </w:r>
          </w:p>
        </w:tc>
        <w:tc>
          <w:tcPr>
            <w:tcW w:w="769" w:type="pct"/>
          </w:tcPr>
          <w:p w:rsidR="00703D3A" w:rsidRPr="00626FAD" w:rsidRDefault="00063638" w:rsidP="003E1CAC">
            <w:pPr>
              <w:jc w:val="center"/>
              <w:rPr>
                <w:rFonts w:ascii="Times New Roman" w:hAnsi="Times New Roman" w:cs="Times New Roman"/>
                <w:sz w:val="28"/>
                <w:szCs w:val="28"/>
              </w:rPr>
            </w:pPr>
            <w:r>
              <w:rPr>
                <w:rFonts w:ascii="Times New Roman" w:hAnsi="Times New Roman" w:cs="Times New Roman"/>
                <w:sz w:val="28"/>
                <w:szCs w:val="28"/>
              </w:rPr>
              <w:t>42,7</w:t>
            </w:r>
          </w:p>
        </w:tc>
      </w:tr>
    </w:tbl>
    <w:p w:rsidR="00D7307A" w:rsidRPr="004B4712" w:rsidRDefault="00D7307A" w:rsidP="00D7307A">
      <w:pPr>
        <w:pStyle w:val="a4"/>
        <w:shd w:val="clear" w:color="auto" w:fill="FFFFFF"/>
        <w:spacing w:before="0" w:beforeAutospacing="0" w:after="0" w:afterAutospacing="0"/>
        <w:ind w:firstLine="709"/>
        <w:jc w:val="both"/>
        <w:rPr>
          <w:sz w:val="28"/>
          <w:szCs w:val="28"/>
        </w:rPr>
      </w:pPr>
    </w:p>
    <w:p w:rsidR="00D7307A" w:rsidRDefault="00D7307A" w:rsidP="00D7307A">
      <w:pPr>
        <w:pStyle w:val="Default"/>
        <w:ind w:firstLine="709"/>
        <w:jc w:val="both"/>
        <w:rPr>
          <w:sz w:val="28"/>
          <w:szCs w:val="28"/>
          <w:lang w:val="ru-RU"/>
        </w:rPr>
      </w:pPr>
      <w:r w:rsidRPr="004E6F28">
        <w:rPr>
          <w:sz w:val="28"/>
          <w:szCs w:val="28"/>
          <w:lang w:val="ru-RU"/>
        </w:rPr>
        <w:t>Затраты на приобретение спермодоз для плодотворного осеменения одной телки составили: контрольная группа – 1,7</w:t>
      </w:r>
      <w:r w:rsidR="003654E6">
        <w:rPr>
          <w:sz w:val="28"/>
          <w:szCs w:val="28"/>
          <w:lang w:val="ru-RU"/>
        </w:rPr>
        <w:t>6</w:t>
      </w:r>
      <w:r w:rsidRPr="004E6F28">
        <w:rPr>
          <w:sz w:val="28"/>
          <w:szCs w:val="28"/>
          <w:lang w:val="ru-RU"/>
        </w:rPr>
        <w:t>*</w:t>
      </w:r>
      <w:r w:rsidR="003654E6">
        <w:rPr>
          <w:sz w:val="28"/>
          <w:szCs w:val="28"/>
          <w:lang w:val="ru-RU"/>
        </w:rPr>
        <w:t>7500</w:t>
      </w:r>
      <w:r w:rsidRPr="004E6F28">
        <w:rPr>
          <w:sz w:val="28"/>
          <w:szCs w:val="28"/>
          <w:lang w:val="ru-RU"/>
        </w:rPr>
        <w:t>=</w:t>
      </w:r>
      <w:r w:rsidR="003654E6">
        <w:rPr>
          <w:sz w:val="28"/>
          <w:szCs w:val="28"/>
          <w:lang w:val="ru-RU"/>
        </w:rPr>
        <w:t>13200 тг</w:t>
      </w:r>
      <w:r w:rsidRPr="004E6F28">
        <w:rPr>
          <w:sz w:val="28"/>
          <w:szCs w:val="28"/>
          <w:lang w:val="ru-RU"/>
        </w:rPr>
        <w:t xml:space="preserve">.; 1 опытная группа – </w:t>
      </w:r>
      <w:r w:rsidR="003654E6" w:rsidRPr="004E6F28">
        <w:rPr>
          <w:sz w:val="28"/>
          <w:szCs w:val="28"/>
          <w:lang w:val="ru-RU"/>
        </w:rPr>
        <w:t>1,</w:t>
      </w:r>
      <w:r w:rsidR="003654E6">
        <w:rPr>
          <w:sz w:val="28"/>
          <w:szCs w:val="28"/>
          <w:lang w:val="ru-RU"/>
        </w:rPr>
        <w:t>68</w:t>
      </w:r>
      <w:r w:rsidR="003654E6" w:rsidRPr="004E6F28">
        <w:rPr>
          <w:sz w:val="28"/>
          <w:szCs w:val="28"/>
          <w:lang w:val="ru-RU"/>
        </w:rPr>
        <w:t>*</w:t>
      </w:r>
      <w:r w:rsidR="003654E6">
        <w:rPr>
          <w:sz w:val="28"/>
          <w:szCs w:val="28"/>
          <w:lang w:val="ru-RU"/>
        </w:rPr>
        <w:t>7500</w:t>
      </w:r>
      <w:r w:rsidR="003654E6" w:rsidRPr="004E6F28">
        <w:rPr>
          <w:sz w:val="28"/>
          <w:szCs w:val="28"/>
          <w:lang w:val="ru-RU"/>
        </w:rPr>
        <w:t>=</w:t>
      </w:r>
      <w:r w:rsidR="003654E6">
        <w:rPr>
          <w:sz w:val="28"/>
          <w:szCs w:val="28"/>
          <w:lang w:val="ru-RU"/>
        </w:rPr>
        <w:t>12600 тг</w:t>
      </w:r>
      <w:r w:rsidRPr="004E6F28">
        <w:rPr>
          <w:sz w:val="28"/>
          <w:szCs w:val="28"/>
          <w:lang w:val="ru-RU"/>
        </w:rPr>
        <w:t>.; 2 опыт</w:t>
      </w:r>
      <w:r w:rsidR="003654E6">
        <w:rPr>
          <w:sz w:val="28"/>
          <w:szCs w:val="28"/>
          <w:lang w:val="ru-RU"/>
        </w:rPr>
        <w:t xml:space="preserve">ная группа – </w:t>
      </w:r>
      <w:r w:rsidR="003654E6" w:rsidRPr="004E6F28">
        <w:rPr>
          <w:sz w:val="28"/>
          <w:szCs w:val="28"/>
          <w:lang w:val="ru-RU"/>
        </w:rPr>
        <w:t>1,</w:t>
      </w:r>
      <w:r w:rsidR="003654E6">
        <w:rPr>
          <w:sz w:val="28"/>
          <w:szCs w:val="28"/>
          <w:lang w:val="ru-RU"/>
        </w:rPr>
        <w:t>60</w:t>
      </w:r>
      <w:r w:rsidR="003654E6" w:rsidRPr="004E6F28">
        <w:rPr>
          <w:sz w:val="28"/>
          <w:szCs w:val="28"/>
          <w:lang w:val="ru-RU"/>
        </w:rPr>
        <w:t>*</w:t>
      </w:r>
      <w:r w:rsidR="003654E6">
        <w:rPr>
          <w:sz w:val="28"/>
          <w:szCs w:val="28"/>
          <w:lang w:val="ru-RU"/>
        </w:rPr>
        <w:t>7500</w:t>
      </w:r>
      <w:r w:rsidR="003654E6" w:rsidRPr="004E6F28">
        <w:rPr>
          <w:sz w:val="28"/>
          <w:szCs w:val="28"/>
          <w:lang w:val="ru-RU"/>
        </w:rPr>
        <w:t>=</w:t>
      </w:r>
      <w:r w:rsidR="003654E6">
        <w:rPr>
          <w:sz w:val="28"/>
          <w:szCs w:val="28"/>
          <w:lang w:val="ru-RU"/>
        </w:rPr>
        <w:t xml:space="preserve">12000 тг., 3 опытная группа – </w:t>
      </w:r>
      <w:r w:rsidR="003654E6" w:rsidRPr="004E6F28">
        <w:rPr>
          <w:sz w:val="28"/>
          <w:szCs w:val="28"/>
          <w:lang w:val="ru-RU"/>
        </w:rPr>
        <w:t>1,</w:t>
      </w:r>
      <w:r w:rsidR="003654E6">
        <w:rPr>
          <w:sz w:val="28"/>
          <w:szCs w:val="28"/>
          <w:lang w:val="ru-RU"/>
        </w:rPr>
        <w:t>43</w:t>
      </w:r>
      <w:r w:rsidR="003654E6" w:rsidRPr="004E6F28">
        <w:rPr>
          <w:sz w:val="28"/>
          <w:szCs w:val="28"/>
          <w:lang w:val="ru-RU"/>
        </w:rPr>
        <w:t>*</w:t>
      </w:r>
      <w:r w:rsidR="003654E6">
        <w:rPr>
          <w:sz w:val="28"/>
          <w:szCs w:val="28"/>
          <w:lang w:val="ru-RU"/>
        </w:rPr>
        <w:t>7500</w:t>
      </w:r>
      <w:r w:rsidR="003654E6" w:rsidRPr="004E6F28">
        <w:rPr>
          <w:sz w:val="28"/>
          <w:szCs w:val="28"/>
          <w:lang w:val="ru-RU"/>
        </w:rPr>
        <w:t>=</w:t>
      </w:r>
      <w:r w:rsidR="003654E6">
        <w:rPr>
          <w:sz w:val="28"/>
          <w:szCs w:val="28"/>
          <w:lang w:val="ru-RU"/>
        </w:rPr>
        <w:t>13200 тг.</w:t>
      </w:r>
    </w:p>
    <w:p w:rsidR="00D7307A" w:rsidRDefault="00D7307A" w:rsidP="00D7307A">
      <w:pPr>
        <w:pStyle w:val="Default"/>
        <w:ind w:firstLine="709"/>
        <w:jc w:val="both"/>
        <w:rPr>
          <w:sz w:val="28"/>
          <w:szCs w:val="28"/>
          <w:lang w:val="ru-RU"/>
        </w:rPr>
      </w:pPr>
      <w:r w:rsidRPr="004E6F28">
        <w:rPr>
          <w:sz w:val="28"/>
          <w:szCs w:val="28"/>
          <w:lang w:val="ru-RU"/>
        </w:rPr>
        <w:lastRenderedPageBreak/>
        <w:t xml:space="preserve">Цена реализации молока в хозяйстве </w:t>
      </w:r>
      <w:r w:rsidR="003654E6">
        <w:rPr>
          <w:sz w:val="28"/>
          <w:szCs w:val="28"/>
          <w:lang w:val="ru-RU"/>
        </w:rPr>
        <w:t xml:space="preserve">АО «Заря» </w:t>
      </w:r>
      <w:r w:rsidRPr="004E6F28">
        <w:rPr>
          <w:sz w:val="28"/>
          <w:szCs w:val="28"/>
          <w:lang w:val="ru-RU"/>
        </w:rPr>
        <w:t xml:space="preserve">составляет </w:t>
      </w:r>
      <w:r w:rsidR="003654E6">
        <w:rPr>
          <w:sz w:val="28"/>
          <w:szCs w:val="28"/>
          <w:lang w:val="ru-RU"/>
        </w:rPr>
        <w:t>16000</w:t>
      </w:r>
      <w:r w:rsidRPr="004E6F28">
        <w:rPr>
          <w:sz w:val="28"/>
          <w:szCs w:val="28"/>
          <w:lang w:val="ru-RU"/>
        </w:rPr>
        <w:t xml:space="preserve"> </w:t>
      </w:r>
      <w:r w:rsidR="003654E6">
        <w:rPr>
          <w:sz w:val="28"/>
          <w:szCs w:val="28"/>
          <w:lang w:val="ru-RU"/>
        </w:rPr>
        <w:t>тенге</w:t>
      </w:r>
      <w:r w:rsidRPr="004E6F28">
        <w:rPr>
          <w:sz w:val="28"/>
          <w:szCs w:val="28"/>
          <w:lang w:val="ru-RU"/>
        </w:rPr>
        <w:t xml:space="preserve"> за один центнер. </w:t>
      </w:r>
    </w:p>
    <w:p w:rsidR="00D7307A" w:rsidRDefault="00D7307A" w:rsidP="00D7307A">
      <w:pPr>
        <w:pStyle w:val="Default"/>
        <w:ind w:firstLine="709"/>
        <w:jc w:val="both"/>
        <w:rPr>
          <w:sz w:val="28"/>
          <w:szCs w:val="28"/>
          <w:lang w:val="ru-RU"/>
        </w:rPr>
      </w:pPr>
      <w:r w:rsidRPr="004E6F28">
        <w:rPr>
          <w:sz w:val="28"/>
          <w:szCs w:val="28"/>
          <w:lang w:val="ru-RU"/>
        </w:rPr>
        <w:t xml:space="preserve">Стоимость произведенного молока за </w:t>
      </w:r>
      <w:r w:rsidR="00A65421">
        <w:rPr>
          <w:sz w:val="28"/>
          <w:szCs w:val="28"/>
          <w:lang w:val="ru-RU"/>
        </w:rPr>
        <w:t xml:space="preserve">1 </w:t>
      </w:r>
      <w:r w:rsidRPr="004E6F28">
        <w:rPr>
          <w:sz w:val="28"/>
          <w:szCs w:val="28"/>
          <w:lang w:val="ru-RU"/>
        </w:rPr>
        <w:t xml:space="preserve">лактацию составила: в контрольной группе первотелок – </w:t>
      </w:r>
      <w:r w:rsidR="00A65421">
        <w:rPr>
          <w:sz w:val="28"/>
          <w:szCs w:val="28"/>
          <w:lang w:val="ru-RU"/>
        </w:rPr>
        <w:t>5215,4</w:t>
      </w:r>
      <w:r w:rsidRPr="004E6F28">
        <w:rPr>
          <w:sz w:val="28"/>
          <w:szCs w:val="28"/>
          <w:lang w:val="ru-RU"/>
        </w:rPr>
        <w:t>*</w:t>
      </w:r>
      <w:r w:rsidR="00A65421">
        <w:rPr>
          <w:sz w:val="28"/>
          <w:szCs w:val="28"/>
          <w:lang w:val="ru-RU"/>
        </w:rPr>
        <w:t>160</w:t>
      </w:r>
      <w:r w:rsidRPr="004E6F28">
        <w:rPr>
          <w:sz w:val="28"/>
          <w:szCs w:val="28"/>
          <w:lang w:val="ru-RU"/>
        </w:rPr>
        <w:t>=</w:t>
      </w:r>
      <w:r w:rsidR="00A65421">
        <w:rPr>
          <w:sz w:val="28"/>
          <w:szCs w:val="28"/>
          <w:lang w:val="ru-RU"/>
        </w:rPr>
        <w:t>834464 тг</w:t>
      </w:r>
      <w:r w:rsidRPr="004E6F28">
        <w:rPr>
          <w:sz w:val="28"/>
          <w:szCs w:val="28"/>
          <w:lang w:val="ru-RU"/>
        </w:rPr>
        <w:t xml:space="preserve">.; в 1 опытной группе – </w:t>
      </w:r>
      <w:r w:rsidR="00A65421">
        <w:rPr>
          <w:sz w:val="28"/>
          <w:szCs w:val="28"/>
          <w:lang w:val="ru-RU"/>
        </w:rPr>
        <w:t>5312,6</w:t>
      </w:r>
      <w:r w:rsidR="00A65421" w:rsidRPr="004E6F28">
        <w:rPr>
          <w:sz w:val="28"/>
          <w:szCs w:val="28"/>
          <w:lang w:val="ru-RU"/>
        </w:rPr>
        <w:t>*</w:t>
      </w:r>
      <w:r w:rsidR="00A65421">
        <w:rPr>
          <w:sz w:val="28"/>
          <w:szCs w:val="28"/>
          <w:lang w:val="ru-RU"/>
        </w:rPr>
        <w:t>160</w:t>
      </w:r>
      <w:r w:rsidR="00A65421" w:rsidRPr="004E6F28">
        <w:rPr>
          <w:sz w:val="28"/>
          <w:szCs w:val="28"/>
          <w:lang w:val="ru-RU"/>
        </w:rPr>
        <w:t>=</w:t>
      </w:r>
      <w:r w:rsidR="00A65421">
        <w:rPr>
          <w:sz w:val="28"/>
          <w:szCs w:val="28"/>
          <w:lang w:val="ru-RU"/>
        </w:rPr>
        <w:t>850016 тг</w:t>
      </w:r>
      <w:r w:rsidR="00A65421" w:rsidRPr="004E6F28">
        <w:rPr>
          <w:sz w:val="28"/>
          <w:szCs w:val="28"/>
          <w:lang w:val="ru-RU"/>
        </w:rPr>
        <w:t>.</w:t>
      </w:r>
      <w:r w:rsidRPr="004E6F28">
        <w:rPr>
          <w:sz w:val="28"/>
          <w:szCs w:val="28"/>
          <w:lang w:val="ru-RU"/>
        </w:rPr>
        <w:t xml:space="preserve">; 2 опытная </w:t>
      </w:r>
      <w:r w:rsidR="00A65421">
        <w:rPr>
          <w:sz w:val="28"/>
          <w:szCs w:val="28"/>
          <w:lang w:val="ru-RU"/>
        </w:rPr>
        <w:t>группа – 5283,8</w:t>
      </w:r>
      <w:r w:rsidR="00A65421" w:rsidRPr="004E6F28">
        <w:rPr>
          <w:sz w:val="28"/>
          <w:szCs w:val="28"/>
          <w:lang w:val="ru-RU"/>
        </w:rPr>
        <w:t>*</w:t>
      </w:r>
      <w:r w:rsidR="00A65421">
        <w:rPr>
          <w:sz w:val="28"/>
          <w:szCs w:val="28"/>
          <w:lang w:val="ru-RU"/>
        </w:rPr>
        <w:t>160</w:t>
      </w:r>
      <w:r w:rsidR="00A65421" w:rsidRPr="004E6F28">
        <w:rPr>
          <w:sz w:val="28"/>
          <w:szCs w:val="28"/>
          <w:lang w:val="ru-RU"/>
        </w:rPr>
        <w:t>=</w:t>
      </w:r>
      <w:r w:rsidR="00A65421">
        <w:rPr>
          <w:sz w:val="28"/>
          <w:szCs w:val="28"/>
          <w:lang w:val="ru-RU"/>
        </w:rPr>
        <w:t>845408 тг</w:t>
      </w:r>
      <w:r w:rsidR="00A65421" w:rsidRPr="004E6F28">
        <w:rPr>
          <w:sz w:val="28"/>
          <w:szCs w:val="28"/>
          <w:lang w:val="ru-RU"/>
        </w:rPr>
        <w:t>.</w:t>
      </w:r>
      <w:r w:rsidR="00A65421">
        <w:rPr>
          <w:sz w:val="28"/>
          <w:szCs w:val="28"/>
          <w:lang w:val="ru-RU"/>
        </w:rPr>
        <w:t>;</w:t>
      </w:r>
      <w:r w:rsidR="00A65421" w:rsidRPr="00A65421">
        <w:rPr>
          <w:sz w:val="28"/>
          <w:szCs w:val="28"/>
          <w:lang w:val="ru-RU"/>
        </w:rPr>
        <w:t xml:space="preserve"> </w:t>
      </w:r>
      <w:r w:rsidR="00A65421">
        <w:rPr>
          <w:sz w:val="28"/>
          <w:szCs w:val="28"/>
          <w:lang w:val="ru-RU"/>
        </w:rPr>
        <w:t>3</w:t>
      </w:r>
      <w:r w:rsidR="00A65421" w:rsidRPr="004E6F28">
        <w:rPr>
          <w:sz w:val="28"/>
          <w:szCs w:val="28"/>
          <w:lang w:val="ru-RU"/>
        </w:rPr>
        <w:t xml:space="preserve"> опытная группа</w:t>
      </w:r>
      <w:r w:rsidR="00A65421">
        <w:rPr>
          <w:sz w:val="28"/>
          <w:szCs w:val="28"/>
          <w:lang w:val="ru-RU"/>
        </w:rPr>
        <w:t xml:space="preserve"> </w:t>
      </w:r>
      <w:r w:rsidR="00A65421" w:rsidRPr="004E6F28">
        <w:rPr>
          <w:sz w:val="28"/>
          <w:szCs w:val="28"/>
          <w:lang w:val="ru-RU"/>
        </w:rPr>
        <w:t>–</w:t>
      </w:r>
      <w:r w:rsidR="00A65421">
        <w:rPr>
          <w:sz w:val="28"/>
          <w:szCs w:val="28"/>
          <w:lang w:val="ru-RU"/>
        </w:rPr>
        <w:t xml:space="preserve"> 5625,7</w:t>
      </w:r>
      <w:r w:rsidR="00A65421" w:rsidRPr="004E6F28">
        <w:rPr>
          <w:sz w:val="28"/>
          <w:szCs w:val="28"/>
          <w:lang w:val="ru-RU"/>
        </w:rPr>
        <w:t>*</w:t>
      </w:r>
      <w:r w:rsidR="00A65421">
        <w:rPr>
          <w:sz w:val="28"/>
          <w:szCs w:val="28"/>
          <w:lang w:val="ru-RU"/>
        </w:rPr>
        <w:t>160</w:t>
      </w:r>
      <w:r w:rsidR="00A65421" w:rsidRPr="004E6F28">
        <w:rPr>
          <w:sz w:val="28"/>
          <w:szCs w:val="28"/>
          <w:lang w:val="ru-RU"/>
        </w:rPr>
        <w:t>=</w:t>
      </w:r>
      <w:r w:rsidR="00A65421">
        <w:rPr>
          <w:sz w:val="28"/>
          <w:szCs w:val="28"/>
          <w:lang w:val="ru-RU"/>
        </w:rPr>
        <w:t>900112 тг</w:t>
      </w:r>
      <w:r w:rsidR="00A65421" w:rsidRPr="004E6F28">
        <w:rPr>
          <w:sz w:val="28"/>
          <w:szCs w:val="28"/>
          <w:lang w:val="ru-RU"/>
        </w:rPr>
        <w:t>.</w:t>
      </w:r>
    </w:p>
    <w:p w:rsidR="00E01231" w:rsidRDefault="00E01231" w:rsidP="00D7307A">
      <w:pPr>
        <w:pStyle w:val="Default"/>
        <w:ind w:firstLine="709"/>
        <w:jc w:val="both"/>
        <w:rPr>
          <w:sz w:val="28"/>
          <w:szCs w:val="28"/>
          <w:lang w:val="ru-RU"/>
        </w:rPr>
      </w:pPr>
      <w:r>
        <w:rPr>
          <w:sz w:val="28"/>
          <w:szCs w:val="28"/>
          <w:lang w:val="ru-RU"/>
        </w:rPr>
        <w:t xml:space="preserve">Рентабельность 3-опытной группы была выше на 4,5%, чем контрольной группы, на 3,3% и на 3,7% 1,2 опытных групп соответственно. </w:t>
      </w:r>
    </w:p>
    <w:p w:rsidR="00DA79CF" w:rsidRDefault="00E01231" w:rsidP="00DA79CF">
      <w:pPr>
        <w:pStyle w:val="Default"/>
        <w:ind w:firstLine="709"/>
        <w:jc w:val="both"/>
        <w:rPr>
          <w:lang w:val="ru-RU"/>
        </w:rPr>
      </w:pPr>
      <w:r>
        <w:rPr>
          <w:sz w:val="28"/>
          <w:szCs w:val="28"/>
          <w:lang w:val="ru-RU"/>
        </w:rPr>
        <w:t>Таким образом, п</w:t>
      </w:r>
      <w:r w:rsidR="00D7307A" w:rsidRPr="004E6F28">
        <w:rPr>
          <w:sz w:val="28"/>
          <w:szCs w:val="28"/>
          <w:lang w:val="ru-RU"/>
        </w:rPr>
        <w:t xml:space="preserve">роведенными исследованиями установлено, что для получения качественного ремонтного молодняка оптимальной </w:t>
      </w:r>
      <w:r w:rsidR="004457CB">
        <w:rPr>
          <w:sz w:val="28"/>
          <w:szCs w:val="28"/>
          <w:lang w:val="ru-RU"/>
        </w:rPr>
        <w:t xml:space="preserve">схемой кормления от рождения до </w:t>
      </w:r>
      <w:r w:rsidR="001C74F9">
        <w:rPr>
          <w:sz w:val="28"/>
          <w:szCs w:val="28"/>
          <w:lang w:val="ru-RU"/>
        </w:rPr>
        <w:t>6</w:t>
      </w:r>
      <w:r w:rsidR="004457CB">
        <w:rPr>
          <w:sz w:val="28"/>
          <w:szCs w:val="28"/>
          <w:lang w:val="ru-RU"/>
        </w:rPr>
        <w:t xml:space="preserve">-месячного возраста является предложенная нами схема </w:t>
      </w:r>
      <w:r w:rsidR="001C74F9">
        <w:rPr>
          <w:sz w:val="28"/>
          <w:szCs w:val="28"/>
          <w:lang w:val="ru-RU"/>
        </w:rPr>
        <w:t>по выпаиванию</w:t>
      </w:r>
      <w:r w:rsidR="004457CB" w:rsidRPr="004457CB">
        <w:rPr>
          <w:sz w:val="28"/>
          <w:szCs w:val="28"/>
          <w:lang w:val="ru-RU"/>
        </w:rPr>
        <w:t xml:space="preserve"> молозива с содержанием иммуноглобулинов более 22% по шкале Брикса</w:t>
      </w:r>
      <w:r w:rsidR="00D7307A" w:rsidRPr="004E6F28">
        <w:rPr>
          <w:sz w:val="28"/>
          <w:szCs w:val="28"/>
          <w:lang w:val="ru-RU"/>
        </w:rPr>
        <w:t xml:space="preserve">, </w:t>
      </w:r>
      <w:r w:rsidR="001C74F9" w:rsidRPr="001C74F9">
        <w:rPr>
          <w:sz w:val="28"/>
          <w:szCs w:val="28"/>
          <w:lang w:val="ru-RU"/>
        </w:rPr>
        <w:t>изменение</w:t>
      </w:r>
      <w:r w:rsidR="001C74F9" w:rsidRPr="001C74F9">
        <w:rPr>
          <w:spacing w:val="-52"/>
          <w:sz w:val="28"/>
          <w:szCs w:val="28"/>
          <w:lang w:val="ru-RU"/>
        </w:rPr>
        <w:t xml:space="preserve"> </w:t>
      </w:r>
      <w:r w:rsidR="001C74F9" w:rsidRPr="001C74F9">
        <w:rPr>
          <w:sz w:val="28"/>
          <w:szCs w:val="28"/>
          <w:lang w:val="ru-RU"/>
        </w:rPr>
        <w:t>технологической схемы кормления в сторону отказа от молочных кормов в 2 месяца для опытной</w:t>
      </w:r>
      <w:r w:rsidR="001C74F9" w:rsidRPr="001C74F9">
        <w:rPr>
          <w:spacing w:val="1"/>
          <w:sz w:val="28"/>
          <w:szCs w:val="28"/>
          <w:lang w:val="ru-RU"/>
        </w:rPr>
        <w:t xml:space="preserve"> </w:t>
      </w:r>
      <w:r w:rsidR="001C74F9" w:rsidRPr="001C74F9">
        <w:rPr>
          <w:sz w:val="28"/>
          <w:szCs w:val="28"/>
          <w:lang w:val="ru-RU"/>
        </w:rPr>
        <w:t>группы</w:t>
      </w:r>
      <w:r w:rsidR="001C74F9" w:rsidRPr="001C74F9">
        <w:rPr>
          <w:spacing w:val="1"/>
          <w:sz w:val="28"/>
          <w:szCs w:val="28"/>
          <w:lang w:val="ru-RU"/>
        </w:rPr>
        <w:t xml:space="preserve"> </w:t>
      </w:r>
      <w:r w:rsidR="001C74F9" w:rsidRPr="001C74F9">
        <w:rPr>
          <w:sz w:val="28"/>
          <w:szCs w:val="28"/>
          <w:lang w:val="ru-RU"/>
        </w:rPr>
        <w:t>и</w:t>
      </w:r>
      <w:r w:rsidR="001C74F9" w:rsidRPr="001C74F9">
        <w:rPr>
          <w:spacing w:val="1"/>
          <w:sz w:val="28"/>
          <w:szCs w:val="28"/>
          <w:lang w:val="ru-RU"/>
        </w:rPr>
        <w:t xml:space="preserve"> </w:t>
      </w:r>
      <w:r w:rsidR="001C74F9" w:rsidRPr="001C74F9">
        <w:rPr>
          <w:sz w:val="28"/>
          <w:szCs w:val="28"/>
          <w:lang w:val="ru-RU"/>
        </w:rPr>
        <w:t>добавления</w:t>
      </w:r>
      <w:r w:rsidR="001C74F9" w:rsidRPr="001C74F9">
        <w:rPr>
          <w:spacing w:val="1"/>
          <w:sz w:val="28"/>
          <w:szCs w:val="28"/>
          <w:lang w:val="ru-RU"/>
        </w:rPr>
        <w:t xml:space="preserve"> </w:t>
      </w:r>
      <w:r w:rsidR="001C74F9" w:rsidRPr="001C74F9">
        <w:rPr>
          <w:sz w:val="28"/>
          <w:szCs w:val="28"/>
          <w:lang w:val="ru-RU"/>
        </w:rPr>
        <w:t>стартера,</w:t>
      </w:r>
      <w:r w:rsidR="001C74F9" w:rsidRPr="001C74F9">
        <w:rPr>
          <w:spacing w:val="1"/>
          <w:sz w:val="28"/>
          <w:szCs w:val="28"/>
          <w:lang w:val="ru-RU"/>
        </w:rPr>
        <w:t xml:space="preserve"> </w:t>
      </w:r>
      <w:r w:rsidR="001C74F9" w:rsidRPr="001C74F9">
        <w:rPr>
          <w:sz w:val="28"/>
          <w:szCs w:val="28"/>
          <w:lang w:val="ru-RU"/>
        </w:rPr>
        <w:t>раннее</w:t>
      </w:r>
      <w:r w:rsidR="001C74F9" w:rsidRPr="001C74F9">
        <w:rPr>
          <w:spacing w:val="1"/>
          <w:sz w:val="28"/>
          <w:szCs w:val="28"/>
          <w:lang w:val="ru-RU"/>
        </w:rPr>
        <w:t xml:space="preserve"> </w:t>
      </w:r>
      <w:r w:rsidR="001C74F9" w:rsidRPr="001C74F9">
        <w:rPr>
          <w:sz w:val="28"/>
          <w:szCs w:val="28"/>
          <w:lang w:val="ru-RU"/>
        </w:rPr>
        <w:t>и</w:t>
      </w:r>
      <w:r w:rsidR="001C74F9" w:rsidRPr="001C74F9">
        <w:rPr>
          <w:spacing w:val="1"/>
          <w:sz w:val="28"/>
          <w:szCs w:val="28"/>
          <w:lang w:val="ru-RU"/>
        </w:rPr>
        <w:t xml:space="preserve"> </w:t>
      </w:r>
      <w:r w:rsidR="001C74F9" w:rsidRPr="001C74F9">
        <w:rPr>
          <w:sz w:val="28"/>
          <w:szCs w:val="28"/>
          <w:lang w:val="ru-RU"/>
        </w:rPr>
        <w:t>активное</w:t>
      </w:r>
      <w:r w:rsidR="001C74F9" w:rsidRPr="001C74F9">
        <w:rPr>
          <w:spacing w:val="1"/>
          <w:sz w:val="28"/>
          <w:szCs w:val="28"/>
          <w:lang w:val="ru-RU"/>
        </w:rPr>
        <w:t xml:space="preserve"> </w:t>
      </w:r>
      <w:r w:rsidR="001C74F9" w:rsidRPr="001C74F9">
        <w:rPr>
          <w:sz w:val="28"/>
          <w:szCs w:val="28"/>
          <w:lang w:val="ru-RU"/>
        </w:rPr>
        <w:t>включение</w:t>
      </w:r>
      <w:r w:rsidR="001C74F9" w:rsidRPr="001C74F9">
        <w:rPr>
          <w:spacing w:val="1"/>
          <w:sz w:val="28"/>
          <w:szCs w:val="28"/>
          <w:lang w:val="ru-RU"/>
        </w:rPr>
        <w:t xml:space="preserve"> </w:t>
      </w:r>
      <w:r w:rsidR="001C74F9" w:rsidRPr="001C74F9">
        <w:rPr>
          <w:sz w:val="28"/>
          <w:szCs w:val="28"/>
          <w:lang w:val="ru-RU"/>
        </w:rPr>
        <w:t>грубых</w:t>
      </w:r>
      <w:r w:rsidR="001C74F9" w:rsidRPr="001C74F9">
        <w:rPr>
          <w:spacing w:val="1"/>
          <w:sz w:val="28"/>
          <w:szCs w:val="28"/>
          <w:lang w:val="ru-RU"/>
        </w:rPr>
        <w:t xml:space="preserve"> </w:t>
      </w:r>
      <w:r w:rsidR="001C74F9" w:rsidRPr="001C74F9">
        <w:rPr>
          <w:sz w:val="28"/>
          <w:szCs w:val="28"/>
          <w:lang w:val="ru-RU"/>
        </w:rPr>
        <w:t>и</w:t>
      </w:r>
      <w:r w:rsidR="001C74F9" w:rsidRPr="001C74F9">
        <w:rPr>
          <w:spacing w:val="1"/>
          <w:sz w:val="28"/>
          <w:szCs w:val="28"/>
          <w:lang w:val="ru-RU"/>
        </w:rPr>
        <w:t xml:space="preserve"> </w:t>
      </w:r>
      <w:r w:rsidR="001C74F9" w:rsidRPr="001C74F9">
        <w:rPr>
          <w:sz w:val="28"/>
          <w:szCs w:val="28"/>
          <w:lang w:val="ru-RU"/>
        </w:rPr>
        <w:t>сочных</w:t>
      </w:r>
      <w:r w:rsidR="001C74F9" w:rsidRPr="001C74F9">
        <w:rPr>
          <w:spacing w:val="1"/>
          <w:sz w:val="28"/>
          <w:szCs w:val="28"/>
          <w:lang w:val="ru-RU"/>
        </w:rPr>
        <w:t xml:space="preserve"> </w:t>
      </w:r>
      <w:r w:rsidR="001C74F9" w:rsidRPr="001C74F9">
        <w:rPr>
          <w:sz w:val="28"/>
          <w:szCs w:val="28"/>
          <w:lang w:val="ru-RU"/>
        </w:rPr>
        <w:t>кормов</w:t>
      </w:r>
      <w:r w:rsidR="001C74F9">
        <w:rPr>
          <w:sz w:val="28"/>
          <w:szCs w:val="28"/>
          <w:lang w:val="ru-RU"/>
        </w:rPr>
        <w:t xml:space="preserve">, </w:t>
      </w:r>
      <w:r w:rsidR="00D7307A" w:rsidRPr="004E6F28">
        <w:rPr>
          <w:sz w:val="28"/>
          <w:szCs w:val="28"/>
          <w:lang w:val="ru-RU"/>
        </w:rPr>
        <w:t>обеспечивающая повышение интенсивности роста, развития телок, повышение показателей репродуктивной функции и уровня их молочной продуктивности.</w:t>
      </w:r>
      <w:r w:rsidR="00D7307A" w:rsidRPr="004E6F28">
        <w:rPr>
          <w:lang w:val="ru-RU"/>
        </w:rPr>
        <w:t xml:space="preserve"> </w:t>
      </w:r>
    </w:p>
    <w:p w:rsidR="00993725" w:rsidRPr="00DA79CF" w:rsidRDefault="00DA79CF" w:rsidP="00DA79CF">
      <w:pPr>
        <w:pStyle w:val="Default"/>
        <w:ind w:firstLine="709"/>
        <w:jc w:val="both"/>
        <w:rPr>
          <w:lang w:val="ru-RU"/>
        </w:rPr>
      </w:pPr>
      <w:r w:rsidRPr="00DA79CF">
        <w:rPr>
          <w:rFonts w:ascii="TimesNewRoman" w:hAnsi="TimesNewRoman" w:cs="TimesNewRoman"/>
          <w:sz w:val="28"/>
          <w:szCs w:val="28"/>
          <w:lang w:val="ru-RU"/>
        </w:rPr>
        <w:t>В заключение можно отметить, что реальная эффективность</w:t>
      </w:r>
      <w:r>
        <w:rPr>
          <w:rFonts w:ascii="TimesNewRoman" w:hAnsi="TimesNewRoman" w:cs="TimesNewRoman"/>
          <w:sz w:val="28"/>
          <w:szCs w:val="28"/>
          <w:lang w:val="ru-RU"/>
        </w:rPr>
        <w:t xml:space="preserve"> </w:t>
      </w:r>
      <w:r w:rsidRPr="00DA79CF">
        <w:rPr>
          <w:rFonts w:ascii="TimesNewRoman" w:hAnsi="TimesNewRoman" w:cs="TimesNewRoman"/>
          <w:sz w:val="28"/>
          <w:szCs w:val="28"/>
          <w:lang w:val="ru-RU"/>
        </w:rPr>
        <w:t>производства молока в значительной степени определяется качеством</w:t>
      </w:r>
      <w:r>
        <w:rPr>
          <w:lang w:val="ru-RU"/>
        </w:rPr>
        <w:t xml:space="preserve"> </w:t>
      </w:r>
      <w:r w:rsidRPr="00DA79CF">
        <w:rPr>
          <w:rFonts w:ascii="TimesNewRoman" w:hAnsi="TimesNewRoman" w:cs="TimesNewRoman"/>
          <w:sz w:val="28"/>
          <w:szCs w:val="28"/>
          <w:lang w:val="ru-RU"/>
        </w:rPr>
        <w:t>животных и продолжительностью продуктивного использования коров</w:t>
      </w:r>
      <w:r>
        <w:rPr>
          <w:rFonts w:ascii="TimesNewRoman" w:hAnsi="TimesNewRoman" w:cs="TimesNewRoman"/>
          <w:sz w:val="28"/>
          <w:szCs w:val="28"/>
          <w:lang w:val="ru-RU"/>
        </w:rPr>
        <w:t>.</w:t>
      </w:r>
      <w:r w:rsidR="00993725" w:rsidRPr="006A23DA">
        <w:rPr>
          <w:shd w:val="clear" w:color="auto" w:fill="FFFFFF"/>
          <w:lang w:val="lt-LT"/>
        </w:rPr>
        <w:br w:type="page"/>
      </w:r>
    </w:p>
    <w:p w:rsidR="00993725" w:rsidRDefault="00993725" w:rsidP="00993725">
      <w:pPr>
        <w:pStyle w:val="1"/>
        <w:spacing w:before="0"/>
        <w:jc w:val="center"/>
        <w:rPr>
          <w:rFonts w:ascii="Times New Roman" w:hAnsi="Times New Roman" w:cs="Times New Roman"/>
          <w:color w:val="auto"/>
          <w:shd w:val="clear" w:color="auto" w:fill="FFFFFF"/>
        </w:rPr>
      </w:pPr>
      <w:bookmarkStart w:id="40" w:name="_Toc104458926"/>
      <w:bookmarkStart w:id="41" w:name="_Toc170147498"/>
      <w:r w:rsidRPr="00F43872">
        <w:rPr>
          <w:rFonts w:ascii="Times New Roman" w:hAnsi="Times New Roman" w:cs="Times New Roman"/>
          <w:color w:val="auto"/>
          <w:shd w:val="clear" w:color="auto" w:fill="FFFFFF"/>
          <w:lang w:val="lt-LT"/>
        </w:rPr>
        <w:lastRenderedPageBreak/>
        <w:t>ЗАКЛЮЧЕНИЕ</w:t>
      </w:r>
      <w:bookmarkEnd w:id="40"/>
      <w:bookmarkEnd w:id="41"/>
    </w:p>
    <w:p w:rsidR="001F2698" w:rsidRPr="001F2698" w:rsidRDefault="001F2698" w:rsidP="001F2698">
      <w:pPr>
        <w:spacing w:after="0" w:line="240" w:lineRule="auto"/>
      </w:pPr>
    </w:p>
    <w:p w:rsidR="003621F6" w:rsidRDefault="00993725" w:rsidP="003621F6">
      <w:pPr>
        <w:spacing w:after="0" w:line="240" w:lineRule="auto"/>
        <w:ind w:firstLine="709"/>
        <w:jc w:val="both"/>
        <w:rPr>
          <w:rFonts w:ascii="Times New Roman" w:hAnsi="Times New Roman" w:cs="Times New Roman"/>
          <w:sz w:val="28"/>
          <w:szCs w:val="28"/>
        </w:rPr>
      </w:pPr>
      <w:r w:rsidRPr="003621F6">
        <w:rPr>
          <w:rFonts w:ascii="Times New Roman" w:hAnsi="Times New Roman" w:cs="Times New Roman"/>
          <w:sz w:val="28"/>
          <w:szCs w:val="28"/>
        </w:rPr>
        <w:t>На основании проведенных исследований и полученных результатов можно сделать следующие выводы:</w:t>
      </w:r>
    </w:p>
    <w:p w:rsidR="002F0D5F" w:rsidRDefault="00157E5A" w:rsidP="00157E5A">
      <w:pPr>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1. Выпойка молозива с содержанием иммуноглобулинов</w:t>
      </w:r>
      <w:r w:rsidRPr="006A23DA">
        <w:rPr>
          <w:rFonts w:ascii="Times New Roman" w:hAnsi="Times New Roman" w:cs="Times New Roman"/>
          <w:sz w:val="28"/>
          <w:szCs w:val="28"/>
        </w:rPr>
        <w:t xml:space="preserve"> бол</w:t>
      </w:r>
      <w:r>
        <w:rPr>
          <w:rFonts w:ascii="Times New Roman" w:hAnsi="Times New Roman" w:cs="Times New Roman"/>
          <w:sz w:val="28"/>
          <w:szCs w:val="28"/>
        </w:rPr>
        <w:t xml:space="preserve">ее 22% по шкале Брикса в течение первого часа жизни телят позволила повысить живую массу телок на 2,3 кг по сравнению с контрольной группой, при этом, среднесуточный прирост достигал от 1100 до 1300 г в сутки и был равен 1021 г, что на 213 г превосходит контрольную группу. </w:t>
      </w:r>
    </w:p>
    <w:p w:rsidR="003621F6" w:rsidRDefault="00157E5A" w:rsidP="00157E5A">
      <w:pPr>
        <w:spacing w:after="0" w:line="240" w:lineRule="auto"/>
        <w:ind w:firstLine="708"/>
        <w:jc w:val="both"/>
        <w:textAlignment w:val="baseline"/>
        <w:rPr>
          <w:rFonts w:ascii="Times New Roman" w:hAnsi="Times New Roman" w:cs="Times New Roman"/>
          <w:sz w:val="28"/>
          <w:szCs w:val="28"/>
        </w:rPr>
      </w:pPr>
      <w:r w:rsidRPr="00157E5A">
        <w:rPr>
          <w:rFonts w:ascii="Times New Roman" w:hAnsi="Times New Roman" w:cs="Times New Roman"/>
          <w:sz w:val="28"/>
          <w:szCs w:val="28"/>
        </w:rPr>
        <w:t>Содержание общего белка в крови у телят, скармливаемых молозивом высокого качества, было выше на 5,61 г/л, в отличие от другой подопытной группы.</w:t>
      </w:r>
      <w:r w:rsidR="003621F6" w:rsidRPr="003621F6">
        <w:rPr>
          <w:rFonts w:ascii="Times New Roman" w:hAnsi="Times New Roman" w:cs="Times New Roman"/>
          <w:sz w:val="28"/>
          <w:szCs w:val="28"/>
        </w:rPr>
        <w:t xml:space="preserve"> </w:t>
      </w:r>
      <w:r w:rsidRPr="00157E5A">
        <w:rPr>
          <w:rFonts w:ascii="Times New Roman" w:hAnsi="Times New Roman" w:cs="Times New Roman"/>
          <w:sz w:val="28"/>
          <w:szCs w:val="28"/>
        </w:rPr>
        <w:t>У телят, получивших молозиво с содержанием иммуноглобинов более 22% по шкале Брикса содержание неорганического фосфора на 0,19 ммоль/л больше, чем у телят, получавших молозиво меньшего качества. Содержание общего кальция у телят опытной группы превышает на 0,17 ммоль/л показатели у контрольной группы телят.</w:t>
      </w:r>
    </w:p>
    <w:p w:rsidR="00157E5A" w:rsidRDefault="00157E5A" w:rsidP="00157E5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A721ED">
        <w:rPr>
          <w:rFonts w:ascii="Times New Roman" w:hAnsi="Times New Roman" w:cs="Times New Roman"/>
          <w:sz w:val="28"/>
          <w:szCs w:val="28"/>
        </w:rPr>
        <w:t> </w:t>
      </w:r>
      <w:r w:rsidR="0023334B">
        <w:rPr>
          <w:rFonts w:ascii="Times New Roman" w:hAnsi="Times New Roman" w:cs="Times New Roman"/>
          <w:sz w:val="28"/>
          <w:szCs w:val="28"/>
        </w:rPr>
        <w:t>Изменение технологической схемы кормления в сторону у</w:t>
      </w:r>
      <w:r>
        <w:rPr>
          <w:rFonts w:ascii="Times New Roman" w:hAnsi="Times New Roman" w:cs="Times New Roman"/>
          <w:sz w:val="28"/>
          <w:szCs w:val="28"/>
        </w:rPr>
        <w:t>меньшени</w:t>
      </w:r>
      <w:r w:rsidR="0023334B">
        <w:rPr>
          <w:rFonts w:ascii="Times New Roman" w:hAnsi="Times New Roman" w:cs="Times New Roman"/>
          <w:sz w:val="28"/>
          <w:szCs w:val="28"/>
        </w:rPr>
        <w:t>я</w:t>
      </w:r>
      <w:r>
        <w:rPr>
          <w:rFonts w:ascii="Times New Roman" w:hAnsi="Times New Roman" w:cs="Times New Roman"/>
          <w:sz w:val="28"/>
          <w:szCs w:val="28"/>
        </w:rPr>
        <w:t xml:space="preserve"> количества выпаиваемого молока с 680 кг до 320 кг в молочный период</w:t>
      </w:r>
      <w:r>
        <w:rPr>
          <w:rFonts w:ascii="Times New Roman" w:hAnsi="Times New Roman" w:cs="Times New Roman"/>
          <w:color w:val="000000"/>
          <w:spacing w:val="2"/>
          <w:sz w:val="28"/>
          <w:szCs w:val="28"/>
        </w:rPr>
        <w:t xml:space="preserve">, а также </w:t>
      </w:r>
      <w:r w:rsidRPr="006A23DA">
        <w:rPr>
          <w:rFonts w:ascii="Times New Roman" w:hAnsi="Times New Roman" w:cs="Times New Roman"/>
          <w:color w:val="000000"/>
          <w:spacing w:val="2"/>
          <w:sz w:val="28"/>
          <w:szCs w:val="28"/>
        </w:rPr>
        <w:t>добавление в рацион стартерного комбикорма ViaCorn 4</w:t>
      </w:r>
      <w:r>
        <w:rPr>
          <w:rFonts w:ascii="Times New Roman" w:hAnsi="Times New Roman" w:cs="Times New Roman"/>
          <w:color w:val="000000"/>
          <w:spacing w:val="2"/>
          <w:sz w:val="28"/>
          <w:szCs w:val="28"/>
        </w:rPr>
        <w:t xml:space="preserve">, раннее введение в рацион грубых и сочных кормов смогла </w:t>
      </w:r>
      <w:r>
        <w:rPr>
          <w:rFonts w:ascii="Times New Roman" w:hAnsi="Times New Roman" w:cs="Times New Roman"/>
          <w:sz w:val="28"/>
          <w:szCs w:val="28"/>
        </w:rPr>
        <w:t xml:space="preserve">обеспечить </w:t>
      </w:r>
      <w:r w:rsidRPr="003621F6">
        <w:rPr>
          <w:rFonts w:ascii="Times New Roman" w:hAnsi="Times New Roman" w:cs="Times New Roman"/>
          <w:sz w:val="28"/>
          <w:szCs w:val="28"/>
        </w:rPr>
        <w:t xml:space="preserve"> среднесуточный прирост </w:t>
      </w:r>
      <w:r w:rsidR="00A721ED">
        <w:rPr>
          <w:rFonts w:ascii="Times New Roman" w:hAnsi="Times New Roman" w:cs="Times New Roman"/>
          <w:sz w:val="28"/>
          <w:szCs w:val="28"/>
        </w:rPr>
        <w:t xml:space="preserve">за весь перирд выращивания исследуемых групп телок </w:t>
      </w:r>
      <w:r w:rsidRPr="003621F6">
        <w:rPr>
          <w:rFonts w:ascii="Times New Roman" w:hAnsi="Times New Roman" w:cs="Times New Roman"/>
          <w:sz w:val="28"/>
          <w:szCs w:val="28"/>
        </w:rPr>
        <w:t xml:space="preserve">– </w:t>
      </w:r>
      <w:r w:rsidR="00A721ED">
        <w:rPr>
          <w:rFonts w:ascii="Times New Roman" w:hAnsi="Times New Roman" w:cs="Times New Roman"/>
          <w:sz w:val="28"/>
          <w:szCs w:val="28"/>
        </w:rPr>
        <w:t>783 г</w:t>
      </w:r>
      <w:r w:rsidRPr="003621F6">
        <w:rPr>
          <w:rFonts w:ascii="Times New Roman" w:hAnsi="Times New Roman" w:cs="Times New Roman"/>
          <w:sz w:val="28"/>
          <w:szCs w:val="28"/>
        </w:rPr>
        <w:t>, возраст первого осеменения телок – 15</w:t>
      </w:r>
      <w:r w:rsidR="00A721ED">
        <w:rPr>
          <w:rFonts w:ascii="Times New Roman" w:hAnsi="Times New Roman" w:cs="Times New Roman"/>
          <w:sz w:val="28"/>
          <w:szCs w:val="28"/>
        </w:rPr>
        <w:t xml:space="preserve"> </w:t>
      </w:r>
      <w:r w:rsidRPr="003621F6">
        <w:rPr>
          <w:rFonts w:ascii="Times New Roman" w:hAnsi="Times New Roman" w:cs="Times New Roman"/>
          <w:sz w:val="28"/>
          <w:szCs w:val="28"/>
        </w:rPr>
        <w:t xml:space="preserve">месяцев, живую массу – </w:t>
      </w:r>
      <w:r w:rsidR="00A721ED">
        <w:rPr>
          <w:rFonts w:ascii="Times New Roman" w:hAnsi="Times New Roman" w:cs="Times New Roman"/>
          <w:sz w:val="28"/>
          <w:szCs w:val="28"/>
        </w:rPr>
        <w:t>376,3</w:t>
      </w:r>
      <w:r w:rsidRPr="003621F6">
        <w:rPr>
          <w:rFonts w:ascii="Times New Roman" w:hAnsi="Times New Roman" w:cs="Times New Roman"/>
          <w:sz w:val="28"/>
          <w:szCs w:val="28"/>
        </w:rPr>
        <w:t xml:space="preserve"> кг, молочную продукт</w:t>
      </w:r>
      <w:r w:rsidR="00A721ED">
        <w:rPr>
          <w:rFonts w:ascii="Times New Roman" w:hAnsi="Times New Roman" w:cs="Times New Roman"/>
          <w:sz w:val="28"/>
          <w:szCs w:val="28"/>
        </w:rPr>
        <w:t xml:space="preserve">ивность первотелок – </w:t>
      </w:r>
      <w:r w:rsidR="00A721ED" w:rsidRPr="00A721ED">
        <w:rPr>
          <w:rFonts w:ascii="Times New Roman" w:hAnsi="Times New Roman" w:cs="Times New Roman"/>
          <w:sz w:val="28"/>
          <w:szCs w:val="28"/>
        </w:rPr>
        <w:t>5625,7 кг</w:t>
      </w:r>
      <w:r w:rsidRPr="003621F6">
        <w:rPr>
          <w:rFonts w:ascii="Times New Roman" w:hAnsi="Times New Roman" w:cs="Times New Roman"/>
          <w:sz w:val="28"/>
          <w:szCs w:val="28"/>
        </w:rPr>
        <w:t xml:space="preserve">. </w:t>
      </w:r>
    </w:p>
    <w:p w:rsidR="002F0D5F" w:rsidRDefault="003621F6" w:rsidP="002F0D5F">
      <w:pPr>
        <w:pStyle w:val="Default"/>
        <w:ind w:firstLine="708"/>
        <w:jc w:val="both"/>
        <w:rPr>
          <w:sz w:val="28"/>
          <w:szCs w:val="28"/>
          <w:lang w:val="ru-RU"/>
        </w:rPr>
      </w:pPr>
      <w:r w:rsidRPr="00F05E15">
        <w:rPr>
          <w:sz w:val="28"/>
          <w:szCs w:val="28"/>
          <w:lang w:val="ru-RU"/>
        </w:rPr>
        <w:t xml:space="preserve">По линейным промерам и индексу телосложения телки контрольной группы имели меньшие показатели, чем у телок </w:t>
      </w:r>
      <w:r w:rsidR="002D5630" w:rsidRPr="00F05E15">
        <w:rPr>
          <w:sz w:val="28"/>
          <w:szCs w:val="28"/>
          <w:lang w:val="ru-RU"/>
        </w:rPr>
        <w:t>3</w:t>
      </w:r>
      <w:r w:rsidRPr="00F05E15">
        <w:rPr>
          <w:sz w:val="28"/>
          <w:szCs w:val="28"/>
          <w:lang w:val="ru-RU"/>
        </w:rPr>
        <w:t xml:space="preserve"> опытной групп</w:t>
      </w:r>
      <w:r w:rsidR="002F0D5F" w:rsidRPr="00F05E15">
        <w:rPr>
          <w:sz w:val="28"/>
          <w:szCs w:val="28"/>
          <w:lang w:val="ru-RU"/>
        </w:rPr>
        <w:t>ы</w:t>
      </w:r>
      <w:r w:rsidRPr="00F05E15">
        <w:rPr>
          <w:sz w:val="28"/>
          <w:szCs w:val="28"/>
          <w:lang w:val="ru-RU"/>
        </w:rPr>
        <w:t xml:space="preserve">. </w:t>
      </w:r>
      <w:r w:rsidR="002D5630" w:rsidRPr="00F05E15">
        <w:rPr>
          <w:sz w:val="28"/>
          <w:szCs w:val="28"/>
          <w:lang w:val="ru-RU"/>
        </w:rPr>
        <w:t xml:space="preserve"> </w:t>
      </w:r>
      <w:r w:rsidR="002F0D5F" w:rsidRPr="00753EC2">
        <w:rPr>
          <w:sz w:val="28"/>
          <w:szCs w:val="28"/>
          <w:lang w:val="ru-RU"/>
        </w:rPr>
        <w:t xml:space="preserve">Так, в 6-месячном возрасте превосходство </w:t>
      </w:r>
      <w:r w:rsidR="002F0D5F">
        <w:rPr>
          <w:sz w:val="28"/>
          <w:szCs w:val="28"/>
          <w:lang w:val="ru-RU"/>
        </w:rPr>
        <w:t>3</w:t>
      </w:r>
      <w:r w:rsidR="002F0D5F" w:rsidRPr="00753EC2">
        <w:rPr>
          <w:sz w:val="28"/>
          <w:szCs w:val="28"/>
          <w:lang w:val="ru-RU"/>
        </w:rPr>
        <w:t xml:space="preserve"> опытн</w:t>
      </w:r>
      <w:r w:rsidR="002F0D5F">
        <w:rPr>
          <w:sz w:val="28"/>
          <w:szCs w:val="28"/>
          <w:lang w:val="ru-RU"/>
        </w:rPr>
        <w:t>ой</w:t>
      </w:r>
      <w:r w:rsidR="002F0D5F" w:rsidRPr="00753EC2">
        <w:rPr>
          <w:sz w:val="28"/>
          <w:szCs w:val="28"/>
          <w:lang w:val="ru-RU"/>
        </w:rPr>
        <w:t xml:space="preserve"> групп</w:t>
      </w:r>
      <w:r w:rsidR="002F0D5F">
        <w:rPr>
          <w:sz w:val="28"/>
          <w:szCs w:val="28"/>
          <w:lang w:val="ru-RU"/>
        </w:rPr>
        <w:t>ы</w:t>
      </w:r>
      <w:r w:rsidR="002F0D5F" w:rsidRPr="00753EC2">
        <w:rPr>
          <w:sz w:val="28"/>
          <w:szCs w:val="28"/>
          <w:lang w:val="ru-RU"/>
        </w:rPr>
        <w:t xml:space="preserve"> над сверстницами </w:t>
      </w:r>
      <w:r w:rsidR="002F0D5F">
        <w:rPr>
          <w:sz w:val="28"/>
          <w:szCs w:val="28"/>
          <w:lang w:val="ru-RU"/>
        </w:rPr>
        <w:t>контрольной группы</w:t>
      </w:r>
      <w:r w:rsidR="002F0D5F" w:rsidRPr="00753EC2">
        <w:rPr>
          <w:sz w:val="28"/>
          <w:szCs w:val="28"/>
          <w:lang w:val="ru-RU"/>
        </w:rPr>
        <w:t xml:space="preserve"> составило по высоте в холке в среднем </w:t>
      </w:r>
      <w:r w:rsidR="002F0D5F">
        <w:rPr>
          <w:sz w:val="28"/>
          <w:szCs w:val="28"/>
          <w:lang w:val="ru-RU"/>
        </w:rPr>
        <w:t>4</w:t>
      </w:r>
      <w:r w:rsidR="002F0D5F" w:rsidRPr="00753EC2">
        <w:rPr>
          <w:sz w:val="28"/>
          <w:szCs w:val="28"/>
          <w:lang w:val="ru-RU"/>
        </w:rPr>
        <w:t xml:space="preserve"> см, в крестце – </w:t>
      </w:r>
      <w:r w:rsidR="002F0D5F">
        <w:rPr>
          <w:sz w:val="28"/>
          <w:szCs w:val="28"/>
          <w:lang w:val="ru-RU"/>
        </w:rPr>
        <w:t>4,7</w:t>
      </w:r>
      <w:r w:rsidR="002F0D5F" w:rsidRPr="00753EC2">
        <w:rPr>
          <w:sz w:val="28"/>
          <w:szCs w:val="28"/>
          <w:lang w:val="ru-RU"/>
        </w:rPr>
        <w:t xml:space="preserve"> см, </w:t>
      </w:r>
      <w:r w:rsidR="002F0D5F">
        <w:rPr>
          <w:sz w:val="28"/>
          <w:szCs w:val="28"/>
          <w:lang w:val="ru-RU"/>
        </w:rPr>
        <w:t xml:space="preserve">глубине груди – 2,2 см, ширине груди – 3 см, </w:t>
      </w:r>
      <w:r w:rsidR="002F0D5F" w:rsidRPr="00753EC2">
        <w:rPr>
          <w:sz w:val="28"/>
          <w:szCs w:val="28"/>
          <w:lang w:val="ru-RU"/>
        </w:rPr>
        <w:t xml:space="preserve">косой длине туловища – </w:t>
      </w:r>
      <w:r w:rsidR="002F0D5F">
        <w:rPr>
          <w:sz w:val="28"/>
          <w:szCs w:val="28"/>
          <w:lang w:val="ru-RU"/>
        </w:rPr>
        <w:t>15,7</w:t>
      </w:r>
      <w:r w:rsidR="002F0D5F" w:rsidRPr="00753EC2">
        <w:rPr>
          <w:sz w:val="28"/>
          <w:szCs w:val="28"/>
          <w:lang w:val="ru-RU"/>
        </w:rPr>
        <w:t xml:space="preserve"> см, ширине в маклоках – </w:t>
      </w:r>
      <w:r w:rsidR="002F0D5F">
        <w:rPr>
          <w:sz w:val="28"/>
          <w:szCs w:val="28"/>
          <w:lang w:val="ru-RU"/>
        </w:rPr>
        <w:t>3,4</w:t>
      </w:r>
      <w:r w:rsidR="002F0D5F" w:rsidRPr="00753EC2">
        <w:rPr>
          <w:sz w:val="28"/>
          <w:szCs w:val="28"/>
          <w:lang w:val="ru-RU"/>
        </w:rPr>
        <w:t xml:space="preserve"> см,</w:t>
      </w:r>
      <w:r w:rsidR="002F0D5F">
        <w:rPr>
          <w:sz w:val="28"/>
          <w:szCs w:val="28"/>
          <w:lang w:val="ru-RU"/>
        </w:rPr>
        <w:t xml:space="preserve"> ширина седалищного бугра – 4,3 см, по обхвату груди и обхвату пясти незначительная разница равная 1,6 см и 1,3 см соответственно</w:t>
      </w:r>
      <w:r w:rsidR="002F0D5F" w:rsidRPr="00753EC2">
        <w:rPr>
          <w:sz w:val="28"/>
          <w:szCs w:val="28"/>
          <w:lang w:val="ru-RU"/>
        </w:rPr>
        <w:t xml:space="preserve">. </w:t>
      </w:r>
    </w:p>
    <w:p w:rsidR="003621F6" w:rsidRDefault="002D5630" w:rsidP="002D5630">
      <w:pPr>
        <w:spacing w:after="0" w:line="240" w:lineRule="auto"/>
        <w:ind w:firstLine="709"/>
        <w:jc w:val="both"/>
        <w:textAlignment w:val="baseline"/>
        <w:rPr>
          <w:rFonts w:ascii="Times New Roman" w:hAnsi="Times New Roman" w:cs="Times New Roman"/>
          <w:sz w:val="28"/>
          <w:szCs w:val="28"/>
        </w:rPr>
      </w:pPr>
      <w:r w:rsidRPr="006823F2">
        <w:rPr>
          <w:rFonts w:ascii="Times New Roman" w:hAnsi="Times New Roman" w:cs="Times New Roman"/>
          <w:sz w:val="28"/>
          <w:szCs w:val="28"/>
        </w:rPr>
        <w:t xml:space="preserve">Изменение технологической схемы кормления </w:t>
      </w:r>
      <w:r w:rsidRPr="006A23DA">
        <w:rPr>
          <w:rFonts w:ascii="Times New Roman" w:hAnsi="Times New Roman" w:cs="Times New Roman"/>
          <w:sz w:val="28"/>
          <w:szCs w:val="28"/>
        </w:rPr>
        <w:t>о</w:t>
      </w:r>
      <w:r>
        <w:rPr>
          <w:rFonts w:ascii="Times New Roman" w:hAnsi="Times New Roman" w:cs="Times New Roman"/>
          <w:sz w:val="28"/>
          <w:szCs w:val="28"/>
        </w:rPr>
        <w:t>казало</w:t>
      </w:r>
      <w:r w:rsidRPr="006A23DA">
        <w:rPr>
          <w:rFonts w:ascii="Times New Roman" w:hAnsi="Times New Roman" w:cs="Times New Roman"/>
          <w:sz w:val="28"/>
          <w:szCs w:val="28"/>
        </w:rPr>
        <w:t xml:space="preserve"> положительно</w:t>
      </w:r>
      <w:r>
        <w:rPr>
          <w:rFonts w:ascii="Times New Roman" w:hAnsi="Times New Roman" w:cs="Times New Roman"/>
          <w:sz w:val="28"/>
          <w:szCs w:val="28"/>
        </w:rPr>
        <w:t>е</w:t>
      </w:r>
      <w:r w:rsidRPr="006A23DA">
        <w:rPr>
          <w:rFonts w:ascii="Times New Roman" w:hAnsi="Times New Roman" w:cs="Times New Roman"/>
          <w:sz w:val="28"/>
          <w:szCs w:val="28"/>
        </w:rPr>
        <w:t xml:space="preserve"> влияни</w:t>
      </w:r>
      <w:r>
        <w:rPr>
          <w:rFonts w:ascii="Times New Roman" w:hAnsi="Times New Roman" w:cs="Times New Roman"/>
          <w:sz w:val="28"/>
          <w:szCs w:val="28"/>
        </w:rPr>
        <w:t>е</w:t>
      </w:r>
      <w:r w:rsidRPr="006A23DA">
        <w:rPr>
          <w:rFonts w:ascii="Times New Roman" w:hAnsi="Times New Roman" w:cs="Times New Roman"/>
          <w:sz w:val="28"/>
          <w:szCs w:val="28"/>
        </w:rPr>
        <w:t xml:space="preserve"> </w:t>
      </w:r>
      <w:r>
        <w:rPr>
          <w:rFonts w:ascii="Times New Roman" w:hAnsi="Times New Roman" w:cs="Times New Roman"/>
          <w:sz w:val="28"/>
          <w:szCs w:val="28"/>
        </w:rPr>
        <w:t>на</w:t>
      </w:r>
      <w:r w:rsidRPr="006A23DA">
        <w:rPr>
          <w:rFonts w:ascii="Times New Roman" w:hAnsi="Times New Roman" w:cs="Times New Roman"/>
          <w:sz w:val="28"/>
          <w:szCs w:val="28"/>
        </w:rPr>
        <w:t xml:space="preserve"> возможност</w:t>
      </w:r>
      <w:r>
        <w:rPr>
          <w:rFonts w:ascii="Times New Roman" w:hAnsi="Times New Roman" w:cs="Times New Roman"/>
          <w:sz w:val="28"/>
          <w:szCs w:val="28"/>
        </w:rPr>
        <w:t>ь</w:t>
      </w:r>
      <w:r w:rsidRPr="006A23DA">
        <w:rPr>
          <w:rFonts w:ascii="Times New Roman" w:hAnsi="Times New Roman" w:cs="Times New Roman"/>
          <w:sz w:val="28"/>
          <w:szCs w:val="28"/>
        </w:rPr>
        <w:t xml:space="preserve"> более гармонично</w:t>
      </w:r>
      <w:r>
        <w:rPr>
          <w:rFonts w:ascii="Times New Roman" w:hAnsi="Times New Roman" w:cs="Times New Roman"/>
          <w:sz w:val="28"/>
          <w:szCs w:val="28"/>
        </w:rPr>
        <w:t>го</w:t>
      </w:r>
      <w:r w:rsidRPr="006A23DA">
        <w:rPr>
          <w:rFonts w:ascii="Times New Roman" w:hAnsi="Times New Roman" w:cs="Times New Roman"/>
          <w:sz w:val="28"/>
          <w:szCs w:val="28"/>
        </w:rPr>
        <w:t xml:space="preserve"> развити</w:t>
      </w:r>
      <w:r>
        <w:rPr>
          <w:rFonts w:ascii="Times New Roman" w:hAnsi="Times New Roman" w:cs="Times New Roman"/>
          <w:sz w:val="28"/>
          <w:szCs w:val="28"/>
        </w:rPr>
        <w:t>я</w:t>
      </w:r>
      <w:r w:rsidRPr="006A23DA">
        <w:rPr>
          <w:rFonts w:ascii="Times New Roman" w:hAnsi="Times New Roman" w:cs="Times New Roman"/>
          <w:sz w:val="28"/>
          <w:szCs w:val="28"/>
        </w:rPr>
        <w:t xml:space="preserve"> тела, </w:t>
      </w:r>
      <w:r w:rsidRPr="006823F2">
        <w:rPr>
          <w:rFonts w:ascii="Times New Roman" w:hAnsi="Times New Roman" w:cs="Times New Roman"/>
          <w:sz w:val="28"/>
          <w:szCs w:val="28"/>
        </w:rPr>
        <w:t xml:space="preserve">а также лучшему развитию осевого и периферического скелета, органов грудной клетки животных, </w:t>
      </w:r>
      <w:r w:rsidRPr="006A23DA">
        <w:rPr>
          <w:rFonts w:ascii="Times New Roman" w:hAnsi="Times New Roman" w:cs="Times New Roman"/>
          <w:sz w:val="28"/>
          <w:szCs w:val="28"/>
        </w:rPr>
        <w:t>о чем свидетельствуют показатели промеров тела, полученные по высоте в холке и крестце, глубине и ширине груди, косой длине туловища, обхвату груди, ширине в маклоках и тазобедренном сочленении</w:t>
      </w:r>
      <w:r w:rsidRPr="006823F2">
        <w:rPr>
          <w:rFonts w:ascii="Times New Roman" w:hAnsi="Times New Roman" w:cs="Times New Roman"/>
          <w:sz w:val="28"/>
          <w:szCs w:val="28"/>
        </w:rPr>
        <w:t>.</w:t>
      </w:r>
      <w:r w:rsidR="003621F6" w:rsidRPr="003621F6">
        <w:rPr>
          <w:rFonts w:ascii="Times New Roman" w:hAnsi="Times New Roman" w:cs="Times New Roman"/>
          <w:sz w:val="28"/>
          <w:szCs w:val="28"/>
        </w:rPr>
        <w:t xml:space="preserve"> </w:t>
      </w:r>
    </w:p>
    <w:p w:rsidR="003621F6" w:rsidRDefault="006D2351" w:rsidP="003621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2D5630">
        <w:rPr>
          <w:rFonts w:ascii="Times New Roman" w:hAnsi="Times New Roman" w:cs="Times New Roman"/>
          <w:sz w:val="28"/>
          <w:szCs w:val="28"/>
        </w:rPr>
        <w:t>. В</w:t>
      </w:r>
      <w:r w:rsidR="003621F6" w:rsidRPr="003621F6">
        <w:rPr>
          <w:rFonts w:ascii="Times New Roman" w:hAnsi="Times New Roman" w:cs="Times New Roman"/>
          <w:sz w:val="28"/>
          <w:szCs w:val="28"/>
        </w:rPr>
        <w:t xml:space="preserve">озраст первого осеменения у животных 1 и </w:t>
      </w:r>
      <w:r w:rsidR="002D5630">
        <w:rPr>
          <w:rFonts w:ascii="Times New Roman" w:hAnsi="Times New Roman" w:cs="Times New Roman"/>
          <w:sz w:val="28"/>
          <w:szCs w:val="28"/>
        </w:rPr>
        <w:t>3</w:t>
      </w:r>
      <w:r w:rsidR="003621F6" w:rsidRPr="003621F6">
        <w:rPr>
          <w:rFonts w:ascii="Times New Roman" w:hAnsi="Times New Roman" w:cs="Times New Roman"/>
          <w:sz w:val="28"/>
          <w:szCs w:val="28"/>
        </w:rPr>
        <w:t xml:space="preserve"> опытных групп составил </w:t>
      </w:r>
      <w:r w:rsidR="002D5630">
        <w:rPr>
          <w:rFonts w:ascii="Times New Roman" w:hAnsi="Times New Roman" w:cs="Times New Roman"/>
          <w:sz w:val="28"/>
          <w:szCs w:val="28"/>
        </w:rPr>
        <w:t>15 и 16</w:t>
      </w:r>
      <w:r w:rsidR="003621F6" w:rsidRPr="003621F6">
        <w:rPr>
          <w:rFonts w:ascii="Times New Roman" w:hAnsi="Times New Roman" w:cs="Times New Roman"/>
          <w:sz w:val="28"/>
          <w:szCs w:val="28"/>
        </w:rPr>
        <w:t xml:space="preserve"> месяцев, что на 1,</w:t>
      </w:r>
      <w:r w:rsidR="002D5630">
        <w:rPr>
          <w:rFonts w:ascii="Times New Roman" w:hAnsi="Times New Roman" w:cs="Times New Roman"/>
          <w:sz w:val="28"/>
          <w:szCs w:val="28"/>
        </w:rPr>
        <w:t>8</w:t>
      </w:r>
      <w:r w:rsidR="003621F6" w:rsidRPr="003621F6">
        <w:rPr>
          <w:rFonts w:ascii="Times New Roman" w:hAnsi="Times New Roman" w:cs="Times New Roman"/>
          <w:sz w:val="28"/>
          <w:szCs w:val="28"/>
        </w:rPr>
        <w:t xml:space="preserve"> и </w:t>
      </w:r>
      <w:r w:rsidR="002D5630">
        <w:rPr>
          <w:rFonts w:ascii="Times New Roman" w:hAnsi="Times New Roman" w:cs="Times New Roman"/>
          <w:sz w:val="28"/>
          <w:szCs w:val="28"/>
        </w:rPr>
        <w:t>0,8</w:t>
      </w:r>
      <w:r w:rsidR="003621F6" w:rsidRPr="003621F6">
        <w:rPr>
          <w:rFonts w:ascii="Times New Roman" w:hAnsi="Times New Roman" w:cs="Times New Roman"/>
          <w:sz w:val="28"/>
          <w:szCs w:val="28"/>
        </w:rPr>
        <w:t xml:space="preserve"> месяца меньше, чем в контроле. </w:t>
      </w:r>
      <w:r w:rsidR="002D5630" w:rsidRPr="00937311">
        <w:rPr>
          <w:rFonts w:ascii="Times New Roman" w:hAnsi="Times New Roman" w:cs="Times New Roman"/>
          <w:sz w:val="28"/>
          <w:szCs w:val="28"/>
        </w:rPr>
        <w:t>Применяемая</w:t>
      </w:r>
      <w:r w:rsidR="002D5630" w:rsidRPr="00937311">
        <w:rPr>
          <w:rFonts w:ascii="Times New Roman" w:hAnsi="Times New Roman" w:cs="Times New Roman"/>
          <w:spacing w:val="1"/>
          <w:sz w:val="28"/>
          <w:szCs w:val="28"/>
        </w:rPr>
        <w:t xml:space="preserve"> </w:t>
      </w:r>
      <w:r w:rsidR="002D5630" w:rsidRPr="00937311">
        <w:rPr>
          <w:rFonts w:ascii="Times New Roman" w:hAnsi="Times New Roman" w:cs="Times New Roman"/>
          <w:sz w:val="28"/>
          <w:szCs w:val="28"/>
        </w:rPr>
        <w:t xml:space="preserve">технологическая схема позволила получить в 15-месячном возрасте телок живой массой </w:t>
      </w:r>
      <w:r w:rsidR="002D5630">
        <w:rPr>
          <w:rFonts w:ascii="Times New Roman" w:hAnsi="Times New Roman" w:cs="Times New Roman"/>
          <w:sz w:val="28"/>
          <w:szCs w:val="28"/>
        </w:rPr>
        <w:t>376,3</w:t>
      </w:r>
      <w:r w:rsidR="002D5630" w:rsidRPr="00937311">
        <w:rPr>
          <w:rFonts w:ascii="Times New Roman" w:hAnsi="Times New Roman" w:cs="Times New Roman"/>
          <w:sz w:val="28"/>
          <w:szCs w:val="28"/>
        </w:rPr>
        <w:t xml:space="preserve"> кг. В возрасте 15 месяцев </w:t>
      </w:r>
      <w:r w:rsidR="002D5630">
        <w:rPr>
          <w:rFonts w:ascii="Times New Roman" w:hAnsi="Times New Roman" w:cs="Times New Roman"/>
          <w:sz w:val="28"/>
          <w:szCs w:val="28"/>
        </w:rPr>
        <w:t>подопытные телки</w:t>
      </w:r>
      <w:r w:rsidR="002D5630" w:rsidRPr="00937311">
        <w:rPr>
          <w:rFonts w:ascii="Times New Roman" w:hAnsi="Times New Roman" w:cs="Times New Roman"/>
          <w:sz w:val="28"/>
          <w:szCs w:val="28"/>
        </w:rPr>
        <w:t xml:space="preserve"> были осеменены, с эффективностью</w:t>
      </w:r>
      <w:r w:rsidR="002D5630" w:rsidRPr="00937311">
        <w:rPr>
          <w:rFonts w:ascii="Times New Roman" w:hAnsi="Times New Roman" w:cs="Times New Roman"/>
          <w:spacing w:val="1"/>
          <w:sz w:val="28"/>
          <w:szCs w:val="28"/>
        </w:rPr>
        <w:t xml:space="preserve"> </w:t>
      </w:r>
      <w:r w:rsidR="002D5630">
        <w:rPr>
          <w:rFonts w:ascii="Times New Roman" w:hAnsi="Times New Roman" w:cs="Times New Roman"/>
          <w:sz w:val="28"/>
          <w:szCs w:val="28"/>
        </w:rPr>
        <w:t>70,0</w:t>
      </w:r>
      <w:r w:rsidR="002D5630" w:rsidRPr="00937311">
        <w:rPr>
          <w:rFonts w:ascii="Times New Roman" w:hAnsi="Times New Roman" w:cs="Times New Roman"/>
          <w:sz w:val="28"/>
          <w:szCs w:val="28"/>
        </w:rPr>
        <w:t>%.</w:t>
      </w:r>
    </w:p>
    <w:p w:rsidR="00E6755D" w:rsidRDefault="00416282" w:rsidP="003621F6">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4. </w:t>
      </w:r>
      <w:r w:rsidR="002D5630">
        <w:rPr>
          <w:rFonts w:ascii="Times New Roman" w:hAnsi="Times New Roman" w:cs="Times New Roman"/>
          <w:sz w:val="28"/>
          <w:szCs w:val="28"/>
        </w:rPr>
        <w:t>Уровень молочной продуктивности за 305 дней лактации у первотелок 1 и 3 опытных групп также был выше, чем у контрольной и 2 опытной группы. Удой за 305 дней лактации для 1 опытной группы составил</w:t>
      </w:r>
      <w:r w:rsidR="002D5630" w:rsidRPr="00C534AC">
        <w:rPr>
          <w:rFonts w:ascii="Times New Roman" w:hAnsi="Times New Roman" w:cs="Times New Roman"/>
          <w:sz w:val="28"/>
          <w:szCs w:val="28"/>
        </w:rPr>
        <w:t xml:space="preserve"> </w:t>
      </w:r>
      <w:r w:rsidR="002D5630" w:rsidRPr="00C534AC">
        <w:rPr>
          <w:rFonts w:ascii="Times New Roman" w:hAnsi="Times New Roman" w:cs="Times New Roman"/>
          <w:sz w:val="28"/>
          <w:szCs w:val="28"/>
        </w:rPr>
        <w:lastRenderedPageBreak/>
        <w:t>5312,6 кг</w:t>
      </w:r>
      <w:r w:rsidR="002D5630">
        <w:rPr>
          <w:rFonts w:ascii="Times New Roman" w:hAnsi="Times New Roman" w:cs="Times New Roman"/>
          <w:sz w:val="28"/>
          <w:szCs w:val="28"/>
        </w:rPr>
        <w:t xml:space="preserve">, что на 97,2 кг больше, чем в контрольной группе, и для 3 опытной группы – 5625,7 кг, что на 410,3 кг больше, чем в контрольной группе. </w:t>
      </w:r>
      <w:r w:rsidR="00473550">
        <w:rPr>
          <w:rFonts w:ascii="Times New Roman" w:hAnsi="Times New Roman" w:cs="Times New Roman"/>
          <w:sz w:val="28"/>
          <w:szCs w:val="28"/>
          <w:shd w:val="clear" w:color="auto" w:fill="FFFFFF"/>
        </w:rPr>
        <w:t xml:space="preserve">Содержание жира в молоке 3-опытной группы 4,41%, что на 0,77% больше, чем в контрольной группе. </w:t>
      </w:r>
      <w:r w:rsidR="00E6755D" w:rsidRPr="00765279">
        <w:rPr>
          <w:rFonts w:ascii="Times New Roman" w:hAnsi="Times New Roman" w:cs="Times New Roman"/>
          <w:sz w:val="28"/>
          <w:szCs w:val="28"/>
        </w:rPr>
        <w:t xml:space="preserve">Содержание </w:t>
      </w:r>
      <w:r w:rsidR="00473550">
        <w:rPr>
          <w:rFonts w:ascii="Times New Roman" w:hAnsi="Times New Roman" w:cs="Times New Roman"/>
          <w:sz w:val="28"/>
          <w:szCs w:val="28"/>
        </w:rPr>
        <w:t>белка</w:t>
      </w:r>
      <w:r w:rsidR="00E6755D" w:rsidRPr="00765279">
        <w:rPr>
          <w:rFonts w:ascii="Times New Roman" w:hAnsi="Times New Roman" w:cs="Times New Roman"/>
          <w:sz w:val="28"/>
          <w:szCs w:val="28"/>
        </w:rPr>
        <w:t xml:space="preserve"> в молоке у животных </w:t>
      </w:r>
      <w:r w:rsidR="00E6755D">
        <w:rPr>
          <w:rFonts w:ascii="Times New Roman" w:hAnsi="Times New Roman" w:cs="Times New Roman"/>
          <w:sz w:val="28"/>
          <w:szCs w:val="28"/>
        </w:rPr>
        <w:t>3</w:t>
      </w:r>
      <w:r w:rsidR="00E6755D" w:rsidRPr="00765279">
        <w:rPr>
          <w:rFonts w:ascii="Times New Roman" w:hAnsi="Times New Roman" w:cs="Times New Roman"/>
          <w:sz w:val="28"/>
          <w:szCs w:val="28"/>
        </w:rPr>
        <w:t xml:space="preserve"> опытн</w:t>
      </w:r>
      <w:r w:rsidR="00E6755D">
        <w:rPr>
          <w:rFonts w:ascii="Times New Roman" w:hAnsi="Times New Roman" w:cs="Times New Roman"/>
          <w:sz w:val="28"/>
          <w:szCs w:val="28"/>
        </w:rPr>
        <w:t>ой</w:t>
      </w:r>
      <w:r w:rsidR="00E6755D" w:rsidRPr="00765279">
        <w:rPr>
          <w:rFonts w:ascii="Times New Roman" w:hAnsi="Times New Roman" w:cs="Times New Roman"/>
          <w:sz w:val="28"/>
          <w:szCs w:val="28"/>
        </w:rPr>
        <w:t xml:space="preserve"> групп</w:t>
      </w:r>
      <w:r w:rsidR="00E6755D">
        <w:rPr>
          <w:rFonts w:ascii="Times New Roman" w:hAnsi="Times New Roman" w:cs="Times New Roman"/>
          <w:sz w:val="28"/>
          <w:szCs w:val="28"/>
        </w:rPr>
        <w:t>ы</w:t>
      </w:r>
      <w:r w:rsidR="00E6755D" w:rsidRPr="00765279">
        <w:rPr>
          <w:rFonts w:ascii="Times New Roman" w:hAnsi="Times New Roman" w:cs="Times New Roman"/>
          <w:sz w:val="28"/>
          <w:szCs w:val="28"/>
        </w:rPr>
        <w:t xml:space="preserve"> на </w:t>
      </w:r>
      <w:r w:rsidR="00E6755D">
        <w:rPr>
          <w:rFonts w:ascii="Times New Roman" w:hAnsi="Times New Roman" w:cs="Times New Roman"/>
          <w:sz w:val="28"/>
          <w:szCs w:val="28"/>
        </w:rPr>
        <w:t xml:space="preserve">0,6% </w:t>
      </w:r>
      <w:r w:rsidR="00E6755D" w:rsidRPr="00765279">
        <w:rPr>
          <w:rFonts w:ascii="Times New Roman" w:hAnsi="Times New Roman" w:cs="Times New Roman"/>
          <w:sz w:val="28"/>
          <w:szCs w:val="28"/>
        </w:rPr>
        <w:t>больше по сравнению с контролем</w:t>
      </w:r>
      <w:r w:rsidR="00E6755D">
        <w:rPr>
          <w:rFonts w:ascii="Times New Roman" w:hAnsi="Times New Roman" w:cs="Times New Roman"/>
          <w:sz w:val="28"/>
          <w:szCs w:val="28"/>
        </w:rPr>
        <w:t xml:space="preserve"> и составило – 4,01%, что на 0,6% меньше контроля</w:t>
      </w:r>
      <w:r w:rsidR="00E6755D" w:rsidRPr="00765279">
        <w:rPr>
          <w:rFonts w:ascii="Times New Roman" w:hAnsi="Times New Roman" w:cs="Times New Roman"/>
          <w:sz w:val="28"/>
          <w:szCs w:val="28"/>
        </w:rPr>
        <w:t xml:space="preserve">. </w:t>
      </w:r>
    </w:p>
    <w:p w:rsidR="00E6755D" w:rsidRDefault="00416282" w:rsidP="00E6755D">
      <w:pPr>
        <w:pStyle w:val="Default"/>
        <w:ind w:firstLine="709"/>
        <w:jc w:val="both"/>
        <w:rPr>
          <w:sz w:val="28"/>
          <w:szCs w:val="28"/>
          <w:lang w:val="ru-RU"/>
        </w:rPr>
      </w:pPr>
      <w:r>
        <w:rPr>
          <w:sz w:val="28"/>
          <w:szCs w:val="28"/>
          <w:lang w:val="ru-RU"/>
        </w:rPr>
        <w:t>5</w:t>
      </w:r>
      <w:r w:rsidR="002D5630" w:rsidRPr="00E6755D">
        <w:rPr>
          <w:sz w:val="28"/>
          <w:szCs w:val="28"/>
          <w:lang w:val="ru-RU"/>
        </w:rPr>
        <w:t xml:space="preserve">. </w:t>
      </w:r>
      <w:r w:rsidR="00E6755D" w:rsidRPr="006B7685">
        <w:rPr>
          <w:sz w:val="28"/>
          <w:szCs w:val="28"/>
          <w:lang w:val="ru-RU"/>
        </w:rPr>
        <w:t>Затраты</w:t>
      </w:r>
      <w:r w:rsidR="00E6755D" w:rsidRPr="006B7685">
        <w:rPr>
          <w:spacing w:val="1"/>
          <w:sz w:val="28"/>
          <w:szCs w:val="28"/>
          <w:lang w:val="ru-RU"/>
        </w:rPr>
        <w:t xml:space="preserve"> </w:t>
      </w:r>
      <w:r w:rsidR="00E6755D" w:rsidRPr="006B7685">
        <w:rPr>
          <w:sz w:val="28"/>
          <w:szCs w:val="28"/>
          <w:lang w:val="ru-RU"/>
        </w:rPr>
        <w:t>на</w:t>
      </w:r>
      <w:r w:rsidR="00E6755D" w:rsidRPr="006B7685">
        <w:rPr>
          <w:spacing w:val="1"/>
          <w:sz w:val="28"/>
          <w:szCs w:val="28"/>
          <w:lang w:val="ru-RU"/>
        </w:rPr>
        <w:t xml:space="preserve"> </w:t>
      </w:r>
      <w:r w:rsidR="00E6755D" w:rsidRPr="006B7685">
        <w:rPr>
          <w:sz w:val="28"/>
          <w:szCs w:val="28"/>
          <w:lang w:val="ru-RU"/>
        </w:rPr>
        <w:t>выращивание</w:t>
      </w:r>
      <w:r w:rsidR="00E6755D" w:rsidRPr="006B7685">
        <w:rPr>
          <w:spacing w:val="1"/>
          <w:sz w:val="28"/>
          <w:szCs w:val="28"/>
          <w:lang w:val="ru-RU"/>
        </w:rPr>
        <w:t xml:space="preserve"> </w:t>
      </w:r>
      <w:r w:rsidR="00E6755D" w:rsidRPr="006B7685">
        <w:rPr>
          <w:sz w:val="28"/>
          <w:szCs w:val="28"/>
          <w:lang w:val="ru-RU"/>
        </w:rPr>
        <w:t>телок</w:t>
      </w:r>
      <w:r w:rsidR="00E6755D" w:rsidRPr="006B7685">
        <w:rPr>
          <w:spacing w:val="-52"/>
          <w:sz w:val="28"/>
          <w:szCs w:val="28"/>
          <w:lang w:val="ru-RU"/>
        </w:rPr>
        <w:t xml:space="preserve"> </w:t>
      </w:r>
      <w:r w:rsidR="00E6755D">
        <w:rPr>
          <w:spacing w:val="-52"/>
          <w:sz w:val="28"/>
          <w:szCs w:val="28"/>
          <w:lang w:val="ru-RU"/>
        </w:rPr>
        <w:t xml:space="preserve">1 и  3  </w:t>
      </w:r>
      <w:r w:rsidR="00E6755D" w:rsidRPr="006B7685">
        <w:rPr>
          <w:sz w:val="28"/>
          <w:szCs w:val="28"/>
          <w:lang w:val="ru-RU"/>
        </w:rPr>
        <w:t>опытной группы были повышены за счет добавления стартера,</w:t>
      </w:r>
      <w:r w:rsidR="00E6755D" w:rsidRPr="006B7685">
        <w:rPr>
          <w:spacing w:val="55"/>
          <w:sz w:val="28"/>
          <w:szCs w:val="28"/>
          <w:lang w:val="ru-RU"/>
        </w:rPr>
        <w:t xml:space="preserve"> </w:t>
      </w:r>
      <w:r w:rsidR="00E6755D" w:rsidRPr="006B7685">
        <w:rPr>
          <w:sz w:val="28"/>
          <w:szCs w:val="28"/>
          <w:lang w:val="ru-RU"/>
        </w:rPr>
        <w:t>а также повышенной дачи сенажа,</w:t>
      </w:r>
      <w:r w:rsidR="00E6755D" w:rsidRPr="006B7685">
        <w:rPr>
          <w:spacing w:val="1"/>
          <w:sz w:val="28"/>
          <w:szCs w:val="28"/>
          <w:lang w:val="ru-RU"/>
        </w:rPr>
        <w:t xml:space="preserve"> </w:t>
      </w:r>
      <w:r w:rsidR="00E6755D" w:rsidRPr="006B7685">
        <w:rPr>
          <w:sz w:val="28"/>
          <w:szCs w:val="28"/>
          <w:lang w:val="ru-RU"/>
        </w:rPr>
        <w:t>и составили за 15-месячный период выращивания 256</w:t>
      </w:r>
      <w:r w:rsidR="00E6755D">
        <w:rPr>
          <w:sz w:val="28"/>
          <w:szCs w:val="28"/>
          <w:lang w:val="ru-RU"/>
        </w:rPr>
        <w:t>413</w:t>
      </w:r>
      <w:r w:rsidR="00E6755D" w:rsidRPr="006B7685">
        <w:rPr>
          <w:sz w:val="28"/>
          <w:szCs w:val="28"/>
          <w:lang w:val="ru-RU"/>
        </w:rPr>
        <w:t xml:space="preserve"> тенге на 1 голову, что на 11</w:t>
      </w:r>
      <w:r w:rsidR="00E6755D">
        <w:rPr>
          <w:sz w:val="28"/>
          <w:szCs w:val="28"/>
          <w:lang w:val="ru-RU"/>
        </w:rPr>
        <w:t>523</w:t>
      </w:r>
      <w:r w:rsidR="00E6755D" w:rsidRPr="006B7685">
        <w:rPr>
          <w:sz w:val="28"/>
          <w:szCs w:val="28"/>
          <w:lang w:val="ru-RU"/>
        </w:rPr>
        <w:t xml:space="preserve"> тенге</w:t>
      </w:r>
      <w:r w:rsidR="00E6755D" w:rsidRPr="006B7685">
        <w:rPr>
          <w:spacing w:val="1"/>
          <w:sz w:val="28"/>
          <w:szCs w:val="28"/>
          <w:lang w:val="ru-RU"/>
        </w:rPr>
        <w:t xml:space="preserve"> </w:t>
      </w:r>
      <w:r w:rsidR="00E6755D" w:rsidRPr="006B7685">
        <w:rPr>
          <w:sz w:val="28"/>
          <w:szCs w:val="28"/>
          <w:lang w:val="ru-RU"/>
        </w:rPr>
        <w:t>выше,</w:t>
      </w:r>
      <w:r w:rsidR="00E6755D" w:rsidRPr="006B7685">
        <w:rPr>
          <w:spacing w:val="3"/>
          <w:sz w:val="28"/>
          <w:szCs w:val="28"/>
          <w:lang w:val="ru-RU"/>
        </w:rPr>
        <w:t xml:space="preserve"> </w:t>
      </w:r>
      <w:r w:rsidR="00E6755D" w:rsidRPr="006B7685">
        <w:rPr>
          <w:sz w:val="28"/>
          <w:szCs w:val="28"/>
          <w:lang w:val="ru-RU"/>
        </w:rPr>
        <w:t>чем</w:t>
      </w:r>
      <w:r w:rsidR="00E6755D" w:rsidRPr="006B7685">
        <w:rPr>
          <w:spacing w:val="54"/>
          <w:sz w:val="28"/>
          <w:szCs w:val="28"/>
          <w:lang w:val="ru-RU"/>
        </w:rPr>
        <w:t xml:space="preserve"> </w:t>
      </w:r>
      <w:r w:rsidR="00E6755D" w:rsidRPr="006B7685">
        <w:rPr>
          <w:sz w:val="28"/>
          <w:szCs w:val="28"/>
          <w:lang w:val="ru-RU"/>
        </w:rPr>
        <w:t>у</w:t>
      </w:r>
      <w:r w:rsidR="00E6755D" w:rsidRPr="006B7685">
        <w:rPr>
          <w:spacing w:val="51"/>
          <w:sz w:val="28"/>
          <w:szCs w:val="28"/>
          <w:lang w:val="ru-RU"/>
        </w:rPr>
        <w:t xml:space="preserve"> </w:t>
      </w:r>
      <w:r w:rsidR="00E6755D" w:rsidRPr="006B7685">
        <w:rPr>
          <w:sz w:val="28"/>
          <w:szCs w:val="28"/>
          <w:lang w:val="ru-RU"/>
        </w:rPr>
        <w:t>телок</w:t>
      </w:r>
      <w:r w:rsidR="00E6755D" w:rsidRPr="006B7685">
        <w:rPr>
          <w:spacing w:val="53"/>
          <w:sz w:val="28"/>
          <w:szCs w:val="28"/>
          <w:lang w:val="ru-RU"/>
        </w:rPr>
        <w:t xml:space="preserve"> </w:t>
      </w:r>
      <w:r w:rsidR="00E6755D" w:rsidRPr="006B7685">
        <w:rPr>
          <w:sz w:val="28"/>
          <w:szCs w:val="28"/>
          <w:lang w:val="ru-RU"/>
        </w:rPr>
        <w:t>контрольной</w:t>
      </w:r>
      <w:r w:rsidR="00E6755D" w:rsidRPr="006B7685">
        <w:rPr>
          <w:spacing w:val="2"/>
          <w:sz w:val="28"/>
          <w:szCs w:val="28"/>
          <w:lang w:val="ru-RU"/>
        </w:rPr>
        <w:t xml:space="preserve"> </w:t>
      </w:r>
      <w:r w:rsidR="00E6755D">
        <w:rPr>
          <w:spacing w:val="2"/>
          <w:sz w:val="28"/>
          <w:szCs w:val="28"/>
          <w:lang w:val="ru-RU"/>
        </w:rPr>
        <w:t xml:space="preserve"> и 2 опытной </w:t>
      </w:r>
      <w:r w:rsidR="00E6755D" w:rsidRPr="006B7685">
        <w:rPr>
          <w:sz w:val="28"/>
          <w:szCs w:val="28"/>
          <w:lang w:val="ru-RU"/>
        </w:rPr>
        <w:t>группы.</w:t>
      </w:r>
      <w:r w:rsidR="00E6755D" w:rsidRPr="006B7685">
        <w:rPr>
          <w:spacing w:val="5"/>
          <w:sz w:val="28"/>
          <w:szCs w:val="28"/>
          <w:lang w:val="ru-RU"/>
        </w:rPr>
        <w:t xml:space="preserve"> </w:t>
      </w:r>
      <w:r w:rsidR="00E6755D">
        <w:rPr>
          <w:sz w:val="28"/>
          <w:szCs w:val="28"/>
          <w:lang w:val="ru-RU"/>
        </w:rPr>
        <w:t>Однако,</w:t>
      </w:r>
      <w:r w:rsidR="00E6755D" w:rsidRPr="006B7685">
        <w:rPr>
          <w:spacing w:val="51"/>
          <w:sz w:val="28"/>
          <w:szCs w:val="28"/>
          <w:lang w:val="ru-RU"/>
        </w:rPr>
        <w:t xml:space="preserve"> </w:t>
      </w:r>
      <w:r w:rsidR="00E6755D" w:rsidRPr="006B7685">
        <w:rPr>
          <w:sz w:val="28"/>
          <w:szCs w:val="28"/>
          <w:lang w:val="ru-RU"/>
        </w:rPr>
        <w:t>за</w:t>
      </w:r>
      <w:r w:rsidR="00E6755D" w:rsidRPr="006B7685">
        <w:rPr>
          <w:spacing w:val="52"/>
          <w:sz w:val="28"/>
          <w:szCs w:val="28"/>
          <w:lang w:val="ru-RU"/>
        </w:rPr>
        <w:t xml:space="preserve"> </w:t>
      </w:r>
      <w:r w:rsidR="00E6755D" w:rsidRPr="006B7685">
        <w:rPr>
          <w:sz w:val="28"/>
          <w:szCs w:val="28"/>
          <w:lang w:val="ru-RU"/>
        </w:rPr>
        <w:t>счет  повышенной</w:t>
      </w:r>
      <w:r w:rsidR="00E6755D" w:rsidRPr="006B7685">
        <w:rPr>
          <w:spacing w:val="2"/>
          <w:sz w:val="28"/>
          <w:szCs w:val="28"/>
          <w:lang w:val="ru-RU"/>
        </w:rPr>
        <w:t xml:space="preserve"> </w:t>
      </w:r>
      <w:r w:rsidR="00E6755D" w:rsidRPr="006B7685">
        <w:rPr>
          <w:sz w:val="28"/>
          <w:szCs w:val="28"/>
          <w:lang w:val="ru-RU"/>
        </w:rPr>
        <w:t>интенсивности</w:t>
      </w:r>
      <w:r w:rsidR="00E6755D" w:rsidRPr="006B7685">
        <w:rPr>
          <w:spacing w:val="2"/>
          <w:sz w:val="28"/>
          <w:szCs w:val="28"/>
          <w:lang w:val="ru-RU"/>
        </w:rPr>
        <w:t xml:space="preserve"> </w:t>
      </w:r>
      <w:r w:rsidR="00E6755D" w:rsidRPr="006B7685">
        <w:rPr>
          <w:sz w:val="28"/>
          <w:szCs w:val="28"/>
          <w:lang w:val="ru-RU"/>
        </w:rPr>
        <w:t>роста</w:t>
      </w:r>
      <w:r w:rsidR="00E6755D" w:rsidRPr="006B7685">
        <w:rPr>
          <w:spacing w:val="3"/>
          <w:sz w:val="28"/>
          <w:szCs w:val="28"/>
          <w:lang w:val="ru-RU"/>
        </w:rPr>
        <w:t xml:space="preserve"> </w:t>
      </w:r>
      <w:r w:rsidR="00E6755D" w:rsidRPr="006B7685">
        <w:rPr>
          <w:sz w:val="28"/>
          <w:szCs w:val="28"/>
          <w:lang w:val="ru-RU"/>
        </w:rPr>
        <w:t>телок</w:t>
      </w:r>
      <w:r w:rsidR="00E6755D">
        <w:rPr>
          <w:sz w:val="28"/>
          <w:szCs w:val="28"/>
          <w:lang w:val="ru-RU"/>
        </w:rPr>
        <w:t xml:space="preserve"> 3 </w:t>
      </w:r>
      <w:r w:rsidR="00E6755D" w:rsidRPr="006B7685">
        <w:rPr>
          <w:sz w:val="28"/>
          <w:szCs w:val="28"/>
          <w:lang w:val="ru-RU"/>
        </w:rPr>
        <w:t xml:space="preserve">опытной группы себестоимость 1 кг прироста живой массы у них была ниже на </w:t>
      </w:r>
      <w:r w:rsidR="00E6755D">
        <w:rPr>
          <w:sz w:val="28"/>
          <w:szCs w:val="28"/>
          <w:lang w:val="ru-RU"/>
        </w:rPr>
        <w:t>21,6</w:t>
      </w:r>
      <w:r w:rsidR="00E6755D" w:rsidRPr="006B7685">
        <w:rPr>
          <w:sz w:val="28"/>
          <w:szCs w:val="28"/>
          <w:lang w:val="ru-RU"/>
        </w:rPr>
        <w:t xml:space="preserve"> тенге, чем у</w:t>
      </w:r>
      <w:r w:rsidR="00E6755D" w:rsidRPr="006B7685">
        <w:rPr>
          <w:spacing w:val="1"/>
          <w:sz w:val="28"/>
          <w:szCs w:val="28"/>
          <w:lang w:val="ru-RU"/>
        </w:rPr>
        <w:t xml:space="preserve"> </w:t>
      </w:r>
      <w:r w:rsidR="00E6755D" w:rsidRPr="006B7685">
        <w:rPr>
          <w:sz w:val="28"/>
          <w:szCs w:val="28"/>
          <w:lang w:val="ru-RU"/>
        </w:rPr>
        <w:t>телок</w:t>
      </w:r>
      <w:r w:rsidR="00E6755D" w:rsidRPr="006B7685">
        <w:rPr>
          <w:spacing w:val="1"/>
          <w:sz w:val="28"/>
          <w:szCs w:val="28"/>
          <w:lang w:val="ru-RU"/>
        </w:rPr>
        <w:t xml:space="preserve"> </w:t>
      </w:r>
      <w:r w:rsidR="00E6755D" w:rsidRPr="006B7685">
        <w:rPr>
          <w:sz w:val="28"/>
          <w:szCs w:val="28"/>
          <w:lang w:val="ru-RU"/>
        </w:rPr>
        <w:t>контрольной</w:t>
      </w:r>
      <w:r w:rsidR="00E6755D" w:rsidRPr="006B7685">
        <w:rPr>
          <w:spacing w:val="1"/>
          <w:sz w:val="28"/>
          <w:szCs w:val="28"/>
          <w:lang w:val="ru-RU"/>
        </w:rPr>
        <w:t xml:space="preserve"> </w:t>
      </w:r>
      <w:r w:rsidR="00E6755D" w:rsidRPr="006B7685">
        <w:rPr>
          <w:sz w:val="28"/>
          <w:szCs w:val="28"/>
          <w:lang w:val="ru-RU"/>
        </w:rPr>
        <w:t>группы.</w:t>
      </w:r>
      <w:r w:rsidR="00E6755D" w:rsidRPr="006B7685">
        <w:rPr>
          <w:spacing w:val="1"/>
          <w:sz w:val="28"/>
          <w:szCs w:val="28"/>
          <w:lang w:val="ru-RU"/>
        </w:rPr>
        <w:t xml:space="preserve"> </w:t>
      </w:r>
      <w:r w:rsidR="00E6755D" w:rsidRPr="006B7685">
        <w:rPr>
          <w:sz w:val="28"/>
          <w:szCs w:val="28"/>
          <w:lang w:val="ru-RU"/>
        </w:rPr>
        <w:t>Телки</w:t>
      </w:r>
      <w:r w:rsidR="00E6755D" w:rsidRPr="006B7685">
        <w:rPr>
          <w:spacing w:val="1"/>
          <w:sz w:val="28"/>
          <w:szCs w:val="28"/>
          <w:lang w:val="ru-RU"/>
        </w:rPr>
        <w:t xml:space="preserve"> </w:t>
      </w:r>
      <w:r w:rsidR="00E6755D">
        <w:rPr>
          <w:spacing w:val="1"/>
          <w:sz w:val="28"/>
          <w:szCs w:val="28"/>
          <w:lang w:val="ru-RU"/>
        </w:rPr>
        <w:t xml:space="preserve">3 </w:t>
      </w:r>
      <w:r w:rsidR="00E6755D" w:rsidRPr="006B7685">
        <w:rPr>
          <w:sz w:val="28"/>
          <w:szCs w:val="28"/>
          <w:lang w:val="ru-RU"/>
        </w:rPr>
        <w:t>опытной</w:t>
      </w:r>
      <w:r w:rsidR="00E6755D" w:rsidRPr="006B7685">
        <w:rPr>
          <w:spacing w:val="1"/>
          <w:sz w:val="28"/>
          <w:szCs w:val="28"/>
          <w:lang w:val="ru-RU"/>
        </w:rPr>
        <w:t xml:space="preserve"> </w:t>
      </w:r>
      <w:r w:rsidR="00E6755D" w:rsidRPr="006B7685">
        <w:rPr>
          <w:sz w:val="28"/>
          <w:szCs w:val="28"/>
          <w:lang w:val="ru-RU"/>
        </w:rPr>
        <w:t>группы</w:t>
      </w:r>
      <w:r w:rsidR="00E6755D" w:rsidRPr="006B7685">
        <w:rPr>
          <w:spacing w:val="1"/>
          <w:sz w:val="28"/>
          <w:szCs w:val="28"/>
          <w:lang w:val="ru-RU"/>
        </w:rPr>
        <w:t xml:space="preserve"> </w:t>
      </w:r>
      <w:r w:rsidR="00E6755D" w:rsidRPr="006B7685">
        <w:rPr>
          <w:sz w:val="28"/>
          <w:szCs w:val="28"/>
          <w:lang w:val="ru-RU"/>
        </w:rPr>
        <w:t>быстрее</w:t>
      </w:r>
      <w:r w:rsidR="00E6755D" w:rsidRPr="006B7685">
        <w:rPr>
          <w:spacing w:val="1"/>
          <w:sz w:val="28"/>
          <w:szCs w:val="28"/>
          <w:lang w:val="ru-RU"/>
        </w:rPr>
        <w:t xml:space="preserve"> </w:t>
      </w:r>
      <w:r w:rsidR="00E6755D" w:rsidRPr="006B7685">
        <w:rPr>
          <w:sz w:val="28"/>
          <w:szCs w:val="28"/>
          <w:lang w:val="ru-RU"/>
        </w:rPr>
        <w:t>достигли</w:t>
      </w:r>
      <w:r w:rsidR="00E6755D" w:rsidRPr="006B7685">
        <w:rPr>
          <w:spacing w:val="1"/>
          <w:sz w:val="28"/>
          <w:szCs w:val="28"/>
          <w:lang w:val="ru-RU"/>
        </w:rPr>
        <w:t xml:space="preserve"> </w:t>
      </w:r>
      <w:r w:rsidR="00E6755D" w:rsidRPr="006B7685">
        <w:rPr>
          <w:sz w:val="28"/>
          <w:szCs w:val="28"/>
          <w:lang w:val="ru-RU"/>
        </w:rPr>
        <w:t>необходимых</w:t>
      </w:r>
      <w:r w:rsidR="00E6755D" w:rsidRPr="006B7685">
        <w:rPr>
          <w:spacing w:val="1"/>
          <w:sz w:val="28"/>
          <w:szCs w:val="28"/>
          <w:lang w:val="ru-RU"/>
        </w:rPr>
        <w:t xml:space="preserve"> </w:t>
      </w:r>
      <w:r w:rsidR="00E6755D" w:rsidRPr="006B7685">
        <w:rPr>
          <w:sz w:val="28"/>
          <w:szCs w:val="28"/>
          <w:lang w:val="ru-RU"/>
        </w:rPr>
        <w:t>весовых</w:t>
      </w:r>
      <w:r w:rsidR="00E6755D" w:rsidRPr="006B7685">
        <w:rPr>
          <w:spacing w:val="1"/>
          <w:sz w:val="28"/>
          <w:szCs w:val="28"/>
          <w:lang w:val="ru-RU"/>
        </w:rPr>
        <w:t xml:space="preserve"> </w:t>
      </w:r>
      <w:r w:rsidR="00E6755D" w:rsidRPr="006B7685">
        <w:rPr>
          <w:sz w:val="28"/>
          <w:szCs w:val="28"/>
          <w:lang w:val="ru-RU"/>
        </w:rPr>
        <w:t>кондиций</w:t>
      </w:r>
      <w:r w:rsidR="00E6755D" w:rsidRPr="006B7685">
        <w:rPr>
          <w:spacing w:val="1"/>
          <w:sz w:val="28"/>
          <w:szCs w:val="28"/>
          <w:lang w:val="ru-RU"/>
        </w:rPr>
        <w:t xml:space="preserve"> </w:t>
      </w:r>
      <w:r w:rsidR="00E6755D" w:rsidRPr="006B7685">
        <w:rPr>
          <w:sz w:val="28"/>
          <w:szCs w:val="28"/>
          <w:lang w:val="ru-RU"/>
        </w:rPr>
        <w:t>для</w:t>
      </w:r>
      <w:r w:rsidR="00E6755D" w:rsidRPr="006B7685">
        <w:rPr>
          <w:spacing w:val="1"/>
          <w:sz w:val="28"/>
          <w:szCs w:val="28"/>
          <w:lang w:val="ru-RU"/>
        </w:rPr>
        <w:t xml:space="preserve"> </w:t>
      </w:r>
      <w:r w:rsidR="00E6755D" w:rsidRPr="006B7685">
        <w:rPr>
          <w:sz w:val="28"/>
          <w:szCs w:val="28"/>
          <w:lang w:val="ru-RU"/>
        </w:rPr>
        <w:t>осеменения</w:t>
      </w:r>
      <w:r w:rsidR="00E6755D" w:rsidRPr="006B7685">
        <w:rPr>
          <w:spacing w:val="1"/>
          <w:sz w:val="28"/>
          <w:szCs w:val="28"/>
          <w:lang w:val="ru-RU"/>
        </w:rPr>
        <w:t xml:space="preserve"> </w:t>
      </w:r>
      <w:r w:rsidR="00E6755D" w:rsidRPr="006B7685">
        <w:rPr>
          <w:sz w:val="28"/>
          <w:szCs w:val="28"/>
          <w:lang w:val="ru-RU"/>
        </w:rPr>
        <w:t>и</w:t>
      </w:r>
      <w:r w:rsidR="00E6755D" w:rsidRPr="006B7685">
        <w:rPr>
          <w:spacing w:val="1"/>
          <w:sz w:val="28"/>
          <w:szCs w:val="28"/>
          <w:lang w:val="ru-RU"/>
        </w:rPr>
        <w:t xml:space="preserve"> </w:t>
      </w:r>
      <w:r w:rsidR="00E6755D" w:rsidRPr="006B7685">
        <w:rPr>
          <w:sz w:val="28"/>
          <w:szCs w:val="28"/>
          <w:lang w:val="ru-RU"/>
        </w:rPr>
        <w:t xml:space="preserve">быстрее </w:t>
      </w:r>
      <w:r w:rsidR="00E6755D">
        <w:rPr>
          <w:sz w:val="28"/>
          <w:szCs w:val="28"/>
          <w:lang w:val="ru-RU"/>
        </w:rPr>
        <w:t>были</w:t>
      </w:r>
      <w:r w:rsidR="00E6755D" w:rsidRPr="006B7685">
        <w:rPr>
          <w:spacing w:val="1"/>
          <w:sz w:val="28"/>
          <w:szCs w:val="28"/>
          <w:lang w:val="ru-RU"/>
        </w:rPr>
        <w:t xml:space="preserve"> </w:t>
      </w:r>
      <w:r w:rsidR="00E6755D" w:rsidRPr="006B7685">
        <w:rPr>
          <w:sz w:val="28"/>
          <w:szCs w:val="28"/>
          <w:lang w:val="ru-RU"/>
        </w:rPr>
        <w:t>включены</w:t>
      </w:r>
      <w:r w:rsidR="00E6755D" w:rsidRPr="006B7685">
        <w:rPr>
          <w:spacing w:val="1"/>
          <w:sz w:val="28"/>
          <w:szCs w:val="28"/>
          <w:lang w:val="ru-RU"/>
        </w:rPr>
        <w:t xml:space="preserve"> </w:t>
      </w:r>
      <w:r w:rsidR="00E6755D" w:rsidRPr="006B7685">
        <w:rPr>
          <w:sz w:val="28"/>
          <w:szCs w:val="28"/>
          <w:lang w:val="ru-RU"/>
        </w:rPr>
        <w:t>в</w:t>
      </w:r>
      <w:r w:rsidR="00E6755D" w:rsidRPr="006B7685">
        <w:rPr>
          <w:spacing w:val="1"/>
          <w:sz w:val="28"/>
          <w:szCs w:val="28"/>
          <w:lang w:val="ru-RU"/>
        </w:rPr>
        <w:t xml:space="preserve"> </w:t>
      </w:r>
      <w:r w:rsidR="00E6755D" w:rsidRPr="006B7685">
        <w:rPr>
          <w:sz w:val="28"/>
          <w:szCs w:val="28"/>
          <w:lang w:val="ru-RU"/>
        </w:rPr>
        <w:t>основное стадо,</w:t>
      </w:r>
      <w:r w:rsidR="00E6755D" w:rsidRPr="006B7685">
        <w:rPr>
          <w:spacing w:val="1"/>
          <w:sz w:val="28"/>
          <w:szCs w:val="28"/>
          <w:lang w:val="ru-RU"/>
        </w:rPr>
        <w:t xml:space="preserve"> </w:t>
      </w:r>
      <w:r w:rsidR="00E6755D" w:rsidRPr="006B7685">
        <w:rPr>
          <w:sz w:val="28"/>
          <w:szCs w:val="28"/>
          <w:lang w:val="ru-RU"/>
        </w:rPr>
        <w:t>за</w:t>
      </w:r>
      <w:r w:rsidR="00E6755D" w:rsidRPr="006B7685">
        <w:rPr>
          <w:spacing w:val="1"/>
          <w:sz w:val="28"/>
          <w:szCs w:val="28"/>
          <w:lang w:val="ru-RU"/>
        </w:rPr>
        <w:t xml:space="preserve"> </w:t>
      </w:r>
      <w:r w:rsidR="00E6755D" w:rsidRPr="006B7685">
        <w:rPr>
          <w:sz w:val="28"/>
          <w:szCs w:val="28"/>
          <w:lang w:val="ru-RU"/>
        </w:rPr>
        <w:t>счет</w:t>
      </w:r>
      <w:r w:rsidR="00E6755D" w:rsidRPr="006B7685">
        <w:rPr>
          <w:spacing w:val="1"/>
          <w:sz w:val="28"/>
          <w:szCs w:val="28"/>
          <w:lang w:val="ru-RU"/>
        </w:rPr>
        <w:t xml:space="preserve"> </w:t>
      </w:r>
      <w:r w:rsidR="00E6755D" w:rsidRPr="006B7685">
        <w:rPr>
          <w:sz w:val="28"/>
          <w:szCs w:val="28"/>
          <w:lang w:val="ru-RU"/>
        </w:rPr>
        <w:t>чего период</w:t>
      </w:r>
      <w:r w:rsidR="00E6755D" w:rsidRPr="006B7685">
        <w:rPr>
          <w:spacing w:val="1"/>
          <w:sz w:val="28"/>
          <w:szCs w:val="28"/>
          <w:lang w:val="ru-RU"/>
        </w:rPr>
        <w:t xml:space="preserve"> </w:t>
      </w:r>
      <w:r w:rsidR="00E6755D" w:rsidRPr="006B7685">
        <w:rPr>
          <w:sz w:val="28"/>
          <w:szCs w:val="28"/>
          <w:lang w:val="ru-RU"/>
        </w:rPr>
        <w:t>окупаемости</w:t>
      </w:r>
      <w:r w:rsidR="00E6755D" w:rsidRPr="006B7685">
        <w:rPr>
          <w:spacing w:val="2"/>
          <w:sz w:val="28"/>
          <w:szCs w:val="28"/>
          <w:lang w:val="ru-RU"/>
        </w:rPr>
        <w:t xml:space="preserve"> </w:t>
      </w:r>
      <w:r w:rsidR="00E6755D" w:rsidRPr="006B7685">
        <w:rPr>
          <w:sz w:val="28"/>
          <w:szCs w:val="28"/>
          <w:lang w:val="ru-RU"/>
        </w:rPr>
        <w:t>затрат</w:t>
      </w:r>
      <w:r w:rsidR="00E6755D" w:rsidRPr="006B7685">
        <w:rPr>
          <w:spacing w:val="1"/>
          <w:sz w:val="28"/>
          <w:szCs w:val="28"/>
          <w:lang w:val="ru-RU"/>
        </w:rPr>
        <w:t xml:space="preserve"> </w:t>
      </w:r>
      <w:r w:rsidR="00E6755D" w:rsidRPr="006B7685">
        <w:rPr>
          <w:sz w:val="28"/>
          <w:szCs w:val="28"/>
          <w:lang w:val="ru-RU"/>
        </w:rPr>
        <w:t>для</w:t>
      </w:r>
      <w:r w:rsidR="00E6755D" w:rsidRPr="006B7685">
        <w:rPr>
          <w:spacing w:val="-3"/>
          <w:sz w:val="28"/>
          <w:szCs w:val="28"/>
          <w:lang w:val="ru-RU"/>
        </w:rPr>
        <w:t xml:space="preserve"> </w:t>
      </w:r>
      <w:r w:rsidR="00E6755D" w:rsidRPr="006B7685">
        <w:rPr>
          <w:sz w:val="28"/>
          <w:szCs w:val="28"/>
          <w:lang w:val="ru-RU"/>
        </w:rPr>
        <w:t>них</w:t>
      </w:r>
      <w:r w:rsidR="00E6755D" w:rsidRPr="006B7685">
        <w:rPr>
          <w:spacing w:val="2"/>
          <w:sz w:val="28"/>
          <w:szCs w:val="28"/>
          <w:lang w:val="ru-RU"/>
        </w:rPr>
        <w:t xml:space="preserve"> </w:t>
      </w:r>
      <w:r w:rsidR="00E6755D" w:rsidRPr="006B7685">
        <w:rPr>
          <w:sz w:val="28"/>
          <w:szCs w:val="28"/>
          <w:lang w:val="ru-RU"/>
        </w:rPr>
        <w:t>сократится</w:t>
      </w:r>
      <w:r w:rsidR="00E6755D" w:rsidRPr="006B7685">
        <w:rPr>
          <w:spacing w:val="1"/>
          <w:sz w:val="28"/>
          <w:szCs w:val="28"/>
          <w:lang w:val="ru-RU"/>
        </w:rPr>
        <w:t xml:space="preserve"> </w:t>
      </w:r>
      <w:r w:rsidR="00E6755D" w:rsidRPr="006B7685">
        <w:rPr>
          <w:sz w:val="28"/>
          <w:szCs w:val="28"/>
          <w:lang w:val="ru-RU"/>
        </w:rPr>
        <w:t>на</w:t>
      </w:r>
      <w:r w:rsidR="00E6755D" w:rsidRPr="006B7685">
        <w:rPr>
          <w:spacing w:val="-1"/>
          <w:sz w:val="28"/>
          <w:szCs w:val="28"/>
          <w:lang w:val="ru-RU"/>
        </w:rPr>
        <w:t xml:space="preserve"> </w:t>
      </w:r>
      <w:r w:rsidR="00E6755D">
        <w:rPr>
          <w:sz w:val="28"/>
          <w:szCs w:val="28"/>
          <w:lang w:val="ru-RU"/>
        </w:rPr>
        <w:t>2-3</w:t>
      </w:r>
      <w:r w:rsidR="00E6755D" w:rsidRPr="006B7685">
        <w:rPr>
          <w:spacing w:val="2"/>
          <w:sz w:val="28"/>
          <w:szCs w:val="28"/>
          <w:lang w:val="ru-RU"/>
        </w:rPr>
        <w:t xml:space="preserve"> </w:t>
      </w:r>
      <w:r w:rsidR="00E6755D" w:rsidRPr="006B7685">
        <w:rPr>
          <w:sz w:val="28"/>
          <w:szCs w:val="28"/>
          <w:lang w:val="ru-RU"/>
        </w:rPr>
        <w:t>месяца.</w:t>
      </w:r>
      <w:r w:rsidR="00E6755D">
        <w:rPr>
          <w:sz w:val="28"/>
          <w:szCs w:val="28"/>
          <w:lang w:val="ru-RU"/>
        </w:rPr>
        <w:t xml:space="preserve"> Рентабельность производства молока для 3-опытной группы первотелок была выше на 4,5%, чем контрольной группы, на 3,3% и на 3,7% 1,2 опытных групп соответственно. </w:t>
      </w:r>
    </w:p>
    <w:p w:rsidR="00E6755D" w:rsidRDefault="00E6755D" w:rsidP="00E6755D">
      <w:pPr>
        <w:pStyle w:val="a7"/>
        <w:spacing w:after="0"/>
        <w:ind w:right="-2" w:firstLine="708"/>
        <w:jc w:val="both"/>
        <w:rPr>
          <w:sz w:val="28"/>
          <w:szCs w:val="28"/>
          <w:lang w:val="ru-RU"/>
        </w:rPr>
      </w:pPr>
    </w:p>
    <w:p w:rsidR="001F2698" w:rsidRPr="003621F6" w:rsidRDefault="001F2698" w:rsidP="003621F6">
      <w:pPr>
        <w:spacing w:after="0" w:line="240" w:lineRule="auto"/>
        <w:ind w:firstLine="709"/>
        <w:jc w:val="both"/>
        <w:rPr>
          <w:rFonts w:ascii="Times New Roman" w:hAnsi="Times New Roman" w:cs="Times New Roman"/>
          <w:sz w:val="28"/>
          <w:szCs w:val="28"/>
        </w:rPr>
      </w:pPr>
      <w:r w:rsidRPr="003621F6">
        <w:rPr>
          <w:rFonts w:ascii="Times New Roman" w:hAnsi="Times New Roman" w:cs="Times New Roman"/>
          <w:sz w:val="28"/>
          <w:szCs w:val="28"/>
        </w:rPr>
        <w:br w:type="page"/>
      </w:r>
    </w:p>
    <w:p w:rsidR="001F2698" w:rsidRPr="001F2698" w:rsidRDefault="001F2698" w:rsidP="001F2698">
      <w:pPr>
        <w:pStyle w:val="1"/>
        <w:spacing w:before="0"/>
        <w:jc w:val="center"/>
        <w:rPr>
          <w:rFonts w:ascii="Times New Roman" w:hAnsi="Times New Roman" w:cs="Times New Roman"/>
          <w:color w:val="auto"/>
          <w:shd w:val="clear" w:color="auto" w:fill="FFFFFF"/>
        </w:rPr>
      </w:pPr>
      <w:bookmarkStart w:id="42" w:name="_Toc170147499"/>
      <w:r>
        <w:rPr>
          <w:rFonts w:ascii="Times New Roman" w:hAnsi="Times New Roman" w:cs="Times New Roman"/>
          <w:color w:val="auto"/>
          <w:shd w:val="clear" w:color="auto" w:fill="FFFFFF"/>
        </w:rPr>
        <w:lastRenderedPageBreak/>
        <w:t>ПРЕДЛОЖЕНИЕ ПРОИЗВОДСТВУ</w:t>
      </w:r>
      <w:bookmarkEnd w:id="42"/>
    </w:p>
    <w:p w:rsidR="001F2698" w:rsidRPr="001F2698" w:rsidRDefault="001F2698" w:rsidP="001F2698">
      <w:pPr>
        <w:spacing w:after="0" w:line="240" w:lineRule="auto"/>
      </w:pPr>
    </w:p>
    <w:p w:rsidR="00416282" w:rsidRDefault="00416282" w:rsidP="00416282">
      <w:pPr>
        <w:tabs>
          <w:tab w:val="left" w:pos="993"/>
        </w:tabs>
        <w:spacing w:after="0" w:line="240" w:lineRule="auto"/>
        <w:ind w:firstLine="709"/>
        <w:jc w:val="both"/>
        <w:rPr>
          <w:rFonts w:ascii="Times New Roman" w:hAnsi="Times New Roman" w:cs="Times New Roman"/>
          <w:noProof/>
          <w:color w:val="000000" w:themeColor="text1"/>
          <w:sz w:val="28"/>
          <w:szCs w:val="28"/>
          <w:lang w:val="kk-KZ"/>
        </w:rPr>
      </w:pPr>
      <w:r>
        <w:rPr>
          <w:rFonts w:ascii="Times New Roman" w:hAnsi="Times New Roman" w:cs="Times New Roman"/>
          <w:noProof/>
          <w:color w:val="000000" w:themeColor="text1"/>
          <w:sz w:val="28"/>
          <w:szCs w:val="28"/>
          <w:lang w:val="kk-KZ"/>
        </w:rPr>
        <w:t>На основании сделанного заключени</w:t>
      </w:r>
      <w:r w:rsidRPr="00A47D5D">
        <w:rPr>
          <w:rFonts w:ascii="Times New Roman" w:hAnsi="Times New Roman" w:cs="Times New Roman"/>
          <w:noProof/>
          <w:color w:val="000000" w:themeColor="text1"/>
          <w:sz w:val="28"/>
          <w:szCs w:val="28"/>
          <w:lang w:val="kk-KZ"/>
        </w:rPr>
        <w:t>я</w:t>
      </w:r>
      <w:r>
        <w:rPr>
          <w:rFonts w:ascii="Times New Roman" w:hAnsi="Times New Roman" w:cs="Times New Roman"/>
          <w:noProof/>
          <w:color w:val="000000" w:themeColor="text1"/>
          <w:sz w:val="28"/>
          <w:szCs w:val="28"/>
          <w:lang w:val="kk-KZ"/>
        </w:rPr>
        <w:t>, мы рекомедуем производству:</w:t>
      </w:r>
    </w:p>
    <w:p w:rsidR="00416282" w:rsidRPr="00A47D5D" w:rsidRDefault="00416282" w:rsidP="00416282">
      <w:pPr>
        <w:pStyle w:val="a9"/>
        <w:numPr>
          <w:ilvl w:val="0"/>
          <w:numId w:val="29"/>
        </w:numPr>
        <w:tabs>
          <w:tab w:val="left" w:pos="993"/>
        </w:tabs>
        <w:jc w:val="both"/>
        <w:rPr>
          <w:rFonts w:cs="Times New Roman"/>
          <w:noProof/>
          <w:color w:val="000000" w:themeColor="text1"/>
          <w:sz w:val="28"/>
          <w:szCs w:val="28"/>
          <w:lang w:val="kk-KZ"/>
        </w:rPr>
      </w:pPr>
      <w:r w:rsidRPr="00A47D5D">
        <w:rPr>
          <w:rFonts w:cs="Times New Roman"/>
          <w:noProof/>
          <w:color w:val="000000" w:themeColor="text1"/>
          <w:sz w:val="28"/>
          <w:szCs w:val="28"/>
          <w:lang w:val="kk-KZ"/>
        </w:rPr>
        <w:t>осе</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менение ремонтных тел</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ок в воз</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расте 1</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5 мес</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яцев;</w:t>
      </w:r>
    </w:p>
    <w:p w:rsidR="00416282" w:rsidRPr="00A47D5D" w:rsidRDefault="00416282" w:rsidP="00416282">
      <w:pPr>
        <w:pStyle w:val="a9"/>
        <w:numPr>
          <w:ilvl w:val="0"/>
          <w:numId w:val="29"/>
        </w:numPr>
        <w:tabs>
          <w:tab w:val="left" w:pos="851"/>
        </w:tabs>
        <w:ind w:left="0" w:firstLine="709"/>
        <w:jc w:val="both"/>
        <w:rPr>
          <w:rFonts w:cs="Times New Roman"/>
          <w:noProof/>
          <w:color w:val="000000" w:themeColor="text1"/>
          <w:sz w:val="28"/>
          <w:szCs w:val="28"/>
          <w:lang w:val="kk-KZ"/>
        </w:rPr>
      </w:pPr>
      <w:r w:rsidRPr="00A47D5D">
        <w:rPr>
          <w:rFonts w:cs="Times New Roman"/>
          <w:noProof/>
          <w:color w:val="000000" w:themeColor="text1"/>
          <w:sz w:val="28"/>
          <w:szCs w:val="28"/>
          <w:lang w:val="kk-KZ"/>
        </w:rPr>
        <w:t>ремонтным телкам производить вып</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ойку мол</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озива с сод</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ержанием имм</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уноглобулинов бол</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ее 2</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2</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 по шка</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ле Бри</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кса;</w:t>
      </w:r>
    </w:p>
    <w:p w:rsidR="00416282" w:rsidRPr="00A47D5D" w:rsidRDefault="00416282" w:rsidP="00416282">
      <w:pPr>
        <w:pStyle w:val="a9"/>
        <w:numPr>
          <w:ilvl w:val="0"/>
          <w:numId w:val="29"/>
        </w:numPr>
        <w:tabs>
          <w:tab w:val="left" w:pos="851"/>
        </w:tabs>
        <w:ind w:left="0" w:firstLine="709"/>
        <w:jc w:val="both"/>
        <w:rPr>
          <w:rFonts w:cs="Times New Roman"/>
          <w:noProof/>
          <w:color w:val="000000" w:themeColor="text1"/>
          <w:sz w:val="28"/>
          <w:szCs w:val="28"/>
          <w:lang w:val="kk-KZ"/>
        </w:rPr>
      </w:pPr>
      <w:r w:rsidRPr="00A47D5D">
        <w:rPr>
          <w:rFonts w:cs="Times New Roman"/>
          <w:noProof/>
          <w:color w:val="000000" w:themeColor="text1"/>
          <w:sz w:val="28"/>
          <w:szCs w:val="28"/>
          <w:lang w:val="kk-KZ"/>
        </w:rPr>
        <w:t>доб</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авление в рац</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ион ремонтным телкам ста</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ртерного ком</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бикорма Via</w:t>
      </w:r>
      <w:r w:rsidRPr="00A47D5D">
        <w:rPr>
          <w:rFonts w:cs="Times New Roman"/>
          <w:noProof/>
          <w:vanish/>
          <w:color w:val="FFFFFF" w:themeColor="background1"/>
          <w:spacing w:val="-20"/>
          <w:w w:val="1"/>
          <w:sz w:val="28"/>
          <w:szCs w:val="28"/>
          <w:lang w:val="kk-KZ"/>
        </w:rPr>
        <w:t></w:t>
      </w:r>
      <w:r w:rsidRPr="00A47D5D">
        <w:rPr>
          <w:rFonts w:cs="Times New Roman"/>
          <w:noProof/>
          <w:color w:val="000000" w:themeColor="text1"/>
          <w:sz w:val="28"/>
          <w:szCs w:val="28"/>
          <w:lang w:val="kk-KZ"/>
        </w:rPr>
        <w:t>Corn 4</w:t>
      </w:r>
      <w:r w:rsidR="008D435C">
        <w:rPr>
          <w:rFonts w:cs="Times New Roman"/>
          <w:noProof/>
          <w:color w:val="000000" w:themeColor="text1"/>
          <w:sz w:val="28"/>
          <w:szCs w:val="28"/>
          <w:lang w:val="kk-KZ"/>
        </w:rPr>
        <w:t xml:space="preserve"> казахстанского производства, а также </w:t>
      </w:r>
      <w:r w:rsidR="008D435C" w:rsidRPr="008D435C">
        <w:rPr>
          <w:rFonts w:cs="Times New Roman"/>
          <w:spacing w:val="2"/>
          <w:sz w:val="28"/>
          <w:szCs w:val="28"/>
          <w:lang w:val="ru-RU"/>
        </w:rPr>
        <w:t>уменьшение количества жидкого корма и как можно более раннее введение твердых кормов</w:t>
      </w:r>
      <w:r w:rsidRPr="00A47D5D">
        <w:rPr>
          <w:rFonts w:cs="Times New Roman"/>
          <w:noProof/>
          <w:color w:val="000000" w:themeColor="text1"/>
          <w:sz w:val="28"/>
          <w:szCs w:val="28"/>
          <w:lang w:val="kk-KZ"/>
        </w:rPr>
        <w:t>.</w:t>
      </w:r>
    </w:p>
    <w:p w:rsidR="00993725" w:rsidRPr="00416282" w:rsidRDefault="00993725" w:rsidP="00993725">
      <w:pPr>
        <w:tabs>
          <w:tab w:val="left" w:pos="993"/>
        </w:tabs>
        <w:ind w:firstLine="709"/>
        <w:jc w:val="both"/>
        <w:rPr>
          <w:rFonts w:ascii="Times New Roman" w:hAnsi="Times New Roman" w:cs="Times New Roman"/>
          <w:sz w:val="28"/>
          <w:szCs w:val="28"/>
          <w:lang w:val="kk-KZ"/>
        </w:rPr>
      </w:pPr>
    </w:p>
    <w:p w:rsidR="00993725" w:rsidRPr="00F43872" w:rsidRDefault="00993725" w:rsidP="00993725">
      <w:pPr>
        <w:tabs>
          <w:tab w:val="left" w:pos="993"/>
        </w:tabs>
        <w:ind w:firstLine="709"/>
        <w:jc w:val="both"/>
        <w:rPr>
          <w:rFonts w:ascii="Times New Roman" w:hAnsi="Times New Roman" w:cs="Times New Roman"/>
          <w:sz w:val="28"/>
          <w:szCs w:val="28"/>
        </w:rPr>
      </w:pPr>
    </w:p>
    <w:p w:rsidR="00993725" w:rsidRPr="00F43872" w:rsidRDefault="008939F2" w:rsidP="008939F2">
      <w:pPr>
        <w:tabs>
          <w:tab w:val="left" w:pos="6840"/>
        </w:tabs>
        <w:ind w:firstLine="709"/>
        <w:jc w:val="both"/>
        <w:rPr>
          <w:rFonts w:ascii="Times New Roman" w:hAnsi="Times New Roman" w:cs="Times New Roman"/>
          <w:sz w:val="28"/>
          <w:szCs w:val="28"/>
        </w:rPr>
      </w:pPr>
      <w:r>
        <w:rPr>
          <w:rFonts w:ascii="Times New Roman" w:hAnsi="Times New Roman" w:cs="Times New Roman"/>
          <w:sz w:val="28"/>
          <w:szCs w:val="28"/>
        </w:rPr>
        <w:tab/>
      </w:r>
    </w:p>
    <w:p w:rsidR="00993725" w:rsidRPr="00F43872" w:rsidRDefault="00993725" w:rsidP="00993725">
      <w:pPr>
        <w:tabs>
          <w:tab w:val="left" w:pos="993"/>
        </w:tabs>
        <w:ind w:firstLine="709"/>
        <w:jc w:val="both"/>
        <w:rPr>
          <w:rFonts w:ascii="Times New Roman" w:hAnsi="Times New Roman" w:cs="Times New Roman"/>
          <w:sz w:val="28"/>
          <w:szCs w:val="28"/>
        </w:rPr>
      </w:pPr>
    </w:p>
    <w:p w:rsidR="00993725" w:rsidRPr="00F43872" w:rsidRDefault="00993725" w:rsidP="00993725">
      <w:pPr>
        <w:rPr>
          <w:rFonts w:ascii="Times New Roman" w:hAnsi="Times New Roman" w:cs="Times New Roman"/>
          <w:sz w:val="28"/>
          <w:szCs w:val="28"/>
        </w:rPr>
      </w:pPr>
      <w:r w:rsidRPr="00F43872">
        <w:rPr>
          <w:rFonts w:ascii="Times New Roman" w:hAnsi="Times New Roman" w:cs="Times New Roman"/>
          <w:sz w:val="28"/>
          <w:szCs w:val="28"/>
        </w:rPr>
        <w:br w:type="page"/>
      </w:r>
    </w:p>
    <w:p w:rsidR="00993725" w:rsidRPr="00F43872" w:rsidRDefault="00993725" w:rsidP="00993725">
      <w:pPr>
        <w:pStyle w:val="1"/>
        <w:spacing w:before="0"/>
        <w:jc w:val="center"/>
        <w:rPr>
          <w:rFonts w:ascii="Times New Roman" w:hAnsi="Times New Roman" w:cs="Times New Roman"/>
          <w:color w:val="auto"/>
          <w:szCs w:val="24"/>
        </w:rPr>
      </w:pPr>
      <w:bookmarkStart w:id="43" w:name="_Toc104458927"/>
      <w:bookmarkStart w:id="44" w:name="_Toc170147500"/>
      <w:r w:rsidRPr="00F43872">
        <w:rPr>
          <w:rFonts w:ascii="Times New Roman" w:hAnsi="Times New Roman" w:cs="Times New Roman"/>
          <w:color w:val="auto"/>
          <w:szCs w:val="24"/>
        </w:rPr>
        <w:lastRenderedPageBreak/>
        <w:t>СПИСОК ИСПОЛЬЗОВАННЫХ ИСТОЧНИКОВ</w:t>
      </w:r>
      <w:bookmarkEnd w:id="43"/>
      <w:bookmarkEnd w:id="44"/>
    </w:p>
    <w:p w:rsidR="00993725" w:rsidRPr="00F43872" w:rsidRDefault="00993725" w:rsidP="00993725">
      <w:pPr>
        <w:spacing w:after="0" w:line="240" w:lineRule="auto"/>
        <w:ind w:firstLine="709"/>
        <w:jc w:val="center"/>
        <w:rPr>
          <w:rFonts w:ascii="Times New Roman" w:hAnsi="Times New Roman" w:cs="Times New Roman"/>
          <w:b/>
          <w:sz w:val="28"/>
        </w:rPr>
      </w:pPr>
    </w:p>
    <w:p w:rsidR="00CC1567" w:rsidRDefault="00CC1567" w:rsidP="00C561D7">
      <w:pPr>
        <w:pStyle w:val="a9"/>
        <w:numPr>
          <w:ilvl w:val="0"/>
          <w:numId w:val="26"/>
        </w:numPr>
        <w:ind w:left="0" w:firstLine="0"/>
        <w:jc w:val="both"/>
        <w:rPr>
          <w:rFonts w:cs="Times New Roman"/>
          <w:sz w:val="28"/>
          <w:szCs w:val="28"/>
          <w:lang w:val="ru-RU"/>
        </w:rPr>
      </w:pPr>
      <w:r>
        <w:rPr>
          <w:rFonts w:cs="Times New Roman"/>
          <w:sz w:val="28"/>
          <w:szCs w:val="28"/>
          <w:lang w:val="ru-RU"/>
        </w:rPr>
        <w:t xml:space="preserve">Основные показатели развития молочного скотоводства </w:t>
      </w:r>
      <w:r w:rsidRPr="004452C5">
        <w:rPr>
          <w:rFonts w:cs="Times New Roman"/>
          <w:sz w:val="28"/>
          <w:szCs w:val="28"/>
          <w:lang w:val="ru-RU"/>
        </w:rPr>
        <w:t>[</w:t>
      </w:r>
      <w:r>
        <w:rPr>
          <w:rFonts w:cs="Times New Roman"/>
          <w:sz w:val="28"/>
          <w:szCs w:val="28"/>
          <w:lang w:val="ru-RU"/>
        </w:rPr>
        <w:t>Электронный ресурс</w:t>
      </w:r>
      <w:r w:rsidRPr="004452C5">
        <w:rPr>
          <w:rFonts w:cs="Times New Roman"/>
          <w:sz w:val="28"/>
          <w:szCs w:val="28"/>
          <w:lang w:val="ru-RU"/>
        </w:rPr>
        <w:t>]</w:t>
      </w:r>
      <w:r>
        <w:rPr>
          <w:rFonts w:cs="Times New Roman"/>
          <w:sz w:val="28"/>
          <w:szCs w:val="28"/>
          <w:lang w:val="ru-RU"/>
        </w:rPr>
        <w:t xml:space="preserve">. – </w:t>
      </w:r>
      <w:r>
        <w:rPr>
          <w:rFonts w:cs="Times New Roman"/>
          <w:sz w:val="28"/>
          <w:szCs w:val="28"/>
        </w:rPr>
        <w:t>URL</w:t>
      </w:r>
      <w:r w:rsidRPr="004452C5">
        <w:rPr>
          <w:rFonts w:cs="Times New Roman"/>
          <w:sz w:val="28"/>
          <w:szCs w:val="28"/>
          <w:lang w:val="ru-RU"/>
        </w:rPr>
        <w:t xml:space="preserve">: </w:t>
      </w:r>
      <w:hyperlink r:id="rId34" w:history="1">
        <w:r w:rsidRPr="00C561D7">
          <w:rPr>
            <w:rStyle w:val="a6"/>
            <w:sz w:val="28"/>
            <w:szCs w:val="28"/>
          </w:rPr>
          <w:t>https</w:t>
        </w:r>
        <w:r w:rsidRPr="00C561D7">
          <w:rPr>
            <w:rStyle w:val="a6"/>
            <w:sz w:val="28"/>
            <w:szCs w:val="28"/>
            <w:lang w:val="ru-RU"/>
          </w:rPr>
          <w:t>://</w:t>
        </w:r>
        <w:r w:rsidRPr="00C561D7">
          <w:rPr>
            <w:rStyle w:val="a6"/>
            <w:sz w:val="28"/>
            <w:szCs w:val="28"/>
          </w:rPr>
          <w:t>qazaqsut</w:t>
        </w:r>
        <w:r w:rsidRPr="00C561D7">
          <w:rPr>
            <w:rStyle w:val="a6"/>
            <w:sz w:val="28"/>
            <w:szCs w:val="28"/>
            <w:lang w:val="ru-RU"/>
          </w:rPr>
          <w:t>.</w:t>
        </w:r>
        <w:r w:rsidRPr="00C561D7">
          <w:rPr>
            <w:rStyle w:val="a6"/>
            <w:sz w:val="28"/>
            <w:szCs w:val="28"/>
          </w:rPr>
          <w:t>kz</w:t>
        </w:r>
        <w:r w:rsidRPr="00C561D7">
          <w:rPr>
            <w:rStyle w:val="a6"/>
            <w:sz w:val="28"/>
            <w:szCs w:val="28"/>
            <w:lang w:val="ru-RU"/>
          </w:rPr>
          <w:t>/</w:t>
        </w:r>
        <w:r w:rsidRPr="00C561D7">
          <w:rPr>
            <w:rStyle w:val="a6"/>
            <w:sz w:val="28"/>
            <w:szCs w:val="28"/>
          </w:rPr>
          <w:t>ru</w:t>
        </w:r>
        <w:r w:rsidRPr="00C561D7">
          <w:rPr>
            <w:rStyle w:val="a6"/>
            <w:sz w:val="28"/>
            <w:szCs w:val="28"/>
            <w:lang w:val="ru-RU"/>
          </w:rPr>
          <w:t>/</w:t>
        </w:r>
        <w:r w:rsidRPr="00C561D7">
          <w:rPr>
            <w:rStyle w:val="a6"/>
            <w:sz w:val="28"/>
            <w:szCs w:val="28"/>
          </w:rPr>
          <w:t>analitika</w:t>
        </w:r>
        <w:r w:rsidRPr="00C561D7">
          <w:rPr>
            <w:rStyle w:val="a6"/>
            <w:sz w:val="28"/>
            <w:szCs w:val="28"/>
            <w:lang w:val="ru-RU"/>
          </w:rPr>
          <w:t>/</w:t>
        </w:r>
        <w:r w:rsidRPr="00C561D7">
          <w:rPr>
            <w:rStyle w:val="a6"/>
            <w:sz w:val="28"/>
            <w:szCs w:val="28"/>
          </w:rPr>
          <w:t>pokazateli</w:t>
        </w:r>
        <w:r w:rsidRPr="00C561D7">
          <w:rPr>
            <w:rStyle w:val="a6"/>
            <w:sz w:val="28"/>
            <w:szCs w:val="28"/>
            <w:lang w:val="ru-RU"/>
          </w:rPr>
          <w:t>-</w:t>
        </w:r>
        <w:r w:rsidRPr="00C561D7">
          <w:rPr>
            <w:rStyle w:val="a6"/>
            <w:sz w:val="28"/>
            <w:szCs w:val="28"/>
          </w:rPr>
          <w:t>razvitiya</w:t>
        </w:r>
        <w:r w:rsidRPr="00C561D7">
          <w:rPr>
            <w:rStyle w:val="a6"/>
            <w:sz w:val="28"/>
            <w:szCs w:val="28"/>
            <w:lang w:val="ru-RU"/>
          </w:rPr>
          <w:t>-</w:t>
        </w:r>
        <w:r w:rsidRPr="00C561D7">
          <w:rPr>
            <w:rStyle w:val="a6"/>
            <w:sz w:val="28"/>
            <w:szCs w:val="28"/>
          </w:rPr>
          <w:t>plemennogo</w:t>
        </w:r>
        <w:r w:rsidRPr="00C561D7">
          <w:rPr>
            <w:rStyle w:val="a6"/>
            <w:sz w:val="28"/>
            <w:szCs w:val="28"/>
            <w:lang w:val="ru-RU"/>
          </w:rPr>
          <w:t>-</w:t>
        </w:r>
        <w:r w:rsidRPr="00C561D7">
          <w:rPr>
            <w:rStyle w:val="a6"/>
            <w:sz w:val="28"/>
            <w:szCs w:val="28"/>
          </w:rPr>
          <w:t>skotovodstva</w:t>
        </w:r>
      </w:hyperlink>
      <w:r w:rsidRPr="00C561D7">
        <w:rPr>
          <w:sz w:val="28"/>
          <w:szCs w:val="28"/>
          <w:lang w:val="ru-RU"/>
        </w:rPr>
        <w:t xml:space="preserve"> </w:t>
      </w:r>
      <w:r w:rsidRPr="00C561D7">
        <w:rPr>
          <w:rFonts w:cs="Times New Roman"/>
          <w:sz w:val="28"/>
          <w:szCs w:val="28"/>
          <w:lang w:val="ru-RU"/>
        </w:rPr>
        <w:t xml:space="preserve"> </w:t>
      </w:r>
      <w:r>
        <w:rPr>
          <w:rFonts w:cs="Times New Roman"/>
          <w:sz w:val="28"/>
          <w:szCs w:val="28"/>
          <w:lang w:val="ru-RU"/>
        </w:rPr>
        <w:t>(дата обращения 15.04.2024).</w:t>
      </w:r>
    </w:p>
    <w:p w:rsidR="00C561D7" w:rsidRDefault="00C561D7" w:rsidP="00C561D7">
      <w:pPr>
        <w:pStyle w:val="a9"/>
        <w:numPr>
          <w:ilvl w:val="0"/>
          <w:numId w:val="26"/>
        </w:numPr>
        <w:ind w:left="0" w:firstLine="0"/>
        <w:jc w:val="both"/>
        <w:rPr>
          <w:rFonts w:cs="Times New Roman"/>
          <w:sz w:val="28"/>
          <w:szCs w:val="28"/>
          <w:lang w:val="ru-RU"/>
        </w:rPr>
      </w:pPr>
      <w:r w:rsidRPr="00667B1C">
        <w:rPr>
          <w:rFonts w:cs="Times New Roman"/>
          <w:sz w:val="28"/>
          <w:szCs w:val="28"/>
          <w:lang w:val="ru-RU"/>
        </w:rPr>
        <w:t>Абушаев, Р. А. Формирование экстерьерных признаков и молочной продуктивности красно-пестрого скота при разных уровнях кормления / Р. А. Абушаев, // Вестник Ульяновской ГСХА. – 2014. – №1(25). – С. 108-113.</w:t>
      </w:r>
    </w:p>
    <w:p w:rsidR="00667B1C" w:rsidRPr="00CC1567" w:rsidRDefault="00C561D7" w:rsidP="00667B1C">
      <w:pPr>
        <w:pStyle w:val="a9"/>
        <w:numPr>
          <w:ilvl w:val="0"/>
          <w:numId w:val="26"/>
        </w:numPr>
        <w:ind w:left="0" w:firstLine="0"/>
        <w:jc w:val="both"/>
        <w:rPr>
          <w:rFonts w:cs="Times New Roman"/>
          <w:sz w:val="28"/>
          <w:szCs w:val="28"/>
        </w:rPr>
      </w:pPr>
      <w:r w:rsidRPr="00CC1567">
        <w:rPr>
          <w:rFonts w:cs="Times New Roman"/>
          <w:sz w:val="28"/>
          <w:szCs w:val="28"/>
          <w:lang w:val="ru-RU"/>
        </w:rPr>
        <w:t xml:space="preserve"> </w:t>
      </w:r>
      <w:r w:rsidR="005B6D84" w:rsidRPr="00CC1567">
        <w:rPr>
          <w:rFonts w:cs="Times New Roman"/>
          <w:sz w:val="28"/>
          <w:szCs w:val="28"/>
          <w:shd w:val="clear" w:color="auto" w:fill="FFFFFF"/>
          <w:lang w:val="ru-RU"/>
        </w:rPr>
        <w:t xml:space="preserve">Калашников А.П. </w:t>
      </w:r>
      <w:r w:rsidR="005B6D84" w:rsidRPr="00CC1567">
        <w:rPr>
          <w:rFonts w:cs="Times New Roman"/>
          <w:sz w:val="28"/>
          <w:szCs w:val="28"/>
          <w:lang w:val="ru-RU"/>
        </w:rPr>
        <w:t xml:space="preserve">Нормы и рационы кормления сельскохозяйственных животных. </w:t>
      </w:r>
      <w:r w:rsidR="005B6D84" w:rsidRPr="00CC1567">
        <w:rPr>
          <w:rFonts w:cs="Times New Roman"/>
          <w:sz w:val="28"/>
          <w:szCs w:val="28"/>
          <w:shd w:val="clear" w:color="auto" w:fill="FFFFFF"/>
          <w:lang w:val="ru-RU"/>
        </w:rPr>
        <w:t>[Текст]</w:t>
      </w:r>
      <w:r w:rsidR="005B6D84" w:rsidRPr="00CC1567">
        <w:rPr>
          <w:rFonts w:cs="Times New Roman"/>
          <w:sz w:val="28"/>
          <w:szCs w:val="28"/>
          <w:lang w:val="ru-RU"/>
        </w:rPr>
        <w:t xml:space="preserve"> Справочное пособие. 3-е издание переработанное и дополненное. / Под ред. А. П. Калашникова, В. И. Фисинина, В. В. Щеглова, Н. И. Клейменова. - Москва. </w:t>
      </w:r>
      <w:r w:rsidR="005B6D84" w:rsidRPr="00CC1567">
        <w:rPr>
          <w:rFonts w:cs="Times New Roman"/>
          <w:sz w:val="28"/>
          <w:szCs w:val="28"/>
        </w:rPr>
        <w:t>2003. - 456 с.</w:t>
      </w:r>
    </w:p>
    <w:p w:rsidR="00667B1C" w:rsidRPr="00667B1C" w:rsidRDefault="00993725" w:rsidP="00667B1C">
      <w:pPr>
        <w:pStyle w:val="a9"/>
        <w:numPr>
          <w:ilvl w:val="0"/>
          <w:numId w:val="26"/>
        </w:numPr>
        <w:ind w:left="0" w:firstLine="0"/>
        <w:jc w:val="both"/>
        <w:rPr>
          <w:rFonts w:cs="Times New Roman"/>
          <w:sz w:val="28"/>
          <w:szCs w:val="28"/>
          <w:lang w:val="ru-RU"/>
        </w:rPr>
      </w:pPr>
      <w:r w:rsidRPr="00667B1C">
        <w:rPr>
          <w:rFonts w:cs="Times New Roman"/>
          <w:sz w:val="28"/>
          <w:lang w:val="ru-RU"/>
        </w:rPr>
        <w:t>Кузив, М. И. Живая масса коров украинской черно-пестрой молочной породы в период выращивания и ее связь с молочной продуктивностью / М. И. Кузив // Ученые Записки УО ВГАВМ. – Т.50. – Вып. 2. – Ч. 1. – 2014. – С. 296–299.</w:t>
      </w:r>
    </w:p>
    <w:p w:rsidR="00667B1C" w:rsidRPr="00667B1C" w:rsidRDefault="00CA19AA" w:rsidP="00667B1C">
      <w:pPr>
        <w:pStyle w:val="a9"/>
        <w:numPr>
          <w:ilvl w:val="0"/>
          <w:numId w:val="26"/>
        </w:numPr>
        <w:ind w:left="0" w:firstLine="0"/>
        <w:jc w:val="both"/>
        <w:rPr>
          <w:rFonts w:cs="Times New Roman"/>
          <w:sz w:val="28"/>
          <w:szCs w:val="28"/>
          <w:lang w:val="ru-RU"/>
        </w:rPr>
      </w:pPr>
      <w:r w:rsidRPr="00667B1C">
        <w:rPr>
          <w:rFonts w:cs="Times New Roman"/>
          <w:sz w:val="28"/>
          <w:lang w:val="ru-RU"/>
        </w:rPr>
        <w:t xml:space="preserve">Первов Н.Г. Есть ли оптимальные параметры роста </w:t>
      </w:r>
      <w:r w:rsidR="00821F7C" w:rsidRPr="00667B1C">
        <w:rPr>
          <w:rFonts w:cs="Times New Roman"/>
          <w:sz w:val="28"/>
          <w:lang w:val="ru-RU"/>
        </w:rPr>
        <w:t xml:space="preserve">и развития ремонтных телок / Н.Г. Первов, Н.И. Стрекозов, </w:t>
      </w:r>
      <w:r w:rsidR="00AB76EC" w:rsidRPr="00667B1C">
        <w:rPr>
          <w:rFonts w:cs="Times New Roman"/>
          <w:sz w:val="28"/>
          <w:lang w:val="ru-RU"/>
        </w:rPr>
        <w:t>С.В. Кумарин // Пути продления продуктивной жизни молочных коров на основе оптимизации развития, технологии содержания и кормления животных. Материалы Междунаро.науч.-практ.конф. 28-29 мая 2015 г. – Дубровицы: ФГБНУ ФНЦ ВИЖ, – 2015 . – С. 273-278.</w:t>
      </w:r>
    </w:p>
    <w:p w:rsidR="00667B1C" w:rsidRPr="00667B1C" w:rsidRDefault="005B6D84" w:rsidP="00667B1C">
      <w:pPr>
        <w:pStyle w:val="a9"/>
        <w:numPr>
          <w:ilvl w:val="0"/>
          <w:numId w:val="26"/>
        </w:numPr>
        <w:ind w:left="0" w:firstLine="0"/>
        <w:jc w:val="both"/>
        <w:rPr>
          <w:rFonts w:cs="Times New Roman"/>
          <w:sz w:val="28"/>
          <w:szCs w:val="28"/>
        </w:rPr>
      </w:pPr>
      <w:r w:rsidRPr="00667B1C">
        <w:rPr>
          <w:rStyle w:val="text"/>
          <w:rFonts w:cs="Times New Roman"/>
          <w:sz w:val="28"/>
          <w:szCs w:val="28"/>
        </w:rPr>
        <w:t xml:space="preserve">I.Lorа, F.Gottardо, </w:t>
      </w:r>
      <w:hyperlink r:id="rId35" w:anchor="!" w:history="1">
        <w:r w:rsidRPr="00667B1C">
          <w:rPr>
            <w:rStyle w:val="text"/>
            <w:rFonts w:cs="Times New Roman"/>
            <w:sz w:val="28"/>
            <w:szCs w:val="28"/>
          </w:rPr>
          <w:t>L.Bonfanti</w:t>
        </w:r>
        <w:r w:rsidRPr="00667B1C">
          <w:rPr>
            <w:rStyle w:val="author-ref"/>
            <w:rFonts w:cs="Times New Roman"/>
            <w:sz w:val="28"/>
            <w:szCs w:val="28"/>
            <w:vertAlign w:val="superscript"/>
          </w:rPr>
          <w:t>,</w:t>
        </w:r>
      </w:hyperlink>
      <w:r w:rsidR="009756F9" w:rsidRPr="00667B1C">
        <w:t xml:space="preserve">, </w:t>
      </w:r>
      <w:hyperlink r:id="rId36" w:anchor="!" w:history="1">
        <w:r w:rsidRPr="00667B1C">
          <w:rPr>
            <w:rStyle w:val="text"/>
            <w:rFonts w:cs="Times New Roman"/>
            <w:sz w:val="28"/>
            <w:szCs w:val="28"/>
          </w:rPr>
          <w:t>A.L.Stefani</w:t>
        </w:r>
      </w:hyperlink>
      <w:r w:rsidRPr="00667B1C">
        <w:rPr>
          <w:rFonts w:cs="Times New Roman"/>
          <w:sz w:val="28"/>
          <w:szCs w:val="28"/>
        </w:rPr>
        <w:t xml:space="preserve">о, </w:t>
      </w:r>
      <w:r w:rsidRPr="00667B1C">
        <w:rPr>
          <w:rStyle w:val="text"/>
          <w:rFonts w:cs="Times New Roman"/>
          <w:sz w:val="28"/>
          <w:szCs w:val="28"/>
        </w:rPr>
        <w:t>E.Soranzо</w:t>
      </w:r>
      <w:r w:rsidRPr="00667B1C">
        <w:rPr>
          <w:rFonts w:cs="Times New Roman"/>
          <w:sz w:val="28"/>
          <w:szCs w:val="28"/>
        </w:rPr>
        <w:t xml:space="preserve">. Transfer of passive immunity in dairy calves: the effectiveness of providing a supplementary colostrum meal in addition to nursing from the dam [Text] / </w:t>
      </w:r>
      <w:r w:rsidRPr="00667B1C">
        <w:rPr>
          <w:rStyle w:val="text"/>
          <w:rFonts w:cs="Times New Roman"/>
          <w:sz w:val="28"/>
          <w:szCs w:val="28"/>
        </w:rPr>
        <w:t xml:space="preserve">I.Lorа, F.Gottardо, </w:t>
      </w:r>
      <w:hyperlink r:id="rId37" w:anchor="!" w:history="1">
        <w:r w:rsidRPr="00667B1C">
          <w:rPr>
            <w:rStyle w:val="text"/>
            <w:rFonts w:cs="Times New Roman"/>
            <w:sz w:val="28"/>
            <w:szCs w:val="28"/>
          </w:rPr>
          <w:t>L.Bonfanti</w:t>
        </w:r>
        <w:r w:rsidRPr="00667B1C">
          <w:rPr>
            <w:rStyle w:val="author-ref"/>
            <w:rFonts w:cs="Times New Roman"/>
            <w:sz w:val="28"/>
            <w:szCs w:val="28"/>
            <w:vertAlign w:val="superscript"/>
          </w:rPr>
          <w:t>,</w:t>
        </w:r>
      </w:hyperlink>
      <w:hyperlink r:id="rId38" w:anchor="!" w:history="1">
        <w:r w:rsidRPr="00667B1C">
          <w:rPr>
            <w:rStyle w:val="text"/>
            <w:rFonts w:cs="Times New Roman"/>
            <w:sz w:val="28"/>
            <w:szCs w:val="28"/>
          </w:rPr>
          <w:t>A.L.Stefani</w:t>
        </w:r>
      </w:hyperlink>
      <w:r w:rsidRPr="00667B1C">
        <w:rPr>
          <w:rFonts w:cs="Times New Roman"/>
          <w:sz w:val="28"/>
          <w:szCs w:val="28"/>
        </w:rPr>
        <w:t xml:space="preserve">о, </w:t>
      </w:r>
      <w:r w:rsidRPr="00667B1C">
        <w:rPr>
          <w:rStyle w:val="text"/>
          <w:rFonts w:cs="Times New Roman"/>
          <w:sz w:val="28"/>
          <w:szCs w:val="28"/>
        </w:rPr>
        <w:t>E.Soranzо</w:t>
      </w:r>
      <w:r w:rsidRPr="00667B1C">
        <w:rPr>
          <w:rFonts w:cs="Times New Roman"/>
          <w:sz w:val="28"/>
          <w:szCs w:val="28"/>
        </w:rPr>
        <w:t xml:space="preserve"> // Animal.</w:t>
      </w:r>
      <w:r w:rsidR="00411344" w:rsidRPr="00667B1C">
        <w:rPr>
          <w:rFonts w:cs="Times New Roman"/>
          <w:sz w:val="28"/>
          <w:szCs w:val="28"/>
        </w:rPr>
        <w:t xml:space="preserve"> </w:t>
      </w:r>
      <w:r w:rsidRPr="00667B1C">
        <w:rPr>
          <w:rFonts w:cs="Times New Roman"/>
          <w:sz w:val="28"/>
          <w:szCs w:val="28"/>
        </w:rPr>
        <w:t>–</w:t>
      </w:r>
      <w:r w:rsidR="00411344" w:rsidRPr="00667B1C">
        <w:rPr>
          <w:rFonts w:cs="Times New Roman"/>
          <w:sz w:val="28"/>
          <w:szCs w:val="28"/>
        </w:rPr>
        <w:t xml:space="preserve"> </w:t>
      </w:r>
      <w:r w:rsidRPr="00667B1C">
        <w:rPr>
          <w:rFonts w:cs="Times New Roman"/>
          <w:sz w:val="28"/>
          <w:szCs w:val="28"/>
        </w:rPr>
        <w:t>2019. - №13 (1). – Р.2621-2629.</w:t>
      </w:r>
    </w:p>
    <w:p w:rsidR="00667B1C" w:rsidRPr="00667B1C" w:rsidRDefault="008664E3" w:rsidP="00667B1C">
      <w:pPr>
        <w:pStyle w:val="a9"/>
        <w:numPr>
          <w:ilvl w:val="0"/>
          <w:numId w:val="26"/>
        </w:numPr>
        <w:ind w:left="0" w:firstLine="0"/>
        <w:jc w:val="both"/>
        <w:rPr>
          <w:rFonts w:cs="Times New Roman"/>
          <w:sz w:val="28"/>
          <w:szCs w:val="28"/>
        </w:rPr>
      </w:pPr>
      <w:r w:rsidRPr="00667B1C">
        <w:rPr>
          <w:rFonts w:cs="Times New Roman"/>
          <w:sz w:val="28"/>
          <w:szCs w:val="28"/>
        </w:rPr>
        <w:t>5</w:t>
      </w:r>
      <w:r w:rsidR="005B6D84" w:rsidRPr="00667B1C">
        <w:rPr>
          <w:rFonts w:cs="Times New Roman"/>
          <w:sz w:val="28"/>
          <w:szCs w:val="28"/>
        </w:rPr>
        <w:t xml:space="preserve">. Miciński J., Pogorzelska J., Beisenov A., Aitzhanova I., Shaikamal G., Dzięgelewska-Kuźmińska D., Miciński B., Sobczuk-Szul M. Basic and mineral composition of colostrum from cows in different ages and calving period [Text] / Miciński J., Pogorzelska J., Beisenov A., Aitzhanova I., Shaikamal G. etc. // Journal of Elementology. – 2017. - № 22(1). – Р. 259-269. </w:t>
      </w:r>
    </w:p>
    <w:p w:rsidR="00667B1C" w:rsidRPr="00667B1C" w:rsidRDefault="005B6D84" w:rsidP="00667B1C">
      <w:pPr>
        <w:pStyle w:val="a9"/>
        <w:numPr>
          <w:ilvl w:val="0"/>
          <w:numId w:val="26"/>
        </w:numPr>
        <w:ind w:left="0" w:firstLine="0"/>
        <w:jc w:val="both"/>
        <w:rPr>
          <w:rFonts w:cs="Times New Roman"/>
          <w:sz w:val="28"/>
          <w:szCs w:val="28"/>
        </w:rPr>
      </w:pPr>
      <w:r w:rsidRPr="00667B1C">
        <w:rPr>
          <w:rFonts w:cs="Times New Roman"/>
          <w:sz w:val="28"/>
          <w:szCs w:val="28"/>
        </w:rPr>
        <w:t>K. Furman-Frątczak, A. Rząsa, T. Stefaniak. The influence of colostral immunoglobulin concentration in heifer calves serum on their health and growth [ Text ] / K. Furman-Frątczak, A. Rząsa, T. Stefaniak // J. Dairy Sci. - 2011.- №. 94.- Р. 5536-5543.</w:t>
      </w:r>
    </w:p>
    <w:p w:rsidR="006E2A59" w:rsidRPr="006E2A59" w:rsidRDefault="005B6D84" w:rsidP="006E2A59">
      <w:pPr>
        <w:pStyle w:val="a9"/>
        <w:numPr>
          <w:ilvl w:val="0"/>
          <w:numId w:val="26"/>
        </w:numPr>
        <w:ind w:left="0" w:firstLine="0"/>
        <w:jc w:val="both"/>
        <w:rPr>
          <w:rFonts w:cs="Times New Roman"/>
          <w:sz w:val="28"/>
          <w:szCs w:val="28"/>
        </w:rPr>
      </w:pPr>
      <w:r w:rsidRPr="00667B1C">
        <w:rPr>
          <w:rFonts w:cs="Times New Roman"/>
          <w:color w:val="1F1F1F"/>
          <w:sz w:val="28"/>
          <w:szCs w:val="28"/>
        </w:rPr>
        <w:t>D.E. Gomez, M.F. Chamorro  The importance of colostrum for dairy calves</w:t>
      </w:r>
      <w:r w:rsidRPr="00667B1C">
        <w:rPr>
          <w:rFonts w:cs="Times New Roman"/>
          <w:sz w:val="28"/>
          <w:szCs w:val="28"/>
        </w:rPr>
        <w:t xml:space="preserve"> [Text] / </w:t>
      </w:r>
      <w:r w:rsidRPr="00667B1C">
        <w:rPr>
          <w:rFonts w:cs="Times New Roman"/>
          <w:color w:val="1F1F1F"/>
          <w:sz w:val="28"/>
          <w:szCs w:val="28"/>
        </w:rPr>
        <w:t xml:space="preserve">D.E. Gomez, M.F. Chamorro.  </w:t>
      </w:r>
      <w:r w:rsidRPr="00667B1C">
        <w:rPr>
          <w:rFonts w:cs="Times New Roman"/>
          <w:sz w:val="28"/>
          <w:szCs w:val="28"/>
        </w:rPr>
        <w:t>// Revista Colombiana de Ciencias Pecuarias. -2017. –№30 (supl) – P.241-244.</w:t>
      </w:r>
    </w:p>
    <w:p w:rsidR="006E2A59" w:rsidRPr="006E2A59" w:rsidRDefault="006E2A59" w:rsidP="006E2A59">
      <w:pPr>
        <w:pStyle w:val="a9"/>
        <w:numPr>
          <w:ilvl w:val="0"/>
          <w:numId w:val="26"/>
        </w:numPr>
        <w:ind w:left="0" w:firstLine="0"/>
        <w:jc w:val="both"/>
        <w:rPr>
          <w:rFonts w:cs="Times New Roman"/>
          <w:sz w:val="28"/>
          <w:szCs w:val="28"/>
          <w:lang w:val="ru-RU"/>
        </w:rPr>
      </w:pPr>
      <w:r w:rsidRPr="006E2A59">
        <w:rPr>
          <w:rFonts w:cs="Times New Roman"/>
          <w:sz w:val="28"/>
          <w:lang w:val="ru-RU"/>
        </w:rPr>
        <w:t>Сергеев, А. О направлениях поддержания здоровья новорожденных телят / А. Сергеев // Ветеринария сельскохозяйственных животных. - 2012. - № 11. - С. 62-64.</w:t>
      </w:r>
    </w:p>
    <w:p w:rsidR="00667B1C" w:rsidRDefault="008664E3"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Редкозубова Л. Растим теленка грамотно / Л. Редкозубова // Животноводство России. </w:t>
      </w:r>
      <w:r w:rsidR="007E03BF" w:rsidRPr="00667B1C">
        <w:rPr>
          <w:rFonts w:cs="Times New Roman"/>
          <w:sz w:val="28"/>
          <w:szCs w:val="28"/>
          <w:lang w:val="ru-RU"/>
        </w:rPr>
        <w:t>– 2019. - №2. – С. 42-45.</w:t>
      </w:r>
    </w:p>
    <w:p w:rsidR="00667B1C" w:rsidRPr="00667B1C" w:rsidRDefault="00411344" w:rsidP="00667B1C">
      <w:pPr>
        <w:pStyle w:val="a9"/>
        <w:numPr>
          <w:ilvl w:val="0"/>
          <w:numId w:val="26"/>
        </w:numPr>
        <w:ind w:left="0" w:firstLine="0"/>
        <w:jc w:val="both"/>
        <w:rPr>
          <w:rFonts w:cs="Times New Roman"/>
          <w:sz w:val="28"/>
          <w:szCs w:val="28"/>
        </w:rPr>
      </w:pPr>
      <w:r w:rsidRPr="00667B1C">
        <w:rPr>
          <w:rFonts w:cs="Times New Roman"/>
          <w:sz w:val="28"/>
          <w:szCs w:val="28"/>
        </w:rPr>
        <w:t xml:space="preserve">S. Kargar. Extended colostrum feeding for 2 weeks improves growth </w:t>
      </w:r>
      <w:r w:rsidRPr="00667B1C">
        <w:rPr>
          <w:rFonts w:cs="Times New Roman"/>
          <w:sz w:val="28"/>
          <w:szCs w:val="28"/>
        </w:rPr>
        <w:lastRenderedPageBreak/>
        <w:t>performance and reduces the susceptibility to diarrhea and pneumonia in neonatal Holstein dairy calves / M. Roshan, S.M. Ghoreishi, A. Akhlaghi, M.H. Ghaffari // Journal of Dairy Science. – 2020. – Volume 103 Issue 9. – P. 8130-8142.</w:t>
      </w:r>
    </w:p>
    <w:p w:rsidR="00667B1C" w:rsidRDefault="00771D62"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Редкозубова Л. Кормление телят в молочный период. Метаболическая программа – залог высокой продуктивности / Л. Редкозубова // Животноводство России. – 2017. - №3. – С. 61-62.</w:t>
      </w:r>
    </w:p>
    <w:p w:rsidR="009C3506" w:rsidRPr="00B20C48" w:rsidRDefault="009C3506" w:rsidP="009C3506">
      <w:pPr>
        <w:pStyle w:val="a9"/>
        <w:numPr>
          <w:ilvl w:val="0"/>
          <w:numId w:val="26"/>
        </w:numPr>
        <w:ind w:left="0" w:firstLine="0"/>
        <w:jc w:val="both"/>
        <w:rPr>
          <w:rFonts w:cs="Times New Roman"/>
          <w:sz w:val="28"/>
          <w:szCs w:val="28"/>
        </w:rPr>
      </w:pPr>
      <w:r w:rsidRPr="00667B1C">
        <w:rPr>
          <w:rFonts w:cs="Times New Roman"/>
          <w:sz w:val="28"/>
          <w:szCs w:val="28"/>
        </w:rPr>
        <w:t>E.L. Cuttance. Relationships between failure of passive transfer and subsequent mortality, bodyweights and lactation performance in 12–36 month old heifers on pasture-based, seasonal calving dairy farms in New Zealand / E.L. Cuttance, W.A. Mason, R.A. Laven, C.V.C. Phyn // The Veterinary Journal. – 2019. – №</w:t>
      </w:r>
      <w:r w:rsidRPr="00B20C48">
        <w:rPr>
          <w:rFonts w:cs="Times New Roman"/>
          <w:sz w:val="28"/>
          <w:szCs w:val="28"/>
        </w:rPr>
        <w:t xml:space="preserve"> </w:t>
      </w:r>
      <w:r w:rsidRPr="00667B1C">
        <w:rPr>
          <w:rFonts w:cs="Times New Roman"/>
          <w:sz w:val="28"/>
          <w:szCs w:val="28"/>
        </w:rPr>
        <w:t>251. – P.105348.</w:t>
      </w:r>
    </w:p>
    <w:p w:rsidR="00667B1C" w:rsidRPr="00667B1C" w:rsidRDefault="00000B49" w:rsidP="00667B1C">
      <w:pPr>
        <w:pStyle w:val="a9"/>
        <w:numPr>
          <w:ilvl w:val="0"/>
          <w:numId w:val="26"/>
        </w:numPr>
        <w:ind w:left="0" w:firstLine="0"/>
        <w:jc w:val="both"/>
        <w:rPr>
          <w:rFonts w:cs="Times New Roman"/>
          <w:sz w:val="28"/>
          <w:szCs w:val="28"/>
        </w:rPr>
      </w:pPr>
      <w:r w:rsidRPr="00667B1C">
        <w:rPr>
          <w:rFonts w:cs="Times New Roman"/>
          <w:sz w:val="28"/>
          <w:szCs w:val="28"/>
        </w:rPr>
        <w:t>M.P. Morin, J. Dubuc, P. Freycon, S. Buczinski. A calf-level study on colostrum management practices associated with adequate transfer of passive immunity in Québec dairy herds</w:t>
      </w:r>
      <w:r w:rsidR="0089312F" w:rsidRPr="00667B1C">
        <w:rPr>
          <w:rFonts w:cs="Times New Roman"/>
          <w:sz w:val="28"/>
          <w:szCs w:val="28"/>
        </w:rPr>
        <w:t xml:space="preserve"> / M.P. Morin, J. Dubuc, P. Freycon, S. Buczinski // Journal of Dairy Science. – 2021. – Volume 104 Issue 4. – P. 4904-4913.</w:t>
      </w:r>
    </w:p>
    <w:p w:rsidR="00667B1C" w:rsidRDefault="005F6CD6" w:rsidP="00667B1C">
      <w:pPr>
        <w:pStyle w:val="a9"/>
        <w:numPr>
          <w:ilvl w:val="0"/>
          <w:numId w:val="26"/>
        </w:numPr>
        <w:ind w:left="0" w:firstLine="0"/>
        <w:jc w:val="both"/>
        <w:rPr>
          <w:rFonts w:cs="Times New Roman"/>
          <w:sz w:val="28"/>
          <w:szCs w:val="28"/>
        </w:rPr>
      </w:pPr>
      <w:r w:rsidRPr="00667B1C">
        <w:rPr>
          <w:rFonts w:cs="Times New Roman"/>
          <w:sz w:val="28"/>
          <w:szCs w:val="28"/>
        </w:rPr>
        <w:t>J.D. Quigley, A. Lago, C. Chapman, P. Erickson, J. Polo. Evaluation of the Brix refractometer to estimate immunoglobulin G concentration in bovine colostrums / J.D. Quigley, A. Lago, C. Chapman, P. Erickson, J. Polo // Journal of Dairy Science. – 2018. – Volume 101 Issue 10. – P. 9168-9184.</w:t>
      </w:r>
    </w:p>
    <w:p w:rsidR="00AC6D38" w:rsidRPr="00047307" w:rsidRDefault="00AC6D38" w:rsidP="00AC6D38">
      <w:pPr>
        <w:pStyle w:val="a9"/>
        <w:numPr>
          <w:ilvl w:val="0"/>
          <w:numId w:val="26"/>
        </w:numPr>
        <w:ind w:left="0" w:firstLine="0"/>
        <w:jc w:val="both"/>
        <w:rPr>
          <w:rFonts w:cs="Times New Roman"/>
          <w:sz w:val="28"/>
          <w:szCs w:val="28"/>
        </w:rPr>
      </w:pPr>
      <w:r w:rsidRPr="00AC6D38">
        <w:rPr>
          <w:rFonts w:cs="Times New Roman"/>
          <w:sz w:val="28"/>
          <w:szCs w:val="28"/>
        </w:rPr>
        <w:t xml:space="preserve">V. Bielmann. An evaluation of Brix refractometry instruments for measurement of colostrum quality in dairy cattle / An evaluation of Brix refractometry instruments for measurement of colostrum quality in dairy cattle // </w:t>
      </w:r>
      <w:r w:rsidRPr="00667B1C">
        <w:rPr>
          <w:rFonts w:cs="Times New Roman"/>
          <w:sz w:val="28"/>
          <w:szCs w:val="28"/>
        </w:rPr>
        <w:t>Journal of Dairy Science. –</w:t>
      </w:r>
      <w:r w:rsidRPr="001E0032">
        <w:rPr>
          <w:rFonts w:cs="Times New Roman"/>
          <w:sz w:val="28"/>
          <w:szCs w:val="28"/>
        </w:rPr>
        <w:t xml:space="preserve"> </w:t>
      </w:r>
      <w:r w:rsidRPr="00667B1C">
        <w:rPr>
          <w:rFonts w:cs="Times New Roman"/>
          <w:sz w:val="28"/>
          <w:szCs w:val="28"/>
        </w:rPr>
        <w:t>2012. – № 95. – P. 3997-4005</w:t>
      </w:r>
      <w:r w:rsidRPr="00AC6D38">
        <w:rPr>
          <w:rFonts w:cs="Times New Roman"/>
          <w:sz w:val="28"/>
          <w:szCs w:val="28"/>
        </w:rPr>
        <w:t>.</w:t>
      </w:r>
    </w:p>
    <w:p w:rsidR="00232A68" w:rsidRPr="00047307" w:rsidRDefault="00232A68" w:rsidP="00232A68">
      <w:pPr>
        <w:pStyle w:val="a9"/>
        <w:numPr>
          <w:ilvl w:val="0"/>
          <w:numId w:val="26"/>
        </w:numPr>
        <w:ind w:left="0" w:firstLine="0"/>
        <w:jc w:val="both"/>
        <w:rPr>
          <w:rFonts w:cs="Times New Roman"/>
          <w:sz w:val="28"/>
          <w:szCs w:val="28"/>
        </w:rPr>
      </w:pPr>
      <w:r w:rsidRPr="00667B1C">
        <w:rPr>
          <w:rFonts w:cs="Times New Roman"/>
          <w:sz w:val="28"/>
          <w:szCs w:val="28"/>
        </w:rPr>
        <w:t>K.M. Morrill. Nationwide evaluation of quality and composition of colostrum on dairy farms in the United States / K.M. Morrill, E. Conrad, A. Lago, J. Campbell, J. Quigley, H. Tyler // Journal of Dairy Science. –</w:t>
      </w:r>
      <w:r w:rsidR="001E0032" w:rsidRPr="001E0032">
        <w:rPr>
          <w:rFonts w:cs="Times New Roman"/>
          <w:sz w:val="28"/>
          <w:szCs w:val="28"/>
        </w:rPr>
        <w:t xml:space="preserve"> </w:t>
      </w:r>
      <w:r w:rsidR="001E0032" w:rsidRPr="00667B1C">
        <w:rPr>
          <w:rFonts w:cs="Times New Roman"/>
          <w:sz w:val="28"/>
          <w:szCs w:val="28"/>
        </w:rPr>
        <w:t>201</w:t>
      </w:r>
      <w:r w:rsidR="00AC6D38" w:rsidRPr="00AC6D38">
        <w:rPr>
          <w:rFonts w:cs="Times New Roman"/>
          <w:sz w:val="28"/>
          <w:szCs w:val="28"/>
        </w:rPr>
        <w:t>0</w:t>
      </w:r>
      <w:r w:rsidR="001E0032" w:rsidRPr="00667B1C">
        <w:rPr>
          <w:rFonts w:cs="Times New Roman"/>
          <w:sz w:val="28"/>
          <w:szCs w:val="28"/>
        </w:rPr>
        <w:t>. – № 9</w:t>
      </w:r>
      <w:r w:rsidR="00AC6D38" w:rsidRPr="00AC6D38">
        <w:rPr>
          <w:rFonts w:cs="Times New Roman"/>
          <w:sz w:val="28"/>
          <w:szCs w:val="28"/>
        </w:rPr>
        <w:t>3 (8)</w:t>
      </w:r>
      <w:r w:rsidR="001E0032" w:rsidRPr="00667B1C">
        <w:rPr>
          <w:rFonts w:cs="Times New Roman"/>
          <w:sz w:val="28"/>
          <w:szCs w:val="28"/>
        </w:rPr>
        <w:t xml:space="preserve">. – P. </w:t>
      </w:r>
      <w:r w:rsidR="00AC6D38" w:rsidRPr="008A50E1">
        <w:rPr>
          <w:rFonts w:cs="Times New Roman"/>
          <w:sz w:val="28"/>
          <w:szCs w:val="28"/>
        </w:rPr>
        <w:t>3713-3721</w:t>
      </w:r>
      <w:r w:rsidR="00AC6D38" w:rsidRPr="00AC6D38">
        <w:rPr>
          <w:rFonts w:cs="Times New Roman"/>
          <w:sz w:val="28"/>
          <w:szCs w:val="28"/>
        </w:rPr>
        <w:t>.</w:t>
      </w:r>
    </w:p>
    <w:p w:rsidR="001E0032" w:rsidRPr="00047307" w:rsidRDefault="001E0032" w:rsidP="001E0032">
      <w:pPr>
        <w:pStyle w:val="a9"/>
        <w:numPr>
          <w:ilvl w:val="0"/>
          <w:numId w:val="26"/>
        </w:numPr>
        <w:ind w:left="0" w:firstLine="0"/>
        <w:jc w:val="both"/>
        <w:rPr>
          <w:rFonts w:cs="Times New Roman"/>
          <w:sz w:val="28"/>
          <w:szCs w:val="28"/>
        </w:rPr>
      </w:pPr>
      <w:r w:rsidRPr="00232A68">
        <w:rPr>
          <w:sz w:val="28"/>
          <w:szCs w:val="28"/>
        </w:rPr>
        <w:t>J.A. Elizondo-Salazar, A.J. Heinrichs</w:t>
      </w:r>
      <w:r w:rsidRPr="00667B1C">
        <w:rPr>
          <w:rFonts w:cs="Times New Roman"/>
          <w:sz w:val="28"/>
          <w:szCs w:val="28"/>
        </w:rPr>
        <w:t xml:space="preserve">. </w:t>
      </w:r>
      <w:r w:rsidRPr="001E0032">
        <w:rPr>
          <w:rFonts w:cs="Times New Roman"/>
          <w:sz w:val="28"/>
          <w:szCs w:val="28"/>
        </w:rPr>
        <w:t>Feeding heat-treated colostrum to neonatal dairy heifers: Effects on growth characteristics and blood parameters</w:t>
      </w:r>
      <w:r w:rsidRPr="00667B1C">
        <w:rPr>
          <w:rFonts w:cs="Times New Roman"/>
          <w:sz w:val="28"/>
          <w:szCs w:val="28"/>
        </w:rPr>
        <w:t xml:space="preserve"> / </w:t>
      </w:r>
      <w:r w:rsidRPr="00232A68">
        <w:rPr>
          <w:sz w:val="28"/>
          <w:szCs w:val="28"/>
        </w:rPr>
        <w:t>J.A. Elizondo-Salazar, A.J. Heinrichs</w:t>
      </w:r>
      <w:r w:rsidRPr="00667B1C">
        <w:rPr>
          <w:rFonts w:cs="Times New Roman"/>
          <w:sz w:val="28"/>
          <w:szCs w:val="28"/>
        </w:rPr>
        <w:t xml:space="preserve"> // Journal of Dairy Science. –20</w:t>
      </w:r>
      <w:r w:rsidRPr="001E0032">
        <w:rPr>
          <w:rFonts w:cs="Times New Roman"/>
          <w:sz w:val="28"/>
          <w:szCs w:val="28"/>
        </w:rPr>
        <w:t>09</w:t>
      </w:r>
      <w:r w:rsidRPr="00667B1C">
        <w:rPr>
          <w:rFonts w:cs="Times New Roman"/>
          <w:sz w:val="28"/>
          <w:szCs w:val="28"/>
        </w:rPr>
        <w:t>. – № 9</w:t>
      </w:r>
      <w:r w:rsidRPr="001E0032">
        <w:rPr>
          <w:rFonts w:cs="Times New Roman"/>
          <w:sz w:val="28"/>
          <w:szCs w:val="28"/>
        </w:rPr>
        <w:t>2 (7)</w:t>
      </w:r>
      <w:r w:rsidRPr="00667B1C">
        <w:rPr>
          <w:rFonts w:cs="Times New Roman"/>
          <w:sz w:val="28"/>
          <w:szCs w:val="28"/>
        </w:rPr>
        <w:t xml:space="preserve">. – P. </w:t>
      </w:r>
      <w:r w:rsidRPr="001E0032">
        <w:rPr>
          <w:rFonts w:cs="Times New Roman"/>
          <w:sz w:val="28"/>
          <w:szCs w:val="28"/>
        </w:rPr>
        <w:t>3265-3273</w:t>
      </w:r>
      <w:r w:rsidRPr="00667B1C">
        <w:rPr>
          <w:rFonts w:cs="Times New Roman"/>
          <w:sz w:val="28"/>
          <w:szCs w:val="28"/>
        </w:rPr>
        <w:t>.</w:t>
      </w:r>
    </w:p>
    <w:p w:rsidR="00CB17D8" w:rsidRDefault="00CB17D8" w:rsidP="00CB17D8">
      <w:pPr>
        <w:pStyle w:val="a9"/>
        <w:numPr>
          <w:ilvl w:val="0"/>
          <w:numId w:val="26"/>
        </w:numPr>
        <w:ind w:left="0" w:firstLine="0"/>
        <w:jc w:val="both"/>
        <w:rPr>
          <w:rFonts w:cs="Times New Roman"/>
          <w:sz w:val="28"/>
          <w:szCs w:val="28"/>
          <w:lang w:val="ru-RU"/>
        </w:rPr>
      </w:pPr>
      <w:r>
        <w:rPr>
          <w:rFonts w:cs="Times New Roman"/>
          <w:sz w:val="28"/>
          <w:szCs w:val="28"/>
          <w:lang w:val="ru-RU"/>
        </w:rPr>
        <w:t>Бакаева Л.Н., Карамаева А.С., Карамаев С.В.</w:t>
      </w:r>
      <w:r w:rsidRPr="00667B1C">
        <w:rPr>
          <w:rFonts w:cs="Times New Roman"/>
          <w:sz w:val="28"/>
          <w:szCs w:val="28"/>
          <w:lang w:val="ru-RU"/>
        </w:rPr>
        <w:t xml:space="preserve"> </w:t>
      </w:r>
      <w:r>
        <w:rPr>
          <w:rFonts w:cs="Times New Roman"/>
          <w:sz w:val="28"/>
          <w:szCs w:val="28"/>
          <w:lang w:val="ru-RU"/>
        </w:rPr>
        <w:t xml:space="preserve">Рост и развитие телок в молочный период в зависимости от </w:t>
      </w:r>
      <w:r w:rsidR="009C3506">
        <w:rPr>
          <w:rFonts w:cs="Times New Roman"/>
          <w:sz w:val="28"/>
          <w:szCs w:val="28"/>
          <w:lang w:val="ru-RU"/>
        </w:rPr>
        <w:t>метода выращивания</w:t>
      </w:r>
      <w:r w:rsidRPr="00667B1C">
        <w:rPr>
          <w:rFonts w:cs="Times New Roman"/>
          <w:sz w:val="28"/>
          <w:szCs w:val="28"/>
          <w:lang w:val="ru-RU"/>
        </w:rPr>
        <w:t xml:space="preserve"> / </w:t>
      </w:r>
      <w:r w:rsidR="009C3506">
        <w:rPr>
          <w:rFonts w:cs="Times New Roman"/>
          <w:sz w:val="28"/>
          <w:szCs w:val="28"/>
          <w:lang w:val="ru-RU"/>
        </w:rPr>
        <w:t>Л</w:t>
      </w:r>
      <w:r w:rsidR="009C3506" w:rsidRPr="009C3506">
        <w:rPr>
          <w:sz w:val="28"/>
          <w:szCs w:val="28"/>
          <w:lang w:val="ru-RU"/>
        </w:rPr>
        <w:t>. Бакаев</w:t>
      </w:r>
      <w:r w:rsidR="009C3506">
        <w:rPr>
          <w:sz w:val="28"/>
          <w:szCs w:val="28"/>
          <w:lang w:val="ru-RU"/>
        </w:rPr>
        <w:t>а</w:t>
      </w:r>
      <w:r w:rsidR="009C3506" w:rsidRPr="009C3506">
        <w:rPr>
          <w:sz w:val="28"/>
          <w:szCs w:val="28"/>
          <w:lang w:val="ru-RU"/>
        </w:rPr>
        <w:t>, А. Карамаев</w:t>
      </w:r>
      <w:r w:rsidR="009C3506">
        <w:rPr>
          <w:sz w:val="28"/>
          <w:szCs w:val="28"/>
          <w:lang w:val="ru-RU"/>
        </w:rPr>
        <w:t>а</w:t>
      </w:r>
      <w:r w:rsidR="009C3506" w:rsidRPr="009C3506">
        <w:rPr>
          <w:sz w:val="28"/>
          <w:szCs w:val="28"/>
          <w:lang w:val="ru-RU"/>
        </w:rPr>
        <w:t xml:space="preserve">, С. Карамаев </w:t>
      </w:r>
      <w:r w:rsidRPr="00667B1C">
        <w:rPr>
          <w:rFonts w:cs="Times New Roman"/>
          <w:sz w:val="28"/>
          <w:szCs w:val="28"/>
          <w:lang w:val="ru-RU"/>
        </w:rPr>
        <w:t xml:space="preserve">// </w:t>
      </w:r>
      <w:r w:rsidR="009C3506">
        <w:rPr>
          <w:rFonts w:cs="Times New Roman"/>
          <w:sz w:val="28"/>
          <w:szCs w:val="28"/>
          <w:lang w:val="ru-RU"/>
        </w:rPr>
        <w:t>Нива Поволжья</w:t>
      </w:r>
      <w:r w:rsidRPr="00667B1C">
        <w:rPr>
          <w:rFonts w:cs="Times New Roman"/>
          <w:sz w:val="28"/>
          <w:szCs w:val="28"/>
          <w:lang w:val="ru-RU"/>
        </w:rPr>
        <w:t>. – 201</w:t>
      </w:r>
      <w:r w:rsidR="009C3506">
        <w:rPr>
          <w:rFonts w:cs="Times New Roman"/>
          <w:sz w:val="28"/>
          <w:szCs w:val="28"/>
          <w:lang w:val="ru-RU"/>
        </w:rPr>
        <w:t>6</w:t>
      </w:r>
      <w:r w:rsidRPr="00667B1C">
        <w:rPr>
          <w:rFonts w:cs="Times New Roman"/>
          <w:sz w:val="28"/>
          <w:szCs w:val="28"/>
          <w:lang w:val="ru-RU"/>
        </w:rPr>
        <w:t>. - №3</w:t>
      </w:r>
      <w:r w:rsidR="009C3506">
        <w:rPr>
          <w:rFonts w:cs="Times New Roman"/>
          <w:sz w:val="28"/>
          <w:szCs w:val="28"/>
          <w:lang w:val="ru-RU"/>
        </w:rPr>
        <w:t xml:space="preserve"> (40)</w:t>
      </w:r>
      <w:r w:rsidRPr="00667B1C">
        <w:rPr>
          <w:rFonts w:cs="Times New Roman"/>
          <w:sz w:val="28"/>
          <w:szCs w:val="28"/>
          <w:lang w:val="ru-RU"/>
        </w:rPr>
        <w:t xml:space="preserve">. – С. </w:t>
      </w:r>
      <w:r w:rsidR="009C3506">
        <w:rPr>
          <w:rFonts w:cs="Times New Roman"/>
          <w:sz w:val="28"/>
          <w:szCs w:val="28"/>
          <w:lang w:val="ru-RU"/>
        </w:rPr>
        <w:t>8-12</w:t>
      </w:r>
      <w:r w:rsidRPr="00667B1C">
        <w:rPr>
          <w:rFonts w:cs="Times New Roman"/>
          <w:sz w:val="28"/>
          <w:szCs w:val="28"/>
          <w:lang w:val="ru-RU"/>
        </w:rPr>
        <w:t>.</w:t>
      </w:r>
    </w:p>
    <w:p w:rsidR="00667B1C" w:rsidRPr="00667B1C" w:rsidRDefault="00407AE3" w:rsidP="00667B1C">
      <w:pPr>
        <w:pStyle w:val="a9"/>
        <w:numPr>
          <w:ilvl w:val="0"/>
          <w:numId w:val="26"/>
        </w:numPr>
        <w:ind w:left="0" w:firstLine="0"/>
        <w:jc w:val="both"/>
        <w:rPr>
          <w:rFonts w:cs="Times New Roman"/>
          <w:sz w:val="28"/>
          <w:szCs w:val="28"/>
        </w:rPr>
      </w:pPr>
      <w:r w:rsidRPr="00667B1C">
        <w:rPr>
          <w:rFonts w:cs="Times New Roman"/>
          <w:sz w:val="28"/>
          <w:szCs w:val="28"/>
        </w:rPr>
        <w:t>C. Cummins. The effect of colostrum storage conditions on dairy heifer calf serum immunoglobulin G concentration and preweaning health and growth rate / C. Cummins, D.P. Berry, J.P. Murphy, I. Lorenz, E. Kennedy // Journal of Dairy Science. – 2017. – № 100. – P. 525-535.</w:t>
      </w:r>
    </w:p>
    <w:p w:rsidR="00667B1C" w:rsidRPr="00667B1C" w:rsidRDefault="00130E2D" w:rsidP="00667B1C">
      <w:pPr>
        <w:pStyle w:val="a9"/>
        <w:numPr>
          <w:ilvl w:val="0"/>
          <w:numId w:val="26"/>
        </w:numPr>
        <w:ind w:left="0" w:firstLine="0"/>
        <w:jc w:val="both"/>
        <w:rPr>
          <w:rStyle w:val="markedcontent"/>
          <w:rFonts w:cs="Times New Roman"/>
          <w:sz w:val="28"/>
          <w:szCs w:val="28"/>
          <w:lang w:val="ru-RU"/>
        </w:rPr>
      </w:pPr>
      <w:r w:rsidRPr="00667B1C">
        <w:rPr>
          <w:rStyle w:val="markedcontent"/>
          <w:rFonts w:cs="Times New Roman"/>
          <w:sz w:val="28"/>
          <w:lang w:val="ru-RU"/>
        </w:rPr>
        <w:t xml:space="preserve">Калмагамбетов М.Б., Баймуханов А.Б., Шералиева Ж.Е. Влияние оптимального рациона кормления на выращивание молодняка крупного рогатого скота / Проблемы агрорынка.- </w:t>
      </w:r>
      <w:r w:rsidRPr="00667B1C">
        <w:rPr>
          <w:rStyle w:val="markedcontent"/>
          <w:rFonts w:cs="Times New Roman"/>
          <w:sz w:val="28"/>
        </w:rPr>
        <w:t>2021.-№2.- С.100-107.</w:t>
      </w:r>
    </w:p>
    <w:p w:rsidR="00667B1C" w:rsidRDefault="009F3153"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Романенко, Л. В. Совершенствование выращивания телок голштинского происхождения старше 12-месячного возраста / Л. В. Романенко, В. И. Волгин, З. Л. Федорова // Генетика и разведение животных. </w:t>
      </w:r>
      <w:r w:rsidRPr="00667B1C">
        <w:rPr>
          <w:rFonts w:cs="Times New Roman"/>
          <w:sz w:val="28"/>
          <w:szCs w:val="28"/>
          <w:lang w:val="ru-RU"/>
        </w:rPr>
        <w:lastRenderedPageBreak/>
        <w:t xml:space="preserve">– 2014. – №3. – С. 18-23. </w:t>
      </w:r>
    </w:p>
    <w:p w:rsidR="00667B1C" w:rsidRDefault="009F3153"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Сизова, Ю. В. Влияние кормления на рост и развитие телят / Ю. В. Сизова // Известия Оренбургского ГАУ. – 2016. – №2(58). – С. 106-108. </w:t>
      </w:r>
    </w:p>
    <w:p w:rsidR="00667B1C" w:rsidRDefault="009F3153"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Смирнова, Т. Н. Живая масса и прирост ремонтных телок при разных условиях выращивания / Т. Н. Смирнова // Современные проблемы животноводства в условиях инновационного развития отрасли: материалы Всероссийской научно-практической конференции. – Курганская ГСХА им. </w:t>
      </w:r>
      <w:r w:rsidRPr="00667B1C">
        <w:rPr>
          <w:rFonts w:cs="Times New Roman"/>
          <w:sz w:val="28"/>
          <w:szCs w:val="28"/>
        </w:rPr>
        <w:t xml:space="preserve">Т. С. Мальцева, 2017. – С. 193-196. </w:t>
      </w:r>
    </w:p>
    <w:p w:rsidR="00667B1C" w:rsidRDefault="005B16D1"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Мартынова, А. Ю. Анализ роста </w:t>
      </w:r>
      <w:r w:rsidR="009361C3" w:rsidRPr="00667B1C">
        <w:rPr>
          <w:rFonts w:cs="Times New Roman"/>
          <w:sz w:val="28"/>
          <w:szCs w:val="28"/>
          <w:lang w:val="ru-RU"/>
        </w:rPr>
        <w:t>и развития ремонтных телок в за</w:t>
      </w:r>
      <w:r w:rsidRPr="00667B1C">
        <w:rPr>
          <w:rFonts w:cs="Times New Roman"/>
          <w:sz w:val="28"/>
          <w:szCs w:val="28"/>
          <w:lang w:val="ru-RU"/>
        </w:rPr>
        <w:t>висимости от возраста матерей / А. Ю. Мартынова, В. П. Мартынов, О. В. Горелик // Молодежь и наука. – 2018. – №5. – С. 58-63.</w:t>
      </w:r>
    </w:p>
    <w:p w:rsidR="00667B1C" w:rsidRDefault="0082031F"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Петров, А. М. Формирование колострального иммунитета у животных / А. М. Петров // Ветеринария. – 2006. – №12. – С.35-37. </w:t>
      </w:r>
    </w:p>
    <w:p w:rsidR="00667B1C" w:rsidRDefault="0082031F"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Сивкин, Н. В. Эффективность разных способов содержания телят в профилакторный и молочный периоды / Н. В. Сивкин, Н. И. Стрекозов // Известия Оренбургского ГАУ. – 2016. – №6(62). – Ч.2. – С. 151-153. </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Абылкасымов, Д. А. Проблема воспроизводства крупного рогатого скота в высокопродуктивных стадах / Д. А. Абылкасымов, Л. В. Ионова, П. С. Камынин // Зоотехния. – 2013. – №7. – С. 28-29.</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Баймишев, Х. Б. Опыт выращивания телят в СХПК «Ольгинский» ОП «Новокуровское» / Х. Б. Баймишев, А. В. Нечаев, М. Х. Баймишев, Л. А. Минюк // Актуальные проблемы и </w:t>
      </w:r>
      <w:r w:rsidR="00B0223B">
        <w:rPr>
          <w:rFonts w:cs="Times New Roman"/>
          <w:sz w:val="28"/>
          <w:szCs w:val="28"/>
          <w:lang w:val="ru-RU"/>
        </w:rPr>
        <w:t>научное обеспечение развития со</w:t>
      </w:r>
      <w:r w:rsidRPr="00667B1C">
        <w:rPr>
          <w:rFonts w:cs="Times New Roman"/>
          <w:sz w:val="28"/>
          <w:szCs w:val="28"/>
          <w:lang w:val="ru-RU"/>
        </w:rPr>
        <w:t>временного животноводства : материалы Всероссий</w:t>
      </w:r>
      <w:r w:rsidR="00B0223B">
        <w:rPr>
          <w:rFonts w:cs="Times New Roman"/>
          <w:sz w:val="28"/>
          <w:szCs w:val="28"/>
          <w:lang w:val="ru-RU"/>
        </w:rPr>
        <w:t>ской (национальной) научно-</w:t>
      </w:r>
      <w:r w:rsidRPr="00667B1C">
        <w:rPr>
          <w:rFonts w:cs="Times New Roman"/>
          <w:sz w:val="28"/>
          <w:szCs w:val="28"/>
          <w:lang w:val="ru-RU"/>
        </w:rPr>
        <w:t>практической конференции. – Курск, 2019. – С. 188-191.</w:t>
      </w:r>
    </w:p>
    <w:p w:rsidR="00960C75" w:rsidRPr="00BF5C0E" w:rsidRDefault="00AF4EAD" w:rsidP="00BF5C0E">
      <w:pPr>
        <w:pStyle w:val="a9"/>
        <w:numPr>
          <w:ilvl w:val="0"/>
          <w:numId w:val="26"/>
        </w:numPr>
        <w:ind w:left="0" w:firstLine="0"/>
        <w:jc w:val="both"/>
        <w:rPr>
          <w:rFonts w:cs="Times New Roman"/>
          <w:sz w:val="28"/>
          <w:szCs w:val="28"/>
          <w:lang w:val="ru-RU"/>
        </w:rPr>
      </w:pPr>
      <w:r w:rsidRPr="00667B1C">
        <w:rPr>
          <w:rFonts w:cs="Times New Roman"/>
          <w:sz w:val="28"/>
          <w:szCs w:val="28"/>
          <w:lang w:val="ru-RU"/>
        </w:rPr>
        <w:t>Швецов, Н. Н. Рост и этология ремонтных телок при выращивании их на рационах разных типов / Н. Н. Швец</w:t>
      </w:r>
      <w:r w:rsidR="00B0223B">
        <w:rPr>
          <w:rFonts w:cs="Times New Roman"/>
          <w:sz w:val="28"/>
          <w:szCs w:val="28"/>
          <w:lang w:val="ru-RU"/>
        </w:rPr>
        <w:t>ов, А. А. Числов // Вестник Кур</w:t>
      </w:r>
      <w:r w:rsidRPr="00667B1C">
        <w:rPr>
          <w:rFonts w:cs="Times New Roman"/>
          <w:sz w:val="28"/>
          <w:szCs w:val="28"/>
          <w:lang w:val="ru-RU"/>
        </w:rPr>
        <w:t>ской ГСХА. – 2014. – №6. – С. 65-67.</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Шурыгина, А. И. Сбалансированное кормление телят – лишние траты или выгодное вложение? / А. И. Шу</w:t>
      </w:r>
      <w:r w:rsidR="00667B1C">
        <w:rPr>
          <w:rFonts w:cs="Times New Roman"/>
          <w:sz w:val="28"/>
          <w:szCs w:val="28"/>
          <w:lang w:val="ru-RU"/>
        </w:rPr>
        <w:t>рыгина // Технология животновод</w:t>
      </w:r>
      <w:r w:rsidRPr="00667B1C">
        <w:rPr>
          <w:rFonts w:cs="Times New Roman"/>
          <w:sz w:val="28"/>
          <w:szCs w:val="28"/>
          <w:lang w:val="ru-RU"/>
        </w:rPr>
        <w:t>ства. – 2014. – №1-2(72). – С. 24-25.</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Якименко, Л. А. Воспроизводительные функции телок и первоте-лок в зависимости от их кормления / Л. А. Якименко // Молочное и мясное скотоводство. – 2009. – №2. – С. 28-30.</w:t>
      </w:r>
    </w:p>
    <w:p w:rsidR="00667B1C" w:rsidRPr="00667B1C" w:rsidRDefault="00AF4EAD" w:rsidP="00667B1C">
      <w:pPr>
        <w:pStyle w:val="a9"/>
        <w:numPr>
          <w:ilvl w:val="0"/>
          <w:numId w:val="26"/>
        </w:numPr>
        <w:ind w:left="0" w:firstLine="0"/>
        <w:jc w:val="both"/>
        <w:rPr>
          <w:rFonts w:cs="Times New Roman"/>
          <w:sz w:val="28"/>
          <w:szCs w:val="28"/>
        </w:rPr>
      </w:pPr>
      <w:r w:rsidRPr="00667B1C">
        <w:rPr>
          <w:rFonts w:cs="Times New Roman"/>
          <w:sz w:val="28"/>
          <w:szCs w:val="28"/>
        </w:rPr>
        <w:t xml:space="preserve">Olds, D. Relationship between milk yield and fertility in dairy cattle / D. Olds // J. Dairy Sci., 2007. – P. 1140-1144. </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Дугушкин, Н. В. Продуктивность мо</w:t>
      </w:r>
      <w:r w:rsidR="00667B1C">
        <w:rPr>
          <w:rFonts w:cs="Times New Roman"/>
          <w:sz w:val="28"/>
          <w:szCs w:val="28"/>
          <w:lang w:val="ru-RU"/>
        </w:rPr>
        <w:t>лодняка красно-пестрой поро</w:t>
      </w:r>
      <w:r w:rsidRPr="00667B1C">
        <w:rPr>
          <w:rFonts w:cs="Times New Roman"/>
          <w:sz w:val="28"/>
          <w:szCs w:val="28"/>
          <w:lang w:val="ru-RU"/>
        </w:rPr>
        <w:t>ды при разном уровне их кормления в молочный период цельным молоком / Н. В. Дугушкин, А. М. Гурьянов, В. А. Ко</w:t>
      </w:r>
      <w:r w:rsidR="00667B1C">
        <w:rPr>
          <w:rFonts w:cs="Times New Roman"/>
          <w:sz w:val="28"/>
          <w:szCs w:val="28"/>
          <w:lang w:val="ru-RU"/>
        </w:rPr>
        <w:t>корев, И. А. Базакин // Животно</w:t>
      </w:r>
      <w:r w:rsidRPr="00667B1C">
        <w:rPr>
          <w:rFonts w:cs="Times New Roman"/>
          <w:sz w:val="28"/>
          <w:szCs w:val="28"/>
          <w:lang w:val="ru-RU"/>
        </w:rPr>
        <w:t xml:space="preserve">водство и ветеринарная медицина. – 2016. – №4(23). – С. 19-28. </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Грачев, В. С. Особенности онтогенеза и молочной продуктивности коров в зависимости от возраста первого осеменения / В. С. Грачев, Я. Я. Костиков // Вестник Студенческого научного общества. – 2017. – Т.8. – №1. – С. 180-182.</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 xml:space="preserve">Баженова, Н. Б. Гистология эндометрия у телок </w:t>
      </w:r>
      <w:r w:rsidR="00667B1C">
        <w:rPr>
          <w:rFonts w:cs="Times New Roman"/>
          <w:sz w:val="28"/>
          <w:szCs w:val="28"/>
          <w:lang w:val="ru-RU"/>
        </w:rPr>
        <w:t>ранний постнаталь</w:t>
      </w:r>
      <w:r w:rsidRPr="00667B1C">
        <w:rPr>
          <w:rFonts w:cs="Times New Roman"/>
          <w:sz w:val="28"/>
          <w:szCs w:val="28"/>
          <w:lang w:val="ru-RU"/>
        </w:rPr>
        <w:t xml:space="preserve">ный </w:t>
      </w:r>
      <w:r w:rsidRPr="00667B1C">
        <w:rPr>
          <w:rFonts w:cs="Times New Roman"/>
          <w:sz w:val="28"/>
          <w:szCs w:val="28"/>
          <w:lang w:val="ru-RU"/>
        </w:rPr>
        <w:lastRenderedPageBreak/>
        <w:t>период : Сб. науч. Трудов / Н. Б. Баженова. – Л., 1975. – Вып. 45. – С. 135-139.</w:t>
      </w:r>
    </w:p>
    <w:p w:rsidR="00667B1C" w:rsidRDefault="00AF4EAD"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Таранович, А. Здоровье телят – путь к успешному выращиванию высокопродуктивных животных / А. Таран</w:t>
      </w:r>
      <w:r w:rsidR="00667B1C">
        <w:rPr>
          <w:rFonts w:cs="Times New Roman"/>
          <w:sz w:val="28"/>
          <w:szCs w:val="28"/>
          <w:lang w:val="ru-RU"/>
        </w:rPr>
        <w:t>ович // Молочное и мясное ското</w:t>
      </w:r>
      <w:r w:rsidRPr="00667B1C">
        <w:rPr>
          <w:rFonts w:cs="Times New Roman"/>
          <w:sz w:val="28"/>
          <w:szCs w:val="28"/>
          <w:lang w:val="ru-RU"/>
        </w:rPr>
        <w:t>водство. – 2010. – №1. – С. 17-18.</w:t>
      </w:r>
    </w:p>
    <w:p w:rsidR="009E4887" w:rsidRDefault="00B16DA4" w:rsidP="00667B1C">
      <w:pPr>
        <w:pStyle w:val="a9"/>
        <w:numPr>
          <w:ilvl w:val="0"/>
          <w:numId w:val="26"/>
        </w:numPr>
        <w:ind w:left="0" w:firstLine="0"/>
        <w:jc w:val="both"/>
        <w:rPr>
          <w:rFonts w:cs="Times New Roman"/>
          <w:sz w:val="28"/>
          <w:szCs w:val="28"/>
          <w:lang w:val="ru-RU"/>
        </w:rPr>
      </w:pPr>
      <w:r>
        <w:rPr>
          <w:rFonts w:cs="Times New Roman"/>
          <w:sz w:val="28"/>
          <w:szCs w:val="28"/>
          <w:lang w:val="ru-RU"/>
        </w:rPr>
        <w:t xml:space="preserve">Попов Н.А. Выращивание телок интенсивных молочных пород: рекомендации / Н.А. Попов, А.А. Некрасов, В.А. Иванов. – Дубровицы. – 2022. – 116 с. </w:t>
      </w:r>
    </w:p>
    <w:p w:rsidR="00E108F7" w:rsidRDefault="00E108F7" w:rsidP="00667B1C">
      <w:pPr>
        <w:pStyle w:val="a9"/>
        <w:numPr>
          <w:ilvl w:val="0"/>
          <w:numId w:val="26"/>
        </w:numPr>
        <w:ind w:left="0" w:firstLine="0"/>
        <w:jc w:val="both"/>
        <w:rPr>
          <w:rFonts w:cs="Times New Roman"/>
          <w:sz w:val="28"/>
          <w:szCs w:val="28"/>
          <w:lang w:val="ru-RU"/>
        </w:rPr>
      </w:pPr>
      <w:r>
        <w:rPr>
          <w:rFonts w:cs="Times New Roman"/>
          <w:sz w:val="28"/>
          <w:szCs w:val="28"/>
          <w:lang w:val="ru-RU"/>
        </w:rPr>
        <w:t xml:space="preserve">Шнайдер С. Суперкорова, от телочки до нетели. Методика «Суперкорова НВ» поможет повысить рентабельность / С. Шнайдер, Х. Хофман // Животноводство России. – 2018. - №1. – С. 61-62. </w:t>
      </w:r>
    </w:p>
    <w:p w:rsidR="00667B1C" w:rsidRDefault="005B4E8E" w:rsidP="00667B1C">
      <w:pPr>
        <w:pStyle w:val="a9"/>
        <w:numPr>
          <w:ilvl w:val="0"/>
          <w:numId w:val="26"/>
        </w:numPr>
        <w:ind w:left="0" w:firstLine="0"/>
        <w:jc w:val="both"/>
        <w:rPr>
          <w:rFonts w:cs="Times New Roman"/>
          <w:sz w:val="28"/>
          <w:szCs w:val="28"/>
          <w:lang w:val="ru-RU"/>
        </w:rPr>
      </w:pPr>
      <w:r w:rsidRPr="00667B1C">
        <w:rPr>
          <w:rFonts w:cs="Times New Roman"/>
          <w:sz w:val="28"/>
          <w:szCs w:val="28"/>
          <w:lang w:val="ru-RU"/>
        </w:rPr>
        <w:t>Костомахин, Н. М. Практика кормления и выращивания ремонтного молодняка в скотоводстве / Н. М. Костома</w:t>
      </w:r>
      <w:r w:rsidR="00667B1C">
        <w:rPr>
          <w:rFonts w:cs="Times New Roman"/>
          <w:sz w:val="28"/>
          <w:szCs w:val="28"/>
          <w:lang w:val="ru-RU"/>
        </w:rPr>
        <w:t>хин // Кормление сельскохозяйст</w:t>
      </w:r>
      <w:r w:rsidRPr="00667B1C">
        <w:rPr>
          <w:rFonts w:cs="Times New Roman"/>
          <w:sz w:val="28"/>
          <w:szCs w:val="28"/>
          <w:lang w:val="ru-RU"/>
        </w:rPr>
        <w:t>венных животных и кормопроизводство. – 2013. – №10. – С. 16-20.</w:t>
      </w:r>
    </w:p>
    <w:p w:rsidR="00260027" w:rsidRDefault="005B4E8E" w:rsidP="00667B1C">
      <w:pPr>
        <w:pStyle w:val="a9"/>
        <w:numPr>
          <w:ilvl w:val="0"/>
          <w:numId w:val="26"/>
        </w:numPr>
        <w:ind w:left="0" w:firstLine="0"/>
        <w:jc w:val="both"/>
        <w:rPr>
          <w:rFonts w:cs="Times New Roman"/>
          <w:sz w:val="28"/>
          <w:szCs w:val="28"/>
          <w:lang w:val="ru-RU"/>
        </w:rPr>
      </w:pPr>
      <w:r w:rsidRPr="00260027">
        <w:rPr>
          <w:rFonts w:cs="Times New Roman"/>
          <w:sz w:val="28"/>
          <w:szCs w:val="28"/>
          <w:lang w:val="ru-RU"/>
        </w:rPr>
        <w:t>Смирнова, М. Ф. Выращивание ремонтного молодняка в молочном скотоводстве / М. Ф. Смирнова, С. Л. Сафро</w:t>
      </w:r>
      <w:r w:rsidR="00667B1C" w:rsidRPr="00260027">
        <w:rPr>
          <w:rFonts w:cs="Times New Roman"/>
          <w:sz w:val="28"/>
          <w:szCs w:val="28"/>
          <w:lang w:val="ru-RU"/>
        </w:rPr>
        <w:t>нов, С. Г. Зернина, Т. В. Скляр</w:t>
      </w:r>
      <w:r w:rsidRPr="00260027">
        <w:rPr>
          <w:rFonts w:cs="Times New Roman"/>
          <w:sz w:val="28"/>
          <w:szCs w:val="28"/>
          <w:lang w:val="ru-RU"/>
        </w:rPr>
        <w:t xml:space="preserve">ская // Известия СПбГАУ. – 2012. – №28. – С. 93-100. </w:t>
      </w:r>
    </w:p>
    <w:p w:rsidR="003219C3" w:rsidRPr="00BE32C3" w:rsidRDefault="00260027" w:rsidP="003219C3">
      <w:pPr>
        <w:pStyle w:val="a9"/>
        <w:numPr>
          <w:ilvl w:val="0"/>
          <w:numId w:val="26"/>
        </w:numPr>
        <w:ind w:left="0" w:firstLine="0"/>
        <w:jc w:val="both"/>
        <w:rPr>
          <w:rFonts w:cs="Times New Roman"/>
          <w:sz w:val="28"/>
          <w:szCs w:val="28"/>
        </w:rPr>
      </w:pPr>
      <w:r w:rsidRPr="00260027">
        <w:rPr>
          <w:rFonts w:cs="Times New Roman"/>
          <w:sz w:val="28"/>
          <w:szCs w:val="28"/>
        </w:rPr>
        <w:t>T. Liu. Calf starter containing a blend of essential oils and prebiotics affects the growth performance of Holstein calves / T. Liu, H. Chen, Y. Bai, J. Wu, S. Cheng, B. He, D.P. Casper</w:t>
      </w:r>
      <w:r w:rsidR="003219C3" w:rsidRPr="003219C3">
        <w:rPr>
          <w:rFonts w:cs="Times New Roman"/>
          <w:sz w:val="28"/>
          <w:szCs w:val="28"/>
        </w:rPr>
        <w:t xml:space="preserve"> // </w:t>
      </w:r>
      <w:r w:rsidR="003219C3" w:rsidRPr="00667B1C">
        <w:rPr>
          <w:rFonts w:cs="Times New Roman"/>
          <w:sz w:val="28"/>
          <w:szCs w:val="28"/>
        </w:rPr>
        <w:t>Journal of Dairy Science. –20</w:t>
      </w:r>
      <w:r w:rsidR="003219C3" w:rsidRPr="003219C3">
        <w:rPr>
          <w:rFonts w:cs="Times New Roman"/>
          <w:sz w:val="28"/>
          <w:szCs w:val="28"/>
        </w:rPr>
        <w:t>20</w:t>
      </w:r>
      <w:r w:rsidR="003219C3" w:rsidRPr="00667B1C">
        <w:rPr>
          <w:rFonts w:cs="Times New Roman"/>
          <w:sz w:val="28"/>
          <w:szCs w:val="28"/>
        </w:rPr>
        <w:t xml:space="preserve">. – № </w:t>
      </w:r>
      <w:r w:rsidR="003219C3" w:rsidRPr="003219C3">
        <w:rPr>
          <w:rFonts w:cs="Times New Roman"/>
          <w:sz w:val="28"/>
          <w:szCs w:val="28"/>
        </w:rPr>
        <w:t>103</w:t>
      </w:r>
      <w:r w:rsidR="003219C3" w:rsidRPr="00667B1C">
        <w:rPr>
          <w:rFonts w:cs="Times New Roman"/>
          <w:sz w:val="28"/>
          <w:szCs w:val="28"/>
        </w:rPr>
        <w:t xml:space="preserve">. – P. </w:t>
      </w:r>
      <w:r w:rsidR="003219C3" w:rsidRPr="00E624E7">
        <w:rPr>
          <w:rFonts w:cs="Times New Roman"/>
          <w:sz w:val="28"/>
          <w:szCs w:val="28"/>
        </w:rPr>
        <w:t>2315-2323</w:t>
      </w:r>
      <w:r w:rsidR="003219C3" w:rsidRPr="00667B1C">
        <w:rPr>
          <w:rFonts w:cs="Times New Roman"/>
          <w:sz w:val="28"/>
          <w:szCs w:val="28"/>
        </w:rPr>
        <w:t>.</w:t>
      </w:r>
    </w:p>
    <w:p w:rsidR="00BE32C3" w:rsidRDefault="00BE32C3" w:rsidP="00BE32C3">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Ахажанов К.К., Бексеитов Т.К. Технологические схемы выращивания телок с целью раннего плодотворного осеменения молодняка в 12-месячном возрасте в ТОО «Победа» Павлодарской области / К.К.Ахажанов, Т.К. Бексеитов, А.М. Садыкалиев, Д.И. Мелихов, Ж.Ж. Уахитов, М.В.Сыроватский //  Вестник науки Казахского агротехнического исследовательского университета им. </w:t>
      </w:r>
      <w:r w:rsidRPr="00B0223B">
        <w:rPr>
          <w:rFonts w:cs="Times New Roman"/>
          <w:sz w:val="28"/>
          <w:szCs w:val="28"/>
        </w:rPr>
        <w:t>С. Сейфуллина (междисциплинарный). – 2023. - №1 (116) – С. 175-185.</w:t>
      </w:r>
    </w:p>
    <w:p w:rsidR="00BE32C3" w:rsidRDefault="00BE32C3" w:rsidP="00BE32C3">
      <w:pPr>
        <w:pStyle w:val="a9"/>
        <w:numPr>
          <w:ilvl w:val="0"/>
          <w:numId w:val="26"/>
        </w:numPr>
        <w:ind w:left="0" w:firstLine="0"/>
        <w:jc w:val="both"/>
        <w:rPr>
          <w:rFonts w:cs="Times New Roman"/>
          <w:sz w:val="28"/>
          <w:szCs w:val="28"/>
          <w:lang w:val="ru-RU"/>
        </w:rPr>
      </w:pPr>
      <w:r w:rsidRPr="00B0223B">
        <w:rPr>
          <w:rFonts w:cs="Times New Roman"/>
          <w:sz w:val="28"/>
          <w:szCs w:val="28"/>
          <w:lang w:val="ru-RU"/>
        </w:rPr>
        <w:t>Шайкенова К.Х., Каменов М.Т. Выращивание телок молочного направления / К.Х. Шайкенова, М.Т. Каменов // 3</w:t>
      </w:r>
      <w:r w:rsidRPr="00B0223B">
        <w:rPr>
          <w:rFonts w:cs="Times New Roman"/>
          <w:sz w:val="28"/>
          <w:szCs w:val="28"/>
        </w:rPr>
        <w:t>i</w:t>
      </w:r>
      <w:r w:rsidRPr="00B0223B">
        <w:rPr>
          <w:rFonts w:cs="Times New Roman"/>
          <w:sz w:val="28"/>
          <w:szCs w:val="28"/>
          <w:lang w:val="ru-RU"/>
        </w:rPr>
        <w:t xml:space="preserve">: </w:t>
      </w:r>
      <w:r w:rsidRPr="00B0223B">
        <w:rPr>
          <w:rFonts w:cs="Times New Roman"/>
          <w:sz w:val="28"/>
          <w:szCs w:val="28"/>
        </w:rPr>
        <w:t>intellect</w:t>
      </w:r>
      <w:r w:rsidRPr="00B0223B">
        <w:rPr>
          <w:rFonts w:cs="Times New Roman"/>
          <w:sz w:val="28"/>
          <w:szCs w:val="28"/>
          <w:lang w:val="ru-RU"/>
        </w:rPr>
        <w:t xml:space="preserve">, </w:t>
      </w:r>
      <w:r w:rsidRPr="00B0223B">
        <w:rPr>
          <w:rFonts w:cs="Times New Roman"/>
          <w:sz w:val="28"/>
          <w:szCs w:val="28"/>
        </w:rPr>
        <w:t>idea</w:t>
      </w:r>
      <w:r w:rsidRPr="00B0223B">
        <w:rPr>
          <w:rFonts w:cs="Times New Roman"/>
          <w:sz w:val="28"/>
          <w:szCs w:val="28"/>
          <w:lang w:val="ru-RU"/>
        </w:rPr>
        <w:t xml:space="preserve">, </w:t>
      </w:r>
      <w:r w:rsidRPr="00B0223B">
        <w:rPr>
          <w:rFonts w:cs="Times New Roman"/>
          <w:sz w:val="28"/>
          <w:szCs w:val="28"/>
        </w:rPr>
        <w:t>innovation</w:t>
      </w:r>
      <w:r w:rsidRPr="00B0223B">
        <w:rPr>
          <w:rFonts w:cs="Times New Roman"/>
          <w:sz w:val="28"/>
          <w:szCs w:val="28"/>
          <w:lang w:val="ru-RU"/>
        </w:rPr>
        <w:t>. – 2023. – №3. – С. 91-98.</w:t>
      </w:r>
    </w:p>
    <w:p w:rsidR="00BE32C3" w:rsidRDefault="00BE32C3" w:rsidP="00BE32C3">
      <w:pPr>
        <w:pStyle w:val="a9"/>
        <w:numPr>
          <w:ilvl w:val="0"/>
          <w:numId w:val="26"/>
        </w:numPr>
        <w:ind w:left="0" w:firstLine="0"/>
        <w:jc w:val="both"/>
        <w:rPr>
          <w:rFonts w:cs="Times New Roman"/>
          <w:sz w:val="28"/>
          <w:szCs w:val="28"/>
          <w:lang w:val="ru-RU"/>
        </w:rPr>
      </w:pPr>
      <w:r w:rsidRPr="00B0223B">
        <w:rPr>
          <w:rFonts w:cs="Times New Roman"/>
          <w:sz w:val="28"/>
          <w:szCs w:val="28"/>
          <w:lang w:val="ru-RU"/>
        </w:rPr>
        <w:t>Калмагамбетов М.Б. Реализация воспроизводительных и продуктивных качеств крупного рогатого скота на модельных молочных фермах: Монография / Калмагамбетов М.Б., Семенов В.Г., Баймуканов Д.А. – Алматы, 2020. –152 с.</w:t>
      </w:r>
    </w:p>
    <w:p w:rsidR="009C0EA4" w:rsidRPr="00BE32C3" w:rsidRDefault="009C0EA4" w:rsidP="009C0EA4">
      <w:pPr>
        <w:pStyle w:val="a9"/>
        <w:numPr>
          <w:ilvl w:val="0"/>
          <w:numId w:val="26"/>
        </w:numPr>
        <w:ind w:left="0" w:firstLine="0"/>
        <w:jc w:val="both"/>
        <w:rPr>
          <w:rFonts w:cs="Times New Roman"/>
          <w:sz w:val="28"/>
          <w:szCs w:val="28"/>
        </w:rPr>
      </w:pPr>
      <w:r w:rsidRPr="009C0EA4">
        <w:rPr>
          <w:rFonts w:cs="Times New Roman"/>
          <w:sz w:val="28"/>
          <w:szCs w:val="28"/>
        </w:rPr>
        <w:t>Ahmad Kamyab-Fard. Inclusion of whole corn grain in forage-free starter feeds in Holstein dairy calves: Determination of optimum level on growth performance, rumen fermentation, and blood metabolites / Ahmad Kamyab-Fard. Mehdi Hossein Yazdi, Mehdi Kazemi-Bonchenari, Ehsan Mahjoubi // Animal Feed Science and Technology</w:t>
      </w:r>
      <w:r w:rsidRPr="00667B1C">
        <w:rPr>
          <w:rFonts w:cs="Times New Roman"/>
          <w:sz w:val="28"/>
          <w:szCs w:val="28"/>
        </w:rPr>
        <w:t>. –20</w:t>
      </w:r>
      <w:r w:rsidRPr="003219C3">
        <w:rPr>
          <w:rFonts w:cs="Times New Roman"/>
          <w:sz w:val="28"/>
          <w:szCs w:val="28"/>
        </w:rPr>
        <w:t>2</w:t>
      </w:r>
      <w:r w:rsidRPr="009C0EA4">
        <w:rPr>
          <w:rFonts w:cs="Times New Roman"/>
          <w:sz w:val="28"/>
          <w:szCs w:val="28"/>
        </w:rPr>
        <w:t>3</w:t>
      </w:r>
      <w:r w:rsidRPr="00667B1C">
        <w:rPr>
          <w:rFonts w:cs="Times New Roman"/>
          <w:sz w:val="28"/>
          <w:szCs w:val="28"/>
        </w:rPr>
        <w:t xml:space="preserve">. – № </w:t>
      </w:r>
      <w:r w:rsidRPr="009C0EA4">
        <w:rPr>
          <w:rFonts w:cs="Times New Roman"/>
          <w:sz w:val="28"/>
          <w:szCs w:val="28"/>
        </w:rPr>
        <w:t>304</w:t>
      </w:r>
      <w:r w:rsidRPr="00667B1C">
        <w:rPr>
          <w:rFonts w:cs="Times New Roman"/>
          <w:sz w:val="28"/>
          <w:szCs w:val="28"/>
        </w:rPr>
        <w:t xml:space="preserve">. – </w:t>
      </w:r>
      <w:r w:rsidRPr="009C0EA4">
        <w:rPr>
          <w:rFonts w:cs="Times New Roman"/>
          <w:sz w:val="28"/>
          <w:szCs w:val="28"/>
        </w:rPr>
        <w:t>115742</w:t>
      </w:r>
      <w:r w:rsidRPr="00667B1C">
        <w:rPr>
          <w:rFonts w:cs="Times New Roman"/>
          <w:sz w:val="28"/>
          <w:szCs w:val="28"/>
        </w:rPr>
        <w:t>.</w:t>
      </w:r>
    </w:p>
    <w:p w:rsidR="00667B1C" w:rsidRPr="00260027" w:rsidRDefault="00150D10" w:rsidP="00667B1C">
      <w:pPr>
        <w:pStyle w:val="a9"/>
        <w:numPr>
          <w:ilvl w:val="0"/>
          <w:numId w:val="26"/>
        </w:numPr>
        <w:ind w:left="0" w:firstLine="0"/>
        <w:jc w:val="both"/>
        <w:rPr>
          <w:rFonts w:cs="Times New Roman"/>
          <w:sz w:val="28"/>
          <w:szCs w:val="28"/>
          <w:lang w:val="ru-RU"/>
        </w:rPr>
      </w:pPr>
      <w:r w:rsidRPr="00260027">
        <w:rPr>
          <w:rFonts w:cs="Times New Roman"/>
          <w:sz w:val="28"/>
          <w:szCs w:val="28"/>
          <w:lang w:val="ru-RU"/>
        </w:rPr>
        <w:t>Головань, В. Т. Условия выращивания телят молочных пород скота / В. Т. Головань, Д. А. Юрин, А. В. Кучерявенко // Сельскохозяйственные науки. – 2016. – №4. – С. 52-57.</w:t>
      </w:r>
    </w:p>
    <w:p w:rsidR="00B0223B" w:rsidRDefault="00150D10" w:rsidP="00B0223B">
      <w:pPr>
        <w:pStyle w:val="a9"/>
        <w:numPr>
          <w:ilvl w:val="0"/>
          <w:numId w:val="26"/>
        </w:numPr>
        <w:ind w:left="0" w:firstLine="0"/>
        <w:jc w:val="both"/>
        <w:rPr>
          <w:rFonts w:cs="Times New Roman"/>
          <w:sz w:val="28"/>
          <w:szCs w:val="28"/>
          <w:lang w:val="ru-RU"/>
        </w:rPr>
      </w:pPr>
      <w:r w:rsidRPr="00667B1C">
        <w:rPr>
          <w:rFonts w:cs="Times New Roman"/>
          <w:sz w:val="28"/>
          <w:szCs w:val="28"/>
          <w:lang w:val="ru-RU"/>
        </w:rPr>
        <w:lastRenderedPageBreak/>
        <w:t>Ламонов, С. А. Совершенствование выращивания ремонтных телок и их последующая молочная продуктивност</w:t>
      </w:r>
      <w:r w:rsidR="00667B1C">
        <w:rPr>
          <w:rFonts w:cs="Times New Roman"/>
          <w:sz w:val="28"/>
          <w:szCs w:val="28"/>
          <w:lang w:val="ru-RU"/>
        </w:rPr>
        <w:t>ь / С. А. Ламонов, Р. А. Ламоно</w:t>
      </w:r>
      <w:r w:rsidRPr="00667B1C">
        <w:rPr>
          <w:rFonts w:cs="Times New Roman"/>
          <w:sz w:val="28"/>
          <w:szCs w:val="28"/>
          <w:lang w:val="ru-RU"/>
        </w:rPr>
        <w:t>ва, И. В. Пересыпкин // Современные технологии в ж</w:t>
      </w:r>
      <w:r w:rsidR="00667B1C">
        <w:rPr>
          <w:rFonts w:cs="Times New Roman"/>
          <w:sz w:val="28"/>
          <w:szCs w:val="28"/>
          <w:lang w:val="ru-RU"/>
        </w:rPr>
        <w:t>ивотноводстве: пробле</w:t>
      </w:r>
      <w:r w:rsidRPr="00667B1C">
        <w:rPr>
          <w:rFonts w:cs="Times New Roman"/>
          <w:sz w:val="28"/>
          <w:szCs w:val="28"/>
          <w:lang w:val="ru-RU"/>
        </w:rPr>
        <w:t xml:space="preserve">мы и пути их решения : Материалы Международной научно-практической конференции. – Мичуринск, 2017. – С. 185-190. </w:t>
      </w:r>
    </w:p>
    <w:p w:rsidR="00B0223B" w:rsidRDefault="00150D1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Подворок, Н. И. Использование стартерных комбикормов при вы-ращивании телят до 6-месячного возраста / Н. И. Подворок, М. И. Сыроват-кин // Актуальные вопросы зоотехнической науки и практики как основа улучшения продуктивных качеств и здоровья сельскохозяйственных живот-ных : Материалы </w:t>
      </w:r>
      <w:r w:rsidRPr="00B0223B">
        <w:rPr>
          <w:rFonts w:cs="Times New Roman"/>
          <w:sz w:val="28"/>
          <w:szCs w:val="28"/>
        </w:rPr>
        <w:t>III</w:t>
      </w:r>
      <w:r w:rsidRPr="00B0223B">
        <w:rPr>
          <w:rFonts w:cs="Times New Roman"/>
          <w:sz w:val="28"/>
          <w:szCs w:val="28"/>
          <w:lang w:val="ru-RU"/>
        </w:rPr>
        <w:t xml:space="preserve"> Международной научно-практической конференции. – Ставрополь, 2005. – С. 131-134.</w:t>
      </w:r>
    </w:p>
    <w:p w:rsidR="00B0223B" w:rsidRDefault="00150D1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Шагалиев, Ф. Пробиотики в стартовых рационах телят / Ф. Шага-лиев, Р. Сулейманов, И. Хуснутдинов // Животноводство России. – 2012. – №9. – С. 60-61. </w:t>
      </w:r>
    </w:p>
    <w:p w:rsidR="006F3313" w:rsidRPr="00F13A69" w:rsidRDefault="006F3313" w:rsidP="006F3313">
      <w:pPr>
        <w:pStyle w:val="a9"/>
        <w:numPr>
          <w:ilvl w:val="0"/>
          <w:numId w:val="26"/>
        </w:numPr>
        <w:ind w:left="0" w:firstLine="0"/>
        <w:jc w:val="both"/>
        <w:rPr>
          <w:rFonts w:cs="Times New Roman"/>
          <w:sz w:val="28"/>
          <w:szCs w:val="28"/>
        </w:rPr>
      </w:pPr>
      <w:r w:rsidRPr="006F3313">
        <w:rPr>
          <w:rFonts w:cs="Times New Roman"/>
          <w:sz w:val="28"/>
          <w:szCs w:val="28"/>
        </w:rPr>
        <w:t>T.M. Hill. High-starch, coarse-grain, low-fiber diets maximize growth of weaned dairy calves less than 4 months of age / T.M. Hill, H.G. Bateman, J.M. Aldrich PAS, R.L. Schlotterbeck // The Professional Animal Scientist</w:t>
      </w:r>
      <w:r w:rsidRPr="00667B1C">
        <w:rPr>
          <w:rFonts w:cs="Times New Roman"/>
          <w:sz w:val="28"/>
          <w:szCs w:val="28"/>
        </w:rPr>
        <w:t>. –20</w:t>
      </w:r>
      <w:r w:rsidRPr="006F3313">
        <w:rPr>
          <w:rFonts w:cs="Times New Roman"/>
          <w:sz w:val="28"/>
          <w:szCs w:val="28"/>
        </w:rPr>
        <w:t>12</w:t>
      </w:r>
      <w:r w:rsidRPr="00667B1C">
        <w:rPr>
          <w:rFonts w:cs="Times New Roman"/>
          <w:sz w:val="28"/>
          <w:szCs w:val="28"/>
        </w:rPr>
        <w:t xml:space="preserve">. – № </w:t>
      </w:r>
      <w:r w:rsidRPr="006F3313">
        <w:rPr>
          <w:rFonts w:cs="Times New Roman"/>
          <w:sz w:val="28"/>
          <w:szCs w:val="28"/>
        </w:rPr>
        <w:t>28 (3)</w:t>
      </w:r>
      <w:r w:rsidRPr="00667B1C">
        <w:rPr>
          <w:rFonts w:cs="Times New Roman"/>
          <w:sz w:val="28"/>
          <w:szCs w:val="28"/>
        </w:rPr>
        <w:t xml:space="preserve">. – </w:t>
      </w:r>
      <w:r>
        <w:rPr>
          <w:rFonts w:cs="Times New Roman"/>
          <w:sz w:val="28"/>
          <w:szCs w:val="28"/>
        </w:rPr>
        <w:t>P. 325-331</w:t>
      </w:r>
      <w:r w:rsidRPr="00667B1C">
        <w:rPr>
          <w:rFonts w:cs="Times New Roman"/>
          <w:sz w:val="28"/>
          <w:szCs w:val="28"/>
        </w:rPr>
        <w:t>.</w:t>
      </w:r>
    </w:p>
    <w:p w:rsidR="00F13A69" w:rsidRPr="00F13A69" w:rsidRDefault="00F13A69" w:rsidP="00F13A69">
      <w:pPr>
        <w:pStyle w:val="a9"/>
        <w:numPr>
          <w:ilvl w:val="0"/>
          <w:numId w:val="26"/>
        </w:numPr>
        <w:ind w:left="0" w:firstLine="0"/>
        <w:jc w:val="both"/>
        <w:rPr>
          <w:rFonts w:cs="Times New Roman"/>
          <w:sz w:val="28"/>
          <w:szCs w:val="28"/>
        </w:rPr>
      </w:pPr>
      <w:r w:rsidRPr="00F13A69">
        <w:rPr>
          <w:rFonts w:cs="Times New Roman"/>
          <w:sz w:val="28"/>
          <w:szCs w:val="28"/>
        </w:rPr>
        <w:t>A. Pazoki, G.R. Ghorbani. Growth performance, nutrient digestibility, ruminal fermentation, and rumen development of calves during transition from liquid to solid feed: Effects of physical form of starter feed and forage provision / A. Pazoki, G.R. Ghorbani, S. Kargar, A. Sadeghi-Sefidmazgi, J.K. Drackley, M.H. Ghaffari // Animal Feed Science and Technology</w:t>
      </w:r>
      <w:r w:rsidRPr="00667B1C">
        <w:rPr>
          <w:rFonts w:cs="Times New Roman"/>
          <w:sz w:val="28"/>
          <w:szCs w:val="28"/>
        </w:rPr>
        <w:t>. –</w:t>
      </w:r>
      <w:r w:rsidRPr="00F13A69">
        <w:rPr>
          <w:rFonts w:cs="Times New Roman"/>
          <w:sz w:val="28"/>
          <w:szCs w:val="28"/>
        </w:rPr>
        <w:t xml:space="preserve"> </w:t>
      </w:r>
      <w:r w:rsidRPr="00667B1C">
        <w:rPr>
          <w:rFonts w:cs="Times New Roman"/>
          <w:sz w:val="28"/>
          <w:szCs w:val="28"/>
        </w:rPr>
        <w:t>20</w:t>
      </w:r>
      <w:r w:rsidRPr="006F3313">
        <w:rPr>
          <w:rFonts w:cs="Times New Roman"/>
          <w:sz w:val="28"/>
          <w:szCs w:val="28"/>
        </w:rPr>
        <w:t>1</w:t>
      </w:r>
      <w:r w:rsidRPr="00F13A69">
        <w:rPr>
          <w:rFonts w:cs="Times New Roman"/>
          <w:sz w:val="28"/>
          <w:szCs w:val="28"/>
        </w:rPr>
        <w:t>7</w:t>
      </w:r>
      <w:r w:rsidRPr="00667B1C">
        <w:rPr>
          <w:rFonts w:cs="Times New Roman"/>
          <w:sz w:val="28"/>
          <w:szCs w:val="28"/>
        </w:rPr>
        <w:t xml:space="preserve">. – № </w:t>
      </w:r>
      <w:r w:rsidRPr="00F13A69">
        <w:rPr>
          <w:rFonts w:cs="Times New Roman"/>
          <w:sz w:val="28"/>
          <w:szCs w:val="28"/>
        </w:rPr>
        <w:t>234</w:t>
      </w:r>
      <w:r w:rsidRPr="00667B1C">
        <w:rPr>
          <w:rFonts w:cs="Times New Roman"/>
          <w:sz w:val="28"/>
          <w:szCs w:val="28"/>
        </w:rPr>
        <w:t xml:space="preserve">. – </w:t>
      </w:r>
      <w:r>
        <w:rPr>
          <w:rFonts w:cs="Times New Roman"/>
          <w:sz w:val="28"/>
          <w:szCs w:val="28"/>
        </w:rPr>
        <w:t xml:space="preserve">P. </w:t>
      </w:r>
      <w:r w:rsidRPr="004604E4">
        <w:rPr>
          <w:rFonts w:cs="Times New Roman"/>
          <w:sz w:val="28"/>
          <w:szCs w:val="28"/>
        </w:rPr>
        <w:t>173-185</w:t>
      </w:r>
      <w:r w:rsidRPr="00667B1C">
        <w:rPr>
          <w:rFonts w:cs="Times New Roman"/>
          <w:sz w:val="28"/>
          <w:szCs w:val="28"/>
        </w:rPr>
        <w:t>.</w:t>
      </w:r>
    </w:p>
    <w:p w:rsidR="00B0223B" w:rsidRDefault="00150D1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Бушуев, А. Е. Технология выращивания ремонтного молодняка мо-лочного периода в условиях ООО «Агрофирма Уральская» / А. Е. Бушуев, О. В. Горелик // Молодежь и наука. – 2017. – №4. – С. 29-31.</w:t>
      </w:r>
    </w:p>
    <w:p w:rsidR="00B0223B" w:rsidRDefault="00150D1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Вареников, М. В. Причины снижения воспроизводительной функ-ции высокопродуктивных молочных коров / М. В. Вареников // Молочное и мясное скотоводство. – 2012. – №7. – С. 14-16.</w:t>
      </w:r>
    </w:p>
    <w:p w:rsidR="00B0223B" w:rsidRPr="00B0223B" w:rsidRDefault="00D21D65" w:rsidP="00B0223B">
      <w:pPr>
        <w:pStyle w:val="a9"/>
        <w:numPr>
          <w:ilvl w:val="0"/>
          <w:numId w:val="26"/>
        </w:numPr>
        <w:ind w:left="0" w:firstLine="0"/>
        <w:jc w:val="both"/>
        <w:rPr>
          <w:rFonts w:cs="Times New Roman"/>
          <w:sz w:val="28"/>
          <w:szCs w:val="28"/>
          <w:lang w:val="ru-RU"/>
        </w:rPr>
      </w:pPr>
      <w:r w:rsidRPr="00B0223B">
        <w:rPr>
          <w:rFonts w:cs="Times New Roman"/>
          <w:sz w:val="28"/>
          <w:lang w:val="ru-RU"/>
        </w:rPr>
        <w:t xml:space="preserve">Тореханов, А.А. Современные аспекты племенной работы в скотоводстве / А.А. Тореханов, К.Н. Бегембеков, А.А. Баккожаев, Карымсаков Т.Н. // Учебное пособие, Казахский агротехнический университет им. </w:t>
      </w:r>
      <w:r w:rsidRPr="00B0223B">
        <w:rPr>
          <w:rFonts w:cs="Times New Roman"/>
          <w:sz w:val="28"/>
        </w:rPr>
        <w:t xml:space="preserve">С. Сейфуллина. – Астана. – 2013. – С. 181-182. </w:t>
      </w:r>
    </w:p>
    <w:p w:rsidR="00B0223B" w:rsidRDefault="00DC0425"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Улимбашев, М. Б. Интенсивность роста и резистентность телят при разных способах содержания / М. Б. Улимбашев, М. А. Тарскова // Вестник Алтайского ГАУ</w:t>
      </w:r>
      <w:r w:rsidR="00BC05AB" w:rsidRPr="00B0223B">
        <w:rPr>
          <w:rFonts w:cs="Times New Roman"/>
          <w:sz w:val="28"/>
          <w:szCs w:val="28"/>
          <w:lang w:val="ru-RU"/>
        </w:rPr>
        <w:t>. – 2017. – №5(151). – С. 112-116</w:t>
      </w:r>
      <w:r w:rsidRPr="00B0223B">
        <w:rPr>
          <w:rFonts w:cs="Times New Roman"/>
          <w:sz w:val="28"/>
          <w:szCs w:val="28"/>
          <w:lang w:val="ru-RU"/>
        </w:rPr>
        <w:t>.</w:t>
      </w:r>
    </w:p>
    <w:p w:rsidR="00B0223B" w:rsidRDefault="00F3237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Кудрин, М. Р. Влияние технологии содержания на рост ремонтных телок / М. Р. Кудрин // Проблемы агропромышленного комплекса : Материа-лы Международной научной конференции. – Бангкок. – 2015. – №12. – С. 29-30.</w:t>
      </w:r>
    </w:p>
    <w:p w:rsidR="00B0223B" w:rsidRDefault="00F32370"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Щербатый, З. Э. Влияние возраста первого плодотворного осеме-нения и первого отела на молочную продуктивность коров украинской чер-но-пестрой полочной породы / З. Э. Щербатый, П. В. Боднар, Ю. Г. Кропив-ка, П. Й. Руснак // Ученые записки УО ВГАВМ. – 2014. – Т.50. – Вып.2. – Ч.1. – </w:t>
      </w:r>
      <w:r w:rsidRPr="00B0223B">
        <w:rPr>
          <w:rFonts w:cs="Times New Roman"/>
          <w:sz w:val="28"/>
          <w:szCs w:val="28"/>
          <w:lang w:val="ru-RU"/>
        </w:rPr>
        <w:lastRenderedPageBreak/>
        <w:t xml:space="preserve">С. 246-249. </w:t>
      </w:r>
    </w:p>
    <w:p w:rsidR="00B0223B" w:rsidRPr="00B0223B" w:rsidRDefault="00F32370" w:rsidP="00B0223B">
      <w:pPr>
        <w:pStyle w:val="a9"/>
        <w:numPr>
          <w:ilvl w:val="0"/>
          <w:numId w:val="26"/>
        </w:numPr>
        <w:ind w:left="0" w:firstLine="0"/>
        <w:jc w:val="both"/>
        <w:rPr>
          <w:rFonts w:cs="Times New Roman"/>
          <w:sz w:val="28"/>
          <w:szCs w:val="28"/>
          <w:lang w:val="ru-RU"/>
        </w:rPr>
      </w:pPr>
      <w:r w:rsidRPr="00B0223B">
        <w:rPr>
          <w:rFonts w:cs="Times New Roman"/>
          <w:sz w:val="28"/>
          <w:lang w:val="ru-RU"/>
        </w:rPr>
        <w:t>Минжасов К. И., Токарев Г. И., Бодуновская Н. С., Зубехин А. В., Кудабаев А. Т. Рекомендации по направленному выращиванию ремонтных телок молочных пород на Севере Казахстана. – Петропавловск, 2003. – 25 с.</w:t>
      </w:r>
    </w:p>
    <w:p w:rsidR="00B0223B" w:rsidRPr="00B0223B" w:rsidRDefault="00F32370" w:rsidP="00B0223B">
      <w:pPr>
        <w:pStyle w:val="a9"/>
        <w:numPr>
          <w:ilvl w:val="0"/>
          <w:numId w:val="26"/>
        </w:numPr>
        <w:ind w:left="0" w:firstLine="0"/>
        <w:jc w:val="both"/>
        <w:rPr>
          <w:rFonts w:cs="Times New Roman"/>
          <w:sz w:val="28"/>
          <w:szCs w:val="28"/>
          <w:lang w:val="ru-RU"/>
        </w:rPr>
      </w:pPr>
      <w:r w:rsidRPr="00B0223B">
        <w:rPr>
          <w:rFonts w:cs="Times New Roman"/>
          <w:sz w:val="28"/>
          <w:lang w:val="ru-RU"/>
        </w:rPr>
        <w:t xml:space="preserve">Апенько Н. И. Эффективность раннего осеменения телок нового черно-пестрого типа в хозяйствах Костанайской области </w:t>
      </w:r>
      <w:r w:rsidR="00467C65">
        <w:rPr>
          <w:rFonts w:cs="Times New Roman"/>
          <w:sz w:val="28"/>
          <w:lang w:val="ru-RU"/>
        </w:rPr>
        <w:t xml:space="preserve">/ Н.И. Апенько </w:t>
      </w:r>
      <w:r w:rsidRPr="00B0223B">
        <w:rPr>
          <w:rFonts w:cs="Times New Roman"/>
          <w:sz w:val="28"/>
          <w:lang w:val="ru-RU"/>
        </w:rPr>
        <w:t>// АгроИнформ. – 2008. – № 6. – С. 21-22.</w:t>
      </w:r>
    </w:p>
    <w:p w:rsidR="00FB67E7" w:rsidRDefault="00F32370" w:rsidP="00B0223B">
      <w:pPr>
        <w:pStyle w:val="a9"/>
        <w:numPr>
          <w:ilvl w:val="0"/>
          <w:numId w:val="26"/>
        </w:numPr>
        <w:ind w:left="0" w:firstLine="0"/>
        <w:jc w:val="both"/>
        <w:rPr>
          <w:rFonts w:cs="Times New Roman"/>
          <w:sz w:val="28"/>
          <w:szCs w:val="28"/>
          <w:lang w:val="ru-RU"/>
        </w:rPr>
      </w:pPr>
      <w:r w:rsidRPr="00FB67E7">
        <w:rPr>
          <w:rFonts w:cs="Times New Roman"/>
          <w:sz w:val="28"/>
          <w:szCs w:val="28"/>
          <w:lang w:val="ru-RU"/>
        </w:rPr>
        <w:t>Клименюк, И. И. Рост и развитие ремонтных телочек при разных условиях выращивания и способах содерж</w:t>
      </w:r>
      <w:r w:rsidR="00467C65">
        <w:rPr>
          <w:rFonts w:cs="Times New Roman"/>
          <w:sz w:val="28"/>
          <w:szCs w:val="28"/>
          <w:lang w:val="ru-RU"/>
        </w:rPr>
        <w:t>ания / И. И. Клименюк, Н. И. Ши</w:t>
      </w:r>
      <w:r w:rsidRPr="00FB67E7">
        <w:rPr>
          <w:rFonts w:cs="Times New Roman"/>
          <w:sz w:val="28"/>
          <w:szCs w:val="28"/>
          <w:lang w:val="ru-RU"/>
        </w:rPr>
        <w:t xml:space="preserve">шин // Сибирский вестник сельскохозяйственной науки. – 2011. – №11-12(223). – С. 55-60. </w:t>
      </w:r>
    </w:p>
    <w:p w:rsidR="00FB67E7" w:rsidRDefault="00467C65" w:rsidP="00B0223B">
      <w:pPr>
        <w:pStyle w:val="a9"/>
        <w:numPr>
          <w:ilvl w:val="0"/>
          <w:numId w:val="26"/>
        </w:numPr>
        <w:ind w:left="0" w:firstLine="0"/>
        <w:jc w:val="both"/>
        <w:rPr>
          <w:rFonts w:cs="Times New Roman"/>
          <w:sz w:val="28"/>
          <w:szCs w:val="28"/>
          <w:lang w:val="ru-RU"/>
        </w:rPr>
      </w:pPr>
      <w:r>
        <w:rPr>
          <w:rFonts w:cs="Times New Roman"/>
          <w:sz w:val="28"/>
          <w:szCs w:val="28"/>
          <w:lang w:val="ru-RU"/>
        </w:rPr>
        <w:t xml:space="preserve">Баймуканов Д.А., Семенов В.Г., Сейдалиев Н.Б., Алентаев А.С., Далибаев Е.К., Ахметов Д.М. Адаптивная технология выращивания телят на модельных фермах / </w:t>
      </w:r>
      <w:r w:rsidRPr="00467C65">
        <w:rPr>
          <w:rFonts w:cs="Times New Roman"/>
          <w:sz w:val="28"/>
          <w:szCs w:val="28"/>
          <w:lang w:val="ru-RU"/>
        </w:rPr>
        <w:t>Д. Баймуканов, В. Семенов, Н. Сейдалиев, А.Алентаев</w:t>
      </w:r>
      <w:r>
        <w:rPr>
          <w:rFonts w:cs="Times New Roman"/>
          <w:sz w:val="28"/>
          <w:szCs w:val="28"/>
          <w:lang w:val="ru-RU"/>
        </w:rPr>
        <w:t xml:space="preserve">, Е. Далибаев, Д. Ахметов // Вестник Тувинского государственного университета. Выпуск 2. Естественные и сельскохозяйственные науки. – 2020. - № (61). – С. 23-31. </w:t>
      </w:r>
    </w:p>
    <w:p w:rsidR="00B0223B" w:rsidRPr="00FB67E7" w:rsidRDefault="000276D1" w:rsidP="00B0223B">
      <w:pPr>
        <w:pStyle w:val="a9"/>
        <w:numPr>
          <w:ilvl w:val="0"/>
          <w:numId w:val="26"/>
        </w:numPr>
        <w:ind w:left="0" w:firstLine="0"/>
        <w:jc w:val="both"/>
        <w:rPr>
          <w:rFonts w:cs="Times New Roman"/>
          <w:sz w:val="28"/>
          <w:szCs w:val="28"/>
          <w:lang w:val="ru-RU"/>
        </w:rPr>
      </w:pPr>
      <w:r w:rsidRPr="00FB67E7">
        <w:rPr>
          <w:rFonts w:cs="Times New Roman"/>
          <w:sz w:val="28"/>
          <w:szCs w:val="28"/>
          <w:lang w:val="ru-RU"/>
        </w:rPr>
        <w:t>Часовщикова, М. А. Влияние живой массы телок на формирование их экстерьерных признаков в возрасте первого отела / М. А. Часовщикова, О. М. Шевелева // Главный зоотехник. – 2016. – №3. – С. 48-52.</w:t>
      </w:r>
    </w:p>
    <w:p w:rsidR="00B0223B" w:rsidRDefault="000276D1"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Фураева, Н. С. Выращивание ремонтного молодняка молочного скота Ярославской области / Н. С. Фураева, В. И. Хрусталева, Е. А. Зверева // Вестник АПК Верхневолжья. – 2015. – №1(29). – С. 26-29. </w:t>
      </w:r>
    </w:p>
    <w:p w:rsidR="00B0223B" w:rsidRDefault="00FE0385"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Лоретц, О. Г. Хозяйственно-пол</w:t>
      </w:r>
      <w:r w:rsidR="00564A71">
        <w:rPr>
          <w:rFonts w:cs="Times New Roman"/>
          <w:sz w:val="28"/>
          <w:szCs w:val="28"/>
          <w:lang w:val="ru-RU"/>
        </w:rPr>
        <w:t>езные качества ремонтного молод</w:t>
      </w:r>
      <w:r w:rsidRPr="00B0223B">
        <w:rPr>
          <w:rFonts w:cs="Times New Roman"/>
          <w:sz w:val="28"/>
          <w:szCs w:val="28"/>
          <w:lang w:val="ru-RU"/>
        </w:rPr>
        <w:t xml:space="preserve">няка и коров-первотелок в зависимости от разных условий выращивания и производства молока / О. Г. Лоретц, О. В. Горелик, Н. В. Беляева // Аграрный вестник Урала. – 2017. – №09(163). – С. 24-29. </w:t>
      </w:r>
    </w:p>
    <w:p w:rsidR="00B0223B" w:rsidRDefault="00FE0385"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Романенко, А. Ю. Опыт интенсивного выращивания ремонтных телок в молочный период / А. Ю. Романенко, Е. Н. Есина, О. П. Прокудина // Инновационное развитие животноводст</w:t>
      </w:r>
      <w:r w:rsidR="00B05DF0" w:rsidRPr="00B0223B">
        <w:rPr>
          <w:rFonts w:cs="Times New Roman"/>
          <w:sz w:val="28"/>
          <w:szCs w:val="28"/>
          <w:lang w:val="ru-RU"/>
        </w:rPr>
        <w:t>ва и кормопроизводства в Россий</w:t>
      </w:r>
      <w:r w:rsidRPr="00B0223B">
        <w:rPr>
          <w:rFonts w:cs="Times New Roman"/>
          <w:sz w:val="28"/>
          <w:szCs w:val="28"/>
          <w:lang w:val="ru-RU"/>
        </w:rPr>
        <w:t xml:space="preserve">ской Федерации. – Тверь 2021. – С. 46-50. </w:t>
      </w:r>
    </w:p>
    <w:p w:rsidR="00B0223B" w:rsidRDefault="003230E8"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Вильвер, Д. С. Влияние возраста первого осеменения телок на мор-фофункциональные свойства вымени коров /</w:t>
      </w:r>
      <w:r w:rsidR="00B05DF0" w:rsidRPr="00B0223B">
        <w:rPr>
          <w:rFonts w:cs="Times New Roman"/>
          <w:sz w:val="28"/>
          <w:szCs w:val="28"/>
          <w:lang w:val="ru-RU"/>
        </w:rPr>
        <w:t xml:space="preserve"> Д. С. Вильвер // Известия Орен</w:t>
      </w:r>
      <w:r w:rsidRPr="00B0223B">
        <w:rPr>
          <w:rFonts w:cs="Times New Roman"/>
          <w:sz w:val="28"/>
          <w:szCs w:val="28"/>
          <w:lang w:val="ru-RU"/>
        </w:rPr>
        <w:t>бургского ГАУ. – 2017. – №1(63). – С. 137-139.</w:t>
      </w:r>
    </w:p>
    <w:p w:rsidR="00B0223B" w:rsidRDefault="009361C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Мартынова, А. Ю. Молочная пр</w:t>
      </w:r>
      <w:r w:rsidR="00B05DF0" w:rsidRPr="00B0223B">
        <w:rPr>
          <w:rFonts w:cs="Times New Roman"/>
          <w:sz w:val="28"/>
          <w:szCs w:val="28"/>
          <w:lang w:val="ru-RU"/>
        </w:rPr>
        <w:t>одуктивность и воспроизводитель</w:t>
      </w:r>
      <w:r w:rsidRPr="00B0223B">
        <w:rPr>
          <w:rFonts w:cs="Times New Roman"/>
          <w:sz w:val="28"/>
          <w:szCs w:val="28"/>
          <w:lang w:val="ru-RU"/>
        </w:rPr>
        <w:t>ная способность коров-первотелок разных сезонов рождения / А. Ю. Марты-нова, А. О. Шевлягин, О. В. Горелик // Молодежь и наука. – 2018. – №5. – С. 60-63.</w:t>
      </w:r>
    </w:p>
    <w:p w:rsidR="00B0223B" w:rsidRDefault="009361C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Кудрин, А. Г. Рост и развитие тел</w:t>
      </w:r>
      <w:r w:rsidR="0059367E">
        <w:rPr>
          <w:rFonts w:cs="Times New Roman"/>
          <w:sz w:val="28"/>
          <w:szCs w:val="28"/>
          <w:lang w:val="ru-RU"/>
        </w:rPr>
        <w:t>ок черно-пестрой породы при раз</w:t>
      </w:r>
      <w:r w:rsidRPr="00B0223B">
        <w:rPr>
          <w:rFonts w:cs="Times New Roman"/>
          <w:sz w:val="28"/>
          <w:szCs w:val="28"/>
          <w:lang w:val="ru-RU"/>
        </w:rPr>
        <w:t xml:space="preserve">ной пищевой активности в молочный период / А. Г. Кудрин, А. С. Абросимо-ва // Молочно-хозяйственный вестник. – 2018. – №1(29). – С. 65-73. </w:t>
      </w:r>
    </w:p>
    <w:p w:rsidR="00B0223B" w:rsidRDefault="0060394C"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Хламова, М. Е. Влияние интенсивности роста телок на их после-дующую молочную продуктивность за первую лактацию / М. Е. Хламова, Т. Ю. Гусева // Труды Костромской ГСХА. </w:t>
      </w:r>
      <w:r w:rsidRPr="00B0223B">
        <w:rPr>
          <w:rFonts w:cs="Times New Roman"/>
          <w:sz w:val="28"/>
          <w:szCs w:val="28"/>
        </w:rPr>
        <w:t xml:space="preserve">Первые шаги в науке. – Караваево. – </w:t>
      </w:r>
      <w:r w:rsidRPr="00B0223B">
        <w:rPr>
          <w:rFonts w:cs="Times New Roman"/>
          <w:sz w:val="28"/>
          <w:szCs w:val="28"/>
        </w:rPr>
        <w:lastRenderedPageBreak/>
        <w:t xml:space="preserve">2016. – Вып.85. – С. 77-83. </w:t>
      </w:r>
    </w:p>
    <w:p w:rsidR="00B0223B" w:rsidRDefault="0073361A"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Носырева, Ю. Н. Эффективность выращивания ремонтных телок в зависимости от уровня и структуры кормления в период роста от 12 до 18 месяцев / Ю. Н. Носырева, В. Ф. Токарева // Актуальные вопросы аграр-ной науки. – 2017. – №25. – С. 51-56.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Басонов, О. А. Продолжительность хозяйственного использования коров от уровня их молочной продуктивности / О. А. Басонов, О. Е. Павлова // Вестник Ульяновской ГСХА. – 2017. – №4(40). – С. 103-107.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Безрукова, Д. В. Влияние возра</w:t>
      </w:r>
      <w:r w:rsidR="0059367E">
        <w:rPr>
          <w:rFonts w:cs="Times New Roman"/>
          <w:sz w:val="28"/>
          <w:szCs w:val="28"/>
          <w:lang w:val="ru-RU"/>
        </w:rPr>
        <w:t>ста первого осеменения на после</w:t>
      </w:r>
      <w:r w:rsidRPr="00B0223B">
        <w:rPr>
          <w:rFonts w:cs="Times New Roman"/>
          <w:sz w:val="28"/>
          <w:szCs w:val="28"/>
          <w:lang w:val="ru-RU"/>
        </w:rPr>
        <w:t>дующую продолжительность хозяйственного использования черно-пестрых голштинизированных коров / Д. В. Безрукова, С. А. Брагинец // Научный вклад молодых исследователей в сохранен</w:t>
      </w:r>
      <w:r w:rsidR="0059367E">
        <w:rPr>
          <w:rFonts w:cs="Times New Roman"/>
          <w:sz w:val="28"/>
          <w:szCs w:val="28"/>
          <w:lang w:val="ru-RU"/>
        </w:rPr>
        <w:t>ие традиций и развитие АПК : ма</w:t>
      </w:r>
      <w:r w:rsidRPr="00B0223B">
        <w:rPr>
          <w:rFonts w:cs="Times New Roman"/>
          <w:sz w:val="28"/>
          <w:szCs w:val="28"/>
          <w:lang w:val="ru-RU"/>
        </w:rPr>
        <w:t>териалы Международной научно-практ</w:t>
      </w:r>
      <w:r w:rsidR="0059367E">
        <w:rPr>
          <w:rFonts w:cs="Times New Roman"/>
          <w:sz w:val="28"/>
          <w:szCs w:val="28"/>
          <w:lang w:val="ru-RU"/>
        </w:rPr>
        <w:t>ической конференции молодых уче</w:t>
      </w:r>
      <w:r w:rsidRPr="00B0223B">
        <w:rPr>
          <w:rFonts w:cs="Times New Roman"/>
          <w:sz w:val="28"/>
          <w:szCs w:val="28"/>
          <w:lang w:val="ru-RU"/>
        </w:rPr>
        <w:t>ных и студентов. – Санкт-Петербург, 2016. – С. 116-117.</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Дугушкин, Н. В. Линейная оценка экстерьера коров-первотелок разных генотипов / Н. В. Дугушкин, В. Н. </w:t>
      </w:r>
      <w:r w:rsidR="0059367E">
        <w:rPr>
          <w:rFonts w:cs="Times New Roman"/>
          <w:sz w:val="28"/>
          <w:szCs w:val="28"/>
          <w:lang w:val="ru-RU"/>
        </w:rPr>
        <w:t>Гладилин, В. В. Костин // Ресур</w:t>
      </w:r>
      <w:r w:rsidRPr="00B0223B">
        <w:rPr>
          <w:rFonts w:cs="Times New Roman"/>
          <w:sz w:val="28"/>
          <w:szCs w:val="28"/>
          <w:lang w:val="ru-RU"/>
        </w:rPr>
        <w:t>сосберегающие экологически безопасные т</w:t>
      </w:r>
      <w:r w:rsidR="0059367E">
        <w:rPr>
          <w:rFonts w:cs="Times New Roman"/>
          <w:sz w:val="28"/>
          <w:szCs w:val="28"/>
          <w:lang w:val="ru-RU"/>
        </w:rPr>
        <w:t>ехнологии производства и перера</w:t>
      </w:r>
      <w:r w:rsidRPr="00B0223B">
        <w:rPr>
          <w:rFonts w:cs="Times New Roman"/>
          <w:sz w:val="28"/>
          <w:szCs w:val="28"/>
          <w:lang w:val="ru-RU"/>
        </w:rPr>
        <w:t xml:space="preserve">ботки сельскохозяйственной продукции: Материалы </w:t>
      </w:r>
      <w:r w:rsidRPr="00B0223B">
        <w:rPr>
          <w:rFonts w:cs="Times New Roman"/>
          <w:sz w:val="28"/>
          <w:szCs w:val="28"/>
        </w:rPr>
        <w:t>XV</w:t>
      </w:r>
      <w:r w:rsidRPr="00B0223B">
        <w:rPr>
          <w:rFonts w:cs="Times New Roman"/>
          <w:sz w:val="28"/>
          <w:szCs w:val="28"/>
          <w:lang w:val="ru-RU"/>
        </w:rPr>
        <w:t xml:space="preserve"> Международной научно-практической конференции, посвященной памяти профессора С.А. Лапшина. – Саранск, 2019. – С. 41-43.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rPr>
        <w:t xml:space="preserve">Francos, M. Nutritional influence of first insemination couception and the repeat breeder syndrome – an example of the efficacity of epidemiological in-vestigative methods / Francos M. // Intern. Congress Diseases Cattle, 2004. – P. 833-841.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Ефимова, Л. В. Молочная продуктивность коров при разных условиях содержания в зависимости от их живой массы при первом осеменении / Л. В. Ефимова, Т. В. Зазнобина // Научно</w:t>
      </w:r>
      <w:r w:rsidR="00C60953" w:rsidRPr="00B0223B">
        <w:rPr>
          <w:rFonts w:cs="Times New Roman"/>
          <w:sz w:val="28"/>
          <w:szCs w:val="28"/>
          <w:lang w:val="ru-RU"/>
        </w:rPr>
        <w:t>е обеспечение животноводства Си</w:t>
      </w:r>
      <w:r w:rsidRPr="00B0223B">
        <w:rPr>
          <w:rFonts w:cs="Times New Roman"/>
          <w:sz w:val="28"/>
          <w:szCs w:val="28"/>
          <w:lang w:val="ru-RU"/>
        </w:rPr>
        <w:t xml:space="preserve">бири : Материалы </w:t>
      </w:r>
      <w:r w:rsidRPr="00B0223B">
        <w:rPr>
          <w:rFonts w:cs="Times New Roman"/>
          <w:sz w:val="28"/>
          <w:szCs w:val="28"/>
        </w:rPr>
        <w:t>II</w:t>
      </w:r>
      <w:r w:rsidRPr="00B0223B">
        <w:rPr>
          <w:rFonts w:cs="Times New Roman"/>
          <w:sz w:val="28"/>
          <w:szCs w:val="28"/>
          <w:lang w:val="ru-RU"/>
        </w:rPr>
        <w:t xml:space="preserve"> Международной научно-практической конференции. – Красноярск, 2018. – С. 112-117.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 xml:space="preserve">Кудрин, М. Р. Интенсивные технологии выращивания ремонтных телок, способствующие раннему их осеменению / М. Р. Кудрин, К. П. Наза-рова // Сборник научных трудов Всероссийского НИИ Овцеводства и козо-водства. – Ставрополь, 2016. – С. 538-541. </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Воробьева, Н. В. Влияние кормо</w:t>
      </w:r>
      <w:r w:rsidR="0059367E">
        <w:rPr>
          <w:rFonts w:cs="Times New Roman"/>
          <w:sz w:val="28"/>
          <w:szCs w:val="28"/>
          <w:lang w:val="ru-RU"/>
        </w:rPr>
        <w:t>вой добавки с пробиотиком на по</w:t>
      </w:r>
      <w:r w:rsidRPr="00B0223B">
        <w:rPr>
          <w:rFonts w:cs="Times New Roman"/>
          <w:sz w:val="28"/>
          <w:szCs w:val="28"/>
          <w:lang w:val="ru-RU"/>
        </w:rPr>
        <w:t>вышение продуктивности и стимуляцию мет</w:t>
      </w:r>
      <w:r w:rsidR="0059367E">
        <w:rPr>
          <w:rFonts w:cs="Times New Roman"/>
          <w:sz w:val="28"/>
          <w:szCs w:val="28"/>
          <w:lang w:val="ru-RU"/>
        </w:rPr>
        <w:t>аболизма у коров / Н. В. Воробь</w:t>
      </w:r>
      <w:r w:rsidRPr="00B0223B">
        <w:rPr>
          <w:rFonts w:cs="Times New Roman"/>
          <w:sz w:val="28"/>
          <w:szCs w:val="28"/>
          <w:lang w:val="ru-RU"/>
        </w:rPr>
        <w:t>ева, В.С. Попов / Достижения техники и науки АПК, 2020. – С. 75-78.</w:t>
      </w:r>
    </w:p>
    <w:p w:rsidR="00B0223B" w:rsidRDefault="00F378E3" w:rsidP="00B0223B">
      <w:pPr>
        <w:pStyle w:val="a9"/>
        <w:numPr>
          <w:ilvl w:val="0"/>
          <w:numId w:val="26"/>
        </w:numPr>
        <w:ind w:left="0" w:firstLine="0"/>
        <w:jc w:val="both"/>
        <w:rPr>
          <w:rFonts w:cs="Times New Roman"/>
          <w:sz w:val="28"/>
          <w:szCs w:val="28"/>
          <w:lang w:val="ru-RU"/>
        </w:rPr>
      </w:pPr>
      <w:r w:rsidRPr="00B0223B">
        <w:rPr>
          <w:rFonts w:cs="Times New Roman"/>
          <w:sz w:val="28"/>
          <w:szCs w:val="28"/>
          <w:lang w:val="ru-RU"/>
        </w:rPr>
        <w:t>Воробьева, Н. В. Хозяйственно-полезные качества и генетические параметры высокопродуктивного стад</w:t>
      </w:r>
      <w:r w:rsidR="0059367E">
        <w:rPr>
          <w:rFonts w:cs="Times New Roman"/>
          <w:sz w:val="28"/>
          <w:szCs w:val="28"/>
          <w:lang w:val="ru-RU"/>
        </w:rPr>
        <w:t>а ООО Племзавод «Пушкинское» Ни</w:t>
      </w:r>
      <w:r w:rsidRPr="00B0223B">
        <w:rPr>
          <w:rFonts w:cs="Times New Roman"/>
          <w:sz w:val="28"/>
          <w:szCs w:val="28"/>
          <w:lang w:val="ru-RU"/>
        </w:rPr>
        <w:t xml:space="preserve">жегородской области </w:t>
      </w:r>
      <w:r w:rsidRPr="00B0223B">
        <w:rPr>
          <w:rFonts w:cs="Times New Roman"/>
          <w:b/>
          <w:bCs/>
          <w:sz w:val="28"/>
          <w:szCs w:val="28"/>
          <w:lang w:val="ru-RU"/>
        </w:rPr>
        <w:t xml:space="preserve">/ </w:t>
      </w:r>
      <w:r w:rsidRPr="00B0223B">
        <w:rPr>
          <w:rFonts w:cs="Times New Roman"/>
          <w:sz w:val="28"/>
          <w:szCs w:val="28"/>
          <w:lang w:val="ru-RU"/>
        </w:rPr>
        <w:t xml:space="preserve">Н. В. Воробьева, Т. Н. Комиссарова, А. В. Шишкин // Вестник Ульяновской ГСХА. – 2016. – №2(34). – С. 117-122. </w:t>
      </w:r>
    </w:p>
    <w:p w:rsidR="00B0223B" w:rsidRPr="00B0223B" w:rsidRDefault="00B66D40" w:rsidP="00B0223B">
      <w:pPr>
        <w:pStyle w:val="a9"/>
        <w:numPr>
          <w:ilvl w:val="0"/>
          <w:numId w:val="26"/>
        </w:numPr>
        <w:ind w:left="0" w:firstLine="0"/>
        <w:jc w:val="both"/>
        <w:rPr>
          <w:rFonts w:cs="Times New Roman"/>
          <w:sz w:val="28"/>
          <w:szCs w:val="28"/>
          <w:lang w:val="ru-RU"/>
        </w:rPr>
      </w:pPr>
      <w:hyperlink r:id="rId39" w:anchor="!" w:history="1">
        <w:r w:rsidR="00F378E3" w:rsidRPr="00B0223B">
          <w:rPr>
            <w:rStyle w:val="text"/>
            <w:rFonts w:cs="Times New Roman"/>
            <w:sz w:val="28"/>
            <w:szCs w:val="28"/>
          </w:rPr>
          <w:t>J.S.Brickell</w:t>
        </w:r>
      </w:hyperlink>
      <w:r w:rsidR="00F378E3" w:rsidRPr="00B0223B">
        <w:rPr>
          <w:rFonts w:cs="Times New Roman"/>
          <w:sz w:val="28"/>
          <w:szCs w:val="28"/>
        </w:rPr>
        <w:t xml:space="preserve">, </w:t>
      </w:r>
      <w:hyperlink r:id="rId40" w:anchor="!" w:history="1">
        <w:r w:rsidR="00F378E3" w:rsidRPr="00B0223B">
          <w:rPr>
            <w:rStyle w:val="text"/>
            <w:rFonts w:cs="Times New Roman"/>
            <w:sz w:val="28"/>
            <w:szCs w:val="28"/>
          </w:rPr>
          <w:t>D.C.Wathes</w:t>
        </w:r>
      </w:hyperlink>
      <w:r w:rsidR="00F378E3" w:rsidRPr="00B0223B">
        <w:rPr>
          <w:rFonts w:cs="Times New Roman"/>
          <w:sz w:val="28"/>
          <w:szCs w:val="28"/>
        </w:rPr>
        <w:t>. A descriptive study of the survival of Holstein-Friesian heifers through to third calving on English dairy farms // Journal of dairy science. – 2011. - Vol.94. – P. 1831-1838.</w:t>
      </w:r>
      <w:hyperlink r:id="rId41" w:history="1">
        <w:r w:rsidR="00F378E3" w:rsidRPr="00B0223B">
          <w:rPr>
            <w:rStyle w:val="a6"/>
            <w:rFonts w:cs="Times New Roman"/>
            <w:sz w:val="28"/>
            <w:szCs w:val="28"/>
          </w:rPr>
          <w:t>https://doi.org/10.3168/jds.2010-3710</w:t>
        </w:r>
      </w:hyperlink>
      <w:r w:rsidR="00B0223B">
        <w:rPr>
          <w:lang w:val="ru-RU"/>
        </w:rPr>
        <w:t>.</w:t>
      </w:r>
    </w:p>
    <w:p w:rsidR="00B0223B" w:rsidRPr="00B0223B" w:rsidRDefault="00B66D40" w:rsidP="00B0223B">
      <w:pPr>
        <w:pStyle w:val="a9"/>
        <w:numPr>
          <w:ilvl w:val="0"/>
          <w:numId w:val="26"/>
        </w:numPr>
        <w:ind w:left="0" w:firstLine="0"/>
        <w:jc w:val="both"/>
        <w:rPr>
          <w:rFonts w:cs="Times New Roman"/>
          <w:sz w:val="28"/>
          <w:szCs w:val="28"/>
          <w:lang w:val="ru-RU"/>
        </w:rPr>
      </w:pPr>
      <w:hyperlink r:id="rId42" w:anchor="!" w:history="1">
        <w:r w:rsidR="00F378E3" w:rsidRPr="00B0223B">
          <w:rPr>
            <w:rStyle w:val="text"/>
            <w:rFonts w:cs="Times New Roman"/>
            <w:sz w:val="28"/>
            <w:szCs w:val="28"/>
          </w:rPr>
          <w:t>Marie-Claire McCarthy,</w:t>
        </w:r>
      </w:hyperlink>
      <w:r w:rsidR="00F378E3" w:rsidRPr="00B0223B">
        <w:rPr>
          <w:rFonts w:cs="Times New Roman"/>
          <w:sz w:val="28"/>
          <w:szCs w:val="28"/>
        </w:rPr>
        <w:t xml:space="preserve"> </w:t>
      </w:r>
      <w:hyperlink r:id="rId43" w:anchor="!" w:history="1">
        <w:r w:rsidR="00F378E3" w:rsidRPr="00B0223B">
          <w:rPr>
            <w:rStyle w:val="text"/>
            <w:rFonts w:cs="Times New Roman"/>
            <w:sz w:val="28"/>
            <w:szCs w:val="28"/>
          </w:rPr>
          <w:t>John F.Mee,</w:t>
        </w:r>
      </w:hyperlink>
      <w:r w:rsidR="00F378E3" w:rsidRPr="00B0223B">
        <w:rPr>
          <w:rFonts w:cs="Times New Roman"/>
          <w:sz w:val="28"/>
          <w:szCs w:val="28"/>
        </w:rPr>
        <w:t xml:space="preserve"> </w:t>
      </w:r>
      <w:hyperlink r:id="rId44" w:anchor="!" w:history="1">
        <w:r w:rsidR="00F378E3" w:rsidRPr="00B0223B">
          <w:rPr>
            <w:rStyle w:val="text"/>
            <w:rFonts w:cs="Times New Roman"/>
            <w:sz w:val="28"/>
            <w:szCs w:val="28"/>
          </w:rPr>
          <w:t>Conor G. McAloon,</w:t>
        </w:r>
      </w:hyperlink>
      <w:r w:rsidR="00F378E3" w:rsidRPr="00B0223B">
        <w:rPr>
          <w:rFonts w:cs="Times New Roman"/>
          <w:sz w:val="28"/>
          <w:szCs w:val="28"/>
        </w:rPr>
        <w:t xml:space="preserve"> </w:t>
      </w:r>
      <w:hyperlink r:id="rId45" w:anchor="!" w:history="1">
        <w:r w:rsidR="00F378E3" w:rsidRPr="00B0223B">
          <w:rPr>
            <w:rStyle w:val="text"/>
            <w:rFonts w:cs="Times New Roman"/>
            <w:sz w:val="28"/>
            <w:szCs w:val="28"/>
          </w:rPr>
          <w:t>Luke O'Grady</w:t>
        </w:r>
      </w:hyperlink>
      <w:r w:rsidR="00F378E3" w:rsidRPr="00B0223B">
        <w:rPr>
          <w:rFonts w:cs="Times New Roman"/>
          <w:sz w:val="28"/>
          <w:szCs w:val="28"/>
        </w:rPr>
        <w:t xml:space="preserve">. A </w:t>
      </w:r>
      <w:r w:rsidR="00F378E3" w:rsidRPr="00B0223B">
        <w:rPr>
          <w:rFonts w:cs="Times New Roman"/>
          <w:sz w:val="28"/>
          <w:szCs w:val="28"/>
        </w:rPr>
        <w:lastRenderedPageBreak/>
        <w:t>comparison of the age at first calving of contract-reared versus home-reared replacement dairy heifers // Theriogenology. – 2022. - № 181. – P. 105-112.</w:t>
      </w:r>
      <w:hyperlink r:id="rId46" w:history="1">
        <w:r w:rsidR="00F378E3" w:rsidRPr="00B0223B">
          <w:rPr>
            <w:rStyle w:val="a6"/>
            <w:rFonts w:cs="Times New Roman"/>
            <w:sz w:val="28"/>
            <w:szCs w:val="28"/>
          </w:rPr>
          <w:t>https://doi.org/10.1016/j.theriogenology.2022.01.018</w:t>
        </w:r>
      </w:hyperlink>
    </w:p>
    <w:p w:rsidR="00B0223B" w:rsidRPr="00B0223B" w:rsidRDefault="00F378E3" w:rsidP="00B0223B">
      <w:pPr>
        <w:pStyle w:val="a9"/>
        <w:numPr>
          <w:ilvl w:val="0"/>
          <w:numId w:val="26"/>
        </w:numPr>
        <w:ind w:left="0" w:firstLine="0"/>
        <w:jc w:val="both"/>
        <w:rPr>
          <w:rFonts w:cs="Times New Roman"/>
          <w:sz w:val="28"/>
          <w:szCs w:val="28"/>
        </w:rPr>
      </w:pPr>
      <w:r w:rsidRPr="00B0223B">
        <w:rPr>
          <w:rFonts w:cs="Times New Roman"/>
          <w:sz w:val="28"/>
          <w:szCs w:val="28"/>
        </w:rPr>
        <w:t xml:space="preserve">P.R. Tozer, A.J. Heinrichs. </w:t>
      </w:r>
      <w:r w:rsidRPr="00B0223B">
        <w:rPr>
          <w:rFonts w:cs="Times New Roman"/>
          <w:bCs/>
          <w:sz w:val="28"/>
          <w:szCs w:val="28"/>
        </w:rPr>
        <w:t xml:space="preserve">What affects the costs of raising replacement heifers: a multiple-component analysis? // </w:t>
      </w:r>
      <w:r w:rsidRPr="00B0223B">
        <w:rPr>
          <w:rFonts w:cs="Times New Roman"/>
          <w:sz w:val="28"/>
          <w:szCs w:val="28"/>
        </w:rPr>
        <w:t>Journal of Dairy Science. –</w:t>
      </w:r>
      <w:r w:rsidR="005213E3" w:rsidRPr="00B0223B">
        <w:rPr>
          <w:rFonts w:cs="Times New Roman"/>
          <w:sz w:val="28"/>
          <w:szCs w:val="28"/>
        </w:rPr>
        <w:t xml:space="preserve"> </w:t>
      </w:r>
      <w:r w:rsidRPr="00B0223B">
        <w:rPr>
          <w:rFonts w:cs="Times New Roman"/>
          <w:sz w:val="28"/>
          <w:szCs w:val="28"/>
        </w:rPr>
        <w:t>2001. - № 84. – Р. 1836-1844.</w:t>
      </w:r>
    </w:p>
    <w:p w:rsidR="00A25F1D" w:rsidRPr="00A25F1D" w:rsidRDefault="00B66D40" w:rsidP="00A25F1D">
      <w:pPr>
        <w:pStyle w:val="a9"/>
        <w:numPr>
          <w:ilvl w:val="0"/>
          <w:numId w:val="26"/>
        </w:numPr>
        <w:ind w:left="0" w:firstLine="0"/>
        <w:jc w:val="both"/>
        <w:rPr>
          <w:rFonts w:cs="Times New Roman"/>
          <w:sz w:val="28"/>
          <w:szCs w:val="28"/>
        </w:rPr>
      </w:pPr>
      <w:hyperlink r:id="rId47" w:anchor="!" w:history="1">
        <w:r w:rsidR="00F378E3" w:rsidRPr="00B0223B">
          <w:rPr>
            <w:rStyle w:val="text"/>
            <w:rFonts w:cs="Times New Roman"/>
            <w:sz w:val="28"/>
            <w:szCs w:val="28"/>
          </w:rPr>
          <w:t>F.Abeni</w:t>
        </w:r>
      </w:hyperlink>
      <w:r w:rsidR="00F378E3" w:rsidRPr="00B0223B">
        <w:rPr>
          <w:rFonts w:cs="Times New Roman"/>
          <w:sz w:val="28"/>
          <w:szCs w:val="28"/>
        </w:rPr>
        <w:t xml:space="preserve">, </w:t>
      </w:r>
      <w:hyperlink r:id="rId48" w:anchor="!" w:history="1">
        <w:r w:rsidR="00F378E3" w:rsidRPr="00B0223B">
          <w:rPr>
            <w:rStyle w:val="text"/>
            <w:rFonts w:cs="Times New Roman"/>
            <w:sz w:val="28"/>
            <w:szCs w:val="28"/>
          </w:rPr>
          <w:t>F.Petrera</w:t>
        </w:r>
      </w:hyperlink>
      <w:r w:rsidR="00F378E3" w:rsidRPr="00B0223B">
        <w:rPr>
          <w:rFonts w:cs="Times New Roman"/>
          <w:sz w:val="28"/>
          <w:szCs w:val="28"/>
        </w:rPr>
        <w:t xml:space="preserve">, </w:t>
      </w:r>
      <w:hyperlink r:id="rId49" w:anchor="!" w:history="1">
        <w:r w:rsidR="00F378E3" w:rsidRPr="00B0223B">
          <w:rPr>
            <w:rStyle w:val="text"/>
            <w:rFonts w:cs="Times New Roman"/>
            <w:sz w:val="28"/>
            <w:szCs w:val="28"/>
          </w:rPr>
          <w:t>Y.Le</w:t>
        </w:r>
        <w:r w:rsidR="005213E3" w:rsidRPr="00B0223B">
          <w:rPr>
            <w:rStyle w:val="text"/>
            <w:rFonts w:cs="Times New Roman"/>
            <w:sz w:val="28"/>
            <w:szCs w:val="28"/>
          </w:rPr>
          <w:t xml:space="preserve"> </w:t>
        </w:r>
        <w:r w:rsidR="00F378E3" w:rsidRPr="00B0223B">
          <w:rPr>
            <w:rStyle w:val="text"/>
            <w:rFonts w:cs="Times New Roman"/>
            <w:sz w:val="28"/>
            <w:szCs w:val="28"/>
          </w:rPr>
          <w:t>Cozler</w:t>
        </w:r>
      </w:hyperlink>
      <w:r w:rsidR="00F378E3" w:rsidRPr="00B0223B">
        <w:rPr>
          <w:rFonts w:cs="Times New Roman"/>
          <w:sz w:val="28"/>
          <w:szCs w:val="28"/>
        </w:rPr>
        <w:t>. Effects of feeding treatment on growth rates, metabolic profiles and age at puberty, and their relationships in dairy heifers// Animal.–2019. - №13 (5). – Р. 1020-1029.</w:t>
      </w:r>
    </w:p>
    <w:p w:rsidR="00A25F1D" w:rsidRPr="00A25F1D" w:rsidRDefault="00A25F1D" w:rsidP="00A25F1D">
      <w:pPr>
        <w:pStyle w:val="a9"/>
        <w:numPr>
          <w:ilvl w:val="0"/>
          <w:numId w:val="26"/>
        </w:numPr>
        <w:ind w:left="0" w:firstLine="0"/>
        <w:jc w:val="both"/>
        <w:rPr>
          <w:rFonts w:cs="Times New Roman"/>
          <w:sz w:val="28"/>
          <w:szCs w:val="28"/>
          <w:lang w:val="ru-RU"/>
        </w:rPr>
      </w:pPr>
      <w:r w:rsidRPr="00A25F1D">
        <w:rPr>
          <w:rFonts w:cs="Times New Roman"/>
          <w:sz w:val="28"/>
          <w:lang w:val="ru-RU"/>
        </w:rPr>
        <w:t>Горелик,О. В. Влияние возраста матерей на рост и развитие телок в молочный период/О.В.Горелик // Главный зоотехник. -</w:t>
      </w:r>
      <w:r w:rsidRPr="00A25F1D">
        <w:rPr>
          <w:rStyle w:val="highlight"/>
          <w:rFonts w:cs="Times New Roman"/>
          <w:sz w:val="28"/>
          <w:lang w:val="ru-RU"/>
        </w:rPr>
        <w:t>2016</w:t>
      </w:r>
      <w:r w:rsidRPr="00A25F1D">
        <w:rPr>
          <w:rFonts w:cs="Times New Roman"/>
          <w:sz w:val="28"/>
          <w:lang w:val="ru-RU"/>
        </w:rPr>
        <w:t>.-№11. -С. 41-46.</w:t>
      </w:r>
    </w:p>
    <w:p w:rsidR="00A25F1D" w:rsidRPr="00A25F1D" w:rsidRDefault="00A25F1D" w:rsidP="00A25F1D">
      <w:pPr>
        <w:pStyle w:val="a9"/>
        <w:numPr>
          <w:ilvl w:val="0"/>
          <w:numId w:val="26"/>
        </w:numPr>
        <w:ind w:left="0" w:firstLine="0"/>
        <w:jc w:val="both"/>
        <w:rPr>
          <w:rFonts w:cs="Times New Roman"/>
          <w:sz w:val="28"/>
          <w:szCs w:val="28"/>
          <w:lang w:val="ru-RU"/>
        </w:rPr>
      </w:pPr>
      <w:r w:rsidRPr="00A25F1D">
        <w:rPr>
          <w:rFonts w:cs="Times New Roman"/>
          <w:sz w:val="28"/>
          <w:lang w:val="ru-RU"/>
        </w:rPr>
        <w:t>Еременко В. И. Способ раннего прогнозирования молочной продуктивности / В. И. Еременко, Н. Н. Кердяшов // Зоотехния. - 2006. - № 4. - С. 15.</w:t>
      </w:r>
    </w:p>
    <w:p w:rsidR="00B0223B" w:rsidRPr="00B0223B" w:rsidRDefault="00C60953" w:rsidP="00B0223B">
      <w:pPr>
        <w:pStyle w:val="a9"/>
        <w:numPr>
          <w:ilvl w:val="0"/>
          <w:numId w:val="26"/>
        </w:numPr>
        <w:ind w:left="0" w:firstLine="0"/>
        <w:jc w:val="both"/>
        <w:rPr>
          <w:rFonts w:cs="Times New Roman"/>
          <w:sz w:val="28"/>
          <w:szCs w:val="28"/>
        </w:rPr>
      </w:pPr>
      <w:r w:rsidRPr="00B0223B">
        <w:rPr>
          <w:rFonts w:cs="Times New Roman"/>
          <w:sz w:val="28"/>
          <w:szCs w:val="28"/>
        </w:rPr>
        <w:t>M. Van Eetvelde, G. de Jong</w:t>
      </w:r>
      <w:r w:rsidR="005213E3" w:rsidRPr="00B0223B">
        <w:rPr>
          <w:rFonts w:cs="Times New Roman"/>
          <w:sz w:val="28"/>
          <w:szCs w:val="28"/>
        </w:rPr>
        <w:t>. A large-scale study on the effect of age at first calving, dam parity, and birth and calving month on first-lactation milk yield in Holstein Friesian dairy cattle / M. Van Eetvelde, G. de Jong, K. Verdru, M.L. van Pelt, M. Meesters, G. Opsomer // J. Dairy Sci. - 2020. - № 103 (12). – Р. 11515-11523.</w:t>
      </w:r>
    </w:p>
    <w:p w:rsidR="00B0223B" w:rsidRPr="00B0223B" w:rsidRDefault="005668D3" w:rsidP="00B0223B">
      <w:pPr>
        <w:pStyle w:val="a9"/>
        <w:numPr>
          <w:ilvl w:val="0"/>
          <w:numId w:val="26"/>
        </w:numPr>
        <w:ind w:left="0" w:firstLine="0"/>
        <w:jc w:val="both"/>
        <w:rPr>
          <w:rFonts w:cs="Times New Roman"/>
          <w:sz w:val="28"/>
          <w:szCs w:val="28"/>
        </w:rPr>
      </w:pPr>
      <w:r w:rsidRPr="00B0223B">
        <w:rPr>
          <w:rFonts w:cs="Times New Roman"/>
          <w:sz w:val="28"/>
          <w:szCs w:val="28"/>
        </w:rPr>
        <w:t>N.T. Eastham, A. Coates. Associations between age at first calving and subsequent lactation performance in UK Holstein and Holstein-Friesian dairy cows / N.T. Eastham, A. Coates, P. Cripps, H. Richardson, R. Smith, G. Oikonomou // PLoS One. - 2018. - № 13. - Article e0197764.</w:t>
      </w:r>
    </w:p>
    <w:p w:rsidR="001667E2" w:rsidRPr="001667E2" w:rsidRDefault="00EC6EE7" w:rsidP="001667E2">
      <w:pPr>
        <w:pStyle w:val="a9"/>
        <w:numPr>
          <w:ilvl w:val="0"/>
          <w:numId w:val="26"/>
        </w:numPr>
        <w:ind w:left="0" w:firstLine="0"/>
        <w:jc w:val="both"/>
        <w:rPr>
          <w:rFonts w:cs="Times New Roman"/>
          <w:sz w:val="28"/>
          <w:szCs w:val="28"/>
        </w:rPr>
      </w:pPr>
      <w:r w:rsidRPr="00B0223B">
        <w:rPr>
          <w:rFonts w:cs="Times New Roman"/>
          <w:sz w:val="28"/>
          <w:szCs w:val="28"/>
        </w:rPr>
        <w:t xml:space="preserve">M. P. Turiello C. Vissio A. Larriestra. Impact of age at first calving on performance and economics in commercial dairy herds in Argentina / M. P. Turiello C. Vissio A. Larriestra // Livestock Science. - 2020. - № 240. - </w:t>
      </w:r>
      <w:r w:rsidRPr="00B0223B">
        <w:rPr>
          <w:rFonts w:cs="Times New Roman"/>
          <w:color w:val="1F1F1F"/>
          <w:sz w:val="28"/>
          <w:szCs w:val="28"/>
        </w:rPr>
        <w:t>104108</w:t>
      </w:r>
      <w:r w:rsidRPr="00B0223B">
        <w:rPr>
          <w:rFonts w:cs="Times New Roman"/>
          <w:sz w:val="28"/>
          <w:szCs w:val="28"/>
        </w:rPr>
        <w:t>.</w:t>
      </w:r>
    </w:p>
    <w:p w:rsidR="00115426" w:rsidRPr="00115426" w:rsidRDefault="009756F9" w:rsidP="00115426">
      <w:pPr>
        <w:pStyle w:val="a9"/>
        <w:numPr>
          <w:ilvl w:val="0"/>
          <w:numId w:val="26"/>
        </w:numPr>
        <w:ind w:left="0" w:firstLine="0"/>
        <w:jc w:val="both"/>
        <w:rPr>
          <w:rFonts w:cs="Times New Roman"/>
          <w:sz w:val="28"/>
          <w:szCs w:val="28"/>
        </w:rPr>
      </w:pPr>
      <w:r w:rsidRPr="001667E2">
        <w:rPr>
          <w:rFonts w:cs="Times New Roman"/>
          <w:sz w:val="28"/>
          <w:szCs w:val="28"/>
        </w:rPr>
        <w:t>V. Ferrari, F. Galluzzo. Genetic and genomic evaluation of age at first calving in Italian Holsteins [ Text ] / V. Ferrari, F. Galluzzo, J.B.C.H.M. van Kaam, M. Penasa, M. Marusi, R. Finocchiaro, G. Visentin, M. Cassandro // J. Dairy Sci. - Available online 21 December 2023.</w:t>
      </w:r>
    </w:p>
    <w:p w:rsidR="00B92B12" w:rsidRDefault="00115426" w:rsidP="00B92B12">
      <w:pPr>
        <w:pStyle w:val="a9"/>
        <w:numPr>
          <w:ilvl w:val="0"/>
          <w:numId w:val="26"/>
        </w:numPr>
        <w:ind w:left="0" w:firstLine="0"/>
        <w:jc w:val="both"/>
        <w:rPr>
          <w:rFonts w:cs="Times New Roman"/>
          <w:sz w:val="28"/>
          <w:szCs w:val="28"/>
          <w:lang w:val="ru-RU"/>
        </w:rPr>
      </w:pPr>
      <w:r w:rsidRPr="00115426">
        <w:rPr>
          <w:rFonts w:cs="Times New Roman"/>
          <w:bCs/>
          <w:sz w:val="28"/>
          <w:szCs w:val="28"/>
          <w:lang w:val="ru-RU"/>
        </w:rPr>
        <w:t xml:space="preserve">Кудрин М. Р. </w:t>
      </w:r>
      <w:r w:rsidRPr="00115426">
        <w:rPr>
          <w:rFonts w:cs="Times New Roman"/>
          <w:sz w:val="28"/>
          <w:szCs w:val="28"/>
          <w:lang w:val="ru-RU"/>
        </w:rPr>
        <w:t xml:space="preserve">Технологические приѐмы увеличения молочной продуктивности коров: монография / М. Р. Кудрин. – Ижевск: ФГБОУ ВО Ижевская ГСХА, 2018. – 144 с. </w:t>
      </w:r>
    </w:p>
    <w:p w:rsidR="00B92B12" w:rsidRPr="00B92B12" w:rsidRDefault="00B92B12" w:rsidP="00B92B12">
      <w:pPr>
        <w:pStyle w:val="a9"/>
        <w:numPr>
          <w:ilvl w:val="0"/>
          <w:numId w:val="26"/>
        </w:numPr>
        <w:ind w:left="0" w:firstLine="0"/>
        <w:jc w:val="both"/>
        <w:rPr>
          <w:rFonts w:cs="Times New Roman"/>
          <w:sz w:val="28"/>
          <w:szCs w:val="28"/>
          <w:lang w:val="ru-RU"/>
        </w:rPr>
      </w:pPr>
      <w:r w:rsidRPr="00B92B12">
        <w:rPr>
          <w:rFonts w:eastAsia="TimesNewRoman" w:cs="Times New Roman"/>
          <w:sz w:val="28"/>
          <w:szCs w:val="28"/>
          <w:lang w:val="ru-RU"/>
        </w:rPr>
        <w:t xml:space="preserve">Губжоков, М.А. Оценка и отбор первотелок по пригодности к современной технологии эксплуатации. </w:t>
      </w:r>
      <w:r w:rsidR="00287797">
        <w:rPr>
          <w:rFonts w:eastAsia="TimesNewRoman" w:cs="Times New Roman"/>
          <w:sz w:val="28"/>
          <w:szCs w:val="28"/>
          <w:lang w:val="ru-RU"/>
        </w:rPr>
        <w:t xml:space="preserve">/ </w:t>
      </w:r>
      <w:r w:rsidRPr="00B92B12">
        <w:rPr>
          <w:rFonts w:eastAsia="TimesNewRoman" w:cs="Times New Roman"/>
          <w:sz w:val="28"/>
          <w:szCs w:val="28"/>
          <w:lang w:val="ru-RU"/>
        </w:rPr>
        <w:t>М.А. Губжоков, М.С. Габаев, В.М. Гукежев // Вестник АПК Ставрополья. – 2019. – № 1 (33). – С. 61-65.</w:t>
      </w:r>
    </w:p>
    <w:p w:rsidR="00E624E7" w:rsidRPr="00E624E7" w:rsidRDefault="00B92B12" w:rsidP="00E624E7">
      <w:pPr>
        <w:pStyle w:val="a9"/>
        <w:numPr>
          <w:ilvl w:val="0"/>
          <w:numId w:val="26"/>
        </w:numPr>
        <w:ind w:left="0" w:firstLine="0"/>
        <w:jc w:val="both"/>
        <w:rPr>
          <w:rFonts w:cs="Times New Roman"/>
          <w:sz w:val="28"/>
          <w:szCs w:val="28"/>
          <w:lang w:val="ru-RU"/>
        </w:rPr>
      </w:pPr>
      <w:r w:rsidRPr="00B92B12">
        <w:rPr>
          <w:rFonts w:eastAsia="TimesNewRoman" w:cs="Times New Roman"/>
          <w:sz w:val="28"/>
          <w:szCs w:val="28"/>
          <w:lang w:val="ru-RU"/>
        </w:rPr>
        <w:t>Русанова В.В. Влияние возраста и живой массы при первом оплодотворении телок создаваемого алтайского типа красного скота на продуктивные качества.</w:t>
      </w:r>
      <w:r w:rsidR="00873CAA">
        <w:rPr>
          <w:rFonts w:eastAsia="TimesNewRoman" w:cs="Times New Roman"/>
          <w:sz w:val="28"/>
          <w:szCs w:val="28"/>
          <w:lang w:val="ru-RU"/>
        </w:rPr>
        <w:t xml:space="preserve"> – г. Барнаул, Алтайский ГАУ. – 2002. – </w:t>
      </w:r>
      <w:r w:rsidRPr="00B92B12">
        <w:rPr>
          <w:rFonts w:eastAsia="TimesNewRoman" w:cs="Times New Roman"/>
          <w:sz w:val="28"/>
          <w:szCs w:val="28"/>
          <w:lang w:val="ru-RU"/>
        </w:rPr>
        <w:t>131 с.</w:t>
      </w:r>
    </w:p>
    <w:p w:rsidR="00E624E7" w:rsidRPr="00155789" w:rsidRDefault="00A63707" w:rsidP="00E624E7">
      <w:pPr>
        <w:pStyle w:val="a9"/>
        <w:numPr>
          <w:ilvl w:val="0"/>
          <w:numId w:val="26"/>
        </w:numPr>
        <w:ind w:left="0" w:firstLine="0"/>
        <w:jc w:val="both"/>
        <w:rPr>
          <w:rFonts w:cs="Times New Roman"/>
          <w:sz w:val="28"/>
          <w:szCs w:val="28"/>
          <w:lang w:val="ru-RU"/>
        </w:rPr>
      </w:pPr>
      <w:r w:rsidRPr="00E624E7">
        <w:rPr>
          <w:sz w:val="28"/>
          <w:szCs w:val="28"/>
          <w:lang w:val="ru-RU"/>
        </w:rPr>
        <w:t>Балтабаева Б.С., Алентаев А.С., Баймуканов Д.А., Умирзаков Б.У. Влияние живой массы ремонтных телок на уровень молочной продуктивности в первую лактацию</w:t>
      </w:r>
      <w:r w:rsidR="00287797" w:rsidRPr="00E624E7">
        <w:rPr>
          <w:sz w:val="28"/>
          <w:szCs w:val="28"/>
          <w:lang w:val="ru-RU"/>
        </w:rPr>
        <w:t xml:space="preserve"> / Б.С.Балтабаева,</w:t>
      </w:r>
      <w:r w:rsidR="00DE340D" w:rsidRPr="00E624E7">
        <w:rPr>
          <w:sz w:val="28"/>
          <w:szCs w:val="28"/>
          <w:lang w:val="ru-RU"/>
        </w:rPr>
        <w:t xml:space="preserve"> </w:t>
      </w:r>
      <w:r w:rsidR="00287797" w:rsidRPr="00E624E7">
        <w:rPr>
          <w:sz w:val="28"/>
          <w:szCs w:val="28"/>
          <w:lang w:val="ru-RU"/>
        </w:rPr>
        <w:t>А.С. Алентаев, Д.А. Баймуканов,</w:t>
      </w:r>
      <w:r w:rsidR="00155789">
        <w:rPr>
          <w:sz w:val="28"/>
          <w:szCs w:val="28"/>
          <w:lang w:val="ru-RU"/>
        </w:rPr>
        <w:t xml:space="preserve"> </w:t>
      </w:r>
      <w:r w:rsidR="00287797" w:rsidRPr="00E624E7">
        <w:rPr>
          <w:sz w:val="28"/>
          <w:szCs w:val="28"/>
          <w:lang w:val="ru-RU"/>
        </w:rPr>
        <w:t>Б.У.Умирзаков</w:t>
      </w:r>
      <w:r w:rsidRPr="00E624E7">
        <w:rPr>
          <w:sz w:val="28"/>
          <w:szCs w:val="28"/>
          <w:lang w:val="ru-RU"/>
        </w:rPr>
        <w:t xml:space="preserve"> </w:t>
      </w:r>
      <w:r w:rsidR="00DE340D" w:rsidRPr="00E624E7">
        <w:rPr>
          <w:sz w:val="28"/>
          <w:szCs w:val="28"/>
          <w:lang w:val="ru-RU"/>
        </w:rPr>
        <w:t xml:space="preserve">// </w:t>
      </w:r>
      <w:r w:rsidRPr="00E624E7">
        <w:rPr>
          <w:sz w:val="28"/>
          <w:szCs w:val="28"/>
          <w:lang w:val="ru-RU"/>
        </w:rPr>
        <w:t>Материалы Республиканской научно-теоретической конференции «Сейфуллинские чтения–12: Молодежь в науке</w:t>
      </w:r>
      <w:r w:rsidR="00DE340D" w:rsidRPr="00E624E7">
        <w:rPr>
          <w:sz w:val="28"/>
          <w:szCs w:val="28"/>
          <w:lang w:val="ru-RU"/>
        </w:rPr>
        <w:t xml:space="preserve"> </w:t>
      </w:r>
      <w:r w:rsidR="00DE340D" w:rsidRPr="00E624E7">
        <w:rPr>
          <w:sz w:val="28"/>
          <w:szCs w:val="28"/>
          <w:lang w:val="ru-RU"/>
        </w:rPr>
        <w:lastRenderedPageBreak/>
        <w:t>–</w:t>
      </w:r>
      <w:r w:rsidRPr="00E624E7">
        <w:rPr>
          <w:sz w:val="28"/>
          <w:szCs w:val="28"/>
          <w:lang w:val="ru-RU"/>
        </w:rPr>
        <w:t>инновационный потенциал будущего». – 2016. – Т.І, ч.1. – С. 339-341</w:t>
      </w:r>
      <w:r w:rsidR="00287797" w:rsidRPr="00E624E7">
        <w:rPr>
          <w:sz w:val="28"/>
          <w:szCs w:val="28"/>
          <w:lang w:val="ru-RU"/>
        </w:rPr>
        <w:t>.</w:t>
      </w:r>
    </w:p>
    <w:p w:rsidR="00155789" w:rsidRPr="004519A5" w:rsidRDefault="00155789" w:rsidP="00155789">
      <w:pPr>
        <w:pStyle w:val="a9"/>
        <w:numPr>
          <w:ilvl w:val="0"/>
          <w:numId w:val="26"/>
        </w:numPr>
        <w:ind w:left="0" w:firstLine="0"/>
        <w:jc w:val="both"/>
        <w:rPr>
          <w:rFonts w:cs="Times New Roman"/>
          <w:sz w:val="28"/>
          <w:szCs w:val="28"/>
        </w:rPr>
      </w:pPr>
      <w:r w:rsidRPr="00155789">
        <w:rPr>
          <w:rFonts w:cs="Times New Roman"/>
          <w:sz w:val="28"/>
          <w:szCs w:val="28"/>
        </w:rPr>
        <w:t>N. Mohd Nor, W. Steeneveld. First-calving age and first-lactation milk production on Dutch dairy farms</w:t>
      </w:r>
      <w:r w:rsidRPr="008312F1">
        <w:rPr>
          <w:rFonts w:cs="Times New Roman"/>
          <w:sz w:val="28"/>
          <w:szCs w:val="28"/>
        </w:rPr>
        <w:t xml:space="preserve"> </w:t>
      </w:r>
      <w:r w:rsidR="008312F1" w:rsidRPr="008312F1">
        <w:rPr>
          <w:rFonts w:cs="Times New Roman"/>
          <w:sz w:val="28"/>
          <w:szCs w:val="28"/>
        </w:rPr>
        <w:t xml:space="preserve">/ N. Mohd Nor, W. Steeneveld, T. van Werven, M.C.M. Mourits, H. Hogeveen // </w:t>
      </w:r>
      <w:r w:rsidRPr="00B0223B">
        <w:rPr>
          <w:rFonts w:cs="Times New Roman"/>
          <w:sz w:val="28"/>
          <w:szCs w:val="28"/>
        </w:rPr>
        <w:t xml:space="preserve">J. Dairy Sci. </w:t>
      </w:r>
      <w:r w:rsidR="008312F1">
        <w:rPr>
          <w:rFonts w:cs="Times New Roman"/>
          <w:sz w:val="28"/>
          <w:szCs w:val="28"/>
        </w:rPr>
        <w:t>–</w:t>
      </w:r>
      <w:r w:rsidRPr="00B0223B">
        <w:rPr>
          <w:rFonts w:cs="Times New Roman"/>
          <w:sz w:val="28"/>
          <w:szCs w:val="28"/>
        </w:rPr>
        <w:t xml:space="preserve"> 20</w:t>
      </w:r>
      <w:r w:rsidR="008312F1" w:rsidRPr="008312F1">
        <w:rPr>
          <w:rFonts w:cs="Times New Roman"/>
          <w:sz w:val="28"/>
          <w:szCs w:val="28"/>
        </w:rPr>
        <w:t>13</w:t>
      </w:r>
      <w:r w:rsidRPr="00B0223B">
        <w:rPr>
          <w:rFonts w:cs="Times New Roman"/>
          <w:sz w:val="28"/>
          <w:szCs w:val="28"/>
        </w:rPr>
        <w:t xml:space="preserve">. </w:t>
      </w:r>
      <w:r w:rsidR="008312F1">
        <w:rPr>
          <w:rFonts w:cs="Times New Roman"/>
          <w:sz w:val="28"/>
          <w:szCs w:val="28"/>
        </w:rPr>
        <w:t>–</w:t>
      </w:r>
      <w:r w:rsidRPr="00B0223B">
        <w:rPr>
          <w:rFonts w:cs="Times New Roman"/>
          <w:sz w:val="28"/>
          <w:szCs w:val="28"/>
        </w:rPr>
        <w:t xml:space="preserve"> № </w:t>
      </w:r>
      <w:r w:rsidR="008312F1" w:rsidRPr="008312F1">
        <w:rPr>
          <w:rFonts w:cs="Times New Roman"/>
          <w:sz w:val="28"/>
          <w:szCs w:val="28"/>
        </w:rPr>
        <w:t>96</w:t>
      </w:r>
      <w:r w:rsidR="008312F1">
        <w:rPr>
          <w:rFonts w:cs="Times New Roman"/>
          <w:sz w:val="28"/>
          <w:szCs w:val="28"/>
        </w:rPr>
        <w:t xml:space="preserve"> (</w:t>
      </w:r>
      <w:r w:rsidRPr="00B0223B">
        <w:rPr>
          <w:rFonts w:cs="Times New Roman"/>
          <w:sz w:val="28"/>
          <w:szCs w:val="28"/>
        </w:rPr>
        <w:t xml:space="preserve">2). – Р. </w:t>
      </w:r>
      <w:r w:rsidR="008312F1" w:rsidRPr="00EF7597">
        <w:rPr>
          <w:rFonts w:cs="Times New Roman"/>
          <w:sz w:val="28"/>
          <w:szCs w:val="28"/>
        </w:rPr>
        <w:t>981-992</w:t>
      </w:r>
      <w:r w:rsidRPr="00B0223B">
        <w:rPr>
          <w:rFonts w:cs="Times New Roman"/>
          <w:sz w:val="28"/>
          <w:szCs w:val="28"/>
        </w:rPr>
        <w:t>.</w:t>
      </w:r>
    </w:p>
    <w:p w:rsidR="004519A5" w:rsidRPr="00B0223B" w:rsidRDefault="00D1795D" w:rsidP="00155789">
      <w:pPr>
        <w:pStyle w:val="a9"/>
        <w:numPr>
          <w:ilvl w:val="0"/>
          <w:numId w:val="26"/>
        </w:numPr>
        <w:ind w:left="0" w:firstLine="0"/>
        <w:jc w:val="both"/>
        <w:rPr>
          <w:rFonts w:cs="Times New Roman"/>
          <w:sz w:val="28"/>
          <w:szCs w:val="28"/>
        </w:rPr>
      </w:pPr>
      <w:r w:rsidRPr="00D1795D">
        <w:rPr>
          <w:rFonts w:cs="Times New Roman"/>
          <w:sz w:val="28"/>
          <w:szCs w:val="28"/>
        </w:rPr>
        <w:t>E. Froidmont</w:t>
      </w:r>
      <w:r>
        <w:rPr>
          <w:rFonts w:cs="Times New Roman"/>
          <w:sz w:val="28"/>
          <w:szCs w:val="28"/>
        </w:rPr>
        <w:t xml:space="preserve">. </w:t>
      </w:r>
      <w:r w:rsidRPr="00D1795D">
        <w:rPr>
          <w:rFonts w:cs="Times New Roman"/>
          <w:sz w:val="28"/>
          <w:szCs w:val="28"/>
        </w:rPr>
        <w:t>Association between age at first calving, year and season of first calving and milk production in Holstein cows</w:t>
      </w:r>
      <w:r>
        <w:rPr>
          <w:rFonts w:cs="Times New Roman"/>
          <w:sz w:val="28"/>
          <w:szCs w:val="28"/>
        </w:rPr>
        <w:t xml:space="preserve"> / </w:t>
      </w:r>
      <w:r w:rsidRPr="00D1795D">
        <w:rPr>
          <w:rFonts w:cs="Times New Roman"/>
          <w:sz w:val="28"/>
          <w:szCs w:val="28"/>
        </w:rPr>
        <w:t>E. Froidmont, P. Mayeres, P. Picron, A. Turlot, V. Planchon, D. Stilmant</w:t>
      </w:r>
      <w:r>
        <w:rPr>
          <w:rFonts w:cs="Times New Roman"/>
          <w:sz w:val="28"/>
          <w:szCs w:val="28"/>
        </w:rPr>
        <w:t xml:space="preserve"> </w:t>
      </w:r>
      <w:r w:rsidR="004519A5" w:rsidRPr="008312F1">
        <w:rPr>
          <w:rFonts w:cs="Times New Roman"/>
          <w:sz w:val="28"/>
          <w:szCs w:val="28"/>
        </w:rPr>
        <w:t xml:space="preserve">// </w:t>
      </w:r>
      <w:r>
        <w:rPr>
          <w:rFonts w:cs="Times New Roman"/>
          <w:sz w:val="28"/>
          <w:szCs w:val="28"/>
        </w:rPr>
        <w:t>Animal</w:t>
      </w:r>
      <w:r w:rsidR="004519A5" w:rsidRPr="00B0223B">
        <w:rPr>
          <w:rFonts w:cs="Times New Roman"/>
          <w:sz w:val="28"/>
          <w:szCs w:val="28"/>
        </w:rPr>
        <w:t xml:space="preserve">. </w:t>
      </w:r>
      <w:r w:rsidR="004519A5">
        <w:rPr>
          <w:rFonts w:cs="Times New Roman"/>
          <w:sz w:val="28"/>
          <w:szCs w:val="28"/>
        </w:rPr>
        <w:t>–</w:t>
      </w:r>
      <w:r w:rsidR="004519A5" w:rsidRPr="00B0223B">
        <w:rPr>
          <w:rFonts w:cs="Times New Roman"/>
          <w:sz w:val="28"/>
          <w:szCs w:val="28"/>
        </w:rPr>
        <w:t xml:space="preserve"> 20</w:t>
      </w:r>
      <w:r w:rsidR="004519A5" w:rsidRPr="008312F1">
        <w:rPr>
          <w:rFonts w:cs="Times New Roman"/>
          <w:sz w:val="28"/>
          <w:szCs w:val="28"/>
        </w:rPr>
        <w:t>13</w:t>
      </w:r>
      <w:r w:rsidR="004519A5" w:rsidRPr="00B0223B">
        <w:rPr>
          <w:rFonts w:cs="Times New Roman"/>
          <w:sz w:val="28"/>
          <w:szCs w:val="28"/>
        </w:rPr>
        <w:t xml:space="preserve">. </w:t>
      </w:r>
      <w:r w:rsidR="004519A5">
        <w:rPr>
          <w:rFonts w:cs="Times New Roman"/>
          <w:sz w:val="28"/>
          <w:szCs w:val="28"/>
        </w:rPr>
        <w:t>–</w:t>
      </w:r>
      <w:r w:rsidR="004519A5" w:rsidRPr="00B0223B">
        <w:rPr>
          <w:rFonts w:cs="Times New Roman"/>
          <w:sz w:val="28"/>
          <w:szCs w:val="28"/>
        </w:rPr>
        <w:t xml:space="preserve"> № </w:t>
      </w:r>
      <w:r>
        <w:rPr>
          <w:rFonts w:cs="Times New Roman"/>
          <w:sz w:val="28"/>
          <w:szCs w:val="28"/>
        </w:rPr>
        <w:t>7</w:t>
      </w:r>
      <w:r w:rsidR="004519A5">
        <w:rPr>
          <w:rFonts w:cs="Times New Roman"/>
          <w:sz w:val="28"/>
          <w:szCs w:val="28"/>
        </w:rPr>
        <w:t xml:space="preserve"> (</w:t>
      </w:r>
      <w:r>
        <w:rPr>
          <w:rFonts w:cs="Times New Roman"/>
          <w:sz w:val="28"/>
          <w:szCs w:val="28"/>
        </w:rPr>
        <w:t>4</w:t>
      </w:r>
      <w:r w:rsidR="004519A5" w:rsidRPr="00B0223B">
        <w:rPr>
          <w:rFonts w:cs="Times New Roman"/>
          <w:sz w:val="28"/>
          <w:szCs w:val="28"/>
        </w:rPr>
        <w:t xml:space="preserve">). – Р. </w:t>
      </w:r>
      <w:r>
        <w:rPr>
          <w:rFonts w:cs="Times New Roman"/>
          <w:sz w:val="28"/>
          <w:szCs w:val="28"/>
        </w:rPr>
        <w:t>665-672</w:t>
      </w:r>
      <w:r w:rsidR="004519A5" w:rsidRPr="00B0223B">
        <w:rPr>
          <w:rFonts w:cs="Times New Roman"/>
          <w:sz w:val="28"/>
          <w:szCs w:val="28"/>
        </w:rPr>
        <w:t>.</w:t>
      </w:r>
    </w:p>
    <w:p w:rsidR="00271D0C" w:rsidRPr="00271D0C" w:rsidRDefault="00271D0C" w:rsidP="00C04297">
      <w:pPr>
        <w:pStyle w:val="a9"/>
        <w:numPr>
          <w:ilvl w:val="0"/>
          <w:numId w:val="26"/>
        </w:numPr>
        <w:ind w:left="0" w:firstLine="0"/>
        <w:jc w:val="both"/>
        <w:rPr>
          <w:rFonts w:cs="Times New Roman"/>
          <w:sz w:val="28"/>
          <w:szCs w:val="28"/>
          <w:lang w:val="ru-RU"/>
        </w:rPr>
      </w:pPr>
      <w:r w:rsidRPr="00271D0C">
        <w:rPr>
          <w:sz w:val="28"/>
          <w:szCs w:val="28"/>
          <w:lang w:val="ru-RU"/>
        </w:rPr>
        <w:t xml:space="preserve">Методология и методы научных исследований в животноводстве: учебное пособие / сост. </w:t>
      </w:r>
      <w:r w:rsidRPr="00271D0C">
        <w:rPr>
          <w:sz w:val="28"/>
          <w:szCs w:val="28"/>
        </w:rPr>
        <w:t>Е.Н. Мартынова. – Ижевск: ФГБОУ ВО Ижевская ГСХА, 2019. – 108 с</w:t>
      </w:r>
      <w:r w:rsidRPr="00271D0C">
        <w:rPr>
          <w:sz w:val="28"/>
          <w:szCs w:val="28"/>
          <w:lang w:val="ru-RU"/>
        </w:rPr>
        <w:t>.</w:t>
      </w:r>
    </w:p>
    <w:p w:rsidR="00C04297" w:rsidRPr="00D1795D" w:rsidRDefault="00C04297" w:rsidP="00C04297">
      <w:pPr>
        <w:pStyle w:val="a9"/>
        <w:numPr>
          <w:ilvl w:val="0"/>
          <w:numId w:val="26"/>
        </w:numPr>
        <w:ind w:left="0" w:firstLine="0"/>
        <w:jc w:val="both"/>
        <w:rPr>
          <w:rFonts w:cs="Times New Roman"/>
          <w:sz w:val="28"/>
          <w:szCs w:val="28"/>
          <w:lang w:val="ru-RU"/>
        </w:rPr>
      </w:pPr>
      <w:r w:rsidRPr="00E624E7">
        <w:rPr>
          <w:rFonts w:cs="Times New Roman"/>
          <w:sz w:val="28"/>
          <w:szCs w:val="28"/>
          <w:lang w:val="ru-RU"/>
        </w:rPr>
        <w:t>Пособие по искусственному осеменению коров и телок / ОАО «Головной центр по воспроизводству сельскохозяйственных животных» Минсельхоз РФ. – Москва.: ФГБНУ «Росинформагротех», 2012. – 49с.</w:t>
      </w:r>
    </w:p>
    <w:p w:rsidR="00E624E7" w:rsidRDefault="00B83B6C" w:rsidP="00E624E7">
      <w:pPr>
        <w:pStyle w:val="a9"/>
        <w:numPr>
          <w:ilvl w:val="0"/>
          <w:numId w:val="26"/>
        </w:numPr>
        <w:ind w:left="0" w:firstLine="0"/>
        <w:jc w:val="both"/>
        <w:rPr>
          <w:rFonts w:cs="Times New Roman"/>
          <w:sz w:val="28"/>
          <w:szCs w:val="28"/>
          <w:lang w:val="ru-RU"/>
        </w:rPr>
      </w:pPr>
      <w:r w:rsidRPr="00E624E7">
        <w:rPr>
          <w:rFonts w:cs="Times New Roman"/>
          <w:sz w:val="28"/>
          <w:szCs w:val="28"/>
          <w:lang w:val="ru-RU"/>
        </w:rPr>
        <w:t>Рекомендация Коллегии Евразийской экономической комиссии от 21 ноября 2023 года №34 «Об унифицированных подходах к учету молочной продуктивности и проведению лабораторного контроля качества молока крупного рогатого скота молочного направления продуктивности».</w:t>
      </w:r>
    </w:p>
    <w:p w:rsidR="00C558F5" w:rsidRDefault="00EF6655" w:rsidP="00C558F5">
      <w:pPr>
        <w:pStyle w:val="a9"/>
        <w:numPr>
          <w:ilvl w:val="0"/>
          <w:numId w:val="26"/>
        </w:numPr>
        <w:ind w:left="0" w:firstLine="0"/>
        <w:jc w:val="both"/>
        <w:rPr>
          <w:rFonts w:cs="Times New Roman"/>
          <w:sz w:val="28"/>
          <w:szCs w:val="28"/>
          <w:lang w:val="ru-RU"/>
        </w:rPr>
      </w:pPr>
      <w:r w:rsidRPr="00E624E7">
        <w:rPr>
          <w:rFonts w:cs="Times New Roman"/>
          <w:sz w:val="28"/>
          <w:szCs w:val="28"/>
          <w:lang w:val="ru-RU"/>
        </w:rPr>
        <w:t xml:space="preserve">Шайкамал Г.И. Папуша Н.В. Кубекова Б.Ж. Методы оценки племенных качеств скота: Учебное пособие / </w:t>
      </w:r>
      <w:r w:rsidRPr="00E624E7">
        <w:rPr>
          <w:rFonts w:cs="Times New Roman"/>
          <w:bCs/>
          <w:sz w:val="28"/>
          <w:szCs w:val="28"/>
          <w:lang w:val="ru-RU"/>
        </w:rPr>
        <w:t>Г.И. Шайкамал, Н.В. Папуша, Б.Ж. Кубекова //</w:t>
      </w:r>
      <w:r w:rsidRPr="00E624E7">
        <w:rPr>
          <w:rFonts w:cs="Times New Roman"/>
          <w:sz w:val="28"/>
          <w:szCs w:val="28"/>
          <w:lang w:val="ru-RU"/>
        </w:rPr>
        <w:t xml:space="preserve"> Костанай: КГУ имени А. Байтурсынова, 2020. – 97 с.</w:t>
      </w:r>
    </w:p>
    <w:p w:rsidR="00AC1BFE" w:rsidRDefault="00AC1BFE" w:rsidP="00C558F5">
      <w:pPr>
        <w:pStyle w:val="a9"/>
        <w:numPr>
          <w:ilvl w:val="0"/>
          <w:numId w:val="26"/>
        </w:numPr>
        <w:ind w:left="0" w:firstLine="0"/>
        <w:jc w:val="both"/>
        <w:rPr>
          <w:rFonts w:cs="Times New Roman"/>
          <w:sz w:val="28"/>
          <w:szCs w:val="28"/>
          <w:lang w:val="ru-RU"/>
        </w:rPr>
      </w:pPr>
      <w:r>
        <w:rPr>
          <w:rFonts w:cs="Times New Roman"/>
          <w:sz w:val="28"/>
          <w:szCs w:val="28"/>
          <w:lang w:val="ru-RU"/>
        </w:rPr>
        <w:t>Эффективность сельскохозяйственного производства</w:t>
      </w:r>
      <w:r w:rsidR="00CF0B87">
        <w:rPr>
          <w:rFonts w:cs="Times New Roman"/>
          <w:sz w:val="28"/>
          <w:szCs w:val="28"/>
          <w:lang w:val="ru-RU"/>
        </w:rPr>
        <w:t xml:space="preserve">: </w:t>
      </w:r>
      <w:r>
        <w:rPr>
          <w:rFonts w:cs="Times New Roman"/>
          <w:sz w:val="28"/>
          <w:szCs w:val="28"/>
          <w:lang w:val="ru-RU"/>
        </w:rPr>
        <w:t>методические рекомендации. Коллективная монография. – М.: 2005. – 156 с.</w:t>
      </w:r>
    </w:p>
    <w:p w:rsidR="00C31959" w:rsidRPr="00C558F5" w:rsidRDefault="00C558F5" w:rsidP="00C558F5">
      <w:pPr>
        <w:pStyle w:val="a9"/>
        <w:numPr>
          <w:ilvl w:val="0"/>
          <w:numId w:val="26"/>
        </w:numPr>
        <w:ind w:left="0" w:firstLine="0"/>
        <w:jc w:val="both"/>
        <w:rPr>
          <w:rFonts w:cs="Times New Roman"/>
          <w:sz w:val="28"/>
          <w:szCs w:val="28"/>
          <w:lang w:val="ru-RU"/>
        </w:rPr>
      </w:pPr>
      <w:r w:rsidRPr="00C558F5">
        <w:rPr>
          <w:sz w:val="28"/>
          <w:szCs w:val="28"/>
          <w:lang w:val="ru-RU"/>
        </w:rPr>
        <w:t>Зеленовский, А.А.</w:t>
      </w:r>
      <w:r w:rsidR="00A279CC">
        <w:rPr>
          <w:sz w:val="28"/>
          <w:szCs w:val="28"/>
          <w:lang w:val="ru-RU"/>
        </w:rPr>
        <w:t xml:space="preserve">, </w:t>
      </w:r>
      <w:r w:rsidR="00A279CC" w:rsidRPr="00C558F5">
        <w:rPr>
          <w:sz w:val="28"/>
          <w:szCs w:val="28"/>
          <w:lang w:val="ru-RU"/>
        </w:rPr>
        <w:t>Синельников</w:t>
      </w:r>
      <w:r w:rsidR="00A279CC">
        <w:rPr>
          <w:sz w:val="28"/>
          <w:szCs w:val="28"/>
          <w:lang w:val="ru-RU"/>
        </w:rPr>
        <w:t xml:space="preserve"> В.М.</w:t>
      </w:r>
      <w:r w:rsidRPr="00C558F5">
        <w:rPr>
          <w:sz w:val="28"/>
          <w:szCs w:val="28"/>
          <w:lang w:val="ru-RU"/>
        </w:rPr>
        <w:t xml:space="preserve"> Экономика предприятий АПК: учебное пособие для практических и самостоятельных занятий. – Мн.: БГАТУ, 2006. – 165</w:t>
      </w:r>
      <w:r w:rsidR="00A279CC">
        <w:rPr>
          <w:sz w:val="28"/>
          <w:szCs w:val="28"/>
          <w:lang w:val="ru-RU"/>
        </w:rPr>
        <w:t xml:space="preserve"> </w:t>
      </w:r>
      <w:r w:rsidRPr="00C558F5">
        <w:rPr>
          <w:sz w:val="28"/>
          <w:szCs w:val="28"/>
          <w:lang w:val="ru-RU"/>
        </w:rPr>
        <w:t>с.</w:t>
      </w:r>
    </w:p>
    <w:p w:rsidR="00C558F5" w:rsidRDefault="00690E7E" w:rsidP="00C558F5">
      <w:pPr>
        <w:pStyle w:val="a9"/>
        <w:numPr>
          <w:ilvl w:val="0"/>
          <w:numId w:val="26"/>
        </w:numPr>
        <w:ind w:left="0" w:firstLine="0"/>
        <w:jc w:val="both"/>
        <w:rPr>
          <w:rFonts w:cs="Times New Roman"/>
          <w:sz w:val="28"/>
          <w:szCs w:val="28"/>
          <w:lang w:val="ru-RU"/>
        </w:rPr>
      </w:pPr>
      <w:r>
        <w:rPr>
          <w:rFonts w:cs="Times New Roman"/>
          <w:sz w:val="28"/>
          <w:szCs w:val="28"/>
          <w:lang w:val="ru-RU"/>
        </w:rPr>
        <w:t>Писаренко Н.А. Молозиво, его состав, свойства и значение для новорожденных телят</w:t>
      </w:r>
      <w:r w:rsidR="00CF0B87">
        <w:rPr>
          <w:rFonts w:cs="Times New Roman"/>
          <w:sz w:val="28"/>
          <w:szCs w:val="28"/>
          <w:lang w:val="ru-RU"/>
        </w:rPr>
        <w:t xml:space="preserve">: методическое пособие. – Ставрополь: 2004. – 19 с. </w:t>
      </w:r>
    </w:p>
    <w:p w:rsidR="00873CAA" w:rsidRPr="00B92B12" w:rsidRDefault="00F60DAD" w:rsidP="00873CAA">
      <w:pPr>
        <w:pStyle w:val="a9"/>
        <w:numPr>
          <w:ilvl w:val="0"/>
          <w:numId w:val="26"/>
        </w:numPr>
        <w:ind w:left="0" w:firstLine="0"/>
        <w:jc w:val="both"/>
        <w:rPr>
          <w:rFonts w:cs="Times New Roman"/>
          <w:sz w:val="28"/>
          <w:szCs w:val="28"/>
          <w:lang w:val="ru-RU"/>
        </w:rPr>
      </w:pPr>
      <w:r>
        <w:rPr>
          <w:rFonts w:cs="Times New Roman"/>
          <w:sz w:val="28"/>
          <w:szCs w:val="28"/>
          <w:lang w:val="ru-RU"/>
        </w:rPr>
        <w:t>Карамаева А.С. Качество молозива коров разных генеалогических линий голштинской породы / А.С. Карамаева, Л.Н. Бакаева, С.В.Карамаева, Г.В.Лапин // Известия Самарской Государственной сельскохозяйственной академии</w:t>
      </w:r>
      <w:r w:rsidR="00873CAA" w:rsidRPr="00B92B12">
        <w:rPr>
          <w:rFonts w:eastAsia="TimesNewRoman" w:cs="Times New Roman"/>
          <w:sz w:val="28"/>
          <w:szCs w:val="28"/>
          <w:lang w:val="ru-RU"/>
        </w:rPr>
        <w:t>. – 20</w:t>
      </w:r>
      <w:r w:rsidR="00873CAA">
        <w:rPr>
          <w:rFonts w:eastAsia="TimesNewRoman" w:cs="Times New Roman"/>
          <w:sz w:val="28"/>
          <w:szCs w:val="28"/>
          <w:lang w:val="ru-RU"/>
        </w:rPr>
        <w:t>21</w:t>
      </w:r>
      <w:r w:rsidR="00873CAA" w:rsidRPr="00B92B12">
        <w:rPr>
          <w:rFonts w:eastAsia="TimesNewRoman" w:cs="Times New Roman"/>
          <w:sz w:val="28"/>
          <w:szCs w:val="28"/>
          <w:lang w:val="ru-RU"/>
        </w:rPr>
        <w:t xml:space="preserve">. – </w:t>
      </w:r>
      <w:r w:rsidR="00873CAA">
        <w:rPr>
          <w:rFonts w:eastAsia="TimesNewRoman" w:cs="Times New Roman"/>
          <w:sz w:val="28"/>
          <w:szCs w:val="28"/>
          <w:lang w:val="ru-RU"/>
        </w:rPr>
        <w:t>Том 6 №1</w:t>
      </w:r>
      <w:r w:rsidR="00873CAA" w:rsidRPr="00B92B12">
        <w:rPr>
          <w:rFonts w:eastAsia="TimesNewRoman" w:cs="Times New Roman"/>
          <w:sz w:val="28"/>
          <w:szCs w:val="28"/>
          <w:lang w:val="ru-RU"/>
        </w:rPr>
        <w:t xml:space="preserve">. – С. </w:t>
      </w:r>
      <w:r w:rsidR="00873CAA">
        <w:rPr>
          <w:rFonts w:eastAsia="TimesNewRoman" w:cs="Times New Roman"/>
          <w:sz w:val="28"/>
          <w:szCs w:val="28"/>
          <w:lang w:val="ru-RU"/>
        </w:rPr>
        <w:t>40-46</w:t>
      </w:r>
      <w:r w:rsidR="00873CAA" w:rsidRPr="00B92B12">
        <w:rPr>
          <w:rFonts w:eastAsia="TimesNewRoman" w:cs="Times New Roman"/>
          <w:sz w:val="28"/>
          <w:szCs w:val="28"/>
          <w:lang w:val="ru-RU"/>
        </w:rPr>
        <w:t>.</w:t>
      </w:r>
    </w:p>
    <w:p w:rsidR="00CF0B87" w:rsidRPr="009C29A4" w:rsidRDefault="009C29A4" w:rsidP="00C558F5">
      <w:pPr>
        <w:pStyle w:val="a9"/>
        <w:numPr>
          <w:ilvl w:val="0"/>
          <w:numId w:val="26"/>
        </w:numPr>
        <w:ind w:left="0" w:firstLine="0"/>
        <w:jc w:val="both"/>
        <w:rPr>
          <w:rFonts w:cs="Times New Roman"/>
          <w:sz w:val="28"/>
          <w:szCs w:val="28"/>
          <w:lang w:val="ru-RU"/>
        </w:rPr>
      </w:pPr>
      <w:r w:rsidRPr="009C29A4">
        <w:rPr>
          <w:sz w:val="28"/>
          <w:szCs w:val="28"/>
          <w:lang w:val="ru-RU"/>
        </w:rPr>
        <w:t>Землянухина, Т. Н. Морфологические показатели крови и естественная резистентность телят при разных методах выращивания / Т. Н. Землянухина // Вестник Алтайского ГАУ. – 2016. – №1(135). – С. 117-120.</w:t>
      </w:r>
    </w:p>
    <w:p w:rsidR="00A80574" w:rsidRPr="009C29A4" w:rsidRDefault="00A80574" w:rsidP="00A80574">
      <w:pPr>
        <w:pStyle w:val="a9"/>
        <w:numPr>
          <w:ilvl w:val="0"/>
          <w:numId w:val="26"/>
        </w:numPr>
        <w:ind w:left="0" w:firstLine="0"/>
        <w:jc w:val="both"/>
        <w:rPr>
          <w:rFonts w:cs="Times New Roman"/>
          <w:sz w:val="28"/>
          <w:szCs w:val="28"/>
          <w:lang w:val="ru-RU"/>
        </w:rPr>
      </w:pPr>
      <w:r>
        <w:rPr>
          <w:sz w:val="28"/>
          <w:szCs w:val="28"/>
          <w:lang w:val="ru-RU"/>
        </w:rPr>
        <w:t>Савельева Л.Н</w:t>
      </w:r>
      <w:r w:rsidRPr="009C29A4">
        <w:rPr>
          <w:sz w:val="28"/>
          <w:szCs w:val="28"/>
          <w:lang w:val="ru-RU"/>
        </w:rPr>
        <w:t xml:space="preserve">. </w:t>
      </w:r>
      <w:r>
        <w:rPr>
          <w:sz w:val="28"/>
          <w:szCs w:val="28"/>
          <w:lang w:val="ru-RU"/>
        </w:rPr>
        <w:t>Биохимический статус крови  телят в норме и при патологии органов пищеварения</w:t>
      </w:r>
      <w:r w:rsidRPr="009C29A4">
        <w:rPr>
          <w:sz w:val="28"/>
          <w:szCs w:val="28"/>
          <w:lang w:val="ru-RU"/>
        </w:rPr>
        <w:t xml:space="preserve"> / </w:t>
      </w:r>
      <w:r>
        <w:rPr>
          <w:sz w:val="28"/>
          <w:szCs w:val="28"/>
          <w:lang w:val="ru-RU"/>
        </w:rPr>
        <w:t>Л.Н. Савельева</w:t>
      </w:r>
      <w:r w:rsidRPr="009C29A4">
        <w:rPr>
          <w:sz w:val="28"/>
          <w:szCs w:val="28"/>
          <w:lang w:val="ru-RU"/>
        </w:rPr>
        <w:t xml:space="preserve"> // Вестник </w:t>
      </w:r>
      <w:r>
        <w:rPr>
          <w:sz w:val="28"/>
          <w:szCs w:val="28"/>
          <w:lang w:val="ru-RU"/>
        </w:rPr>
        <w:t>Крас</w:t>
      </w:r>
      <w:r w:rsidRPr="009C29A4">
        <w:rPr>
          <w:sz w:val="28"/>
          <w:szCs w:val="28"/>
          <w:lang w:val="ru-RU"/>
        </w:rPr>
        <w:t>ГАУ. – 20</w:t>
      </w:r>
      <w:r>
        <w:rPr>
          <w:sz w:val="28"/>
          <w:szCs w:val="28"/>
          <w:lang w:val="ru-RU"/>
        </w:rPr>
        <w:t>22</w:t>
      </w:r>
      <w:r w:rsidRPr="009C29A4">
        <w:rPr>
          <w:sz w:val="28"/>
          <w:szCs w:val="28"/>
          <w:lang w:val="ru-RU"/>
        </w:rPr>
        <w:t>. – №</w:t>
      </w:r>
      <w:r>
        <w:rPr>
          <w:sz w:val="28"/>
          <w:szCs w:val="28"/>
          <w:lang w:val="ru-RU"/>
        </w:rPr>
        <w:t>9</w:t>
      </w:r>
      <w:r w:rsidRPr="009C29A4">
        <w:rPr>
          <w:sz w:val="28"/>
          <w:szCs w:val="28"/>
          <w:lang w:val="ru-RU"/>
        </w:rPr>
        <w:t xml:space="preserve">. – С. </w:t>
      </w:r>
      <w:r>
        <w:rPr>
          <w:sz w:val="28"/>
          <w:szCs w:val="28"/>
          <w:lang w:val="ru-RU"/>
        </w:rPr>
        <w:t>179-183</w:t>
      </w:r>
      <w:r w:rsidRPr="009C29A4">
        <w:rPr>
          <w:sz w:val="28"/>
          <w:szCs w:val="28"/>
          <w:lang w:val="ru-RU"/>
        </w:rPr>
        <w:t>.</w:t>
      </w:r>
    </w:p>
    <w:p w:rsidR="009C29A4" w:rsidRDefault="005733BC" w:rsidP="00C558F5">
      <w:pPr>
        <w:pStyle w:val="a9"/>
        <w:numPr>
          <w:ilvl w:val="0"/>
          <w:numId w:val="26"/>
        </w:numPr>
        <w:ind w:left="0" w:firstLine="0"/>
        <w:jc w:val="both"/>
        <w:rPr>
          <w:rFonts w:cs="Times New Roman"/>
          <w:sz w:val="28"/>
          <w:szCs w:val="28"/>
          <w:lang w:val="ru-RU"/>
        </w:rPr>
      </w:pPr>
      <w:r>
        <w:rPr>
          <w:rFonts w:cs="Times New Roman"/>
          <w:sz w:val="28"/>
          <w:szCs w:val="28"/>
          <w:lang w:val="ru-RU"/>
        </w:rPr>
        <w:t>Афанасьева А.И. Особенности роста и интерьерных показателей у телят в ранний постнатальный период при использовании препарата «Тривит» / А.И. Афанасьева // Вестник Алтайского государственного аграрного университета. – 2021. – №4 (198). – С. 55-61</w:t>
      </w:r>
      <w:r w:rsidR="00D06DBF">
        <w:rPr>
          <w:rFonts w:cs="Times New Roman"/>
          <w:sz w:val="28"/>
          <w:szCs w:val="28"/>
          <w:lang w:val="ru-RU"/>
        </w:rPr>
        <w:t>.</w:t>
      </w:r>
    </w:p>
    <w:p w:rsidR="00B02A45" w:rsidRPr="00B02A45" w:rsidRDefault="00B02A45" w:rsidP="00F86597">
      <w:pPr>
        <w:pStyle w:val="a9"/>
        <w:numPr>
          <w:ilvl w:val="0"/>
          <w:numId w:val="26"/>
        </w:numPr>
        <w:ind w:left="0" w:firstLine="0"/>
        <w:jc w:val="both"/>
        <w:rPr>
          <w:rFonts w:cs="Times New Roman"/>
          <w:sz w:val="28"/>
          <w:szCs w:val="28"/>
        </w:rPr>
      </w:pPr>
      <w:r w:rsidRPr="00B02A45">
        <w:rPr>
          <w:sz w:val="28"/>
          <w:szCs w:val="28"/>
        </w:rPr>
        <w:t xml:space="preserve">Lucy, M. C. Fertility in high-producing dairy cows: Reaons for decline and corrective strategies for sustainable improvement // Reproduction in Domestic </w:t>
      </w:r>
      <w:r w:rsidRPr="00B02A45">
        <w:rPr>
          <w:sz w:val="28"/>
          <w:szCs w:val="28"/>
        </w:rPr>
        <w:lastRenderedPageBreak/>
        <w:t>Ruminants VI. Edited by JI Juengel, JF Murray and MF Smith. Nottingham University Press, Nottingham, UK. – 2007. – Vol.64. – P.237-254.</w:t>
      </w:r>
    </w:p>
    <w:p w:rsidR="00B02A45" w:rsidRPr="00B02A45" w:rsidRDefault="00B02A45" w:rsidP="00F86597">
      <w:pPr>
        <w:pStyle w:val="a9"/>
        <w:numPr>
          <w:ilvl w:val="0"/>
          <w:numId w:val="26"/>
        </w:numPr>
        <w:ind w:left="0" w:firstLine="0"/>
        <w:jc w:val="both"/>
        <w:rPr>
          <w:rFonts w:cs="Times New Roman"/>
          <w:sz w:val="28"/>
          <w:szCs w:val="28"/>
          <w:lang w:val="ru-RU"/>
        </w:rPr>
      </w:pPr>
      <w:r w:rsidRPr="00B02A45">
        <w:rPr>
          <w:sz w:val="28"/>
          <w:szCs w:val="28"/>
          <w:lang w:val="ru-RU"/>
        </w:rPr>
        <w:t>Чугунов, А. В. Морфологические и биохимические показатели крови телят красной степной породы / А. В. Чугунов, Л. Н. Захарова // Дальневосточный аграрный вестник. – 2019. – №3(51). – С. 90-96.</w:t>
      </w:r>
    </w:p>
    <w:p w:rsidR="00F86597" w:rsidRPr="009C29A4" w:rsidRDefault="00F86597" w:rsidP="00F86597">
      <w:pPr>
        <w:pStyle w:val="a9"/>
        <w:numPr>
          <w:ilvl w:val="0"/>
          <w:numId w:val="26"/>
        </w:numPr>
        <w:ind w:left="0" w:firstLine="0"/>
        <w:jc w:val="both"/>
        <w:rPr>
          <w:rFonts w:cs="Times New Roman"/>
          <w:sz w:val="28"/>
          <w:szCs w:val="28"/>
          <w:lang w:val="ru-RU"/>
        </w:rPr>
      </w:pPr>
      <w:r>
        <w:rPr>
          <w:sz w:val="28"/>
          <w:szCs w:val="28"/>
          <w:lang w:val="ru-RU"/>
        </w:rPr>
        <w:t>Третьяков Е.А.</w:t>
      </w:r>
      <w:r w:rsidRPr="009C29A4">
        <w:rPr>
          <w:sz w:val="28"/>
          <w:szCs w:val="28"/>
          <w:lang w:val="ru-RU"/>
        </w:rPr>
        <w:t xml:space="preserve"> </w:t>
      </w:r>
      <w:r>
        <w:rPr>
          <w:sz w:val="28"/>
          <w:szCs w:val="28"/>
          <w:lang w:val="ru-RU"/>
        </w:rPr>
        <w:t>Применение стартерных комбикормов в питании ремонтных телок черно-пестрой породы</w:t>
      </w:r>
      <w:r w:rsidRPr="009C29A4">
        <w:rPr>
          <w:sz w:val="28"/>
          <w:szCs w:val="28"/>
          <w:lang w:val="ru-RU"/>
        </w:rPr>
        <w:t xml:space="preserve"> / </w:t>
      </w:r>
      <w:r>
        <w:rPr>
          <w:sz w:val="28"/>
          <w:szCs w:val="28"/>
          <w:lang w:val="ru-RU"/>
        </w:rPr>
        <w:t>Е.А. Третьяков, Т.С. Кулакова, Л.Л. Фомина, Е.Н. Закрепина</w:t>
      </w:r>
      <w:r w:rsidRPr="009C29A4">
        <w:rPr>
          <w:sz w:val="28"/>
          <w:szCs w:val="28"/>
          <w:lang w:val="ru-RU"/>
        </w:rPr>
        <w:t xml:space="preserve"> // </w:t>
      </w:r>
      <w:r>
        <w:rPr>
          <w:sz w:val="28"/>
          <w:szCs w:val="28"/>
          <w:lang w:val="ru-RU"/>
        </w:rPr>
        <w:t>Молочнохозяйственный вестник</w:t>
      </w:r>
      <w:r w:rsidRPr="009C29A4">
        <w:rPr>
          <w:sz w:val="28"/>
          <w:szCs w:val="28"/>
          <w:lang w:val="ru-RU"/>
        </w:rPr>
        <w:t>. – 201</w:t>
      </w:r>
      <w:r>
        <w:rPr>
          <w:sz w:val="28"/>
          <w:szCs w:val="28"/>
          <w:lang w:val="ru-RU"/>
        </w:rPr>
        <w:t>7</w:t>
      </w:r>
      <w:r w:rsidRPr="009C29A4">
        <w:rPr>
          <w:sz w:val="28"/>
          <w:szCs w:val="28"/>
          <w:lang w:val="ru-RU"/>
        </w:rPr>
        <w:t xml:space="preserve">. – </w:t>
      </w:r>
      <w:r>
        <w:rPr>
          <w:sz w:val="28"/>
          <w:szCs w:val="28"/>
          <w:lang w:val="ru-RU"/>
        </w:rPr>
        <w:t>№4</w:t>
      </w:r>
      <w:r w:rsidRPr="009C29A4">
        <w:rPr>
          <w:sz w:val="28"/>
          <w:szCs w:val="28"/>
          <w:lang w:val="ru-RU"/>
        </w:rPr>
        <w:t xml:space="preserve">. – С. </w:t>
      </w:r>
      <w:r>
        <w:rPr>
          <w:sz w:val="28"/>
          <w:szCs w:val="28"/>
          <w:lang w:val="ru-RU"/>
        </w:rPr>
        <w:t>104-109</w:t>
      </w:r>
      <w:r w:rsidRPr="009C29A4">
        <w:rPr>
          <w:sz w:val="28"/>
          <w:szCs w:val="28"/>
          <w:lang w:val="ru-RU"/>
        </w:rPr>
        <w:t>.</w:t>
      </w:r>
    </w:p>
    <w:p w:rsidR="00F86597" w:rsidRPr="00F86597" w:rsidRDefault="00F86597" w:rsidP="00C558F5">
      <w:pPr>
        <w:pStyle w:val="a9"/>
        <w:numPr>
          <w:ilvl w:val="0"/>
          <w:numId w:val="26"/>
        </w:numPr>
        <w:ind w:left="0" w:firstLine="0"/>
        <w:jc w:val="both"/>
        <w:rPr>
          <w:rFonts w:cs="Times New Roman"/>
          <w:sz w:val="28"/>
          <w:szCs w:val="28"/>
          <w:lang w:val="ru-RU"/>
        </w:rPr>
      </w:pPr>
      <w:r w:rsidRPr="00F86597">
        <w:rPr>
          <w:sz w:val="28"/>
          <w:szCs w:val="28"/>
          <w:lang w:val="ru-RU"/>
        </w:rPr>
        <w:t>Суслова, И. Новые подходы к выращиванию высокопродуктивных коров / И.А. Суслова, Л.В. Смирнова // Главный зоотехник. – 2014. – №11. – С. 8-12.</w:t>
      </w:r>
    </w:p>
    <w:p w:rsidR="00631B14" w:rsidRDefault="00D06DBF" w:rsidP="00631B14">
      <w:pPr>
        <w:pStyle w:val="a9"/>
        <w:numPr>
          <w:ilvl w:val="0"/>
          <w:numId w:val="26"/>
        </w:numPr>
        <w:ind w:left="0" w:firstLine="0"/>
        <w:jc w:val="both"/>
        <w:rPr>
          <w:rFonts w:cs="Times New Roman"/>
          <w:sz w:val="28"/>
          <w:szCs w:val="28"/>
          <w:lang w:val="ru-RU"/>
        </w:rPr>
      </w:pPr>
      <w:r>
        <w:rPr>
          <w:rFonts w:cs="Times New Roman"/>
          <w:sz w:val="28"/>
          <w:szCs w:val="28"/>
          <w:lang w:val="ru-RU"/>
        </w:rPr>
        <w:t xml:space="preserve">Комбикорм для телят </w:t>
      </w:r>
      <w:r>
        <w:rPr>
          <w:rFonts w:cs="Times New Roman"/>
          <w:sz w:val="28"/>
          <w:szCs w:val="28"/>
        </w:rPr>
        <w:t>ViaCorn</w:t>
      </w:r>
      <w:r w:rsidRPr="004452C5">
        <w:rPr>
          <w:rFonts w:cs="Times New Roman"/>
          <w:sz w:val="28"/>
          <w:szCs w:val="28"/>
          <w:lang w:val="ru-RU"/>
        </w:rPr>
        <w:t xml:space="preserve"> </w:t>
      </w:r>
      <w:r w:rsidR="004452C5">
        <w:rPr>
          <w:rFonts w:cs="Times New Roman"/>
          <w:sz w:val="28"/>
          <w:szCs w:val="28"/>
          <w:lang w:val="ru-RU"/>
        </w:rPr>
        <w:t xml:space="preserve">4 </w:t>
      </w:r>
      <w:r w:rsidR="004452C5" w:rsidRPr="004452C5">
        <w:rPr>
          <w:rFonts w:cs="Times New Roman"/>
          <w:sz w:val="28"/>
          <w:szCs w:val="28"/>
          <w:lang w:val="ru-RU"/>
        </w:rPr>
        <w:t>[</w:t>
      </w:r>
      <w:r w:rsidR="004452C5">
        <w:rPr>
          <w:rFonts w:cs="Times New Roman"/>
          <w:sz w:val="28"/>
          <w:szCs w:val="28"/>
          <w:lang w:val="ru-RU"/>
        </w:rPr>
        <w:t>Электронный ресурс</w:t>
      </w:r>
      <w:r w:rsidR="004452C5" w:rsidRPr="004452C5">
        <w:rPr>
          <w:rFonts w:cs="Times New Roman"/>
          <w:sz w:val="28"/>
          <w:szCs w:val="28"/>
          <w:lang w:val="ru-RU"/>
        </w:rPr>
        <w:t>]</w:t>
      </w:r>
      <w:r w:rsidR="004452C5">
        <w:rPr>
          <w:rFonts w:cs="Times New Roman"/>
          <w:sz w:val="28"/>
          <w:szCs w:val="28"/>
          <w:lang w:val="ru-RU"/>
        </w:rPr>
        <w:t xml:space="preserve">. – </w:t>
      </w:r>
      <w:r w:rsidR="004452C5">
        <w:rPr>
          <w:rFonts w:cs="Times New Roman"/>
          <w:sz w:val="28"/>
          <w:szCs w:val="28"/>
        </w:rPr>
        <w:t>URL</w:t>
      </w:r>
      <w:r w:rsidR="004452C5" w:rsidRPr="004452C5">
        <w:rPr>
          <w:rFonts w:cs="Times New Roman"/>
          <w:sz w:val="28"/>
          <w:szCs w:val="28"/>
          <w:lang w:val="ru-RU"/>
        </w:rPr>
        <w:t xml:space="preserve">: </w:t>
      </w:r>
      <w:hyperlink r:id="rId50" w:history="1">
        <w:r w:rsidR="004452C5" w:rsidRPr="0037355D">
          <w:rPr>
            <w:rStyle w:val="a6"/>
            <w:rFonts w:cs="Times New Roman"/>
            <w:sz w:val="28"/>
            <w:szCs w:val="28"/>
            <w:lang w:val="ru-RU"/>
          </w:rPr>
          <w:t>https://viamin.kz/p86025808-kombikorm-dlya-telyat.html</w:t>
        </w:r>
      </w:hyperlink>
      <w:r w:rsidR="004452C5">
        <w:rPr>
          <w:rFonts w:cs="Times New Roman"/>
          <w:sz w:val="28"/>
          <w:szCs w:val="28"/>
          <w:lang w:val="ru-RU"/>
        </w:rPr>
        <w:t xml:space="preserve"> (дата обращения 15.04.2022).</w:t>
      </w:r>
    </w:p>
    <w:p w:rsidR="00D75509" w:rsidRDefault="00D75509" w:rsidP="00D75509">
      <w:pPr>
        <w:pStyle w:val="a9"/>
        <w:numPr>
          <w:ilvl w:val="0"/>
          <w:numId w:val="26"/>
        </w:numPr>
        <w:ind w:left="0" w:firstLine="0"/>
        <w:jc w:val="both"/>
        <w:rPr>
          <w:rFonts w:cs="Times New Roman"/>
          <w:sz w:val="28"/>
          <w:szCs w:val="28"/>
          <w:lang w:val="ru-RU"/>
        </w:rPr>
      </w:pPr>
      <w:r>
        <w:rPr>
          <w:rFonts w:cs="Times New Roman"/>
          <w:sz w:val="28"/>
          <w:szCs w:val="28"/>
          <w:lang w:val="ru-RU"/>
        </w:rPr>
        <w:t>Гутербок</w:t>
      </w:r>
      <w:r w:rsidR="008E6395">
        <w:rPr>
          <w:rFonts w:cs="Times New Roman"/>
          <w:sz w:val="28"/>
          <w:szCs w:val="28"/>
          <w:lang w:val="ru-RU"/>
        </w:rPr>
        <w:t xml:space="preserve"> В.М</w:t>
      </w:r>
      <w:r w:rsidRPr="00570D47">
        <w:rPr>
          <w:rFonts w:cs="Times New Roman"/>
          <w:sz w:val="28"/>
          <w:szCs w:val="28"/>
          <w:lang w:val="ru-RU"/>
        </w:rPr>
        <w:t xml:space="preserve">. </w:t>
      </w:r>
      <w:r>
        <w:rPr>
          <w:rFonts w:cs="Times New Roman"/>
          <w:sz w:val="28"/>
          <w:szCs w:val="28"/>
          <w:lang w:val="ru-RU"/>
        </w:rPr>
        <w:t>Принципы выращивания телят</w:t>
      </w:r>
      <w:r w:rsidRPr="00570D47">
        <w:rPr>
          <w:rFonts w:cs="Times New Roman"/>
          <w:sz w:val="28"/>
          <w:szCs w:val="28"/>
          <w:lang w:val="ru-RU"/>
        </w:rPr>
        <w:t xml:space="preserve"> /</w:t>
      </w:r>
      <w:r>
        <w:rPr>
          <w:rFonts w:cs="Times New Roman"/>
          <w:sz w:val="28"/>
          <w:szCs w:val="28"/>
          <w:lang w:val="ru-RU"/>
        </w:rPr>
        <w:t xml:space="preserve"> </w:t>
      </w:r>
      <w:r w:rsidR="008E6395">
        <w:rPr>
          <w:rFonts w:cs="Times New Roman"/>
          <w:sz w:val="28"/>
          <w:szCs w:val="28"/>
          <w:lang w:val="ru-RU"/>
        </w:rPr>
        <w:t>В.М. Гутербок</w:t>
      </w:r>
      <w:r>
        <w:rPr>
          <w:rFonts w:cs="Times New Roman"/>
          <w:sz w:val="28"/>
          <w:szCs w:val="28"/>
          <w:lang w:val="ru-RU"/>
        </w:rPr>
        <w:t xml:space="preserve"> // </w:t>
      </w:r>
      <w:r w:rsidR="008E6395">
        <w:rPr>
          <w:rFonts w:cs="Times New Roman"/>
          <w:sz w:val="28"/>
          <w:szCs w:val="28"/>
          <w:lang w:val="ru-RU"/>
        </w:rPr>
        <w:t>Молочное и мясное скотоводство</w:t>
      </w:r>
      <w:r w:rsidRPr="00570D47">
        <w:rPr>
          <w:rFonts w:cs="Times New Roman"/>
          <w:sz w:val="28"/>
          <w:szCs w:val="28"/>
          <w:lang w:val="ru-RU"/>
        </w:rPr>
        <w:t>. – 201</w:t>
      </w:r>
      <w:r w:rsidR="008E6395">
        <w:rPr>
          <w:rFonts w:cs="Times New Roman"/>
          <w:sz w:val="28"/>
          <w:szCs w:val="28"/>
          <w:lang w:val="ru-RU"/>
        </w:rPr>
        <w:t>3</w:t>
      </w:r>
      <w:r w:rsidRPr="00570D47">
        <w:rPr>
          <w:rFonts w:cs="Times New Roman"/>
          <w:sz w:val="28"/>
          <w:szCs w:val="28"/>
          <w:lang w:val="ru-RU"/>
        </w:rPr>
        <w:t>. – №</w:t>
      </w:r>
      <w:r w:rsidR="008E6395">
        <w:rPr>
          <w:rFonts w:cs="Times New Roman"/>
          <w:sz w:val="28"/>
          <w:szCs w:val="28"/>
          <w:lang w:val="ru-RU"/>
        </w:rPr>
        <w:t>2</w:t>
      </w:r>
      <w:r w:rsidRPr="00570D47">
        <w:rPr>
          <w:rFonts w:cs="Times New Roman"/>
          <w:sz w:val="28"/>
          <w:szCs w:val="28"/>
          <w:lang w:val="ru-RU"/>
        </w:rPr>
        <w:t xml:space="preserve">. – С. </w:t>
      </w:r>
      <w:r w:rsidR="008E6395">
        <w:rPr>
          <w:rFonts w:cs="Times New Roman"/>
          <w:sz w:val="28"/>
          <w:szCs w:val="28"/>
          <w:lang w:val="ru-RU"/>
        </w:rPr>
        <w:t>32-37</w:t>
      </w:r>
      <w:r w:rsidRPr="00570D47">
        <w:rPr>
          <w:rFonts w:cs="Times New Roman"/>
          <w:sz w:val="28"/>
          <w:szCs w:val="28"/>
          <w:lang w:val="ru-RU"/>
        </w:rPr>
        <w:t xml:space="preserve">. </w:t>
      </w:r>
    </w:p>
    <w:p w:rsidR="001808B1" w:rsidRPr="001808B1" w:rsidRDefault="001808B1" w:rsidP="00D75509">
      <w:pPr>
        <w:pStyle w:val="a9"/>
        <w:numPr>
          <w:ilvl w:val="0"/>
          <w:numId w:val="26"/>
        </w:numPr>
        <w:ind w:left="0" w:firstLine="0"/>
        <w:jc w:val="both"/>
        <w:rPr>
          <w:rFonts w:cs="Times New Roman"/>
          <w:sz w:val="28"/>
          <w:szCs w:val="28"/>
          <w:lang w:val="ru-RU"/>
        </w:rPr>
      </w:pPr>
      <w:r w:rsidRPr="001808B1">
        <w:rPr>
          <w:sz w:val="28"/>
          <w:szCs w:val="28"/>
          <w:lang w:val="ru-RU"/>
        </w:rPr>
        <w:t>Нормы потребностей молочного скота и свиней в питательных веществах: Монография / Под ред. Р.В. Некрасова, А.В. Головина, Е.А.</w:t>
      </w:r>
      <w:r w:rsidRPr="001808B1">
        <w:rPr>
          <w:sz w:val="28"/>
          <w:szCs w:val="28"/>
        </w:rPr>
        <w:t> </w:t>
      </w:r>
      <w:r w:rsidRPr="001808B1">
        <w:rPr>
          <w:sz w:val="28"/>
          <w:szCs w:val="28"/>
          <w:lang w:val="ru-RU"/>
        </w:rPr>
        <w:t>Махаева / Р.В. Некрасов, А.В. Головин, Е.А. Махаев, А.С. Аникин, Н.Г.</w:t>
      </w:r>
      <w:r w:rsidRPr="001808B1">
        <w:rPr>
          <w:sz w:val="28"/>
          <w:szCs w:val="28"/>
        </w:rPr>
        <w:t> </w:t>
      </w:r>
      <w:r w:rsidRPr="001808B1">
        <w:rPr>
          <w:sz w:val="28"/>
          <w:szCs w:val="28"/>
          <w:lang w:val="ru-RU"/>
        </w:rPr>
        <w:t>Первов, Н.И. Стрекозов, А.Т. Мысик, В.М. Дуборезов, М.Г.</w:t>
      </w:r>
      <w:r w:rsidRPr="001808B1">
        <w:rPr>
          <w:sz w:val="28"/>
          <w:szCs w:val="28"/>
        </w:rPr>
        <w:t> </w:t>
      </w:r>
      <w:r w:rsidRPr="001808B1">
        <w:rPr>
          <w:sz w:val="28"/>
          <w:szCs w:val="28"/>
          <w:lang w:val="ru-RU"/>
        </w:rPr>
        <w:t>Чабаев, Ю.П. Фомичев, И.В. Гусев. – Москва. – 2018. – 290 с.</w:t>
      </w:r>
    </w:p>
    <w:p w:rsidR="006827AC" w:rsidRPr="008059B2" w:rsidRDefault="006827AC" w:rsidP="006827AC">
      <w:pPr>
        <w:pStyle w:val="a9"/>
        <w:numPr>
          <w:ilvl w:val="0"/>
          <w:numId w:val="26"/>
        </w:numPr>
        <w:ind w:left="0" w:firstLine="0"/>
        <w:jc w:val="both"/>
        <w:rPr>
          <w:rFonts w:cs="Times New Roman"/>
          <w:sz w:val="28"/>
          <w:szCs w:val="28"/>
        </w:rPr>
      </w:pPr>
      <w:r w:rsidRPr="00631B14">
        <w:rPr>
          <w:sz w:val="28"/>
          <w:szCs w:val="28"/>
        </w:rPr>
        <w:t>Nutrient Requirements of Dairy Cattle / Subcommittee on Dairy Cattle Nutrition, Committee on Animal Nutrition, Board on Agriculture, National Research Council. – Washington, D.C: 2001. – 7</w:t>
      </w:r>
      <w:r w:rsidRPr="00631B14">
        <w:rPr>
          <w:sz w:val="28"/>
          <w:szCs w:val="28"/>
          <w:vertAlign w:val="superscript"/>
        </w:rPr>
        <w:t>th</w:t>
      </w:r>
      <w:r w:rsidRPr="00631B14">
        <w:rPr>
          <w:sz w:val="28"/>
          <w:szCs w:val="28"/>
        </w:rPr>
        <w:t xml:space="preserve"> rev. – 401 p. </w:t>
      </w:r>
    </w:p>
    <w:p w:rsidR="008059B2" w:rsidRPr="008059B2" w:rsidRDefault="008059B2" w:rsidP="006827AC">
      <w:pPr>
        <w:pStyle w:val="a9"/>
        <w:numPr>
          <w:ilvl w:val="0"/>
          <w:numId w:val="26"/>
        </w:numPr>
        <w:ind w:left="0" w:firstLine="0"/>
        <w:jc w:val="both"/>
        <w:rPr>
          <w:rFonts w:cs="Times New Roman"/>
          <w:sz w:val="28"/>
          <w:szCs w:val="28"/>
          <w:lang w:val="ru-RU"/>
        </w:rPr>
      </w:pPr>
      <w:r w:rsidRPr="008059B2">
        <w:rPr>
          <w:sz w:val="28"/>
          <w:szCs w:val="28"/>
          <w:lang w:val="ru-RU"/>
        </w:rPr>
        <w:t>Козина, Е. А. Нормированное кормление животных: учебное пособие [Электронный ресурс] / Е. А. Козина, Т. А. Полева; Краснояр. гос. аграр. ун-т. – Красноярск, 2020. – 139 с.</w:t>
      </w:r>
    </w:p>
    <w:p w:rsidR="00610571" w:rsidRPr="00D30003" w:rsidRDefault="00D30003" w:rsidP="009C490C">
      <w:pPr>
        <w:pStyle w:val="a9"/>
        <w:numPr>
          <w:ilvl w:val="0"/>
          <w:numId w:val="26"/>
        </w:numPr>
        <w:ind w:left="0" w:firstLine="0"/>
        <w:jc w:val="both"/>
        <w:rPr>
          <w:rFonts w:cs="Times New Roman"/>
          <w:sz w:val="28"/>
          <w:szCs w:val="28"/>
          <w:lang w:val="ru-RU"/>
        </w:rPr>
      </w:pPr>
      <w:r w:rsidRPr="00D30003">
        <w:rPr>
          <w:sz w:val="28"/>
          <w:szCs w:val="28"/>
          <w:lang w:val="ru-RU"/>
        </w:rPr>
        <w:t>Сивков, А.И. Формирование интенсивного типа черно-пестрого скота Нижнего Поволжья /А.И. Сивков, И.Ф. Горлов, Г.В. Побоков, Н.В. Журавлев. – М.: Вестник РАСХН, 2005. – 290 с.</w:t>
      </w:r>
    </w:p>
    <w:p w:rsidR="00D30003" w:rsidRPr="00AE509C" w:rsidRDefault="00D30003" w:rsidP="009C490C">
      <w:pPr>
        <w:pStyle w:val="a9"/>
        <w:numPr>
          <w:ilvl w:val="0"/>
          <w:numId w:val="26"/>
        </w:numPr>
        <w:ind w:left="0" w:firstLine="0"/>
        <w:jc w:val="both"/>
        <w:rPr>
          <w:rFonts w:cs="Times New Roman"/>
          <w:sz w:val="28"/>
          <w:szCs w:val="28"/>
          <w:lang w:val="ru-RU"/>
        </w:rPr>
      </w:pPr>
      <w:r w:rsidRPr="00D30003">
        <w:rPr>
          <w:sz w:val="28"/>
          <w:szCs w:val="28"/>
          <w:lang w:val="ru-RU"/>
        </w:rPr>
        <w:t>Мысик, А. Т. Питательность кормов, потребности животных и нормирование кормления / А. Т. Мысик //</w:t>
      </w:r>
      <w:r>
        <w:rPr>
          <w:sz w:val="28"/>
          <w:szCs w:val="28"/>
          <w:lang w:val="ru-RU"/>
        </w:rPr>
        <w:t xml:space="preserve"> </w:t>
      </w:r>
      <w:r w:rsidRPr="00D30003">
        <w:rPr>
          <w:sz w:val="28"/>
          <w:szCs w:val="28"/>
          <w:lang w:val="ru-RU"/>
        </w:rPr>
        <w:t>Зоотехния.</w:t>
      </w:r>
      <w:r>
        <w:rPr>
          <w:sz w:val="28"/>
          <w:szCs w:val="28"/>
          <w:lang w:val="ru-RU"/>
        </w:rPr>
        <w:t xml:space="preserve"> – </w:t>
      </w:r>
      <w:r w:rsidRPr="00D30003">
        <w:rPr>
          <w:sz w:val="28"/>
          <w:szCs w:val="28"/>
          <w:lang w:val="ru-RU"/>
        </w:rPr>
        <w:t xml:space="preserve">2007. </w:t>
      </w:r>
      <w:r>
        <w:rPr>
          <w:sz w:val="28"/>
          <w:szCs w:val="28"/>
          <w:lang w:val="ru-RU"/>
        </w:rPr>
        <w:t xml:space="preserve">– </w:t>
      </w:r>
      <w:r w:rsidRPr="00D30003">
        <w:rPr>
          <w:sz w:val="28"/>
          <w:szCs w:val="28"/>
          <w:lang w:val="ru-RU"/>
        </w:rPr>
        <w:t xml:space="preserve">№1. </w:t>
      </w:r>
      <w:r>
        <w:rPr>
          <w:sz w:val="28"/>
          <w:szCs w:val="28"/>
          <w:lang w:val="ru-RU"/>
        </w:rPr>
        <w:t xml:space="preserve">– </w:t>
      </w:r>
      <w:r w:rsidRPr="00D30003">
        <w:rPr>
          <w:sz w:val="28"/>
          <w:szCs w:val="28"/>
          <w:lang w:val="ru-RU"/>
        </w:rPr>
        <w:t>С. 7-13.</w:t>
      </w:r>
    </w:p>
    <w:p w:rsidR="005240C9" w:rsidRPr="005240C9" w:rsidRDefault="00AE509C" w:rsidP="005240C9">
      <w:pPr>
        <w:pStyle w:val="a9"/>
        <w:numPr>
          <w:ilvl w:val="0"/>
          <w:numId w:val="26"/>
        </w:numPr>
        <w:ind w:left="0" w:firstLine="0"/>
        <w:jc w:val="both"/>
        <w:rPr>
          <w:rFonts w:cs="Times New Roman"/>
          <w:sz w:val="28"/>
          <w:szCs w:val="28"/>
          <w:lang w:val="ru-RU"/>
        </w:rPr>
      </w:pPr>
      <w:r w:rsidRPr="00AE509C">
        <w:rPr>
          <w:sz w:val="28"/>
          <w:szCs w:val="28"/>
          <w:lang w:val="ru-RU"/>
        </w:rPr>
        <w:t>Практикум по разведению сельскохозяйственных животных: учебное пособие. Ч. 1. Экстерьер и конституция сельскохозяйственных животных / сост.: А.И. Любимов [и др.]. – Ижевск: ФГБОУ ВПО Ижевская ГСХА, 2012. – 150 с.</w:t>
      </w:r>
    </w:p>
    <w:p w:rsidR="005240C9" w:rsidRDefault="005240C9" w:rsidP="005240C9">
      <w:pPr>
        <w:pStyle w:val="a9"/>
        <w:numPr>
          <w:ilvl w:val="0"/>
          <w:numId w:val="26"/>
        </w:numPr>
        <w:ind w:left="0" w:firstLine="0"/>
        <w:jc w:val="both"/>
        <w:rPr>
          <w:rFonts w:cs="Times New Roman"/>
          <w:sz w:val="28"/>
          <w:szCs w:val="28"/>
          <w:lang w:val="ru-RU"/>
        </w:rPr>
      </w:pPr>
      <w:r w:rsidRPr="005240C9">
        <w:rPr>
          <w:rFonts w:cs="Times New Roman"/>
          <w:sz w:val="28"/>
          <w:szCs w:val="28"/>
          <w:lang w:val="ru-RU"/>
        </w:rPr>
        <w:t xml:space="preserve">Есауленко Н.Н. Эффективность использования пробиотика «Споротермин» в рационах телок: дисс.на соискание ученое степени канд.с.-х.наук: 06.02.10: 2015 / Есауленко Николай Николаевич. – Краснодар, 2015. – 118 с. – Библиогр.: </w:t>
      </w:r>
      <w:r>
        <w:rPr>
          <w:rFonts w:cs="Times New Roman"/>
          <w:sz w:val="28"/>
          <w:szCs w:val="28"/>
          <w:lang w:val="ru-RU"/>
        </w:rPr>
        <w:t>С</w:t>
      </w:r>
      <w:r w:rsidRPr="005240C9">
        <w:rPr>
          <w:rFonts w:cs="Times New Roman"/>
          <w:sz w:val="28"/>
          <w:szCs w:val="28"/>
          <w:lang w:val="ru-RU"/>
        </w:rPr>
        <w:t>.74-76.</w:t>
      </w:r>
    </w:p>
    <w:p w:rsidR="005240C9" w:rsidRDefault="005240C9" w:rsidP="005240C9">
      <w:pPr>
        <w:pStyle w:val="a9"/>
        <w:numPr>
          <w:ilvl w:val="0"/>
          <w:numId w:val="26"/>
        </w:numPr>
        <w:ind w:left="0" w:firstLine="0"/>
        <w:jc w:val="both"/>
        <w:rPr>
          <w:rFonts w:cs="Times New Roman"/>
          <w:sz w:val="28"/>
          <w:szCs w:val="28"/>
          <w:lang w:val="ru-RU"/>
        </w:rPr>
      </w:pPr>
      <w:r w:rsidRPr="005240C9">
        <w:rPr>
          <w:rFonts w:cs="Times New Roman"/>
          <w:sz w:val="28"/>
          <w:szCs w:val="28"/>
          <w:lang w:val="ru-RU"/>
        </w:rPr>
        <w:t>Негреева А.Н. Красный тамбовский скот и пути его совершенствова-</w:t>
      </w:r>
      <w:r w:rsidRPr="005240C9">
        <w:rPr>
          <w:rFonts w:cs="Times New Roman"/>
          <w:sz w:val="28"/>
          <w:szCs w:val="28"/>
          <w:lang w:val="ru-RU"/>
        </w:rPr>
        <w:br/>
        <w:t>ния: Научное издание. / Негреева А.Н., Скоркина И.А.</w:t>
      </w:r>
      <w:r w:rsidRPr="005240C9">
        <w:rPr>
          <w:rFonts w:cs="Times New Roman"/>
          <w:sz w:val="28"/>
          <w:szCs w:val="28"/>
          <w:lang w:val="ru-RU"/>
        </w:rPr>
        <w:br/>
        <w:t>и др. – Мичуринск: Изд-во ФГОУ ВПО МичГАУ, 2005. - 80с.</w:t>
      </w:r>
    </w:p>
    <w:p w:rsidR="005240C9" w:rsidRDefault="005240C9" w:rsidP="005240C9">
      <w:pPr>
        <w:pStyle w:val="a9"/>
        <w:numPr>
          <w:ilvl w:val="0"/>
          <w:numId w:val="26"/>
        </w:numPr>
        <w:ind w:left="0" w:firstLine="0"/>
        <w:jc w:val="both"/>
        <w:rPr>
          <w:rFonts w:cs="Times New Roman"/>
          <w:sz w:val="28"/>
          <w:szCs w:val="28"/>
          <w:lang w:val="ru-RU"/>
        </w:rPr>
      </w:pPr>
      <w:r w:rsidRPr="005240C9">
        <w:rPr>
          <w:rFonts w:cs="Times New Roman"/>
          <w:sz w:val="28"/>
          <w:szCs w:val="28"/>
          <w:lang w:val="ru-RU"/>
        </w:rPr>
        <w:lastRenderedPageBreak/>
        <w:t>Папуша Н.В., Найманов Д.К. Характеристика основных показателей развития 6-месячных телок ТОО «Викторовское» / Материалы 1 международной научно-практической конференции «Становление современной науки – 2006». – Днепропетровск. – 2006. – с. 31-35.</w:t>
      </w:r>
    </w:p>
    <w:p w:rsidR="00AF6EB6" w:rsidRPr="00AF6EB6" w:rsidRDefault="00AF6EB6" w:rsidP="005240C9">
      <w:pPr>
        <w:pStyle w:val="a9"/>
        <w:numPr>
          <w:ilvl w:val="0"/>
          <w:numId w:val="26"/>
        </w:numPr>
        <w:ind w:left="0" w:firstLine="0"/>
        <w:jc w:val="both"/>
        <w:rPr>
          <w:rFonts w:cs="Times New Roman"/>
          <w:sz w:val="28"/>
          <w:szCs w:val="28"/>
          <w:lang w:val="ru-RU"/>
        </w:rPr>
      </w:pPr>
      <w:r w:rsidRPr="00AF6EB6">
        <w:rPr>
          <w:sz w:val="28"/>
          <w:szCs w:val="28"/>
          <w:lang w:val="ru-RU"/>
        </w:rPr>
        <w:t xml:space="preserve">Неверова О. П., Горелик О. В., Радионова Т. В. Молочная продуктивность коров разных сроков первого осеменения // Теория и практика современной аграрной науки: сборник </w:t>
      </w:r>
      <w:r w:rsidRPr="00AF6EB6">
        <w:rPr>
          <w:sz w:val="28"/>
          <w:szCs w:val="28"/>
        </w:rPr>
        <w:t>IV</w:t>
      </w:r>
      <w:r w:rsidRPr="00AF6EB6">
        <w:rPr>
          <w:sz w:val="28"/>
          <w:szCs w:val="28"/>
          <w:lang w:val="ru-RU"/>
        </w:rPr>
        <w:t xml:space="preserve"> национальной (всероссийской) научной конференции с международным участием. </w:t>
      </w:r>
      <w:r w:rsidRPr="00AF6EB6">
        <w:rPr>
          <w:sz w:val="28"/>
          <w:szCs w:val="28"/>
        </w:rPr>
        <w:t>Новосибирский государственный аграрный университет. Новосибирск, 2021. С. 700-703.</w:t>
      </w:r>
    </w:p>
    <w:p w:rsidR="00AF6EB6" w:rsidRPr="00AF6EB6" w:rsidRDefault="00AF6EB6" w:rsidP="005240C9">
      <w:pPr>
        <w:pStyle w:val="a9"/>
        <w:numPr>
          <w:ilvl w:val="0"/>
          <w:numId w:val="26"/>
        </w:numPr>
        <w:ind w:left="0" w:firstLine="0"/>
        <w:jc w:val="both"/>
        <w:rPr>
          <w:rFonts w:cs="Times New Roman"/>
          <w:sz w:val="28"/>
          <w:szCs w:val="28"/>
          <w:lang w:val="ru-RU"/>
        </w:rPr>
      </w:pPr>
      <w:r w:rsidRPr="00AF6EB6">
        <w:rPr>
          <w:sz w:val="28"/>
          <w:szCs w:val="28"/>
          <w:lang w:val="ru-RU"/>
        </w:rPr>
        <w:t xml:space="preserve">Лапаев В. В., Горелик О. В. Продуктивное долголетие коров черно-пестрой породы, факторы на него влияющие // Технологии современной ветеринарии: сборник тезисов. </w:t>
      </w:r>
      <w:r w:rsidRPr="00AF6EB6">
        <w:rPr>
          <w:sz w:val="28"/>
          <w:szCs w:val="28"/>
        </w:rPr>
        <w:t>2020. С. 8-9.</w:t>
      </w:r>
    </w:p>
    <w:p w:rsidR="00AF6EB6" w:rsidRPr="00AF6EB6" w:rsidRDefault="00AF6EB6" w:rsidP="005240C9">
      <w:pPr>
        <w:pStyle w:val="a9"/>
        <w:numPr>
          <w:ilvl w:val="0"/>
          <w:numId w:val="26"/>
        </w:numPr>
        <w:ind w:left="0" w:firstLine="0"/>
        <w:jc w:val="both"/>
        <w:rPr>
          <w:rFonts w:cs="Times New Roman"/>
          <w:sz w:val="28"/>
          <w:szCs w:val="28"/>
          <w:lang w:val="ru-RU"/>
        </w:rPr>
      </w:pPr>
      <w:r w:rsidRPr="00AF6EB6">
        <w:rPr>
          <w:sz w:val="28"/>
          <w:szCs w:val="28"/>
          <w:lang w:val="ru-RU"/>
        </w:rPr>
        <w:t xml:space="preserve">Фенченко Н. Г. Селекционные и биологические особенности скота черно-пестрой породы различного экогенеза: методические рекомендации / Н. Г. Фенченко, Н. И. Хайруллина, Д. Х. Шамсутдинов и др. </w:t>
      </w:r>
      <w:r w:rsidRPr="00AF6EB6">
        <w:rPr>
          <w:sz w:val="28"/>
          <w:szCs w:val="28"/>
        </w:rPr>
        <w:t>Уфа-Курган, 2016. 63 с.</w:t>
      </w:r>
    </w:p>
    <w:p w:rsidR="00A65840" w:rsidRPr="00A65840" w:rsidRDefault="009C490C" w:rsidP="00A65840">
      <w:pPr>
        <w:pStyle w:val="a9"/>
        <w:numPr>
          <w:ilvl w:val="0"/>
          <w:numId w:val="26"/>
        </w:numPr>
        <w:ind w:left="0" w:firstLine="0"/>
        <w:jc w:val="both"/>
        <w:rPr>
          <w:rFonts w:cs="Times New Roman"/>
          <w:sz w:val="28"/>
          <w:szCs w:val="28"/>
        </w:rPr>
      </w:pPr>
      <w:r w:rsidRPr="009C490C">
        <w:rPr>
          <w:rFonts w:cs="Times New Roman"/>
          <w:sz w:val="28"/>
          <w:szCs w:val="28"/>
        </w:rPr>
        <w:t>JL Martin,</w:t>
      </w:r>
      <w:r w:rsidRPr="009C490C">
        <w:rPr>
          <w:rFonts w:cs="Times New Roman"/>
          <w:spacing w:val="1"/>
          <w:sz w:val="28"/>
          <w:szCs w:val="28"/>
        </w:rPr>
        <w:t xml:space="preserve"> </w:t>
      </w:r>
      <w:r w:rsidRPr="009C490C">
        <w:rPr>
          <w:rFonts w:cs="Times New Roman"/>
          <w:sz w:val="28"/>
          <w:szCs w:val="28"/>
        </w:rPr>
        <w:t>KA Vonnahme,</w:t>
      </w:r>
      <w:r w:rsidRPr="009C490C">
        <w:rPr>
          <w:rFonts w:cs="Times New Roman"/>
          <w:spacing w:val="1"/>
          <w:sz w:val="28"/>
          <w:szCs w:val="28"/>
        </w:rPr>
        <w:t xml:space="preserve"> </w:t>
      </w:r>
      <w:r w:rsidRPr="009C490C">
        <w:rPr>
          <w:rFonts w:cs="Times New Roman"/>
          <w:sz w:val="28"/>
          <w:szCs w:val="28"/>
        </w:rPr>
        <w:t>DC Adams,</w:t>
      </w:r>
      <w:r w:rsidRPr="009C490C">
        <w:rPr>
          <w:rFonts w:cs="Times New Roman"/>
          <w:spacing w:val="1"/>
          <w:sz w:val="28"/>
          <w:szCs w:val="28"/>
        </w:rPr>
        <w:t xml:space="preserve"> </w:t>
      </w:r>
      <w:r w:rsidRPr="009C490C">
        <w:rPr>
          <w:rFonts w:cs="Times New Roman"/>
          <w:sz w:val="28"/>
          <w:szCs w:val="28"/>
        </w:rPr>
        <w:t>GP</w:t>
      </w:r>
      <w:r w:rsidRPr="009C490C">
        <w:rPr>
          <w:rFonts w:cs="Times New Roman"/>
          <w:spacing w:val="1"/>
          <w:sz w:val="28"/>
          <w:szCs w:val="28"/>
        </w:rPr>
        <w:t xml:space="preserve"> </w:t>
      </w:r>
      <w:r w:rsidRPr="009C490C">
        <w:rPr>
          <w:rFonts w:cs="Times New Roman"/>
          <w:sz w:val="28"/>
          <w:szCs w:val="28"/>
        </w:rPr>
        <w:t>Lardy,</w:t>
      </w:r>
      <w:r w:rsidRPr="009C490C">
        <w:rPr>
          <w:rFonts w:cs="Times New Roman"/>
          <w:spacing w:val="1"/>
          <w:sz w:val="28"/>
          <w:szCs w:val="28"/>
        </w:rPr>
        <w:t xml:space="preserve"> </w:t>
      </w:r>
      <w:r w:rsidRPr="009C490C">
        <w:rPr>
          <w:rFonts w:cs="Times New Roman"/>
          <w:sz w:val="28"/>
          <w:szCs w:val="28"/>
        </w:rPr>
        <w:t>RN Funston.</w:t>
      </w:r>
      <w:r w:rsidRPr="009C490C">
        <w:rPr>
          <w:rFonts w:cs="Times New Roman"/>
          <w:spacing w:val="1"/>
          <w:sz w:val="28"/>
          <w:szCs w:val="28"/>
        </w:rPr>
        <w:t xml:space="preserve"> </w:t>
      </w:r>
      <w:r w:rsidRPr="009C490C">
        <w:rPr>
          <w:rFonts w:cs="Times New Roman"/>
          <w:sz w:val="28"/>
          <w:szCs w:val="28"/>
        </w:rPr>
        <w:t>Effects of dam</w:t>
      </w:r>
      <w:r w:rsidRPr="009C490C">
        <w:rPr>
          <w:rFonts w:cs="Times New Roman"/>
          <w:spacing w:val="1"/>
          <w:sz w:val="28"/>
          <w:szCs w:val="28"/>
        </w:rPr>
        <w:t xml:space="preserve"> </w:t>
      </w:r>
      <w:r w:rsidRPr="009C490C">
        <w:rPr>
          <w:rFonts w:cs="Times New Roman"/>
          <w:sz w:val="28"/>
          <w:szCs w:val="28"/>
        </w:rPr>
        <w:t>nutrition</w:t>
      </w:r>
      <w:r w:rsidRPr="009C490C">
        <w:rPr>
          <w:rFonts w:cs="Times New Roman"/>
          <w:spacing w:val="4"/>
          <w:sz w:val="28"/>
          <w:szCs w:val="28"/>
        </w:rPr>
        <w:t xml:space="preserve"> </w:t>
      </w:r>
      <w:r w:rsidRPr="009C490C">
        <w:rPr>
          <w:rFonts w:cs="Times New Roman"/>
          <w:sz w:val="28"/>
          <w:szCs w:val="28"/>
        </w:rPr>
        <w:t>on</w:t>
      </w:r>
      <w:r w:rsidRPr="009C490C">
        <w:rPr>
          <w:rFonts w:cs="Times New Roman"/>
          <w:spacing w:val="5"/>
          <w:sz w:val="28"/>
          <w:szCs w:val="28"/>
        </w:rPr>
        <w:t xml:space="preserve"> </w:t>
      </w:r>
      <w:r w:rsidRPr="009C490C">
        <w:rPr>
          <w:rFonts w:cs="Times New Roman"/>
          <w:sz w:val="28"/>
          <w:szCs w:val="28"/>
        </w:rPr>
        <w:t>growth</w:t>
      </w:r>
      <w:r w:rsidRPr="009C490C">
        <w:rPr>
          <w:rFonts w:cs="Times New Roman"/>
          <w:spacing w:val="5"/>
          <w:sz w:val="28"/>
          <w:szCs w:val="28"/>
        </w:rPr>
        <w:t xml:space="preserve"> </w:t>
      </w:r>
      <w:r w:rsidRPr="009C490C">
        <w:rPr>
          <w:rFonts w:cs="Times New Roman"/>
          <w:sz w:val="28"/>
          <w:szCs w:val="28"/>
        </w:rPr>
        <w:t>and</w:t>
      </w:r>
      <w:r w:rsidRPr="009C490C">
        <w:rPr>
          <w:rFonts w:cs="Times New Roman"/>
          <w:spacing w:val="10"/>
          <w:sz w:val="28"/>
          <w:szCs w:val="28"/>
        </w:rPr>
        <w:t xml:space="preserve"> </w:t>
      </w:r>
      <w:r w:rsidRPr="009C490C">
        <w:rPr>
          <w:rFonts w:cs="Times New Roman"/>
          <w:sz w:val="28"/>
          <w:szCs w:val="28"/>
        </w:rPr>
        <w:t>reproductive</w:t>
      </w:r>
      <w:r w:rsidRPr="009C490C">
        <w:rPr>
          <w:rFonts w:cs="Times New Roman"/>
          <w:spacing w:val="9"/>
          <w:sz w:val="28"/>
          <w:szCs w:val="28"/>
        </w:rPr>
        <w:t xml:space="preserve"> </w:t>
      </w:r>
      <w:r w:rsidRPr="009C490C">
        <w:rPr>
          <w:rFonts w:cs="Times New Roman"/>
          <w:sz w:val="28"/>
          <w:szCs w:val="28"/>
        </w:rPr>
        <w:t>performance</w:t>
      </w:r>
      <w:r w:rsidRPr="009C490C">
        <w:rPr>
          <w:rFonts w:cs="Times New Roman"/>
          <w:spacing w:val="13"/>
          <w:sz w:val="28"/>
          <w:szCs w:val="28"/>
        </w:rPr>
        <w:t xml:space="preserve"> </w:t>
      </w:r>
      <w:r w:rsidRPr="009C490C">
        <w:rPr>
          <w:rFonts w:cs="Times New Roman"/>
          <w:sz w:val="28"/>
          <w:szCs w:val="28"/>
        </w:rPr>
        <w:t>of</w:t>
      </w:r>
      <w:r w:rsidRPr="009C490C">
        <w:rPr>
          <w:rFonts w:cs="Times New Roman"/>
          <w:spacing w:val="2"/>
          <w:sz w:val="28"/>
          <w:szCs w:val="28"/>
        </w:rPr>
        <w:t xml:space="preserve"> </w:t>
      </w:r>
      <w:r w:rsidRPr="009C490C">
        <w:rPr>
          <w:rFonts w:cs="Times New Roman"/>
          <w:sz w:val="28"/>
          <w:szCs w:val="28"/>
        </w:rPr>
        <w:t>heifer</w:t>
      </w:r>
      <w:r w:rsidRPr="009C490C">
        <w:rPr>
          <w:rFonts w:cs="Times New Roman"/>
          <w:spacing w:val="12"/>
          <w:sz w:val="28"/>
          <w:szCs w:val="28"/>
        </w:rPr>
        <w:t xml:space="preserve"> </w:t>
      </w:r>
      <w:r w:rsidRPr="009C490C">
        <w:rPr>
          <w:rFonts w:cs="Times New Roman"/>
          <w:sz w:val="28"/>
          <w:szCs w:val="28"/>
        </w:rPr>
        <w:t>calves</w:t>
      </w:r>
      <w:r w:rsidRPr="009C490C">
        <w:rPr>
          <w:rFonts w:cs="Times New Roman"/>
          <w:spacing w:val="8"/>
          <w:sz w:val="28"/>
          <w:szCs w:val="28"/>
        </w:rPr>
        <w:t xml:space="preserve"> </w:t>
      </w:r>
      <w:r w:rsidRPr="009C490C">
        <w:rPr>
          <w:rFonts w:cs="Times New Roman"/>
          <w:sz w:val="28"/>
          <w:szCs w:val="28"/>
        </w:rPr>
        <w:t>//</w:t>
      </w:r>
      <w:r w:rsidRPr="009C490C">
        <w:rPr>
          <w:rFonts w:cs="Times New Roman"/>
          <w:spacing w:val="17"/>
          <w:sz w:val="28"/>
          <w:szCs w:val="28"/>
        </w:rPr>
        <w:t xml:space="preserve"> </w:t>
      </w:r>
      <w:r w:rsidRPr="009C490C">
        <w:rPr>
          <w:rFonts w:cs="Times New Roman"/>
          <w:sz w:val="28"/>
          <w:szCs w:val="28"/>
        </w:rPr>
        <w:t>Journal</w:t>
      </w:r>
      <w:r w:rsidRPr="009C490C">
        <w:rPr>
          <w:rFonts w:cs="Times New Roman"/>
          <w:spacing w:val="1"/>
          <w:sz w:val="28"/>
          <w:szCs w:val="28"/>
        </w:rPr>
        <w:t xml:space="preserve"> </w:t>
      </w:r>
      <w:r w:rsidRPr="009C490C">
        <w:rPr>
          <w:rFonts w:cs="Times New Roman"/>
          <w:sz w:val="28"/>
          <w:szCs w:val="28"/>
        </w:rPr>
        <w:t>of</w:t>
      </w:r>
      <w:r w:rsidRPr="009C490C">
        <w:rPr>
          <w:rFonts w:cs="Times New Roman"/>
          <w:spacing w:val="6"/>
          <w:sz w:val="28"/>
          <w:szCs w:val="28"/>
        </w:rPr>
        <w:t xml:space="preserve"> </w:t>
      </w:r>
      <w:r w:rsidRPr="009C490C">
        <w:rPr>
          <w:rFonts w:cs="Times New Roman"/>
          <w:sz w:val="28"/>
          <w:szCs w:val="28"/>
        </w:rPr>
        <w:t>Animal</w:t>
      </w:r>
      <w:r w:rsidRPr="009C490C">
        <w:rPr>
          <w:rFonts w:cs="Times New Roman"/>
          <w:spacing w:val="1"/>
          <w:sz w:val="28"/>
          <w:szCs w:val="28"/>
        </w:rPr>
        <w:t xml:space="preserve"> </w:t>
      </w:r>
      <w:r w:rsidRPr="009C490C">
        <w:rPr>
          <w:rFonts w:cs="Times New Roman"/>
          <w:sz w:val="28"/>
          <w:szCs w:val="28"/>
        </w:rPr>
        <w:t>Science. – 2007.</w:t>
      </w:r>
      <w:r w:rsidRPr="009C490C">
        <w:rPr>
          <w:rFonts w:cs="Times New Roman"/>
          <w:spacing w:val="-1"/>
          <w:sz w:val="28"/>
          <w:szCs w:val="28"/>
        </w:rPr>
        <w:t xml:space="preserve"> </w:t>
      </w:r>
      <w:r w:rsidRPr="009C490C">
        <w:rPr>
          <w:rFonts w:cs="Times New Roman"/>
          <w:sz w:val="28"/>
          <w:szCs w:val="28"/>
        </w:rPr>
        <w:t>-</w:t>
      </w:r>
      <w:r w:rsidRPr="009C490C">
        <w:rPr>
          <w:rFonts w:cs="Times New Roman"/>
          <w:spacing w:val="-2"/>
          <w:sz w:val="28"/>
          <w:szCs w:val="28"/>
        </w:rPr>
        <w:t xml:space="preserve"> </w:t>
      </w:r>
      <w:r w:rsidRPr="009C490C">
        <w:rPr>
          <w:rFonts w:cs="Times New Roman"/>
          <w:sz w:val="28"/>
          <w:szCs w:val="28"/>
        </w:rPr>
        <w:t>№</w:t>
      </w:r>
      <w:r w:rsidRPr="009C490C">
        <w:rPr>
          <w:rFonts w:cs="Times New Roman"/>
          <w:spacing w:val="2"/>
          <w:sz w:val="28"/>
          <w:szCs w:val="28"/>
        </w:rPr>
        <w:t xml:space="preserve"> </w:t>
      </w:r>
      <w:r w:rsidRPr="009C490C">
        <w:rPr>
          <w:rFonts w:cs="Times New Roman"/>
          <w:sz w:val="28"/>
          <w:szCs w:val="28"/>
        </w:rPr>
        <w:t>85.</w:t>
      </w:r>
      <w:r w:rsidRPr="009C490C">
        <w:rPr>
          <w:rFonts w:cs="Times New Roman"/>
          <w:spacing w:val="4"/>
          <w:sz w:val="28"/>
          <w:szCs w:val="28"/>
        </w:rPr>
        <w:t xml:space="preserve"> </w:t>
      </w:r>
      <w:r w:rsidRPr="009C490C">
        <w:rPr>
          <w:rFonts w:cs="Times New Roman"/>
          <w:sz w:val="28"/>
          <w:szCs w:val="28"/>
        </w:rPr>
        <w:t>–</w:t>
      </w:r>
      <w:r w:rsidRPr="009C490C">
        <w:rPr>
          <w:rFonts w:cs="Times New Roman"/>
          <w:spacing w:val="-4"/>
          <w:sz w:val="28"/>
          <w:szCs w:val="28"/>
        </w:rPr>
        <w:t xml:space="preserve"> </w:t>
      </w:r>
      <w:r w:rsidRPr="009C490C">
        <w:rPr>
          <w:rFonts w:cs="Times New Roman"/>
          <w:sz w:val="28"/>
          <w:szCs w:val="28"/>
        </w:rPr>
        <w:t>Р.</w:t>
      </w:r>
      <w:r w:rsidRPr="009C490C">
        <w:rPr>
          <w:rFonts w:cs="Times New Roman"/>
          <w:spacing w:val="-2"/>
          <w:sz w:val="28"/>
          <w:szCs w:val="28"/>
        </w:rPr>
        <w:t xml:space="preserve"> </w:t>
      </w:r>
      <w:r w:rsidRPr="009C490C">
        <w:rPr>
          <w:rFonts w:cs="Times New Roman"/>
          <w:sz w:val="28"/>
          <w:szCs w:val="28"/>
        </w:rPr>
        <w:t>841-847</w:t>
      </w:r>
      <w:r w:rsidR="00570D47" w:rsidRPr="00570D47">
        <w:rPr>
          <w:rFonts w:cs="Times New Roman"/>
          <w:sz w:val="28"/>
          <w:szCs w:val="28"/>
        </w:rPr>
        <w:t>.</w:t>
      </w:r>
    </w:p>
    <w:p w:rsidR="00A65840" w:rsidRDefault="00A65840" w:rsidP="00A65840">
      <w:pPr>
        <w:pStyle w:val="a9"/>
        <w:numPr>
          <w:ilvl w:val="0"/>
          <w:numId w:val="26"/>
        </w:numPr>
        <w:ind w:left="0" w:firstLine="0"/>
        <w:jc w:val="both"/>
        <w:rPr>
          <w:rFonts w:cs="Times New Roman"/>
          <w:sz w:val="28"/>
          <w:szCs w:val="28"/>
          <w:lang w:val="ru-RU"/>
        </w:rPr>
      </w:pPr>
      <w:r w:rsidRPr="00A65840">
        <w:rPr>
          <w:rFonts w:cs="Times New Roman"/>
          <w:sz w:val="28"/>
          <w:szCs w:val="28"/>
          <w:lang w:val="ru-RU"/>
        </w:rPr>
        <w:t>Папуша Н.В., Смаилова М.Н.</w:t>
      </w:r>
      <w:r>
        <w:rPr>
          <w:rFonts w:cs="Times New Roman"/>
          <w:sz w:val="28"/>
          <w:szCs w:val="28"/>
          <w:lang w:val="ru-RU"/>
        </w:rPr>
        <w:t xml:space="preserve"> </w:t>
      </w:r>
      <w:r w:rsidRPr="00A65840">
        <w:rPr>
          <w:rFonts w:cs="Times New Roman"/>
          <w:sz w:val="28"/>
          <w:szCs w:val="28"/>
          <w:lang w:val="ru-RU"/>
        </w:rPr>
        <w:t xml:space="preserve">Современные методы выращивания ремонтного молодняка </w:t>
      </w:r>
      <w:r w:rsidRPr="00A65840">
        <w:rPr>
          <w:rFonts w:cs="Times New Roman"/>
          <w:sz w:val="28"/>
          <w:szCs w:val="28"/>
          <w:lang w:val="kk-KZ"/>
        </w:rPr>
        <w:t>крупного рогатого скота в молочный период</w:t>
      </w:r>
      <w:r w:rsidRPr="00A65840">
        <w:rPr>
          <w:rFonts w:cs="Times New Roman"/>
          <w:sz w:val="28"/>
          <w:szCs w:val="28"/>
          <w:lang w:val="ru-RU"/>
        </w:rPr>
        <w:t>: Учебное пособие / Н.В.</w:t>
      </w:r>
      <w:r>
        <w:rPr>
          <w:rFonts w:cs="Times New Roman"/>
          <w:sz w:val="28"/>
          <w:szCs w:val="28"/>
          <w:lang w:val="ru-RU"/>
        </w:rPr>
        <w:t xml:space="preserve"> </w:t>
      </w:r>
      <w:r w:rsidRPr="00A65840">
        <w:rPr>
          <w:rFonts w:cs="Times New Roman"/>
          <w:sz w:val="28"/>
          <w:szCs w:val="28"/>
          <w:lang w:val="ru-RU"/>
        </w:rPr>
        <w:t>Папуша, М.Н.</w:t>
      </w:r>
      <w:r>
        <w:rPr>
          <w:rFonts w:cs="Times New Roman"/>
          <w:sz w:val="28"/>
          <w:szCs w:val="28"/>
          <w:lang w:val="ru-RU"/>
        </w:rPr>
        <w:t xml:space="preserve"> </w:t>
      </w:r>
      <w:r w:rsidRPr="00A65840">
        <w:rPr>
          <w:rFonts w:cs="Times New Roman"/>
          <w:sz w:val="28"/>
          <w:szCs w:val="28"/>
          <w:lang w:val="ru-RU"/>
        </w:rPr>
        <w:t xml:space="preserve">Смаилова – Костанай: НАО «КРУ им. </w:t>
      </w:r>
      <w:r w:rsidRPr="00A65840">
        <w:rPr>
          <w:rFonts w:cs="Times New Roman"/>
          <w:sz w:val="28"/>
          <w:szCs w:val="28"/>
        </w:rPr>
        <w:t xml:space="preserve">А.Байтурсынова», 2023. – 90 с. </w:t>
      </w:r>
    </w:p>
    <w:p w:rsidR="00A65840" w:rsidRPr="004676FB" w:rsidRDefault="00A65840" w:rsidP="00A65840">
      <w:pPr>
        <w:pStyle w:val="a9"/>
        <w:numPr>
          <w:ilvl w:val="0"/>
          <w:numId w:val="26"/>
        </w:numPr>
        <w:ind w:left="0" w:firstLine="0"/>
        <w:jc w:val="both"/>
        <w:rPr>
          <w:rFonts w:cs="Times New Roman"/>
          <w:sz w:val="28"/>
          <w:szCs w:val="28"/>
          <w:lang w:val="ru-RU"/>
        </w:rPr>
      </w:pPr>
      <w:r w:rsidRPr="00DD7AEE">
        <w:rPr>
          <w:sz w:val="28"/>
          <w:szCs w:val="28"/>
          <w:lang w:val="ru-RU"/>
        </w:rPr>
        <w:t>Косилов В.И., Миронова И.В. Влияние пробиотической добавки ветоспорин-актив на эффективность использования энергии рационов лактирующими к</w:t>
      </w:r>
      <w:r w:rsidR="00DD7AEE" w:rsidRPr="00DD7AEE">
        <w:rPr>
          <w:sz w:val="28"/>
          <w:szCs w:val="28"/>
          <w:lang w:val="ru-RU"/>
        </w:rPr>
        <w:t xml:space="preserve">оровами чёрно-пёстрой породы / В.И. Косилов, И.В. Миронова // </w:t>
      </w:r>
      <w:r w:rsidRPr="00DD7AEE">
        <w:rPr>
          <w:sz w:val="28"/>
          <w:szCs w:val="28"/>
          <w:lang w:val="ru-RU"/>
        </w:rPr>
        <w:t xml:space="preserve">Вестник мясного скотоводства. </w:t>
      </w:r>
      <w:r w:rsidR="00DD7AEE" w:rsidRPr="00DD7AEE">
        <w:rPr>
          <w:sz w:val="28"/>
          <w:szCs w:val="28"/>
          <w:lang w:val="ru-RU"/>
        </w:rPr>
        <w:t xml:space="preserve">– </w:t>
      </w:r>
      <w:r w:rsidRPr="00DD7AEE">
        <w:rPr>
          <w:sz w:val="28"/>
          <w:szCs w:val="28"/>
          <w:lang w:val="ru-RU"/>
        </w:rPr>
        <w:t xml:space="preserve">2015. </w:t>
      </w:r>
      <w:r w:rsidR="00DD7AEE" w:rsidRPr="00DD7AEE">
        <w:rPr>
          <w:sz w:val="28"/>
          <w:szCs w:val="28"/>
          <w:lang w:val="ru-RU"/>
        </w:rPr>
        <w:t>–</w:t>
      </w:r>
      <w:r w:rsidR="004676FB">
        <w:rPr>
          <w:sz w:val="28"/>
          <w:szCs w:val="28"/>
          <w:lang w:val="ru-RU"/>
        </w:rPr>
        <w:t xml:space="preserve"> </w:t>
      </w:r>
      <w:r w:rsidRPr="00DD7AEE">
        <w:rPr>
          <w:sz w:val="28"/>
          <w:szCs w:val="28"/>
          <w:lang w:val="ru-RU"/>
        </w:rPr>
        <w:t xml:space="preserve">№ 2 (90). </w:t>
      </w:r>
      <w:r w:rsidR="00DD7AEE" w:rsidRPr="00DD7AEE">
        <w:rPr>
          <w:sz w:val="28"/>
          <w:szCs w:val="28"/>
          <w:lang w:val="ru-RU"/>
        </w:rPr>
        <w:t xml:space="preserve">– </w:t>
      </w:r>
      <w:r w:rsidRPr="00DD7AEE">
        <w:rPr>
          <w:sz w:val="28"/>
          <w:szCs w:val="28"/>
          <w:lang w:val="ru-RU"/>
        </w:rPr>
        <w:t>С. 93–98.</w:t>
      </w:r>
    </w:p>
    <w:p w:rsidR="004676FB" w:rsidRPr="007B2A10" w:rsidRDefault="004676FB" w:rsidP="004676FB">
      <w:pPr>
        <w:pStyle w:val="a9"/>
        <w:numPr>
          <w:ilvl w:val="0"/>
          <w:numId w:val="26"/>
        </w:numPr>
        <w:ind w:left="0" w:firstLine="0"/>
        <w:jc w:val="both"/>
        <w:rPr>
          <w:rFonts w:cs="Times New Roman"/>
          <w:sz w:val="28"/>
          <w:szCs w:val="28"/>
          <w:lang w:val="ru-RU"/>
        </w:rPr>
      </w:pPr>
      <w:r>
        <w:rPr>
          <w:sz w:val="28"/>
          <w:szCs w:val="28"/>
          <w:lang w:val="ru-RU"/>
        </w:rPr>
        <w:t>Мартынова А.Ю., Горелик О.В., Неверова О.П., Быкова О.А.</w:t>
      </w:r>
      <w:r w:rsidRPr="00DD7AEE">
        <w:rPr>
          <w:sz w:val="28"/>
          <w:szCs w:val="28"/>
          <w:lang w:val="ru-RU"/>
        </w:rPr>
        <w:t xml:space="preserve"> </w:t>
      </w:r>
      <w:r w:rsidRPr="007B2A10">
        <w:rPr>
          <w:sz w:val="28"/>
          <w:szCs w:val="28"/>
          <w:lang w:val="ru-RU"/>
        </w:rPr>
        <w:t xml:space="preserve">Влияние возраста первого осеменения тёлок на воспроизводительные качества коров / </w:t>
      </w:r>
      <w:r w:rsidR="007B2A10" w:rsidRPr="007B2A10">
        <w:rPr>
          <w:sz w:val="28"/>
          <w:szCs w:val="28"/>
          <w:lang w:val="ru-RU"/>
        </w:rPr>
        <w:t xml:space="preserve">Мартынова А.Ю., Горелик О.В., Неверова О.П., Быкова О.А. </w:t>
      </w:r>
      <w:r w:rsidRPr="007B2A10">
        <w:rPr>
          <w:sz w:val="28"/>
          <w:szCs w:val="28"/>
          <w:lang w:val="ru-RU"/>
        </w:rPr>
        <w:t xml:space="preserve"> // </w:t>
      </w:r>
      <w:r w:rsidR="007B2A10">
        <w:rPr>
          <w:sz w:val="28"/>
          <w:szCs w:val="28"/>
          <w:lang w:val="ru-RU"/>
        </w:rPr>
        <w:t>Ветеринария</w:t>
      </w:r>
      <w:r w:rsidRPr="007B2A10">
        <w:rPr>
          <w:sz w:val="28"/>
          <w:szCs w:val="28"/>
          <w:lang w:val="ru-RU"/>
        </w:rPr>
        <w:t>. – 201</w:t>
      </w:r>
      <w:r w:rsidR="007B2A10">
        <w:rPr>
          <w:sz w:val="28"/>
          <w:szCs w:val="28"/>
          <w:lang w:val="ru-RU"/>
        </w:rPr>
        <w:t>7</w:t>
      </w:r>
      <w:r w:rsidRPr="007B2A10">
        <w:rPr>
          <w:sz w:val="28"/>
          <w:szCs w:val="28"/>
          <w:lang w:val="ru-RU"/>
        </w:rPr>
        <w:t xml:space="preserve">. – № 2. – С. </w:t>
      </w:r>
      <w:r w:rsidR="007B2A10">
        <w:rPr>
          <w:sz w:val="28"/>
          <w:szCs w:val="28"/>
          <w:lang w:val="ru-RU"/>
        </w:rPr>
        <w:t>147-148</w:t>
      </w:r>
      <w:r w:rsidRPr="007B2A10">
        <w:rPr>
          <w:sz w:val="28"/>
          <w:szCs w:val="28"/>
          <w:lang w:val="ru-RU"/>
        </w:rPr>
        <w:t>.</w:t>
      </w:r>
    </w:p>
    <w:p w:rsidR="00DA79CF" w:rsidRPr="00DA79CF" w:rsidRDefault="00DA79CF" w:rsidP="00DA79CF">
      <w:pPr>
        <w:pStyle w:val="a9"/>
        <w:numPr>
          <w:ilvl w:val="0"/>
          <w:numId w:val="26"/>
        </w:numPr>
        <w:ind w:left="0" w:firstLine="0"/>
        <w:jc w:val="both"/>
        <w:rPr>
          <w:rFonts w:cs="Times New Roman"/>
          <w:sz w:val="28"/>
          <w:szCs w:val="28"/>
          <w:lang w:val="ru-RU"/>
        </w:rPr>
      </w:pPr>
      <w:r w:rsidRPr="00DA79CF">
        <w:rPr>
          <w:rFonts w:ascii="TimesNewRoman" w:hAnsi="TimesNewRoman" w:cs="TimesNewRoman"/>
          <w:sz w:val="28"/>
          <w:szCs w:val="28"/>
          <w:lang w:val="ru-RU"/>
        </w:rPr>
        <w:t>Зеленков П.И. Современные требования к желательному типу коров</w:t>
      </w:r>
      <w:r>
        <w:rPr>
          <w:rFonts w:ascii="TimesNewRoman" w:hAnsi="TimesNewRoman" w:cs="TimesNewRoman"/>
          <w:sz w:val="28"/>
          <w:szCs w:val="28"/>
          <w:lang w:val="ru-RU"/>
        </w:rPr>
        <w:t xml:space="preserve"> </w:t>
      </w:r>
      <w:r w:rsidRPr="00DA79CF">
        <w:rPr>
          <w:rFonts w:ascii="TimesNewRoman" w:hAnsi="TimesNewRoman" w:cs="TimesNewRoman"/>
          <w:sz w:val="28"/>
          <w:szCs w:val="28"/>
          <w:lang w:val="ru-RU"/>
        </w:rPr>
        <w:t>в молочном скотоводстве // Известия Оренбургского государственного</w:t>
      </w:r>
      <w:r>
        <w:rPr>
          <w:rFonts w:cs="Times New Roman"/>
          <w:sz w:val="28"/>
          <w:szCs w:val="28"/>
          <w:lang w:val="ru-RU"/>
        </w:rPr>
        <w:t xml:space="preserve"> </w:t>
      </w:r>
      <w:r w:rsidRPr="00DA79CF">
        <w:rPr>
          <w:rFonts w:ascii="TimesNewRoman" w:hAnsi="TimesNewRoman" w:cs="TimesNewRoman"/>
          <w:sz w:val="28"/>
          <w:szCs w:val="28"/>
          <w:lang w:val="ru-RU"/>
        </w:rPr>
        <w:t>аграрного университета. – 2005. – Т. 1. - № 5-1. – С. 124-127.</w:t>
      </w:r>
    </w:p>
    <w:p w:rsidR="007E766C" w:rsidRDefault="00570D47" w:rsidP="007E766C">
      <w:pPr>
        <w:pStyle w:val="a9"/>
        <w:numPr>
          <w:ilvl w:val="0"/>
          <w:numId w:val="26"/>
        </w:numPr>
        <w:ind w:left="0" w:firstLine="0"/>
        <w:jc w:val="both"/>
        <w:rPr>
          <w:rFonts w:cs="Times New Roman"/>
          <w:sz w:val="28"/>
          <w:szCs w:val="28"/>
          <w:lang w:val="ru-RU"/>
        </w:rPr>
      </w:pPr>
      <w:r w:rsidRPr="00570D47">
        <w:rPr>
          <w:rFonts w:cs="Times New Roman"/>
          <w:sz w:val="28"/>
          <w:szCs w:val="28"/>
          <w:lang w:val="ru-RU"/>
        </w:rPr>
        <w:t xml:space="preserve">Вильвер, Д. С. Влияние возраста </w:t>
      </w:r>
      <w:r w:rsidR="00CD6850">
        <w:rPr>
          <w:rFonts w:cs="Times New Roman"/>
          <w:sz w:val="28"/>
          <w:szCs w:val="28"/>
          <w:lang w:val="ru-RU"/>
        </w:rPr>
        <w:t>первого осеменения телок на мор</w:t>
      </w:r>
      <w:r w:rsidRPr="00570D47">
        <w:rPr>
          <w:rFonts w:cs="Times New Roman"/>
          <w:sz w:val="28"/>
          <w:szCs w:val="28"/>
          <w:lang w:val="ru-RU"/>
        </w:rPr>
        <w:t>фофункциональные свойства вымени коров /</w:t>
      </w:r>
      <w:r w:rsidR="00CD6850">
        <w:rPr>
          <w:rFonts w:cs="Times New Roman"/>
          <w:sz w:val="28"/>
          <w:szCs w:val="28"/>
          <w:lang w:val="ru-RU"/>
        </w:rPr>
        <w:t xml:space="preserve"> Д. С. Вильвер // Известия Орен</w:t>
      </w:r>
      <w:r w:rsidRPr="00570D47">
        <w:rPr>
          <w:rFonts w:cs="Times New Roman"/>
          <w:sz w:val="28"/>
          <w:szCs w:val="28"/>
          <w:lang w:val="ru-RU"/>
        </w:rPr>
        <w:t>бургского ГАУ. – 2017. – №1</w:t>
      </w:r>
      <w:r w:rsidR="00DA79CF">
        <w:rPr>
          <w:rFonts w:cs="Times New Roman"/>
          <w:sz w:val="28"/>
          <w:szCs w:val="28"/>
          <w:lang w:val="ru-RU"/>
        </w:rPr>
        <w:t xml:space="preserve"> </w:t>
      </w:r>
      <w:r w:rsidRPr="00570D47">
        <w:rPr>
          <w:rFonts w:cs="Times New Roman"/>
          <w:sz w:val="28"/>
          <w:szCs w:val="28"/>
          <w:lang w:val="ru-RU"/>
        </w:rPr>
        <w:t xml:space="preserve">(63). – С. 137-139. </w:t>
      </w:r>
    </w:p>
    <w:p w:rsidR="004A3B89" w:rsidRPr="004A3B89" w:rsidRDefault="002E0EED" w:rsidP="004A3B89">
      <w:pPr>
        <w:pStyle w:val="a9"/>
        <w:numPr>
          <w:ilvl w:val="0"/>
          <w:numId w:val="26"/>
        </w:numPr>
        <w:ind w:left="0" w:firstLine="0"/>
        <w:jc w:val="both"/>
        <w:rPr>
          <w:rFonts w:cs="Times New Roman"/>
          <w:sz w:val="28"/>
          <w:szCs w:val="28"/>
          <w:lang w:val="ru-RU"/>
        </w:rPr>
      </w:pPr>
      <w:r w:rsidRPr="002E0EED">
        <w:rPr>
          <w:rFonts w:cs="Times New Roman"/>
          <w:sz w:val="28"/>
          <w:szCs w:val="28"/>
          <w:lang w:val="ru-RU"/>
        </w:rPr>
        <w:t>Вахитова Р.З., Найманов Д.К., Тулеубаев Т.Т. Животноводство. Учебное пособие для изучающих курс «Животноводство»</w:t>
      </w:r>
      <w:r>
        <w:rPr>
          <w:rFonts w:cs="Times New Roman"/>
          <w:sz w:val="28"/>
          <w:szCs w:val="28"/>
          <w:lang w:val="ru-RU"/>
        </w:rPr>
        <w:t>.</w:t>
      </w:r>
      <w:r w:rsidRPr="002E0EED">
        <w:rPr>
          <w:rFonts w:ascii="TimesNewRoman" w:hAnsi="TimesNewRoman" w:cs="TimesNewRoman"/>
          <w:sz w:val="28"/>
          <w:szCs w:val="28"/>
          <w:lang w:val="ru-RU"/>
        </w:rPr>
        <w:t xml:space="preserve"> </w:t>
      </w:r>
      <w:r w:rsidRPr="00DA79CF">
        <w:rPr>
          <w:rFonts w:ascii="TimesNewRoman" w:hAnsi="TimesNewRoman" w:cs="TimesNewRoman"/>
          <w:sz w:val="28"/>
          <w:szCs w:val="28"/>
          <w:lang w:val="ru-RU"/>
        </w:rPr>
        <w:t xml:space="preserve">– </w:t>
      </w:r>
      <w:r>
        <w:rPr>
          <w:rFonts w:ascii="TimesNewRoman" w:hAnsi="TimesNewRoman" w:cs="TimesNewRoman"/>
          <w:sz w:val="28"/>
          <w:szCs w:val="28"/>
          <w:lang w:val="ru-RU"/>
        </w:rPr>
        <w:t xml:space="preserve">Костанай. – </w:t>
      </w:r>
      <w:r w:rsidRPr="00DA79CF">
        <w:rPr>
          <w:rFonts w:ascii="TimesNewRoman" w:hAnsi="TimesNewRoman" w:cs="TimesNewRoman"/>
          <w:sz w:val="28"/>
          <w:szCs w:val="28"/>
          <w:lang w:val="ru-RU"/>
        </w:rPr>
        <w:t xml:space="preserve">2005. – </w:t>
      </w:r>
      <w:r>
        <w:rPr>
          <w:rFonts w:ascii="TimesNewRoman" w:hAnsi="TimesNewRoman" w:cs="TimesNewRoman"/>
          <w:sz w:val="28"/>
          <w:szCs w:val="28"/>
          <w:lang w:val="ru-RU"/>
        </w:rPr>
        <w:t>220 с.</w:t>
      </w:r>
    </w:p>
    <w:p w:rsidR="004A3B89" w:rsidRPr="004A3B89" w:rsidRDefault="004A3B89" w:rsidP="004A3B89">
      <w:pPr>
        <w:pStyle w:val="a9"/>
        <w:numPr>
          <w:ilvl w:val="0"/>
          <w:numId w:val="26"/>
        </w:numPr>
        <w:ind w:left="0" w:firstLine="0"/>
        <w:jc w:val="both"/>
        <w:rPr>
          <w:rFonts w:cs="Times New Roman"/>
          <w:sz w:val="28"/>
          <w:szCs w:val="28"/>
          <w:lang w:val="ru-RU"/>
        </w:rPr>
      </w:pPr>
      <w:r w:rsidRPr="004A3B89">
        <w:rPr>
          <w:rFonts w:cs="Times New Roman"/>
          <w:sz w:val="28"/>
          <w:szCs w:val="28"/>
          <w:lang w:val="ru-RU"/>
        </w:rPr>
        <w:t>Айтмуханбетов</w:t>
      </w:r>
      <w:r w:rsidRPr="004A3B89">
        <w:rPr>
          <w:rFonts w:cs="Times New Roman"/>
          <w:sz w:val="28"/>
          <w:szCs w:val="28"/>
        </w:rPr>
        <w:t> </w:t>
      </w:r>
      <w:r w:rsidRPr="004A3B89">
        <w:rPr>
          <w:rFonts w:cs="Times New Roman"/>
          <w:sz w:val="28"/>
          <w:szCs w:val="28"/>
          <w:lang w:val="ru-RU"/>
        </w:rPr>
        <w:t>Д.К. Содержание мочевины в молоке дойных стад Акмолинской области республики Казахстан</w:t>
      </w:r>
      <w:r>
        <w:rPr>
          <w:rFonts w:cs="Times New Roman"/>
          <w:sz w:val="28"/>
          <w:szCs w:val="28"/>
          <w:lang w:val="ru-RU"/>
        </w:rPr>
        <w:t xml:space="preserve"> </w:t>
      </w:r>
      <w:r w:rsidRPr="004A3B89">
        <w:rPr>
          <w:rFonts w:cs="Times New Roman"/>
          <w:sz w:val="28"/>
          <w:szCs w:val="28"/>
          <w:lang w:val="ru-RU"/>
        </w:rPr>
        <w:t>/ Айтмуханбетов</w:t>
      </w:r>
      <w:r w:rsidRPr="004A3B89">
        <w:rPr>
          <w:rFonts w:cs="Times New Roman"/>
          <w:sz w:val="28"/>
          <w:szCs w:val="28"/>
        </w:rPr>
        <w:t> </w:t>
      </w:r>
      <w:r w:rsidRPr="004A3B89">
        <w:rPr>
          <w:rFonts w:cs="Times New Roman"/>
          <w:sz w:val="28"/>
          <w:szCs w:val="28"/>
          <w:lang w:val="ru-RU"/>
        </w:rPr>
        <w:t xml:space="preserve">Д.К., Алентаев А.С., Шамшидин А.С. // Мат. междунар. научно-практ. конф., посвящается </w:t>
      </w:r>
      <w:r w:rsidRPr="004A3B89">
        <w:rPr>
          <w:rFonts w:cs="Times New Roman"/>
          <w:sz w:val="28"/>
          <w:szCs w:val="28"/>
          <w:lang w:val="ru-RU"/>
        </w:rPr>
        <w:lastRenderedPageBreak/>
        <w:t>100-летию со дня рождения А. П. Калашникова. «Фундаментальные и прикладные аспекты кормления сельскохозяйственных животных».  – пос.Дубровицы: ВНИИЖ им.Л.К.Эрнста. – 2018. – с.18-19</w:t>
      </w:r>
    </w:p>
    <w:p w:rsidR="004A3B89" w:rsidRPr="00E571CE" w:rsidRDefault="004A3B89" w:rsidP="004A3B89">
      <w:pPr>
        <w:pStyle w:val="a9"/>
        <w:numPr>
          <w:ilvl w:val="0"/>
          <w:numId w:val="26"/>
        </w:numPr>
        <w:ind w:left="0" w:firstLine="0"/>
        <w:jc w:val="both"/>
        <w:rPr>
          <w:rFonts w:cs="Times New Roman"/>
          <w:sz w:val="28"/>
          <w:szCs w:val="28"/>
        </w:rPr>
      </w:pPr>
      <w:r w:rsidRPr="004A3B89">
        <w:rPr>
          <w:rFonts w:cs="Times New Roman"/>
          <w:sz w:val="28"/>
          <w:szCs w:val="28"/>
        </w:rPr>
        <w:t>Kamil Siatka. The effect of milk urea</w:t>
      </w:r>
      <w:r w:rsidR="00E571CE" w:rsidRPr="00E571CE">
        <w:rPr>
          <w:rFonts w:cs="Times New Roman"/>
          <w:sz w:val="28"/>
          <w:szCs w:val="28"/>
        </w:rPr>
        <w:t xml:space="preserve"> </w:t>
      </w:r>
      <w:r w:rsidRPr="004A3B89">
        <w:rPr>
          <w:rFonts w:cs="Times New Roman"/>
          <w:sz w:val="28"/>
          <w:szCs w:val="28"/>
        </w:rPr>
        <w:t>level</w:t>
      </w:r>
      <w:r w:rsidR="00E571CE" w:rsidRPr="00E571CE">
        <w:rPr>
          <w:rFonts w:cs="Times New Roman"/>
          <w:sz w:val="28"/>
          <w:szCs w:val="28"/>
        </w:rPr>
        <w:t xml:space="preserve"> </w:t>
      </w:r>
      <w:r w:rsidRPr="004A3B89">
        <w:rPr>
          <w:rFonts w:cs="Times New Roman"/>
          <w:sz w:val="28"/>
          <w:szCs w:val="28"/>
        </w:rPr>
        <w:t>on</w:t>
      </w:r>
      <w:r w:rsidR="00E571CE" w:rsidRPr="00E571CE">
        <w:rPr>
          <w:rFonts w:cs="Times New Roman"/>
          <w:sz w:val="28"/>
          <w:szCs w:val="28"/>
        </w:rPr>
        <w:t xml:space="preserve"> </w:t>
      </w:r>
      <w:r w:rsidRPr="004A3B89">
        <w:rPr>
          <w:rFonts w:cs="Times New Roman"/>
          <w:sz w:val="28"/>
          <w:szCs w:val="28"/>
        </w:rPr>
        <w:t>fertility</w:t>
      </w:r>
      <w:r w:rsidR="00E571CE" w:rsidRPr="00E571CE">
        <w:rPr>
          <w:rFonts w:cs="Times New Roman"/>
          <w:sz w:val="28"/>
          <w:szCs w:val="28"/>
        </w:rPr>
        <w:t xml:space="preserve"> </w:t>
      </w:r>
      <w:r w:rsidRPr="004A3B89">
        <w:rPr>
          <w:rFonts w:cs="Times New Roman"/>
          <w:sz w:val="28"/>
          <w:szCs w:val="28"/>
        </w:rPr>
        <w:t>parameters</w:t>
      </w:r>
      <w:r w:rsidR="00E571CE" w:rsidRPr="00E571CE">
        <w:rPr>
          <w:rFonts w:cs="Times New Roman"/>
          <w:sz w:val="28"/>
          <w:szCs w:val="28"/>
        </w:rPr>
        <w:t xml:space="preserve"> </w:t>
      </w:r>
      <w:r w:rsidRPr="004A3B89">
        <w:rPr>
          <w:rFonts w:cs="Times New Roman"/>
          <w:sz w:val="28"/>
          <w:szCs w:val="28"/>
        </w:rPr>
        <w:t>in</w:t>
      </w:r>
      <w:r w:rsidR="00E571CE" w:rsidRPr="00E571CE">
        <w:rPr>
          <w:rFonts w:cs="Times New Roman"/>
          <w:sz w:val="28"/>
          <w:szCs w:val="28"/>
        </w:rPr>
        <w:t xml:space="preserve"> </w:t>
      </w:r>
      <w:r w:rsidRPr="004A3B89">
        <w:rPr>
          <w:rFonts w:cs="Times New Roman"/>
          <w:sz w:val="28"/>
          <w:szCs w:val="28"/>
        </w:rPr>
        <w:t>Holstein–Friesian</w:t>
      </w:r>
      <w:r w:rsidR="00E571CE" w:rsidRPr="00E571CE">
        <w:rPr>
          <w:rFonts w:cs="Times New Roman"/>
          <w:sz w:val="28"/>
          <w:szCs w:val="28"/>
        </w:rPr>
        <w:t xml:space="preserve"> </w:t>
      </w:r>
      <w:r w:rsidRPr="004A3B89">
        <w:rPr>
          <w:rFonts w:cs="Times New Roman"/>
          <w:sz w:val="28"/>
          <w:szCs w:val="28"/>
        </w:rPr>
        <w:t>dairy</w:t>
      </w:r>
      <w:r w:rsidR="00E571CE" w:rsidRPr="00E571CE">
        <w:rPr>
          <w:rFonts w:cs="Times New Roman"/>
          <w:sz w:val="28"/>
          <w:szCs w:val="28"/>
        </w:rPr>
        <w:t xml:space="preserve"> </w:t>
      </w:r>
      <w:r w:rsidRPr="004A3B89">
        <w:rPr>
          <w:rFonts w:cs="Times New Roman"/>
          <w:sz w:val="28"/>
          <w:szCs w:val="28"/>
        </w:rPr>
        <w:t>cows / Kamil</w:t>
      </w:r>
      <w:r w:rsidR="00E571CE" w:rsidRPr="00E571CE">
        <w:rPr>
          <w:rFonts w:cs="Times New Roman"/>
          <w:sz w:val="28"/>
          <w:szCs w:val="28"/>
        </w:rPr>
        <w:t xml:space="preserve"> </w:t>
      </w:r>
      <w:r w:rsidRPr="004A3B89">
        <w:rPr>
          <w:rFonts w:cs="Times New Roman"/>
          <w:sz w:val="28"/>
          <w:szCs w:val="28"/>
        </w:rPr>
        <w:t>Siatka, Anna</w:t>
      </w:r>
      <w:r w:rsidR="00E571CE" w:rsidRPr="00E571CE">
        <w:rPr>
          <w:rFonts w:cs="Times New Roman"/>
          <w:sz w:val="28"/>
          <w:szCs w:val="28"/>
        </w:rPr>
        <w:t xml:space="preserve"> </w:t>
      </w:r>
      <w:r w:rsidRPr="004A3B89">
        <w:rPr>
          <w:rFonts w:cs="Times New Roman"/>
          <w:sz w:val="28"/>
          <w:szCs w:val="28"/>
        </w:rPr>
        <w:t>Sawa, Mariusz</w:t>
      </w:r>
      <w:r w:rsidR="00E571CE" w:rsidRPr="00E571CE">
        <w:rPr>
          <w:rFonts w:cs="Times New Roman"/>
          <w:sz w:val="28"/>
          <w:szCs w:val="28"/>
        </w:rPr>
        <w:t xml:space="preserve"> </w:t>
      </w:r>
      <w:r w:rsidRPr="004A3B89">
        <w:rPr>
          <w:rFonts w:cs="Times New Roman"/>
          <w:sz w:val="28"/>
          <w:szCs w:val="28"/>
        </w:rPr>
        <w:t>Bogucki, Sylwia</w:t>
      </w:r>
      <w:r w:rsidR="00E571CE" w:rsidRPr="00E571CE">
        <w:rPr>
          <w:rFonts w:cs="Times New Roman"/>
          <w:sz w:val="28"/>
          <w:szCs w:val="28"/>
        </w:rPr>
        <w:t xml:space="preserve"> </w:t>
      </w:r>
      <w:r w:rsidRPr="004A3B89">
        <w:rPr>
          <w:rFonts w:cs="Times New Roman"/>
          <w:sz w:val="28"/>
          <w:szCs w:val="28"/>
        </w:rPr>
        <w:t>Krężel-Czopek// Turk</w:t>
      </w:r>
      <w:r w:rsidR="00E571CE" w:rsidRPr="00E571CE">
        <w:rPr>
          <w:rFonts w:cs="Times New Roman"/>
          <w:sz w:val="28"/>
          <w:szCs w:val="28"/>
        </w:rPr>
        <w:t xml:space="preserve"> </w:t>
      </w:r>
      <w:r w:rsidRPr="004A3B89">
        <w:rPr>
          <w:rFonts w:cs="Times New Roman"/>
          <w:sz w:val="28"/>
          <w:szCs w:val="28"/>
        </w:rPr>
        <w:t>JVet</w:t>
      </w:r>
      <w:r w:rsidR="00E571CE" w:rsidRPr="00E571CE">
        <w:rPr>
          <w:rFonts w:cs="Times New Roman"/>
          <w:sz w:val="28"/>
          <w:szCs w:val="28"/>
        </w:rPr>
        <w:t xml:space="preserve"> </w:t>
      </w:r>
      <w:r w:rsidRPr="004A3B89">
        <w:rPr>
          <w:rFonts w:cs="Times New Roman"/>
          <w:sz w:val="28"/>
          <w:szCs w:val="28"/>
        </w:rPr>
        <w:t>Anim</w:t>
      </w:r>
      <w:r w:rsidR="00E571CE" w:rsidRPr="00E571CE">
        <w:rPr>
          <w:rFonts w:cs="Times New Roman"/>
          <w:sz w:val="28"/>
          <w:szCs w:val="28"/>
        </w:rPr>
        <w:t xml:space="preserve"> </w:t>
      </w:r>
      <w:r w:rsidRPr="004A3B89">
        <w:rPr>
          <w:rFonts w:cs="Times New Roman"/>
          <w:sz w:val="28"/>
          <w:szCs w:val="28"/>
        </w:rPr>
        <w:t xml:space="preserve">Sci. </w:t>
      </w:r>
      <w:r w:rsidR="00E571CE" w:rsidRPr="00E571CE">
        <w:rPr>
          <w:rFonts w:cs="Times New Roman"/>
          <w:sz w:val="28"/>
          <w:szCs w:val="28"/>
        </w:rPr>
        <w:t xml:space="preserve">– </w:t>
      </w:r>
      <w:r w:rsidRPr="004A3B89">
        <w:rPr>
          <w:rFonts w:cs="Times New Roman"/>
          <w:sz w:val="28"/>
          <w:szCs w:val="28"/>
        </w:rPr>
        <w:t>2020.</w:t>
      </w:r>
      <w:r w:rsidR="00E571CE" w:rsidRPr="00E571CE">
        <w:rPr>
          <w:rFonts w:cs="Times New Roman"/>
          <w:sz w:val="28"/>
          <w:szCs w:val="28"/>
        </w:rPr>
        <w:t xml:space="preserve"> – №</w:t>
      </w:r>
      <w:r w:rsidRPr="00E571CE">
        <w:rPr>
          <w:rFonts w:cs="Times New Roman"/>
          <w:sz w:val="28"/>
          <w:szCs w:val="28"/>
        </w:rPr>
        <w:t xml:space="preserve"> 44.</w:t>
      </w:r>
      <w:r w:rsidR="00E571CE" w:rsidRPr="00E571CE">
        <w:rPr>
          <w:rFonts w:cs="Times New Roman"/>
          <w:sz w:val="28"/>
          <w:szCs w:val="28"/>
        </w:rPr>
        <w:t xml:space="preserve"> – </w:t>
      </w:r>
      <w:r w:rsidRPr="004A3B89">
        <w:rPr>
          <w:rFonts w:cs="Times New Roman"/>
          <w:sz w:val="28"/>
          <w:szCs w:val="28"/>
          <w:lang w:val="ru-RU"/>
        </w:rPr>
        <w:t>Р</w:t>
      </w:r>
      <w:r w:rsidRPr="00E571CE">
        <w:rPr>
          <w:rFonts w:cs="Times New Roman"/>
          <w:sz w:val="28"/>
          <w:szCs w:val="28"/>
        </w:rPr>
        <w:t>. 42-46</w:t>
      </w:r>
      <w:r w:rsidR="00E571CE" w:rsidRPr="00E571CE">
        <w:rPr>
          <w:rFonts w:cs="Times New Roman"/>
          <w:sz w:val="28"/>
          <w:szCs w:val="28"/>
        </w:rPr>
        <w:t>.</w:t>
      </w:r>
    </w:p>
    <w:p w:rsidR="00DA79CF" w:rsidRPr="00E20E29" w:rsidRDefault="007E766C" w:rsidP="007E766C">
      <w:pPr>
        <w:pStyle w:val="a9"/>
        <w:numPr>
          <w:ilvl w:val="0"/>
          <w:numId w:val="26"/>
        </w:numPr>
        <w:autoSpaceDE w:val="0"/>
        <w:autoSpaceDN w:val="0"/>
        <w:adjustRightInd w:val="0"/>
        <w:ind w:left="0" w:firstLine="0"/>
        <w:jc w:val="both"/>
        <w:rPr>
          <w:rFonts w:ascii="TimesNewRoman" w:hAnsi="TimesNewRoman" w:cs="TimesNewRoman"/>
          <w:sz w:val="28"/>
          <w:szCs w:val="28"/>
          <w:lang w:val="ru-RU"/>
        </w:rPr>
      </w:pPr>
      <w:r w:rsidRPr="00E20E29">
        <w:rPr>
          <w:rFonts w:ascii="TimesNewRoman" w:hAnsi="TimesNewRoman" w:cs="TimesNewRoman"/>
          <w:sz w:val="28"/>
          <w:szCs w:val="28"/>
          <w:lang w:val="ru-RU"/>
        </w:rPr>
        <w:t>Губжоков, М.А. Оценка и отбор первотелок по пригодности к совр</w:t>
      </w:r>
      <w:r w:rsidR="00E20E29" w:rsidRPr="00E20E29">
        <w:rPr>
          <w:rFonts w:ascii="TimesNewRoman" w:hAnsi="TimesNewRoman" w:cs="TimesNewRoman"/>
          <w:sz w:val="28"/>
          <w:szCs w:val="28"/>
          <w:lang w:val="ru-RU"/>
        </w:rPr>
        <w:t>еменной</w:t>
      </w:r>
      <w:r w:rsidR="00E20E29">
        <w:rPr>
          <w:rFonts w:ascii="TimesNewRoman" w:hAnsi="TimesNewRoman" w:cs="TimesNewRoman"/>
          <w:sz w:val="28"/>
          <w:szCs w:val="28"/>
          <w:lang w:val="ru-RU"/>
        </w:rPr>
        <w:t xml:space="preserve"> техологии эксплуатации / </w:t>
      </w:r>
      <w:r w:rsidRPr="00E20E29">
        <w:rPr>
          <w:rFonts w:ascii="TimesNewRoman" w:hAnsi="TimesNewRoman" w:cs="TimesNewRoman"/>
          <w:sz w:val="28"/>
          <w:szCs w:val="28"/>
          <w:lang w:val="ru-RU"/>
        </w:rPr>
        <w:t>М.А. Губжоков, М.С. Габаев, В.М. Гукежев // Вестник АПК Ставрополья. – 2019. – № 1 (33). – С. 61-65.</w:t>
      </w:r>
    </w:p>
    <w:p w:rsidR="00F378E3" w:rsidRPr="00570D47" w:rsidRDefault="00F378E3" w:rsidP="00F378E3">
      <w:pPr>
        <w:autoSpaceDE w:val="0"/>
        <w:autoSpaceDN w:val="0"/>
        <w:adjustRightInd w:val="0"/>
        <w:spacing w:after="0" w:line="240" w:lineRule="auto"/>
        <w:ind w:firstLine="708"/>
        <w:jc w:val="both"/>
        <w:rPr>
          <w:rFonts w:ascii="Times New Roman" w:hAnsi="Times New Roman" w:cs="Times New Roman"/>
          <w:sz w:val="28"/>
          <w:szCs w:val="28"/>
        </w:rPr>
      </w:pPr>
    </w:p>
    <w:p w:rsidR="00F611DE" w:rsidRDefault="00F611DE">
      <w:pPr>
        <w:rPr>
          <w:rFonts w:ascii="Times New Roman" w:hAnsi="Times New Roman" w:cs="Times New Roman"/>
          <w:b/>
          <w:sz w:val="28"/>
          <w:szCs w:val="28"/>
        </w:rPr>
      </w:pPr>
      <w:r>
        <w:rPr>
          <w:rFonts w:ascii="Times New Roman" w:hAnsi="Times New Roman" w:cs="Times New Roman"/>
          <w:b/>
          <w:sz w:val="28"/>
          <w:szCs w:val="28"/>
        </w:rPr>
        <w:br w:type="page"/>
      </w:r>
    </w:p>
    <w:p w:rsidR="00993725" w:rsidRDefault="00993725" w:rsidP="00993725">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А</w:t>
      </w:r>
    </w:p>
    <w:p w:rsidR="00993725" w:rsidRDefault="00993725" w:rsidP="00993725">
      <w:pPr>
        <w:autoSpaceDE w:val="0"/>
        <w:autoSpaceDN w:val="0"/>
        <w:adjustRightInd w:val="0"/>
        <w:spacing w:after="0" w:line="240" w:lineRule="auto"/>
        <w:ind w:firstLine="709"/>
        <w:jc w:val="center"/>
        <w:rPr>
          <w:rFonts w:ascii="Times New Roman" w:hAnsi="Times New Roman" w:cs="Times New Roman"/>
          <w:b/>
          <w:sz w:val="28"/>
          <w:szCs w:val="28"/>
        </w:rPr>
      </w:pPr>
    </w:p>
    <w:p w:rsidR="00993725" w:rsidRDefault="00551023" w:rsidP="00993725">
      <w:pPr>
        <w:autoSpaceDE w:val="0"/>
        <w:autoSpaceDN w:val="0"/>
        <w:adjustRightInd w:val="0"/>
        <w:spacing w:after="0" w:line="240" w:lineRule="auto"/>
        <w:ind w:firstLine="709"/>
        <w:jc w:val="center"/>
        <w:rPr>
          <w:rFonts w:ascii="Times New Roman" w:hAnsi="Times New Roman" w:cs="Times New Roman"/>
          <w:b/>
          <w:sz w:val="28"/>
          <w:szCs w:val="28"/>
        </w:rPr>
      </w:pPr>
      <w:r w:rsidRPr="00551023">
        <w:rPr>
          <w:rFonts w:ascii="Times New Roman" w:hAnsi="Times New Roman" w:cs="Times New Roman"/>
          <w:b/>
          <w:sz w:val="28"/>
          <w:szCs w:val="28"/>
        </w:rPr>
        <w:t xml:space="preserve">Учебное пособие «Современные методы выращивания ремонтного молодняка </w:t>
      </w:r>
      <w:r w:rsidRPr="00551023">
        <w:rPr>
          <w:rFonts w:ascii="Times New Roman" w:hAnsi="Times New Roman" w:cs="Times New Roman"/>
          <w:b/>
          <w:sz w:val="28"/>
          <w:szCs w:val="28"/>
          <w:lang w:val="kk-KZ"/>
        </w:rPr>
        <w:t>крупного рогатого скота в молочный период</w:t>
      </w:r>
      <w:r w:rsidRPr="00551023">
        <w:rPr>
          <w:rFonts w:ascii="Times New Roman" w:hAnsi="Times New Roman" w:cs="Times New Roman"/>
          <w:b/>
          <w:sz w:val="28"/>
          <w:szCs w:val="28"/>
        </w:rPr>
        <w:t>»</w:t>
      </w:r>
    </w:p>
    <w:p w:rsidR="00551023" w:rsidRPr="00551023" w:rsidRDefault="00551023" w:rsidP="00993725">
      <w:pPr>
        <w:autoSpaceDE w:val="0"/>
        <w:autoSpaceDN w:val="0"/>
        <w:adjustRightInd w:val="0"/>
        <w:spacing w:after="0" w:line="240" w:lineRule="auto"/>
        <w:ind w:firstLine="709"/>
        <w:jc w:val="center"/>
        <w:rPr>
          <w:rFonts w:ascii="Times New Roman" w:hAnsi="Times New Roman" w:cs="Times New Roman"/>
          <w:b/>
          <w:sz w:val="28"/>
          <w:szCs w:val="28"/>
        </w:rPr>
      </w:pPr>
    </w:p>
    <w:p w:rsidR="00993725" w:rsidRDefault="00551023" w:rsidP="0055102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40605" cy="7763933"/>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l="33046" t="10872" r="32162" b="5691"/>
                    <a:stretch>
                      <a:fillRect/>
                    </a:stretch>
                  </pic:blipFill>
                  <pic:spPr bwMode="auto">
                    <a:xfrm>
                      <a:off x="0" y="0"/>
                      <a:ext cx="5746790" cy="7772298"/>
                    </a:xfrm>
                    <a:prstGeom prst="rect">
                      <a:avLst/>
                    </a:prstGeom>
                    <a:noFill/>
                    <a:ln w="9525">
                      <a:noFill/>
                      <a:miter lim="800000"/>
                      <a:headEnd/>
                      <a:tailEnd/>
                    </a:ln>
                  </pic:spPr>
                </pic:pic>
              </a:graphicData>
            </a:graphic>
          </wp:inline>
        </w:drawing>
      </w:r>
    </w:p>
    <w:p w:rsidR="00551023" w:rsidRDefault="00551023">
      <w:pP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noProof/>
          <w:sz w:val="28"/>
          <w:szCs w:val="28"/>
        </w:rPr>
        <w:lastRenderedPageBreak/>
        <w:drawing>
          <wp:inline distT="0" distB="0" distL="0" distR="0">
            <wp:extent cx="6246284" cy="8655778"/>
            <wp:effectExtent l="19050" t="0" r="2116"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l="33187" t="10127" r="32447" b="5316"/>
                    <a:stretch>
                      <a:fillRect/>
                    </a:stretch>
                  </pic:blipFill>
                  <pic:spPr bwMode="auto">
                    <a:xfrm>
                      <a:off x="0" y="0"/>
                      <a:ext cx="6254486" cy="8667145"/>
                    </a:xfrm>
                    <a:prstGeom prst="rect">
                      <a:avLst/>
                    </a:prstGeom>
                    <a:noFill/>
                    <a:ln w="9525">
                      <a:noFill/>
                      <a:miter lim="800000"/>
                      <a:headEnd/>
                      <a:tailEnd/>
                    </a:ln>
                  </pic:spPr>
                </pic:pic>
              </a:graphicData>
            </a:graphic>
          </wp:inline>
        </w:drawing>
      </w:r>
    </w:p>
    <w:p w:rsidR="00551023" w:rsidRDefault="00551023">
      <w:pPr>
        <w:rPr>
          <w:rFonts w:ascii="Times New Roman" w:hAnsi="Times New Roman" w:cs="Times New Roman"/>
          <w:b/>
          <w:sz w:val="28"/>
          <w:szCs w:val="28"/>
        </w:rPr>
      </w:pPr>
      <w:r>
        <w:rPr>
          <w:rFonts w:ascii="Times New Roman" w:hAnsi="Times New Roman" w:cs="Times New Roman"/>
          <w:b/>
          <w:sz w:val="28"/>
          <w:szCs w:val="28"/>
        </w:rPr>
        <w:br w:type="page"/>
      </w:r>
    </w:p>
    <w:p w:rsidR="00721AEF"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sidR="00FC67FB">
        <w:rPr>
          <w:rFonts w:ascii="Times New Roman" w:hAnsi="Times New Roman" w:cs="Times New Roman"/>
          <w:b/>
          <w:sz w:val="28"/>
          <w:szCs w:val="28"/>
        </w:rPr>
        <w:t>Б</w:t>
      </w:r>
    </w:p>
    <w:p w:rsidR="00721AEF"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p>
    <w:p w:rsidR="00721AEF"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Акт внедрения в </w:t>
      </w:r>
      <w:r w:rsidR="00431C3D">
        <w:rPr>
          <w:rFonts w:ascii="Times New Roman" w:hAnsi="Times New Roman" w:cs="Times New Roman"/>
          <w:b/>
          <w:sz w:val="28"/>
          <w:szCs w:val="28"/>
        </w:rPr>
        <w:t>производство</w:t>
      </w:r>
    </w:p>
    <w:p w:rsidR="00721AEF" w:rsidRDefault="00431C3D">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047395" cy="7762875"/>
            <wp:effectExtent l="19050" t="0" r="0"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srcRect l="40090" t="10256" r="23653" b="7075"/>
                    <a:stretch>
                      <a:fillRect/>
                    </a:stretch>
                  </pic:blipFill>
                  <pic:spPr bwMode="auto">
                    <a:xfrm>
                      <a:off x="0" y="0"/>
                      <a:ext cx="6048993" cy="7764926"/>
                    </a:xfrm>
                    <a:prstGeom prst="rect">
                      <a:avLst/>
                    </a:prstGeom>
                    <a:noFill/>
                    <a:ln w="9525">
                      <a:noFill/>
                      <a:miter lim="800000"/>
                      <a:headEnd/>
                      <a:tailEnd/>
                    </a:ln>
                  </pic:spPr>
                </pic:pic>
              </a:graphicData>
            </a:graphic>
          </wp:inline>
        </w:drawing>
      </w:r>
    </w:p>
    <w:p w:rsidR="00431C3D" w:rsidRDefault="00431C3D">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048375" cy="7705104"/>
            <wp:effectExtent l="19050" t="0" r="9525"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srcRect l="39769" t="9687" r="23348" b="6838"/>
                    <a:stretch>
                      <a:fillRect/>
                    </a:stretch>
                  </pic:blipFill>
                  <pic:spPr bwMode="auto">
                    <a:xfrm>
                      <a:off x="0" y="0"/>
                      <a:ext cx="6048375" cy="7705104"/>
                    </a:xfrm>
                    <a:prstGeom prst="rect">
                      <a:avLst/>
                    </a:prstGeom>
                    <a:noFill/>
                    <a:ln w="9525">
                      <a:noFill/>
                      <a:miter lim="800000"/>
                      <a:headEnd/>
                      <a:tailEnd/>
                    </a:ln>
                  </pic:spPr>
                </pic:pic>
              </a:graphicData>
            </a:graphic>
          </wp:inline>
        </w:drawing>
      </w:r>
    </w:p>
    <w:p w:rsidR="00431C3D" w:rsidRDefault="00431C3D">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369276" cy="7648575"/>
            <wp:effectExtent l="19050" t="0" r="0"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srcRect l="38807" t="9687" r="23669" b="10256"/>
                    <a:stretch>
                      <a:fillRect/>
                    </a:stretch>
                  </pic:blipFill>
                  <pic:spPr bwMode="auto">
                    <a:xfrm>
                      <a:off x="0" y="0"/>
                      <a:ext cx="6369276" cy="7648575"/>
                    </a:xfrm>
                    <a:prstGeom prst="rect">
                      <a:avLst/>
                    </a:prstGeom>
                    <a:noFill/>
                    <a:ln w="9525">
                      <a:noFill/>
                      <a:miter lim="800000"/>
                      <a:headEnd/>
                      <a:tailEnd/>
                    </a:ln>
                  </pic:spPr>
                </pic:pic>
              </a:graphicData>
            </a:graphic>
          </wp:inline>
        </w:drawing>
      </w:r>
    </w:p>
    <w:p w:rsidR="00431C3D" w:rsidRDefault="00431C3D">
      <w:pPr>
        <w:rPr>
          <w:rFonts w:ascii="Times New Roman" w:hAnsi="Times New Roman" w:cs="Times New Roman"/>
          <w:b/>
          <w:sz w:val="28"/>
          <w:szCs w:val="28"/>
        </w:rPr>
      </w:pPr>
      <w:r>
        <w:rPr>
          <w:rFonts w:ascii="Times New Roman" w:hAnsi="Times New Roman" w:cs="Times New Roman"/>
          <w:b/>
          <w:sz w:val="28"/>
          <w:szCs w:val="28"/>
        </w:rPr>
        <w:br w:type="page"/>
      </w:r>
    </w:p>
    <w:p w:rsidR="00721AEF"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sidR="00FC67FB">
        <w:rPr>
          <w:rFonts w:ascii="Times New Roman" w:hAnsi="Times New Roman" w:cs="Times New Roman"/>
          <w:b/>
          <w:sz w:val="28"/>
          <w:szCs w:val="28"/>
        </w:rPr>
        <w:t>В</w:t>
      </w:r>
    </w:p>
    <w:p w:rsidR="00721AEF"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p>
    <w:p w:rsidR="00FC67FB" w:rsidRDefault="00721AEF" w:rsidP="00721AEF">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Акт внедрения в учебный процесс</w:t>
      </w:r>
    </w:p>
    <w:p w:rsidR="00FC67FB" w:rsidRDefault="00431C3D">
      <w:pPr>
        <w:rPr>
          <w:rFonts w:ascii="Times New Roman" w:hAnsi="Times New Roman" w:cs="Times New Roman"/>
          <w:b/>
          <w:sz w:val="28"/>
          <w:szCs w:val="28"/>
        </w:rPr>
      </w:pPr>
      <w:r w:rsidRPr="00431C3D">
        <w:rPr>
          <w:rFonts w:ascii="Times New Roman" w:hAnsi="Times New Roman" w:cs="Times New Roman"/>
          <w:b/>
          <w:noProof/>
          <w:sz w:val="28"/>
          <w:szCs w:val="28"/>
        </w:rPr>
        <w:drawing>
          <wp:inline distT="0" distB="0" distL="0" distR="0">
            <wp:extent cx="5876647" cy="7667625"/>
            <wp:effectExtent l="1905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srcRect l="43457" t="17094" r="22867" b="4843"/>
                    <a:stretch>
                      <a:fillRect/>
                    </a:stretch>
                  </pic:blipFill>
                  <pic:spPr bwMode="auto">
                    <a:xfrm>
                      <a:off x="0" y="0"/>
                      <a:ext cx="5876797" cy="7667821"/>
                    </a:xfrm>
                    <a:prstGeom prst="rect">
                      <a:avLst/>
                    </a:prstGeom>
                    <a:noFill/>
                    <a:ln w="9525">
                      <a:noFill/>
                      <a:miter lim="800000"/>
                      <a:headEnd/>
                      <a:tailEnd/>
                    </a:ln>
                  </pic:spPr>
                </pic:pic>
              </a:graphicData>
            </a:graphic>
          </wp:inline>
        </w:drawing>
      </w:r>
    </w:p>
    <w:p w:rsidR="00431C3D" w:rsidRDefault="00431C3D">
      <w:pPr>
        <w:rPr>
          <w:rFonts w:ascii="Times New Roman" w:hAnsi="Times New Roman" w:cs="Times New Roman"/>
          <w:b/>
          <w:sz w:val="28"/>
          <w:szCs w:val="28"/>
        </w:rPr>
      </w:pPr>
      <w:r w:rsidRPr="00431C3D">
        <w:rPr>
          <w:rFonts w:ascii="Times New Roman" w:hAnsi="Times New Roman" w:cs="Times New Roman"/>
          <w:b/>
          <w:noProof/>
          <w:sz w:val="28"/>
          <w:szCs w:val="28"/>
        </w:rPr>
        <w:lastRenderedPageBreak/>
        <w:drawing>
          <wp:inline distT="0" distB="0" distL="0" distR="0">
            <wp:extent cx="5939790" cy="7582128"/>
            <wp:effectExtent l="19050" t="0" r="381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srcRect l="43137" t="15670" r="22065" b="5413"/>
                    <a:stretch>
                      <a:fillRect/>
                    </a:stretch>
                  </pic:blipFill>
                  <pic:spPr bwMode="auto">
                    <a:xfrm>
                      <a:off x="0" y="0"/>
                      <a:ext cx="5939790" cy="7582128"/>
                    </a:xfrm>
                    <a:prstGeom prst="rect">
                      <a:avLst/>
                    </a:prstGeom>
                    <a:noFill/>
                    <a:ln w="9525">
                      <a:noFill/>
                      <a:miter lim="800000"/>
                      <a:headEnd/>
                      <a:tailEnd/>
                    </a:ln>
                  </pic:spPr>
                </pic:pic>
              </a:graphicData>
            </a:graphic>
          </wp:inline>
        </w:drawing>
      </w:r>
    </w:p>
    <w:p w:rsidR="00431C3D" w:rsidRDefault="00431C3D">
      <w:pPr>
        <w:rPr>
          <w:rFonts w:ascii="Times New Roman" w:hAnsi="Times New Roman" w:cs="Times New Roman"/>
          <w:b/>
          <w:sz w:val="28"/>
          <w:szCs w:val="28"/>
        </w:rPr>
      </w:pPr>
      <w:r>
        <w:rPr>
          <w:rFonts w:ascii="Times New Roman" w:hAnsi="Times New Roman" w:cs="Times New Roman"/>
          <w:b/>
          <w:sz w:val="28"/>
          <w:szCs w:val="28"/>
        </w:rPr>
        <w:br w:type="page"/>
      </w:r>
    </w:p>
    <w:p w:rsidR="00FC67FB" w:rsidRDefault="00FC67FB" w:rsidP="00FC67FB">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Г</w:t>
      </w:r>
    </w:p>
    <w:p w:rsidR="00FC67FB" w:rsidRDefault="00FC67FB" w:rsidP="00FC67FB">
      <w:pPr>
        <w:autoSpaceDE w:val="0"/>
        <w:autoSpaceDN w:val="0"/>
        <w:adjustRightInd w:val="0"/>
        <w:spacing w:after="0" w:line="240" w:lineRule="auto"/>
        <w:ind w:firstLine="709"/>
        <w:jc w:val="center"/>
        <w:rPr>
          <w:rFonts w:ascii="Times New Roman" w:hAnsi="Times New Roman" w:cs="Times New Roman"/>
          <w:b/>
          <w:sz w:val="28"/>
          <w:szCs w:val="28"/>
        </w:rPr>
      </w:pPr>
    </w:p>
    <w:p w:rsidR="00C35BF4" w:rsidRDefault="00FC67FB" w:rsidP="00C35BF4">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Сертификаты</w:t>
      </w:r>
      <w:r w:rsidR="00CD6850">
        <w:rPr>
          <w:rFonts w:ascii="Times New Roman" w:hAnsi="Times New Roman" w:cs="Times New Roman"/>
          <w:b/>
          <w:sz w:val="28"/>
          <w:szCs w:val="28"/>
        </w:rPr>
        <w:t>,</w:t>
      </w:r>
      <w:r>
        <w:rPr>
          <w:rFonts w:ascii="Times New Roman" w:hAnsi="Times New Roman" w:cs="Times New Roman"/>
          <w:b/>
          <w:sz w:val="28"/>
          <w:szCs w:val="28"/>
        </w:rPr>
        <w:t xml:space="preserve"> полученные по теме исследований за время обучения на докторантуре</w:t>
      </w:r>
    </w:p>
    <w:p w:rsidR="00C35BF4" w:rsidRDefault="00C35BF4" w:rsidP="00C35BF4">
      <w:pPr>
        <w:autoSpaceDE w:val="0"/>
        <w:autoSpaceDN w:val="0"/>
        <w:adjustRightInd w:val="0"/>
        <w:spacing w:after="0" w:line="240" w:lineRule="auto"/>
        <w:ind w:firstLine="709"/>
        <w:jc w:val="center"/>
        <w:rPr>
          <w:rFonts w:ascii="Times New Roman" w:hAnsi="Times New Roman" w:cs="Times New Roman"/>
          <w:b/>
          <w:sz w:val="28"/>
          <w:szCs w:val="28"/>
        </w:rPr>
      </w:pPr>
    </w:p>
    <w:p w:rsidR="00DF7CD4" w:rsidRDefault="00DF7CD4">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435675" cy="3676650"/>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l="29827" t="20513" r="9718" b="6838"/>
                    <a:stretch>
                      <a:fillRect/>
                    </a:stretch>
                  </pic:blipFill>
                  <pic:spPr bwMode="auto">
                    <a:xfrm>
                      <a:off x="0" y="0"/>
                      <a:ext cx="5440031" cy="3679596"/>
                    </a:xfrm>
                    <a:prstGeom prst="rect">
                      <a:avLst/>
                    </a:prstGeom>
                    <a:noFill/>
                    <a:ln w="9525">
                      <a:noFill/>
                      <a:miter lim="800000"/>
                      <a:headEnd/>
                      <a:tailEnd/>
                    </a:ln>
                  </pic:spPr>
                </pic:pic>
              </a:graphicData>
            </a:graphic>
          </wp:inline>
        </w:drawing>
      </w:r>
    </w:p>
    <w:p w:rsidR="00DF7CD4" w:rsidRDefault="00DF7CD4">
      <w:pPr>
        <w:rPr>
          <w:rFonts w:ascii="Times New Roman" w:hAnsi="Times New Roman" w:cs="Times New Roman"/>
          <w:b/>
          <w:sz w:val="28"/>
          <w:szCs w:val="28"/>
        </w:rPr>
      </w:pPr>
      <w:r>
        <w:rPr>
          <w:rFonts w:ascii="Times New Roman" w:hAnsi="Times New Roman" w:cs="Times New Roman"/>
          <w:b/>
          <w:sz w:val="28"/>
          <w:szCs w:val="28"/>
        </w:rPr>
        <w:t>а)</w:t>
      </w:r>
    </w:p>
    <w:p w:rsidR="00DF7CD4" w:rsidRDefault="00DF7CD4">
      <w:pPr>
        <w:rPr>
          <w:rFonts w:ascii="Times New Roman" w:hAnsi="Times New Roman" w:cs="Times New Roman"/>
          <w:b/>
          <w:sz w:val="28"/>
          <w:szCs w:val="28"/>
        </w:rPr>
      </w:pPr>
      <w:r>
        <w:rPr>
          <w:rFonts w:ascii="Times New Roman" w:hAnsi="Times New Roman" w:cs="Times New Roman"/>
          <w:b/>
          <w:sz w:val="28"/>
          <w:szCs w:val="28"/>
        </w:rPr>
        <w:t>б</w:t>
      </w:r>
      <w:r w:rsidR="00C35BF4">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noProof/>
          <w:sz w:val="28"/>
          <w:szCs w:val="28"/>
        </w:rPr>
        <w:drawing>
          <wp:inline distT="0" distB="0" distL="0" distR="0">
            <wp:extent cx="5238750" cy="3777111"/>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l="29987" t="15954" r="11963" b="9687"/>
                    <a:stretch>
                      <a:fillRect/>
                    </a:stretch>
                  </pic:blipFill>
                  <pic:spPr bwMode="auto">
                    <a:xfrm>
                      <a:off x="0" y="0"/>
                      <a:ext cx="5239433" cy="3777603"/>
                    </a:xfrm>
                    <a:prstGeom prst="rect">
                      <a:avLst/>
                    </a:prstGeom>
                    <a:noFill/>
                    <a:ln w="9525">
                      <a:noFill/>
                      <a:miter lim="800000"/>
                      <a:headEnd/>
                      <a:tailEnd/>
                    </a:ln>
                  </pic:spPr>
                </pic:pic>
              </a:graphicData>
            </a:graphic>
          </wp:inline>
        </w:drawing>
      </w:r>
    </w:p>
    <w:p w:rsidR="00E673A5" w:rsidRDefault="00CD6850">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6145883" cy="4295775"/>
            <wp:effectExtent l="19050" t="0" r="7267"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l="26938" t="9979" r="6765" b="7627"/>
                    <a:stretch>
                      <a:fillRect/>
                    </a:stretch>
                  </pic:blipFill>
                  <pic:spPr bwMode="auto">
                    <a:xfrm>
                      <a:off x="0" y="0"/>
                      <a:ext cx="6146883" cy="4296474"/>
                    </a:xfrm>
                    <a:prstGeom prst="rect">
                      <a:avLst/>
                    </a:prstGeom>
                    <a:noFill/>
                    <a:ln w="9525">
                      <a:noFill/>
                      <a:miter lim="800000"/>
                      <a:headEnd/>
                      <a:tailEnd/>
                    </a:ln>
                  </pic:spPr>
                </pic:pic>
              </a:graphicData>
            </a:graphic>
          </wp:inline>
        </w:drawing>
      </w:r>
    </w:p>
    <w:p w:rsidR="00DF7CD4" w:rsidRDefault="00DF7CD4">
      <w:pPr>
        <w:rPr>
          <w:rFonts w:ascii="Times New Roman" w:hAnsi="Times New Roman" w:cs="Times New Roman"/>
          <w:b/>
          <w:sz w:val="28"/>
          <w:szCs w:val="28"/>
        </w:rPr>
      </w:pPr>
      <w:r>
        <w:rPr>
          <w:rFonts w:ascii="Times New Roman" w:hAnsi="Times New Roman" w:cs="Times New Roman"/>
          <w:b/>
          <w:sz w:val="28"/>
          <w:szCs w:val="28"/>
        </w:rPr>
        <w:t>в)</w:t>
      </w:r>
    </w:p>
    <w:p w:rsidR="00EF7875" w:rsidRDefault="00C35BF4" w:rsidP="00C96506">
      <w:pPr>
        <w:spacing w:after="0" w:line="240" w:lineRule="auto"/>
        <w:ind w:firstLine="709"/>
        <w:jc w:val="both"/>
        <w:rPr>
          <w:rFonts w:ascii="Times New Roman" w:hAnsi="Times New Roman" w:cs="Times New Roman"/>
          <w:sz w:val="28"/>
          <w:szCs w:val="28"/>
        </w:rPr>
      </w:pPr>
      <w:r w:rsidRPr="00C35BF4">
        <w:rPr>
          <w:rFonts w:ascii="Times New Roman" w:hAnsi="Times New Roman" w:cs="Times New Roman"/>
          <w:b/>
          <w:sz w:val="28"/>
          <w:szCs w:val="28"/>
        </w:rPr>
        <w:t>а</w:t>
      </w:r>
      <w:r>
        <w:rPr>
          <w:rFonts w:ascii="Times New Roman" w:hAnsi="Times New Roman" w:cs="Times New Roman"/>
          <w:sz w:val="28"/>
          <w:szCs w:val="28"/>
        </w:rPr>
        <w:t xml:space="preserve"> –</w:t>
      </w:r>
      <w:r w:rsidRPr="00C35BF4">
        <w:rPr>
          <w:rFonts w:ascii="Times New Roman" w:hAnsi="Times New Roman" w:cs="Times New Roman"/>
          <w:sz w:val="28"/>
          <w:szCs w:val="28"/>
        </w:rPr>
        <w:t xml:space="preserve"> </w:t>
      </w:r>
      <w:r w:rsidR="00EF7875">
        <w:rPr>
          <w:rFonts w:ascii="Times New Roman" w:hAnsi="Times New Roman" w:cs="Times New Roman"/>
          <w:sz w:val="28"/>
          <w:szCs w:val="28"/>
        </w:rPr>
        <w:t>Диплом за лучший доклад «</w:t>
      </w:r>
      <w:r w:rsidR="00EF7875" w:rsidRPr="00EF7875">
        <w:rPr>
          <w:rFonts w:ascii="Times New Roman" w:hAnsi="Times New Roman" w:cs="Times New Roman"/>
          <w:bCs/>
          <w:sz w:val="28"/>
          <w:szCs w:val="28"/>
        </w:rPr>
        <w:t>Влияние технологии кормления ремонтных телок черно-пестрой породы на их рост в условиях хозяйств Костанайской области</w:t>
      </w:r>
      <w:r w:rsidR="00EF7875">
        <w:rPr>
          <w:rFonts w:ascii="Times New Roman" w:hAnsi="Times New Roman" w:cs="Times New Roman"/>
          <w:bCs/>
          <w:sz w:val="28"/>
          <w:szCs w:val="28"/>
        </w:rPr>
        <w:t xml:space="preserve">» </w:t>
      </w:r>
      <w:r w:rsidR="00EF7875">
        <w:rPr>
          <w:rFonts w:ascii="Times New Roman" w:hAnsi="Times New Roman" w:cs="Times New Roman"/>
          <w:sz w:val="28"/>
          <w:szCs w:val="28"/>
        </w:rPr>
        <w:t xml:space="preserve">на </w:t>
      </w:r>
      <w:r w:rsidR="00A560E8" w:rsidRPr="00A560E8">
        <w:rPr>
          <w:rFonts w:ascii="Times New Roman" w:hAnsi="Times New Roman" w:cs="Times New Roman"/>
          <w:sz w:val="28"/>
          <w:szCs w:val="28"/>
        </w:rPr>
        <w:t>Междунаро</w:t>
      </w:r>
      <w:r w:rsidR="00D86C61">
        <w:rPr>
          <w:rFonts w:ascii="Times New Roman" w:hAnsi="Times New Roman" w:cs="Times New Roman"/>
          <w:sz w:val="28"/>
          <w:szCs w:val="28"/>
        </w:rPr>
        <w:t>д</w:t>
      </w:r>
      <w:r w:rsidR="00A560E8" w:rsidRPr="00A560E8">
        <w:rPr>
          <w:rFonts w:ascii="Times New Roman" w:hAnsi="Times New Roman" w:cs="Times New Roman"/>
          <w:sz w:val="28"/>
          <w:szCs w:val="28"/>
        </w:rPr>
        <w:t>н</w:t>
      </w:r>
      <w:r w:rsidR="00EF7875">
        <w:rPr>
          <w:rFonts w:ascii="Times New Roman" w:hAnsi="Times New Roman" w:cs="Times New Roman"/>
          <w:sz w:val="28"/>
          <w:szCs w:val="28"/>
        </w:rPr>
        <w:t>ой</w:t>
      </w:r>
      <w:r w:rsidR="00A560E8" w:rsidRPr="00A560E8">
        <w:rPr>
          <w:rFonts w:ascii="Times New Roman" w:hAnsi="Times New Roman" w:cs="Times New Roman"/>
          <w:sz w:val="28"/>
          <w:szCs w:val="28"/>
        </w:rPr>
        <w:t xml:space="preserve"> научно-практической конференции «Современные проблемы зоотехнии», посвященной памяти Муслимова Б.М. – КРУ им. А.Байтурсынова</w:t>
      </w:r>
      <w:r w:rsidR="00EF7875">
        <w:rPr>
          <w:rFonts w:ascii="Times New Roman" w:hAnsi="Times New Roman" w:cs="Times New Roman"/>
          <w:sz w:val="28"/>
          <w:szCs w:val="28"/>
        </w:rPr>
        <w:t>, 2021 год;</w:t>
      </w:r>
    </w:p>
    <w:p w:rsidR="00DF7CD4" w:rsidRDefault="00DF7CD4" w:rsidP="00C96506">
      <w:pPr>
        <w:spacing w:after="0" w:line="240" w:lineRule="auto"/>
        <w:ind w:firstLine="709"/>
        <w:jc w:val="both"/>
        <w:rPr>
          <w:rFonts w:ascii="Times New Roman" w:hAnsi="Times New Roman" w:cs="Times New Roman"/>
          <w:sz w:val="28"/>
          <w:szCs w:val="28"/>
        </w:rPr>
      </w:pPr>
      <w:r w:rsidRPr="00DF7CD4">
        <w:rPr>
          <w:rFonts w:ascii="Times New Roman" w:hAnsi="Times New Roman" w:cs="Times New Roman"/>
          <w:b/>
          <w:sz w:val="28"/>
          <w:szCs w:val="28"/>
        </w:rPr>
        <w:t>б</w:t>
      </w:r>
      <w:r>
        <w:rPr>
          <w:rFonts w:ascii="Times New Roman" w:hAnsi="Times New Roman" w:cs="Times New Roman"/>
          <w:sz w:val="28"/>
          <w:szCs w:val="28"/>
        </w:rPr>
        <w:t xml:space="preserve"> – научная стажировка в </w:t>
      </w:r>
      <w:r w:rsidRPr="00E208F6">
        <w:rPr>
          <w:rFonts w:ascii="Times New Roman" w:hAnsi="Times New Roman" w:cs="Times New Roman"/>
          <w:sz w:val="28"/>
          <w:szCs w:val="28"/>
        </w:rPr>
        <w:t>ТОО «Казахский научно-исследовательский институт животноводства и кормопроизводства»</w:t>
      </w:r>
      <w:r>
        <w:rPr>
          <w:rFonts w:ascii="Times New Roman" w:hAnsi="Times New Roman" w:cs="Times New Roman"/>
          <w:sz w:val="28"/>
          <w:szCs w:val="28"/>
        </w:rPr>
        <w:t xml:space="preserve"> (г. Алматы) на тему:</w:t>
      </w:r>
      <w:r w:rsidR="001052C5">
        <w:rPr>
          <w:rFonts w:ascii="Times New Roman" w:hAnsi="Times New Roman" w:cs="Times New Roman"/>
          <w:sz w:val="28"/>
          <w:szCs w:val="28"/>
        </w:rPr>
        <w:t xml:space="preserve"> «Современные </w:t>
      </w:r>
      <w:r w:rsidR="00A560E8">
        <w:rPr>
          <w:rFonts w:ascii="Times New Roman" w:hAnsi="Times New Roman" w:cs="Times New Roman"/>
          <w:sz w:val="28"/>
          <w:szCs w:val="28"/>
        </w:rPr>
        <w:t>технологии выращивания ремонтных телок</w:t>
      </w:r>
      <w:r w:rsidR="001052C5">
        <w:rPr>
          <w:rFonts w:ascii="Times New Roman" w:hAnsi="Times New Roman" w:cs="Times New Roman"/>
          <w:sz w:val="28"/>
          <w:szCs w:val="28"/>
        </w:rPr>
        <w:t>»</w:t>
      </w:r>
      <w:r w:rsidR="00A560E8">
        <w:rPr>
          <w:rFonts w:ascii="Times New Roman" w:hAnsi="Times New Roman" w:cs="Times New Roman"/>
          <w:sz w:val="28"/>
          <w:szCs w:val="28"/>
        </w:rPr>
        <w:t>, 2021 год;</w:t>
      </w:r>
    </w:p>
    <w:p w:rsidR="00C35BF4" w:rsidRDefault="00DF7CD4" w:rsidP="00C9650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w:t>
      </w:r>
      <w:r>
        <w:rPr>
          <w:rFonts w:ascii="Times New Roman" w:hAnsi="Times New Roman" w:cs="Times New Roman"/>
          <w:sz w:val="28"/>
          <w:szCs w:val="28"/>
        </w:rPr>
        <w:t xml:space="preserve"> </w:t>
      </w:r>
      <w:r>
        <w:rPr>
          <w:rFonts w:ascii="Times New Roman" w:hAnsi="Times New Roman" w:cs="Times New Roman"/>
          <w:b/>
          <w:sz w:val="28"/>
          <w:szCs w:val="28"/>
        </w:rPr>
        <w:t>–</w:t>
      </w:r>
      <w:r>
        <w:rPr>
          <w:rFonts w:ascii="Times New Roman" w:hAnsi="Times New Roman" w:cs="Times New Roman"/>
          <w:sz w:val="28"/>
          <w:szCs w:val="28"/>
        </w:rPr>
        <w:t xml:space="preserve"> </w:t>
      </w:r>
      <w:r w:rsidR="00C35BF4">
        <w:rPr>
          <w:rFonts w:ascii="Times New Roman" w:hAnsi="Times New Roman" w:cs="Times New Roman"/>
          <w:sz w:val="28"/>
          <w:szCs w:val="28"/>
        </w:rPr>
        <w:t>н</w:t>
      </w:r>
      <w:r w:rsidR="00C35BF4" w:rsidRPr="00C35BF4">
        <w:rPr>
          <w:rFonts w:ascii="Times New Roman" w:hAnsi="Times New Roman" w:cs="Times New Roman"/>
          <w:sz w:val="28"/>
          <w:szCs w:val="28"/>
        </w:rPr>
        <w:t>аучная стажировка, повышение квалификации</w:t>
      </w:r>
      <w:r w:rsidR="00E208F6">
        <w:rPr>
          <w:rFonts w:ascii="Times New Roman" w:hAnsi="Times New Roman" w:cs="Times New Roman"/>
          <w:sz w:val="28"/>
          <w:szCs w:val="28"/>
        </w:rPr>
        <w:t xml:space="preserve"> в</w:t>
      </w:r>
      <w:r w:rsidR="00C35BF4" w:rsidRPr="00C35BF4">
        <w:rPr>
          <w:rFonts w:ascii="Times New Roman" w:hAnsi="Times New Roman" w:cs="Times New Roman"/>
          <w:sz w:val="28"/>
          <w:szCs w:val="28"/>
        </w:rPr>
        <w:t xml:space="preserve"> </w:t>
      </w:r>
      <w:r w:rsidR="00C35BF4" w:rsidRPr="00C35BF4">
        <w:rPr>
          <w:rFonts w:ascii="Times New Roman" w:hAnsi="Times New Roman" w:cs="Times New Roman"/>
          <w:sz w:val="28"/>
          <w:szCs w:val="28"/>
          <w:lang w:val="kk-KZ"/>
        </w:rPr>
        <w:t xml:space="preserve">ФГБНУ «Федеральный исследовательский центр животноводства – ВИЖ имени </w:t>
      </w:r>
      <w:r w:rsidR="00C35BF4" w:rsidRPr="00C35BF4">
        <w:rPr>
          <w:rFonts w:ascii="Times New Roman" w:hAnsi="Times New Roman" w:cs="Times New Roman"/>
          <w:sz w:val="28"/>
          <w:szCs w:val="28"/>
        </w:rPr>
        <w:t>академика Л.К. Эрнста</w:t>
      </w:r>
      <w:r w:rsidR="00C35BF4" w:rsidRPr="00C35BF4">
        <w:rPr>
          <w:rFonts w:ascii="Times New Roman" w:hAnsi="Times New Roman" w:cs="Times New Roman"/>
          <w:sz w:val="28"/>
          <w:szCs w:val="28"/>
          <w:lang w:val="kk-KZ"/>
        </w:rPr>
        <w:t xml:space="preserve">» (Российская Федерация, Московская область, Г.о. Подольск, п. Дубровицы) на тему: </w:t>
      </w:r>
      <w:r w:rsidR="00C35BF4" w:rsidRPr="00C35BF4">
        <w:rPr>
          <w:rFonts w:ascii="Times New Roman" w:hAnsi="Times New Roman" w:cs="Times New Roman"/>
          <w:sz w:val="28"/>
          <w:szCs w:val="28"/>
        </w:rPr>
        <w:t>«Влияние технологии выращивания ремонтных телок черно-пестрой породы на их последующую молочную продуктивность в течение первой лактации»</w:t>
      </w:r>
      <w:r w:rsidR="00EF7875">
        <w:rPr>
          <w:rFonts w:ascii="Times New Roman" w:hAnsi="Times New Roman" w:cs="Times New Roman"/>
          <w:sz w:val="28"/>
          <w:szCs w:val="28"/>
        </w:rPr>
        <w:t>, 2023 год.</w:t>
      </w:r>
    </w:p>
    <w:p w:rsidR="00C35BF4" w:rsidRDefault="00C35BF4" w:rsidP="00C35BF4">
      <w:pPr>
        <w:jc w:val="both"/>
        <w:rPr>
          <w:rFonts w:ascii="Times New Roman" w:hAnsi="Times New Roman" w:cs="Times New Roman"/>
          <w:b/>
          <w:sz w:val="28"/>
          <w:szCs w:val="28"/>
        </w:rPr>
      </w:pPr>
      <w:r w:rsidRPr="00C35BF4">
        <w:rPr>
          <w:rFonts w:ascii="Times New Roman" w:hAnsi="Times New Roman" w:cs="Times New Roman"/>
          <w:sz w:val="28"/>
          <w:szCs w:val="28"/>
        </w:rPr>
        <w:br w:type="page"/>
      </w:r>
    </w:p>
    <w:p w:rsidR="000A5BF2" w:rsidRDefault="000A5BF2" w:rsidP="00E673A5">
      <w:pPr>
        <w:autoSpaceDE w:val="0"/>
        <w:autoSpaceDN w:val="0"/>
        <w:adjustRightInd w:val="0"/>
        <w:spacing w:after="0" w:line="240" w:lineRule="auto"/>
        <w:ind w:firstLine="709"/>
        <w:jc w:val="center"/>
        <w:rPr>
          <w:rFonts w:ascii="Times New Roman" w:hAnsi="Times New Roman" w:cs="Times New Roman"/>
          <w:b/>
          <w:sz w:val="28"/>
          <w:szCs w:val="28"/>
        </w:rPr>
        <w:sectPr w:rsidR="000A5BF2" w:rsidSect="00BF08B4">
          <w:pgSz w:w="11906" w:h="16838"/>
          <w:pgMar w:top="1134" w:right="851" w:bottom="1134" w:left="1701" w:header="709" w:footer="709" w:gutter="0"/>
          <w:cols w:space="708"/>
          <w:titlePg/>
          <w:docGrid w:linePitch="360"/>
        </w:sectPr>
      </w:pPr>
    </w:p>
    <w:p w:rsidR="00E673A5" w:rsidRDefault="00E673A5" w:rsidP="00E673A5">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Д</w:t>
      </w:r>
    </w:p>
    <w:p w:rsidR="00B075B0" w:rsidRDefault="00B075B0" w:rsidP="00E673A5">
      <w:pPr>
        <w:autoSpaceDE w:val="0"/>
        <w:autoSpaceDN w:val="0"/>
        <w:adjustRightInd w:val="0"/>
        <w:spacing w:after="0" w:line="240" w:lineRule="auto"/>
        <w:ind w:firstLine="709"/>
        <w:jc w:val="center"/>
        <w:rPr>
          <w:rFonts w:ascii="Times New Roman" w:hAnsi="Times New Roman" w:cs="Times New Roman"/>
          <w:b/>
          <w:sz w:val="28"/>
          <w:szCs w:val="28"/>
        </w:rPr>
      </w:pPr>
    </w:p>
    <w:p w:rsidR="00747BE2" w:rsidRDefault="00747BE2" w:rsidP="00FC67FB">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Физико-химические показатели молозива</w:t>
      </w:r>
    </w:p>
    <w:p w:rsidR="000A5BF2" w:rsidRDefault="000A5BF2" w:rsidP="000A5BF2">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8614889" cy="5291666"/>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l="25960" t="17886" r="4780" b="6504"/>
                    <a:stretch>
                      <a:fillRect/>
                    </a:stretch>
                  </pic:blipFill>
                  <pic:spPr bwMode="auto">
                    <a:xfrm>
                      <a:off x="0" y="0"/>
                      <a:ext cx="8614889" cy="5291666"/>
                    </a:xfrm>
                    <a:prstGeom prst="rect">
                      <a:avLst/>
                    </a:prstGeom>
                    <a:noFill/>
                    <a:ln w="9525">
                      <a:noFill/>
                      <a:miter lim="800000"/>
                      <a:headEnd/>
                      <a:tailEnd/>
                    </a:ln>
                  </pic:spPr>
                </pic:pic>
              </a:graphicData>
            </a:graphic>
          </wp:inline>
        </w:drawing>
      </w:r>
    </w:p>
    <w:p w:rsidR="000A5BF2" w:rsidRDefault="000A5BF2" w:rsidP="000A5BF2">
      <w:pPr>
        <w:jc w:val="center"/>
        <w:rPr>
          <w:rFonts w:ascii="Times New Roman" w:hAnsi="Times New Roman" w:cs="Times New Roman"/>
          <w:b/>
          <w:sz w:val="28"/>
          <w:szCs w:val="28"/>
        </w:rPr>
      </w:pPr>
    </w:p>
    <w:p w:rsidR="000A5BF2" w:rsidRDefault="000A5BF2" w:rsidP="000A5BF2">
      <w:pPr>
        <w:jc w:val="center"/>
        <w:rPr>
          <w:rFonts w:ascii="Times New Roman" w:hAnsi="Times New Roman" w:cs="Times New Roman"/>
          <w:b/>
          <w:sz w:val="28"/>
          <w:szCs w:val="28"/>
        </w:rPr>
        <w:sectPr w:rsidR="000A5BF2" w:rsidSect="000A5BF2">
          <w:pgSz w:w="16838" w:h="11906" w:orient="landscape"/>
          <w:pgMar w:top="851" w:right="1134" w:bottom="1701" w:left="1134" w:header="709" w:footer="709" w:gutter="0"/>
          <w:cols w:space="708"/>
          <w:titlePg/>
          <w:docGrid w:linePitch="360"/>
        </w:sectPr>
      </w:pPr>
      <w:r>
        <w:rPr>
          <w:rFonts w:ascii="Times New Roman" w:hAnsi="Times New Roman" w:cs="Times New Roman"/>
          <w:b/>
          <w:noProof/>
          <w:sz w:val="28"/>
          <w:szCs w:val="28"/>
        </w:rPr>
        <w:drawing>
          <wp:inline distT="0" distB="0" distL="0" distR="0">
            <wp:extent cx="8405284" cy="5196719"/>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l="24959" t="16423" r="3683" b="5185"/>
                    <a:stretch>
                      <a:fillRect/>
                    </a:stretch>
                  </pic:blipFill>
                  <pic:spPr bwMode="auto">
                    <a:xfrm>
                      <a:off x="0" y="0"/>
                      <a:ext cx="8414054" cy="5202141"/>
                    </a:xfrm>
                    <a:prstGeom prst="rect">
                      <a:avLst/>
                    </a:prstGeom>
                    <a:noFill/>
                    <a:ln w="9525">
                      <a:noFill/>
                      <a:miter lim="800000"/>
                      <a:headEnd/>
                      <a:tailEnd/>
                    </a:ln>
                  </pic:spPr>
                </pic:pic>
              </a:graphicData>
            </a:graphic>
          </wp:inline>
        </w:drawing>
      </w:r>
    </w:p>
    <w:p w:rsidR="000D3980" w:rsidRDefault="000D3980" w:rsidP="00B278A6">
      <w:pPr>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Е</w:t>
      </w:r>
    </w:p>
    <w:p w:rsidR="000D3980" w:rsidRDefault="00B075B0">
      <w:pPr>
        <w:rPr>
          <w:rFonts w:ascii="Times New Roman" w:hAnsi="Times New Roman" w:cs="Times New Roman"/>
          <w:b/>
          <w:sz w:val="28"/>
          <w:szCs w:val="28"/>
        </w:rPr>
      </w:pPr>
      <w:r>
        <w:rPr>
          <w:rFonts w:ascii="Times New Roman" w:hAnsi="Times New Roman" w:cs="Times New Roman"/>
          <w:b/>
          <w:sz w:val="28"/>
          <w:szCs w:val="28"/>
        </w:rPr>
        <w:t>Динамика роста живой массы и приростов в молозивный период (0-10)</w:t>
      </w:r>
    </w:p>
    <w:tbl>
      <w:tblPr>
        <w:tblW w:w="5000" w:type="pct"/>
        <w:tblLayout w:type="fixed"/>
        <w:tblLook w:val="04A0"/>
      </w:tblPr>
      <w:tblGrid>
        <w:gridCol w:w="536"/>
        <w:gridCol w:w="990"/>
        <w:gridCol w:w="716"/>
        <w:gridCol w:w="842"/>
        <w:gridCol w:w="991"/>
        <w:gridCol w:w="854"/>
        <w:gridCol w:w="1133"/>
        <w:gridCol w:w="716"/>
        <w:gridCol w:w="988"/>
        <w:gridCol w:w="991"/>
        <w:gridCol w:w="813"/>
      </w:tblGrid>
      <w:tr w:rsidR="00B075B0" w:rsidRPr="00B075B0" w:rsidTr="00D64AC8">
        <w:trPr>
          <w:trHeight w:val="300"/>
        </w:trPr>
        <w:tc>
          <w:tcPr>
            <w:tcW w:w="280" w:type="pct"/>
            <w:vMerge w:val="restart"/>
            <w:tcBorders>
              <w:top w:val="single" w:sz="4" w:space="0" w:color="auto"/>
              <w:left w:val="single" w:sz="4" w:space="0" w:color="auto"/>
              <w:right w:val="single" w:sz="4" w:space="0" w:color="000000"/>
            </w:tcBorders>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w:t>
            </w:r>
          </w:p>
        </w:tc>
        <w:tc>
          <w:tcPr>
            <w:tcW w:w="2295" w:type="pct"/>
            <w:gridSpan w:val="5"/>
            <w:tcBorders>
              <w:top w:val="single" w:sz="4" w:space="0" w:color="auto"/>
              <w:left w:val="single" w:sz="4" w:space="0" w:color="auto"/>
              <w:bottom w:val="single" w:sz="4" w:space="0" w:color="auto"/>
              <w:right w:val="single" w:sz="4" w:space="0" w:color="000000"/>
            </w:tcBorders>
            <w:shd w:val="clear" w:color="auto" w:fill="auto"/>
            <w:noWrap/>
            <w:hideMark/>
          </w:tcPr>
          <w:p w:rsidR="00B075B0" w:rsidRDefault="00B075B0" w:rsidP="00B075B0">
            <w:pPr>
              <w:spacing w:after="0"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Контрольная группа –</w:t>
            </w:r>
          </w:p>
          <w:p w:rsidR="00B075B0" w:rsidRPr="00BE23D0" w:rsidRDefault="00B075B0" w:rsidP="00B075B0">
            <w:pPr>
              <w:spacing w:after="0" w:line="240" w:lineRule="auto"/>
              <w:jc w:val="center"/>
              <w:textAlignment w:val="baseline"/>
              <w:rPr>
                <w:rFonts w:ascii="Times New Roman" w:hAnsi="Times New Roman" w:cs="Times New Roman"/>
                <w:sz w:val="24"/>
                <w:szCs w:val="24"/>
              </w:rPr>
            </w:pPr>
            <w:r w:rsidRPr="00BE23D0">
              <w:rPr>
                <w:rFonts w:ascii="Times New Roman" w:hAnsi="Times New Roman" w:cs="Times New Roman"/>
                <w:sz w:val="24"/>
                <w:szCs w:val="24"/>
              </w:rPr>
              <w:t>до 22% по шкале Брикса</w:t>
            </w:r>
          </w:p>
          <w:p w:rsidR="00B075B0" w:rsidRPr="00BE23D0" w:rsidRDefault="00B075B0" w:rsidP="00B075B0">
            <w:pPr>
              <w:spacing w:after="0" w:line="240" w:lineRule="auto"/>
              <w:jc w:val="center"/>
              <w:textAlignment w:val="baseline"/>
              <w:rPr>
                <w:rFonts w:ascii="Times New Roman" w:hAnsi="Times New Roman" w:cs="Times New Roman"/>
                <w:sz w:val="24"/>
                <w:szCs w:val="24"/>
              </w:rPr>
            </w:pPr>
            <w:r w:rsidRPr="00BE23D0">
              <w:rPr>
                <w:rFonts w:ascii="Times New Roman" w:hAnsi="Times New Roman" w:cs="Times New Roman"/>
                <w:sz w:val="24"/>
                <w:szCs w:val="24"/>
              </w:rPr>
              <w:t>(</w:t>
            </w:r>
            <w:r w:rsidRPr="00BE23D0">
              <w:rPr>
                <w:rFonts w:ascii="Times New Roman" w:hAnsi="Times New Roman" w:cs="Times New Roman"/>
                <w:sz w:val="24"/>
                <w:szCs w:val="24"/>
                <w:lang w:val="en-US"/>
              </w:rPr>
              <w:t>n</w:t>
            </w:r>
            <w:r w:rsidRPr="00BE23D0">
              <w:rPr>
                <w:rFonts w:ascii="Times New Roman" w:hAnsi="Times New Roman" w:cs="Times New Roman"/>
                <w:sz w:val="24"/>
                <w:szCs w:val="24"/>
              </w:rPr>
              <w:t>=24)</w:t>
            </w:r>
          </w:p>
        </w:tc>
        <w:tc>
          <w:tcPr>
            <w:tcW w:w="2425" w:type="pct"/>
            <w:gridSpan w:val="5"/>
            <w:tcBorders>
              <w:top w:val="single" w:sz="4" w:space="0" w:color="auto"/>
              <w:left w:val="nil"/>
              <w:bottom w:val="single" w:sz="4" w:space="0" w:color="auto"/>
              <w:right w:val="single" w:sz="4" w:space="0" w:color="000000"/>
            </w:tcBorders>
            <w:shd w:val="clear" w:color="auto" w:fill="auto"/>
            <w:noWrap/>
            <w:hideMark/>
          </w:tcPr>
          <w:p w:rsidR="00B075B0" w:rsidRDefault="00B075B0" w:rsidP="00B075B0">
            <w:pPr>
              <w:spacing w:after="0"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Опытная группа –</w:t>
            </w:r>
          </w:p>
          <w:p w:rsidR="00B075B0" w:rsidRPr="00BE23D0" w:rsidRDefault="00B075B0" w:rsidP="00B075B0">
            <w:pPr>
              <w:spacing w:after="0" w:line="240" w:lineRule="auto"/>
              <w:jc w:val="center"/>
              <w:textAlignment w:val="baseline"/>
              <w:rPr>
                <w:rFonts w:ascii="Times New Roman" w:hAnsi="Times New Roman" w:cs="Times New Roman"/>
                <w:sz w:val="24"/>
                <w:szCs w:val="24"/>
              </w:rPr>
            </w:pPr>
            <w:r w:rsidRPr="00BE23D0">
              <w:rPr>
                <w:rFonts w:ascii="Times New Roman" w:hAnsi="Times New Roman" w:cs="Times New Roman"/>
                <w:sz w:val="24"/>
                <w:szCs w:val="24"/>
              </w:rPr>
              <w:t>более 22% по шкале Брикса</w:t>
            </w:r>
          </w:p>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E23D0">
              <w:rPr>
                <w:rFonts w:ascii="Times New Roman" w:hAnsi="Times New Roman" w:cs="Times New Roman"/>
                <w:sz w:val="24"/>
                <w:szCs w:val="24"/>
              </w:rPr>
              <w:t>(</w:t>
            </w:r>
            <w:r w:rsidRPr="00BE23D0">
              <w:rPr>
                <w:rFonts w:ascii="Times New Roman" w:hAnsi="Times New Roman" w:cs="Times New Roman"/>
                <w:sz w:val="24"/>
                <w:szCs w:val="24"/>
                <w:lang w:val="en-US"/>
              </w:rPr>
              <w:t>n</w:t>
            </w:r>
            <w:r w:rsidRPr="00BE23D0">
              <w:rPr>
                <w:rFonts w:ascii="Times New Roman" w:hAnsi="Times New Roman" w:cs="Times New Roman"/>
                <w:sz w:val="24"/>
                <w:szCs w:val="24"/>
              </w:rPr>
              <w:t>=24)</w:t>
            </w:r>
          </w:p>
        </w:tc>
      </w:tr>
      <w:tr w:rsidR="00B075B0" w:rsidRPr="00B075B0" w:rsidTr="00D64AC8">
        <w:trPr>
          <w:trHeight w:val="300"/>
        </w:trPr>
        <w:tc>
          <w:tcPr>
            <w:tcW w:w="280" w:type="pct"/>
            <w:vMerge/>
            <w:tcBorders>
              <w:top w:val="single" w:sz="4" w:space="0" w:color="auto"/>
              <w:left w:val="single" w:sz="4" w:space="0" w:color="auto"/>
              <w:right w:val="single" w:sz="4" w:space="0" w:color="000000"/>
            </w:tcBorders>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p>
        </w:tc>
        <w:tc>
          <w:tcPr>
            <w:tcW w:w="891"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Возраст</w:t>
            </w:r>
          </w:p>
        </w:tc>
        <w:tc>
          <w:tcPr>
            <w:tcW w:w="1404" w:type="pct"/>
            <w:gridSpan w:val="3"/>
            <w:tcBorders>
              <w:top w:val="single" w:sz="4" w:space="0" w:color="auto"/>
              <w:left w:val="nil"/>
              <w:bottom w:val="single" w:sz="4" w:space="0" w:color="auto"/>
              <w:right w:val="single" w:sz="4" w:space="0" w:color="000000"/>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Приросты</w:t>
            </w:r>
          </w:p>
        </w:tc>
        <w:tc>
          <w:tcPr>
            <w:tcW w:w="966" w:type="pct"/>
            <w:gridSpan w:val="2"/>
            <w:tcBorders>
              <w:top w:val="single" w:sz="4" w:space="0" w:color="auto"/>
              <w:left w:val="nil"/>
              <w:bottom w:val="single" w:sz="4" w:space="0" w:color="auto"/>
              <w:right w:val="single" w:sz="4" w:space="0" w:color="000000"/>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Возраст</w:t>
            </w:r>
          </w:p>
        </w:tc>
        <w:tc>
          <w:tcPr>
            <w:tcW w:w="1459" w:type="pct"/>
            <w:gridSpan w:val="3"/>
            <w:tcBorders>
              <w:top w:val="single" w:sz="4" w:space="0" w:color="auto"/>
              <w:left w:val="nil"/>
              <w:bottom w:val="single" w:sz="4" w:space="0" w:color="auto"/>
              <w:right w:val="single" w:sz="4" w:space="0" w:color="000000"/>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Приросты</w:t>
            </w:r>
          </w:p>
        </w:tc>
      </w:tr>
      <w:tr w:rsidR="00D64AC8" w:rsidRPr="00B075B0" w:rsidTr="00D64AC8">
        <w:trPr>
          <w:trHeight w:val="288"/>
        </w:trPr>
        <w:tc>
          <w:tcPr>
            <w:tcW w:w="280" w:type="pct"/>
            <w:vMerge/>
            <w:tcBorders>
              <w:left w:val="single" w:sz="4" w:space="0" w:color="auto"/>
              <w:bottom w:val="single" w:sz="4" w:space="0" w:color="auto"/>
              <w:right w:val="single" w:sz="4" w:space="0" w:color="000000"/>
            </w:tcBorders>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p>
        </w:tc>
        <w:tc>
          <w:tcPr>
            <w:tcW w:w="517" w:type="pct"/>
            <w:tcBorders>
              <w:top w:val="nil"/>
              <w:left w:val="single" w:sz="4" w:space="0" w:color="000000"/>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при рождении</w:t>
            </w:r>
          </w:p>
        </w:tc>
        <w:tc>
          <w:tcPr>
            <w:tcW w:w="374"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 дней</w:t>
            </w:r>
          </w:p>
        </w:tc>
        <w:tc>
          <w:tcPr>
            <w:tcW w:w="440"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абсолютн</w:t>
            </w:r>
            <w:r w:rsidRPr="00B075B0">
              <w:rPr>
                <w:rFonts w:ascii="Times New Roman" w:eastAsia="Times New Roman" w:hAnsi="Times New Roman" w:cs="Times New Roman"/>
                <w:color w:val="000000"/>
                <w:sz w:val="24"/>
                <w:szCs w:val="24"/>
              </w:rPr>
              <w:t>.</w:t>
            </w:r>
          </w:p>
        </w:tc>
        <w:tc>
          <w:tcPr>
            <w:tcW w:w="518"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среднесут.</w:t>
            </w:r>
          </w:p>
        </w:tc>
        <w:tc>
          <w:tcPr>
            <w:tcW w:w="446"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относит.</w:t>
            </w:r>
          </w:p>
        </w:tc>
        <w:tc>
          <w:tcPr>
            <w:tcW w:w="592"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при рождении</w:t>
            </w:r>
          </w:p>
        </w:tc>
        <w:tc>
          <w:tcPr>
            <w:tcW w:w="374" w:type="pct"/>
            <w:tcBorders>
              <w:top w:val="nil"/>
              <w:left w:val="nil"/>
              <w:bottom w:val="single" w:sz="4" w:space="0" w:color="auto"/>
              <w:right w:val="single" w:sz="4" w:space="0" w:color="auto"/>
            </w:tcBorders>
            <w:shd w:val="clear" w:color="auto" w:fill="auto"/>
            <w:noWrap/>
            <w:hideMark/>
          </w:tcPr>
          <w:p w:rsidR="00D64AC8" w:rsidRPr="00B075B0" w:rsidRDefault="00D64AC8"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 дней</w:t>
            </w:r>
          </w:p>
        </w:tc>
        <w:tc>
          <w:tcPr>
            <w:tcW w:w="516" w:type="pct"/>
            <w:tcBorders>
              <w:top w:val="nil"/>
              <w:left w:val="nil"/>
              <w:bottom w:val="single" w:sz="4" w:space="0" w:color="auto"/>
              <w:right w:val="single" w:sz="4" w:space="0" w:color="auto"/>
            </w:tcBorders>
            <w:shd w:val="clear" w:color="auto" w:fill="auto"/>
            <w:noWrap/>
            <w:hideMark/>
          </w:tcPr>
          <w:p w:rsidR="00D64AC8" w:rsidRPr="00B075B0" w:rsidRDefault="00D64AC8" w:rsidP="004F158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абсолютн</w:t>
            </w:r>
            <w:r w:rsidRPr="00B075B0">
              <w:rPr>
                <w:rFonts w:ascii="Times New Roman" w:eastAsia="Times New Roman" w:hAnsi="Times New Roman" w:cs="Times New Roman"/>
                <w:color w:val="000000"/>
                <w:sz w:val="24"/>
                <w:szCs w:val="24"/>
              </w:rPr>
              <w:t>.</w:t>
            </w:r>
          </w:p>
        </w:tc>
        <w:tc>
          <w:tcPr>
            <w:tcW w:w="518" w:type="pct"/>
            <w:tcBorders>
              <w:top w:val="nil"/>
              <w:left w:val="nil"/>
              <w:bottom w:val="single" w:sz="4" w:space="0" w:color="auto"/>
              <w:right w:val="single" w:sz="4" w:space="0" w:color="auto"/>
            </w:tcBorders>
            <w:shd w:val="clear" w:color="auto" w:fill="auto"/>
            <w:noWrap/>
            <w:hideMark/>
          </w:tcPr>
          <w:p w:rsidR="00D64AC8" w:rsidRPr="00B075B0" w:rsidRDefault="00D64AC8" w:rsidP="004F158F">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среднесут.</w:t>
            </w:r>
          </w:p>
        </w:tc>
        <w:tc>
          <w:tcPr>
            <w:tcW w:w="425" w:type="pct"/>
            <w:tcBorders>
              <w:top w:val="nil"/>
              <w:left w:val="nil"/>
              <w:bottom w:val="single" w:sz="4" w:space="0" w:color="auto"/>
              <w:right w:val="single" w:sz="4" w:space="0" w:color="auto"/>
            </w:tcBorders>
            <w:shd w:val="clear" w:color="auto" w:fill="auto"/>
            <w:noWrap/>
            <w:hideMark/>
          </w:tcPr>
          <w:p w:rsidR="00D64AC8" w:rsidRPr="00B075B0" w:rsidRDefault="00D64AC8" w:rsidP="004F158F">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относит.</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26</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10</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1000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40</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26</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26</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10</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1000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37</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39</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44</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8</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800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28</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44</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26</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35</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33</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31</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11</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1100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39</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8</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800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29</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44</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39</w:t>
            </w:r>
          </w:p>
        </w:tc>
      </w:tr>
      <w:tr w:rsidR="00B075B0" w:rsidRPr="00B075B0" w:rsidTr="00D64AC8">
        <w:trPr>
          <w:trHeight w:val="300"/>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35</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37</w:t>
            </w:r>
          </w:p>
        </w:tc>
      </w:tr>
      <w:tr w:rsidR="00B075B0" w:rsidRPr="00B075B0" w:rsidTr="00D64AC8">
        <w:trPr>
          <w:trHeight w:val="300"/>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31</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6</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600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700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25</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32</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700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1000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36</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5</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500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18</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44</w:t>
            </w:r>
          </w:p>
        </w:tc>
      </w:tr>
      <w:tr w:rsidR="00B075B0" w:rsidRPr="00B075B0" w:rsidTr="00D64AC8">
        <w:trPr>
          <w:trHeight w:val="324"/>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6</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600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35</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37</w:t>
            </w:r>
          </w:p>
        </w:tc>
      </w:tr>
      <w:tr w:rsidR="00B075B0" w:rsidRPr="00B075B0" w:rsidTr="00D64AC8">
        <w:trPr>
          <w:trHeight w:val="312"/>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8</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800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29</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32</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1100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36</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22</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30</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8</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800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31</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36</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12</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1200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40</w:t>
            </w:r>
          </w:p>
        </w:tc>
      </w:tr>
      <w:tr w:rsidR="00B075B0" w:rsidRPr="00B075B0" w:rsidTr="00D64AC8">
        <w:trPr>
          <w:trHeight w:val="288"/>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11</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1100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39</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25</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34</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900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31</w:t>
            </w:r>
          </w:p>
        </w:tc>
      </w:tr>
      <w:tr w:rsidR="00B075B0" w:rsidRPr="00B075B0" w:rsidTr="00D64AC8">
        <w:trPr>
          <w:trHeight w:val="300"/>
        </w:trPr>
        <w:tc>
          <w:tcPr>
            <w:tcW w:w="280" w:type="pct"/>
            <w:tcBorders>
              <w:top w:val="nil"/>
              <w:left w:val="single" w:sz="4" w:space="0" w:color="auto"/>
              <w:bottom w:val="single" w:sz="4" w:space="0" w:color="auto"/>
              <w:right w:val="single" w:sz="4" w:space="0" w:color="auto"/>
            </w:tcBorders>
            <w:shd w:val="clear" w:color="000000" w:fill="FFFFFF"/>
          </w:tcPr>
          <w:p w:rsidR="00B075B0" w:rsidRPr="00B075B0" w:rsidRDefault="00B075B0" w:rsidP="00B075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517" w:type="pct"/>
            <w:tcBorders>
              <w:top w:val="nil"/>
              <w:left w:val="single" w:sz="4" w:space="0" w:color="auto"/>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23</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32</w:t>
            </w:r>
          </w:p>
        </w:tc>
        <w:tc>
          <w:tcPr>
            <w:tcW w:w="440"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w:t>
            </w:r>
          </w:p>
        </w:tc>
        <w:tc>
          <w:tcPr>
            <w:tcW w:w="518"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900</w:t>
            </w:r>
          </w:p>
        </w:tc>
        <w:tc>
          <w:tcPr>
            <w:tcW w:w="446"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33</w:t>
            </w:r>
          </w:p>
        </w:tc>
        <w:tc>
          <w:tcPr>
            <w:tcW w:w="592"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24</w:t>
            </w:r>
          </w:p>
        </w:tc>
        <w:tc>
          <w:tcPr>
            <w:tcW w:w="374" w:type="pct"/>
            <w:tcBorders>
              <w:top w:val="nil"/>
              <w:left w:val="nil"/>
              <w:bottom w:val="single" w:sz="4" w:space="0" w:color="auto"/>
              <w:right w:val="single" w:sz="4" w:space="0" w:color="auto"/>
            </w:tcBorders>
            <w:shd w:val="clear" w:color="000000" w:fill="FFFFFF"/>
            <w:noWrap/>
            <w:hideMark/>
          </w:tcPr>
          <w:p w:rsidR="00B075B0" w:rsidRPr="00B075B0" w:rsidRDefault="00B075B0" w:rsidP="00B075B0">
            <w:pPr>
              <w:spacing w:after="0" w:line="240" w:lineRule="auto"/>
              <w:jc w:val="center"/>
              <w:rPr>
                <w:rFonts w:ascii="Times New Roman" w:eastAsia="Times New Roman" w:hAnsi="Times New Roman" w:cs="Times New Roman"/>
                <w:sz w:val="24"/>
                <w:szCs w:val="24"/>
              </w:rPr>
            </w:pPr>
            <w:r w:rsidRPr="00B075B0">
              <w:rPr>
                <w:rFonts w:ascii="Times New Roman" w:eastAsia="Times New Roman" w:hAnsi="Times New Roman" w:cs="Times New Roman"/>
                <w:sz w:val="24"/>
                <w:szCs w:val="24"/>
              </w:rPr>
              <w:t>37</w:t>
            </w:r>
          </w:p>
        </w:tc>
        <w:tc>
          <w:tcPr>
            <w:tcW w:w="516"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w:t>
            </w:r>
          </w:p>
        </w:tc>
        <w:tc>
          <w:tcPr>
            <w:tcW w:w="518"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1300</w:t>
            </w:r>
          </w:p>
        </w:tc>
        <w:tc>
          <w:tcPr>
            <w:tcW w:w="425" w:type="pct"/>
            <w:tcBorders>
              <w:top w:val="nil"/>
              <w:left w:val="nil"/>
              <w:bottom w:val="single" w:sz="4" w:space="0" w:color="auto"/>
              <w:right w:val="single" w:sz="4" w:space="0" w:color="auto"/>
            </w:tcBorders>
            <w:shd w:val="clear" w:color="auto" w:fill="auto"/>
            <w:noWrap/>
            <w:hideMark/>
          </w:tcPr>
          <w:p w:rsidR="00B075B0" w:rsidRPr="00B075B0" w:rsidRDefault="00B075B0" w:rsidP="00B075B0">
            <w:pPr>
              <w:spacing w:after="0" w:line="240" w:lineRule="auto"/>
              <w:jc w:val="center"/>
              <w:rPr>
                <w:rFonts w:ascii="Times New Roman" w:eastAsia="Times New Roman" w:hAnsi="Times New Roman" w:cs="Times New Roman"/>
                <w:color w:val="000000"/>
                <w:sz w:val="24"/>
                <w:szCs w:val="24"/>
              </w:rPr>
            </w:pPr>
            <w:r w:rsidRPr="00B075B0">
              <w:rPr>
                <w:rFonts w:ascii="Times New Roman" w:eastAsia="Times New Roman" w:hAnsi="Times New Roman" w:cs="Times New Roman"/>
                <w:color w:val="000000"/>
                <w:sz w:val="24"/>
                <w:szCs w:val="24"/>
              </w:rPr>
              <w:t>43</w:t>
            </w:r>
          </w:p>
        </w:tc>
      </w:tr>
    </w:tbl>
    <w:p w:rsidR="00B075B0" w:rsidRDefault="00B075B0">
      <w:pPr>
        <w:rPr>
          <w:rFonts w:ascii="Times New Roman" w:hAnsi="Times New Roman" w:cs="Times New Roman"/>
          <w:b/>
          <w:sz w:val="28"/>
          <w:szCs w:val="28"/>
        </w:rPr>
      </w:pPr>
    </w:p>
    <w:p w:rsidR="000D3980" w:rsidRDefault="000D3980">
      <w:pPr>
        <w:rPr>
          <w:rFonts w:ascii="Times New Roman" w:hAnsi="Times New Roman" w:cs="Times New Roman"/>
          <w:b/>
          <w:sz w:val="28"/>
          <w:szCs w:val="28"/>
        </w:rPr>
      </w:pPr>
      <w:r>
        <w:rPr>
          <w:rFonts w:ascii="Times New Roman" w:hAnsi="Times New Roman" w:cs="Times New Roman"/>
          <w:b/>
          <w:sz w:val="28"/>
          <w:szCs w:val="28"/>
        </w:rPr>
        <w:br w:type="page"/>
      </w:r>
    </w:p>
    <w:p w:rsidR="00747BE2" w:rsidRDefault="00747BE2" w:rsidP="00747BE2">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sidR="00B278A6">
        <w:rPr>
          <w:rFonts w:ascii="Times New Roman" w:hAnsi="Times New Roman" w:cs="Times New Roman"/>
          <w:b/>
          <w:sz w:val="28"/>
          <w:szCs w:val="28"/>
        </w:rPr>
        <w:t>Ж</w:t>
      </w:r>
    </w:p>
    <w:p w:rsidR="00747BE2" w:rsidRDefault="00747BE2" w:rsidP="00747BE2">
      <w:pPr>
        <w:autoSpaceDE w:val="0"/>
        <w:autoSpaceDN w:val="0"/>
        <w:adjustRightInd w:val="0"/>
        <w:spacing w:after="0" w:line="240" w:lineRule="auto"/>
        <w:ind w:firstLine="709"/>
        <w:jc w:val="center"/>
        <w:rPr>
          <w:rFonts w:ascii="Times New Roman" w:hAnsi="Times New Roman" w:cs="Times New Roman"/>
          <w:b/>
          <w:sz w:val="28"/>
          <w:szCs w:val="28"/>
        </w:rPr>
      </w:pPr>
    </w:p>
    <w:p w:rsidR="00BD3D0D" w:rsidRDefault="00BD3D0D" w:rsidP="00BD3D0D">
      <w:pPr>
        <w:spacing w:after="0" w:line="240" w:lineRule="auto"/>
        <w:jc w:val="center"/>
        <w:rPr>
          <w:rFonts w:ascii="Times New Roman" w:hAnsi="Times New Roman" w:cs="Times New Roman"/>
          <w:b/>
          <w:sz w:val="28"/>
          <w:szCs w:val="28"/>
        </w:rPr>
      </w:pPr>
      <w:r w:rsidRPr="00BD3D0D">
        <w:rPr>
          <w:rFonts w:ascii="Times New Roman" w:hAnsi="Times New Roman" w:cs="Times New Roman"/>
          <w:b/>
          <w:sz w:val="28"/>
          <w:szCs w:val="28"/>
        </w:rPr>
        <w:t xml:space="preserve">Содержание в крови подопытных телят белка </w:t>
      </w:r>
    </w:p>
    <w:p w:rsidR="00BD3D0D" w:rsidRDefault="00BD3D0D" w:rsidP="00BD3D0D">
      <w:pPr>
        <w:spacing w:after="0" w:line="240" w:lineRule="auto"/>
        <w:jc w:val="center"/>
        <w:rPr>
          <w:rFonts w:ascii="Times New Roman" w:hAnsi="Times New Roman" w:cs="Times New Roman"/>
          <w:b/>
          <w:sz w:val="28"/>
          <w:szCs w:val="28"/>
        </w:rPr>
      </w:pPr>
      <w:r w:rsidRPr="00BD3D0D">
        <w:rPr>
          <w:rFonts w:ascii="Times New Roman" w:hAnsi="Times New Roman" w:cs="Times New Roman"/>
          <w:b/>
          <w:sz w:val="28"/>
          <w:szCs w:val="28"/>
        </w:rPr>
        <w:t xml:space="preserve">и минеральных веществ в возрасте 10 дней </w:t>
      </w:r>
    </w:p>
    <w:p w:rsidR="00BD3D0D" w:rsidRDefault="00BD3D0D" w:rsidP="00BD3D0D">
      <w:pPr>
        <w:spacing w:after="0" w:line="240" w:lineRule="auto"/>
        <w:jc w:val="center"/>
        <w:rPr>
          <w:rFonts w:ascii="Times New Roman" w:hAnsi="Times New Roman" w:cs="Times New Roman"/>
          <w:b/>
          <w:sz w:val="28"/>
          <w:szCs w:val="28"/>
        </w:rPr>
      </w:pPr>
    </w:p>
    <w:p w:rsidR="00BD3D0D" w:rsidRDefault="00BD3D0D" w:rsidP="00BD3D0D">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594803" cy="7153275"/>
            <wp:effectExtent l="19050" t="0" r="589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l="43334" t="15370" r="21963" b="5810"/>
                    <a:stretch>
                      <a:fillRect/>
                    </a:stretch>
                  </pic:blipFill>
                  <pic:spPr bwMode="auto">
                    <a:xfrm>
                      <a:off x="0" y="0"/>
                      <a:ext cx="5594803" cy="7153275"/>
                    </a:xfrm>
                    <a:prstGeom prst="rect">
                      <a:avLst/>
                    </a:prstGeom>
                    <a:noFill/>
                    <a:ln w="9525">
                      <a:noFill/>
                      <a:miter lim="800000"/>
                      <a:headEnd/>
                      <a:tailEnd/>
                    </a:ln>
                  </pic:spPr>
                </pic:pic>
              </a:graphicData>
            </a:graphic>
          </wp:inline>
        </w:drawing>
      </w:r>
      <w:r w:rsidRPr="00BD3D0D">
        <w:rPr>
          <w:rFonts w:ascii="Times New Roman" w:hAnsi="Times New Roman" w:cs="Times New Roman"/>
          <w:b/>
          <w:sz w:val="28"/>
          <w:szCs w:val="28"/>
        </w:rPr>
        <w:t xml:space="preserve"> </w:t>
      </w:r>
    </w:p>
    <w:p w:rsidR="00BD3D0D" w:rsidRDefault="00BD3D0D">
      <w:pPr>
        <w:rPr>
          <w:rFonts w:ascii="Times New Roman" w:hAnsi="Times New Roman" w:cs="Times New Roman"/>
          <w:b/>
          <w:sz w:val="28"/>
          <w:szCs w:val="28"/>
        </w:rPr>
      </w:pPr>
      <w:r>
        <w:rPr>
          <w:rFonts w:ascii="Times New Roman" w:hAnsi="Times New Roman" w:cs="Times New Roman"/>
          <w:b/>
          <w:sz w:val="28"/>
          <w:szCs w:val="28"/>
        </w:rPr>
        <w:br w:type="page"/>
      </w:r>
    </w:p>
    <w:p w:rsidR="00BD3D0D" w:rsidRDefault="00BD3D0D" w:rsidP="00BD3D0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838825" cy="7468979"/>
            <wp:effectExtent l="19050" t="0" r="952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l="43287" t="15370" r="21655" b="4906"/>
                    <a:stretch>
                      <a:fillRect/>
                    </a:stretch>
                  </pic:blipFill>
                  <pic:spPr bwMode="auto">
                    <a:xfrm>
                      <a:off x="0" y="0"/>
                      <a:ext cx="5841587" cy="7472512"/>
                    </a:xfrm>
                    <a:prstGeom prst="rect">
                      <a:avLst/>
                    </a:prstGeom>
                    <a:noFill/>
                    <a:ln w="9525">
                      <a:noFill/>
                      <a:miter lim="800000"/>
                      <a:headEnd/>
                      <a:tailEnd/>
                    </a:ln>
                  </pic:spPr>
                </pic:pic>
              </a:graphicData>
            </a:graphic>
          </wp:inline>
        </w:drawing>
      </w:r>
      <w:r w:rsidRPr="00BD3D0D">
        <w:rPr>
          <w:rFonts w:ascii="Times New Roman" w:hAnsi="Times New Roman" w:cs="Times New Roman"/>
          <w:b/>
          <w:sz w:val="28"/>
          <w:szCs w:val="28"/>
        </w:rPr>
        <w:t xml:space="preserve"> </w:t>
      </w:r>
    </w:p>
    <w:p w:rsidR="00BD3D0D" w:rsidRDefault="00BD3D0D">
      <w:pPr>
        <w:rPr>
          <w:rFonts w:ascii="Times New Roman" w:hAnsi="Times New Roman" w:cs="Times New Roman"/>
          <w:b/>
          <w:sz w:val="28"/>
          <w:szCs w:val="28"/>
        </w:rPr>
      </w:pPr>
      <w:r>
        <w:rPr>
          <w:rFonts w:ascii="Times New Roman" w:hAnsi="Times New Roman" w:cs="Times New Roman"/>
          <w:b/>
          <w:sz w:val="28"/>
          <w:szCs w:val="28"/>
        </w:rPr>
        <w:br w:type="page"/>
      </w:r>
    </w:p>
    <w:p w:rsidR="00747BE2" w:rsidRDefault="00747BE2" w:rsidP="00747BE2">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sidR="00B278A6">
        <w:rPr>
          <w:rFonts w:ascii="Times New Roman" w:hAnsi="Times New Roman" w:cs="Times New Roman"/>
          <w:b/>
          <w:sz w:val="28"/>
          <w:szCs w:val="28"/>
        </w:rPr>
        <w:t>И</w:t>
      </w:r>
    </w:p>
    <w:p w:rsidR="00A759EB" w:rsidRDefault="00A759EB" w:rsidP="00A759EB">
      <w:pPr>
        <w:jc w:val="center"/>
        <w:rPr>
          <w:rFonts w:ascii="Times New Roman" w:hAnsi="Times New Roman" w:cs="Times New Roman"/>
          <w:b/>
          <w:sz w:val="28"/>
          <w:szCs w:val="28"/>
        </w:rPr>
      </w:pPr>
      <w:r>
        <w:rPr>
          <w:rFonts w:ascii="Times New Roman" w:hAnsi="Times New Roman" w:cs="Times New Roman"/>
          <w:b/>
          <w:sz w:val="28"/>
          <w:szCs w:val="28"/>
        </w:rPr>
        <w:t>Анализ корма</w:t>
      </w:r>
    </w:p>
    <w:p w:rsidR="00A759EB" w:rsidRDefault="000B42FF">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33017" cy="775783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l="43758" t="14937" r="21752" b="5028"/>
                    <a:stretch>
                      <a:fillRect/>
                    </a:stretch>
                  </pic:blipFill>
                  <pic:spPr bwMode="auto">
                    <a:xfrm>
                      <a:off x="0" y="0"/>
                      <a:ext cx="5935602" cy="7761215"/>
                    </a:xfrm>
                    <a:prstGeom prst="rect">
                      <a:avLst/>
                    </a:prstGeom>
                    <a:noFill/>
                    <a:ln w="9525">
                      <a:noFill/>
                      <a:miter lim="800000"/>
                      <a:headEnd/>
                      <a:tailEnd/>
                    </a:ln>
                  </pic:spPr>
                </pic:pic>
              </a:graphicData>
            </a:graphic>
          </wp:inline>
        </w:drawing>
      </w:r>
      <w:r w:rsidR="00A759EB">
        <w:rPr>
          <w:rFonts w:ascii="Times New Roman" w:hAnsi="Times New Roman" w:cs="Times New Roman"/>
          <w:b/>
          <w:sz w:val="28"/>
          <w:szCs w:val="28"/>
        </w:rPr>
        <w:br w:type="page"/>
      </w:r>
    </w:p>
    <w:p w:rsidR="00E208F6" w:rsidRDefault="00E208F6" w:rsidP="00A759EB">
      <w:pPr>
        <w:autoSpaceDE w:val="0"/>
        <w:autoSpaceDN w:val="0"/>
        <w:adjustRightInd w:val="0"/>
        <w:spacing w:after="0" w:line="240" w:lineRule="auto"/>
        <w:ind w:firstLine="709"/>
        <w:jc w:val="center"/>
        <w:rPr>
          <w:rFonts w:ascii="Times New Roman" w:hAnsi="Times New Roman" w:cs="Times New Roman"/>
          <w:b/>
          <w:sz w:val="28"/>
          <w:szCs w:val="28"/>
        </w:rPr>
        <w:sectPr w:rsidR="00E208F6" w:rsidSect="00BF08B4">
          <w:pgSz w:w="11906" w:h="16838"/>
          <w:pgMar w:top="1134" w:right="851" w:bottom="1134" w:left="1701" w:header="709" w:footer="709" w:gutter="0"/>
          <w:cols w:space="708"/>
          <w:titlePg/>
          <w:docGrid w:linePitch="360"/>
        </w:sectPr>
      </w:pPr>
    </w:p>
    <w:p w:rsidR="00A759EB" w:rsidRDefault="00A759EB" w:rsidP="00A759EB">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r w:rsidR="00B278A6">
        <w:rPr>
          <w:rFonts w:ascii="Times New Roman" w:hAnsi="Times New Roman" w:cs="Times New Roman"/>
          <w:b/>
          <w:sz w:val="28"/>
          <w:szCs w:val="28"/>
        </w:rPr>
        <w:t>К</w:t>
      </w:r>
    </w:p>
    <w:p w:rsidR="00383AF9" w:rsidRDefault="00383AF9" w:rsidP="00A759EB">
      <w:pPr>
        <w:autoSpaceDE w:val="0"/>
        <w:autoSpaceDN w:val="0"/>
        <w:adjustRightInd w:val="0"/>
        <w:spacing w:after="0" w:line="240" w:lineRule="auto"/>
        <w:ind w:firstLine="709"/>
        <w:jc w:val="center"/>
        <w:rPr>
          <w:rFonts w:ascii="Times New Roman" w:hAnsi="Times New Roman" w:cs="Times New Roman"/>
          <w:b/>
          <w:sz w:val="28"/>
          <w:szCs w:val="28"/>
        </w:rPr>
      </w:pPr>
    </w:p>
    <w:p w:rsidR="00A759EB" w:rsidRDefault="00E459E6" w:rsidP="00A759EB">
      <w:pPr>
        <w:autoSpaceDE w:val="0"/>
        <w:autoSpaceDN w:val="0"/>
        <w:adjustRightInd w:val="0"/>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Показатели</w:t>
      </w:r>
      <w:r w:rsidR="00A759EB">
        <w:rPr>
          <w:rFonts w:ascii="Times New Roman" w:hAnsi="Times New Roman" w:cs="Times New Roman"/>
          <w:b/>
          <w:sz w:val="28"/>
          <w:szCs w:val="28"/>
        </w:rPr>
        <w:t xml:space="preserve"> живой массы </w:t>
      </w:r>
      <w:r>
        <w:rPr>
          <w:rFonts w:ascii="Times New Roman" w:hAnsi="Times New Roman" w:cs="Times New Roman"/>
          <w:b/>
          <w:sz w:val="28"/>
          <w:szCs w:val="28"/>
        </w:rPr>
        <w:t>подопытных групп</w:t>
      </w:r>
    </w:p>
    <w:p w:rsidR="00383AF9" w:rsidRDefault="00383AF9" w:rsidP="00383AF9">
      <w:pPr>
        <w:autoSpaceDE w:val="0"/>
        <w:autoSpaceDN w:val="0"/>
        <w:adjustRightInd w:val="0"/>
        <w:spacing w:after="0" w:line="240" w:lineRule="auto"/>
        <w:ind w:firstLine="709"/>
        <w:jc w:val="both"/>
        <w:rPr>
          <w:rFonts w:ascii="Times New Roman" w:hAnsi="Times New Roman" w:cs="Times New Roman"/>
          <w:b/>
          <w:sz w:val="28"/>
          <w:szCs w:val="28"/>
        </w:rPr>
      </w:pPr>
    </w:p>
    <w:p w:rsidR="00395A63" w:rsidRPr="00E459E6" w:rsidRDefault="00E459E6" w:rsidP="00383AF9">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40361">
        <w:rPr>
          <w:rFonts w:ascii="Times New Roman" w:hAnsi="Times New Roman" w:cs="Times New Roman"/>
          <w:sz w:val="28"/>
          <w:szCs w:val="28"/>
        </w:rPr>
        <w:t>К</w:t>
      </w:r>
      <w:r>
        <w:rPr>
          <w:rFonts w:ascii="Times New Roman" w:hAnsi="Times New Roman" w:cs="Times New Roman"/>
          <w:sz w:val="28"/>
          <w:szCs w:val="28"/>
        </w:rPr>
        <w:t>1 – Показатели живой массы к</w:t>
      </w:r>
      <w:r w:rsidR="00383AF9" w:rsidRPr="00E459E6">
        <w:rPr>
          <w:rFonts w:ascii="Times New Roman" w:hAnsi="Times New Roman" w:cs="Times New Roman"/>
          <w:sz w:val="28"/>
          <w:szCs w:val="28"/>
        </w:rPr>
        <w:t>онтрольн</w:t>
      </w:r>
      <w:r>
        <w:rPr>
          <w:rFonts w:ascii="Times New Roman" w:hAnsi="Times New Roman" w:cs="Times New Roman"/>
          <w:sz w:val="28"/>
          <w:szCs w:val="28"/>
        </w:rPr>
        <w:t>ой</w:t>
      </w:r>
      <w:r w:rsidR="00383AF9" w:rsidRPr="00E459E6">
        <w:rPr>
          <w:rFonts w:ascii="Times New Roman" w:hAnsi="Times New Roman" w:cs="Times New Roman"/>
          <w:sz w:val="28"/>
          <w:szCs w:val="28"/>
        </w:rPr>
        <w:t xml:space="preserve"> групп</w:t>
      </w:r>
      <w:r>
        <w:rPr>
          <w:rFonts w:ascii="Times New Roman" w:hAnsi="Times New Roman" w:cs="Times New Roman"/>
          <w:sz w:val="28"/>
          <w:szCs w:val="28"/>
        </w:rPr>
        <w:t>ы</w:t>
      </w:r>
      <w:r w:rsidR="00383AF9" w:rsidRPr="00E459E6">
        <w:rPr>
          <w:rFonts w:ascii="Times New Roman" w:hAnsi="Times New Roman" w:cs="Times New Roman"/>
          <w:sz w:val="28"/>
          <w:szCs w:val="28"/>
        </w:rPr>
        <w:t xml:space="preserve"> (</w:t>
      </w:r>
      <w:r w:rsidR="00383AF9" w:rsidRPr="00E459E6">
        <w:rPr>
          <w:rFonts w:ascii="Times New Roman" w:hAnsi="Times New Roman" w:cs="Times New Roman"/>
          <w:sz w:val="28"/>
          <w:szCs w:val="28"/>
          <w:lang w:val="en-US"/>
        </w:rPr>
        <w:t>n</w:t>
      </w:r>
      <w:r w:rsidR="00383AF9" w:rsidRPr="00E459E6">
        <w:rPr>
          <w:rFonts w:ascii="Times New Roman" w:hAnsi="Times New Roman" w:cs="Times New Roman"/>
          <w:sz w:val="28"/>
          <w:szCs w:val="28"/>
        </w:rPr>
        <w:t>=12)</w:t>
      </w:r>
    </w:p>
    <w:p w:rsidR="00383AF9" w:rsidRPr="00792244" w:rsidRDefault="00383AF9" w:rsidP="00383AF9">
      <w:pPr>
        <w:autoSpaceDE w:val="0"/>
        <w:autoSpaceDN w:val="0"/>
        <w:adjustRightInd w:val="0"/>
        <w:spacing w:after="0" w:line="240" w:lineRule="auto"/>
        <w:ind w:firstLine="709"/>
        <w:jc w:val="both"/>
        <w:rPr>
          <w:rFonts w:ascii="Times New Roman" w:hAnsi="Times New Roman" w:cs="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133"/>
        <w:gridCol w:w="1964"/>
        <w:gridCol w:w="923"/>
        <w:gridCol w:w="704"/>
        <w:gridCol w:w="562"/>
        <w:gridCol w:w="562"/>
        <w:gridCol w:w="562"/>
        <w:gridCol w:w="562"/>
        <w:gridCol w:w="562"/>
        <w:gridCol w:w="562"/>
        <w:gridCol w:w="562"/>
        <w:gridCol w:w="562"/>
        <w:gridCol w:w="562"/>
        <w:gridCol w:w="642"/>
        <w:gridCol w:w="642"/>
        <w:gridCol w:w="642"/>
        <w:gridCol w:w="642"/>
        <w:gridCol w:w="642"/>
        <w:gridCol w:w="642"/>
        <w:gridCol w:w="618"/>
      </w:tblGrid>
      <w:tr w:rsidR="008639B4" w:rsidRPr="008046D5" w:rsidTr="008639B4">
        <w:trPr>
          <w:trHeight w:val="288"/>
        </w:trPr>
        <w:tc>
          <w:tcPr>
            <w:tcW w:w="181" w:type="pct"/>
          </w:tcPr>
          <w:p w:rsidR="008639B4" w:rsidRPr="008046D5" w:rsidRDefault="008639B4" w:rsidP="00383AF9">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83" w:type="pct"/>
            <w:shd w:val="clear" w:color="auto" w:fill="auto"/>
            <w:noWrap/>
            <w:hideMark/>
          </w:tcPr>
          <w:p w:rsidR="008639B4"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инвент.</w:t>
            </w:r>
          </w:p>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номер</w:t>
            </w:r>
          </w:p>
        </w:tc>
        <w:tc>
          <w:tcPr>
            <w:tcW w:w="664"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идент.номер</w:t>
            </w:r>
          </w:p>
        </w:tc>
        <w:tc>
          <w:tcPr>
            <w:tcW w:w="312"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при рождении</w:t>
            </w:r>
          </w:p>
        </w:tc>
        <w:tc>
          <w:tcPr>
            <w:tcW w:w="238"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дней</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2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3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4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5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6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7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8 мес</w:t>
            </w:r>
          </w:p>
        </w:tc>
        <w:tc>
          <w:tcPr>
            <w:tcW w:w="190"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9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11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12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13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14 мес</w:t>
            </w:r>
          </w:p>
        </w:tc>
        <w:tc>
          <w:tcPr>
            <w:tcW w:w="217"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15 мес</w:t>
            </w:r>
          </w:p>
        </w:tc>
        <w:tc>
          <w:tcPr>
            <w:tcW w:w="209" w:type="pct"/>
            <w:shd w:val="clear" w:color="auto" w:fill="auto"/>
            <w:noWrap/>
            <w:hideMark/>
          </w:tcPr>
          <w:p w:rsidR="008639B4" w:rsidRPr="008046D5" w:rsidRDefault="008639B4" w:rsidP="00383AF9">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16 мес</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388</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KZP159115128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105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325</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366</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KZP159115844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299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369</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387</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350</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KZP159115870</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386</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364</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KZP159115850</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120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293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335</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328</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KZP159116070</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108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297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373</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391</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348</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KZP159115868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212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345</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388</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308</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KZP159116054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294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330</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338</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320</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KZP159116038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109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371</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389</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318</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KZP159116032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390</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390</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KZP159116076</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108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370</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387</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322</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KZP159116042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198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376</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385</w:t>
            </w:r>
          </w:p>
        </w:tc>
      </w:tr>
      <w:tr w:rsidR="005261FF" w:rsidRPr="008046D5" w:rsidTr="003F280B">
        <w:trPr>
          <w:trHeight w:val="288"/>
        </w:trPr>
        <w:tc>
          <w:tcPr>
            <w:tcW w:w="181" w:type="pct"/>
          </w:tcPr>
          <w:p w:rsidR="005261FF" w:rsidRPr="008046D5" w:rsidRDefault="005261FF" w:rsidP="00383AF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383"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316</w:t>
            </w:r>
          </w:p>
        </w:tc>
        <w:tc>
          <w:tcPr>
            <w:tcW w:w="664" w:type="pct"/>
            <w:shd w:val="clear" w:color="auto" w:fill="auto"/>
            <w:noWrap/>
            <w:hideMark/>
          </w:tcPr>
          <w:p w:rsidR="005261FF" w:rsidRPr="008046D5" w:rsidRDefault="005261FF" w:rsidP="00383AF9">
            <w:pPr>
              <w:spacing w:after="0" w:line="240" w:lineRule="auto"/>
              <w:jc w:val="center"/>
              <w:rPr>
                <w:rFonts w:ascii="Times New Roman" w:eastAsia="Times New Roman" w:hAnsi="Times New Roman" w:cs="Times New Roman"/>
              </w:rPr>
            </w:pPr>
            <w:r w:rsidRPr="008046D5">
              <w:rPr>
                <w:rFonts w:ascii="Times New Roman" w:eastAsia="Times New Roman" w:hAnsi="Times New Roman" w:cs="Times New Roman"/>
              </w:rPr>
              <w:t>KZP159116034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106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128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r>
    </w:tbl>
    <w:p w:rsidR="00383AF9" w:rsidRDefault="00383AF9" w:rsidP="00383AF9">
      <w:pPr>
        <w:spacing w:after="0" w:line="240" w:lineRule="auto"/>
        <w:jc w:val="center"/>
        <w:rPr>
          <w:rFonts w:ascii="Times New Roman" w:hAnsi="Times New Roman" w:cs="Times New Roman"/>
          <w:b/>
          <w:sz w:val="28"/>
          <w:szCs w:val="28"/>
          <w:lang w:val="en-US"/>
        </w:rPr>
      </w:pPr>
    </w:p>
    <w:p w:rsidR="00383AF9" w:rsidRDefault="00383AF9" w:rsidP="00383AF9">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lastRenderedPageBreak/>
        <w:tab/>
      </w:r>
    </w:p>
    <w:p w:rsidR="00E459E6" w:rsidRDefault="00E459E6" w:rsidP="00E459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40361">
        <w:rPr>
          <w:rFonts w:ascii="Times New Roman" w:hAnsi="Times New Roman" w:cs="Times New Roman"/>
          <w:sz w:val="28"/>
          <w:szCs w:val="28"/>
        </w:rPr>
        <w:t>К</w:t>
      </w:r>
      <w:r>
        <w:rPr>
          <w:rFonts w:ascii="Times New Roman" w:hAnsi="Times New Roman" w:cs="Times New Roman"/>
          <w:sz w:val="28"/>
          <w:szCs w:val="28"/>
        </w:rPr>
        <w:t>2 – Показатели живой массы 1-опытной</w:t>
      </w:r>
      <w:r w:rsidRPr="00E459E6">
        <w:rPr>
          <w:rFonts w:ascii="Times New Roman" w:hAnsi="Times New Roman" w:cs="Times New Roman"/>
          <w:sz w:val="28"/>
          <w:szCs w:val="28"/>
        </w:rPr>
        <w:t xml:space="preserve"> групп</w:t>
      </w:r>
      <w:r>
        <w:rPr>
          <w:rFonts w:ascii="Times New Roman" w:hAnsi="Times New Roman" w:cs="Times New Roman"/>
          <w:sz w:val="28"/>
          <w:szCs w:val="28"/>
        </w:rPr>
        <w:t>ы</w:t>
      </w:r>
      <w:r w:rsidRPr="00E459E6">
        <w:rPr>
          <w:rFonts w:ascii="Times New Roman" w:hAnsi="Times New Roman" w:cs="Times New Roman"/>
          <w:sz w:val="28"/>
          <w:szCs w:val="28"/>
        </w:rPr>
        <w:t xml:space="preserve"> (</w:t>
      </w:r>
      <w:r w:rsidRPr="00E459E6">
        <w:rPr>
          <w:rFonts w:ascii="Times New Roman" w:hAnsi="Times New Roman" w:cs="Times New Roman"/>
          <w:sz w:val="28"/>
          <w:szCs w:val="28"/>
          <w:lang w:val="en-US"/>
        </w:rPr>
        <w:t>n</w:t>
      </w:r>
      <w:r w:rsidRPr="00E459E6">
        <w:rPr>
          <w:rFonts w:ascii="Times New Roman" w:hAnsi="Times New Roman" w:cs="Times New Roman"/>
          <w:sz w:val="28"/>
          <w:szCs w:val="28"/>
        </w:rPr>
        <w:t>=12)</w:t>
      </w:r>
    </w:p>
    <w:p w:rsidR="008639B4" w:rsidRPr="00E459E6" w:rsidRDefault="008639B4" w:rsidP="00E459E6">
      <w:pPr>
        <w:autoSpaceDE w:val="0"/>
        <w:autoSpaceDN w:val="0"/>
        <w:adjustRightInd w:val="0"/>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133"/>
        <w:gridCol w:w="1964"/>
        <w:gridCol w:w="923"/>
        <w:gridCol w:w="704"/>
        <w:gridCol w:w="562"/>
        <w:gridCol w:w="562"/>
        <w:gridCol w:w="562"/>
        <w:gridCol w:w="562"/>
        <w:gridCol w:w="562"/>
        <w:gridCol w:w="562"/>
        <w:gridCol w:w="562"/>
        <w:gridCol w:w="562"/>
        <w:gridCol w:w="562"/>
        <w:gridCol w:w="642"/>
        <w:gridCol w:w="642"/>
        <w:gridCol w:w="642"/>
        <w:gridCol w:w="642"/>
        <w:gridCol w:w="642"/>
        <w:gridCol w:w="642"/>
        <w:gridCol w:w="618"/>
      </w:tblGrid>
      <w:tr w:rsidR="008639B4" w:rsidRPr="008046D5" w:rsidTr="008639B4">
        <w:trPr>
          <w:trHeight w:val="288"/>
        </w:trPr>
        <w:tc>
          <w:tcPr>
            <w:tcW w:w="181" w:type="pct"/>
          </w:tcPr>
          <w:p w:rsidR="008639B4" w:rsidRPr="008046D5" w:rsidRDefault="008639B4" w:rsidP="008639B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83" w:type="pct"/>
            <w:shd w:val="clear" w:color="auto" w:fill="auto"/>
            <w:noWrap/>
            <w:hideMark/>
          </w:tcPr>
          <w:p w:rsidR="008639B4"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инвент.</w:t>
            </w:r>
          </w:p>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номер</w:t>
            </w:r>
          </w:p>
        </w:tc>
        <w:tc>
          <w:tcPr>
            <w:tcW w:w="664"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идент.номер</w:t>
            </w:r>
          </w:p>
        </w:tc>
        <w:tc>
          <w:tcPr>
            <w:tcW w:w="312"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при рождении</w:t>
            </w:r>
          </w:p>
        </w:tc>
        <w:tc>
          <w:tcPr>
            <w:tcW w:w="238"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дней</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2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3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4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5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6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7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8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9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11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12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13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14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15 мес</w:t>
            </w:r>
          </w:p>
        </w:tc>
        <w:tc>
          <w:tcPr>
            <w:tcW w:w="209"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16 мес</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306</w:t>
            </w:r>
          </w:p>
        </w:tc>
        <w:tc>
          <w:tcPr>
            <w:tcW w:w="664" w:type="pct"/>
            <w:shd w:val="clear" w:color="auto" w:fill="auto"/>
            <w:noWrap/>
            <w:vAlign w:val="center"/>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KZP159116044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375</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314</w:t>
            </w:r>
          </w:p>
        </w:tc>
        <w:tc>
          <w:tcPr>
            <w:tcW w:w="664" w:type="pct"/>
            <w:shd w:val="clear" w:color="auto" w:fill="auto"/>
            <w:noWrap/>
            <w:vAlign w:val="center"/>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KZP159116065</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395</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397</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336</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KZP159115854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120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342</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369</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290</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KZP159116094</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272</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393</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395</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268</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KZP159116112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389</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393</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276</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KZP159116118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50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335</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362</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356</w:t>
            </w:r>
          </w:p>
        </w:tc>
        <w:tc>
          <w:tcPr>
            <w:tcW w:w="664" w:type="pct"/>
            <w:shd w:val="clear" w:color="auto" w:fill="auto"/>
            <w:noWrap/>
            <w:vAlign w:val="center"/>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KZP159115860</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316</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392</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394</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372</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KZP159115842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336</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352</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304</w:t>
            </w:r>
          </w:p>
        </w:tc>
        <w:tc>
          <w:tcPr>
            <w:tcW w:w="664" w:type="pct"/>
            <w:shd w:val="clear" w:color="auto" w:fill="auto"/>
            <w:noWrap/>
            <w:vAlign w:val="center"/>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KZP159116052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117</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258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347</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356</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296</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KZP159116068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44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66</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85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158</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225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319</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331</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337</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351</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288</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KZP159116092</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50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69</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142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170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205</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213</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245</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318</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327</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340</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355</w:t>
            </w:r>
          </w:p>
        </w:tc>
      </w:tr>
      <w:tr w:rsidR="005261FF" w:rsidRPr="008046D5" w:rsidTr="003F280B">
        <w:trPr>
          <w:trHeight w:val="288"/>
        </w:trPr>
        <w:tc>
          <w:tcPr>
            <w:tcW w:w="181" w:type="pct"/>
          </w:tcPr>
          <w:p w:rsidR="005261FF" w:rsidRPr="008046D5" w:rsidRDefault="005261FF"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383"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302</w:t>
            </w:r>
          </w:p>
        </w:tc>
        <w:tc>
          <w:tcPr>
            <w:tcW w:w="664" w:type="pct"/>
            <w:shd w:val="clear" w:color="auto" w:fill="auto"/>
            <w:noWrap/>
            <w:vAlign w:val="bottom"/>
            <w:hideMark/>
          </w:tcPr>
          <w:p w:rsidR="005261FF" w:rsidRPr="005261FF" w:rsidRDefault="005261FF" w:rsidP="005261FF">
            <w:pPr>
              <w:jc w:val="center"/>
              <w:rPr>
                <w:rFonts w:ascii="Times New Roman" w:hAnsi="Times New Roman" w:cs="Times New Roman"/>
                <w:szCs w:val="20"/>
              </w:rPr>
            </w:pPr>
            <w:r w:rsidRPr="005261FF">
              <w:rPr>
                <w:rFonts w:ascii="Times New Roman" w:hAnsi="Times New Roman" w:cs="Times New Roman"/>
                <w:szCs w:val="20"/>
              </w:rPr>
              <w:t>KZP159116058</w:t>
            </w:r>
          </w:p>
        </w:tc>
        <w:tc>
          <w:tcPr>
            <w:tcW w:w="312"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23</w:t>
            </w:r>
          </w:p>
        </w:tc>
        <w:tc>
          <w:tcPr>
            <w:tcW w:w="238"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50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72</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94</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110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130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161</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183</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210</w:t>
            </w:r>
          </w:p>
        </w:tc>
        <w:tc>
          <w:tcPr>
            <w:tcW w:w="190"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244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260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270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284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310</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334</w:t>
            </w:r>
          </w:p>
        </w:tc>
        <w:tc>
          <w:tcPr>
            <w:tcW w:w="217"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341</w:t>
            </w:r>
          </w:p>
        </w:tc>
        <w:tc>
          <w:tcPr>
            <w:tcW w:w="209" w:type="pct"/>
            <w:shd w:val="clear" w:color="auto" w:fill="auto"/>
            <w:noWrap/>
            <w:vAlign w:val="bottom"/>
            <w:hideMark/>
          </w:tcPr>
          <w:p w:rsidR="005261FF" w:rsidRPr="005261FF" w:rsidRDefault="005261FF">
            <w:pPr>
              <w:jc w:val="right"/>
              <w:rPr>
                <w:rFonts w:ascii="Times New Roman" w:hAnsi="Times New Roman" w:cs="Times New Roman"/>
              </w:rPr>
            </w:pPr>
            <w:r w:rsidRPr="005261FF">
              <w:rPr>
                <w:rFonts w:ascii="Times New Roman" w:hAnsi="Times New Roman" w:cs="Times New Roman"/>
              </w:rPr>
              <w:t>354</w:t>
            </w:r>
          </w:p>
        </w:tc>
      </w:tr>
    </w:tbl>
    <w:p w:rsidR="00383AF9" w:rsidRDefault="00383AF9" w:rsidP="00383AF9">
      <w:pPr>
        <w:spacing w:after="0" w:line="240" w:lineRule="auto"/>
        <w:ind w:firstLine="708"/>
        <w:jc w:val="both"/>
        <w:rPr>
          <w:rFonts w:ascii="Times New Roman" w:hAnsi="Times New Roman" w:cs="Times New Roman"/>
          <w:b/>
          <w:sz w:val="28"/>
          <w:szCs w:val="28"/>
        </w:rPr>
      </w:pPr>
    </w:p>
    <w:p w:rsidR="00383AF9" w:rsidRDefault="00383AF9" w:rsidP="00383AF9">
      <w:pPr>
        <w:spacing w:after="0" w:line="240" w:lineRule="auto"/>
        <w:jc w:val="both"/>
        <w:rPr>
          <w:rFonts w:ascii="Times New Roman" w:hAnsi="Times New Roman" w:cs="Times New Roman"/>
          <w:b/>
          <w:sz w:val="28"/>
          <w:szCs w:val="28"/>
        </w:rPr>
      </w:pPr>
    </w:p>
    <w:p w:rsidR="008639B4" w:rsidRDefault="008639B4">
      <w:pPr>
        <w:rPr>
          <w:rFonts w:ascii="Times New Roman" w:hAnsi="Times New Roman" w:cs="Times New Roman"/>
          <w:sz w:val="28"/>
          <w:szCs w:val="28"/>
        </w:rPr>
      </w:pPr>
      <w:r>
        <w:rPr>
          <w:rFonts w:ascii="Times New Roman" w:hAnsi="Times New Roman" w:cs="Times New Roman"/>
          <w:sz w:val="28"/>
          <w:szCs w:val="28"/>
        </w:rPr>
        <w:br w:type="page"/>
      </w:r>
    </w:p>
    <w:p w:rsidR="00E459E6" w:rsidRPr="00E459E6" w:rsidRDefault="00E459E6" w:rsidP="00E459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40361">
        <w:rPr>
          <w:rFonts w:ascii="Times New Roman" w:hAnsi="Times New Roman" w:cs="Times New Roman"/>
          <w:sz w:val="28"/>
          <w:szCs w:val="28"/>
        </w:rPr>
        <w:t>К</w:t>
      </w:r>
      <w:r>
        <w:rPr>
          <w:rFonts w:ascii="Times New Roman" w:hAnsi="Times New Roman" w:cs="Times New Roman"/>
          <w:sz w:val="28"/>
          <w:szCs w:val="28"/>
        </w:rPr>
        <w:t>3 – Показатели живой массы 2-опытной</w:t>
      </w:r>
      <w:r w:rsidRPr="00E459E6">
        <w:rPr>
          <w:rFonts w:ascii="Times New Roman" w:hAnsi="Times New Roman" w:cs="Times New Roman"/>
          <w:sz w:val="28"/>
          <w:szCs w:val="28"/>
        </w:rPr>
        <w:t xml:space="preserve"> групп</w:t>
      </w:r>
      <w:r>
        <w:rPr>
          <w:rFonts w:ascii="Times New Roman" w:hAnsi="Times New Roman" w:cs="Times New Roman"/>
          <w:sz w:val="28"/>
          <w:szCs w:val="28"/>
        </w:rPr>
        <w:t>ы</w:t>
      </w:r>
      <w:r w:rsidRPr="00E459E6">
        <w:rPr>
          <w:rFonts w:ascii="Times New Roman" w:hAnsi="Times New Roman" w:cs="Times New Roman"/>
          <w:sz w:val="28"/>
          <w:szCs w:val="28"/>
        </w:rPr>
        <w:t xml:space="preserve"> (</w:t>
      </w:r>
      <w:r w:rsidRPr="00E459E6">
        <w:rPr>
          <w:rFonts w:ascii="Times New Roman" w:hAnsi="Times New Roman" w:cs="Times New Roman"/>
          <w:sz w:val="28"/>
          <w:szCs w:val="28"/>
          <w:lang w:val="en-US"/>
        </w:rPr>
        <w:t>n</w:t>
      </w:r>
      <w:r w:rsidRPr="00E459E6">
        <w:rPr>
          <w:rFonts w:ascii="Times New Roman" w:hAnsi="Times New Roman" w:cs="Times New Roman"/>
          <w:sz w:val="28"/>
          <w:szCs w:val="28"/>
        </w:rPr>
        <w:t>=12)</w:t>
      </w:r>
    </w:p>
    <w:p w:rsidR="00383AF9" w:rsidRDefault="00383AF9" w:rsidP="00383AF9">
      <w:pPr>
        <w:spacing w:after="0" w:line="240" w:lineRule="auto"/>
        <w:ind w:firstLine="708"/>
        <w:jc w:val="both"/>
        <w:rPr>
          <w:rFonts w:ascii="Times New Roman" w:hAnsi="Times New Roman" w:cs="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133"/>
        <w:gridCol w:w="1964"/>
        <w:gridCol w:w="923"/>
        <w:gridCol w:w="704"/>
        <w:gridCol w:w="562"/>
        <w:gridCol w:w="562"/>
        <w:gridCol w:w="562"/>
        <w:gridCol w:w="562"/>
        <w:gridCol w:w="562"/>
        <w:gridCol w:w="562"/>
        <w:gridCol w:w="562"/>
        <w:gridCol w:w="562"/>
        <w:gridCol w:w="562"/>
        <w:gridCol w:w="642"/>
        <w:gridCol w:w="642"/>
        <w:gridCol w:w="642"/>
        <w:gridCol w:w="642"/>
        <w:gridCol w:w="642"/>
        <w:gridCol w:w="642"/>
        <w:gridCol w:w="618"/>
      </w:tblGrid>
      <w:tr w:rsidR="008639B4" w:rsidRPr="008046D5" w:rsidTr="008639B4">
        <w:trPr>
          <w:trHeight w:val="288"/>
        </w:trPr>
        <w:tc>
          <w:tcPr>
            <w:tcW w:w="181" w:type="pct"/>
          </w:tcPr>
          <w:p w:rsidR="008639B4" w:rsidRPr="008046D5" w:rsidRDefault="008639B4" w:rsidP="008639B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83" w:type="pct"/>
            <w:shd w:val="clear" w:color="auto" w:fill="auto"/>
            <w:noWrap/>
            <w:hideMark/>
          </w:tcPr>
          <w:p w:rsidR="008639B4"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инвент.</w:t>
            </w:r>
          </w:p>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номер</w:t>
            </w:r>
          </w:p>
        </w:tc>
        <w:tc>
          <w:tcPr>
            <w:tcW w:w="664"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идент.номер</w:t>
            </w:r>
          </w:p>
        </w:tc>
        <w:tc>
          <w:tcPr>
            <w:tcW w:w="312"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при рождении</w:t>
            </w:r>
          </w:p>
        </w:tc>
        <w:tc>
          <w:tcPr>
            <w:tcW w:w="238"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дней</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2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3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4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5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6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7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8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9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11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12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13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14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15 мес</w:t>
            </w:r>
          </w:p>
        </w:tc>
        <w:tc>
          <w:tcPr>
            <w:tcW w:w="209"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16 мес</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298</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KZP159116062</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49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261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266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315</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327</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340</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294</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KZP159116086</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22</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49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171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210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248</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273</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308</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379</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386</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292</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KZP159116088</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48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227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309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318</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323</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329</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336</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270</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KZP159116116</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89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151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293</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315</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381</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395</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274</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KZP159116114</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220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290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329</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360</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300</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KZP159116056</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120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273</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269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326</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373</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374</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KZP159115840</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49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153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214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248</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347</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377</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362</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KZP159115862</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88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152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292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315</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383</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396</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326</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KZP159115876</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87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188</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349</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363</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340</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KZP159115872</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229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251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271</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304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342</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354</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334</w:t>
            </w:r>
          </w:p>
        </w:tc>
        <w:tc>
          <w:tcPr>
            <w:tcW w:w="664" w:type="pct"/>
            <w:shd w:val="clear" w:color="auto" w:fill="auto"/>
            <w:noWrap/>
            <w:vAlign w:val="center"/>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KZP159115864</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36</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85</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144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209</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215</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247</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273</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299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337</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371</w:t>
            </w:r>
          </w:p>
        </w:tc>
      </w:tr>
      <w:tr w:rsidR="004261EB" w:rsidRPr="008046D5" w:rsidTr="003F280B">
        <w:trPr>
          <w:trHeight w:val="288"/>
        </w:trPr>
        <w:tc>
          <w:tcPr>
            <w:tcW w:w="181" w:type="pct"/>
          </w:tcPr>
          <w:p w:rsidR="004261EB" w:rsidRPr="008046D5" w:rsidRDefault="004261EB"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383"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298</w:t>
            </w:r>
          </w:p>
        </w:tc>
        <w:tc>
          <w:tcPr>
            <w:tcW w:w="664" w:type="pct"/>
            <w:shd w:val="clear" w:color="auto" w:fill="auto"/>
            <w:noWrap/>
            <w:vAlign w:val="bottom"/>
            <w:hideMark/>
          </w:tcPr>
          <w:p w:rsidR="004261EB" w:rsidRPr="004261EB" w:rsidRDefault="004261EB" w:rsidP="004261EB">
            <w:pPr>
              <w:jc w:val="center"/>
              <w:rPr>
                <w:rFonts w:ascii="Times New Roman" w:hAnsi="Times New Roman" w:cs="Times New Roman"/>
                <w:szCs w:val="20"/>
              </w:rPr>
            </w:pPr>
            <w:r w:rsidRPr="004261EB">
              <w:rPr>
                <w:rFonts w:ascii="Times New Roman" w:hAnsi="Times New Roman" w:cs="Times New Roman"/>
                <w:szCs w:val="20"/>
              </w:rPr>
              <w:t>KZP159116062</w:t>
            </w:r>
          </w:p>
        </w:tc>
        <w:tc>
          <w:tcPr>
            <w:tcW w:w="312"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w:t>
            </w:r>
          </w:p>
        </w:tc>
        <w:tc>
          <w:tcPr>
            <w:tcW w:w="238"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34</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51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73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90</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113</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131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167</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182</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211</w:t>
            </w:r>
          </w:p>
        </w:tc>
        <w:tc>
          <w:tcPr>
            <w:tcW w:w="190"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239</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246</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270</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312</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334</w:t>
            </w:r>
          </w:p>
        </w:tc>
        <w:tc>
          <w:tcPr>
            <w:tcW w:w="217"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387</w:t>
            </w:r>
          </w:p>
        </w:tc>
        <w:tc>
          <w:tcPr>
            <w:tcW w:w="209" w:type="pct"/>
            <w:shd w:val="clear" w:color="auto" w:fill="auto"/>
            <w:noWrap/>
            <w:vAlign w:val="bottom"/>
            <w:hideMark/>
          </w:tcPr>
          <w:p w:rsidR="004261EB" w:rsidRPr="004261EB" w:rsidRDefault="004261EB">
            <w:pPr>
              <w:jc w:val="right"/>
              <w:rPr>
                <w:rFonts w:ascii="Times New Roman" w:hAnsi="Times New Roman" w:cs="Times New Roman"/>
              </w:rPr>
            </w:pPr>
            <w:r w:rsidRPr="004261EB">
              <w:rPr>
                <w:rFonts w:ascii="Times New Roman" w:hAnsi="Times New Roman" w:cs="Times New Roman"/>
              </w:rPr>
              <w:t>392</w:t>
            </w:r>
          </w:p>
        </w:tc>
      </w:tr>
    </w:tbl>
    <w:p w:rsidR="00383AF9" w:rsidRPr="00383AF9" w:rsidRDefault="00383AF9" w:rsidP="00383AF9">
      <w:pPr>
        <w:spacing w:after="0" w:line="240" w:lineRule="auto"/>
        <w:jc w:val="both"/>
        <w:rPr>
          <w:rFonts w:ascii="Times New Roman" w:hAnsi="Times New Roman" w:cs="Times New Roman"/>
          <w:b/>
          <w:sz w:val="28"/>
          <w:szCs w:val="28"/>
        </w:rPr>
      </w:pPr>
    </w:p>
    <w:p w:rsidR="008639B4" w:rsidRDefault="008639B4">
      <w:pPr>
        <w:rPr>
          <w:rFonts w:ascii="Times New Roman" w:hAnsi="Times New Roman" w:cs="Times New Roman"/>
          <w:sz w:val="28"/>
          <w:szCs w:val="28"/>
        </w:rPr>
      </w:pPr>
      <w:r>
        <w:rPr>
          <w:rFonts w:ascii="Times New Roman" w:hAnsi="Times New Roman" w:cs="Times New Roman"/>
          <w:sz w:val="28"/>
          <w:szCs w:val="28"/>
        </w:rPr>
        <w:br w:type="page"/>
      </w:r>
    </w:p>
    <w:p w:rsidR="00E459E6" w:rsidRPr="00E459E6" w:rsidRDefault="00E459E6" w:rsidP="00E459E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40361">
        <w:rPr>
          <w:rFonts w:ascii="Times New Roman" w:hAnsi="Times New Roman" w:cs="Times New Roman"/>
          <w:sz w:val="28"/>
          <w:szCs w:val="28"/>
        </w:rPr>
        <w:t>К</w:t>
      </w:r>
      <w:r>
        <w:rPr>
          <w:rFonts w:ascii="Times New Roman" w:hAnsi="Times New Roman" w:cs="Times New Roman"/>
          <w:sz w:val="28"/>
          <w:szCs w:val="28"/>
        </w:rPr>
        <w:t>4 – Показатели живой массы 3-опытной</w:t>
      </w:r>
      <w:r w:rsidRPr="00E459E6">
        <w:rPr>
          <w:rFonts w:ascii="Times New Roman" w:hAnsi="Times New Roman" w:cs="Times New Roman"/>
          <w:sz w:val="28"/>
          <w:szCs w:val="28"/>
        </w:rPr>
        <w:t xml:space="preserve"> групп</w:t>
      </w:r>
      <w:r>
        <w:rPr>
          <w:rFonts w:ascii="Times New Roman" w:hAnsi="Times New Roman" w:cs="Times New Roman"/>
          <w:sz w:val="28"/>
          <w:szCs w:val="28"/>
        </w:rPr>
        <w:t>ы</w:t>
      </w:r>
      <w:r w:rsidRPr="00E459E6">
        <w:rPr>
          <w:rFonts w:ascii="Times New Roman" w:hAnsi="Times New Roman" w:cs="Times New Roman"/>
          <w:sz w:val="28"/>
          <w:szCs w:val="28"/>
        </w:rPr>
        <w:t xml:space="preserve"> (</w:t>
      </w:r>
      <w:r w:rsidRPr="00E459E6">
        <w:rPr>
          <w:rFonts w:ascii="Times New Roman" w:hAnsi="Times New Roman" w:cs="Times New Roman"/>
          <w:sz w:val="28"/>
          <w:szCs w:val="28"/>
          <w:lang w:val="en-US"/>
        </w:rPr>
        <w:t>n</w:t>
      </w:r>
      <w:r w:rsidRPr="00E459E6">
        <w:rPr>
          <w:rFonts w:ascii="Times New Roman" w:hAnsi="Times New Roman" w:cs="Times New Roman"/>
          <w:sz w:val="28"/>
          <w:szCs w:val="28"/>
        </w:rPr>
        <w:t>=12)</w:t>
      </w:r>
    </w:p>
    <w:p w:rsidR="00383AF9" w:rsidRDefault="00383AF9" w:rsidP="00383AF9">
      <w:pPr>
        <w:spacing w:after="0" w:line="240" w:lineRule="auto"/>
        <w:ind w:firstLine="708"/>
        <w:jc w:val="both"/>
        <w:rPr>
          <w:rFonts w:ascii="Times New Roman" w:hAnsi="Times New Roman" w:cs="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133"/>
        <w:gridCol w:w="1964"/>
        <w:gridCol w:w="923"/>
        <w:gridCol w:w="704"/>
        <w:gridCol w:w="562"/>
        <w:gridCol w:w="562"/>
        <w:gridCol w:w="562"/>
        <w:gridCol w:w="562"/>
        <w:gridCol w:w="562"/>
        <w:gridCol w:w="562"/>
        <w:gridCol w:w="562"/>
        <w:gridCol w:w="562"/>
        <w:gridCol w:w="562"/>
        <w:gridCol w:w="642"/>
        <w:gridCol w:w="642"/>
        <w:gridCol w:w="642"/>
        <w:gridCol w:w="642"/>
        <w:gridCol w:w="642"/>
        <w:gridCol w:w="642"/>
        <w:gridCol w:w="618"/>
      </w:tblGrid>
      <w:tr w:rsidR="008639B4" w:rsidRPr="008046D5" w:rsidTr="008639B4">
        <w:trPr>
          <w:trHeight w:val="288"/>
        </w:trPr>
        <w:tc>
          <w:tcPr>
            <w:tcW w:w="181" w:type="pct"/>
          </w:tcPr>
          <w:p w:rsidR="008639B4" w:rsidRPr="008046D5" w:rsidRDefault="008639B4" w:rsidP="008639B4">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83" w:type="pct"/>
            <w:shd w:val="clear" w:color="auto" w:fill="auto"/>
            <w:noWrap/>
            <w:hideMark/>
          </w:tcPr>
          <w:p w:rsidR="008639B4"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инвент.</w:t>
            </w:r>
          </w:p>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номер</w:t>
            </w:r>
          </w:p>
        </w:tc>
        <w:tc>
          <w:tcPr>
            <w:tcW w:w="664"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идент.номер</w:t>
            </w:r>
          </w:p>
        </w:tc>
        <w:tc>
          <w:tcPr>
            <w:tcW w:w="312"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при рождении</w:t>
            </w:r>
          </w:p>
        </w:tc>
        <w:tc>
          <w:tcPr>
            <w:tcW w:w="238"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дней</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2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3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4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5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6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7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8 мес</w:t>
            </w:r>
          </w:p>
        </w:tc>
        <w:tc>
          <w:tcPr>
            <w:tcW w:w="190"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9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10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11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12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13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14 мес</w:t>
            </w:r>
          </w:p>
        </w:tc>
        <w:tc>
          <w:tcPr>
            <w:tcW w:w="217"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15 мес</w:t>
            </w:r>
          </w:p>
        </w:tc>
        <w:tc>
          <w:tcPr>
            <w:tcW w:w="209" w:type="pct"/>
            <w:shd w:val="clear" w:color="auto" w:fill="auto"/>
            <w:noWrap/>
            <w:hideMark/>
          </w:tcPr>
          <w:p w:rsidR="008639B4" w:rsidRPr="008046D5" w:rsidRDefault="008639B4" w:rsidP="008639B4">
            <w:pPr>
              <w:spacing w:after="0" w:line="240" w:lineRule="auto"/>
              <w:jc w:val="center"/>
              <w:rPr>
                <w:rFonts w:ascii="Times New Roman" w:eastAsia="Times New Roman" w:hAnsi="Times New Roman" w:cs="Times New Roman"/>
                <w:color w:val="000000"/>
              </w:rPr>
            </w:pPr>
            <w:r w:rsidRPr="008046D5">
              <w:rPr>
                <w:rFonts w:ascii="Times New Roman" w:eastAsia="Times New Roman" w:hAnsi="Times New Roman" w:cs="Times New Roman"/>
                <w:color w:val="000000"/>
              </w:rPr>
              <w:t>16 мес</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376</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KZP159115834</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220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259</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398</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384</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KZP159116082</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119</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225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295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360</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346</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KZP159115852</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49</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260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290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368</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358</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KZP159115856</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170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263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284</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329</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399</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422</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KZP159115098</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260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365</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416</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KZP159115104</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118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239</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300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326</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399</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418</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KZP159115102</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171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298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370</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372</w:t>
            </w:r>
          </w:p>
        </w:tc>
        <w:tc>
          <w:tcPr>
            <w:tcW w:w="664"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KZP159115842</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116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174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363</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364</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KZP159115850</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118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260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298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370</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370</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KZP159115924</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168</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232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344</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364</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330</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KZP159115882</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51</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170</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194</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219</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283</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301</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328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361</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w:t>
            </w:r>
          </w:p>
        </w:tc>
      </w:tr>
      <w:tr w:rsidR="00731ED8" w:rsidRPr="008046D5" w:rsidTr="003F280B">
        <w:trPr>
          <w:trHeight w:val="288"/>
        </w:trPr>
        <w:tc>
          <w:tcPr>
            <w:tcW w:w="181" w:type="pct"/>
          </w:tcPr>
          <w:p w:rsidR="00731ED8" w:rsidRPr="008046D5" w:rsidRDefault="00731ED8" w:rsidP="008639B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383"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376</w:t>
            </w:r>
          </w:p>
        </w:tc>
        <w:tc>
          <w:tcPr>
            <w:tcW w:w="664" w:type="pct"/>
            <w:shd w:val="clear" w:color="auto" w:fill="auto"/>
            <w:noWrap/>
            <w:vAlign w:val="center"/>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KZP159115834</w:t>
            </w:r>
          </w:p>
        </w:tc>
        <w:tc>
          <w:tcPr>
            <w:tcW w:w="312"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c>
          <w:tcPr>
            <w:tcW w:w="238"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52</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77</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123</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145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175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195</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216</w:t>
            </w:r>
          </w:p>
        </w:tc>
        <w:tc>
          <w:tcPr>
            <w:tcW w:w="190"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248</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257</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280</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335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345</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352</w:t>
            </w:r>
          </w:p>
        </w:tc>
        <w:tc>
          <w:tcPr>
            <w:tcW w:w="217"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398</w:t>
            </w:r>
          </w:p>
        </w:tc>
        <w:tc>
          <w:tcPr>
            <w:tcW w:w="209" w:type="pct"/>
            <w:shd w:val="clear" w:color="auto" w:fill="auto"/>
            <w:noWrap/>
            <w:vAlign w:val="bottom"/>
            <w:hideMark/>
          </w:tcPr>
          <w:p w:rsidR="00731ED8" w:rsidRPr="00731ED8" w:rsidRDefault="00731ED8" w:rsidP="00731ED8">
            <w:pPr>
              <w:jc w:val="center"/>
              <w:rPr>
                <w:rFonts w:ascii="Times New Roman" w:hAnsi="Times New Roman" w:cs="Times New Roman"/>
              </w:rPr>
            </w:pPr>
            <w:r w:rsidRPr="00731ED8">
              <w:rPr>
                <w:rFonts w:ascii="Times New Roman" w:hAnsi="Times New Roman" w:cs="Times New Roman"/>
              </w:rPr>
              <w:t>24</w:t>
            </w:r>
          </w:p>
        </w:tc>
      </w:tr>
    </w:tbl>
    <w:p w:rsidR="00E208F6" w:rsidRPr="00F05892" w:rsidRDefault="00E208F6" w:rsidP="00836D37">
      <w:pPr>
        <w:autoSpaceDE w:val="0"/>
        <w:autoSpaceDN w:val="0"/>
        <w:adjustRightInd w:val="0"/>
        <w:spacing w:after="0" w:line="240" w:lineRule="auto"/>
        <w:rPr>
          <w:rFonts w:ascii="Times New Roman" w:hAnsi="Times New Roman" w:cs="Times New Roman"/>
          <w:b/>
          <w:sz w:val="28"/>
          <w:szCs w:val="28"/>
          <w:lang w:val="en-US"/>
        </w:rPr>
        <w:sectPr w:rsidR="00E208F6" w:rsidRPr="00F05892" w:rsidSect="00E208F6">
          <w:pgSz w:w="16838" w:h="11906" w:orient="landscape"/>
          <w:pgMar w:top="851" w:right="1134" w:bottom="1701" w:left="1134" w:header="709" w:footer="709" w:gutter="0"/>
          <w:cols w:space="708"/>
          <w:titlePg/>
          <w:docGrid w:linePitch="360"/>
        </w:sectPr>
      </w:pPr>
    </w:p>
    <w:p w:rsidR="00DF69A4" w:rsidRPr="00243DDB" w:rsidRDefault="00DF69A4" w:rsidP="00836D37">
      <w:pPr>
        <w:autoSpaceDE w:val="0"/>
        <w:autoSpaceDN w:val="0"/>
        <w:adjustRightInd w:val="0"/>
        <w:spacing w:after="0" w:line="240" w:lineRule="auto"/>
      </w:pPr>
    </w:p>
    <w:sectPr w:rsidR="00DF69A4" w:rsidRPr="00243DDB" w:rsidSect="00836D37">
      <w:footerReference w:type="default" r:id="rId66"/>
      <w:pgSz w:w="16840" w:h="11910" w:orient="landscape"/>
      <w:pgMar w:top="1020" w:right="900" w:bottom="680" w:left="620" w:header="0" w:footer="499" w:gutter="0"/>
      <w:cols w:num="2" w:space="720" w:equalWidth="0">
        <w:col w:w="12614" w:space="344"/>
        <w:col w:w="2362"/>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43E6" w:rsidRDefault="00AC43E6" w:rsidP="007D2463">
      <w:pPr>
        <w:spacing w:after="0" w:line="240" w:lineRule="auto"/>
      </w:pPr>
      <w:r>
        <w:separator/>
      </w:r>
    </w:p>
  </w:endnote>
  <w:endnote w:type="continuationSeparator" w:id="1">
    <w:p w:rsidR="00AC43E6" w:rsidRDefault="00AC43E6" w:rsidP="007D246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MT">
    <w:altName w:val="Times New Roman"/>
    <w:panose1 w:val="00000000000000000000"/>
    <w:charset w:val="00"/>
    <w:family w:val="roman"/>
    <w:notTrueType/>
    <w:pitch w:val="default"/>
    <w:sig w:usb0="00000000" w:usb1="00000000" w:usb2="00000000" w:usb3="00000000" w:csb0="00000000" w:csb1="00000000"/>
  </w:font>
  <w:font w:name="LiberationSerif">
    <w:altName w:val="MS Mincho"/>
    <w:panose1 w:val="00000000000000000000"/>
    <w:charset w:val="80"/>
    <w:family w:val="auto"/>
    <w:notTrueType/>
    <w:pitch w:val="default"/>
    <w:sig w:usb0="00000000" w:usb1="08070000" w:usb2="00000010" w:usb3="00000000" w:csb0="00020000" w:csb1="00000000"/>
  </w:font>
  <w:font w:name="TimesNewRoman">
    <w:altName w:val="Times New Roman"/>
    <w:panose1 w:val="00000000000000000000"/>
    <w:charset w:val="00"/>
    <w:family w:val="roman"/>
    <w:notTrueType/>
    <w:pitch w:val="default"/>
    <w:sig w:usb0="00000201"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409455"/>
      <w:docPartObj>
        <w:docPartGallery w:val="Page Numbers (Bottom of Page)"/>
        <w:docPartUnique/>
      </w:docPartObj>
    </w:sdtPr>
    <w:sdtContent>
      <w:p w:rsidR="001E1C1A" w:rsidRDefault="00B66D40">
        <w:pPr>
          <w:pStyle w:val="af1"/>
          <w:jc w:val="center"/>
        </w:pPr>
        <w:fldSimple w:instr="PAGE   \* MERGEFORMAT">
          <w:r w:rsidR="00457063">
            <w:rPr>
              <w:noProof/>
            </w:rPr>
            <w:t>11</w:t>
          </w:r>
        </w:fldSimple>
      </w:p>
    </w:sdtContent>
  </w:sdt>
  <w:p w:rsidR="001E1C1A" w:rsidRDefault="001E1C1A">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C1A" w:rsidRDefault="001E1C1A">
    <w:pPr>
      <w:pStyle w:val="af1"/>
      <w:jc w:val="center"/>
    </w:pPr>
  </w:p>
  <w:p w:rsidR="001E1C1A" w:rsidRDefault="001E1C1A">
    <w:pPr>
      <w:pStyle w:val="a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1C1A" w:rsidRDefault="00B66D40">
    <w:pPr>
      <w:pStyle w:val="af1"/>
      <w:jc w:val="center"/>
    </w:pPr>
    <w:fldSimple w:instr="PAGE   \* MERGEFORMAT">
      <w:r w:rsidR="00457063">
        <w:rPr>
          <w:noProof/>
        </w:rPr>
        <w:t>115</w:t>
      </w:r>
    </w:fldSimple>
  </w:p>
  <w:p w:rsidR="001E1C1A" w:rsidRDefault="001E1C1A">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43E6" w:rsidRDefault="00AC43E6" w:rsidP="007D2463">
      <w:pPr>
        <w:spacing w:after="0" w:line="240" w:lineRule="auto"/>
      </w:pPr>
      <w:r>
        <w:separator/>
      </w:r>
    </w:p>
  </w:footnote>
  <w:footnote w:type="continuationSeparator" w:id="1">
    <w:p w:rsidR="00AC43E6" w:rsidRDefault="00AC43E6" w:rsidP="007D246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39805D6"/>
    <w:lvl w:ilvl="0">
      <w:numFmt w:val="bullet"/>
      <w:lvlText w:val="*"/>
      <w:lvlJc w:val="left"/>
    </w:lvl>
  </w:abstractNum>
  <w:abstractNum w:abstractNumId="1">
    <w:nsid w:val="00000007"/>
    <w:multiLevelType w:val="multilevel"/>
    <w:tmpl w:val="00000006"/>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F"/>
    <w:multiLevelType w:val="multilevel"/>
    <w:tmpl w:val="D3805164"/>
    <w:lvl w:ilvl="0">
      <w:start w:val="1"/>
      <w:numFmt w:val="bullet"/>
      <w:lvlText w:val="■"/>
      <w:lvlJc w:val="left"/>
      <w:rPr>
        <w:rFonts w:ascii="Times New Roman" w:hAnsi="Times New Roman"/>
        <w:b w:val="0"/>
        <w:i w:val="0"/>
        <w:smallCaps w:val="0"/>
        <w:strike w:val="0"/>
        <w:color w:val="000000"/>
        <w:spacing w:val="0"/>
        <w:w w:val="100"/>
        <w:position w:val="0"/>
        <w:sz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0"/>
      <w:numFmt w:val="decimal"/>
      <w:lvlText w:val="%3."/>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34"/>
      <w:numFmt w:val="decimal"/>
      <w:lvlText w:val="%5."/>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61"/>
      <w:numFmt w:val="decimal"/>
      <w:lvlText w:val="%6."/>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2"/>
      <w:numFmt w:val="upperLetter"/>
      <w:lvlText w:val="%7."/>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2"/>
      <w:numFmt w:val="upperLetter"/>
      <w:lvlText w:val="%7."/>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2"/>
      <w:numFmt w:val="upperLetter"/>
      <w:lvlText w:val="%7."/>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3">
    <w:nsid w:val="03835AE0"/>
    <w:multiLevelType w:val="multilevel"/>
    <w:tmpl w:val="34F86A90"/>
    <w:lvl w:ilvl="0">
      <w:start w:val="1"/>
      <w:numFmt w:val="decimal"/>
      <w:lvlText w:val="%1."/>
      <w:lvlJc w:val="left"/>
      <w:pPr>
        <w:ind w:left="720" w:hanging="360"/>
      </w:pPr>
      <w:rPr>
        <w:rFonts w:hint="default"/>
      </w:rPr>
    </w:lvl>
    <w:lvl w:ilvl="1">
      <w:start w:val="2"/>
      <w:numFmt w:val="decimal"/>
      <w:isLgl/>
      <w:lvlText w:val="%1.%2"/>
      <w:lvlJc w:val="left"/>
      <w:pPr>
        <w:ind w:left="1189" w:hanging="48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4">
    <w:nsid w:val="05FC46DD"/>
    <w:multiLevelType w:val="hybridMultilevel"/>
    <w:tmpl w:val="17382134"/>
    <w:lvl w:ilvl="0" w:tplc="73169AC6">
      <w:start w:val="16"/>
      <w:numFmt w:val="decimal"/>
      <w:lvlText w:val="%1"/>
      <w:lvlJc w:val="left"/>
      <w:pPr>
        <w:ind w:left="720" w:hanging="360"/>
      </w:pPr>
      <w:rPr>
        <w:rFonts w:eastAsiaTheme="minorEastAsia"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7D5458"/>
    <w:multiLevelType w:val="hybridMultilevel"/>
    <w:tmpl w:val="E2BAB88C"/>
    <w:lvl w:ilvl="0" w:tplc="65A021B8">
      <w:numFmt w:val="bullet"/>
      <w:lvlText w:val="-"/>
      <w:lvlJc w:val="left"/>
      <w:pPr>
        <w:ind w:left="479" w:hanging="173"/>
      </w:pPr>
      <w:rPr>
        <w:rFonts w:ascii="Times New Roman" w:eastAsia="Times New Roman" w:hAnsi="Times New Roman" w:cs="Times New Roman" w:hint="default"/>
        <w:w w:val="99"/>
        <w:sz w:val="24"/>
        <w:szCs w:val="24"/>
        <w:lang w:val="ru-RU" w:eastAsia="en-US" w:bidi="ar-SA"/>
      </w:rPr>
    </w:lvl>
    <w:lvl w:ilvl="1" w:tplc="E3364A0E">
      <w:numFmt w:val="bullet"/>
      <w:lvlText w:val="•"/>
      <w:lvlJc w:val="left"/>
      <w:pPr>
        <w:ind w:left="1472" w:hanging="173"/>
      </w:pPr>
      <w:rPr>
        <w:rFonts w:hint="default"/>
        <w:lang w:val="ru-RU" w:eastAsia="en-US" w:bidi="ar-SA"/>
      </w:rPr>
    </w:lvl>
    <w:lvl w:ilvl="2" w:tplc="8094282C">
      <w:numFmt w:val="bullet"/>
      <w:lvlText w:val="•"/>
      <w:lvlJc w:val="left"/>
      <w:pPr>
        <w:ind w:left="2464" w:hanging="173"/>
      </w:pPr>
      <w:rPr>
        <w:rFonts w:hint="default"/>
        <w:lang w:val="ru-RU" w:eastAsia="en-US" w:bidi="ar-SA"/>
      </w:rPr>
    </w:lvl>
    <w:lvl w:ilvl="3" w:tplc="A3B4E25C">
      <w:numFmt w:val="bullet"/>
      <w:lvlText w:val="•"/>
      <w:lvlJc w:val="left"/>
      <w:pPr>
        <w:ind w:left="3457" w:hanging="173"/>
      </w:pPr>
      <w:rPr>
        <w:rFonts w:hint="default"/>
        <w:lang w:val="ru-RU" w:eastAsia="en-US" w:bidi="ar-SA"/>
      </w:rPr>
    </w:lvl>
    <w:lvl w:ilvl="4" w:tplc="7E3E7212">
      <w:numFmt w:val="bullet"/>
      <w:lvlText w:val="•"/>
      <w:lvlJc w:val="left"/>
      <w:pPr>
        <w:ind w:left="4449" w:hanging="173"/>
      </w:pPr>
      <w:rPr>
        <w:rFonts w:hint="default"/>
        <w:lang w:val="ru-RU" w:eastAsia="en-US" w:bidi="ar-SA"/>
      </w:rPr>
    </w:lvl>
    <w:lvl w:ilvl="5" w:tplc="A75859C0">
      <w:numFmt w:val="bullet"/>
      <w:lvlText w:val="•"/>
      <w:lvlJc w:val="left"/>
      <w:pPr>
        <w:ind w:left="5442" w:hanging="173"/>
      </w:pPr>
      <w:rPr>
        <w:rFonts w:hint="default"/>
        <w:lang w:val="ru-RU" w:eastAsia="en-US" w:bidi="ar-SA"/>
      </w:rPr>
    </w:lvl>
    <w:lvl w:ilvl="6" w:tplc="92F2F29A">
      <w:numFmt w:val="bullet"/>
      <w:lvlText w:val="•"/>
      <w:lvlJc w:val="left"/>
      <w:pPr>
        <w:ind w:left="6434" w:hanging="173"/>
      </w:pPr>
      <w:rPr>
        <w:rFonts w:hint="default"/>
        <w:lang w:val="ru-RU" w:eastAsia="en-US" w:bidi="ar-SA"/>
      </w:rPr>
    </w:lvl>
    <w:lvl w:ilvl="7" w:tplc="86E0D81E">
      <w:numFmt w:val="bullet"/>
      <w:lvlText w:val="•"/>
      <w:lvlJc w:val="left"/>
      <w:pPr>
        <w:ind w:left="7426" w:hanging="173"/>
      </w:pPr>
      <w:rPr>
        <w:rFonts w:hint="default"/>
        <w:lang w:val="ru-RU" w:eastAsia="en-US" w:bidi="ar-SA"/>
      </w:rPr>
    </w:lvl>
    <w:lvl w:ilvl="8" w:tplc="7B061374">
      <w:numFmt w:val="bullet"/>
      <w:lvlText w:val="•"/>
      <w:lvlJc w:val="left"/>
      <w:pPr>
        <w:ind w:left="8419" w:hanging="173"/>
      </w:pPr>
      <w:rPr>
        <w:rFonts w:hint="default"/>
        <w:lang w:val="ru-RU" w:eastAsia="en-US" w:bidi="ar-SA"/>
      </w:rPr>
    </w:lvl>
  </w:abstractNum>
  <w:abstractNum w:abstractNumId="6">
    <w:nsid w:val="0F172756"/>
    <w:multiLevelType w:val="hybridMultilevel"/>
    <w:tmpl w:val="12B62582"/>
    <w:lvl w:ilvl="0" w:tplc="A48AAE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F420385"/>
    <w:multiLevelType w:val="hybridMultilevel"/>
    <w:tmpl w:val="70D288CC"/>
    <w:lvl w:ilvl="0" w:tplc="4CC0D232">
      <w:start w:val="1"/>
      <w:numFmt w:val="decimal"/>
      <w:lvlText w:val="%1."/>
      <w:lvlJc w:val="left"/>
      <w:pPr>
        <w:ind w:left="2148" w:hanging="144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10042CAD"/>
    <w:multiLevelType w:val="hybridMultilevel"/>
    <w:tmpl w:val="9C7008C2"/>
    <w:lvl w:ilvl="0" w:tplc="8C1A580E">
      <w:start w:val="1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5366D60"/>
    <w:multiLevelType w:val="hybridMultilevel"/>
    <w:tmpl w:val="A0C2B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80426D"/>
    <w:multiLevelType w:val="hybridMultilevel"/>
    <w:tmpl w:val="943AE252"/>
    <w:lvl w:ilvl="0" w:tplc="CD76A23E">
      <w:start w:val="5"/>
      <w:numFmt w:val="bullet"/>
      <w:lvlText w:val=""/>
      <w:lvlJc w:val="left"/>
      <w:pPr>
        <w:ind w:left="960" w:hanging="360"/>
      </w:pPr>
      <w:rPr>
        <w:rFonts w:ascii="Symbol" w:eastAsiaTheme="minorEastAsia" w:hAnsi="Symbol" w:cs="Times New Roman"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11">
    <w:nsid w:val="1A0D1109"/>
    <w:multiLevelType w:val="hybridMultilevel"/>
    <w:tmpl w:val="983005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8356B4"/>
    <w:multiLevelType w:val="multilevel"/>
    <w:tmpl w:val="1262B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1C0DA8"/>
    <w:multiLevelType w:val="hybridMultilevel"/>
    <w:tmpl w:val="318E8726"/>
    <w:lvl w:ilvl="0" w:tplc="E660B332">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04B0927"/>
    <w:multiLevelType w:val="hybridMultilevel"/>
    <w:tmpl w:val="7A7EC738"/>
    <w:lvl w:ilvl="0" w:tplc="47CCB65E">
      <w:start w:val="1"/>
      <w:numFmt w:val="decimal"/>
      <w:lvlText w:val="%1."/>
      <w:lvlJc w:val="left"/>
      <w:pPr>
        <w:ind w:left="1750" w:hanging="360"/>
      </w:pPr>
      <w:rPr>
        <w:rFonts w:ascii="Times New Roman" w:eastAsia="Times New Roman" w:hAnsi="Times New Roman" w:cs="Times New Roman" w:hint="default"/>
        <w:i/>
        <w:iCs/>
        <w:spacing w:val="0"/>
        <w:w w:val="100"/>
        <w:sz w:val="28"/>
        <w:szCs w:val="28"/>
        <w:lang w:val="ru-RU" w:eastAsia="en-US" w:bidi="ar-SA"/>
      </w:rPr>
    </w:lvl>
    <w:lvl w:ilvl="1" w:tplc="C1D8312E">
      <w:numFmt w:val="bullet"/>
      <w:lvlText w:val="•"/>
      <w:lvlJc w:val="left"/>
      <w:pPr>
        <w:ind w:left="1780" w:hanging="360"/>
      </w:pPr>
      <w:rPr>
        <w:rFonts w:hint="default"/>
        <w:lang w:val="ru-RU" w:eastAsia="en-US" w:bidi="ar-SA"/>
      </w:rPr>
    </w:lvl>
    <w:lvl w:ilvl="2" w:tplc="0EC4B15E">
      <w:numFmt w:val="bullet"/>
      <w:lvlText w:val="•"/>
      <w:lvlJc w:val="left"/>
      <w:pPr>
        <w:ind w:left="2727" w:hanging="360"/>
      </w:pPr>
      <w:rPr>
        <w:rFonts w:hint="default"/>
        <w:lang w:val="ru-RU" w:eastAsia="en-US" w:bidi="ar-SA"/>
      </w:rPr>
    </w:lvl>
    <w:lvl w:ilvl="3" w:tplc="E8F0BE00">
      <w:numFmt w:val="bullet"/>
      <w:lvlText w:val="•"/>
      <w:lvlJc w:val="left"/>
      <w:pPr>
        <w:ind w:left="3674" w:hanging="360"/>
      </w:pPr>
      <w:rPr>
        <w:rFonts w:hint="default"/>
        <w:lang w:val="ru-RU" w:eastAsia="en-US" w:bidi="ar-SA"/>
      </w:rPr>
    </w:lvl>
    <w:lvl w:ilvl="4" w:tplc="84F8BE7A">
      <w:numFmt w:val="bullet"/>
      <w:lvlText w:val="•"/>
      <w:lvlJc w:val="left"/>
      <w:pPr>
        <w:ind w:left="4622" w:hanging="360"/>
      </w:pPr>
      <w:rPr>
        <w:rFonts w:hint="default"/>
        <w:lang w:val="ru-RU" w:eastAsia="en-US" w:bidi="ar-SA"/>
      </w:rPr>
    </w:lvl>
    <w:lvl w:ilvl="5" w:tplc="0036883C">
      <w:numFmt w:val="bullet"/>
      <w:lvlText w:val="•"/>
      <w:lvlJc w:val="left"/>
      <w:pPr>
        <w:ind w:left="5569" w:hanging="360"/>
      </w:pPr>
      <w:rPr>
        <w:rFonts w:hint="default"/>
        <w:lang w:val="ru-RU" w:eastAsia="en-US" w:bidi="ar-SA"/>
      </w:rPr>
    </w:lvl>
    <w:lvl w:ilvl="6" w:tplc="075A6D08">
      <w:numFmt w:val="bullet"/>
      <w:lvlText w:val="•"/>
      <w:lvlJc w:val="left"/>
      <w:pPr>
        <w:ind w:left="6516" w:hanging="360"/>
      </w:pPr>
      <w:rPr>
        <w:rFonts w:hint="default"/>
        <w:lang w:val="ru-RU" w:eastAsia="en-US" w:bidi="ar-SA"/>
      </w:rPr>
    </w:lvl>
    <w:lvl w:ilvl="7" w:tplc="29AAA65A">
      <w:numFmt w:val="bullet"/>
      <w:lvlText w:val="•"/>
      <w:lvlJc w:val="left"/>
      <w:pPr>
        <w:ind w:left="7464" w:hanging="360"/>
      </w:pPr>
      <w:rPr>
        <w:rFonts w:hint="default"/>
        <w:lang w:val="ru-RU" w:eastAsia="en-US" w:bidi="ar-SA"/>
      </w:rPr>
    </w:lvl>
    <w:lvl w:ilvl="8" w:tplc="52A871A0">
      <w:numFmt w:val="bullet"/>
      <w:lvlText w:val="•"/>
      <w:lvlJc w:val="left"/>
      <w:pPr>
        <w:ind w:left="8411" w:hanging="360"/>
      </w:pPr>
      <w:rPr>
        <w:rFonts w:hint="default"/>
        <w:lang w:val="ru-RU" w:eastAsia="en-US" w:bidi="ar-SA"/>
      </w:rPr>
    </w:lvl>
  </w:abstractNum>
  <w:abstractNum w:abstractNumId="15">
    <w:nsid w:val="24521A74"/>
    <w:multiLevelType w:val="multilevel"/>
    <w:tmpl w:val="D7D6C914"/>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nsid w:val="275644E8"/>
    <w:multiLevelType w:val="hybridMultilevel"/>
    <w:tmpl w:val="7BF266A6"/>
    <w:lvl w:ilvl="0" w:tplc="63A08268">
      <w:start w:val="14"/>
      <w:numFmt w:val="decimal"/>
      <w:lvlText w:val="%1"/>
      <w:lvlJc w:val="left"/>
      <w:pPr>
        <w:ind w:left="479" w:hanging="312"/>
        <w:jc w:val="right"/>
      </w:pPr>
      <w:rPr>
        <w:rFonts w:ascii="Times New Roman" w:eastAsia="Times New Roman" w:hAnsi="Times New Roman" w:cs="Times New Roman" w:hint="default"/>
        <w:w w:val="100"/>
        <w:sz w:val="24"/>
        <w:szCs w:val="24"/>
        <w:lang w:val="ru-RU" w:eastAsia="en-US" w:bidi="ar-SA"/>
      </w:rPr>
    </w:lvl>
    <w:lvl w:ilvl="1" w:tplc="6A30542E">
      <w:numFmt w:val="bullet"/>
      <w:lvlText w:val="•"/>
      <w:lvlJc w:val="left"/>
      <w:pPr>
        <w:ind w:left="1472" w:hanging="312"/>
      </w:pPr>
      <w:rPr>
        <w:rFonts w:hint="default"/>
        <w:lang w:val="ru-RU" w:eastAsia="en-US" w:bidi="ar-SA"/>
      </w:rPr>
    </w:lvl>
    <w:lvl w:ilvl="2" w:tplc="BE44B53C">
      <w:numFmt w:val="bullet"/>
      <w:lvlText w:val="•"/>
      <w:lvlJc w:val="left"/>
      <w:pPr>
        <w:ind w:left="2464" w:hanging="312"/>
      </w:pPr>
      <w:rPr>
        <w:rFonts w:hint="default"/>
        <w:lang w:val="ru-RU" w:eastAsia="en-US" w:bidi="ar-SA"/>
      </w:rPr>
    </w:lvl>
    <w:lvl w:ilvl="3" w:tplc="4B4E52D0">
      <w:numFmt w:val="bullet"/>
      <w:lvlText w:val="•"/>
      <w:lvlJc w:val="left"/>
      <w:pPr>
        <w:ind w:left="3457" w:hanging="312"/>
      </w:pPr>
      <w:rPr>
        <w:rFonts w:hint="default"/>
        <w:lang w:val="ru-RU" w:eastAsia="en-US" w:bidi="ar-SA"/>
      </w:rPr>
    </w:lvl>
    <w:lvl w:ilvl="4" w:tplc="6BA2A636">
      <w:numFmt w:val="bullet"/>
      <w:lvlText w:val="•"/>
      <w:lvlJc w:val="left"/>
      <w:pPr>
        <w:ind w:left="4449" w:hanging="312"/>
      </w:pPr>
      <w:rPr>
        <w:rFonts w:hint="default"/>
        <w:lang w:val="ru-RU" w:eastAsia="en-US" w:bidi="ar-SA"/>
      </w:rPr>
    </w:lvl>
    <w:lvl w:ilvl="5" w:tplc="E7DED42A">
      <w:numFmt w:val="bullet"/>
      <w:lvlText w:val="•"/>
      <w:lvlJc w:val="left"/>
      <w:pPr>
        <w:ind w:left="5442" w:hanging="312"/>
      </w:pPr>
      <w:rPr>
        <w:rFonts w:hint="default"/>
        <w:lang w:val="ru-RU" w:eastAsia="en-US" w:bidi="ar-SA"/>
      </w:rPr>
    </w:lvl>
    <w:lvl w:ilvl="6" w:tplc="D9F2A2E0">
      <w:numFmt w:val="bullet"/>
      <w:lvlText w:val="•"/>
      <w:lvlJc w:val="left"/>
      <w:pPr>
        <w:ind w:left="6434" w:hanging="312"/>
      </w:pPr>
      <w:rPr>
        <w:rFonts w:hint="default"/>
        <w:lang w:val="ru-RU" w:eastAsia="en-US" w:bidi="ar-SA"/>
      </w:rPr>
    </w:lvl>
    <w:lvl w:ilvl="7" w:tplc="0AF6049E">
      <w:numFmt w:val="bullet"/>
      <w:lvlText w:val="•"/>
      <w:lvlJc w:val="left"/>
      <w:pPr>
        <w:ind w:left="7426" w:hanging="312"/>
      </w:pPr>
      <w:rPr>
        <w:rFonts w:hint="default"/>
        <w:lang w:val="ru-RU" w:eastAsia="en-US" w:bidi="ar-SA"/>
      </w:rPr>
    </w:lvl>
    <w:lvl w:ilvl="8" w:tplc="9FE227D4">
      <w:numFmt w:val="bullet"/>
      <w:lvlText w:val="•"/>
      <w:lvlJc w:val="left"/>
      <w:pPr>
        <w:ind w:left="8419" w:hanging="312"/>
      </w:pPr>
      <w:rPr>
        <w:rFonts w:hint="default"/>
        <w:lang w:val="ru-RU" w:eastAsia="en-US" w:bidi="ar-SA"/>
      </w:rPr>
    </w:lvl>
  </w:abstractNum>
  <w:abstractNum w:abstractNumId="17">
    <w:nsid w:val="2E552E4A"/>
    <w:multiLevelType w:val="hybridMultilevel"/>
    <w:tmpl w:val="CDB8C2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067CDB"/>
    <w:multiLevelType w:val="hybridMultilevel"/>
    <w:tmpl w:val="DCA0A830"/>
    <w:lvl w:ilvl="0" w:tplc="0419000F">
      <w:start w:val="2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C3E51CF"/>
    <w:multiLevelType w:val="hybridMultilevel"/>
    <w:tmpl w:val="9E5223F6"/>
    <w:lvl w:ilvl="0" w:tplc="B810E220">
      <w:start w:val="16"/>
      <w:numFmt w:val="decimal"/>
      <w:lvlText w:val="%1"/>
      <w:lvlJc w:val="left"/>
      <w:pPr>
        <w:ind w:left="720" w:hanging="360"/>
      </w:pPr>
      <w:rPr>
        <w:rFonts w:eastAsiaTheme="minorEastAsia"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5383D1D"/>
    <w:multiLevelType w:val="hybridMultilevel"/>
    <w:tmpl w:val="CA40838A"/>
    <w:lvl w:ilvl="0" w:tplc="C0843F7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EE4CD9"/>
    <w:multiLevelType w:val="multilevel"/>
    <w:tmpl w:val="AD66D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BB94703"/>
    <w:multiLevelType w:val="hybridMultilevel"/>
    <w:tmpl w:val="539E3580"/>
    <w:lvl w:ilvl="0" w:tplc="1E2E3ED2">
      <w:start w:val="6"/>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5118432E"/>
    <w:multiLevelType w:val="hybridMultilevel"/>
    <w:tmpl w:val="E530073A"/>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4">
    <w:nsid w:val="56530829"/>
    <w:multiLevelType w:val="multilevel"/>
    <w:tmpl w:val="6440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236730E"/>
    <w:multiLevelType w:val="hybridMultilevel"/>
    <w:tmpl w:val="706EC53E"/>
    <w:lvl w:ilvl="0" w:tplc="E4AE7E1C">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627B50BF"/>
    <w:multiLevelType w:val="multilevel"/>
    <w:tmpl w:val="F0F0A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299602A"/>
    <w:multiLevelType w:val="hybridMultilevel"/>
    <w:tmpl w:val="3E3CD3BA"/>
    <w:lvl w:ilvl="0" w:tplc="C0A4D300">
      <w:start w:val="3"/>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79B02F3"/>
    <w:multiLevelType w:val="hybridMultilevel"/>
    <w:tmpl w:val="8C725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7CD633A"/>
    <w:multiLevelType w:val="multilevel"/>
    <w:tmpl w:val="E766D1BC"/>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0">
    <w:nsid w:val="6E6A242D"/>
    <w:multiLevelType w:val="hybridMultilevel"/>
    <w:tmpl w:val="EA52F4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2B01270"/>
    <w:multiLevelType w:val="multilevel"/>
    <w:tmpl w:val="1F10E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28"/>
  </w:num>
  <w:num w:numId="5">
    <w:abstractNumId w:val="11"/>
  </w:num>
  <w:num w:numId="6">
    <w:abstractNumId w:val="30"/>
  </w:num>
  <w:num w:numId="7">
    <w:abstractNumId w:val="9"/>
  </w:num>
  <w:num w:numId="8">
    <w:abstractNumId w:val="29"/>
  </w:num>
  <w:num w:numId="9">
    <w:abstractNumId w:val="20"/>
  </w:num>
  <w:num w:numId="10">
    <w:abstractNumId w:val="3"/>
  </w:num>
  <w:num w:numId="11">
    <w:abstractNumId w:val="18"/>
  </w:num>
  <w:num w:numId="12">
    <w:abstractNumId w:val="2"/>
  </w:num>
  <w:num w:numId="13">
    <w:abstractNumId w:val="17"/>
  </w:num>
  <w:num w:numId="14">
    <w:abstractNumId w:val="12"/>
  </w:num>
  <w:num w:numId="15">
    <w:abstractNumId w:val="24"/>
  </w:num>
  <w:num w:numId="16">
    <w:abstractNumId w:val="31"/>
  </w:num>
  <w:num w:numId="17">
    <w:abstractNumId w:val="14"/>
  </w:num>
  <w:num w:numId="18">
    <w:abstractNumId w:val="25"/>
  </w:num>
  <w:num w:numId="19">
    <w:abstractNumId w:val="13"/>
  </w:num>
  <w:num w:numId="20">
    <w:abstractNumId w:val="1"/>
  </w:num>
  <w:num w:numId="21">
    <w:abstractNumId w:val="21"/>
  </w:num>
  <w:num w:numId="22">
    <w:abstractNumId w:val="10"/>
  </w:num>
  <w:num w:numId="23">
    <w:abstractNumId w:val="27"/>
  </w:num>
  <w:num w:numId="24">
    <w:abstractNumId w:val="6"/>
  </w:num>
  <w:num w:numId="25">
    <w:abstractNumId w:val="26"/>
  </w:num>
  <w:num w:numId="26">
    <w:abstractNumId w:val="7"/>
  </w:num>
  <w:num w:numId="27">
    <w:abstractNumId w:val="5"/>
  </w:num>
  <w:num w:numId="28">
    <w:abstractNumId w:val="16"/>
  </w:num>
  <w:num w:numId="29">
    <w:abstractNumId w:val="22"/>
  </w:num>
  <w:num w:numId="30">
    <w:abstractNumId w:val="19"/>
  </w:num>
  <w:num w:numId="31">
    <w:abstractNumId w:val="4"/>
  </w:num>
  <w:num w:numId="3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hdrShapeDefaults>
    <o:shapedefaults v:ext="edit" spidmax="157698"/>
  </w:hdrShapeDefaults>
  <w:footnotePr>
    <w:footnote w:id="0"/>
    <w:footnote w:id="1"/>
  </w:footnotePr>
  <w:endnotePr>
    <w:endnote w:id="0"/>
    <w:endnote w:id="1"/>
  </w:endnotePr>
  <w:compat>
    <w:useFELayout/>
  </w:compat>
  <w:rsids>
    <w:rsidRoot w:val="00993725"/>
    <w:rsid w:val="000001EC"/>
    <w:rsid w:val="00000B25"/>
    <w:rsid w:val="00000B49"/>
    <w:rsid w:val="000031CE"/>
    <w:rsid w:val="0000336F"/>
    <w:rsid w:val="00003BC1"/>
    <w:rsid w:val="000042C9"/>
    <w:rsid w:val="00004E36"/>
    <w:rsid w:val="00006B65"/>
    <w:rsid w:val="00007C1A"/>
    <w:rsid w:val="00007D31"/>
    <w:rsid w:val="00011313"/>
    <w:rsid w:val="000124E3"/>
    <w:rsid w:val="0001253D"/>
    <w:rsid w:val="00014388"/>
    <w:rsid w:val="00016624"/>
    <w:rsid w:val="00016BDD"/>
    <w:rsid w:val="0002413D"/>
    <w:rsid w:val="0002697F"/>
    <w:rsid w:val="000272A4"/>
    <w:rsid w:val="000276D1"/>
    <w:rsid w:val="00027BF3"/>
    <w:rsid w:val="00030DF2"/>
    <w:rsid w:val="000312CD"/>
    <w:rsid w:val="000317AD"/>
    <w:rsid w:val="00033BA6"/>
    <w:rsid w:val="00040D19"/>
    <w:rsid w:val="000425F3"/>
    <w:rsid w:val="000459DA"/>
    <w:rsid w:val="00047307"/>
    <w:rsid w:val="00047F51"/>
    <w:rsid w:val="00052F89"/>
    <w:rsid w:val="00057FCE"/>
    <w:rsid w:val="000631E5"/>
    <w:rsid w:val="000632CD"/>
    <w:rsid w:val="00063638"/>
    <w:rsid w:val="00063658"/>
    <w:rsid w:val="0006475C"/>
    <w:rsid w:val="00066E4B"/>
    <w:rsid w:val="00070A1F"/>
    <w:rsid w:val="00071A90"/>
    <w:rsid w:val="00082EDD"/>
    <w:rsid w:val="0008540A"/>
    <w:rsid w:val="00085991"/>
    <w:rsid w:val="0008795F"/>
    <w:rsid w:val="00091720"/>
    <w:rsid w:val="000923A2"/>
    <w:rsid w:val="00096E7F"/>
    <w:rsid w:val="000A4867"/>
    <w:rsid w:val="000A5BF2"/>
    <w:rsid w:val="000B0464"/>
    <w:rsid w:val="000B2F49"/>
    <w:rsid w:val="000B306B"/>
    <w:rsid w:val="000B42FF"/>
    <w:rsid w:val="000B7702"/>
    <w:rsid w:val="000B7FDA"/>
    <w:rsid w:val="000C036F"/>
    <w:rsid w:val="000C15EB"/>
    <w:rsid w:val="000C321F"/>
    <w:rsid w:val="000C41A0"/>
    <w:rsid w:val="000C46AD"/>
    <w:rsid w:val="000C4ADB"/>
    <w:rsid w:val="000C66A1"/>
    <w:rsid w:val="000C71E2"/>
    <w:rsid w:val="000D02AC"/>
    <w:rsid w:val="000D1821"/>
    <w:rsid w:val="000D2680"/>
    <w:rsid w:val="000D3672"/>
    <w:rsid w:val="000D3980"/>
    <w:rsid w:val="000D4395"/>
    <w:rsid w:val="000D500A"/>
    <w:rsid w:val="000D6D3D"/>
    <w:rsid w:val="000D7788"/>
    <w:rsid w:val="000D79B7"/>
    <w:rsid w:val="000E03E8"/>
    <w:rsid w:val="000E1146"/>
    <w:rsid w:val="000E213F"/>
    <w:rsid w:val="000E461D"/>
    <w:rsid w:val="000E68B5"/>
    <w:rsid w:val="000E7334"/>
    <w:rsid w:val="000E7742"/>
    <w:rsid w:val="000F3CA0"/>
    <w:rsid w:val="000F41F9"/>
    <w:rsid w:val="000F44A7"/>
    <w:rsid w:val="000F63EF"/>
    <w:rsid w:val="000F6468"/>
    <w:rsid w:val="00104912"/>
    <w:rsid w:val="001052C5"/>
    <w:rsid w:val="0011348D"/>
    <w:rsid w:val="00113EE4"/>
    <w:rsid w:val="00115426"/>
    <w:rsid w:val="0011604C"/>
    <w:rsid w:val="00116D59"/>
    <w:rsid w:val="00117AE8"/>
    <w:rsid w:val="00124C96"/>
    <w:rsid w:val="001258B1"/>
    <w:rsid w:val="00127D2F"/>
    <w:rsid w:val="00130E2D"/>
    <w:rsid w:val="00133943"/>
    <w:rsid w:val="00134485"/>
    <w:rsid w:val="001353DA"/>
    <w:rsid w:val="00137A7A"/>
    <w:rsid w:val="001472AE"/>
    <w:rsid w:val="00150476"/>
    <w:rsid w:val="00150D10"/>
    <w:rsid w:val="00150F64"/>
    <w:rsid w:val="00152997"/>
    <w:rsid w:val="00152B06"/>
    <w:rsid w:val="00152D30"/>
    <w:rsid w:val="00154043"/>
    <w:rsid w:val="0015423A"/>
    <w:rsid w:val="001548D0"/>
    <w:rsid w:val="00155789"/>
    <w:rsid w:val="00156706"/>
    <w:rsid w:val="00157E5A"/>
    <w:rsid w:val="001626B1"/>
    <w:rsid w:val="0016475F"/>
    <w:rsid w:val="00164CA1"/>
    <w:rsid w:val="00166007"/>
    <w:rsid w:val="001667E2"/>
    <w:rsid w:val="00171A14"/>
    <w:rsid w:val="0017777C"/>
    <w:rsid w:val="001808B1"/>
    <w:rsid w:val="00180BF5"/>
    <w:rsid w:val="00181B3C"/>
    <w:rsid w:val="00184496"/>
    <w:rsid w:val="00190B04"/>
    <w:rsid w:val="001912B7"/>
    <w:rsid w:val="00191D76"/>
    <w:rsid w:val="00191F8B"/>
    <w:rsid w:val="001939EF"/>
    <w:rsid w:val="00196892"/>
    <w:rsid w:val="00197494"/>
    <w:rsid w:val="001A1244"/>
    <w:rsid w:val="001B089A"/>
    <w:rsid w:val="001B3178"/>
    <w:rsid w:val="001C0550"/>
    <w:rsid w:val="001C08F7"/>
    <w:rsid w:val="001C2662"/>
    <w:rsid w:val="001C26ED"/>
    <w:rsid w:val="001C403F"/>
    <w:rsid w:val="001C45F6"/>
    <w:rsid w:val="001C59D0"/>
    <w:rsid w:val="001C74F9"/>
    <w:rsid w:val="001C7DC0"/>
    <w:rsid w:val="001D01C9"/>
    <w:rsid w:val="001D0274"/>
    <w:rsid w:val="001D1CC5"/>
    <w:rsid w:val="001D3FC7"/>
    <w:rsid w:val="001D4B68"/>
    <w:rsid w:val="001D5DA9"/>
    <w:rsid w:val="001E0032"/>
    <w:rsid w:val="001E0699"/>
    <w:rsid w:val="001E1C1A"/>
    <w:rsid w:val="001E331B"/>
    <w:rsid w:val="001E55E5"/>
    <w:rsid w:val="001E6443"/>
    <w:rsid w:val="001E771A"/>
    <w:rsid w:val="001F2698"/>
    <w:rsid w:val="001F329C"/>
    <w:rsid w:val="001F6A0B"/>
    <w:rsid w:val="001F7694"/>
    <w:rsid w:val="00202610"/>
    <w:rsid w:val="0020293D"/>
    <w:rsid w:val="00203879"/>
    <w:rsid w:val="00203ACC"/>
    <w:rsid w:val="00204956"/>
    <w:rsid w:val="0020510B"/>
    <w:rsid w:val="00210286"/>
    <w:rsid w:val="00210FF4"/>
    <w:rsid w:val="002111A0"/>
    <w:rsid w:val="00212F1E"/>
    <w:rsid w:val="00213127"/>
    <w:rsid w:val="002154DD"/>
    <w:rsid w:val="00215745"/>
    <w:rsid w:val="0021778C"/>
    <w:rsid w:val="00217F68"/>
    <w:rsid w:val="002214F3"/>
    <w:rsid w:val="0022163B"/>
    <w:rsid w:val="00221FA6"/>
    <w:rsid w:val="00226682"/>
    <w:rsid w:val="00231EA9"/>
    <w:rsid w:val="002328F6"/>
    <w:rsid w:val="00232A68"/>
    <w:rsid w:val="0023334B"/>
    <w:rsid w:val="00234F62"/>
    <w:rsid w:val="0023538C"/>
    <w:rsid w:val="002361F2"/>
    <w:rsid w:val="00236CD8"/>
    <w:rsid w:val="0023711A"/>
    <w:rsid w:val="00237C90"/>
    <w:rsid w:val="00241BDF"/>
    <w:rsid w:val="00243DDB"/>
    <w:rsid w:val="002448D3"/>
    <w:rsid w:val="002509C6"/>
    <w:rsid w:val="0025475B"/>
    <w:rsid w:val="0025549B"/>
    <w:rsid w:val="00255CAC"/>
    <w:rsid w:val="002566D4"/>
    <w:rsid w:val="00256D10"/>
    <w:rsid w:val="00260027"/>
    <w:rsid w:val="002626DA"/>
    <w:rsid w:val="002629BA"/>
    <w:rsid w:val="002638F5"/>
    <w:rsid w:val="002649F6"/>
    <w:rsid w:val="00264EA1"/>
    <w:rsid w:val="00271D0C"/>
    <w:rsid w:val="00272079"/>
    <w:rsid w:val="00275044"/>
    <w:rsid w:val="002805C4"/>
    <w:rsid w:val="002814F0"/>
    <w:rsid w:val="002816B1"/>
    <w:rsid w:val="00281E12"/>
    <w:rsid w:val="002827A6"/>
    <w:rsid w:val="00285F10"/>
    <w:rsid w:val="0028611A"/>
    <w:rsid w:val="00287797"/>
    <w:rsid w:val="00287B41"/>
    <w:rsid w:val="00287DA0"/>
    <w:rsid w:val="00287DD2"/>
    <w:rsid w:val="0029082D"/>
    <w:rsid w:val="00292F16"/>
    <w:rsid w:val="00293F2D"/>
    <w:rsid w:val="00295AF8"/>
    <w:rsid w:val="00296927"/>
    <w:rsid w:val="00296FF3"/>
    <w:rsid w:val="002A09F8"/>
    <w:rsid w:val="002A1D88"/>
    <w:rsid w:val="002A3A6A"/>
    <w:rsid w:val="002A5840"/>
    <w:rsid w:val="002A58B2"/>
    <w:rsid w:val="002A6D87"/>
    <w:rsid w:val="002A7845"/>
    <w:rsid w:val="002B0E3D"/>
    <w:rsid w:val="002B160F"/>
    <w:rsid w:val="002B3D9D"/>
    <w:rsid w:val="002B484C"/>
    <w:rsid w:val="002B5756"/>
    <w:rsid w:val="002B6CB7"/>
    <w:rsid w:val="002C6489"/>
    <w:rsid w:val="002C64D2"/>
    <w:rsid w:val="002D26F4"/>
    <w:rsid w:val="002D551D"/>
    <w:rsid w:val="002D5597"/>
    <w:rsid w:val="002D5630"/>
    <w:rsid w:val="002D70C0"/>
    <w:rsid w:val="002E0EED"/>
    <w:rsid w:val="002E73E7"/>
    <w:rsid w:val="002E78D9"/>
    <w:rsid w:val="002F0D5F"/>
    <w:rsid w:val="002F14F5"/>
    <w:rsid w:val="002F3727"/>
    <w:rsid w:val="002F4334"/>
    <w:rsid w:val="002F5076"/>
    <w:rsid w:val="002F56BE"/>
    <w:rsid w:val="002F62B4"/>
    <w:rsid w:val="002F7D74"/>
    <w:rsid w:val="00301444"/>
    <w:rsid w:val="00301F99"/>
    <w:rsid w:val="00303367"/>
    <w:rsid w:val="0030412A"/>
    <w:rsid w:val="00304262"/>
    <w:rsid w:val="00305F5F"/>
    <w:rsid w:val="0030653A"/>
    <w:rsid w:val="003106C5"/>
    <w:rsid w:val="0031146A"/>
    <w:rsid w:val="003116D5"/>
    <w:rsid w:val="003219C3"/>
    <w:rsid w:val="003230E8"/>
    <w:rsid w:val="00323A8A"/>
    <w:rsid w:val="003241D2"/>
    <w:rsid w:val="00324EFA"/>
    <w:rsid w:val="003263B1"/>
    <w:rsid w:val="003272A3"/>
    <w:rsid w:val="003312A0"/>
    <w:rsid w:val="00331861"/>
    <w:rsid w:val="00331FEF"/>
    <w:rsid w:val="00333265"/>
    <w:rsid w:val="003348E7"/>
    <w:rsid w:val="00335A75"/>
    <w:rsid w:val="00344FAC"/>
    <w:rsid w:val="0034662B"/>
    <w:rsid w:val="00353A18"/>
    <w:rsid w:val="00355F38"/>
    <w:rsid w:val="003560EC"/>
    <w:rsid w:val="00357577"/>
    <w:rsid w:val="00357EA8"/>
    <w:rsid w:val="00360EE5"/>
    <w:rsid w:val="00361D16"/>
    <w:rsid w:val="003621F6"/>
    <w:rsid w:val="003625AD"/>
    <w:rsid w:val="003641D5"/>
    <w:rsid w:val="00364356"/>
    <w:rsid w:val="00364E13"/>
    <w:rsid w:val="003654E6"/>
    <w:rsid w:val="00370F51"/>
    <w:rsid w:val="003714F2"/>
    <w:rsid w:val="003722E7"/>
    <w:rsid w:val="003726B5"/>
    <w:rsid w:val="00372A13"/>
    <w:rsid w:val="003733D8"/>
    <w:rsid w:val="0037624B"/>
    <w:rsid w:val="003838E4"/>
    <w:rsid w:val="00383AF9"/>
    <w:rsid w:val="003859CF"/>
    <w:rsid w:val="003869E7"/>
    <w:rsid w:val="00391F45"/>
    <w:rsid w:val="003933A7"/>
    <w:rsid w:val="0039408C"/>
    <w:rsid w:val="00394158"/>
    <w:rsid w:val="003944EB"/>
    <w:rsid w:val="003953D7"/>
    <w:rsid w:val="00395A63"/>
    <w:rsid w:val="003A5677"/>
    <w:rsid w:val="003A5AA4"/>
    <w:rsid w:val="003A7CCC"/>
    <w:rsid w:val="003B2271"/>
    <w:rsid w:val="003B3D8A"/>
    <w:rsid w:val="003B6BBF"/>
    <w:rsid w:val="003B6FD1"/>
    <w:rsid w:val="003C1D54"/>
    <w:rsid w:val="003C36A4"/>
    <w:rsid w:val="003C5587"/>
    <w:rsid w:val="003C5A47"/>
    <w:rsid w:val="003C5C08"/>
    <w:rsid w:val="003C5D13"/>
    <w:rsid w:val="003C5F61"/>
    <w:rsid w:val="003D2A36"/>
    <w:rsid w:val="003D6590"/>
    <w:rsid w:val="003E1CAC"/>
    <w:rsid w:val="003E3AA4"/>
    <w:rsid w:val="003E54A0"/>
    <w:rsid w:val="003E641B"/>
    <w:rsid w:val="003E7CDE"/>
    <w:rsid w:val="003E7DBD"/>
    <w:rsid w:val="003F11A3"/>
    <w:rsid w:val="003F1494"/>
    <w:rsid w:val="003F280B"/>
    <w:rsid w:val="003F3287"/>
    <w:rsid w:val="003F3B03"/>
    <w:rsid w:val="003F43A3"/>
    <w:rsid w:val="003F4C26"/>
    <w:rsid w:val="003F4EC8"/>
    <w:rsid w:val="003F508C"/>
    <w:rsid w:val="003F6F6E"/>
    <w:rsid w:val="004024BB"/>
    <w:rsid w:val="0040390E"/>
    <w:rsid w:val="004046B7"/>
    <w:rsid w:val="00405F19"/>
    <w:rsid w:val="00407AE3"/>
    <w:rsid w:val="00410462"/>
    <w:rsid w:val="004105E8"/>
    <w:rsid w:val="00411344"/>
    <w:rsid w:val="00413815"/>
    <w:rsid w:val="00413E10"/>
    <w:rsid w:val="00414FF9"/>
    <w:rsid w:val="00416282"/>
    <w:rsid w:val="00417266"/>
    <w:rsid w:val="00417914"/>
    <w:rsid w:val="004223C8"/>
    <w:rsid w:val="00422A18"/>
    <w:rsid w:val="00423F41"/>
    <w:rsid w:val="00424221"/>
    <w:rsid w:val="0042601E"/>
    <w:rsid w:val="004261EB"/>
    <w:rsid w:val="00426850"/>
    <w:rsid w:val="00426E75"/>
    <w:rsid w:val="00431C3D"/>
    <w:rsid w:val="00433A44"/>
    <w:rsid w:val="00433C5F"/>
    <w:rsid w:val="00434AC2"/>
    <w:rsid w:val="0043652B"/>
    <w:rsid w:val="004370C6"/>
    <w:rsid w:val="004370F2"/>
    <w:rsid w:val="0044290A"/>
    <w:rsid w:val="00443207"/>
    <w:rsid w:val="004452C5"/>
    <w:rsid w:val="004457CB"/>
    <w:rsid w:val="0044678B"/>
    <w:rsid w:val="00446D92"/>
    <w:rsid w:val="00447BD6"/>
    <w:rsid w:val="004519A5"/>
    <w:rsid w:val="00452DF0"/>
    <w:rsid w:val="00457063"/>
    <w:rsid w:val="004604E4"/>
    <w:rsid w:val="0046454F"/>
    <w:rsid w:val="0046489F"/>
    <w:rsid w:val="00466BB7"/>
    <w:rsid w:val="00467531"/>
    <w:rsid w:val="004676FB"/>
    <w:rsid w:val="00467C65"/>
    <w:rsid w:val="00470F1D"/>
    <w:rsid w:val="004710D6"/>
    <w:rsid w:val="00473550"/>
    <w:rsid w:val="0047588C"/>
    <w:rsid w:val="0047745E"/>
    <w:rsid w:val="0049105E"/>
    <w:rsid w:val="00491D90"/>
    <w:rsid w:val="00492EBD"/>
    <w:rsid w:val="00495A5D"/>
    <w:rsid w:val="004A3B89"/>
    <w:rsid w:val="004B0525"/>
    <w:rsid w:val="004B1290"/>
    <w:rsid w:val="004B2803"/>
    <w:rsid w:val="004B3EE8"/>
    <w:rsid w:val="004B4712"/>
    <w:rsid w:val="004B54D4"/>
    <w:rsid w:val="004B5604"/>
    <w:rsid w:val="004B5A77"/>
    <w:rsid w:val="004B7F81"/>
    <w:rsid w:val="004C1318"/>
    <w:rsid w:val="004C146F"/>
    <w:rsid w:val="004C188D"/>
    <w:rsid w:val="004C3702"/>
    <w:rsid w:val="004D7B7B"/>
    <w:rsid w:val="004E0317"/>
    <w:rsid w:val="004E05DC"/>
    <w:rsid w:val="004E3092"/>
    <w:rsid w:val="004E6B7C"/>
    <w:rsid w:val="004E6F28"/>
    <w:rsid w:val="004F06D2"/>
    <w:rsid w:val="004F146F"/>
    <w:rsid w:val="004F158F"/>
    <w:rsid w:val="004F5444"/>
    <w:rsid w:val="0050310C"/>
    <w:rsid w:val="005035C0"/>
    <w:rsid w:val="00503645"/>
    <w:rsid w:val="005046F5"/>
    <w:rsid w:val="005079C1"/>
    <w:rsid w:val="00507E66"/>
    <w:rsid w:val="00510372"/>
    <w:rsid w:val="00510E66"/>
    <w:rsid w:val="0051525B"/>
    <w:rsid w:val="005213E3"/>
    <w:rsid w:val="0052234D"/>
    <w:rsid w:val="005240C9"/>
    <w:rsid w:val="005261FF"/>
    <w:rsid w:val="00526DDF"/>
    <w:rsid w:val="0053273F"/>
    <w:rsid w:val="00533164"/>
    <w:rsid w:val="00534D5C"/>
    <w:rsid w:val="00535D0F"/>
    <w:rsid w:val="00540A4A"/>
    <w:rsid w:val="005433C1"/>
    <w:rsid w:val="00545B7E"/>
    <w:rsid w:val="00545B7F"/>
    <w:rsid w:val="00546B57"/>
    <w:rsid w:val="00551023"/>
    <w:rsid w:val="0055124C"/>
    <w:rsid w:val="00551D4C"/>
    <w:rsid w:val="0056395F"/>
    <w:rsid w:val="00564A71"/>
    <w:rsid w:val="00564C1B"/>
    <w:rsid w:val="005651DC"/>
    <w:rsid w:val="00566379"/>
    <w:rsid w:val="005668D3"/>
    <w:rsid w:val="00570D47"/>
    <w:rsid w:val="005712BA"/>
    <w:rsid w:val="005733BC"/>
    <w:rsid w:val="0057562B"/>
    <w:rsid w:val="0057564A"/>
    <w:rsid w:val="0057575B"/>
    <w:rsid w:val="0057751B"/>
    <w:rsid w:val="00577741"/>
    <w:rsid w:val="00577749"/>
    <w:rsid w:val="00582740"/>
    <w:rsid w:val="00583D16"/>
    <w:rsid w:val="00587ADA"/>
    <w:rsid w:val="00591545"/>
    <w:rsid w:val="0059367E"/>
    <w:rsid w:val="005941E6"/>
    <w:rsid w:val="0059420D"/>
    <w:rsid w:val="00596061"/>
    <w:rsid w:val="00597BD9"/>
    <w:rsid w:val="00597C34"/>
    <w:rsid w:val="00597F16"/>
    <w:rsid w:val="005A0EF9"/>
    <w:rsid w:val="005A228E"/>
    <w:rsid w:val="005A3180"/>
    <w:rsid w:val="005A4302"/>
    <w:rsid w:val="005A7AFD"/>
    <w:rsid w:val="005B0022"/>
    <w:rsid w:val="005B0E11"/>
    <w:rsid w:val="005B1427"/>
    <w:rsid w:val="005B16D1"/>
    <w:rsid w:val="005B316C"/>
    <w:rsid w:val="005B318B"/>
    <w:rsid w:val="005B4E8E"/>
    <w:rsid w:val="005B5D16"/>
    <w:rsid w:val="005B6CC4"/>
    <w:rsid w:val="005B6D84"/>
    <w:rsid w:val="005C2FFF"/>
    <w:rsid w:val="005C5CB2"/>
    <w:rsid w:val="005C627C"/>
    <w:rsid w:val="005C6DEA"/>
    <w:rsid w:val="005C72A1"/>
    <w:rsid w:val="005C775A"/>
    <w:rsid w:val="005D2B0A"/>
    <w:rsid w:val="005D4798"/>
    <w:rsid w:val="005D4B8C"/>
    <w:rsid w:val="005D6426"/>
    <w:rsid w:val="005E2072"/>
    <w:rsid w:val="005E3EA5"/>
    <w:rsid w:val="005E3FBE"/>
    <w:rsid w:val="005E4451"/>
    <w:rsid w:val="005E487B"/>
    <w:rsid w:val="005E4C59"/>
    <w:rsid w:val="005E7E12"/>
    <w:rsid w:val="005F0261"/>
    <w:rsid w:val="005F0B1F"/>
    <w:rsid w:val="005F2C87"/>
    <w:rsid w:val="005F6CD6"/>
    <w:rsid w:val="005F6F76"/>
    <w:rsid w:val="00600624"/>
    <w:rsid w:val="006011F3"/>
    <w:rsid w:val="00601411"/>
    <w:rsid w:val="0060394C"/>
    <w:rsid w:val="00606EA9"/>
    <w:rsid w:val="006072FF"/>
    <w:rsid w:val="00610571"/>
    <w:rsid w:val="006106E4"/>
    <w:rsid w:val="006118AA"/>
    <w:rsid w:val="006119A9"/>
    <w:rsid w:val="00611F04"/>
    <w:rsid w:val="00612707"/>
    <w:rsid w:val="0061496A"/>
    <w:rsid w:val="00615A31"/>
    <w:rsid w:val="006163F3"/>
    <w:rsid w:val="00622B15"/>
    <w:rsid w:val="00623A50"/>
    <w:rsid w:val="00624083"/>
    <w:rsid w:val="00625012"/>
    <w:rsid w:val="0062580B"/>
    <w:rsid w:val="00626FAD"/>
    <w:rsid w:val="00627906"/>
    <w:rsid w:val="00630D02"/>
    <w:rsid w:val="0063104D"/>
    <w:rsid w:val="00631B14"/>
    <w:rsid w:val="00634AB3"/>
    <w:rsid w:val="00635169"/>
    <w:rsid w:val="0063600F"/>
    <w:rsid w:val="00637678"/>
    <w:rsid w:val="00637779"/>
    <w:rsid w:val="0064010E"/>
    <w:rsid w:val="00640F70"/>
    <w:rsid w:val="006464C5"/>
    <w:rsid w:val="00646A4B"/>
    <w:rsid w:val="00650622"/>
    <w:rsid w:val="00650A7A"/>
    <w:rsid w:val="0065307F"/>
    <w:rsid w:val="00653455"/>
    <w:rsid w:val="00653DF1"/>
    <w:rsid w:val="0065508C"/>
    <w:rsid w:val="006602AA"/>
    <w:rsid w:val="00661FA4"/>
    <w:rsid w:val="00662A95"/>
    <w:rsid w:val="00664E03"/>
    <w:rsid w:val="00665207"/>
    <w:rsid w:val="00665318"/>
    <w:rsid w:val="00667328"/>
    <w:rsid w:val="00667B1C"/>
    <w:rsid w:val="00670E6A"/>
    <w:rsid w:val="00671CDB"/>
    <w:rsid w:val="006721E0"/>
    <w:rsid w:val="00676252"/>
    <w:rsid w:val="00676504"/>
    <w:rsid w:val="00676834"/>
    <w:rsid w:val="006801C5"/>
    <w:rsid w:val="0068171C"/>
    <w:rsid w:val="006827AC"/>
    <w:rsid w:val="00685C5E"/>
    <w:rsid w:val="00690C4B"/>
    <w:rsid w:val="00690E7E"/>
    <w:rsid w:val="006911F6"/>
    <w:rsid w:val="006931C7"/>
    <w:rsid w:val="00693824"/>
    <w:rsid w:val="00695EDE"/>
    <w:rsid w:val="00696356"/>
    <w:rsid w:val="006A1287"/>
    <w:rsid w:val="006A3CCF"/>
    <w:rsid w:val="006A3E18"/>
    <w:rsid w:val="006A5639"/>
    <w:rsid w:val="006B135B"/>
    <w:rsid w:val="006B43E3"/>
    <w:rsid w:val="006B5FF3"/>
    <w:rsid w:val="006B74D8"/>
    <w:rsid w:val="006B7685"/>
    <w:rsid w:val="006C1A84"/>
    <w:rsid w:val="006C1BED"/>
    <w:rsid w:val="006C2067"/>
    <w:rsid w:val="006C43D6"/>
    <w:rsid w:val="006C4DBD"/>
    <w:rsid w:val="006D0E4C"/>
    <w:rsid w:val="006D15D0"/>
    <w:rsid w:val="006D2351"/>
    <w:rsid w:val="006D29EF"/>
    <w:rsid w:val="006D4483"/>
    <w:rsid w:val="006E0C55"/>
    <w:rsid w:val="006E2A59"/>
    <w:rsid w:val="006E4300"/>
    <w:rsid w:val="006E616B"/>
    <w:rsid w:val="006E62A6"/>
    <w:rsid w:val="006E6F1F"/>
    <w:rsid w:val="006F0EE4"/>
    <w:rsid w:val="006F203E"/>
    <w:rsid w:val="006F2048"/>
    <w:rsid w:val="006F28F4"/>
    <w:rsid w:val="006F3313"/>
    <w:rsid w:val="006F52CB"/>
    <w:rsid w:val="006F5686"/>
    <w:rsid w:val="006F62D7"/>
    <w:rsid w:val="00702AF6"/>
    <w:rsid w:val="00703589"/>
    <w:rsid w:val="00703D3A"/>
    <w:rsid w:val="00705067"/>
    <w:rsid w:val="0070767C"/>
    <w:rsid w:val="00710B2C"/>
    <w:rsid w:val="00714B04"/>
    <w:rsid w:val="007157C2"/>
    <w:rsid w:val="00716283"/>
    <w:rsid w:val="007213DB"/>
    <w:rsid w:val="00721AEF"/>
    <w:rsid w:val="00721E40"/>
    <w:rsid w:val="00723327"/>
    <w:rsid w:val="00723F1E"/>
    <w:rsid w:val="00725AFE"/>
    <w:rsid w:val="00726528"/>
    <w:rsid w:val="007267D2"/>
    <w:rsid w:val="0072728D"/>
    <w:rsid w:val="007272BE"/>
    <w:rsid w:val="0072770C"/>
    <w:rsid w:val="007279AC"/>
    <w:rsid w:val="00730937"/>
    <w:rsid w:val="00730E9B"/>
    <w:rsid w:val="00731B4A"/>
    <w:rsid w:val="00731ED8"/>
    <w:rsid w:val="00732648"/>
    <w:rsid w:val="0073361A"/>
    <w:rsid w:val="00733768"/>
    <w:rsid w:val="007343A2"/>
    <w:rsid w:val="00734D76"/>
    <w:rsid w:val="00734E7B"/>
    <w:rsid w:val="00736746"/>
    <w:rsid w:val="00741645"/>
    <w:rsid w:val="007428CC"/>
    <w:rsid w:val="00742DD5"/>
    <w:rsid w:val="00744377"/>
    <w:rsid w:val="00744773"/>
    <w:rsid w:val="00747BE2"/>
    <w:rsid w:val="007516C8"/>
    <w:rsid w:val="007521C5"/>
    <w:rsid w:val="00752D96"/>
    <w:rsid w:val="007534D6"/>
    <w:rsid w:val="00753EC2"/>
    <w:rsid w:val="007558FA"/>
    <w:rsid w:val="00755E00"/>
    <w:rsid w:val="007572E1"/>
    <w:rsid w:val="00757782"/>
    <w:rsid w:val="00757903"/>
    <w:rsid w:val="00760297"/>
    <w:rsid w:val="0076284E"/>
    <w:rsid w:val="00762B9B"/>
    <w:rsid w:val="00765279"/>
    <w:rsid w:val="00765584"/>
    <w:rsid w:val="00766C7D"/>
    <w:rsid w:val="00771D62"/>
    <w:rsid w:val="00771F92"/>
    <w:rsid w:val="00772357"/>
    <w:rsid w:val="00787CF9"/>
    <w:rsid w:val="00792244"/>
    <w:rsid w:val="00793F2B"/>
    <w:rsid w:val="007A0064"/>
    <w:rsid w:val="007A1558"/>
    <w:rsid w:val="007A1CEB"/>
    <w:rsid w:val="007A520E"/>
    <w:rsid w:val="007A5F32"/>
    <w:rsid w:val="007A6BBE"/>
    <w:rsid w:val="007B04D4"/>
    <w:rsid w:val="007B052E"/>
    <w:rsid w:val="007B174A"/>
    <w:rsid w:val="007B2091"/>
    <w:rsid w:val="007B2A10"/>
    <w:rsid w:val="007C0664"/>
    <w:rsid w:val="007C136C"/>
    <w:rsid w:val="007C38AB"/>
    <w:rsid w:val="007C4490"/>
    <w:rsid w:val="007C7E66"/>
    <w:rsid w:val="007D2463"/>
    <w:rsid w:val="007D5992"/>
    <w:rsid w:val="007E03BF"/>
    <w:rsid w:val="007E368D"/>
    <w:rsid w:val="007E52FE"/>
    <w:rsid w:val="007E5FBF"/>
    <w:rsid w:val="007E662C"/>
    <w:rsid w:val="007E766C"/>
    <w:rsid w:val="007F0276"/>
    <w:rsid w:val="007F3201"/>
    <w:rsid w:val="007F51F7"/>
    <w:rsid w:val="007F5653"/>
    <w:rsid w:val="007F59C4"/>
    <w:rsid w:val="007F7394"/>
    <w:rsid w:val="007F78BD"/>
    <w:rsid w:val="008044E3"/>
    <w:rsid w:val="008046D5"/>
    <w:rsid w:val="00804AF5"/>
    <w:rsid w:val="00804E65"/>
    <w:rsid w:val="008057CD"/>
    <w:rsid w:val="008059B2"/>
    <w:rsid w:val="00807169"/>
    <w:rsid w:val="008072A9"/>
    <w:rsid w:val="00807787"/>
    <w:rsid w:val="00807CCB"/>
    <w:rsid w:val="00812B23"/>
    <w:rsid w:val="00812E92"/>
    <w:rsid w:val="00813DEC"/>
    <w:rsid w:val="00814572"/>
    <w:rsid w:val="00814D84"/>
    <w:rsid w:val="00815D28"/>
    <w:rsid w:val="00816648"/>
    <w:rsid w:val="008169C5"/>
    <w:rsid w:val="0082031F"/>
    <w:rsid w:val="00821F7C"/>
    <w:rsid w:val="00825C08"/>
    <w:rsid w:val="00826A6F"/>
    <w:rsid w:val="00826F46"/>
    <w:rsid w:val="00827736"/>
    <w:rsid w:val="00830772"/>
    <w:rsid w:val="00831245"/>
    <w:rsid w:val="008312F1"/>
    <w:rsid w:val="00831838"/>
    <w:rsid w:val="008339C2"/>
    <w:rsid w:val="00835FFA"/>
    <w:rsid w:val="00836D37"/>
    <w:rsid w:val="00840CA0"/>
    <w:rsid w:val="0084138D"/>
    <w:rsid w:val="008414A7"/>
    <w:rsid w:val="00845DBD"/>
    <w:rsid w:val="00846EBA"/>
    <w:rsid w:val="00853EAE"/>
    <w:rsid w:val="008551BE"/>
    <w:rsid w:val="0086080F"/>
    <w:rsid w:val="008634B5"/>
    <w:rsid w:val="008638FA"/>
    <w:rsid w:val="008639B4"/>
    <w:rsid w:val="008641DD"/>
    <w:rsid w:val="0086482F"/>
    <w:rsid w:val="00865668"/>
    <w:rsid w:val="008664E3"/>
    <w:rsid w:val="0086653E"/>
    <w:rsid w:val="00870DE4"/>
    <w:rsid w:val="0087132F"/>
    <w:rsid w:val="00873CAA"/>
    <w:rsid w:val="00874157"/>
    <w:rsid w:val="0087616F"/>
    <w:rsid w:val="00877D34"/>
    <w:rsid w:val="00881E25"/>
    <w:rsid w:val="00882624"/>
    <w:rsid w:val="00883B71"/>
    <w:rsid w:val="008906EF"/>
    <w:rsid w:val="0089312F"/>
    <w:rsid w:val="008939F2"/>
    <w:rsid w:val="00894C90"/>
    <w:rsid w:val="008955DF"/>
    <w:rsid w:val="008963DA"/>
    <w:rsid w:val="008A0BF4"/>
    <w:rsid w:val="008A0CBC"/>
    <w:rsid w:val="008A10B9"/>
    <w:rsid w:val="008A2E5D"/>
    <w:rsid w:val="008A50A6"/>
    <w:rsid w:val="008A50E1"/>
    <w:rsid w:val="008A7A14"/>
    <w:rsid w:val="008A7BB0"/>
    <w:rsid w:val="008B2B60"/>
    <w:rsid w:val="008B60C2"/>
    <w:rsid w:val="008B7F86"/>
    <w:rsid w:val="008C2636"/>
    <w:rsid w:val="008C3A34"/>
    <w:rsid w:val="008C661A"/>
    <w:rsid w:val="008C7281"/>
    <w:rsid w:val="008D191C"/>
    <w:rsid w:val="008D366B"/>
    <w:rsid w:val="008D435C"/>
    <w:rsid w:val="008D5A02"/>
    <w:rsid w:val="008D7623"/>
    <w:rsid w:val="008E038C"/>
    <w:rsid w:val="008E0778"/>
    <w:rsid w:val="008E17DB"/>
    <w:rsid w:val="008E4FDE"/>
    <w:rsid w:val="008E5E37"/>
    <w:rsid w:val="008E6395"/>
    <w:rsid w:val="008E6B88"/>
    <w:rsid w:val="008E7B94"/>
    <w:rsid w:val="008E7D06"/>
    <w:rsid w:val="008F0EA3"/>
    <w:rsid w:val="008F17AC"/>
    <w:rsid w:val="008F4164"/>
    <w:rsid w:val="008F4ED7"/>
    <w:rsid w:val="00900A3D"/>
    <w:rsid w:val="00903019"/>
    <w:rsid w:val="009038DF"/>
    <w:rsid w:val="00903EA0"/>
    <w:rsid w:val="00904A04"/>
    <w:rsid w:val="0090551B"/>
    <w:rsid w:val="00911439"/>
    <w:rsid w:val="00913758"/>
    <w:rsid w:val="00914F46"/>
    <w:rsid w:val="0091573B"/>
    <w:rsid w:val="00916B4E"/>
    <w:rsid w:val="009171BF"/>
    <w:rsid w:val="009204EA"/>
    <w:rsid w:val="00920877"/>
    <w:rsid w:val="00922A6E"/>
    <w:rsid w:val="00923E95"/>
    <w:rsid w:val="00923FE6"/>
    <w:rsid w:val="00924DA8"/>
    <w:rsid w:val="0092558F"/>
    <w:rsid w:val="00926B71"/>
    <w:rsid w:val="00927BD6"/>
    <w:rsid w:val="00927CE4"/>
    <w:rsid w:val="00933907"/>
    <w:rsid w:val="00933C03"/>
    <w:rsid w:val="009361C3"/>
    <w:rsid w:val="00937311"/>
    <w:rsid w:val="00940140"/>
    <w:rsid w:val="00940845"/>
    <w:rsid w:val="009417FC"/>
    <w:rsid w:val="00943599"/>
    <w:rsid w:val="009438C7"/>
    <w:rsid w:val="00945697"/>
    <w:rsid w:val="00945AFB"/>
    <w:rsid w:val="00951A6C"/>
    <w:rsid w:val="00951B36"/>
    <w:rsid w:val="00953E55"/>
    <w:rsid w:val="00954788"/>
    <w:rsid w:val="009551F4"/>
    <w:rsid w:val="009554BF"/>
    <w:rsid w:val="00955C8C"/>
    <w:rsid w:val="00956514"/>
    <w:rsid w:val="00956698"/>
    <w:rsid w:val="00957679"/>
    <w:rsid w:val="00960C75"/>
    <w:rsid w:val="00961A7C"/>
    <w:rsid w:val="00963BB8"/>
    <w:rsid w:val="00965EDB"/>
    <w:rsid w:val="00966297"/>
    <w:rsid w:val="00971F8A"/>
    <w:rsid w:val="00972DA5"/>
    <w:rsid w:val="009756F9"/>
    <w:rsid w:val="00977322"/>
    <w:rsid w:val="0099196F"/>
    <w:rsid w:val="00993725"/>
    <w:rsid w:val="009A012C"/>
    <w:rsid w:val="009A2177"/>
    <w:rsid w:val="009A42F7"/>
    <w:rsid w:val="009A43A2"/>
    <w:rsid w:val="009A50D5"/>
    <w:rsid w:val="009A79A7"/>
    <w:rsid w:val="009A7DA4"/>
    <w:rsid w:val="009B0182"/>
    <w:rsid w:val="009B173A"/>
    <w:rsid w:val="009B2127"/>
    <w:rsid w:val="009B292F"/>
    <w:rsid w:val="009B4FB1"/>
    <w:rsid w:val="009B50FC"/>
    <w:rsid w:val="009B5B0E"/>
    <w:rsid w:val="009B6C14"/>
    <w:rsid w:val="009B74CE"/>
    <w:rsid w:val="009B7F3D"/>
    <w:rsid w:val="009C0371"/>
    <w:rsid w:val="009C0A05"/>
    <w:rsid w:val="009C0EA4"/>
    <w:rsid w:val="009C1B87"/>
    <w:rsid w:val="009C2399"/>
    <w:rsid w:val="009C29A4"/>
    <w:rsid w:val="009C3506"/>
    <w:rsid w:val="009C3C86"/>
    <w:rsid w:val="009C490C"/>
    <w:rsid w:val="009C7813"/>
    <w:rsid w:val="009D11AC"/>
    <w:rsid w:val="009D2ED8"/>
    <w:rsid w:val="009E1905"/>
    <w:rsid w:val="009E1A01"/>
    <w:rsid w:val="009E281D"/>
    <w:rsid w:val="009E353C"/>
    <w:rsid w:val="009E4887"/>
    <w:rsid w:val="009E4DED"/>
    <w:rsid w:val="009E75D4"/>
    <w:rsid w:val="009E7DE4"/>
    <w:rsid w:val="009E7E33"/>
    <w:rsid w:val="009F3153"/>
    <w:rsid w:val="009F32D0"/>
    <w:rsid w:val="00A01FF5"/>
    <w:rsid w:val="00A02D8E"/>
    <w:rsid w:val="00A0432A"/>
    <w:rsid w:val="00A04638"/>
    <w:rsid w:val="00A07507"/>
    <w:rsid w:val="00A07E4F"/>
    <w:rsid w:val="00A1016F"/>
    <w:rsid w:val="00A10CCD"/>
    <w:rsid w:val="00A11089"/>
    <w:rsid w:val="00A14485"/>
    <w:rsid w:val="00A1514E"/>
    <w:rsid w:val="00A16302"/>
    <w:rsid w:val="00A21859"/>
    <w:rsid w:val="00A22EAD"/>
    <w:rsid w:val="00A2317D"/>
    <w:rsid w:val="00A25F1D"/>
    <w:rsid w:val="00A279CC"/>
    <w:rsid w:val="00A3004D"/>
    <w:rsid w:val="00A345A7"/>
    <w:rsid w:val="00A34D4A"/>
    <w:rsid w:val="00A3734F"/>
    <w:rsid w:val="00A41449"/>
    <w:rsid w:val="00A41888"/>
    <w:rsid w:val="00A41C8A"/>
    <w:rsid w:val="00A515AE"/>
    <w:rsid w:val="00A52C10"/>
    <w:rsid w:val="00A54534"/>
    <w:rsid w:val="00A548A7"/>
    <w:rsid w:val="00A55316"/>
    <w:rsid w:val="00A55F60"/>
    <w:rsid w:val="00A5606F"/>
    <w:rsid w:val="00A560E8"/>
    <w:rsid w:val="00A576CE"/>
    <w:rsid w:val="00A60CD7"/>
    <w:rsid w:val="00A619AC"/>
    <w:rsid w:val="00A61D68"/>
    <w:rsid w:val="00A62554"/>
    <w:rsid w:val="00A6343E"/>
    <w:rsid w:val="00A63707"/>
    <w:rsid w:val="00A65421"/>
    <w:rsid w:val="00A6542C"/>
    <w:rsid w:val="00A65840"/>
    <w:rsid w:val="00A70F3C"/>
    <w:rsid w:val="00A721ED"/>
    <w:rsid w:val="00A759EB"/>
    <w:rsid w:val="00A75C79"/>
    <w:rsid w:val="00A77E85"/>
    <w:rsid w:val="00A80574"/>
    <w:rsid w:val="00A813E1"/>
    <w:rsid w:val="00A81761"/>
    <w:rsid w:val="00A83295"/>
    <w:rsid w:val="00A832BB"/>
    <w:rsid w:val="00A844EA"/>
    <w:rsid w:val="00A849D8"/>
    <w:rsid w:val="00A910C4"/>
    <w:rsid w:val="00A934A0"/>
    <w:rsid w:val="00A93CD6"/>
    <w:rsid w:val="00A96078"/>
    <w:rsid w:val="00A9694C"/>
    <w:rsid w:val="00AA35CF"/>
    <w:rsid w:val="00AA6E62"/>
    <w:rsid w:val="00AB2DB5"/>
    <w:rsid w:val="00AB4724"/>
    <w:rsid w:val="00AB4FBA"/>
    <w:rsid w:val="00AB5081"/>
    <w:rsid w:val="00AB6AAE"/>
    <w:rsid w:val="00AB6B5A"/>
    <w:rsid w:val="00AB769C"/>
    <w:rsid w:val="00AB76EC"/>
    <w:rsid w:val="00AC0EA3"/>
    <w:rsid w:val="00AC1BFE"/>
    <w:rsid w:val="00AC42DF"/>
    <w:rsid w:val="00AC43E6"/>
    <w:rsid w:val="00AC6D38"/>
    <w:rsid w:val="00AD00DB"/>
    <w:rsid w:val="00AD084C"/>
    <w:rsid w:val="00AE2179"/>
    <w:rsid w:val="00AE306A"/>
    <w:rsid w:val="00AE3736"/>
    <w:rsid w:val="00AE509C"/>
    <w:rsid w:val="00AE7C5C"/>
    <w:rsid w:val="00AE7E54"/>
    <w:rsid w:val="00AF0549"/>
    <w:rsid w:val="00AF1AAD"/>
    <w:rsid w:val="00AF4EAD"/>
    <w:rsid w:val="00AF6EB6"/>
    <w:rsid w:val="00B01AD9"/>
    <w:rsid w:val="00B0223B"/>
    <w:rsid w:val="00B02A45"/>
    <w:rsid w:val="00B02DA1"/>
    <w:rsid w:val="00B032CA"/>
    <w:rsid w:val="00B035A4"/>
    <w:rsid w:val="00B04D45"/>
    <w:rsid w:val="00B05DF0"/>
    <w:rsid w:val="00B06741"/>
    <w:rsid w:val="00B06CB8"/>
    <w:rsid w:val="00B075B0"/>
    <w:rsid w:val="00B109C2"/>
    <w:rsid w:val="00B1262F"/>
    <w:rsid w:val="00B12E31"/>
    <w:rsid w:val="00B142F4"/>
    <w:rsid w:val="00B16745"/>
    <w:rsid w:val="00B16B51"/>
    <w:rsid w:val="00B16DA4"/>
    <w:rsid w:val="00B170A4"/>
    <w:rsid w:val="00B20C48"/>
    <w:rsid w:val="00B23DF7"/>
    <w:rsid w:val="00B272A4"/>
    <w:rsid w:val="00B278A6"/>
    <w:rsid w:val="00B3188A"/>
    <w:rsid w:val="00B35AE8"/>
    <w:rsid w:val="00B35B40"/>
    <w:rsid w:val="00B36864"/>
    <w:rsid w:val="00B3790D"/>
    <w:rsid w:val="00B37D95"/>
    <w:rsid w:val="00B405A4"/>
    <w:rsid w:val="00B40E81"/>
    <w:rsid w:val="00B41A5D"/>
    <w:rsid w:val="00B42FDB"/>
    <w:rsid w:val="00B4390F"/>
    <w:rsid w:val="00B444FA"/>
    <w:rsid w:val="00B449E7"/>
    <w:rsid w:val="00B44B67"/>
    <w:rsid w:val="00B458D8"/>
    <w:rsid w:val="00B47A23"/>
    <w:rsid w:val="00B50790"/>
    <w:rsid w:val="00B508E0"/>
    <w:rsid w:val="00B55239"/>
    <w:rsid w:val="00B579AB"/>
    <w:rsid w:val="00B61983"/>
    <w:rsid w:val="00B63302"/>
    <w:rsid w:val="00B64187"/>
    <w:rsid w:val="00B655A6"/>
    <w:rsid w:val="00B667EA"/>
    <w:rsid w:val="00B66D40"/>
    <w:rsid w:val="00B673A9"/>
    <w:rsid w:val="00B6761F"/>
    <w:rsid w:val="00B7100A"/>
    <w:rsid w:val="00B76DA9"/>
    <w:rsid w:val="00B772F1"/>
    <w:rsid w:val="00B80169"/>
    <w:rsid w:val="00B83B6C"/>
    <w:rsid w:val="00B8405C"/>
    <w:rsid w:val="00B841E4"/>
    <w:rsid w:val="00B84388"/>
    <w:rsid w:val="00B847E5"/>
    <w:rsid w:val="00B8567F"/>
    <w:rsid w:val="00B86C98"/>
    <w:rsid w:val="00B87276"/>
    <w:rsid w:val="00B918F9"/>
    <w:rsid w:val="00B92054"/>
    <w:rsid w:val="00B92B12"/>
    <w:rsid w:val="00B932AB"/>
    <w:rsid w:val="00B93D6A"/>
    <w:rsid w:val="00B96C1E"/>
    <w:rsid w:val="00B96E1B"/>
    <w:rsid w:val="00BA08AD"/>
    <w:rsid w:val="00BA2C3E"/>
    <w:rsid w:val="00BB2DF9"/>
    <w:rsid w:val="00BB3CA3"/>
    <w:rsid w:val="00BB50E8"/>
    <w:rsid w:val="00BB618F"/>
    <w:rsid w:val="00BC05AA"/>
    <w:rsid w:val="00BC05AB"/>
    <w:rsid w:val="00BC114F"/>
    <w:rsid w:val="00BC1AF0"/>
    <w:rsid w:val="00BC53C4"/>
    <w:rsid w:val="00BC62E6"/>
    <w:rsid w:val="00BC6A5A"/>
    <w:rsid w:val="00BC6A71"/>
    <w:rsid w:val="00BC6E04"/>
    <w:rsid w:val="00BC7285"/>
    <w:rsid w:val="00BC7F17"/>
    <w:rsid w:val="00BD12FD"/>
    <w:rsid w:val="00BD3D0D"/>
    <w:rsid w:val="00BD425B"/>
    <w:rsid w:val="00BD4A05"/>
    <w:rsid w:val="00BD51B9"/>
    <w:rsid w:val="00BD5A45"/>
    <w:rsid w:val="00BD5F04"/>
    <w:rsid w:val="00BD69C3"/>
    <w:rsid w:val="00BD7EA1"/>
    <w:rsid w:val="00BE0D15"/>
    <w:rsid w:val="00BE23D0"/>
    <w:rsid w:val="00BE32C3"/>
    <w:rsid w:val="00BE39E3"/>
    <w:rsid w:val="00BE3D4A"/>
    <w:rsid w:val="00BE5870"/>
    <w:rsid w:val="00BF08B4"/>
    <w:rsid w:val="00BF0A4C"/>
    <w:rsid w:val="00BF1139"/>
    <w:rsid w:val="00BF29DC"/>
    <w:rsid w:val="00BF2BB4"/>
    <w:rsid w:val="00BF430C"/>
    <w:rsid w:val="00BF5C0E"/>
    <w:rsid w:val="00BF749D"/>
    <w:rsid w:val="00C0063E"/>
    <w:rsid w:val="00C008F8"/>
    <w:rsid w:val="00C04297"/>
    <w:rsid w:val="00C04603"/>
    <w:rsid w:val="00C04C76"/>
    <w:rsid w:val="00C052D7"/>
    <w:rsid w:val="00C05348"/>
    <w:rsid w:val="00C06404"/>
    <w:rsid w:val="00C1103F"/>
    <w:rsid w:val="00C11518"/>
    <w:rsid w:val="00C11C45"/>
    <w:rsid w:val="00C13582"/>
    <w:rsid w:val="00C14853"/>
    <w:rsid w:val="00C16280"/>
    <w:rsid w:val="00C169D3"/>
    <w:rsid w:val="00C179BE"/>
    <w:rsid w:val="00C17A71"/>
    <w:rsid w:val="00C20E0E"/>
    <w:rsid w:val="00C25F57"/>
    <w:rsid w:val="00C27CE0"/>
    <w:rsid w:val="00C31959"/>
    <w:rsid w:val="00C34847"/>
    <w:rsid w:val="00C35BF4"/>
    <w:rsid w:val="00C367C6"/>
    <w:rsid w:val="00C40361"/>
    <w:rsid w:val="00C4038F"/>
    <w:rsid w:val="00C403D1"/>
    <w:rsid w:val="00C409F6"/>
    <w:rsid w:val="00C42792"/>
    <w:rsid w:val="00C45ADE"/>
    <w:rsid w:val="00C4616A"/>
    <w:rsid w:val="00C46755"/>
    <w:rsid w:val="00C472D2"/>
    <w:rsid w:val="00C513B9"/>
    <w:rsid w:val="00C51CA0"/>
    <w:rsid w:val="00C52CF6"/>
    <w:rsid w:val="00C534AC"/>
    <w:rsid w:val="00C538D4"/>
    <w:rsid w:val="00C5392D"/>
    <w:rsid w:val="00C545BE"/>
    <w:rsid w:val="00C558B3"/>
    <w:rsid w:val="00C558F5"/>
    <w:rsid w:val="00C561D7"/>
    <w:rsid w:val="00C56E7F"/>
    <w:rsid w:val="00C57D4B"/>
    <w:rsid w:val="00C60953"/>
    <w:rsid w:val="00C62E0E"/>
    <w:rsid w:val="00C637A6"/>
    <w:rsid w:val="00C6394B"/>
    <w:rsid w:val="00C66192"/>
    <w:rsid w:val="00C72AA3"/>
    <w:rsid w:val="00C73D78"/>
    <w:rsid w:val="00C73D82"/>
    <w:rsid w:val="00C75A4D"/>
    <w:rsid w:val="00C823FE"/>
    <w:rsid w:val="00C83CF8"/>
    <w:rsid w:val="00C85274"/>
    <w:rsid w:val="00C85A34"/>
    <w:rsid w:val="00C92673"/>
    <w:rsid w:val="00C92B72"/>
    <w:rsid w:val="00C93D3B"/>
    <w:rsid w:val="00C9579B"/>
    <w:rsid w:val="00C96506"/>
    <w:rsid w:val="00C96755"/>
    <w:rsid w:val="00CA0648"/>
    <w:rsid w:val="00CA19AA"/>
    <w:rsid w:val="00CA20C0"/>
    <w:rsid w:val="00CA2107"/>
    <w:rsid w:val="00CA2FE4"/>
    <w:rsid w:val="00CA3579"/>
    <w:rsid w:val="00CA568E"/>
    <w:rsid w:val="00CA6BEF"/>
    <w:rsid w:val="00CA7210"/>
    <w:rsid w:val="00CA79FE"/>
    <w:rsid w:val="00CA7B73"/>
    <w:rsid w:val="00CB17D8"/>
    <w:rsid w:val="00CB414B"/>
    <w:rsid w:val="00CB44BE"/>
    <w:rsid w:val="00CB6A14"/>
    <w:rsid w:val="00CB7F38"/>
    <w:rsid w:val="00CC1567"/>
    <w:rsid w:val="00CC190B"/>
    <w:rsid w:val="00CC428F"/>
    <w:rsid w:val="00CC54E5"/>
    <w:rsid w:val="00CD1B7D"/>
    <w:rsid w:val="00CD213A"/>
    <w:rsid w:val="00CD2E24"/>
    <w:rsid w:val="00CD478A"/>
    <w:rsid w:val="00CD6139"/>
    <w:rsid w:val="00CD668C"/>
    <w:rsid w:val="00CD67CD"/>
    <w:rsid w:val="00CD6850"/>
    <w:rsid w:val="00CD7766"/>
    <w:rsid w:val="00CE28A1"/>
    <w:rsid w:val="00CE3CDA"/>
    <w:rsid w:val="00CE7394"/>
    <w:rsid w:val="00CF0B87"/>
    <w:rsid w:val="00CF35DB"/>
    <w:rsid w:val="00CF716C"/>
    <w:rsid w:val="00D02D2B"/>
    <w:rsid w:val="00D03D9A"/>
    <w:rsid w:val="00D06DBF"/>
    <w:rsid w:val="00D13C91"/>
    <w:rsid w:val="00D14D45"/>
    <w:rsid w:val="00D165F8"/>
    <w:rsid w:val="00D1795D"/>
    <w:rsid w:val="00D208B1"/>
    <w:rsid w:val="00D20ADF"/>
    <w:rsid w:val="00D20CB1"/>
    <w:rsid w:val="00D21348"/>
    <w:rsid w:val="00D21D65"/>
    <w:rsid w:val="00D21FAA"/>
    <w:rsid w:val="00D22C8A"/>
    <w:rsid w:val="00D242B5"/>
    <w:rsid w:val="00D248D9"/>
    <w:rsid w:val="00D24C96"/>
    <w:rsid w:val="00D24D01"/>
    <w:rsid w:val="00D27A16"/>
    <w:rsid w:val="00D30003"/>
    <w:rsid w:val="00D31ED5"/>
    <w:rsid w:val="00D33678"/>
    <w:rsid w:val="00D33962"/>
    <w:rsid w:val="00D3420A"/>
    <w:rsid w:val="00D35ED1"/>
    <w:rsid w:val="00D360AF"/>
    <w:rsid w:val="00D373E3"/>
    <w:rsid w:val="00D37EA6"/>
    <w:rsid w:val="00D42862"/>
    <w:rsid w:val="00D46C76"/>
    <w:rsid w:val="00D47AC0"/>
    <w:rsid w:val="00D528FB"/>
    <w:rsid w:val="00D54AC4"/>
    <w:rsid w:val="00D555D0"/>
    <w:rsid w:val="00D561EA"/>
    <w:rsid w:val="00D61CF0"/>
    <w:rsid w:val="00D62C89"/>
    <w:rsid w:val="00D64AC8"/>
    <w:rsid w:val="00D64F16"/>
    <w:rsid w:val="00D65FA2"/>
    <w:rsid w:val="00D71D52"/>
    <w:rsid w:val="00D7307A"/>
    <w:rsid w:val="00D74710"/>
    <w:rsid w:val="00D75509"/>
    <w:rsid w:val="00D769A7"/>
    <w:rsid w:val="00D82324"/>
    <w:rsid w:val="00D847B9"/>
    <w:rsid w:val="00D84A0E"/>
    <w:rsid w:val="00D869B9"/>
    <w:rsid w:val="00D86C61"/>
    <w:rsid w:val="00D90323"/>
    <w:rsid w:val="00D904B2"/>
    <w:rsid w:val="00D95501"/>
    <w:rsid w:val="00D9647C"/>
    <w:rsid w:val="00D970FB"/>
    <w:rsid w:val="00DA0F31"/>
    <w:rsid w:val="00DA1257"/>
    <w:rsid w:val="00DA30F4"/>
    <w:rsid w:val="00DA7761"/>
    <w:rsid w:val="00DA79CF"/>
    <w:rsid w:val="00DB0B3F"/>
    <w:rsid w:val="00DB1704"/>
    <w:rsid w:val="00DB1BFB"/>
    <w:rsid w:val="00DB62CA"/>
    <w:rsid w:val="00DB72B2"/>
    <w:rsid w:val="00DB76DD"/>
    <w:rsid w:val="00DC0425"/>
    <w:rsid w:val="00DC2CE9"/>
    <w:rsid w:val="00DC3835"/>
    <w:rsid w:val="00DC4449"/>
    <w:rsid w:val="00DC6589"/>
    <w:rsid w:val="00DD40B4"/>
    <w:rsid w:val="00DD7992"/>
    <w:rsid w:val="00DD7A92"/>
    <w:rsid w:val="00DD7AEE"/>
    <w:rsid w:val="00DE05BD"/>
    <w:rsid w:val="00DE0901"/>
    <w:rsid w:val="00DE0A59"/>
    <w:rsid w:val="00DE2656"/>
    <w:rsid w:val="00DE2A54"/>
    <w:rsid w:val="00DE2AFA"/>
    <w:rsid w:val="00DE340D"/>
    <w:rsid w:val="00DE7B15"/>
    <w:rsid w:val="00DF0F97"/>
    <w:rsid w:val="00DF1640"/>
    <w:rsid w:val="00DF2632"/>
    <w:rsid w:val="00DF69A4"/>
    <w:rsid w:val="00DF7CD4"/>
    <w:rsid w:val="00E00020"/>
    <w:rsid w:val="00E01231"/>
    <w:rsid w:val="00E03A5D"/>
    <w:rsid w:val="00E0456A"/>
    <w:rsid w:val="00E07093"/>
    <w:rsid w:val="00E07ECC"/>
    <w:rsid w:val="00E1005A"/>
    <w:rsid w:val="00E108F7"/>
    <w:rsid w:val="00E11288"/>
    <w:rsid w:val="00E12EEF"/>
    <w:rsid w:val="00E16464"/>
    <w:rsid w:val="00E208F6"/>
    <w:rsid w:val="00E20E29"/>
    <w:rsid w:val="00E21D13"/>
    <w:rsid w:val="00E2217F"/>
    <w:rsid w:val="00E22334"/>
    <w:rsid w:val="00E22D3D"/>
    <w:rsid w:val="00E2324E"/>
    <w:rsid w:val="00E24BCF"/>
    <w:rsid w:val="00E25200"/>
    <w:rsid w:val="00E25696"/>
    <w:rsid w:val="00E27385"/>
    <w:rsid w:val="00E30909"/>
    <w:rsid w:val="00E30D7C"/>
    <w:rsid w:val="00E328D8"/>
    <w:rsid w:val="00E32DA2"/>
    <w:rsid w:val="00E34B84"/>
    <w:rsid w:val="00E41281"/>
    <w:rsid w:val="00E43513"/>
    <w:rsid w:val="00E44A59"/>
    <w:rsid w:val="00E45060"/>
    <w:rsid w:val="00E451ED"/>
    <w:rsid w:val="00E459E6"/>
    <w:rsid w:val="00E4657C"/>
    <w:rsid w:val="00E4720B"/>
    <w:rsid w:val="00E50B64"/>
    <w:rsid w:val="00E571CE"/>
    <w:rsid w:val="00E60132"/>
    <w:rsid w:val="00E609B6"/>
    <w:rsid w:val="00E61549"/>
    <w:rsid w:val="00E61737"/>
    <w:rsid w:val="00E61F34"/>
    <w:rsid w:val="00E61FD0"/>
    <w:rsid w:val="00E62405"/>
    <w:rsid w:val="00E624E7"/>
    <w:rsid w:val="00E6277B"/>
    <w:rsid w:val="00E63FA7"/>
    <w:rsid w:val="00E673A5"/>
    <w:rsid w:val="00E6755D"/>
    <w:rsid w:val="00E75410"/>
    <w:rsid w:val="00E822AE"/>
    <w:rsid w:val="00E83F9B"/>
    <w:rsid w:val="00E85872"/>
    <w:rsid w:val="00E91720"/>
    <w:rsid w:val="00E92262"/>
    <w:rsid w:val="00E959D4"/>
    <w:rsid w:val="00E961DC"/>
    <w:rsid w:val="00E96A18"/>
    <w:rsid w:val="00E974DC"/>
    <w:rsid w:val="00E97B03"/>
    <w:rsid w:val="00EA0EB3"/>
    <w:rsid w:val="00EA1ECC"/>
    <w:rsid w:val="00EA2009"/>
    <w:rsid w:val="00EA3029"/>
    <w:rsid w:val="00EA48C1"/>
    <w:rsid w:val="00EA58F2"/>
    <w:rsid w:val="00EA60F9"/>
    <w:rsid w:val="00EA7275"/>
    <w:rsid w:val="00EA7E33"/>
    <w:rsid w:val="00EB0669"/>
    <w:rsid w:val="00EB3F64"/>
    <w:rsid w:val="00EB3F8C"/>
    <w:rsid w:val="00EB64BF"/>
    <w:rsid w:val="00EB6CD2"/>
    <w:rsid w:val="00EC3E98"/>
    <w:rsid w:val="00EC5086"/>
    <w:rsid w:val="00EC51F4"/>
    <w:rsid w:val="00EC5F9E"/>
    <w:rsid w:val="00EC6EE7"/>
    <w:rsid w:val="00EC7FF6"/>
    <w:rsid w:val="00ED088B"/>
    <w:rsid w:val="00ED2E52"/>
    <w:rsid w:val="00ED5E39"/>
    <w:rsid w:val="00ED6242"/>
    <w:rsid w:val="00ED7E98"/>
    <w:rsid w:val="00EE0705"/>
    <w:rsid w:val="00EE1B04"/>
    <w:rsid w:val="00EE22CD"/>
    <w:rsid w:val="00EE40E7"/>
    <w:rsid w:val="00EE776A"/>
    <w:rsid w:val="00EF36B0"/>
    <w:rsid w:val="00EF4C24"/>
    <w:rsid w:val="00EF6655"/>
    <w:rsid w:val="00EF7597"/>
    <w:rsid w:val="00EF7875"/>
    <w:rsid w:val="00EF78C6"/>
    <w:rsid w:val="00F01D77"/>
    <w:rsid w:val="00F03398"/>
    <w:rsid w:val="00F05892"/>
    <w:rsid w:val="00F05E15"/>
    <w:rsid w:val="00F05F82"/>
    <w:rsid w:val="00F07543"/>
    <w:rsid w:val="00F07D38"/>
    <w:rsid w:val="00F106BE"/>
    <w:rsid w:val="00F13A69"/>
    <w:rsid w:val="00F14AB7"/>
    <w:rsid w:val="00F163C5"/>
    <w:rsid w:val="00F1704C"/>
    <w:rsid w:val="00F179E5"/>
    <w:rsid w:val="00F22E1F"/>
    <w:rsid w:val="00F30D1B"/>
    <w:rsid w:val="00F32370"/>
    <w:rsid w:val="00F33959"/>
    <w:rsid w:val="00F34619"/>
    <w:rsid w:val="00F35980"/>
    <w:rsid w:val="00F36248"/>
    <w:rsid w:val="00F3777C"/>
    <w:rsid w:val="00F378E3"/>
    <w:rsid w:val="00F41D73"/>
    <w:rsid w:val="00F42BAE"/>
    <w:rsid w:val="00F43048"/>
    <w:rsid w:val="00F50484"/>
    <w:rsid w:val="00F50941"/>
    <w:rsid w:val="00F528AF"/>
    <w:rsid w:val="00F529D9"/>
    <w:rsid w:val="00F5339A"/>
    <w:rsid w:val="00F60241"/>
    <w:rsid w:val="00F60DAD"/>
    <w:rsid w:val="00F611DE"/>
    <w:rsid w:val="00F6302F"/>
    <w:rsid w:val="00F64EE0"/>
    <w:rsid w:val="00F67C40"/>
    <w:rsid w:val="00F705FE"/>
    <w:rsid w:val="00F71021"/>
    <w:rsid w:val="00F72252"/>
    <w:rsid w:val="00F72D30"/>
    <w:rsid w:val="00F7433D"/>
    <w:rsid w:val="00F747A1"/>
    <w:rsid w:val="00F752C9"/>
    <w:rsid w:val="00F75975"/>
    <w:rsid w:val="00F8432A"/>
    <w:rsid w:val="00F8483A"/>
    <w:rsid w:val="00F86597"/>
    <w:rsid w:val="00F92055"/>
    <w:rsid w:val="00F92872"/>
    <w:rsid w:val="00F92D97"/>
    <w:rsid w:val="00F931EF"/>
    <w:rsid w:val="00F94099"/>
    <w:rsid w:val="00F94261"/>
    <w:rsid w:val="00F96167"/>
    <w:rsid w:val="00F96760"/>
    <w:rsid w:val="00F97E96"/>
    <w:rsid w:val="00FA0A1A"/>
    <w:rsid w:val="00FA0F2A"/>
    <w:rsid w:val="00FA2267"/>
    <w:rsid w:val="00FA2535"/>
    <w:rsid w:val="00FA5DA5"/>
    <w:rsid w:val="00FA6525"/>
    <w:rsid w:val="00FA67C6"/>
    <w:rsid w:val="00FB40C2"/>
    <w:rsid w:val="00FB4B4B"/>
    <w:rsid w:val="00FB67E7"/>
    <w:rsid w:val="00FB6A3A"/>
    <w:rsid w:val="00FB7169"/>
    <w:rsid w:val="00FB755B"/>
    <w:rsid w:val="00FC2571"/>
    <w:rsid w:val="00FC2B5E"/>
    <w:rsid w:val="00FC5FB7"/>
    <w:rsid w:val="00FC66F4"/>
    <w:rsid w:val="00FC67FB"/>
    <w:rsid w:val="00FC7337"/>
    <w:rsid w:val="00FD0B58"/>
    <w:rsid w:val="00FD1EEA"/>
    <w:rsid w:val="00FD2DAD"/>
    <w:rsid w:val="00FD2F3E"/>
    <w:rsid w:val="00FD71ED"/>
    <w:rsid w:val="00FE02CE"/>
    <w:rsid w:val="00FE0385"/>
    <w:rsid w:val="00FE06B9"/>
    <w:rsid w:val="00FE2245"/>
    <w:rsid w:val="00FE4126"/>
    <w:rsid w:val="00FE5BF9"/>
    <w:rsid w:val="00FF00B5"/>
    <w:rsid w:val="00FF0F38"/>
    <w:rsid w:val="00FF3F92"/>
    <w:rsid w:val="00FF64D3"/>
    <w:rsid w:val="00FF6A38"/>
    <w:rsid w:val="00FF7175"/>
    <w:rsid w:val="00FF7348"/>
    <w:rsid w:val="00FF7D8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7698"/>
    <o:shapelayout v:ext="edit">
      <o:idmap v:ext="edit" data="1"/>
      <o:rules v:ext="edit">
        <o:r id="V:Rule8" type="connector" idref="#_x0000_s1096"/>
        <o:r id="V:Rule9" type="connector" idref="#_x0000_s1092"/>
        <o:r id="V:Rule10" type="connector" idref="#_x0000_s1086"/>
        <o:r id="V:Rule11" type="connector" idref="#_x0000_s1091"/>
        <o:r id="V:Rule12" type="connector" idref="#_x0000_s1093"/>
        <o:r id="V:Rule13" type="connector" idref="#_x0000_s1090"/>
        <o:r id="V:Rule14" type="connector" idref="#_x0000_s1085"/>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463"/>
  </w:style>
  <w:style w:type="paragraph" w:styleId="1">
    <w:name w:val="heading 1"/>
    <w:basedOn w:val="a"/>
    <w:next w:val="a"/>
    <w:link w:val="10"/>
    <w:uiPriority w:val="9"/>
    <w:qFormat/>
    <w:rsid w:val="00993725"/>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93725"/>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4">
    <w:name w:val="heading 4"/>
    <w:basedOn w:val="a"/>
    <w:next w:val="a"/>
    <w:link w:val="40"/>
    <w:uiPriority w:val="9"/>
    <w:semiHidden/>
    <w:unhideWhenUsed/>
    <w:qFormat/>
    <w:rsid w:val="009C037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9372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93725"/>
    <w:rPr>
      <w:rFonts w:asciiTheme="majorHAnsi" w:eastAsiaTheme="majorEastAsia" w:hAnsiTheme="majorHAnsi" w:cstheme="majorBidi"/>
      <w:b/>
      <w:bCs/>
      <w:color w:val="4F81BD" w:themeColor="accent1"/>
      <w:sz w:val="26"/>
      <w:szCs w:val="26"/>
      <w:lang w:eastAsia="en-US"/>
    </w:rPr>
  </w:style>
  <w:style w:type="character" w:customStyle="1" w:styleId="21">
    <w:name w:val="Основной текст (2)_"/>
    <w:link w:val="22"/>
    <w:rsid w:val="00993725"/>
    <w:rPr>
      <w:shd w:val="clear" w:color="auto" w:fill="FFFFFF"/>
    </w:rPr>
  </w:style>
  <w:style w:type="character" w:customStyle="1" w:styleId="3">
    <w:name w:val="Основной текст (3)_"/>
    <w:link w:val="30"/>
    <w:rsid w:val="00993725"/>
    <w:rPr>
      <w:b/>
      <w:bCs/>
      <w:shd w:val="clear" w:color="auto" w:fill="FFFFFF"/>
    </w:rPr>
  </w:style>
  <w:style w:type="paragraph" w:customStyle="1" w:styleId="22">
    <w:name w:val="Основной текст (2)"/>
    <w:basedOn w:val="a"/>
    <w:link w:val="21"/>
    <w:rsid w:val="00993725"/>
    <w:pPr>
      <w:widowControl w:val="0"/>
      <w:shd w:val="clear" w:color="auto" w:fill="FFFFFF"/>
      <w:spacing w:after="300" w:line="0" w:lineRule="atLeast"/>
      <w:jc w:val="right"/>
    </w:pPr>
  </w:style>
  <w:style w:type="paragraph" w:customStyle="1" w:styleId="30">
    <w:name w:val="Основной текст (3)"/>
    <w:basedOn w:val="a"/>
    <w:link w:val="3"/>
    <w:rsid w:val="00993725"/>
    <w:pPr>
      <w:widowControl w:val="0"/>
      <w:shd w:val="clear" w:color="auto" w:fill="FFFFFF"/>
      <w:spacing w:after="0" w:line="274" w:lineRule="exact"/>
      <w:ind w:hanging="280"/>
    </w:pPr>
    <w:rPr>
      <w:b/>
      <w:bCs/>
    </w:rPr>
  </w:style>
  <w:style w:type="paragraph" w:styleId="a3">
    <w:name w:val="No Spacing"/>
    <w:uiPriority w:val="1"/>
    <w:qFormat/>
    <w:rsid w:val="00993725"/>
    <w:pPr>
      <w:spacing w:after="0" w:line="240" w:lineRule="auto"/>
    </w:pPr>
    <w:rPr>
      <w:rFonts w:ascii="Times New Roman" w:eastAsia="Times New Roman" w:hAnsi="Times New Roman" w:cs="Times New Roman"/>
      <w:sz w:val="24"/>
      <w:szCs w:val="24"/>
    </w:rPr>
  </w:style>
  <w:style w:type="paragraph" w:styleId="a4">
    <w:name w:val="Normal (Web)"/>
    <w:aliases w:val="Обычный (веб) Знак Знак,Знак2 Знак Знак Знак Знак,Знак2 Знак Знак,Знак2 Знак1,Знак2 Знак Знак Знак,Обычный (веб) Знак1 Знак Знак,Обычный (веб) Знак Знак Знак Знак,Знак2 Знак Знак Знак Знак Знак Знак,Знак2 Знак Знак1 Знак Знак Знак, Знак4"/>
    <w:basedOn w:val="a"/>
    <w:link w:val="a5"/>
    <w:uiPriority w:val="99"/>
    <w:qFormat/>
    <w:rsid w:val="00993725"/>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Hyperlink"/>
    <w:uiPriority w:val="99"/>
    <w:unhideWhenUsed/>
    <w:rsid w:val="00993725"/>
    <w:rPr>
      <w:color w:val="0000FF"/>
      <w:u w:val="single"/>
    </w:rPr>
  </w:style>
  <w:style w:type="paragraph" w:styleId="a7">
    <w:name w:val="Body Text"/>
    <w:basedOn w:val="a"/>
    <w:link w:val="a8"/>
    <w:uiPriority w:val="99"/>
    <w:unhideWhenUsed/>
    <w:rsid w:val="00993725"/>
    <w:pPr>
      <w:suppressAutoHyphens/>
      <w:spacing w:after="120" w:line="240" w:lineRule="auto"/>
    </w:pPr>
    <w:rPr>
      <w:rFonts w:ascii="Times New Roman" w:eastAsia="Times New Roman" w:hAnsi="Times New Roman" w:cs="Times New Roman"/>
      <w:sz w:val="20"/>
      <w:szCs w:val="20"/>
      <w:lang w:val="en-US" w:eastAsia="ar-SA"/>
    </w:rPr>
  </w:style>
  <w:style w:type="character" w:customStyle="1" w:styleId="a8">
    <w:name w:val="Основной текст Знак"/>
    <w:basedOn w:val="a0"/>
    <w:link w:val="a7"/>
    <w:uiPriority w:val="99"/>
    <w:rsid w:val="00993725"/>
    <w:rPr>
      <w:rFonts w:ascii="Times New Roman" w:eastAsia="Times New Roman" w:hAnsi="Times New Roman" w:cs="Times New Roman"/>
      <w:sz w:val="20"/>
      <w:szCs w:val="20"/>
      <w:lang w:val="en-US" w:eastAsia="ar-SA"/>
    </w:rPr>
  </w:style>
  <w:style w:type="paragraph" w:customStyle="1" w:styleId="23">
    <w:name w:val="Обычный2"/>
    <w:uiPriority w:val="99"/>
    <w:qFormat/>
    <w:rsid w:val="00993725"/>
    <w:pPr>
      <w:widowControl w:val="0"/>
      <w:suppressAutoHyphens/>
      <w:spacing w:after="0" w:line="252" w:lineRule="auto"/>
      <w:ind w:firstLine="560"/>
      <w:jc w:val="both"/>
    </w:pPr>
    <w:rPr>
      <w:rFonts w:ascii="Times New Roman" w:eastAsia="Arial" w:hAnsi="Times New Roman" w:cs="Times New Roman"/>
      <w:sz w:val="28"/>
      <w:szCs w:val="20"/>
      <w:lang w:eastAsia="ar-SA"/>
    </w:rPr>
  </w:style>
  <w:style w:type="paragraph" w:styleId="a9">
    <w:name w:val="List Paragraph"/>
    <w:aliases w:val="маркированный"/>
    <w:basedOn w:val="a"/>
    <w:link w:val="aa"/>
    <w:uiPriority w:val="34"/>
    <w:qFormat/>
    <w:rsid w:val="00993725"/>
    <w:pPr>
      <w:widowControl w:val="0"/>
      <w:suppressAutoHyphens/>
      <w:spacing w:after="0" w:line="240" w:lineRule="auto"/>
      <w:ind w:left="708"/>
    </w:pPr>
    <w:rPr>
      <w:rFonts w:ascii="Times New Roman" w:eastAsia="Arial Unicode MS" w:hAnsi="Times New Roman" w:cs="Tahoma"/>
      <w:color w:val="000000"/>
      <w:sz w:val="24"/>
      <w:szCs w:val="24"/>
      <w:lang w:val="en-US" w:eastAsia="en-US" w:bidi="en-US"/>
    </w:rPr>
  </w:style>
  <w:style w:type="character" w:customStyle="1" w:styleId="FontStyle12">
    <w:name w:val="Font Style12"/>
    <w:uiPriority w:val="99"/>
    <w:rsid w:val="00993725"/>
    <w:rPr>
      <w:rFonts w:ascii="Times New Roman" w:hAnsi="Times New Roman" w:cs="Times New Roman"/>
      <w:sz w:val="22"/>
      <w:szCs w:val="22"/>
    </w:rPr>
  </w:style>
  <w:style w:type="paragraph" w:styleId="ab">
    <w:name w:val="Balloon Text"/>
    <w:basedOn w:val="a"/>
    <w:link w:val="ac"/>
    <w:uiPriority w:val="99"/>
    <w:semiHidden/>
    <w:unhideWhenUsed/>
    <w:rsid w:val="00993725"/>
    <w:pPr>
      <w:spacing w:after="0" w:line="240" w:lineRule="auto"/>
    </w:pPr>
    <w:rPr>
      <w:rFonts w:ascii="Tahoma" w:eastAsia="Times New Roman" w:hAnsi="Tahoma" w:cs="Tahoma"/>
      <w:sz w:val="16"/>
      <w:szCs w:val="16"/>
    </w:rPr>
  </w:style>
  <w:style w:type="character" w:customStyle="1" w:styleId="ac">
    <w:name w:val="Текст выноски Знак"/>
    <w:basedOn w:val="a0"/>
    <w:link w:val="ab"/>
    <w:uiPriority w:val="99"/>
    <w:semiHidden/>
    <w:rsid w:val="00993725"/>
    <w:rPr>
      <w:rFonts w:ascii="Tahoma" w:eastAsia="Times New Roman" w:hAnsi="Tahoma" w:cs="Tahoma"/>
      <w:sz w:val="16"/>
      <w:szCs w:val="16"/>
    </w:rPr>
  </w:style>
  <w:style w:type="table" w:styleId="ad">
    <w:name w:val="Table Grid"/>
    <w:basedOn w:val="a1"/>
    <w:uiPriority w:val="59"/>
    <w:rsid w:val="0099372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e">
    <w:name w:val="Основной текст_"/>
    <w:basedOn w:val="a0"/>
    <w:link w:val="31"/>
    <w:rsid w:val="00993725"/>
    <w:rPr>
      <w:rFonts w:ascii="Bookman Old Style" w:eastAsia="Bookman Old Style" w:hAnsi="Bookman Old Style" w:cs="Bookman Old Style"/>
      <w:spacing w:val="4"/>
      <w:sz w:val="17"/>
      <w:szCs w:val="17"/>
      <w:shd w:val="clear" w:color="auto" w:fill="FFFFFF"/>
    </w:rPr>
  </w:style>
  <w:style w:type="character" w:customStyle="1" w:styleId="11">
    <w:name w:val="Основной текст1"/>
    <w:basedOn w:val="ae"/>
    <w:rsid w:val="00993725"/>
    <w:rPr>
      <w:color w:val="000000"/>
      <w:w w:val="100"/>
      <w:position w:val="0"/>
      <w:lang w:val="ru-RU"/>
    </w:rPr>
  </w:style>
  <w:style w:type="paragraph" w:customStyle="1" w:styleId="31">
    <w:name w:val="Основной текст3"/>
    <w:basedOn w:val="a"/>
    <w:link w:val="ae"/>
    <w:rsid w:val="00993725"/>
    <w:pPr>
      <w:widowControl w:val="0"/>
      <w:shd w:val="clear" w:color="auto" w:fill="FFFFFF"/>
      <w:spacing w:after="420" w:line="0" w:lineRule="atLeast"/>
      <w:jc w:val="center"/>
    </w:pPr>
    <w:rPr>
      <w:rFonts w:ascii="Bookman Old Style" w:eastAsia="Bookman Old Style" w:hAnsi="Bookman Old Style" w:cs="Bookman Old Style"/>
      <w:spacing w:val="4"/>
      <w:sz w:val="17"/>
      <w:szCs w:val="17"/>
    </w:rPr>
  </w:style>
  <w:style w:type="paragraph" w:styleId="af">
    <w:name w:val="header"/>
    <w:basedOn w:val="a"/>
    <w:link w:val="af0"/>
    <w:uiPriority w:val="99"/>
    <w:unhideWhenUsed/>
    <w:rsid w:val="0099372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0">
    <w:name w:val="Верхний колонтитул Знак"/>
    <w:basedOn w:val="a0"/>
    <w:link w:val="af"/>
    <w:uiPriority w:val="99"/>
    <w:rsid w:val="00993725"/>
    <w:rPr>
      <w:rFonts w:ascii="Times New Roman" w:eastAsia="Times New Roman" w:hAnsi="Times New Roman" w:cs="Times New Roman"/>
      <w:sz w:val="24"/>
      <w:szCs w:val="24"/>
    </w:rPr>
  </w:style>
  <w:style w:type="paragraph" w:styleId="af1">
    <w:name w:val="footer"/>
    <w:basedOn w:val="a"/>
    <w:link w:val="af2"/>
    <w:uiPriority w:val="99"/>
    <w:unhideWhenUsed/>
    <w:rsid w:val="00993725"/>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Нижний колонтитул Знак"/>
    <w:basedOn w:val="a0"/>
    <w:link w:val="af1"/>
    <w:uiPriority w:val="99"/>
    <w:rsid w:val="00993725"/>
    <w:rPr>
      <w:rFonts w:ascii="Times New Roman" w:eastAsia="Times New Roman" w:hAnsi="Times New Roman" w:cs="Times New Roman"/>
      <w:sz w:val="24"/>
      <w:szCs w:val="24"/>
    </w:rPr>
  </w:style>
  <w:style w:type="paragraph" w:customStyle="1" w:styleId="Default">
    <w:name w:val="Default"/>
    <w:rsid w:val="00993725"/>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character" w:customStyle="1" w:styleId="FontStyle53">
    <w:name w:val="Font Style53"/>
    <w:rsid w:val="00993725"/>
    <w:rPr>
      <w:rFonts w:ascii="Times New Roman" w:hAnsi="Times New Roman" w:cs="Times New Roman" w:hint="default"/>
      <w:i/>
      <w:iCs w:val="0"/>
      <w:sz w:val="22"/>
    </w:rPr>
  </w:style>
  <w:style w:type="character" w:customStyle="1" w:styleId="ListParagraphChar">
    <w:name w:val="List Paragraph Char"/>
    <w:link w:val="12"/>
    <w:locked/>
    <w:rsid w:val="00993725"/>
    <w:rPr>
      <w:rFonts w:ascii="Calibri" w:eastAsia="Calibri" w:hAnsi="Calibri" w:cs="Calibri"/>
    </w:rPr>
  </w:style>
  <w:style w:type="paragraph" w:customStyle="1" w:styleId="12">
    <w:name w:val="Абзац списка1"/>
    <w:basedOn w:val="a"/>
    <w:link w:val="ListParagraphChar"/>
    <w:rsid w:val="00993725"/>
    <w:pPr>
      <w:ind w:left="720"/>
      <w:contextualSpacing/>
    </w:pPr>
    <w:rPr>
      <w:rFonts w:ascii="Calibri" w:eastAsia="Calibri" w:hAnsi="Calibri" w:cs="Calibri"/>
    </w:rPr>
  </w:style>
  <w:style w:type="paragraph" w:styleId="af3">
    <w:name w:val="TOC Heading"/>
    <w:basedOn w:val="1"/>
    <w:next w:val="a"/>
    <w:uiPriority w:val="39"/>
    <w:unhideWhenUsed/>
    <w:qFormat/>
    <w:rsid w:val="00993725"/>
    <w:pPr>
      <w:spacing w:line="276" w:lineRule="auto"/>
      <w:outlineLvl w:val="9"/>
    </w:pPr>
    <w:rPr>
      <w:lang w:eastAsia="en-US"/>
    </w:rPr>
  </w:style>
  <w:style w:type="paragraph" w:styleId="13">
    <w:name w:val="toc 1"/>
    <w:basedOn w:val="a"/>
    <w:next w:val="a"/>
    <w:autoRedefine/>
    <w:uiPriority w:val="39"/>
    <w:unhideWhenUsed/>
    <w:rsid w:val="00993725"/>
    <w:pPr>
      <w:spacing w:after="100" w:line="240" w:lineRule="auto"/>
    </w:pPr>
    <w:rPr>
      <w:rFonts w:ascii="Times New Roman" w:eastAsia="Times New Roman" w:hAnsi="Times New Roman" w:cs="Times New Roman"/>
      <w:sz w:val="24"/>
      <w:szCs w:val="24"/>
    </w:rPr>
  </w:style>
  <w:style w:type="character" w:styleId="af4">
    <w:name w:val="Strong"/>
    <w:basedOn w:val="a0"/>
    <w:uiPriority w:val="22"/>
    <w:qFormat/>
    <w:rsid w:val="00993725"/>
    <w:rPr>
      <w:b/>
      <w:bCs/>
    </w:rPr>
  </w:style>
  <w:style w:type="character" w:styleId="af5">
    <w:name w:val="Emphasis"/>
    <w:basedOn w:val="a0"/>
    <w:uiPriority w:val="20"/>
    <w:qFormat/>
    <w:rsid w:val="00993725"/>
    <w:rPr>
      <w:i/>
      <w:iCs/>
    </w:rPr>
  </w:style>
  <w:style w:type="character" w:customStyle="1" w:styleId="12pt">
    <w:name w:val="Основной текст + 12 pt"/>
    <w:uiPriority w:val="99"/>
    <w:rsid w:val="00993725"/>
    <w:rPr>
      <w:rFonts w:ascii="Times New Roman" w:hAnsi="Times New Roman"/>
      <w:sz w:val="24"/>
      <w:shd w:val="clear" w:color="auto" w:fill="FFFFFF"/>
    </w:rPr>
  </w:style>
  <w:style w:type="character" w:customStyle="1" w:styleId="jlqj4b">
    <w:name w:val="jlqj4b"/>
    <w:basedOn w:val="a0"/>
    <w:rsid w:val="00993725"/>
  </w:style>
  <w:style w:type="character" w:customStyle="1" w:styleId="highlight">
    <w:name w:val="highlight"/>
    <w:basedOn w:val="a0"/>
    <w:rsid w:val="00993725"/>
  </w:style>
  <w:style w:type="character" w:customStyle="1" w:styleId="a5">
    <w:name w:val="Обычный (веб) Знак"/>
    <w:aliases w:val="Обычный (веб) Знак Знак Знак,Знак2 Знак Знак Знак Знак Знак,Знак2 Знак Знак Знак1,Знак2 Знак1 Знак,Знак2 Знак Знак Знак Знак1,Обычный (веб) Знак1 Знак Знак Знак,Обычный (веб) Знак Знак Знак Знак Знак, Знак4 Знак"/>
    <w:link w:val="a4"/>
    <w:uiPriority w:val="99"/>
    <w:locked/>
    <w:rsid w:val="00993725"/>
    <w:rPr>
      <w:rFonts w:ascii="Times New Roman" w:eastAsia="Times New Roman" w:hAnsi="Times New Roman" w:cs="Times New Roman"/>
      <w:sz w:val="24"/>
      <w:szCs w:val="24"/>
    </w:rPr>
  </w:style>
  <w:style w:type="character" w:styleId="af6">
    <w:name w:val="Placeholder Text"/>
    <w:basedOn w:val="a0"/>
    <w:uiPriority w:val="99"/>
    <w:semiHidden/>
    <w:rsid w:val="00993725"/>
    <w:rPr>
      <w:color w:val="808080"/>
    </w:rPr>
  </w:style>
  <w:style w:type="character" w:customStyle="1" w:styleId="markedcontent">
    <w:name w:val="markedcontent"/>
    <w:basedOn w:val="a0"/>
    <w:rsid w:val="00993725"/>
  </w:style>
  <w:style w:type="table" w:customStyle="1" w:styleId="TableNormal">
    <w:name w:val="Table Normal"/>
    <w:uiPriority w:val="2"/>
    <w:semiHidden/>
    <w:unhideWhenUsed/>
    <w:qFormat/>
    <w:rsid w:val="00993725"/>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93725"/>
    <w:pPr>
      <w:widowControl w:val="0"/>
      <w:autoSpaceDE w:val="0"/>
      <w:autoSpaceDN w:val="0"/>
      <w:spacing w:after="0" w:line="240" w:lineRule="auto"/>
      <w:jc w:val="center"/>
    </w:pPr>
    <w:rPr>
      <w:rFonts w:ascii="Times New Roman" w:eastAsia="Times New Roman" w:hAnsi="Times New Roman" w:cs="Times New Roman"/>
      <w:lang w:eastAsia="en-US"/>
    </w:rPr>
  </w:style>
  <w:style w:type="character" w:customStyle="1" w:styleId="q4iawc">
    <w:name w:val="q4iawc"/>
    <w:basedOn w:val="a0"/>
    <w:rsid w:val="00993725"/>
  </w:style>
  <w:style w:type="character" w:customStyle="1" w:styleId="8">
    <w:name w:val="Основной текст (8)_"/>
    <w:basedOn w:val="a0"/>
    <w:link w:val="81"/>
    <w:uiPriority w:val="99"/>
    <w:rsid w:val="00993725"/>
    <w:rPr>
      <w:rFonts w:ascii="Times New Roman" w:hAnsi="Times New Roman" w:cs="Times New Roman"/>
      <w:b/>
      <w:bCs/>
      <w:smallCaps/>
      <w:shd w:val="clear" w:color="auto" w:fill="FFFFFF"/>
    </w:rPr>
  </w:style>
  <w:style w:type="character" w:customStyle="1" w:styleId="87">
    <w:name w:val="Основной текст (8)7"/>
    <w:basedOn w:val="8"/>
    <w:uiPriority w:val="99"/>
    <w:rsid w:val="00993725"/>
    <w:rPr>
      <w:noProof/>
    </w:rPr>
  </w:style>
  <w:style w:type="paragraph" w:customStyle="1" w:styleId="81">
    <w:name w:val="Основной текст (8)1"/>
    <w:basedOn w:val="a"/>
    <w:link w:val="8"/>
    <w:uiPriority w:val="99"/>
    <w:rsid w:val="00993725"/>
    <w:pPr>
      <w:shd w:val="clear" w:color="auto" w:fill="FFFFFF"/>
      <w:spacing w:after="240" w:line="240" w:lineRule="atLeast"/>
      <w:ind w:hanging="320"/>
    </w:pPr>
    <w:rPr>
      <w:rFonts w:ascii="Times New Roman" w:hAnsi="Times New Roman" w:cs="Times New Roman"/>
      <w:b/>
      <w:bCs/>
      <w:smallCaps/>
    </w:rPr>
  </w:style>
  <w:style w:type="character" w:customStyle="1" w:styleId="14">
    <w:name w:val="Основной текст Знак1"/>
    <w:basedOn w:val="a0"/>
    <w:uiPriority w:val="99"/>
    <w:rsid w:val="00993725"/>
    <w:rPr>
      <w:rFonts w:ascii="Times New Roman" w:hAnsi="Times New Roman" w:cs="Times New Roman"/>
      <w:sz w:val="26"/>
      <w:szCs w:val="26"/>
      <w:shd w:val="clear" w:color="auto" w:fill="FFFFFF"/>
    </w:rPr>
  </w:style>
  <w:style w:type="character" w:customStyle="1" w:styleId="text">
    <w:name w:val="text"/>
    <w:basedOn w:val="a0"/>
    <w:rsid w:val="00993725"/>
  </w:style>
  <w:style w:type="character" w:customStyle="1" w:styleId="author-ref">
    <w:name w:val="author-ref"/>
    <w:basedOn w:val="a0"/>
    <w:rsid w:val="00993725"/>
  </w:style>
  <w:style w:type="character" w:customStyle="1" w:styleId="viiyi">
    <w:name w:val="viiyi"/>
    <w:basedOn w:val="a0"/>
    <w:rsid w:val="00993725"/>
  </w:style>
  <w:style w:type="character" w:customStyle="1" w:styleId="title-text">
    <w:name w:val="title-text"/>
    <w:basedOn w:val="a0"/>
    <w:rsid w:val="00993725"/>
  </w:style>
  <w:style w:type="character" w:customStyle="1" w:styleId="layout">
    <w:name w:val="layout"/>
    <w:rsid w:val="00993725"/>
  </w:style>
  <w:style w:type="character" w:customStyle="1" w:styleId="aa">
    <w:name w:val="Абзац списка Знак"/>
    <w:aliases w:val="маркированный Знак"/>
    <w:basedOn w:val="a0"/>
    <w:link w:val="a9"/>
    <w:uiPriority w:val="34"/>
    <w:locked/>
    <w:rsid w:val="00993725"/>
    <w:rPr>
      <w:rFonts w:ascii="Times New Roman" w:eastAsia="Arial Unicode MS" w:hAnsi="Times New Roman" w:cs="Tahoma"/>
      <w:color w:val="000000"/>
      <w:sz w:val="24"/>
      <w:szCs w:val="24"/>
      <w:lang w:val="en-US" w:eastAsia="en-US" w:bidi="en-US"/>
    </w:rPr>
  </w:style>
  <w:style w:type="character" w:styleId="af7">
    <w:name w:val="FollowedHyperlink"/>
    <w:basedOn w:val="a0"/>
    <w:uiPriority w:val="99"/>
    <w:semiHidden/>
    <w:unhideWhenUsed/>
    <w:rsid w:val="00993725"/>
    <w:rPr>
      <w:color w:val="800080" w:themeColor="followedHyperlink"/>
      <w:u w:val="single"/>
    </w:rPr>
  </w:style>
  <w:style w:type="paragraph" w:styleId="24">
    <w:name w:val="toc 2"/>
    <w:basedOn w:val="a"/>
    <w:next w:val="a"/>
    <w:autoRedefine/>
    <w:uiPriority w:val="39"/>
    <w:unhideWhenUsed/>
    <w:rsid w:val="00993725"/>
    <w:pPr>
      <w:spacing w:after="100" w:line="240" w:lineRule="auto"/>
      <w:ind w:left="240"/>
    </w:pPr>
    <w:rPr>
      <w:rFonts w:ascii="Times New Roman" w:eastAsia="Times New Roman" w:hAnsi="Times New Roman" w:cs="Times New Roman"/>
      <w:sz w:val="24"/>
      <w:szCs w:val="24"/>
    </w:rPr>
  </w:style>
  <w:style w:type="character" w:customStyle="1" w:styleId="rynqvb">
    <w:name w:val="rynqvb"/>
    <w:basedOn w:val="a0"/>
    <w:rsid w:val="00993725"/>
  </w:style>
  <w:style w:type="paragraph" w:customStyle="1" w:styleId="Heading1">
    <w:name w:val="Heading 1"/>
    <w:basedOn w:val="a"/>
    <w:uiPriority w:val="1"/>
    <w:qFormat/>
    <w:rsid w:val="00993725"/>
    <w:pPr>
      <w:widowControl w:val="0"/>
      <w:autoSpaceDE w:val="0"/>
      <w:autoSpaceDN w:val="0"/>
      <w:spacing w:after="0" w:line="240" w:lineRule="auto"/>
      <w:ind w:left="124"/>
      <w:jc w:val="center"/>
      <w:outlineLvl w:val="1"/>
    </w:pPr>
    <w:rPr>
      <w:rFonts w:ascii="Times New Roman" w:eastAsia="Times New Roman" w:hAnsi="Times New Roman" w:cs="Times New Roman"/>
      <w:b/>
      <w:bCs/>
      <w:sz w:val="28"/>
      <w:szCs w:val="28"/>
      <w:lang w:eastAsia="en-US"/>
    </w:rPr>
  </w:style>
  <w:style w:type="character" w:customStyle="1" w:styleId="fontstyle01">
    <w:name w:val="fontstyle01"/>
    <w:basedOn w:val="a0"/>
    <w:rsid w:val="00993725"/>
    <w:rPr>
      <w:rFonts w:ascii="ArialMT" w:hAnsi="ArialMT" w:hint="default"/>
      <w:b w:val="0"/>
      <w:bCs w:val="0"/>
      <w:i w:val="0"/>
      <w:iCs w:val="0"/>
      <w:color w:val="000000"/>
      <w:sz w:val="26"/>
      <w:szCs w:val="26"/>
    </w:rPr>
  </w:style>
  <w:style w:type="character" w:customStyle="1" w:styleId="w">
    <w:name w:val="w"/>
    <w:basedOn w:val="a0"/>
    <w:rsid w:val="00993725"/>
  </w:style>
  <w:style w:type="character" w:customStyle="1" w:styleId="40">
    <w:name w:val="Заголовок 4 Знак"/>
    <w:basedOn w:val="a0"/>
    <w:link w:val="4"/>
    <w:uiPriority w:val="9"/>
    <w:semiHidden/>
    <w:rsid w:val="009C0371"/>
    <w:rPr>
      <w:rFonts w:asciiTheme="majorHAnsi" w:eastAsiaTheme="majorEastAsia" w:hAnsiTheme="majorHAnsi" w:cstheme="majorBidi"/>
      <w:b/>
      <w:bCs/>
      <w:i/>
      <w:iCs/>
      <w:color w:val="4F81BD" w:themeColor="accent1"/>
    </w:rPr>
  </w:style>
  <w:style w:type="character" w:customStyle="1" w:styleId="author">
    <w:name w:val="author"/>
    <w:basedOn w:val="a0"/>
    <w:rsid w:val="00C60953"/>
  </w:style>
  <w:style w:type="paragraph" w:customStyle="1" w:styleId="Heading2">
    <w:name w:val="Heading 2"/>
    <w:basedOn w:val="a"/>
    <w:uiPriority w:val="1"/>
    <w:qFormat/>
    <w:rsid w:val="00535D0F"/>
    <w:pPr>
      <w:widowControl w:val="0"/>
      <w:autoSpaceDE w:val="0"/>
      <w:autoSpaceDN w:val="0"/>
      <w:spacing w:after="0" w:line="240" w:lineRule="auto"/>
      <w:ind w:left="479" w:firstLine="710"/>
      <w:jc w:val="both"/>
      <w:outlineLvl w:val="2"/>
    </w:pPr>
    <w:rPr>
      <w:rFonts w:ascii="Times New Roman" w:eastAsia="Times New Roman" w:hAnsi="Times New Roman" w:cs="Times New Roman"/>
      <w:sz w:val="24"/>
      <w:szCs w:val="24"/>
      <w:lang w:eastAsia="en-US"/>
    </w:rPr>
  </w:style>
  <w:style w:type="paragraph" w:styleId="32">
    <w:name w:val="toc 3"/>
    <w:basedOn w:val="a"/>
    <w:next w:val="a"/>
    <w:autoRedefine/>
    <w:uiPriority w:val="39"/>
    <w:unhideWhenUsed/>
    <w:rsid w:val="00741645"/>
    <w:pPr>
      <w:spacing w:after="100"/>
      <w:ind w:left="440"/>
    </w:pPr>
  </w:style>
</w:styles>
</file>

<file path=word/webSettings.xml><?xml version="1.0" encoding="utf-8"?>
<w:webSettings xmlns:r="http://schemas.openxmlformats.org/officeDocument/2006/relationships" xmlns:w="http://schemas.openxmlformats.org/wordprocessingml/2006/main">
  <w:divs>
    <w:div w:id="23528770">
      <w:bodyDiv w:val="1"/>
      <w:marLeft w:val="0"/>
      <w:marRight w:val="0"/>
      <w:marTop w:val="0"/>
      <w:marBottom w:val="0"/>
      <w:divBdr>
        <w:top w:val="none" w:sz="0" w:space="0" w:color="auto"/>
        <w:left w:val="none" w:sz="0" w:space="0" w:color="auto"/>
        <w:bottom w:val="none" w:sz="0" w:space="0" w:color="auto"/>
        <w:right w:val="none" w:sz="0" w:space="0" w:color="auto"/>
      </w:divBdr>
    </w:div>
    <w:div w:id="63073019">
      <w:bodyDiv w:val="1"/>
      <w:marLeft w:val="0"/>
      <w:marRight w:val="0"/>
      <w:marTop w:val="0"/>
      <w:marBottom w:val="0"/>
      <w:divBdr>
        <w:top w:val="none" w:sz="0" w:space="0" w:color="auto"/>
        <w:left w:val="none" w:sz="0" w:space="0" w:color="auto"/>
        <w:bottom w:val="none" w:sz="0" w:space="0" w:color="auto"/>
        <w:right w:val="none" w:sz="0" w:space="0" w:color="auto"/>
      </w:divBdr>
    </w:div>
    <w:div w:id="76248337">
      <w:bodyDiv w:val="1"/>
      <w:marLeft w:val="0"/>
      <w:marRight w:val="0"/>
      <w:marTop w:val="0"/>
      <w:marBottom w:val="0"/>
      <w:divBdr>
        <w:top w:val="none" w:sz="0" w:space="0" w:color="auto"/>
        <w:left w:val="none" w:sz="0" w:space="0" w:color="auto"/>
        <w:bottom w:val="none" w:sz="0" w:space="0" w:color="auto"/>
        <w:right w:val="none" w:sz="0" w:space="0" w:color="auto"/>
      </w:divBdr>
    </w:div>
    <w:div w:id="493226145">
      <w:bodyDiv w:val="1"/>
      <w:marLeft w:val="0"/>
      <w:marRight w:val="0"/>
      <w:marTop w:val="0"/>
      <w:marBottom w:val="0"/>
      <w:divBdr>
        <w:top w:val="none" w:sz="0" w:space="0" w:color="auto"/>
        <w:left w:val="none" w:sz="0" w:space="0" w:color="auto"/>
        <w:bottom w:val="none" w:sz="0" w:space="0" w:color="auto"/>
        <w:right w:val="none" w:sz="0" w:space="0" w:color="auto"/>
      </w:divBdr>
    </w:div>
    <w:div w:id="848831744">
      <w:bodyDiv w:val="1"/>
      <w:marLeft w:val="0"/>
      <w:marRight w:val="0"/>
      <w:marTop w:val="0"/>
      <w:marBottom w:val="0"/>
      <w:divBdr>
        <w:top w:val="none" w:sz="0" w:space="0" w:color="auto"/>
        <w:left w:val="none" w:sz="0" w:space="0" w:color="auto"/>
        <w:bottom w:val="none" w:sz="0" w:space="0" w:color="auto"/>
        <w:right w:val="none" w:sz="0" w:space="0" w:color="auto"/>
      </w:divBdr>
    </w:div>
    <w:div w:id="951666708">
      <w:bodyDiv w:val="1"/>
      <w:marLeft w:val="0"/>
      <w:marRight w:val="0"/>
      <w:marTop w:val="0"/>
      <w:marBottom w:val="0"/>
      <w:divBdr>
        <w:top w:val="none" w:sz="0" w:space="0" w:color="auto"/>
        <w:left w:val="none" w:sz="0" w:space="0" w:color="auto"/>
        <w:bottom w:val="none" w:sz="0" w:space="0" w:color="auto"/>
        <w:right w:val="none" w:sz="0" w:space="0" w:color="auto"/>
      </w:divBdr>
    </w:div>
    <w:div w:id="1017384890">
      <w:bodyDiv w:val="1"/>
      <w:marLeft w:val="0"/>
      <w:marRight w:val="0"/>
      <w:marTop w:val="0"/>
      <w:marBottom w:val="0"/>
      <w:divBdr>
        <w:top w:val="none" w:sz="0" w:space="0" w:color="auto"/>
        <w:left w:val="none" w:sz="0" w:space="0" w:color="auto"/>
        <w:bottom w:val="none" w:sz="0" w:space="0" w:color="auto"/>
        <w:right w:val="none" w:sz="0" w:space="0" w:color="auto"/>
      </w:divBdr>
    </w:div>
    <w:div w:id="1172723730">
      <w:bodyDiv w:val="1"/>
      <w:marLeft w:val="0"/>
      <w:marRight w:val="0"/>
      <w:marTop w:val="0"/>
      <w:marBottom w:val="0"/>
      <w:divBdr>
        <w:top w:val="none" w:sz="0" w:space="0" w:color="auto"/>
        <w:left w:val="none" w:sz="0" w:space="0" w:color="auto"/>
        <w:bottom w:val="none" w:sz="0" w:space="0" w:color="auto"/>
        <w:right w:val="none" w:sz="0" w:space="0" w:color="auto"/>
      </w:divBdr>
    </w:div>
    <w:div w:id="1591307557">
      <w:bodyDiv w:val="1"/>
      <w:marLeft w:val="0"/>
      <w:marRight w:val="0"/>
      <w:marTop w:val="0"/>
      <w:marBottom w:val="0"/>
      <w:divBdr>
        <w:top w:val="none" w:sz="0" w:space="0" w:color="auto"/>
        <w:left w:val="none" w:sz="0" w:space="0" w:color="auto"/>
        <w:bottom w:val="none" w:sz="0" w:space="0" w:color="auto"/>
        <w:right w:val="none" w:sz="0" w:space="0" w:color="auto"/>
      </w:divBdr>
    </w:div>
    <w:div w:id="1867401188">
      <w:bodyDiv w:val="1"/>
      <w:marLeft w:val="0"/>
      <w:marRight w:val="0"/>
      <w:marTop w:val="0"/>
      <w:marBottom w:val="0"/>
      <w:divBdr>
        <w:top w:val="none" w:sz="0" w:space="0" w:color="auto"/>
        <w:left w:val="none" w:sz="0" w:space="0" w:color="auto"/>
        <w:bottom w:val="none" w:sz="0" w:space="0" w:color="auto"/>
        <w:right w:val="none" w:sz="0" w:space="0" w:color="auto"/>
      </w:divBdr>
    </w:div>
    <w:div w:id="1908608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footer" Target="footer2.xml"/><Relationship Id="rId26" Type="http://schemas.openxmlformats.org/officeDocument/2006/relationships/chart" Target="charts/chart5.xml"/><Relationship Id="rId39" Type="http://schemas.openxmlformats.org/officeDocument/2006/relationships/hyperlink" Target="https://www.sciencedirect.com/science/article/pii/S0022030211001512" TargetMode="External"/><Relationship Id="rId21" Type="http://schemas.openxmlformats.org/officeDocument/2006/relationships/chart" Target="charts/chart1.xml"/><Relationship Id="rId34" Type="http://schemas.openxmlformats.org/officeDocument/2006/relationships/hyperlink" Target="https://qazaqsut.kz/ru/analitika/pokazateli-razvitiya-plemennogo-skotovodstva" TargetMode="External"/><Relationship Id="rId42" Type="http://schemas.openxmlformats.org/officeDocument/2006/relationships/hyperlink" Target="https://www.sciencedirect.com/science/article/abs/pii/S0093691X22000188" TargetMode="External"/><Relationship Id="rId47" Type="http://schemas.openxmlformats.org/officeDocument/2006/relationships/hyperlink" Target="https://www.sciencedirect.com/science/article/pii/S1751731118002422" TargetMode="External"/><Relationship Id="rId50" Type="http://schemas.openxmlformats.org/officeDocument/2006/relationships/hyperlink" Target="https://viamin.kz/p86025808-kombikorm-dlya-telyat.html" TargetMode="External"/><Relationship Id="rId55"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ciencedirect.com/science/article/pii/S1751731118002422" TargetMode="External"/><Relationship Id="rId24" Type="http://schemas.openxmlformats.org/officeDocument/2006/relationships/chart" Target="charts/chart3.xml"/><Relationship Id="rId32" Type="http://schemas.openxmlformats.org/officeDocument/2006/relationships/chart" Target="charts/chart9.xml"/><Relationship Id="rId37" Type="http://schemas.openxmlformats.org/officeDocument/2006/relationships/hyperlink" Target="https://www.sciencedirect.com/science/article/pii/S1751731119000879" TargetMode="External"/><Relationship Id="rId40" Type="http://schemas.openxmlformats.org/officeDocument/2006/relationships/hyperlink" Target="https://www.sciencedirect.com/science/article/pii/S0022030211001512" TargetMode="External"/><Relationship Id="rId45" Type="http://schemas.openxmlformats.org/officeDocument/2006/relationships/hyperlink" Target="https://www.sciencedirect.com/science/article/abs/pii/S0093691X22000188" TargetMode="External"/><Relationship Id="rId53" Type="http://schemas.openxmlformats.org/officeDocument/2006/relationships/image" Target="media/image12.png"/><Relationship Id="rId58" Type="http://schemas.openxmlformats.org/officeDocument/2006/relationships/image" Target="media/image17.pn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chart" Target="charts/chart2.xml"/><Relationship Id="rId28" Type="http://schemas.openxmlformats.org/officeDocument/2006/relationships/image" Target="media/image8.jpeg"/><Relationship Id="rId36" Type="http://schemas.openxmlformats.org/officeDocument/2006/relationships/hyperlink" Target="https://www.sciencedirect.com/science/article/pii/S1751731119000879" TargetMode="External"/><Relationship Id="rId49" Type="http://schemas.openxmlformats.org/officeDocument/2006/relationships/hyperlink" Target="https://www.sciencedirect.com/science/article/pii/S1751731118002422" TargetMode="External"/><Relationship Id="rId57" Type="http://schemas.openxmlformats.org/officeDocument/2006/relationships/image" Target="media/image16.png"/><Relationship Id="rId61" Type="http://schemas.openxmlformats.org/officeDocument/2006/relationships/image" Target="media/image20.png"/><Relationship Id="rId10" Type="http://schemas.openxmlformats.org/officeDocument/2006/relationships/hyperlink" Target="https://www.sciencedirect.com/science/article/pii/S1751731118002422" TargetMode="External"/><Relationship Id="rId19" Type="http://schemas.openxmlformats.org/officeDocument/2006/relationships/image" Target="media/image5.jpeg"/><Relationship Id="rId31" Type="http://schemas.openxmlformats.org/officeDocument/2006/relationships/chart" Target="charts/chart8.xml"/><Relationship Id="rId44" Type="http://schemas.openxmlformats.org/officeDocument/2006/relationships/hyperlink" Target="https://www.sciencedirect.com/science/article/abs/pii/S0093691X22000188" TargetMode="External"/><Relationship Id="rId52" Type="http://schemas.openxmlformats.org/officeDocument/2006/relationships/image" Target="media/image11.png"/><Relationship Id="rId60" Type="http://schemas.openxmlformats.org/officeDocument/2006/relationships/image" Target="media/image19.png"/><Relationship Id="rId65"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yperlink" Target="https://www.sciencedirect.com/science/article/pii/S0022030211001512" TargetMode="External"/><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chart" Target="charts/chart6.xml"/><Relationship Id="rId30" Type="http://schemas.openxmlformats.org/officeDocument/2006/relationships/chart" Target="charts/chart7.xml"/><Relationship Id="rId35" Type="http://schemas.openxmlformats.org/officeDocument/2006/relationships/hyperlink" Target="https://www.sciencedirect.com/science/article/pii/S1751731119000879" TargetMode="External"/><Relationship Id="rId43" Type="http://schemas.openxmlformats.org/officeDocument/2006/relationships/hyperlink" Target="https://www.sciencedirect.com/science/article/abs/pii/S0093691X22000188" TargetMode="External"/><Relationship Id="rId48" Type="http://schemas.openxmlformats.org/officeDocument/2006/relationships/hyperlink" Target="https://www.sciencedirect.com/science/article/pii/S1751731118002422" TargetMode="External"/><Relationship Id="rId56" Type="http://schemas.openxmlformats.org/officeDocument/2006/relationships/image" Target="media/image15.png"/><Relationship Id="rId64" Type="http://schemas.openxmlformats.org/officeDocument/2006/relationships/image" Target="media/image23.png"/><Relationship Id="rId8" Type="http://schemas.openxmlformats.org/officeDocument/2006/relationships/hyperlink" Target="https://doi.org/10.1590/1519-6984.274933" TargetMode="External"/><Relationship Id="rId51" Type="http://schemas.openxmlformats.org/officeDocument/2006/relationships/image" Target="media/image10.png"/><Relationship Id="rId3" Type="http://schemas.openxmlformats.org/officeDocument/2006/relationships/styles" Target="styles.xml"/><Relationship Id="rId12" Type="http://schemas.openxmlformats.org/officeDocument/2006/relationships/hyperlink" Target="https://www.sciencedirect.com/science/article/pii/S1751731118002422" TargetMode="External"/><Relationship Id="rId17" Type="http://schemas.openxmlformats.org/officeDocument/2006/relationships/footer" Target="footer1.xml"/><Relationship Id="rId25" Type="http://schemas.openxmlformats.org/officeDocument/2006/relationships/chart" Target="charts/chart4.xml"/><Relationship Id="rId33" Type="http://schemas.openxmlformats.org/officeDocument/2006/relationships/chart" Target="charts/chart10.xml"/><Relationship Id="rId38" Type="http://schemas.openxmlformats.org/officeDocument/2006/relationships/hyperlink" Target="https://www.sciencedirect.com/science/article/pii/S1751731119000879" TargetMode="External"/><Relationship Id="rId46" Type="http://schemas.openxmlformats.org/officeDocument/2006/relationships/hyperlink" Target="https://doi.org/10.1016/j.theriogenology.2022.01.018" TargetMode="External"/><Relationship Id="rId59" Type="http://schemas.openxmlformats.org/officeDocument/2006/relationships/image" Target="media/image18.png"/><Relationship Id="rId67"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hyperlink" Target="https://doi.org/10.3168/jds.2010-3710" TargetMode="External"/><Relationship Id="rId54" Type="http://schemas.openxmlformats.org/officeDocument/2006/relationships/image" Target="media/image13.png"/><Relationship Id="rId62" Type="http://schemas.openxmlformats.org/officeDocument/2006/relationships/image" Target="media/image21.png"/></Relationships>
</file>

<file path=word/charts/_rels/chart1.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1044;&#1086;&#1082;&#1090;&#1086;&#1088;&#1072;&#1085;&#1090;&#1091;&#1088;&#1072;\&#1044;&#1048;&#1057;&#1057;&#1045;&#1056;&#1058;&#1040;&#1062;&#1048;&#1071;%20&#1048;&#1058;&#1054;&#1043;\&#1056;&#1072;&#1089;&#1095;&#1077;&#1090;&#1099;%20&#1087;&#1086;%20&#1076;&#1080;&#1089;&#1089;&#1077;&#1088;&#1090;&#1072;&#1094;&#1080;&#1080;\&#1058;&#1077;&#1083;&#1082;&#1080;%20&#1040;&#1054;%20&#1047;&#1072;&#1088;&#1103;%20&#1076;&#1080;&#1089;&#1089;&#1077;&#1088;&#1090;&#1072;&#1094;&#1080;&#1103;%20&#1088;&#1072;&#1089;&#1095;&#1077;&#1090;&#1099;%20&#1076;&#1083;&#1103;%20&#1087;&#1088;&#1080;&#1083;&#1086;&#1078;&#1077;&#1085;&#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диаграмы!$B$5</c:f>
              <c:strCache>
                <c:ptCount val="1"/>
                <c:pt idx="0">
                  <c:v>Контрольная группа – 
до 22% по шкале Брикса (n=24)
</c:v>
                </c:pt>
              </c:strCache>
            </c:strRef>
          </c:tx>
          <c:cat>
            <c:strRef>
              <c:f>диаграмы!$C$4:$F$4</c:f>
              <c:strCache>
                <c:ptCount val="4"/>
                <c:pt idx="0">
                  <c:v>Белок общий, г/л</c:v>
                </c:pt>
                <c:pt idx="1">
                  <c:v>Фосфор неорганический, ммоль/л</c:v>
                </c:pt>
                <c:pt idx="2">
                  <c:v>Кальций общий, ммоль/л </c:v>
                </c:pt>
                <c:pt idx="3">
                  <c:v>Железо, мкмоль/л </c:v>
                </c:pt>
              </c:strCache>
            </c:strRef>
          </c:cat>
          <c:val>
            <c:numRef>
              <c:f>диаграмы!$C$5:$F$5</c:f>
              <c:numCache>
                <c:formatCode>General</c:formatCode>
                <c:ptCount val="4"/>
                <c:pt idx="0">
                  <c:v>55.91</c:v>
                </c:pt>
                <c:pt idx="1">
                  <c:v>1.62</c:v>
                </c:pt>
                <c:pt idx="2">
                  <c:v>2.14</c:v>
                </c:pt>
                <c:pt idx="3">
                  <c:v>15.54</c:v>
                </c:pt>
              </c:numCache>
            </c:numRef>
          </c:val>
        </c:ser>
        <c:ser>
          <c:idx val="1"/>
          <c:order val="1"/>
          <c:tx>
            <c:strRef>
              <c:f>диаграмы!$B$6</c:f>
              <c:strCache>
                <c:ptCount val="1"/>
                <c:pt idx="0">
                  <c:v>Опытная группа – 
более 22% по шкале Брикса (n=24)
</c:v>
                </c:pt>
              </c:strCache>
            </c:strRef>
          </c:tx>
          <c:cat>
            <c:strRef>
              <c:f>диаграмы!$C$4:$F$4</c:f>
              <c:strCache>
                <c:ptCount val="4"/>
                <c:pt idx="0">
                  <c:v>Белок общий, г/л</c:v>
                </c:pt>
                <c:pt idx="1">
                  <c:v>Фосфор неорганический, ммоль/л</c:v>
                </c:pt>
                <c:pt idx="2">
                  <c:v>Кальций общий, ммоль/л </c:v>
                </c:pt>
                <c:pt idx="3">
                  <c:v>Железо, мкмоль/л </c:v>
                </c:pt>
              </c:strCache>
            </c:strRef>
          </c:cat>
          <c:val>
            <c:numRef>
              <c:f>диаграмы!$C$6:$F$6</c:f>
              <c:numCache>
                <c:formatCode>General</c:formatCode>
                <c:ptCount val="4"/>
                <c:pt idx="0">
                  <c:v>61.52</c:v>
                </c:pt>
                <c:pt idx="1">
                  <c:v>1.81</c:v>
                </c:pt>
                <c:pt idx="2">
                  <c:v>2.3099999999999987</c:v>
                </c:pt>
                <c:pt idx="3">
                  <c:v>18.610000000000031</c:v>
                </c:pt>
              </c:numCache>
            </c:numRef>
          </c:val>
        </c:ser>
        <c:axId val="195032576"/>
        <c:axId val="195034112"/>
      </c:barChart>
      <c:catAx>
        <c:axId val="195032576"/>
        <c:scaling>
          <c:orientation val="minMax"/>
        </c:scaling>
        <c:axPos val="b"/>
        <c:majorTickMark val="none"/>
        <c:tickLblPos val="nextTo"/>
        <c:crossAx val="195034112"/>
        <c:crosses val="autoZero"/>
        <c:auto val="1"/>
        <c:lblAlgn val="ctr"/>
        <c:lblOffset val="100"/>
      </c:catAx>
      <c:valAx>
        <c:axId val="195034112"/>
        <c:scaling>
          <c:orientation val="minMax"/>
        </c:scaling>
        <c:axPos val="l"/>
        <c:majorGridlines/>
        <c:numFmt formatCode="General" sourceLinked="1"/>
        <c:majorTickMark val="none"/>
        <c:tickLblPos val="nextTo"/>
        <c:crossAx val="195032576"/>
        <c:crosses val="autoZero"/>
        <c:crossBetween val="between"/>
      </c:valAx>
      <c:dTable>
        <c:showHorzBorder val="1"/>
        <c:showVertBorder val="1"/>
        <c:showOutline val="1"/>
        <c:showKeys val="1"/>
      </c:dTable>
    </c:plotArea>
    <c:plotVisOnly val="1"/>
  </c:chart>
  <c:txPr>
    <a:bodyPr/>
    <a:lstStyle/>
    <a:p>
      <a:pPr>
        <a:defRPr>
          <a:latin typeface="Times New Roman" pitchFamily="18" charset="0"/>
          <a:cs typeface="Times New Roman" pitchFamily="18"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stacked"/>
        <c:ser>
          <c:idx val="0"/>
          <c:order val="0"/>
          <c:tx>
            <c:strRef>
              <c:f>молочн.прод!$B$25</c:f>
              <c:strCache>
                <c:ptCount val="1"/>
                <c:pt idx="0">
                  <c:v>Жир, %</c:v>
                </c:pt>
              </c:strCache>
            </c:strRef>
          </c:tx>
          <c:dLbls>
            <c:txPr>
              <a:bodyPr/>
              <a:lstStyle/>
              <a:p>
                <a:pPr>
                  <a:defRPr>
                    <a:latin typeface="Times New Roman" pitchFamily="18" charset="0"/>
                    <a:cs typeface="Times New Roman" pitchFamily="18" charset="0"/>
                  </a:defRPr>
                </a:pPr>
                <a:endParaRPr lang="ru-RU"/>
              </a:p>
            </c:txPr>
            <c:showVal val="1"/>
          </c:dLbls>
          <c:cat>
            <c:strRef>
              <c:f>молочн.прод!$C$24:$F$24</c:f>
              <c:strCache>
                <c:ptCount val="4"/>
                <c:pt idx="0">
                  <c:v>контр.гр.</c:v>
                </c:pt>
                <c:pt idx="1">
                  <c:v>1 опытн. гр.</c:v>
                </c:pt>
                <c:pt idx="2">
                  <c:v>2 опытн. гр.</c:v>
                </c:pt>
                <c:pt idx="3">
                  <c:v>3 опытн. гр.</c:v>
                </c:pt>
              </c:strCache>
            </c:strRef>
          </c:cat>
          <c:val>
            <c:numRef>
              <c:f>молочн.прод!$C$25:$F$25</c:f>
              <c:numCache>
                <c:formatCode>General</c:formatCode>
                <c:ptCount val="4"/>
                <c:pt idx="0">
                  <c:v>3.4099999999999997</c:v>
                </c:pt>
                <c:pt idx="1">
                  <c:v>3.9099999999999997</c:v>
                </c:pt>
                <c:pt idx="2">
                  <c:v>3.75</c:v>
                </c:pt>
                <c:pt idx="3">
                  <c:v>4.01</c:v>
                </c:pt>
              </c:numCache>
            </c:numRef>
          </c:val>
        </c:ser>
        <c:ser>
          <c:idx val="1"/>
          <c:order val="1"/>
          <c:tx>
            <c:strRef>
              <c:f>молочн.прод!$B$26</c:f>
              <c:strCache>
                <c:ptCount val="1"/>
                <c:pt idx="0">
                  <c:v>Белок, %</c:v>
                </c:pt>
              </c:strCache>
            </c:strRef>
          </c:tx>
          <c:dLbls>
            <c:txPr>
              <a:bodyPr/>
              <a:lstStyle/>
              <a:p>
                <a:pPr>
                  <a:defRPr>
                    <a:latin typeface="Times New Roman" pitchFamily="18" charset="0"/>
                    <a:cs typeface="Times New Roman" pitchFamily="18" charset="0"/>
                  </a:defRPr>
                </a:pPr>
                <a:endParaRPr lang="ru-RU"/>
              </a:p>
            </c:txPr>
            <c:showVal val="1"/>
          </c:dLbls>
          <c:cat>
            <c:strRef>
              <c:f>молочн.прод!$C$24:$F$24</c:f>
              <c:strCache>
                <c:ptCount val="4"/>
                <c:pt idx="0">
                  <c:v>контр.гр.</c:v>
                </c:pt>
                <c:pt idx="1">
                  <c:v>1 опытн. гр.</c:v>
                </c:pt>
                <c:pt idx="2">
                  <c:v>2 опытн. гр.</c:v>
                </c:pt>
                <c:pt idx="3">
                  <c:v>3 опытн. гр.</c:v>
                </c:pt>
              </c:strCache>
            </c:strRef>
          </c:cat>
          <c:val>
            <c:numRef>
              <c:f>молочн.прод!$C$26:$F$26</c:f>
              <c:numCache>
                <c:formatCode>General</c:formatCode>
                <c:ptCount val="4"/>
                <c:pt idx="0">
                  <c:v>3.64</c:v>
                </c:pt>
                <c:pt idx="1">
                  <c:v>4.1399999999999997</c:v>
                </c:pt>
                <c:pt idx="2">
                  <c:v>3.79</c:v>
                </c:pt>
                <c:pt idx="3">
                  <c:v>4.41</c:v>
                </c:pt>
              </c:numCache>
            </c:numRef>
          </c:val>
        </c:ser>
        <c:ser>
          <c:idx val="2"/>
          <c:order val="2"/>
          <c:tx>
            <c:strRef>
              <c:f>молочн.прод!$B$27</c:f>
              <c:strCache>
                <c:ptCount val="1"/>
                <c:pt idx="0">
                  <c:v>Лактоза,% </c:v>
                </c:pt>
              </c:strCache>
            </c:strRef>
          </c:tx>
          <c:dLbls>
            <c:txPr>
              <a:bodyPr/>
              <a:lstStyle/>
              <a:p>
                <a:pPr>
                  <a:defRPr>
                    <a:latin typeface="Times New Roman" pitchFamily="18" charset="0"/>
                    <a:cs typeface="Times New Roman" pitchFamily="18" charset="0"/>
                  </a:defRPr>
                </a:pPr>
                <a:endParaRPr lang="ru-RU"/>
              </a:p>
            </c:txPr>
            <c:showVal val="1"/>
          </c:dLbls>
          <c:cat>
            <c:strRef>
              <c:f>молочн.прод!$C$24:$F$24</c:f>
              <c:strCache>
                <c:ptCount val="4"/>
                <c:pt idx="0">
                  <c:v>контр.гр.</c:v>
                </c:pt>
                <c:pt idx="1">
                  <c:v>1 опытн. гр.</c:v>
                </c:pt>
                <c:pt idx="2">
                  <c:v>2 опытн. гр.</c:v>
                </c:pt>
                <c:pt idx="3">
                  <c:v>3 опытн. гр.</c:v>
                </c:pt>
              </c:strCache>
            </c:strRef>
          </c:cat>
          <c:val>
            <c:numRef>
              <c:f>молочн.прод!$C$27:$F$27</c:f>
              <c:numCache>
                <c:formatCode>General</c:formatCode>
                <c:ptCount val="4"/>
                <c:pt idx="0">
                  <c:v>4.96</c:v>
                </c:pt>
                <c:pt idx="1">
                  <c:v>5.14</c:v>
                </c:pt>
                <c:pt idx="2">
                  <c:v>5.07</c:v>
                </c:pt>
                <c:pt idx="3">
                  <c:v>5.31</c:v>
                </c:pt>
              </c:numCache>
            </c:numRef>
          </c:val>
        </c:ser>
        <c:overlap val="100"/>
        <c:axId val="196380544"/>
        <c:axId val="196382080"/>
      </c:barChart>
      <c:catAx>
        <c:axId val="196380544"/>
        <c:scaling>
          <c:orientation val="minMax"/>
        </c:scaling>
        <c:axPos val="b"/>
        <c:tickLblPos val="nextTo"/>
        <c:txPr>
          <a:bodyPr/>
          <a:lstStyle/>
          <a:p>
            <a:pPr>
              <a:defRPr>
                <a:latin typeface="Times New Roman" pitchFamily="18" charset="0"/>
                <a:cs typeface="Times New Roman" pitchFamily="18" charset="0"/>
              </a:defRPr>
            </a:pPr>
            <a:endParaRPr lang="ru-RU"/>
          </a:p>
        </c:txPr>
        <c:crossAx val="196382080"/>
        <c:crosses val="autoZero"/>
        <c:auto val="1"/>
        <c:lblAlgn val="ctr"/>
        <c:lblOffset val="100"/>
      </c:catAx>
      <c:valAx>
        <c:axId val="196382080"/>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6380544"/>
        <c:crosses val="autoZero"/>
        <c:crossBetween val="between"/>
      </c:valAx>
    </c:plotArea>
    <c:legend>
      <c:legendPos val="b"/>
      <c:txPr>
        <a:bodyPr/>
        <a:lstStyle/>
        <a:p>
          <a:pPr>
            <a:defRPr>
              <a:latin typeface="Times New Roman" pitchFamily="18" charset="0"/>
              <a:cs typeface="Times New Roman" pitchFamily="18" charset="0"/>
            </a:defRPr>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диаграмы!$H$5</c:f>
              <c:strCache>
                <c:ptCount val="1"/>
                <c:pt idx="0">
                  <c:v>контрольная </c:v>
                </c:pt>
              </c:strCache>
            </c:strRef>
          </c:tx>
          <c:cat>
            <c:strRef>
              <c:f>диаграмы!$I$4:$O$4</c:f>
              <c:strCache>
                <c:ptCount val="6"/>
                <c:pt idx="0">
                  <c:v>при рождении</c:v>
                </c:pt>
                <c:pt idx="1">
                  <c:v>3 мес</c:v>
                </c:pt>
                <c:pt idx="2">
                  <c:v>6 мес</c:v>
                </c:pt>
                <c:pt idx="3">
                  <c:v>9 мес</c:v>
                </c:pt>
                <c:pt idx="4">
                  <c:v>12 мес</c:v>
                </c:pt>
                <c:pt idx="5">
                  <c:v>15 мес</c:v>
                </c:pt>
              </c:strCache>
            </c:strRef>
          </c:cat>
          <c:val>
            <c:numRef>
              <c:f>диаграмы!$I$5:$O$5</c:f>
              <c:numCache>
                <c:formatCode>General</c:formatCode>
                <c:ptCount val="7"/>
                <c:pt idx="0">
                  <c:v>23.6</c:v>
                </c:pt>
                <c:pt idx="1">
                  <c:v>89.3</c:v>
                </c:pt>
                <c:pt idx="2">
                  <c:v>159.69999999999999</c:v>
                </c:pt>
                <c:pt idx="3">
                  <c:v>226.8</c:v>
                </c:pt>
                <c:pt idx="4">
                  <c:v>288.3</c:v>
                </c:pt>
                <c:pt idx="5">
                  <c:v>348.6</c:v>
                </c:pt>
              </c:numCache>
            </c:numRef>
          </c:val>
        </c:ser>
        <c:ser>
          <c:idx val="1"/>
          <c:order val="1"/>
          <c:tx>
            <c:strRef>
              <c:f>диаграмы!$H$6</c:f>
              <c:strCache>
                <c:ptCount val="1"/>
                <c:pt idx="0">
                  <c:v>1-опытная </c:v>
                </c:pt>
              </c:strCache>
            </c:strRef>
          </c:tx>
          <c:cat>
            <c:strRef>
              <c:f>диаграмы!$I$4:$O$4</c:f>
              <c:strCache>
                <c:ptCount val="6"/>
                <c:pt idx="0">
                  <c:v>при рождении</c:v>
                </c:pt>
                <c:pt idx="1">
                  <c:v>3 мес</c:v>
                </c:pt>
                <c:pt idx="2">
                  <c:v>6 мес</c:v>
                </c:pt>
                <c:pt idx="3">
                  <c:v>9 мес</c:v>
                </c:pt>
                <c:pt idx="4">
                  <c:v>12 мес</c:v>
                </c:pt>
                <c:pt idx="5">
                  <c:v>15 мес</c:v>
                </c:pt>
              </c:strCache>
            </c:strRef>
          </c:cat>
          <c:val>
            <c:numRef>
              <c:f>диаграмы!$I$6:$O$6</c:f>
              <c:numCache>
                <c:formatCode>General</c:formatCode>
                <c:ptCount val="7"/>
                <c:pt idx="0">
                  <c:v>23.7</c:v>
                </c:pt>
                <c:pt idx="1">
                  <c:v>91.2</c:v>
                </c:pt>
                <c:pt idx="2">
                  <c:v>163.5</c:v>
                </c:pt>
                <c:pt idx="3">
                  <c:v>233.8</c:v>
                </c:pt>
                <c:pt idx="4">
                  <c:v>296.10000000000002</c:v>
                </c:pt>
                <c:pt idx="5">
                  <c:v>356.5</c:v>
                </c:pt>
              </c:numCache>
            </c:numRef>
          </c:val>
        </c:ser>
        <c:ser>
          <c:idx val="2"/>
          <c:order val="2"/>
          <c:tx>
            <c:strRef>
              <c:f>диаграмы!$H$7</c:f>
              <c:strCache>
                <c:ptCount val="1"/>
                <c:pt idx="0">
                  <c:v>2-опытная</c:v>
                </c:pt>
              </c:strCache>
            </c:strRef>
          </c:tx>
          <c:cat>
            <c:strRef>
              <c:f>диаграмы!$I$4:$O$4</c:f>
              <c:strCache>
                <c:ptCount val="6"/>
                <c:pt idx="0">
                  <c:v>при рождении</c:v>
                </c:pt>
                <c:pt idx="1">
                  <c:v>3 мес</c:v>
                </c:pt>
                <c:pt idx="2">
                  <c:v>6 мес</c:v>
                </c:pt>
                <c:pt idx="3">
                  <c:v>9 мес</c:v>
                </c:pt>
                <c:pt idx="4">
                  <c:v>12 мес</c:v>
                </c:pt>
                <c:pt idx="5">
                  <c:v>15 мес</c:v>
                </c:pt>
              </c:strCache>
            </c:strRef>
          </c:cat>
          <c:val>
            <c:numRef>
              <c:f>диаграмы!$I$7:$O$7</c:f>
              <c:numCache>
                <c:formatCode>General</c:formatCode>
                <c:ptCount val="7"/>
                <c:pt idx="0">
                  <c:v>23.5</c:v>
                </c:pt>
                <c:pt idx="1">
                  <c:v>90.9</c:v>
                </c:pt>
                <c:pt idx="2">
                  <c:v>161.5</c:v>
                </c:pt>
                <c:pt idx="3">
                  <c:v>229.6</c:v>
                </c:pt>
                <c:pt idx="4">
                  <c:v>290.7</c:v>
                </c:pt>
                <c:pt idx="5">
                  <c:v>351.3</c:v>
                </c:pt>
              </c:numCache>
            </c:numRef>
          </c:val>
        </c:ser>
        <c:ser>
          <c:idx val="3"/>
          <c:order val="3"/>
          <c:tx>
            <c:strRef>
              <c:f>диаграмы!$H$8</c:f>
              <c:strCache>
                <c:ptCount val="1"/>
                <c:pt idx="0">
                  <c:v>3-опытная </c:v>
                </c:pt>
              </c:strCache>
            </c:strRef>
          </c:tx>
          <c:cat>
            <c:strRef>
              <c:f>диаграмы!$I$4:$O$4</c:f>
              <c:strCache>
                <c:ptCount val="6"/>
                <c:pt idx="0">
                  <c:v>при рождении</c:v>
                </c:pt>
                <c:pt idx="1">
                  <c:v>3 мес</c:v>
                </c:pt>
                <c:pt idx="2">
                  <c:v>6 мес</c:v>
                </c:pt>
                <c:pt idx="3">
                  <c:v>9 мес</c:v>
                </c:pt>
                <c:pt idx="4">
                  <c:v>12 мес</c:v>
                </c:pt>
                <c:pt idx="5">
                  <c:v>15 мес</c:v>
                </c:pt>
              </c:strCache>
            </c:strRef>
          </c:cat>
          <c:val>
            <c:numRef>
              <c:f>диаграмы!$I$8:$O$8</c:f>
              <c:numCache>
                <c:formatCode>General</c:formatCode>
                <c:ptCount val="7"/>
                <c:pt idx="0">
                  <c:v>24.1</c:v>
                </c:pt>
                <c:pt idx="1">
                  <c:v>94.3</c:v>
                </c:pt>
                <c:pt idx="2">
                  <c:v>167.8</c:v>
                </c:pt>
                <c:pt idx="3">
                  <c:v>240.3</c:v>
                </c:pt>
                <c:pt idx="4">
                  <c:v>311.8</c:v>
                </c:pt>
                <c:pt idx="5">
                  <c:v>376.3</c:v>
                </c:pt>
              </c:numCache>
            </c:numRef>
          </c:val>
        </c:ser>
        <c:axId val="196122496"/>
        <c:axId val="196124032"/>
      </c:barChart>
      <c:catAx>
        <c:axId val="196122496"/>
        <c:scaling>
          <c:orientation val="minMax"/>
        </c:scaling>
        <c:axPos val="b"/>
        <c:tickLblPos val="nextTo"/>
        <c:txPr>
          <a:bodyPr rot="0" vert="horz"/>
          <a:lstStyle/>
          <a:p>
            <a:pPr>
              <a:defRPr>
                <a:latin typeface="Times New Roman" pitchFamily="18" charset="0"/>
                <a:cs typeface="Times New Roman" pitchFamily="18" charset="0"/>
              </a:defRPr>
            </a:pPr>
            <a:endParaRPr lang="ru-RU"/>
          </a:p>
        </c:txPr>
        <c:crossAx val="196124032"/>
        <c:crosses val="autoZero"/>
        <c:auto val="1"/>
        <c:lblAlgn val="ctr"/>
        <c:lblOffset val="100"/>
      </c:catAx>
      <c:valAx>
        <c:axId val="19612403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6122496"/>
        <c:crosses val="autoZero"/>
        <c:crossBetween val="between"/>
      </c:valAx>
    </c:plotArea>
    <c:legend>
      <c:legendPos val="b"/>
      <c:txPr>
        <a:bodyPr/>
        <a:lstStyle/>
        <a:p>
          <a:pPr>
            <a:defRPr>
              <a:latin typeface="Times New Roman" pitchFamily="18" charset="0"/>
              <a:cs typeface="Times New Roman"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диаграмы!$P$5</c:f>
              <c:strCache>
                <c:ptCount val="1"/>
                <c:pt idx="0">
                  <c:v>контрольная </c:v>
                </c:pt>
              </c:strCache>
            </c:strRef>
          </c:tx>
          <c:dLbls>
            <c:dLbl>
              <c:idx val="0"/>
              <c:layout>
                <c:manualLayout>
                  <c:x val="-4.6056419113414014E-3"/>
                  <c:y val="1.8475750577367205E-2"/>
                </c:manualLayout>
              </c:layout>
              <c:showVal val="1"/>
            </c:dLbl>
            <c:dLbl>
              <c:idx val="1"/>
              <c:layout>
                <c:manualLayout>
                  <c:x val="0"/>
                  <c:y val="9.2378752886836026E-3"/>
                </c:manualLayout>
              </c:layout>
              <c:showVal val="1"/>
            </c:dLbl>
            <c:dLbl>
              <c:idx val="2"/>
              <c:layout>
                <c:manualLayout>
                  <c:x val="-4.6056419113414014E-3"/>
                  <c:y val="1.2317167051578136E-2"/>
                </c:manualLayout>
              </c:layout>
              <c:showVal val="1"/>
            </c:dLbl>
            <c:dLbl>
              <c:idx val="3"/>
              <c:layout>
                <c:manualLayout>
                  <c:x val="-4.6056419113414014E-3"/>
                  <c:y val="1.5396458814472685E-2"/>
                </c:manualLayout>
              </c:layout>
              <c:showVal val="1"/>
            </c:dLbl>
            <c:dLbl>
              <c:idx val="4"/>
              <c:layout>
                <c:manualLayout>
                  <c:x val="0"/>
                  <c:y val="1.8475750577367205E-2"/>
                </c:manualLayout>
              </c:layout>
              <c:showVal val="1"/>
            </c:dLbl>
            <c:showVal val="1"/>
          </c:dLbls>
          <c:cat>
            <c:strRef>
              <c:f>диаграмы!$Q$4:$U$4</c:f>
              <c:strCache>
                <c:ptCount val="5"/>
                <c:pt idx="0">
                  <c:v>0-3 мес</c:v>
                </c:pt>
                <c:pt idx="1">
                  <c:v>3-6 мес</c:v>
                </c:pt>
                <c:pt idx="2">
                  <c:v>6-9 мес</c:v>
                </c:pt>
                <c:pt idx="3">
                  <c:v>9-12 мес</c:v>
                </c:pt>
                <c:pt idx="4">
                  <c:v>12-15 мес</c:v>
                </c:pt>
              </c:strCache>
            </c:strRef>
          </c:cat>
          <c:val>
            <c:numRef>
              <c:f>диаграмы!$Q$5:$U$5</c:f>
              <c:numCache>
                <c:formatCode>General</c:formatCode>
                <c:ptCount val="5"/>
                <c:pt idx="0">
                  <c:v>729.6</c:v>
                </c:pt>
                <c:pt idx="1">
                  <c:v>782.4</c:v>
                </c:pt>
                <c:pt idx="2">
                  <c:v>746.3</c:v>
                </c:pt>
                <c:pt idx="3">
                  <c:v>682.4</c:v>
                </c:pt>
                <c:pt idx="4">
                  <c:v>670.4</c:v>
                </c:pt>
              </c:numCache>
            </c:numRef>
          </c:val>
        </c:ser>
        <c:ser>
          <c:idx val="1"/>
          <c:order val="1"/>
          <c:tx>
            <c:strRef>
              <c:f>диаграмы!$P$6</c:f>
              <c:strCache>
                <c:ptCount val="1"/>
                <c:pt idx="0">
                  <c:v>1-опытная </c:v>
                </c:pt>
              </c:strCache>
            </c:strRef>
          </c:tx>
          <c:dLbls>
            <c:dLbl>
              <c:idx val="0"/>
              <c:layout>
                <c:manualLayout>
                  <c:x val="0"/>
                  <c:y val="6.1585835257890733E-3"/>
                </c:manualLayout>
              </c:layout>
              <c:showVal val="1"/>
            </c:dLbl>
            <c:dLbl>
              <c:idx val="1"/>
              <c:layout>
                <c:manualLayout>
                  <c:x val="2.3028209556706972E-3"/>
                  <c:y val="-6.1585835257890733E-3"/>
                </c:manualLayout>
              </c:layout>
              <c:showVal val="1"/>
            </c:dLbl>
            <c:dLbl>
              <c:idx val="3"/>
              <c:layout>
                <c:manualLayout>
                  <c:x val="0"/>
                  <c:y val="-2.1555042340261742E-2"/>
                </c:manualLayout>
              </c:layout>
              <c:showVal val="1"/>
            </c:dLbl>
            <c:dLbl>
              <c:idx val="4"/>
              <c:layout>
                <c:manualLayout>
                  <c:x val="0"/>
                  <c:y val="-2.4634334103156276E-2"/>
                </c:manualLayout>
              </c:layout>
              <c:showVal val="1"/>
            </c:dLbl>
            <c:showVal val="1"/>
          </c:dLbls>
          <c:cat>
            <c:strRef>
              <c:f>диаграмы!$Q$4:$U$4</c:f>
              <c:strCache>
                <c:ptCount val="5"/>
                <c:pt idx="0">
                  <c:v>0-3 мес</c:v>
                </c:pt>
                <c:pt idx="1">
                  <c:v>3-6 мес</c:v>
                </c:pt>
                <c:pt idx="2">
                  <c:v>6-9 мес</c:v>
                </c:pt>
                <c:pt idx="3">
                  <c:v>9-12 мес</c:v>
                </c:pt>
                <c:pt idx="4">
                  <c:v>12-15 мес</c:v>
                </c:pt>
              </c:strCache>
            </c:strRef>
          </c:cat>
          <c:val>
            <c:numRef>
              <c:f>диаграмы!$Q$6:$U$6</c:f>
              <c:numCache>
                <c:formatCode>General</c:formatCode>
                <c:ptCount val="5"/>
                <c:pt idx="0">
                  <c:v>756.5</c:v>
                </c:pt>
                <c:pt idx="1">
                  <c:v>797.2</c:v>
                </c:pt>
                <c:pt idx="2">
                  <c:v>780.6</c:v>
                </c:pt>
                <c:pt idx="3">
                  <c:v>684.3</c:v>
                </c:pt>
                <c:pt idx="4">
                  <c:v>679.6</c:v>
                </c:pt>
              </c:numCache>
            </c:numRef>
          </c:val>
        </c:ser>
        <c:ser>
          <c:idx val="2"/>
          <c:order val="2"/>
          <c:tx>
            <c:strRef>
              <c:f>диаграмы!$P$7</c:f>
              <c:strCache>
                <c:ptCount val="1"/>
                <c:pt idx="0">
                  <c:v>2-опытная</c:v>
                </c:pt>
              </c:strCache>
            </c:strRef>
          </c:tx>
          <c:dLbls>
            <c:dLbl>
              <c:idx val="0"/>
              <c:layout>
                <c:manualLayout>
                  <c:x val="4.6056419113414335E-3"/>
                  <c:y val="4.3110084680523512E-2"/>
                </c:manualLayout>
              </c:layout>
              <c:showVal val="1"/>
            </c:dLbl>
            <c:dLbl>
              <c:idx val="1"/>
              <c:layout>
                <c:manualLayout>
                  <c:x val="0"/>
                  <c:y val="6.4665127020785224E-2"/>
                </c:manualLayout>
              </c:layout>
              <c:showVal val="1"/>
            </c:dLbl>
            <c:dLbl>
              <c:idx val="2"/>
              <c:layout>
                <c:manualLayout>
                  <c:x val="4.6056419113414014E-3"/>
                  <c:y val="4.9268668206312552E-2"/>
                </c:manualLayout>
              </c:layout>
              <c:showVal val="1"/>
            </c:dLbl>
            <c:dLbl>
              <c:idx val="3"/>
              <c:layout>
                <c:manualLayout>
                  <c:x val="4.6056419113414014E-3"/>
                  <c:y val="1.8475750577367205E-2"/>
                </c:manualLayout>
              </c:layout>
              <c:showVal val="1"/>
            </c:dLbl>
            <c:dLbl>
              <c:idx val="4"/>
              <c:layout>
                <c:manualLayout>
                  <c:x val="9.2112838226827871E-3"/>
                  <c:y val="5.5427251732101834E-2"/>
                </c:manualLayout>
              </c:layout>
              <c:showVal val="1"/>
            </c:dLbl>
            <c:showVal val="1"/>
          </c:dLbls>
          <c:cat>
            <c:strRef>
              <c:f>диаграмы!$Q$4:$U$4</c:f>
              <c:strCache>
                <c:ptCount val="5"/>
                <c:pt idx="0">
                  <c:v>0-3 мес</c:v>
                </c:pt>
                <c:pt idx="1">
                  <c:v>3-6 мес</c:v>
                </c:pt>
                <c:pt idx="2">
                  <c:v>6-9 мес</c:v>
                </c:pt>
                <c:pt idx="3">
                  <c:v>9-12 мес</c:v>
                </c:pt>
                <c:pt idx="4">
                  <c:v>12-15 мес</c:v>
                </c:pt>
              </c:strCache>
            </c:strRef>
          </c:cat>
          <c:val>
            <c:numRef>
              <c:f>диаграмы!$Q$7:$U$7</c:f>
              <c:numCache>
                <c:formatCode>General</c:formatCode>
                <c:ptCount val="5"/>
                <c:pt idx="0">
                  <c:v>749.1</c:v>
                </c:pt>
                <c:pt idx="1">
                  <c:v>785.2</c:v>
                </c:pt>
                <c:pt idx="2">
                  <c:v>755.6</c:v>
                </c:pt>
                <c:pt idx="3">
                  <c:v>678.7</c:v>
                </c:pt>
                <c:pt idx="4">
                  <c:v>674.1</c:v>
                </c:pt>
              </c:numCache>
            </c:numRef>
          </c:val>
        </c:ser>
        <c:ser>
          <c:idx val="3"/>
          <c:order val="3"/>
          <c:tx>
            <c:strRef>
              <c:f>диаграмы!$P$8</c:f>
              <c:strCache>
                <c:ptCount val="1"/>
                <c:pt idx="0">
                  <c:v>3-опытная </c:v>
                </c:pt>
              </c:strCache>
            </c:strRef>
          </c:tx>
          <c:dLbls>
            <c:showVal val="1"/>
          </c:dLbls>
          <c:cat>
            <c:strRef>
              <c:f>диаграмы!$Q$4:$U$4</c:f>
              <c:strCache>
                <c:ptCount val="5"/>
                <c:pt idx="0">
                  <c:v>0-3 мес</c:v>
                </c:pt>
                <c:pt idx="1">
                  <c:v>3-6 мес</c:v>
                </c:pt>
                <c:pt idx="2">
                  <c:v>6-9 мес</c:v>
                </c:pt>
                <c:pt idx="3">
                  <c:v>9-12 мес</c:v>
                </c:pt>
                <c:pt idx="4">
                  <c:v>12-15 мес</c:v>
                </c:pt>
              </c:strCache>
            </c:strRef>
          </c:cat>
          <c:val>
            <c:numRef>
              <c:f>диаграмы!$Q$8:$U$8</c:f>
              <c:numCache>
                <c:formatCode>General</c:formatCode>
                <c:ptCount val="5"/>
                <c:pt idx="0">
                  <c:v>780.6</c:v>
                </c:pt>
                <c:pt idx="1">
                  <c:v>816.7</c:v>
                </c:pt>
                <c:pt idx="2">
                  <c:v>800</c:v>
                </c:pt>
                <c:pt idx="3">
                  <c:v>785.2</c:v>
                </c:pt>
                <c:pt idx="4">
                  <c:v>730.6</c:v>
                </c:pt>
              </c:numCache>
            </c:numRef>
          </c:val>
        </c:ser>
        <c:axId val="196143744"/>
        <c:axId val="196215168"/>
      </c:barChart>
      <c:catAx>
        <c:axId val="196143744"/>
        <c:scaling>
          <c:orientation val="minMax"/>
        </c:scaling>
        <c:axPos val="b"/>
        <c:tickLblPos val="nextTo"/>
        <c:crossAx val="196215168"/>
        <c:crosses val="autoZero"/>
        <c:auto val="1"/>
        <c:lblAlgn val="ctr"/>
        <c:lblOffset val="100"/>
      </c:catAx>
      <c:valAx>
        <c:axId val="196215168"/>
        <c:scaling>
          <c:orientation val="minMax"/>
        </c:scaling>
        <c:axPos val="l"/>
        <c:majorGridlines/>
        <c:numFmt formatCode="General" sourceLinked="1"/>
        <c:tickLblPos val="nextTo"/>
        <c:crossAx val="196143744"/>
        <c:crosses val="autoZero"/>
        <c:crossBetween val="between"/>
      </c:valAx>
    </c:plotArea>
    <c:legend>
      <c:legendPos val="b"/>
    </c:legend>
    <c:plotVisOnly val="1"/>
  </c:chart>
  <c:txPr>
    <a:bodyPr/>
    <a:lstStyle/>
    <a:p>
      <a:pPr>
        <a:defRPr>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0810348514004881"/>
          <c:y val="2.8812618978379573E-2"/>
          <c:w val="0.76307399433366863"/>
          <c:h val="0.79436708961059244"/>
        </c:manualLayout>
      </c:layout>
      <c:barChart>
        <c:barDir val="bar"/>
        <c:grouping val="stacked"/>
        <c:ser>
          <c:idx val="0"/>
          <c:order val="0"/>
          <c:tx>
            <c:strRef>
              <c:f>диаграмы!$B$42</c:f>
              <c:strCache>
                <c:ptCount val="1"/>
                <c:pt idx="0">
                  <c:v>высота в холке</c:v>
                </c:pt>
              </c:strCache>
            </c:strRef>
          </c:tx>
          <c:dLbls>
            <c:txPr>
              <a:bodyPr/>
              <a:lstStyle/>
              <a:p>
                <a:pPr>
                  <a:defRPr>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диаграмы!$C$42:$V$42</c:f>
              <c:numCache>
                <c:formatCode>General</c:formatCode>
                <c:ptCount val="20"/>
                <c:pt idx="0">
                  <c:v>84.5</c:v>
                </c:pt>
                <c:pt idx="1">
                  <c:v>85</c:v>
                </c:pt>
                <c:pt idx="2">
                  <c:v>84.8</c:v>
                </c:pt>
                <c:pt idx="3">
                  <c:v>85.4</c:v>
                </c:pt>
                <c:pt idx="4">
                  <c:v>98</c:v>
                </c:pt>
                <c:pt idx="5">
                  <c:v>100</c:v>
                </c:pt>
                <c:pt idx="6">
                  <c:v>99.4</c:v>
                </c:pt>
                <c:pt idx="7">
                  <c:v>102</c:v>
                </c:pt>
                <c:pt idx="8">
                  <c:v>108.2</c:v>
                </c:pt>
                <c:pt idx="9">
                  <c:v>109.5</c:v>
                </c:pt>
                <c:pt idx="10">
                  <c:v>108.7</c:v>
                </c:pt>
                <c:pt idx="11">
                  <c:v>110.1</c:v>
                </c:pt>
                <c:pt idx="12">
                  <c:v>117</c:v>
                </c:pt>
                <c:pt idx="13">
                  <c:v>118.2</c:v>
                </c:pt>
                <c:pt idx="14">
                  <c:v>117.8</c:v>
                </c:pt>
                <c:pt idx="15">
                  <c:v>120</c:v>
                </c:pt>
                <c:pt idx="16">
                  <c:v>123</c:v>
                </c:pt>
                <c:pt idx="17">
                  <c:v>124.5</c:v>
                </c:pt>
                <c:pt idx="18">
                  <c:v>123.7</c:v>
                </c:pt>
                <c:pt idx="19">
                  <c:v>127</c:v>
                </c:pt>
              </c:numCache>
            </c:numRef>
          </c:val>
        </c:ser>
        <c:ser>
          <c:idx val="1"/>
          <c:order val="1"/>
          <c:tx>
            <c:strRef>
              <c:f>диаграмы!$B$43</c:f>
              <c:strCache>
                <c:ptCount val="1"/>
                <c:pt idx="0">
                  <c:v>высота в крестце</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диаграмы!$C$43:$V$43</c:f>
              <c:numCache>
                <c:formatCode>General</c:formatCode>
                <c:ptCount val="20"/>
                <c:pt idx="0">
                  <c:v>87.9</c:v>
                </c:pt>
                <c:pt idx="1">
                  <c:v>90.5</c:v>
                </c:pt>
                <c:pt idx="2">
                  <c:v>88</c:v>
                </c:pt>
                <c:pt idx="3">
                  <c:v>93.8</c:v>
                </c:pt>
                <c:pt idx="4">
                  <c:v>101.2</c:v>
                </c:pt>
                <c:pt idx="5">
                  <c:v>104.2</c:v>
                </c:pt>
                <c:pt idx="6">
                  <c:v>102</c:v>
                </c:pt>
                <c:pt idx="7">
                  <c:v>105.9</c:v>
                </c:pt>
                <c:pt idx="8">
                  <c:v>116</c:v>
                </c:pt>
                <c:pt idx="9">
                  <c:v>118</c:v>
                </c:pt>
                <c:pt idx="10">
                  <c:v>117.5</c:v>
                </c:pt>
                <c:pt idx="11">
                  <c:v>120</c:v>
                </c:pt>
                <c:pt idx="12">
                  <c:v>124.2</c:v>
                </c:pt>
                <c:pt idx="13">
                  <c:v>127.5</c:v>
                </c:pt>
                <c:pt idx="14">
                  <c:v>126</c:v>
                </c:pt>
                <c:pt idx="15">
                  <c:v>131</c:v>
                </c:pt>
                <c:pt idx="16">
                  <c:v>134</c:v>
                </c:pt>
                <c:pt idx="17">
                  <c:v>137</c:v>
                </c:pt>
                <c:pt idx="18">
                  <c:v>136.5</c:v>
                </c:pt>
                <c:pt idx="19">
                  <c:v>140</c:v>
                </c:pt>
              </c:numCache>
            </c:numRef>
          </c:val>
        </c:ser>
        <c:ser>
          <c:idx val="2"/>
          <c:order val="2"/>
          <c:tx>
            <c:strRef>
              <c:f>диаграмы!$B$44</c:f>
              <c:strCache>
                <c:ptCount val="1"/>
                <c:pt idx="0">
                  <c:v>глубина груди</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диаграмы!$C$44:$V$44</c:f>
              <c:numCache>
                <c:formatCode>General</c:formatCode>
                <c:ptCount val="20"/>
                <c:pt idx="0">
                  <c:v>32.5</c:v>
                </c:pt>
                <c:pt idx="1">
                  <c:v>34</c:v>
                </c:pt>
                <c:pt idx="2">
                  <c:v>33.5</c:v>
                </c:pt>
                <c:pt idx="3">
                  <c:v>35.800000000000004</c:v>
                </c:pt>
                <c:pt idx="4">
                  <c:v>39.5</c:v>
                </c:pt>
                <c:pt idx="5">
                  <c:v>40</c:v>
                </c:pt>
                <c:pt idx="6">
                  <c:v>40</c:v>
                </c:pt>
                <c:pt idx="7">
                  <c:v>41.7</c:v>
                </c:pt>
                <c:pt idx="8">
                  <c:v>43.3</c:v>
                </c:pt>
                <c:pt idx="9">
                  <c:v>45.1</c:v>
                </c:pt>
                <c:pt idx="10">
                  <c:v>44.7</c:v>
                </c:pt>
                <c:pt idx="11">
                  <c:v>46.3</c:v>
                </c:pt>
                <c:pt idx="12">
                  <c:v>50</c:v>
                </c:pt>
                <c:pt idx="13">
                  <c:v>51.5</c:v>
                </c:pt>
                <c:pt idx="14">
                  <c:v>50.2</c:v>
                </c:pt>
                <c:pt idx="15">
                  <c:v>52</c:v>
                </c:pt>
                <c:pt idx="16">
                  <c:v>55</c:v>
                </c:pt>
                <c:pt idx="17">
                  <c:v>56</c:v>
                </c:pt>
                <c:pt idx="18">
                  <c:v>56</c:v>
                </c:pt>
                <c:pt idx="19">
                  <c:v>56.2</c:v>
                </c:pt>
              </c:numCache>
            </c:numRef>
          </c:val>
        </c:ser>
        <c:ser>
          <c:idx val="3"/>
          <c:order val="3"/>
          <c:tx>
            <c:strRef>
              <c:f>диаграмы!$B$45</c:f>
              <c:strCache>
                <c:ptCount val="1"/>
                <c:pt idx="0">
                  <c:v>ширина груди</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диаграмы!$C$45:$V$45</c:f>
              <c:numCache>
                <c:formatCode>General</c:formatCode>
                <c:ptCount val="20"/>
                <c:pt idx="0">
                  <c:v>18</c:v>
                </c:pt>
                <c:pt idx="1">
                  <c:v>19</c:v>
                </c:pt>
                <c:pt idx="2">
                  <c:v>18.600000000000001</c:v>
                </c:pt>
                <c:pt idx="3">
                  <c:v>19.600000000000001</c:v>
                </c:pt>
                <c:pt idx="4">
                  <c:v>23</c:v>
                </c:pt>
                <c:pt idx="5">
                  <c:v>24.5</c:v>
                </c:pt>
                <c:pt idx="6">
                  <c:v>25.1</c:v>
                </c:pt>
                <c:pt idx="7">
                  <c:v>26</c:v>
                </c:pt>
                <c:pt idx="8">
                  <c:v>26</c:v>
                </c:pt>
                <c:pt idx="9">
                  <c:v>28.4</c:v>
                </c:pt>
                <c:pt idx="10">
                  <c:v>27.1</c:v>
                </c:pt>
                <c:pt idx="11">
                  <c:v>29</c:v>
                </c:pt>
                <c:pt idx="12">
                  <c:v>32.1</c:v>
                </c:pt>
                <c:pt idx="13">
                  <c:v>30</c:v>
                </c:pt>
                <c:pt idx="14">
                  <c:v>30</c:v>
                </c:pt>
                <c:pt idx="15">
                  <c:v>29.5</c:v>
                </c:pt>
                <c:pt idx="16">
                  <c:v>34.5</c:v>
                </c:pt>
                <c:pt idx="17">
                  <c:v>33.800000000000004</c:v>
                </c:pt>
                <c:pt idx="18">
                  <c:v>33</c:v>
                </c:pt>
                <c:pt idx="19">
                  <c:v>33</c:v>
                </c:pt>
              </c:numCache>
            </c:numRef>
          </c:val>
        </c:ser>
        <c:ser>
          <c:idx val="4"/>
          <c:order val="4"/>
          <c:tx>
            <c:strRef>
              <c:f>диаграмы!$B$46</c:f>
              <c:strCache>
                <c:ptCount val="1"/>
                <c:pt idx="0">
                  <c:v>обхват груди</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диаграмы!$C$46:$V$46</c:f>
              <c:numCache>
                <c:formatCode>General</c:formatCode>
                <c:ptCount val="20"/>
                <c:pt idx="0">
                  <c:v>93</c:v>
                </c:pt>
                <c:pt idx="1">
                  <c:v>95.6</c:v>
                </c:pt>
                <c:pt idx="2">
                  <c:v>94</c:v>
                </c:pt>
                <c:pt idx="3">
                  <c:v>98</c:v>
                </c:pt>
                <c:pt idx="4">
                  <c:v>113.6</c:v>
                </c:pt>
                <c:pt idx="5">
                  <c:v>117</c:v>
                </c:pt>
                <c:pt idx="6">
                  <c:v>115.2</c:v>
                </c:pt>
                <c:pt idx="7">
                  <c:v>120.9</c:v>
                </c:pt>
                <c:pt idx="8">
                  <c:v>123</c:v>
                </c:pt>
                <c:pt idx="9">
                  <c:v>126.8</c:v>
                </c:pt>
                <c:pt idx="10">
                  <c:v>125.5</c:v>
                </c:pt>
                <c:pt idx="11">
                  <c:v>128</c:v>
                </c:pt>
                <c:pt idx="12">
                  <c:v>134</c:v>
                </c:pt>
                <c:pt idx="13">
                  <c:v>135.1</c:v>
                </c:pt>
                <c:pt idx="14">
                  <c:v>134.80000000000001</c:v>
                </c:pt>
                <c:pt idx="15">
                  <c:v>136</c:v>
                </c:pt>
                <c:pt idx="16">
                  <c:v>138</c:v>
                </c:pt>
                <c:pt idx="17">
                  <c:v>139.5</c:v>
                </c:pt>
                <c:pt idx="18">
                  <c:v>139</c:v>
                </c:pt>
                <c:pt idx="19">
                  <c:v>141.6</c:v>
                </c:pt>
              </c:numCache>
            </c:numRef>
          </c:val>
        </c:ser>
        <c:ser>
          <c:idx val="5"/>
          <c:order val="5"/>
          <c:tx>
            <c:strRef>
              <c:f>диаграмы!$B$47</c:f>
              <c:strCache>
                <c:ptCount val="1"/>
                <c:pt idx="0">
                  <c:v>косая длина туловища</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диаграмы!$C$47:$V$47</c:f>
              <c:numCache>
                <c:formatCode>General</c:formatCode>
                <c:ptCount val="20"/>
                <c:pt idx="0">
                  <c:v>80.89</c:v>
                </c:pt>
                <c:pt idx="1">
                  <c:v>85</c:v>
                </c:pt>
                <c:pt idx="2">
                  <c:v>84.2</c:v>
                </c:pt>
                <c:pt idx="3">
                  <c:v>88.63</c:v>
                </c:pt>
                <c:pt idx="4">
                  <c:v>100.3</c:v>
                </c:pt>
                <c:pt idx="5">
                  <c:v>110</c:v>
                </c:pt>
                <c:pt idx="6">
                  <c:v>108.5</c:v>
                </c:pt>
                <c:pt idx="7">
                  <c:v>116</c:v>
                </c:pt>
                <c:pt idx="8">
                  <c:v>130</c:v>
                </c:pt>
                <c:pt idx="9">
                  <c:v>134.69999999999999</c:v>
                </c:pt>
                <c:pt idx="10">
                  <c:v>132</c:v>
                </c:pt>
                <c:pt idx="11">
                  <c:v>137</c:v>
                </c:pt>
                <c:pt idx="12">
                  <c:v>145.30000000000001</c:v>
                </c:pt>
                <c:pt idx="13">
                  <c:v>151.19999999999999</c:v>
                </c:pt>
                <c:pt idx="14">
                  <c:v>147</c:v>
                </c:pt>
                <c:pt idx="15">
                  <c:v>155.9</c:v>
                </c:pt>
                <c:pt idx="16">
                  <c:v>163.4</c:v>
                </c:pt>
                <c:pt idx="17">
                  <c:v>165.8</c:v>
                </c:pt>
                <c:pt idx="18">
                  <c:v>164.1</c:v>
                </c:pt>
                <c:pt idx="19">
                  <c:v>171.5</c:v>
                </c:pt>
              </c:numCache>
            </c:numRef>
          </c:val>
        </c:ser>
        <c:ser>
          <c:idx val="6"/>
          <c:order val="6"/>
          <c:tx>
            <c:strRef>
              <c:f>диаграмы!$B$48</c:f>
              <c:strCache>
                <c:ptCount val="1"/>
                <c:pt idx="0">
                  <c:v>ширина в маклоках</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диаграмы!$C$48:$V$48</c:f>
              <c:numCache>
                <c:formatCode>General</c:formatCode>
                <c:ptCount val="20"/>
                <c:pt idx="0">
                  <c:v>18</c:v>
                </c:pt>
                <c:pt idx="1">
                  <c:v>20</c:v>
                </c:pt>
                <c:pt idx="2">
                  <c:v>18.5</c:v>
                </c:pt>
                <c:pt idx="3">
                  <c:v>21</c:v>
                </c:pt>
                <c:pt idx="4">
                  <c:v>24.9</c:v>
                </c:pt>
                <c:pt idx="5">
                  <c:v>26</c:v>
                </c:pt>
                <c:pt idx="6">
                  <c:v>25.2</c:v>
                </c:pt>
                <c:pt idx="7">
                  <c:v>28.3</c:v>
                </c:pt>
                <c:pt idx="8">
                  <c:v>29.9</c:v>
                </c:pt>
                <c:pt idx="9">
                  <c:v>31.5</c:v>
                </c:pt>
                <c:pt idx="10">
                  <c:v>30</c:v>
                </c:pt>
                <c:pt idx="11">
                  <c:v>33.1</c:v>
                </c:pt>
                <c:pt idx="12">
                  <c:v>37.5</c:v>
                </c:pt>
                <c:pt idx="13">
                  <c:v>38.5</c:v>
                </c:pt>
                <c:pt idx="14">
                  <c:v>38</c:v>
                </c:pt>
                <c:pt idx="15">
                  <c:v>40.700000000000003</c:v>
                </c:pt>
                <c:pt idx="16">
                  <c:v>42.1</c:v>
                </c:pt>
                <c:pt idx="17">
                  <c:v>44.5</c:v>
                </c:pt>
                <c:pt idx="18">
                  <c:v>43</c:v>
                </c:pt>
                <c:pt idx="19">
                  <c:v>46</c:v>
                </c:pt>
              </c:numCache>
            </c:numRef>
          </c:val>
        </c:ser>
        <c:ser>
          <c:idx val="7"/>
          <c:order val="7"/>
          <c:tx>
            <c:strRef>
              <c:f>диаграмы!$B$49</c:f>
              <c:strCache>
                <c:ptCount val="1"/>
                <c:pt idx="0">
                  <c:v>ширина тазобедр. сочленен.</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диаграмы!$C$49:$V$49</c:f>
              <c:numCache>
                <c:formatCode>General</c:formatCode>
                <c:ptCount val="20"/>
                <c:pt idx="0">
                  <c:v>19.610000000000031</c:v>
                </c:pt>
                <c:pt idx="1">
                  <c:v>21.5</c:v>
                </c:pt>
                <c:pt idx="2">
                  <c:v>20.3</c:v>
                </c:pt>
                <c:pt idx="3">
                  <c:v>23.68</c:v>
                </c:pt>
                <c:pt idx="4">
                  <c:v>25.6</c:v>
                </c:pt>
                <c:pt idx="5">
                  <c:v>26.1</c:v>
                </c:pt>
                <c:pt idx="6">
                  <c:v>25.9</c:v>
                </c:pt>
                <c:pt idx="7">
                  <c:v>27.1</c:v>
                </c:pt>
                <c:pt idx="8">
                  <c:v>33.6</c:v>
                </c:pt>
                <c:pt idx="9">
                  <c:v>35</c:v>
                </c:pt>
                <c:pt idx="10">
                  <c:v>34.5</c:v>
                </c:pt>
                <c:pt idx="11">
                  <c:v>36.4</c:v>
                </c:pt>
                <c:pt idx="12">
                  <c:v>40.200000000000003</c:v>
                </c:pt>
                <c:pt idx="13">
                  <c:v>42.5</c:v>
                </c:pt>
                <c:pt idx="14">
                  <c:v>41</c:v>
                </c:pt>
                <c:pt idx="15">
                  <c:v>43.4</c:v>
                </c:pt>
                <c:pt idx="16">
                  <c:v>44</c:v>
                </c:pt>
                <c:pt idx="17">
                  <c:v>48.1</c:v>
                </c:pt>
                <c:pt idx="18">
                  <c:v>47</c:v>
                </c:pt>
                <c:pt idx="19">
                  <c:v>49.8</c:v>
                </c:pt>
              </c:numCache>
            </c:numRef>
          </c:val>
        </c:ser>
        <c:ser>
          <c:idx val="8"/>
          <c:order val="8"/>
          <c:tx>
            <c:strRef>
              <c:f>диаграмы!$B$50</c:f>
              <c:strCache>
                <c:ptCount val="1"/>
                <c:pt idx="0">
                  <c:v>ширина седалищного бугра</c:v>
                </c:pt>
              </c:strCache>
            </c:strRef>
          </c:tx>
          <c:dLbls>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диаграмы!$C$50:$V$50</c:f>
              <c:numCache>
                <c:formatCode>General</c:formatCode>
                <c:ptCount val="20"/>
                <c:pt idx="0">
                  <c:v>12.16</c:v>
                </c:pt>
                <c:pt idx="1">
                  <c:v>14.5</c:v>
                </c:pt>
                <c:pt idx="2">
                  <c:v>13.8</c:v>
                </c:pt>
                <c:pt idx="3">
                  <c:v>15.42</c:v>
                </c:pt>
                <c:pt idx="4">
                  <c:v>16.5</c:v>
                </c:pt>
                <c:pt idx="5">
                  <c:v>19</c:v>
                </c:pt>
                <c:pt idx="6">
                  <c:v>18.5</c:v>
                </c:pt>
                <c:pt idx="7">
                  <c:v>20.8</c:v>
                </c:pt>
                <c:pt idx="8">
                  <c:v>19.239999999999988</c:v>
                </c:pt>
                <c:pt idx="9">
                  <c:v>22.7</c:v>
                </c:pt>
                <c:pt idx="10">
                  <c:v>21</c:v>
                </c:pt>
                <c:pt idx="11">
                  <c:v>23.47</c:v>
                </c:pt>
                <c:pt idx="12">
                  <c:v>20.350000000000001</c:v>
                </c:pt>
                <c:pt idx="13">
                  <c:v>26.45</c:v>
                </c:pt>
                <c:pt idx="14">
                  <c:v>25</c:v>
                </c:pt>
                <c:pt idx="15">
                  <c:v>29.18</c:v>
                </c:pt>
                <c:pt idx="16">
                  <c:v>22.1</c:v>
                </c:pt>
                <c:pt idx="17">
                  <c:v>31.4</c:v>
                </c:pt>
                <c:pt idx="18">
                  <c:v>30</c:v>
                </c:pt>
                <c:pt idx="19">
                  <c:v>33.82</c:v>
                </c:pt>
              </c:numCache>
            </c:numRef>
          </c:val>
        </c:ser>
        <c:ser>
          <c:idx val="9"/>
          <c:order val="9"/>
          <c:tx>
            <c:strRef>
              <c:f>диаграмы!$B$51</c:f>
              <c:strCache>
                <c:ptCount val="1"/>
                <c:pt idx="0">
                  <c:v>обхват пясти</c:v>
                </c:pt>
              </c:strCache>
            </c:strRef>
          </c:tx>
          <c:dLbls>
            <c:txPr>
              <a:bodyPr/>
              <a:lstStyle/>
              <a:p>
                <a:pPr>
                  <a:defRPr sz="800">
                    <a:latin typeface="Times New Roman" pitchFamily="18" charset="0"/>
                    <a:cs typeface="Times New Roman" pitchFamily="18" charset="0"/>
                  </a:defRPr>
                </a:pPr>
                <a:endParaRPr lang="ru-RU"/>
              </a:p>
            </c:txPr>
            <c:showVal val="1"/>
          </c:dLbls>
          <c:cat>
            <c:multiLvlStrRef>
              <c:f>диаграмы!$C$40:$V$41</c:f>
              <c:multiLvlStrCache>
                <c:ptCount val="20"/>
                <c:lvl>
                  <c:pt idx="0">
                    <c:v>контр.гр.</c:v>
                  </c:pt>
                  <c:pt idx="1">
                    <c:v>1 опытн. гр.</c:v>
                  </c:pt>
                  <c:pt idx="2">
                    <c:v>2 опытн. гр.</c:v>
                  </c:pt>
                  <c:pt idx="3">
                    <c:v>3 опытн. гр.</c:v>
                  </c:pt>
                  <c:pt idx="4">
                    <c:v>контр.гр.</c:v>
                  </c:pt>
                  <c:pt idx="5">
                    <c:v>1 опытн. гр.</c:v>
                  </c:pt>
                  <c:pt idx="6">
                    <c:v>2 опытн. гр.</c:v>
                  </c:pt>
                  <c:pt idx="7">
                    <c:v>3 опытн. гр.</c:v>
                  </c:pt>
                  <c:pt idx="8">
                    <c:v>контр.гр.</c:v>
                  </c:pt>
                  <c:pt idx="9">
                    <c:v>1 опытн. гр.</c:v>
                  </c:pt>
                  <c:pt idx="10">
                    <c:v>2 опытн. гр.</c:v>
                  </c:pt>
                  <c:pt idx="11">
                    <c:v>3 опытн. гр.</c:v>
                  </c:pt>
                  <c:pt idx="12">
                    <c:v>контр.гр.</c:v>
                  </c:pt>
                  <c:pt idx="13">
                    <c:v>1 опытн. гр.</c:v>
                  </c:pt>
                  <c:pt idx="14">
                    <c:v>2 опытн. гр.</c:v>
                  </c:pt>
                  <c:pt idx="15">
                    <c:v>3 опытн. гр.</c:v>
                  </c:pt>
                  <c:pt idx="16">
                    <c:v>контр.гр.</c:v>
                  </c:pt>
                  <c:pt idx="17">
                    <c:v>1 опытн. гр.</c:v>
                  </c:pt>
                  <c:pt idx="18">
                    <c:v>2 опытн. гр.</c:v>
                  </c:pt>
                  <c:pt idx="19">
                    <c:v>3 опытн. гр.</c:v>
                  </c:pt>
                </c:lvl>
                <c:lvl>
                  <c:pt idx="0">
                    <c:v>3 мес</c:v>
                  </c:pt>
                  <c:pt idx="4">
                    <c:v>6 мес</c:v>
                  </c:pt>
                  <c:pt idx="8">
                    <c:v>9 мес</c:v>
                  </c:pt>
                  <c:pt idx="12">
                    <c:v>12 мес</c:v>
                  </c:pt>
                  <c:pt idx="16">
                    <c:v>15 мес</c:v>
                  </c:pt>
                </c:lvl>
              </c:multiLvlStrCache>
            </c:multiLvlStrRef>
          </c:cat>
          <c:val>
            <c:numRef>
              <c:f>диаграмы!$C$51:$V$51</c:f>
              <c:numCache>
                <c:formatCode>General</c:formatCode>
                <c:ptCount val="20"/>
                <c:pt idx="0">
                  <c:v>9.2000000000000011</c:v>
                </c:pt>
                <c:pt idx="1">
                  <c:v>9.5</c:v>
                </c:pt>
                <c:pt idx="2">
                  <c:v>9.2000000000000011</c:v>
                </c:pt>
                <c:pt idx="3">
                  <c:v>10</c:v>
                </c:pt>
                <c:pt idx="4">
                  <c:v>11.4</c:v>
                </c:pt>
                <c:pt idx="5">
                  <c:v>12</c:v>
                </c:pt>
                <c:pt idx="6">
                  <c:v>11.9</c:v>
                </c:pt>
                <c:pt idx="7">
                  <c:v>12.7</c:v>
                </c:pt>
                <c:pt idx="8">
                  <c:v>15</c:v>
                </c:pt>
                <c:pt idx="9">
                  <c:v>15.2</c:v>
                </c:pt>
                <c:pt idx="10">
                  <c:v>15.2</c:v>
                </c:pt>
                <c:pt idx="11">
                  <c:v>15.9</c:v>
                </c:pt>
                <c:pt idx="12">
                  <c:v>16.899999999999999</c:v>
                </c:pt>
                <c:pt idx="13">
                  <c:v>17.5</c:v>
                </c:pt>
                <c:pt idx="14">
                  <c:v>17.100000000000001</c:v>
                </c:pt>
                <c:pt idx="15">
                  <c:v>17.899999999999999</c:v>
                </c:pt>
                <c:pt idx="16">
                  <c:v>18</c:v>
                </c:pt>
                <c:pt idx="17">
                  <c:v>18.5</c:v>
                </c:pt>
                <c:pt idx="18">
                  <c:v>18.5</c:v>
                </c:pt>
                <c:pt idx="19">
                  <c:v>19.2</c:v>
                </c:pt>
              </c:numCache>
            </c:numRef>
          </c:val>
        </c:ser>
        <c:dLbls>
          <c:showVal val="1"/>
        </c:dLbls>
        <c:gapWidth val="75"/>
        <c:overlap val="100"/>
        <c:axId val="106535552"/>
        <c:axId val="106545536"/>
      </c:barChart>
      <c:catAx>
        <c:axId val="106535552"/>
        <c:scaling>
          <c:orientation val="minMax"/>
        </c:scaling>
        <c:axPos val="l"/>
        <c:majorTickMark val="none"/>
        <c:tickLblPos val="nextTo"/>
        <c:txPr>
          <a:bodyPr/>
          <a:lstStyle/>
          <a:p>
            <a:pPr>
              <a:defRPr>
                <a:latin typeface="Times New Roman" pitchFamily="18" charset="0"/>
                <a:cs typeface="Times New Roman" pitchFamily="18" charset="0"/>
              </a:defRPr>
            </a:pPr>
            <a:endParaRPr lang="ru-RU"/>
          </a:p>
        </c:txPr>
        <c:crossAx val="106545536"/>
        <c:crosses val="autoZero"/>
        <c:auto val="1"/>
        <c:lblAlgn val="ctr"/>
        <c:lblOffset val="100"/>
      </c:catAx>
      <c:valAx>
        <c:axId val="106545536"/>
        <c:scaling>
          <c:orientation val="minMax"/>
        </c:scaling>
        <c:axPos val="b"/>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06535552"/>
        <c:crosses val="autoZero"/>
        <c:crossBetween val="between"/>
      </c:valAx>
    </c:plotArea>
    <c:legend>
      <c:legendPos val="b"/>
      <c:layout>
        <c:manualLayout>
          <c:xMode val="edge"/>
          <c:yMode val="edge"/>
          <c:x val="8.5646611978112269E-2"/>
          <c:y val="0.87352980177390205"/>
          <c:w val="0.85428828445624949"/>
          <c:h val="0.11725475498694245"/>
        </c:manualLayout>
      </c:layout>
      <c:txPr>
        <a:bodyPr/>
        <a:lstStyle/>
        <a:p>
          <a:pPr>
            <a:defRPr sz="1200">
              <a:latin typeface="Times New Roman" pitchFamily="18" charset="0"/>
              <a:cs typeface="Times New Roman" pitchFamily="18" charset="0"/>
            </a:defRPr>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диаграмы!$C$144</c:f>
              <c:strCache>
                <c:ptCount val="1"/>
                <c:pt idx="0">
                  <c:v>1 опытн. гр.</c:v>
                </c:pt>
              </c:strCache>
            </c:strRef>
          </c:tx>
          <c:cat>
            <c:strRef>
              <c:f>диаграмы!$B$145:$B$154</c:f>
              <c:strCache>
                <c:ptCount val="10"/>
                <c:pt idx="0">
                  <c:v>высота в холке</c:v>
                </c:pt>
                <c:pt idx="1">
                  <c:v>высота в крестце</c:v>
                </c:pt>
                <c:pt idx="2">
                  <c:v>глубина груди</c:v>
                </c:pt>
                <c:pt idx="3">
                  <c:v>ширина груди</c:v>
                </c:pt>
                <c:pt idx="4">
                  <c:v>обхват груди</c:v>
                </c:pt>
                <c:pt idx="5">
                  <c:v>косая длина туловища</c:v>
                </c:pt>
                <c:pt idx="6">
                  <c:v>ширина в маклоках</c:v>
                </c:pt>
                <c:pt idx="7">
                  <c:v>ширина тазобедр. сочленен.</c:v>
                </c:pt>
                <c:pt idx="8">
                  <c:v>ширина седалищного бугра</c:v>
                </c:pt>
                <c:pt idx="9">
                  <c:v>обхват пясти</c:v>
                </c:pt>
              </c:strCache>
            </c:strRef>
          </c:cat>
          <c:val>
            <c:numRef>
              <c:f>диаграмы!$C$145:$C$154</c:f>
              <c:numCache>
                <c:formatCode>0.00</c:formatCode>
                <c:ptCount val="10"/>
                <c:pt idx="0">
                  <c:v>2.0408163265306101</c:v>
                </c:pt>
                <c:pt idx="1">
                  <c:v>2.96</c:v>
                </c:pt>
                <c:pt idx="2">
                  <c:v>1.27</c:v>
                </c:pt>
                <c:pt idx="3">
                  <c:v>6.52</c:v>
                </c:pt>
                <c:pt idx="4">
                  <c:v>2.9899999999999998</c:v>
                </c:pt>
                <c:pt idx="5">
                  <c:v>9.67</c:v>
                </c:pt>
                <c:pt idx="6">
                  <c:v>4.42</c:v>
                </c:pt>
                <c:pt idx="7">
                  <c:v>1.9500000000000011</c:v>
                </c:pt>
                <c:pt idx="8">
                  <c:v>4.3</c:v>
                </c:pt>
                <c:pt idx="9">
                  <c:v>0.60000000000000053</c:v>
                </c:pt>
              </c:numCache>
            </c:numRef>
          </c:val>
        </c:ser>
        <c:ser>
          <c:idx val="1"/>
          <c:order val="1"/>
          <c:tx>
            <c:strRef>
              <c:f>диаграмы!$D$144</c:f>
              <c:strCache>
                <c:ptCount val="1"/>
                <c:pt idx="0">
                  <c:v>2 опытн. гр.</c:v>
                </c:pt>
              </c:strCache>
            </c:strRef>
          </c:tx>
          <c:cat>
            <c:strRef>
              <c:f>диаграмы!$B$145:$B$154</c:f>
              <c:strCache>
                <c:ptCount val="10"/>
                <c:pt idx="0">
                  <c:v>высота в холке</c:v>
                </c:pt>
                <c:pt idx="1">
                  <c:v>высота в крестце</c:v>
                </c:pt>
                <c:pt idx="2">
                  <c:v>глубина груди</c:v>
                </c:pt>
                <c:pt idx="3">
                  <c:v>ширина груди</c:v>
                </c:pt>
                <c:pt idx="4">
                  <c:v>обхват груди</c:v>
                </c:pt>
                <c:pt idx="5">
                  <c:v>косая длина туловища</c:v>
                </c:pt>
                <c:pt idx="6">
                  <c:v>ширина в маклоках</c:v>
                </c:pt>
                <c:pt idx="7">
                  <c:v>ширина тазобедр. сочленен.</c:v>
                </c:pt>
                <c:pt idx="8">
                  <c:v>ширина седалищного бугра</c:v>
                </c:pt>
                <c:pt idx="9">
                  <c:v>обхват пясти</c:v>
                </c:pt>
              </c:strCache>
            </c:strRef>
          </c:cat>
          <c:val>
            <c:numRef>
              <c:f>диаграмы!$D$145:$D$154</c:f>
              <c:numCache>
                <c:formatCode>0.00</c:formatCode>
                <c:ptCount val="10"/>
                <c:pt idx="0">
                  <c:v>1.43</c:v>
                </c:pt>
                <c:pt idx="1">
                  <c:v>0.79</c:v>
                </c:pt>
                <c:pt idx="2">
                  <c:v>1.27</c:v>
                </c:pt>
                <c:pt idx="3">
                  <c:v>9.129999999999999</c:v>
                </c:pt>
                <c:pt idx="4">
                  <c:v>1.41</c:v>
                </c:pt>
                <c:pt idx="5">
                  <c:v>8.18</c:v>
                </c:pt>
                <c:pt idx="6">
                  <c:v>1.2</c:v>
                </c:pt>
                <c:pt idx="7">
                  <c:v>1.170000000000001</c:v>
                </c:pt>
                <c:pt idx="8">
                  <c:v>1.3</c:v>
                </c:pt>
                <c:pt idx="9">
                  <c:v>0.5</c:v>
                </c:pt>
              </c:numCache>
            </c:numRef>
          </c:val>
        </c:ser>
        <c:ser>
          <c:idx val="2"/>
          <c:order val="2"/>
          <c:tx>
            <c:strRef>
              <c:f>диаграмы!$E$144</c:f>
              <c:strCache>
                <c:ptCount val="1"/>
                <c:pt idx="0">
                  <c:v>3 опытн. гр.</c:v>
                </c:pt>
              </c:strCache>
            </c:strRef>
          </c:tx>
          <c:cat>
            <c:strRef>
              <c:f>диаграмы!$B$145:$B$154</c:f>
              <c:strCache>
                <c:ptCount val="10"/>
                <c:pt idx="0">
                  <c:v>высота в холке</c:v>
                </c:pt>
                <c:pt idx="1">
                  <c:v>высота в крестце</c:v>
                </c:pt>
                <c:pt idx="2">
                  <c:v>глубина груди</c:v>
                </c:pt>
                <c:pt idx="3">
                  <c:v>ширина груди</c:v>
                </c:pt>
                <c:pt idx="4">
                  <c:v>обхват груди</c:v>
                </c:pt>
                <c:pt idx="5">
                  <c:v>косая длина туловища</c:v>
                </c:pt>
                <c:pt idx="6">
                  <c:v>ширина в маклоках</c:v>
                </c:pt>
                <c:pt idx="7">
                  <c:v>ширина тазобедр. сочленен.</c:v>
                </c:pt>
                <c:pt idx="8">
                  <c:v>ширина седалищного бугра</c:v>
                </c:pt>
                <c:pt idx="9">
                  <c:v>обхват пясти</c:v>
                </c:pt>
              </c:strCache>
            </c:strRef>
          </c:cat>
          <c:val>
            <c:numRef>
              <c:f>диаграмы!$E$145:$E$154</c:f>
              <c:numCache>
                <c:formatCode>0.00</c:formatCode>
                <c:ptCount val="10"/>
                <c:pt idx="0">
                  <c:v>4.08</c:v>
                </c:pt>
                <c:pt idx="1">
                  <c:v>4.6399999999999997</c:v>
                </c:pt>
                <c:pt idx="2">
                  <c:v>5.57</c:v>
                </c:pt>
                <c:pt idx="3">
                  <c:v>13.04</c:v>
                </c:pt>
                <c:pt idx="4">
                  <c:v>6.4300000000000024</c:v>
                </c:pt>
                <c:pt idx="5">
                  <c:v>15.65</c:v>
                </c:pt>
                <c:pt idx="6">
                  <c:v>13.65</c:v>
                </c:pt>
                <c:pt idx="7">
                  <c:v>5.8599999999999985</c:v>
                </c:pt>
                <c:pt idx="8">
                  <c:v>2.2999999999999998</c:v>
                </c:pt>
                <c:pt idx="9">
                  <c:v>1.3</c:v>
                </c:pt>
              </c:numCache>
            </c:numRef>
          </c:val>
        </c:ser>
        <c:ser>
          <c:idx val="3"/>
          <c:order val="3"/>
          <c:tx>
            <c:strRef>
              <c:f>диаграмы!$F$144</c:f>
              <c:strCache>
                <c:ptCount val="1"/>
                <c:pt idx="0">
                  <c:v>контр.гр.</c:v>
                </c:pt>
              </c:strCache>
            </c:strRef>
          </c:tx>
          <c:cat>
            <c:strRef>
              <c:f>диаграмы!$B$145:$B$154</c:f>
              <c:strCache>
                <c:ptCount val="10"/>
                <c:pt idx="0">
                  <c:v>высота в холке</c:v>
                </c:pt>
                <c:pt idx="1">
                  <c:v>высота в крестце</c:v>
                </c:pt>
                <c:pt idx="2">
                  <c:v>глубина груди</c:v>
                </c:pt>
                <c:pt idx="3">
                  <c:v>ширина груди</c:v>
                </c:pt>
                <c:pt idx="4">
                  <c:v>обхват груди</c:v>
                </c:pt>
                <c:pt idx="5">
                  <c:v>косая длина туловища</c:v>
                </c:pt>
                <c:pt idx="6">
                  <c:v>ширина в маклоках</c:v>
                </c:pt>
                <c:pt idx="7">
                  <c:v>ширина тазобедр. сочленен.</c:v>
                </c:pt>
                <c:pt idx="8">
                  <c:v>ширина седалищного бугра</c:v>
                </c:pt>
                <c:pt idx="9">
                  <c:v>обхват пясти</c:v>
                </c:pt>
              </c:strCache>
            </c:strRef>
          </c:cat>
          <c:val>
            <c:numRef>
              <c:f>диаграмы!$F$145:$F$154</c:f>
              <c:numCache>
                <c:formatCode>General</c:formatCode>
                <c:ptCount val="10"/>
                <c:pt idx="0">
                  <c:v>0</c:v>
                </c:pt>
                <c:pt idx="1">
                  <c:v>0</c:v>
                </c:pt>
                <c:pt idx="2">
                  <c:v>0</c:v>
                </c:pt>
                <c:pt idx="3">
                  <c:v>0</c:v>
                </c:pt>
                <c:pt idx="4">
                  <c:v>0</c:v>
                </c:pt>
                <c:pt idx="5">
                  <c:v>0</c:v>
                </c:pt>
                <c:pt idx="6">
                  <c:v>0</c:v>
                </c:pt>
                <c:pt idx="7">
                  <c:v>0</c:v>
                </c:pt>
                <c:pt idx="8">
                  <c:v>0</c:v>
                </c:pt>
                <c:pt idx="9">
                  <c:v>0</c:v>
                </c:pt>
              </c:numCache>
            </c:numRef>
          </c:val>
        </c:ser>
        <c:marker val="1"/>
        <c:axId val="193341312"/>
        <c:axId val="193342848"/>
      </c:lineChart>
      <c:catAx>
        <c:axId val="193341312"/>
        <c:scaling>
          <c:orientation val="minMax"/>
        </c:scaling>
        <c:axPos val="b"/>
        <c:majorTickMark val="none"/>
        <c:tickLblPos val="nextTo"/>
        <c:txPr>
          <a:bodyPr rot="-5400000" vert="horz"/>
          <a:lstStyle/>
          <a:p>
            <a:pPr>
              <a:defRPr/>
            </a:pPr>
            <a:endParaRPr lang="ru-RU"/>
          </a:p>
        </c:txPr>
        <c:crossAx val="193342848"/>
        <c:crosses val="autoZero"/>
        <c:auto val="1"/>
        <c:lblAlgn val="ctr"/>
        <c:lblOffset val="100"/>
      </c:catAx>
      <c:valAx>
        <c:axId val="193342848"/>
        <c:scaling>
          <c:orientation val="minMax"/>
        </c:scaling>
        <c:axPos val="l"/>
        <c:majorGridlines/>
        <c:title>
          <c:tx>
            <c:rich>
              <a:bodyPr/>
              <a:lstStyle/>
              <a:p>
                <a:pPr>
                  <a:defRPr/>
                </a:pPr>
                <a:r>
                  <a:rPr lang="ru-RU"/>
                  <a:t>отклонение промеров, см</a:t>
                </a:r>
              </a:p>
            </c:rich>
          </c:tx>
        </c:title>
        <c:numFmt formatCode="0.00" sourceLinked="1"/>
        <c:majorTickMark val="none"/>
        <c:tickLblPos val="nextTo"/>
        <c:crossAx val="193341312"/>
        <c:crosses val="autoZero"/>
        <c:crossBetween val="between"/>
      </c:valAx>
    </c:plotArea>
    <c:legend>
      <c:legendPos val="r"/>
    </c:legend>
    <c:plotVisOnly val="1"/>
  </c:chart>
  <c:txPr>
    <a:bodyPr/>
    <a:lstStyle/>
    <a:p>
      <a:pPr>
        <a:defRPr>
          <a:latin typeface="Times New Roman" pitchFamily="18" charset="0"/>
          <a:cs typeface="Times New Roman"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percentStacked"/>
        <c:ser>
          <c:idx val="0"/>
          <c:order val="0"/>
          <c:tx>
            <c:strRef>
              <c:f>диаграмы!$C$116</c:f>
              <c:strCache>
                <c:ptCount val="1"/>
                <c:pt idx="0">
                  <c:v>контр.гр.</c:v>
                </c:pt>
              </c:strCache>
            </c:strRef>
          </c:tx>
          <c:cat>
            <c:strRef>
              <c:f>диаграмы!$B$117:$B$124</c:f>
              <c:strCache>
                <c:ptCount val="8"/>
                <c:pt idx="0">
                  <c:v>Длинноногости</c:v>
                </c:pt>
                <c:pt idx="1">
                  <c:v>Растянутости</c:v>
                </c:pt>
                <c:pt idx="2">
                  <c:v>Сбитости</c:v>
                </c:pt>
                <c:pt idx="3">
                  <c:v>Тазогрудной</c:v>
                </c:pt>
                <c:pt idx="4">
                  <c:v>Грудной</c:v>
                </c:pt>
                <c:pt idx="5">
                  <c:v>Коститости</c:v>
                </c:pt>
                <c:pt idx="6">
                  <c:v>Перерослости</c:v>
                </c:pt>
                <c:pt idx="7">
                  <c:v>Шилозадости</c:v>
                </c:pt>
              </c:strCache>
            </c:strRef>
          </c:cat>
          <c:val>
            <c:numRef>
              <c:f>диаграмы!$C$117:$C$124</c:f>
              <c:numCache>
                <c:formatCode>0.00</c:formatCode>
                <c:ptCount val="8"/>
                <c:pt idx="0">
                  <c:v>5.5646481178396074</c:v>
                </c:pt>
                <c:pt idx="1">
                  <c:v>10.02638522427441</c:v>
                </c:pt>
                <c:pt idx="2">
                  <c:v>-8.7332053742802209</c:v>
                </c:pt>
                <c:pt idx="3">
                  <c:v>-0.54406964091403698</c:v>
                </c:pt>
                <c:pt idx="4">
                  <c:v>6.7307692307692424</c:v>
                </c:pt>
                <c:pt idx="5">
                  <c:v>7.200000000000002</c:v>
                </c:pt>
                <c:pt idx="6">
                  <c:v>0.48169556840077071</c:v>
                </c:pt>
                <c:pt idx="7">
                  <c:v>-10.874357090374733</c:v>
                </c:pt>
              </c:numCache>
            </c:numRef>
          </c:val>
        </c:ser>
        <c:ser>
          <c:idx val="1"/>
          <c:order val="1"/>
          <c:tx>
            <c:strRef>
              <c:f>диаграмы!$D$116</c:f>
              <c:strCache>
                <c:ptCount val="1"/>
                <c:pt idx="0">
                  <c:v>1 опытн. гр.</c:v>
                </c:pt>
              </c:strCache>
            </c:strRef>
          </c:tx>
          <c:cat>
            <c:strRef>
              <c:f>диаграмы!$B$117:$B$124</c:f>
              <c:strCache>
                <c:ptCount val="8"/>
                <c:pt idx="0">
                  <c:v>Длинноногости</c:v>
                </c:pt>
                <c:pt idx="1">
                  <c:v>Растянутости</c:v>
                </c:pt>
                <c:pt idx="2">
                  <c:v>Сбитости</c:v>
                </c:pt>
                <c:pt idx="3">
                  <c:v>Тазогрудной</c:v>
                </c:pt>
                <c:pt idx="4">
                  <c:v>Грудной</c:v>
                </c:pt>
                <c:pt idx="5">
                  <c:v>Коститости</c:v>
                </c:pt>
                <c:pt idx="6">
                  <c:v>Перерослости</c:v>
                </c:pt>
                <c:pt idx="7">
                  <c:v>Шилозадости</c:v>
                </c:pt>
              </c:strCache>
            </c:strRef>
          </c:cat>
          <c:val>
            <c:numRef>
              <c:f>диаграмы!$D$117:$D$124</c:f>
              <c:numCache>
                <c:formatCode>0.00</c:formatCode>
                <c:ptCount val="8"/>
                <c:pt idx="0">
                  <c:v>1.8003273322422282</c:v>
                </c:pt>
                <c:pt idx="1">
                  <c:v>3.2541776605101211</c:v>
                </c:pt>
                <c:pt idx="2">
                  <c:v>-2.1113243761996192</c:v>
                </c:pt>
                <c:pt idx="3">
                  <c:v>-2.5027203482045692</c:v>
                </c:pt>
                <c:pt idx="4">
                  <c:v>1.7628205128205152</c:v>
                </c:pt>
                <c:pt idx="5">
                  <c:v>4</c:v>
                </c:pt>
                <c:pt idx="6">
                  <c:v>-0.38535645472062413</c:v>
                </c:pt>
                <c:pt idx="7">
                  <c:v>-0.5143277002204385</c:v>
                </c:pt>
              </c:numCache>
            </c:numRef>
          </c:val>
        </c:ser>
        <c:ser>
          <c:idx val="2"/>
          <c:order val="2"/>
          <c:tx>
            <c:strRef>
              <c:f>диаграмы!$E$116</c:f>
              <c:strCache>
                <c:ptCount val="1"/>
                <c:pt idx="0">
                  <c:v>2 опытн. гр.</c:v>
                </c:pt>
              </c:strCache>
            </c:strRef>
          </c:tx>
          <c:cat>
            <c:strRef>
              <c:f>диаграмы!$B$117:$B$124</c:f>
              <c:strCache>
                <c:ptCount val="8"/>
                <c:pt idx="0">
                  <c:v>Длинноногости</c:v>
                </c:pt>
                <c:pt idx="1">
                  <c:v>Растянутости</c:v>
                </c:pt>
                <c:pt idx="2">
                  <c:v>Сбитости</c:v>
                </c:pt>
                <c:pt idx="3">
                  <c:v>Тазогрудной</c:v>
                </c:pt>
                <c:pt idx="4">
                  <c:v>Грудной</c:v>
                </c:pt>
                <c:pt idx="5">
                  <c:v>Коститости</c:v>
                </c:pt>
                <c:pt idx="6">
                  <c:v>Перерослости</c:v>
                </c:pt>
                <c:pt idx="7">
                  <c:v>Шилозадости</c:v>
                </c:pt>
              </c:strCache>
            </c:strRef>
          </c:cat>
          <c:val>
            <c:numRef>
              <c:f>диаграмы!$E$117:$E$124</c:f>
              <c:numCache>
                <c:formatCode>0.00</c:formatCode>
                <c:ptCount val="8"/>
                <c:pt idx="0">
                  <c:v>3.1096563011456597</c:v>
                </c:pt>
                <c:pt idx="1">
                  <c:v>3.9577836411609644</c:v>
                </c:pt>
                <c:pt idx="2">
                  <c:v>-1.9193857965451055</c:v>
                </c:pt>
                <c:pt idx="3">
                  <c:v>-8.3786724700761539</c:v>
                </c:pt>
                <c:pt idx="4">
                  <c:v>-0.64102564102563875</c:v>
                </c:pt>
                <c:pt idx="5">
                  <c:v>4</c:v>
                </c:pt>
                <c:pt idx="6">
                  <c:v>1.1560693641618602</c:v>
                </c:pt>
                <c:pt idx="7">
                  <c:v>-7.3475385745770977E-2</c:v>
                </c:pt>
              </c:numCache>
            </c:numRef>
          </c:val>
        </c:ser>
        <c:ser>
          <c:idx val="3"/>
          <c:order val="3"/>
          <c:tx>
            <c:strRef>
              <c:f>диаграмы!$F$116</c:f>
              <c:strCache>
                <c:ptCount val="1"/>
                <c:pt idx="0">
                  <c:v>3 опытн. гр.</c:v>
                </c:pt>
              </c:strCache>
            </c:strRef>
          </c:tx>
          <c:cat>
            <c:strRef>
              <c:f>диаграмы!$B$117:$B$124</c:f>
              <c:strCache>
                <c:ptCount val="8"/>
                <c:pt idx="0">
                  <c:v>Длинноногости</c:v>
                </c:pt>
                <c:pt idx="1">
                  <c:v>Растянутости</c:v>
                </c:pt>
                <c:pt idx="2">
                  <c:v>Сбитости</c:v>
                </c:pt>
                <c:pt idx="3">
                  <c:v>Тазогрудной</c:v>
                </c:pt>
                <c:pt idx="4">
                  <c:v>Грудной</c:v>
                </c:pt>
                <c:pt idx="5">
                  <c:v>Коститости</c:v>
                </c:pt>
                <c:pt idx="6">
                  <c:v>Перерослости</c:v>
                </c:pt>
                <c:pt idx="7">
                  <c:v>Шилозадости</c:v>
                </c:pt>
              </c:strCache>
            </c:strRef>
          </c:cat>
          <c:val>
            <c:numRef>
              <c:f>диаграмы!$F$117:$F$124</c:f>
              <c:numCache>
                <c:formatCode>0</c:formatCode>
                <c:ptCount val="8"/>
                <c:pt idx="0">
                  <c:v>100</c:v>
                </c:pt>
                <c:pt idx="1">
                  <c:v>100</c:v>
                </c:pt>
                <c:pt idx="2">
                  <c:v>100</c:v>
                </c:pt>
                <c:pt idx="3">
                  <c:v>100</c:v>
                </c:pt>
                <c:pt idx="4">
                  <c:v>100</c:v>
                </c:pt>
                <c:pt idx="5">
                  <c:v>100</c:v>
                </c:pt>
                <c:pt idx="6">
                  <c:v>100</c:v>
                </c:pt>
                <c:pt idx="7">
                  <c:v>100</c:v>
                </c:pt>
              </c:numCache>
            </c:numRef>
          </c:val>
        </c:ser>
        <c:marker val="1"/>
        <c:axId val="193373696"/>
        <c:axId val="193375232"/>
      </c:lineChart>
      <c:catAx>
        <c:axId val="193373696"/>
        <c:scaling>
          <c:orientation val="minMax"/>
        </c:scaling>
        <c:axPos val="b"/>
        <c:tickLblPos val="nextTo"/>
        <c:txPr>
          <a:bodyPr rot="-5400000" vert="horz"/>
          <a:lstStyle/>
          <a:p>
            <a:pPr>
              <a:defRPr/>
            </a:pPr>
            <a:endParaRPr lang="ru-RU"/>
          </a:p>
        </c:txPr>
        <c:crossAx val="193375232"/>
        <c:crosses val="autoZero"/>
        <c:auto val="1"/>
        <c:lblAlgn val="ctr"/>
        <c:lblOffset val="100"/>
      </c:catAx>
      <c:valAx>
        <c:axId val="193375232"/>
        <c:scaling>
          <c:orientation val="minMax"/>
        </c:scaling>
        <c:axPos val="l"/>
        <c:majorGridlines/>
        <c:numFmt formatCode="0%" sourceLinked="1"/>
        <c:tickLblPos val="nextTo"/>
        <c:crossAx val="193373696"/>
        <c:crosses val="autoZero"/>
        <c:crossBetween val="between"/>
      </c:valAx>
    </c:plotArea>
    <c:legend>
      <c:legendPos val="b"/>
    </c:legend>
    <c:plotVisOnly val="1"/>
  </c:chart>
  <c:txPr>
    <a:bodyPr/>
    <a:lstStyle/>
    <a:p>
      <a:pPr>
        <a:defRPr>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молочн.прод!$K$4</c:f>
              <c:strCache>
                <c:ptCount val="1"/>
                <c:pt idx="0">
                  <c:v>Среднесуточный удой, кг</c:v>
                </c:pt>
              </c:strCache>
            </c:strRef>
          </c:tx>
          <c:dLbls>
            <c:txPr>
              <a:bodyPr/>
              <a:lstStyle/>
              <a:p>
                <a:pPr>
                  <a:defRPr>
                    <a:latin typeface="Times New Roman" pitchFamily="18" charset="0"/>
                    <a:cs typeface="Times New Roman" pitchFamily="18" charset="0"/>
                  </a:defRPr>
                </a:pPr>
                <a:endParaRPr lang="ru-RU"/>
              </a:p>
            </c:txPr>
            <c:showVal val="1"/>
          </c:dLbls>
          <c:cat>
            <c:strRef>
              <c:f>молочн.прод!$L$3:$O$3</c:f>
              <c:strCache>
                <c:ptCount val="4"/>
                <c:pt idx="0">
                  <c:v>контр.гр.</c:v>
                </c:pt>
                <c:pt idx="1">
                  <c:v>1 опытн. гр.</c:v>
                </c:pt>
                <c:pt idx="2">
                  <c:v>2 опытн. гр.</c:v>
                </c:pt>
                <c:pt idx="3">
                  <c:v>3 опытн. гр.</c:v>
                </c:pt>
              </c:strCache>
            </c:strRef>
          </c:cat>
          <c:val>
            <c:numRef>
              <c:f>молочн.прод!$L$4:$O$4</c:f>
              <c:numCache>
                <c:formatCode>General</c:formatCode>
                <c:ptCount val="4"/>
                <c:pt idx="0">
                  <c:v>16.939999999999987</c:v>
                </c:pt>
                <c:pt idx="1">
                  <c:v>23.21</c:v>
                </c:pt>
                <c:pt idx="2">
                  <c:v>22.74</c:v>
                </c:pt>
                <c:pt idx="3">
                  <c:v>27.86</c:v>
                </c:pt>
              </c:numCache>
            </c:numRef>
          </c:val>
        </c:ser>
        <c:axId val="193395328"/>
        <c:axId val="192610688"/>
      </c:barChart>
      <c:catAx>
        <c:axId val="193395328"/>
        <c:scaling>
          <c:orientation val="minMax"/>
        </c:scaling>
        <c:axPos val="b"/>
        <c:tickLblPos val="nextTo"/>
        <c:txPr>
          <a:bodyPr/>
          <a:lstStyle/>
          <a:p>
            <a:pPr>
              <a:defRPr>
                <a:latin typeface="Times New Roman" pitchFamily="18" charset="0"/>
                <a:cs typeface="Times New Roman" pitchFamily="18" charset="0"/>
              </a:defRPr>
            </a:pPr>
            <a:endParaRPr lang="ru-RU"/>
          </a:p>
        </c:txPr>
        <c:crossAx val="192610688"/>
        <c:crosses val="autoZero"/>
        <c:auto val="1"/>
        <c:lblAlgn val="ctr"/>
        <c:lblOffset val="100"/>
      </c:catAx>
      <c:valAx>
        <c:axId val="19261068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3395328"/>
        <c:crosses val="autoZero"/>
        <c:crossBetween val="between"/>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молочн.прод!$B$4</c:f>
              <c:strCache>
                <c:ptCount val="1"/>
                <c:pt idx="0">
                  <c:v>Удой за 305 дней лактации, кг</c:v>
                </c:pt>
              </c:strCache>
            </c:strRef>
          </c:tx>
          <c:dLbls>
            <c:txPr>
              <a:bodyPr/>
              <a:lstStyle/>
              <a:p>
                <a:pPr>
                  <a:defRPr>
                    <a:latin typeface="Times New Roman" pitchFamily="18" charset="0"/>
                    <a:cs typeface="Times New Roman" pitchFamily="18" charset="0"/>
                  </a:defRPr>
                </a:pPr>
                <a:endParaRPr lang="ru-RU"/>
              </a:p>
            </c:txPr>
            <c:showVal val="1"/>
          </c:dLbls>
          <c:cat>
            <c:strRef>
              <c:f>молочн.прод!$C$3:$F$3</c:f>
              <c:strCache>
                <c:ptCount val="4"/>
                <c:pt idx="0">
                  <c:v>контр.гр.</c:v>
                </c:pt>
                <c:pt idx="1">
                  <c:v>1 опытн. гр.</c:v>
                </c:pt>
                <c:pt idx="2">
                  <c:v>2 опытн. гр.</c:v>
                </c:pt>
                <c:pt idx="3">
                  <c:v>3 опытн. гр.</c:v>
                </c:pt>
              </c:strCache>
            </c:strRef>
          </c:cat>
          <c:val>
            <c:numRef>
              <c:f>молочн.прод!$C$4:$F$4</c:f>
              <c:numCache>
                <c:formatCode>General</c:formatCode>
                <c:ptCount val="4"/>
                <c:pt idx="0">
                  <c:v>5215.4000000000005</c:v>
                </c:pt>
                <c:pt idx="1">
                  <c:v>5312.6</c:v>
                </c:pt>
                <c:pt idx="2">
                  <c:v>5283.8</c:v>
                </c:pt>
                <c:pt idx="3">
                  <c:v>5625.7</c:v>
                </c:pt>
              </c:numCache>
            </c:numRef>
          </c:val>
        </c:ser>
        <c:axId val="192617856"/>
        <c:axId val="192644224"/>
      </c:barChart>
      <c:catAx>
        <c:axId val="192617856"/>
        <c:scaling>
          <c:orientation val="minMax"/>
        </c:scaling>
        <c:axPos val="b"/>
        <c:tickLblPos val="nextTo"/>
        <c:txPr>
          <a:bodyPr/>
          <a:lstStyle/>
          <a:p>
            <a:pPr>
              <a:defRPr>
                <a:latin typeface="Times New Roman" pitchFamily="18" charset="0"/>
                <a:cs typeface="Times New Roman" pitchFamily="18" charset="0"/>
              </a:defRPr>
            </a:pPr>
            <a:endParaRPr lang="ru-RU"/>
          </a:p>
        </c:txPr>
        <c:crossAx val="192644224"/>
        <c:crosses val="autoZero"/>
        <c:auto val="1"/>
        <c:lblAlgn val="ctr"/>
        <c:lblOffset val="100"/>
      </c:catAx>
      <c:valAx>
        <c:axId val="192644224"/>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92617856"/>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cked"/>
        <c:ser>
          <c:idx val="1"/>
          <c:order val="0"/>
          <c:tx>
            <c:strRef>
              <c:f>молочн.прод!$O$5</c:f>
              <c:strCache>
                <c:ptCount val="1"/>
                <c:pt idx="0">
                  <c:v>контр.гр</c:v>
                </c:pt>
              </c:strCache>
            </c:strRef>
          </c:tx>
          <c:val>
            <c:numRef>
              <c:f>молочн.прод!$O$6:$O$15</c:f>
              <c:numCache>
                <c:formatCode>General</c:formatCode>
                <c:ptCount val="10"/>
                <c:pt idx="0">
                  <c:v>571.29999999999995</c:v>
                </c:pt>
                <c:pt idx="1">
                  <c:v>640.70000000000005</c:v>
                </c:pt>
                <c:pt idx="2">
                  <c:v>661.2</c:v>
                </c:pt>
                <c:pt idx="3">
                  <c:v>625.5</c:v>
                </c:pt>
                <c:pt idx="4">
                  <c:v>586.70000000000005</c:v>
                </c:pt>
                <c:pt idx="5">
                  <c:v>547.1</c:v>
                </c:pt>
                <c:pt idx="6">
                  <c:v>496</c:v>
                </c:pt>
                <c:pt idx="7">
                  <c:v>412.8</c:v>
                </c:pt>
                <c:pt idx="8">
                  <c:v>358</c:v>
                </c:pt>
                <c:pt idx="9">
                  <c:v>316.10000000000002</c:v>
                </c:pt>
              </c:numCache>
            </c:numRef>
          </c:val>
        </c:ser>
        <c:ser>
          <c:idx val="2"/>
          <c:order val="1"/>
          <c:tx>
            <c:strRef>
              <c:f>молочн.прод!$P$5</c:f>
              <c:strCache>
                <c:ptCount val="1"/>
                <c:pt idx="0">
                  <c:v>1 опытн.гр.</c:v>
                </c:pt>
              </c:strCache>
            </c:strRef>
          </c:tx>
          <c:val>
            <c:numRef>
              <c:f>молочн.прод!$P$6:$P$15</c:f>
              <c:numCache>
                <c:formatCode>General</c:formatCode>
                <c:ptCount val="10"/>
                <c:pt idx="0">
                  <c:v>594.9</c:v>
                </c:pt>
                <c:pt idx="1">
                  <c:v>682</c:v>
                </c:pt>
                <c:pt idx="2">
                  <c:v>687.9</c:v>
                </c:pt>
                <c:pt idx="3">
                  <c:v>638.70000000000005</c:v>
                </c:pt>
                <c:pt idx="4">
                  <c:v>617.1</c:v>
                </c:pt>
                <c:pt idx="5">
                  <c:v>549.20000000000005</c:v>
                </c:pt>
                <c:pt idx="6">
                  <c:v>475.9</c:v>
                </c:pt>
                <c:pt idx="7">
                  <c:v>402.6</c:v>
                </c:pt>
                <c:pt idx="8">
                  <c:v>349.6</c:v>
                </c:pt>
                <c:pt idx="9">
                  <c:v>314.7</c:v>
                </c:pt>
              </c:numCache>
            </c:numRef>
          </c:val>
        </c:ser>
        <c:ser>
          <c:idx val="3"/>
          <c:order val="2"/>
          <c:tx>
            <c:strRef>
              <c:f>молочн.прод!$Q$5</c:f>
              <c:strCache>
                <c:ptCount val="1"/>
                <c:pt idx="0">
                  <c:v>2 опытн.гр.</c:v>
                </c:pt>
              </c:strCache>
            </c:strRef>
          </c:tx>
          <c:val>
            <c:numRef>
              <c:f>молочн.прод!$Q$6:$Q$15</c:f>
              <c:numCache>
                <c:formatCode>General</c:formatCode>
                <c:ptCount val="10"/>
                <c:pt idx="0">
                  <c:v>589.1</c:v>
                </c:pt>
                <c:pt idx="1">
                  <c:v>680.5</c:v>
                </c:pt>
                <c:pt idx="2">
                  <c:v>686</c:v>
                </c:pt>
                <c:pt idx="3">
                  <c:v>636.20000000000005</c:v>
                </c:pt>
                <c:pt idx="4">
                  <c:v>608.9</c:v>
                </c:pt>
                <c:pt idx="5">
                  <c:v>548.4</c:v>
                </c:pt>
                <c:pt idx="6">
                  <c:v>473.5</c:v>
                </c:pt>
                <c:pt idx="7">
                  <c:v>404</c:v>
                </c:pt>
                <c:pt idx="8">
                  <c:v>345.3</c:v>
                </c:pt>
                <c:pt idx="9">
                  <c:v>311.89999999999969</c:v>
                </c:pt>
              </c:numCache>
            </c:numRef>
          </c:val>
        </c:ser>
        <c:ser>
          <c:idx val="4"/>
          <c:order val="3"/>
          <c:tx>
            <c:strRef>
              <c:f>молочн.прод!$R$5</c:f>
              <c:strCache>
                <c:ptCount val="1"/>
                <c:pt idx="0">
                  <c:v>3 опытн.гр.</c:v>
                </c:pt>
              </c:strCache>
            </c:strRef>
          </c:tx>
          <c:val>
            <c:numRef>
              <c:f>молочн.прод!$R$6:$R$15</c:f>
              <c:numCache>
                <c:formatCode>General</c:formatCode>
                <c:ptCount val="10"/>
                <c:pt idx="0">
                  <c:v>621.4</c:v>
                </c:pt>
                <c:pt idx="1">
                  <c:v>705</c:v>
                </c:pt>
                <c:pt idx="2">
                  <c:v>714.6</c:v>
                </c:pt>
                <c:pt idx="3">
                  <c:v>652.5</c:v>
                </c:pt>
                <c:pt idx="4">
                  <c:v>633.1</c:v>
                </c:pt>
                <c:pt idx="5">
                  <c:v>565.1</c:v>
                </c:pt>
                <c:pt idx="6">
                  <c:v>512.4</c:v>
                </c:pt>
                <c:pt idx="7">
                  <c:v>433.9</c:v>
                </c:pt>
                <c:pt idx="8">
                  <c:v>392.7</c:v>
                </c:pt>
                <c:pt idx="9">
                  <c:v>395</c:v>
                </c:pt>
              </c:numCache>
            </c:numRef>
          </c:val>
        </c:ser>
        <c:marker val="1"/>
        <c:axId val="196348160"/>
        <c:axId val="196358144"/>
      </c:lineChart>
      <c:catAx>
        <c:axId val="196348160"/>
        <c:scaling>
          <c:orientation val="minMax"/>
        </c:scaling>
        <c:axPos val="b"/>
        <c:tickLblPos val="nextTo"/>
        <c:crossAx val="196358144"/>
        <c:crosses val="autoZero"/>
        <c:auto val="1"/>
        <c:lblAlgn val="ctr"/>
        <c:lblOffset val="100"/>
      </c:catAx>
      <c:valAx>
        <c:axId val="196358144"/>
        <c:scaling>
          <c:orientation val="minMax"/>
        </c:scaling>
        <c:axPos val="l"/>
        <c:majorGridlines/>
        <c:numFmt formatCode="General" sourceLinked="1"/>
        <c:tickLblPos val="nextTo"/>
        <c:crossAx val="196348160"/>
        <c:crosses val="autoZero"/>
        <c:crossBetween val="between"/>
      </c:valAx>
    </c:plotArea>
    <c:legend>
      <c:legendPos val="b"/>
    </c:legend>
    <c:plotVisOnly val="1"/>
  </c:chart>
  <c:txPr>
    <a:bodyPr/>
    <a:lstStyle/>
    <a:p>
      <a:pPr>
        <a:defRPr>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E6779C-8D56-421A-99E1-88F6ACFC3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34714</TotalTime>
  <Pages>1</Pages>
  <Words>29680</Words>
  <Characters>169179</Characters>
  <Application>Microsoft Office Word</Application>
  <DocSecurity>0</DocSecurity>
  <Lines>1409</Lines>
  <Paragraphs>396</Paragraphs>
  <ScaleCrop>false</ScaleCrop>
  <HeadingPairs>
    <vt:vector size="2" baseType="variant">
      <vt:variant>
        <vt:lpstr>Название</vt:lpstr>
      </vt:variant>
      <vt:variant>
        <vt:i4>1</vt:i4>
      </vt:variant>
    </vt:vector>
  </HeadingPairs>
  <TitlesOfParts>
    <vt:vector size="1" baseType="lpstr">
      <vt:lpstr/>
    </vt:vector>
  </TitlesOfParts>
  <Company>gypnor</Company>
  <LinksUpToDate>false</LinksUpToDate>
  <CharactersWithSpaces>198463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Machine</dc:creator>
  <cp:lastModifiedBy>Machine</cp:lastModifiedBy>
  <cp:revision>60</cp:revision>
  <cp:lastPrinted>2024-06-25T02:01:00Z</cp:lastPrinted>
  <dcterms:created xsi:type="dcterms:W3CDTF">2024-04-18T08:49:00Z</dcterms:created>
  <dcterms:modified xsi:type="dcterms:W3CDTF">2024-09-25T19:21:00Z</dcterms:modified>
</cp:coreProperties>
</file>