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C0BF1" w14:textId="0F4BD29C" w:rsidR="00B44ACF" w:rsidRPr="00963A26" w:rsidRDefault="00AB4A6E" w:rsidP="0059099D">
      <w:pPr>
        <w:tabs>
          <w:tab w:val="left" w:pos="993"/>
        </w:tabs>
        <w:spacing w:after="0" w:line="240" w:lineRule="auto"/>
        <w:jc w:val="center"/>
        <w:rPr>
          <w:rFonts w:ascii="Times New Roman" w:eastAsia="Times New Roman" w:hAnsi="Times New Roman"/>
          <w:sz w:val="28"/>
          <w:szCs w:val="28"/>
          <w:lang w:val="en-US"/>
        </w:rPr>
      </w:pPr>
      <w:r w:rsidRPr="00963A26">
        <w:rPr>
          <w:rFonts w:ascii="Times New Roman" w:eastAsia="Times New Roman" w:hAnsi="Times New Roman"/>
          <w:sz w:val="28"/>
          <w:szCs w:val="28"/>
          <w:lang w:val="en-US"/>
        </w:rPr>
        <w:t xml:space="preserve"> </w:t>
      </w:r>
    </w:p>
    <w:p w14:paraId="19A2D8CC"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Әл-Фараби атындағы Қазақ Ұлттық университеті</w:t>
      </w:r>
    </w:p>
    <w:p w14:paraId="1763BF16" w14:textId="77777777" w:rsidR="00C70C2E" w:rsidRPr="00C750D0" w:rsidRDefault="00C70C2E" w:rsidP="0059099D">
      <w:pPr>
        <w:tabs>
          <w:tab w:val="left" w:pos="993"/>
        </w:tabs>
        <w:spacing w:after="0" w:line="240" w:lineRule="auto"/>
        <w:jc w:val="center"/>
        <w:rPr>
          <w:rFonts w:ascii="Times New Roman" w:eastAsia="Times New Roman" w:hAnsi="Times New Roman"/>
          <w:sz w:val="28"/>
          <w:szCs w:val="28"/>
        </w:rPr>
      </w:pPr>
    </w:p>
    <w:p w14:paraId="68A67293" w14:textId="77777777" w:rsidR="00C70C2E" w:rsidRPr="00C750D0" w:rsidRDefault="00C85CA6" w:rsidP="0059099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 xml:space="preserve">ӘОЖ 621.383                                            </w:t>
      </w:r>
      <w:r w:rsidR="00DE1AC8"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Қолжазба құқығында </w:t>
      </w:r>
    </w:p>
    <w:p w14:paraId="54866B76"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43D56396"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6C5A4389"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5DDDDB00"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23276F23"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3ADF46EA"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22B05780"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621990D4" w14:textId="77777777" w:rsidR="00C70C2E" w:rsidRPr="00C750D0" w:rsidRDefault="00C85CA6" w:rsidP="0059099D">
      <w:pPr>
        <w:tabs>
          <w:tab w:val="left" w:pos="993"/>
        </w:tabs>
        <w:spacing w:after="0" w:line="240" w:lineRule="auto"/>
        <w:jc w:val="center"/>
        <w:rPr>
          <w:rFonts w:ascii="Times New Roman" w:eastAsia="Times New Roman" w:hAnsi="Times New Roman"/>
          <w:b/>
          <w:sz w:val="28"/>
          <w:szCs w:val="28"/>
        </w:rPr>
      </w:pPr>
      <w:r w:rsidRPr="00C750D0">
        <w:rPr>
          <w:rFonts w:ascii="Times New Roman" w:eastAsia="Times New Roman" w:hAnsi="Times New Roman"/>
          <w:b/>
          <w:sz w:val="28"/>
          <w:szCs w:val="28"/>
        </w:rPr>
        <w:t>СҚАБЫЛОВ ӘЛІШЕР ӘЛИҰЛЫ</w:t>
      </w:r>
    </w:p>
    <w:p w14:paraId="09D61239"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7485DC30"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4E5D0237" w14:textId="32F14EFB" w:rsidR="00C70C2E" w:rsidRPr="00C750D0" w:rsidRDefault="00E354E2" w:rsidP="0059099D">
      <w:pPr>
        <w:tabs>
          <w:tab w:val="left" w:pos="993"/>
        </w:tabs>
        <w:spacing w:after="0" w:line="240" w:lineRule="auto"/>
        <w:jc w:val="center"/>
        <w:rPr>
          <w:rFonts w:ascii="Times New Roman" w:eastAsia="Times New Roman" w:hAnsi="Times New Roman"/>
          <w:b/>
          <w:sz w:val="28"/>
          <w:szCs w:val="28"/>
        </w:rPr>
      </w:pPr>
      <w:r w:rsidRPr="00C750D0">
        <w:rPr>
          <w:rFonts w:ascii="Times New Roman" w:eastAsia="Times New Roman" w:hAnsi="Times New Roman"/>
          <w:b/>
          <w:sz w:val="28"/>
          <w:szCs w:val="28"/>
        </w:rPr>
        <w:t>ПЛИС</w:t>
      </w:r>
      <w:r w:rsidR="00C85CA6" w:rsidRPr="00C750D0">
        <w:rPr>
          <w:rFonts w:ascii="Times New Roman" w:eastAsia="Times New Roman" w:hAnsi="Times New Roman"/>
          <w:b/>
          <w:sz w:val="28"/>
          <w:szCs w:val="28"/>
        </w:rPr>
        <w:t xml:space="preserve"> негізінде шифрл</w:t>
      </w:r>
      <w:r w:rsidR="002076FB">
        <w:rPr>
          <w:rFonts w:ascii="Times New Roman" w:eastAsia="Times New Roman" w:hAnsi="Times New Roman"/>
          <w:b/>
          <w:sz w:val="28"/>
          <w:szCs w:val="28"/>
        </w:rPr>
        <w:t xml:space="preserve">еуге арналған аппараттық </w:t>
      </w:r>
      <w:r w:rsidR="000336B4" w:rsidRPr="00C750D0">
        <w:rPr>
          <w:rFonts w:ascii="Times New Roman" w:eastAsia="Times New Roman" w:hAnsi="Times New Roman"/>
          <w:b/>
          <w:sz w:val="28"/>
          <w:szCs w:val="28"/>
        </w:rPr>
        <w:t>бағдарламалық қамтамасыздандыру</w:t>
      </w:r>
    </w:p>
    <w:p w14:paraId="612ADDA8"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44866287"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727EAF7B"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011EE4BE"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8D06201 – Радиотехника, электроника және телекоммуникациялар</w:t>
      </w:r>
    </w:p>
    <w:p w14:paraId="193A0599"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61F57761"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20F19D71"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7031C812"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Философия докторы (PhD) </w:t>
      </w:r>
    </w:p>
    <w:p w14:paraId="40D55A71"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дәрежесін алу үшін дайындалған диссертация</w:t>
      </w:r>
    </w:p>
    <w:p w14:paraId="53FB7D49"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72024A5C"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5CEB9A64"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558EC89E"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61B32A84" w14:textId="77777777" w:rsidR="00C70C2E" w:rsidRPr="00C750D0" w:rsidRDefault="00C70C2E" w:rsidP="0059099D">
      <w:pPr>
        <w:tabs>
          <w:tab w:val="left" w:pos="993"/>
        </w:tabs>
        <w:spacing w:after="0" w:line="240" w:lineRule="auto"/>
        <w:jc w:val="center"/>
        <w:rPr>
          <w:rFonts w:ascii="Times New Roman" w:eastAsia="Times New Roman" w:hAnsi="Times New Roman"/>
          <w:b/>
          <w:sz w:val="28"/>
          <w:szCs w:val="28"/>
        </w:rPr>
      </w:pPr>
    </w:p>
    <w:p w14:paraId="3172F0FB" w14:textId="77777777" w:rsidR="00C70C2E" w:rsidRPr="00C750D0" w:rsidRDefault="00C85CA6"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Ғылыми кеңесшілер:</w:t>
      </w:r>
      <w:r w:rsidRPr="00C750D0">
        <w:rPr>
          <w:rFonts w:ascii="Times New Roman" w:eastAsia="Times New Roman" w:hAnsi="Times New Roman"/>
          <w:sz w:val="28"/>
          <w:szCs w:val="28"/>
        </w:rPr>
        <w:tab/>
        <w:t xml:space="preserve"> </w:t>
      </w:r>
    </w:p>
    <w:p w14:paraId="21939DA9" w14:textId="77777777" w:rsidR="00C70C2E" w:rsidRPr="00C750D0" w:rsidRDefault="00C85CA6"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Әл-Фараби атындағы ҚазҰУ</w:t>
      </w:r>
    </w:p>
    <w:p w14:paraId="7796EB3E" w14:textId="77777777" w:rsidR="00623F6F" w:rsidRPr="00C750D0" w:rsidRDefault="00623F6F"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PhD</w:t>
      </w:r>
      <w:r w:rsidR="00C85CA6" w:rsidRPr="00C750D0">
        <w:rPr>
          <w:rFonts w:ascii="Times New Roman" w:eastAsia="Times New Roman" w:hAnsi="Times New Roman"/>
          <w:sz w:val="28"/>
          <w:szCs w:val="28"/>
        </w:rPr>
        <w:t xml:space="preserve">, Налибаев Еркебулан </w:t>
      </w:r>
    </w:p>
    <w:p w14:paraId="182A6A41" w14:textId="12C3AB7F" w:rsidR="00C70C2E" w:rsidRPr="00C750D0" w:rsidRDefault="00C85CA6"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Дюсенбекұлы</w:t>
      </w:r>
    </w:p>
    <w:p w14:paraId="2E3B055F" w14:textId="77777777" w:rsidR="00C70C2E" w:rsidRPr="00C750D0" w:rsidRDefault="00C70C2E" w:rsidP="004A070C">
      <w:pPr>
        <w:tabs>
          <w:tab w:val="left" w:pos="993"/>
        </w:tabs>
        <w:spacing w:after="0" w:line="240" w:lineRule="auto"/>
        <w:ind w:firstLine="5812"/>
        <w:rPr>
          <w:rFonts w:ascii="Times New Roman" w:eastAsia="Times New Roman" w:hAnsi="Times New Roman"/>
          <w:sz w:val="28"/>
          <w:szCs w:val="28"/>
        </w:rPr>
      </w:pPr>
    </w:p>
    <w:p w14:paraId="2949EB79" w14:textId="22C7B6D2" w:rsidR="00C70C2E" w:rsidRPr="00C750D0" w:rsidRDefault="00CE17B9" w:rsidP="004A070C">
      <w:pPr>
        <w:tabs>
          <w:tab w:val="left" w:pos="993"/>
        </w:tabs>
        <w:spacing w:after="0" w:line="240" w:lineRule="auto"/>
        <w:ind w:firstLine="5812"/>
        <w:rPr>
          <w:rFonts w:ascii="Times New Roman" w:eastAsia="Times New Roman" w:hAnsi="Times New Roman"/>
          <w:sz w:val="28"/>
          <w:szCs w:val="28"/>
        </w:rPr>
      </w:pPr>
      <w:r>
        <w:rPr>
          <w:rFonts w:ascii="Times New Roman" w:eastAsia="Times New Roman" w:hAnsi="Times New Roman"/>
          <w:sz w:val="28"/>
          <w:szCs w:val="28"/>
        </w:rPr>
        <w:t>Кенп</w:t>
      </w:r>
      <w:r w:rsidR="00C85CA6" w:rsidRPr="00C750D0">
        <w:rPr>
          <w:rFonts w:ascii="Times New Roman" w:eastAsia="Times New Roman" w:hAnsi="Times New Roman"/>
          <w:sz w:val="28"/>
          <w:szCs w:val="28"/>
        </w:rPr>
        <w:t>ук</w:t>
      </w:r>
      <w:r w:rsidR="004A070C">
        <w:rPr>
          <w:rFonts w:ascii="Times New Roman" w:eastAsia="Times New Roman" w:hAnsi="Times New Roman"/>
          <w:sz w:val="28"/>
          <w:szCs w:val="28"/>
        </w:rPr>
        <w:t xml:space="preserve"> Ұлттық</w:t>
      </w:r>
      <w:r w:rsidR="00C85CA6" w:rsidRPr="00C750D0">
        <w:rPr>
          <w:rFonts w:ascii="Times New Roman" w:eastAsia="Times New Roman" w:hAnsi="Times New Roman"/>
          <w:sz w:val="28"/>
          <w:szCs w:val="28"/>
        </w:rPr>
        <w:t xml:space="preserve"> университеті, </w:t>
      </w:r>
    </w:p>
    <w:p w14:paraId="13DB5242" w14:textId="77777777" w:rsidR="00C70C2E" w:rsidRPr="00C750D0" w:rsidRDefault="00C85CA6"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 xml:space="preserve">профессор </w:t>
      </w:r>
    </w:p>
    <w:p w14:paraId="5FEF6486" w14:textId="3767D975" w:rsidR="00C70C2E" w:rsidRPr="00C750D0" w:rsidRDefault="00C85CA6" w:rsidP="004A070C">
      <w:pPr>
        <w:tabs>
          <w:tab w:val="left" w:pos="993"/>
        </w:tabs>
        <w:spacing w:after="0" w:line="240" w:lineRule="auto"/>
        <w:ind w:firstLine="5812"/>
        <w:rPr>
          <w:rFonts w:ascii="Times New Roman" w:eastAsia="Times New Roman" w:hAnsi="Times New Roman"/>
          <w:sz w:val="28"/>
          <w:szCs w:val="28"/>
        </w:rPr>
      </w:pPr>
      <w:r w:rsidRPr="00C750D0">
        <w:rPr>
          <w:rFonts w:ascii="Times New Roman" w:eastAsia="Times New Roman" w:hAnsi="Times New Roman"/>
          <w:sz w:val="28"/>
          <w:szCs w:val="28"/>
        </w:rPr>
        <w:t>Джонгтае</w:t>
      </w:r>
      <w:r w:rsidRPr="00C750D0">
        <w:rPr>
          <w:rFonts w:ascii="Times New Roman" w:eastAsia="Times New Roman" w:hAnsi="Times New Roman"/>
          <w:sz w:val="28"/>
          <w:szCs w:val="28"/>
        </w:rPr>
        <w:tab/>
      </w:r>
      <w:r w:rsidR="004A070C">
        <w:rPr>
          <w:rFonts w:ascii="Times New Roman" w:eastAsia="Times New Roman" w:hAnsi="Times New Roman"/>
          <w:sz w:val="28"/>
          <w:szCs w:val="28"/>
        </w:rPr>
        <w:t>Парк</w:t>
      </w:r>
      <w:r w:rsidRPr="00C750D0">
        <w:rPr>
          <w:rFonts w:ascii="Times New Roman" w:eastAsia="Times New Roman" w:hAnsi="Times New Roman"/>
          <w:sz w:val="28"/>
          <w:szCs w:val="28"/>
        </w:rPr>
        <w:tab/>
      </w:r>
      <w:r w:rsidRPr="00C750D0">
        <w:rPr>
          <w:rFonts w:ascii="Times New Roman" w:eastAsia="Times New Roman" w:hAnsi="Times New Roman"/>
          <w:sz w:val="28"/>
          <w:szCs w:val="28"/>
        </w:rPr>
        <w:tab/>
      </w:r>
      <w:r w:rsidRPr="00C750D0">
        <w:rPr>
          <w:rFonts w:ascii="Times New Roman" w:eastAsia="Times New Roman" w:hAnsi="Times New Roman"/>
          <w:sz w:val="28"/>
          <w:szCs w:val="28"/>
        </w:rPr>
        <w:tab/>
      </w:r>
    </w:p>
    <w:p w14:paraId="7DF04B82" w14:textId="77777777" w:rsidR="00C70C2E" w:rsidRPr="00C750D0" w:rsidRDefault="00C85CA6" w:rsidP="00E4523F">
      <w:pPr>
        <w:tabs>
          <w:tab w:val="left" w:pos="993"/>
          <w:tab w:val="left" w:pos="5529"/>
          <w:tab w:val="left" w:pos="5812"/>
        </w:tabs>
        <w:spacing w:after="0" w:line="240" w:lineRule="auto"/>
        <w:ind w:firstLine="6096"/>
        <w:rPr>
          <w:rFonts w:ascii="Times New Roman" w:eastAsia="Times New Roman" w:hAnsi="Times New Roman"/>
          <w:sz w:val="28"/>
          <w:szCs w:val="28"/>
        </w:rPr>
      </w:pPr>
      <w:r w:rsidRPr="00C750D0">
        <w:rPr>
          <w:rFonts w:ascii="Times New Roman" w:eastAsia="Times New Roman" w:hAnsi="Times New Roman"/>
          <w:sz w:val="28"/>
          <w:szCs w:val="28"/>
        </w:rPr>
        <w:tab/>
      </w:r>
    </w:p>
    <w:p w14:paraId="1B40C846" w14:textId="54F07B66" w:rsidR="00C70C2E" w:rsidRPr="00C750D0" w:rsidRDefault="00C70C2E" w:rsidP="0059099D">
      <w:pPr>
        <w:tabs>
          <w:tab w:val="left" w:pos="993"/>
        </w:tabs>
        <w:spacing w:after="0" w:line="240" w:lineRule="auto"/>
        <w:rPr>
          <w:rFonts w:ascii="Times New Roman" w:eastAsia="Times New Roman" w:hAnsi="Times New Roman"/>
          <w:b/>
          <w:sz w:val="28"/>
          <w:szCs w:val="28"/>
        </w:rPr>
      </w:pPr>
    </w:p>
    <w:p w14:paraId="65FBFC00" w14:textId="29510ACB" w:rsidR="000C7AEA" w:rsidRPr="00C750D0" w:rsidRDefault="000C7AEA" w:rsidP="00E4523F">
      <w:pPr>
        <w:tabs>
          <w:tab w:val="left" w:pos="993"/>
        </w:tabs>
        <w:spacing w:after="0" w:line="240" w:lineRule="auto"/>
        <w:rPr>
          <w:rFonts w:ascii="Times New Roman" w:eastAsia="Times New Roman" w:hAnsi="Times New Roman"/>
          <w:b/>
          <w:sz w:val="28"/>
          <w:szCs w:val="28"/>
        </w:rPr>
      </w:pPr>
    </w:p>
    <w:p w14:paraId="2D8F68B5" w14:textId="71B0C39D" w:rsidR="000C7AEA" w:rsidRPr="00C750D0" w:rsidRDefault="000C7AEA" w:rsidP="0059099D">
      <w:pPr>
        <w:tabs>
          <w:tab w:val="left" w:pos="993"/>
        </w:tabs>
        <w:spacing w:after="0" w:line="240" w:lineRule="auto"/>
        <w:jc w:val="center"/>
        <w:rPr>
          <w:rFonts w:ascii="Times New Roman" w:eastAsia="Times New Roman" w:hAnsi="Times New Roman"/>
          <w:b/>
          <w:sz w:val="28"/>
          <w:szCs w:val="28"/>
        </w:rPr>
      </w:pPr>
    </w:p>
    <w:p w14:paraId="57913350"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Қазақстан Республикасы</w:t>
      </w:r>
    </w:p>
    <w:p w14:paraId="21C639BA" w14:textId="6FC3A4A4" w:rsidR="000C7AEA" w:rsidRPr="00C750D0" w:rsidRDefault="00380E50" w:rsidP="0059099D">
      <w:pPr>
        <w:tabs>
          <w:tab w:val="left" w:pos="993"/>
        </w:tabs>
        <w:spacing w:after="0" w:line="240" w:lineRule="auto"/>
        <w:jc w:val="center"/>
        <w:rPr>
          <w:rFonts w:ascii="Times New Roman" w:eastAsia="Times New Roman" w:hAnsi="Times New Roman"/>
          <w:sz w:val="28"/>
          <w:szCs w:val="28"/>
          <w:lang w:val="ru-RU"/>
        </w:rPr>
      </w:pPr>
      <w:r w:rsidRPr="00C750D0">
        <w:rPr>
          <w:rFonts w:ascii="Times New Roman" w:eastAsia="Times New Roman" w:hAnsi="Times New Roman"/>
          <w:sz w:val="28"/>
          <w:szCs w:val="28"/>
        </w:rPr>
        <w:t>Алматы, 202</w:t>
      </w:r>
      <w:r w:rsidRPr="00C750D0">
        <w:rPr>
          <w:rFonts w:ascii="Times New Roman" w:eastAsia="Times New Roman" w:hAnsi="Times New Roman"/>
          <w:sz w:val="28"/>
          <w:szCs w:val="28"/>
          <w:lang w:val="ru-RU"/>
        </w:rPr>
        <w:t>4</w:t>
      </w:r>
    </w:p>
    <w:p w14:paraId="42A35C95" w14:textId="77777777" w:rsidR="008F585D" w:rsidRDefault="008F585D" w:rsidP="0059099D">
      <w:pPr>
        <w:tabs>
          <w:tab w:val="left" w:pos="993"/>
        </w:tabs>
        <w:spacing w:after="0" w:line="240" w:lineRule="auto"/>
        <w:jc w:val="center"/>
        <w:rPr>
          <w:rFonts w:ascii="Times New Roman" w:eastAsia="Times New Roman" w:hAnsi="Times New Roman"/>
          <w:b/>
          <w:sz w:val="28"/>
          <w:szCs w:val="28"/>
        </w:rPr>
      </w:pPr>
    </w:p>
    <w:p w14:paraId="22D241E7" w14:textId="0A3C33FE" w:rsidR="00C70C2E" w:rsidRPr="00C750D0" w:rsidRDefault="00C85CA6" w:rsidP="0059099D">
      <w:pPr>
        <w:tabs>
          <w:tab w:val="left" w:pos="993"/>
        </w:tabs>
        <w:spacing w:after="0" w:line="240" w:lineRule="auto"/>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МАЗМҰНЫ</w:t>
      </w:r>
    </w:p>
    <w:p w14:paraId="77370A44" w14:textId="77777777" w:rsidR="00C70C2E" w:rsidRPr="00C750D0" w:rsidRDefault="00C70C2E" w:rsidP="0059099D">
      <w:pPr>
        <w:tabs>
          <w:tab w:val="left" w:pos="993"/>
        </w:tabs>
        <w:spacing w:after="0" w:line="240" w:lineRule="auto"/>
        <w:jc w:val="both"/>
        <w:rPr>
          <w:rFonts w:ascii="Times New Roman" w:eastAsia="Times New Roman" w:hAnsi="Times New Roman"/>
          <w:sz w:val="28"/>
          <w:szCs w:val="28"/>
        </w:rPr>
      </w:pPr>
    </w:p>
    <w:tbl>
      <w:tblPr>
        <w:tblStyle w:val="23"/>
        <w:tblW w:w="0" w:type="auto"/>
        <w:tblInd w:w="0" w:type="dxa"/>
        <w:tblLook w:val="0400" w:firstRow="0" w:lastRow="0" w:firstColumn="0" w:lastColumn="0" w:noHBand="0" w:noVBand="1"/>
      </w:tblPr>
      <w:tblGrid>
        <w:gridCol w:w="8988"/>
        <w:gridCol w:w="650"/>
      </w:tblGrid>
      <w:tr w:rsidR="00C70C2E" w:rsidRPr="00C750D0" w14:paraId="18A816BF" w14:textId="77777777" w:rsidTr="008F585D">
        <w:trPr>
          <w:trHeight w:val="339"/>
        </w:trPr>
        <w:tc>
          <w:tcPr>
            <w:tcW w:w="0" w:type="auto"/>
          </w:tcPr>
          <w:p w14:paraId="1591BA42"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b/>
                <w:sz w:val="28"/>
                <w:szCs w:val="28"/>
              </w:rPr>
              <w:t>АНЫҚТАМАЛАР, БЕЛГІЛЕУЛЕР ЖӘНЕ ҚЫСҚАРТУЛАР</w:t>
            </w:r>
          </w:p>
        </w:tc>
        <w:tc>
          <w:tcPr>
            <w:tcW w:w="0" w:type="auto"/>
          </w:tcPr>
          <w:p w14:paraId="12A32AA7"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3</w:t>
            </w:r>
          </w:p>
        </w:tc>
      </w:tr>
      <w:tr w:rsidR="00C70C2E" w:rsidRPr="00C750D0" w14:paraId="2FC4484E" w14:textId="77777777" w:rsidTr="008F585D">
        <w:trPr>
          <w:trHeight w:val="113"/>
        </w:trPr>
        <w:tc>
          <w:tcPr>
            <w:tcW w:w="0" w:type="auto"/>
          </w:tcPr>
          <w:p w14:paraId="037D5B35"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b/>
                <w:sz w:val="28"/>
                <w:szCs w:val="28"/>
              </w:rPr>
              <w:t>КІРІСПЕ</w:t>
            </w:r>
          </w:p>
        </w:tc>
        <w:tc>
          <w:tcPr>
            <w:tcW w:w="0" w:type="auto"/>
          </w:tcPr>
          <w:p w14:paraId="7B20AE1B"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4</w:t>
            </w:r>
          </w:p>
        </w:tc>
      </w:tr>
      <w:tr w:rsidR="00C70C2E" w:rsidRPr="00C750D0" w14:paraId="50106358" w14:textId="77777777" w:rsidTr="008F585D">
        <w:trPr>
          <w:trHeight w:val="113"/>
        </w:trPr>
        <w:tc>
          <w:tcPr>
            <w:tcW w:w="0" w:type="auto"/>
          </w:tcPr>
          <w:p w14:paraId="1816B3FA" w14:textId="52A2F7CD" w:rsidR="00C70C2E" w:rsidRPr="00C750D0" w:rsidRDefault="00C85CA6" w:rsidP="008F585D">
            <w:pPr>
              <w:tabs>
                <w:tab w:val="left" w:pos="993"/>
              </w:tabs>
              <w:spacing w:after="0" w:line="240" w:lineRule="auto"/>
              <w:rPr>
                <w:rFonts w:ascii="Times New Roman" w:eastAsia="Times New Roman" w:hAnsi="Times New Roman"/>
                <w:color w:val="000000"/>
                <w:sz w:val="28"/>
                <w:szCs w:val="28"/>
              </w:rPr>
            </w:pPr>
            <w:r w:rsidRPr="00C750D0">
              <w:rPr>
                <w:rFonts w:ascii="Times New Roman" w:eastAsia="Times New Roman" w:hAnsi="Times New Roman"/>
                <w:b/>
                <w:color w:val="000000"/>
                <w:sz w:val="28"/>
                <w:szCs w:val="28"/>
              </w:rPr>
              <w:t xml:space="preserve">1 </w:t>
            </w:r>
            <w:r w:rsidR="00E354E2" w:rsidRPr="00C750D0">
              <w:rPr>
                <w:rFonts w:ascii="Times New Roman" w:eastAsia="Times New Roman" w:hAnsi="Times New Roman"/>
                <w:b/>
                <w:color w:val="000000"/>
                <w:sz w:val="28"/>
                <w:szCs w:val="28"/>
              </w:rPr>
              <w:t>ПЛИС</w:t>
            </w:r>
            <w:r w:rsidRPr="00C750D0">
              <w:rPr>
                <w:rFonts w:ascii="Times New Roman" w:eastAsia="Times New Roman" w:hAnsi="Times New Roman"/>
                <w:b/>
                <w:color w:val="000000"/>
                <w:sz w:val="28"/>
                <w:szCs w:val="28"/>
              </w:rPr>
              <w:t xml:space="preserve"> ЖӘНЕ АҚПАРАТТЫҚ-КОММУНИКАЦИЯЛЫҚ ТЕХНОЛОГИЯЛАРДАҒЫ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АЛГОРИТМДЕРІ ЖӘНЕ ОЛАРДЫ ЗЕРТТЕУ ӘДІСТЕРІНІҢ РӨЛІ</w:t>
            </w:r>
          </w:p>
        </w:tc>
        <w:tc>
          <w:tcPr>
            <w:tcW w:w="0" w:type="auto"/>
          </w:tcPr>
          <w:p w14:paraId="3A0336EB" w14:textId="77777777" w:rsidR="00C70C2E" w:rsidRPr="00C750D0" w:rsidRDefault="00C70C2E" w:rsidP="008F585D">
            <w:pPr>
              <w:tabs>
                <w:tab w:val="left" w:pos="993"/>
              </w:tabs>
              <w:spacing w:after="0" w:line="240" w:lineRule="auto"/>
              <w:rPr>
                <w:rFonts w:ascii="Times New Roman" w:eastAsia="Times New Roman" w:hAnsi="Times New Roman"/>
                <w:sz w:val="28"/>
                <w:szCs w:val="28"/>
              </w:rPr>
            </w:pPr>
          </w:p>
          <w:p w14:paraId="285E9895" w14:textId="5511FF7D" w:rsidR="00C70C2E" w:rsidRPr="00C750D0" w:rsidRDefault="009D5BCA"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10</w:t>
            </w:r>
          </w:p>
        </w:tc>
      </w:tr>
      <w:tr w:rsidR="00C70C2E" w:rsidRPr="00C750D0" w14:paraId="6E220258" w14:textId="77777777" w:rsidTr="008F585D">
        <w:trPr>
          <w:trHeight w:val="113"/>
        </w:trPr>
        <w:tc>
          <w:tcPr>
            <w:tcW w:w="0" w:type="auto"/>
          </w:tcPr>
          <w:p w14:paraId="1FC0114B" w14:textId="3FF8E731" w:rsidR="00C70C2E" w:rsidRPr="00C750D0" w:rsidRDefault="00C85CA6" w:rsidP="008F585D">
            <w:pPr>
              <w:tabs>
                <w:tab w:val="left" w:pos="993"/>
              </w:tabs>
              <w:spacing w:after="0" w:line="240" w:lineRule="auto"/>
              <w:ind w:left="22"/>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1.1 Заманауи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алгоритмдеріне кіріспе және олардың деректер қауіпсіздігін қамтамасыз етудегі рөлі</w:t>
            </w:r>
          </w:p>
        </w:tc>
        <w:tc>
          <w:tcPr>
            <w:tcW w:w="0" w:type="auto"/>
          </w:tcPr>
          <w:p w14:paraId="26643A6C" w14:textId="1A363585" w:rsidR="00C70C2E" w:rsidRPr="00C750D0" w:rsidRDefault="009D5BCA"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10</w:t>
            </w:r>
          </w:p>
        </w:tc>
      </w:tr>
      <w:tr w:rsidR="00C70C2E" w:rsidRPr="00C750D0" w14:paraId="16483810" w14:textId="77777777" w:rsidTr="008F585D">
        <w:trPr>
          <w:trHeight w:val="113"/>
        </w:trPr>
        <w:tc>
          <w:tcPr>
            <w:tcW w:w="0" w:type="auto"/>
          </w:tcPr>
          <w:p w14:paraId="29C0E441" w14:textId="5BC1EC0A" w:rsidR="00C70C2E" w:rsidRPr="00C750D0" w:rsidRDefault="00CE17B9" w:rsidP="008F585D">
            <w:pPr>
              <w:tabs>
                <w:tab w:val="left" w:pos="993"/>
              </w:tabs>
              <w:spacing w:after="0" w:line="240" w:lineRule="auto"/>
              <w:ind w:left="22"/>
              <w:rPr>
                <w:rFonts w:ascii="Times New Roman" w:eastAsia="Times New Roman" w:hAnsi="Times New Roman"/>
                <w:color w:val="000000"/>
                <w:sz w:val="28"/>
                <w:szCs w:val="28"/>
              </w:rPr>
            </w:pPr>
            <w:r>
              <w:rPr>
                <w:rFonts w:ascii="Times New Roman" w:eastAsia="Times New Roman" w:hAnsi="Times New Roman"/>
                <w:color w:val="000000"/>
                <w:sz w:val="28"/>
                <w:szCs w:val="28"/>
              </w:rPr>
              <w:t>1.2</w:t>
            </w:r>
            <w:r w:rsidR="00E4523F">
              <w:rPr>
                <w:rFonts w:ascii="Times New Roman" w:eastAsia="Times New Roman" w:hAnsi="Times New Roman"/>
                <w:color w:val="000000"/>
                <w:sz w:val="28"/>
                <w:szCs w:val="28"/>
              </w:rPr>
              <w:t xml:space="preserve"> Шифрлеу</w:t>
            </w:r>
            <w:r w:rsidR="00C85CA6" w:rsidRPr="00C750D0">
              <w:rPr>
                <w:rFonts w:ascii="Times New Roman" w:eastAsia="Times New Roman" w:hAnsi="Times New Roman"/>
                <w:color w:val="000000"/>
                <w:sz w:val="28"/>
                <w:szCs w:val="28"/>
              </w:rPr>
              <w:t xml:space="preserve"> алгоритмдерінің сенімділігін бағалау критерийлері және олардың қауіпсіздігін талдау әдістеріне шолу</w:t>
            </w:r>
          </w:p>
        </w:tc>
        <w:tc>
          <w:tcPr>
            <w:tcW w:w="0" w:type="auto"/>
          </w:tcPr>
          <w:p w14:paraId="680155DF" w14:textId="6126E175" w:rsidR="00C70C2E" w:rsidRPr="00C750D0" w:rsidRDefault="00A625D8"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19</w:t>
            </w:r>
          </w:p>
        </w:tc>
      </w:tr>
      <w:tr w:rsidR="00C70C2E" w:rsidRPr="00C750D0" w14:paraId="2F466A22" w14:textId="77777777" w:rsidTr="008F585D">
        <w:trPr>
          <w:trHeight w:val="113"/>
        </w:trPr>
        <w:tc>
          <w:tcPr>
            <w:tcW w:w="0" w:type="auto"/>
          </w:tcPr>
          <w:p w14:paraId="6B9B6E70" w14:textId="07E9D634" w:rsidR="00C70C2E" w:rsidRPr="00C750D0" w:rsidRDefault="00E4523F" w:rsidP="008F585D">
            <w:pPr>
              <w:tabs>
                <w:tab w:val="left" w:pos="993"/>
              </w:tabs>
              <w:spacing w:after="0" w:line="240" w:lineRule="auto"/>
              <w:ind w:left="22"/>
              <w:rPr>
                <w:rFonts w:ascii="Times New Roman" w:eastAsia="Times New Roman" w:hAnsi="Times New Roman"/>
                <w:color w:val="000000"/>
                <w:sz w:val="28"/>
                <w:szCs w:val="28"/>
              </w:rPr>
            </w:pPr>
            <w:r>
              <w:rPr>
                <w:rFonts w:ascii="Times New Roman" w:eastAsia="Times New Roman" w:hAnsi="Times New Roman"/>
                <w:color w:val="000000"/>
                <w:sz w:val="28"/>
                <w:szCs w:val="28"/>
              </w:rPr>
              <w:t>1.3 Шифрлеу</w:t>
            </w:r>
            <w:r w:rsidR="00C85CA6" w:rsidRPr="00C750D0">
              <w:rPr>
                <w:rFonts w:ascii="Times New Roman" w:eastAsia="Times New Roman" w:hAnsi="Times New Roman"/>
                <w:color w:val="000000"/>
                <w:sz w:val="28"/>
                <w:szCs w:val="28"/>
              </w:rPr>
              <w:t xml:space="preserve"> алгоритмдерін аппараттық құралдармен жүзеге асыру құралы ретінде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қолдану</w:t>
            </w:r>
          </w:p>
        </w:tc>
        <w:tc>
          <w:tcPr>
            <w:tcW w:w="0" w:type="auto"/>
          </w:tcPr>
          <w:p w14:paraId="44E8BA78" w14:textId="6AB0A10D" w:rsidR="00C70C2E"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21</w:t>
            </w:r>
          </w:p>
        </w:tc>
      </w:tr>
      <w:tr w:rsidR="00C70C2E" w:rsidRPr="00C750D0" w14:paraId="2E944012" w14:textId="77777777" w:rsidTr="008F585D">
        <w:trPr>
          <w:trHeight w:val="113"/>
        </w:trPr>
        <w:tc>
          <w:tcPr>
            <w:tcW w:w="0" w:type="auto"/>
          </w:tcPr>
          <w:p w14:paraId="3B625A57" w14:textId="745E16D5" w:rsidR="00C70C2E" w:rsidRPr="00C750D0" w:rsidRDefault="00C85CA6" w:rsidP="008F585D">
            <w:pPr>
              <w:tabs>
                <w:tab w:val="left" w:pos="993"/>
              </w:tabs>
              <w:spacing w:after="0" w:line="240" w:lineRule="auto"/>
              <w:ind w:left="22"/>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Бөлім бойынша қорытынды</w:t>
            </w:r>
          </w:p>
        </w:tc>
        <w:tc>
          <w:tcPr>
            <w:tcW w:w="0" w:type="auto"/>
          </w:tcPr>
          <w:p w14:paraId="47309A17" w14:textId="5F0E1573" w:rsidR="00C70C2E"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26</w:t>
            </w:r>
          </w:p>
        </w:tc>
      </w:tr>
      <w:tr w:rsidR="00C70C2E" w:rsidRPr="00C750D0" w14:paraId="7D5357A4" w14:textId="77777777" w:rsidTr="008F585D">
        <w:trPr>
          <w:trHeight w:val="113"/>
        </w:trPr>
        <w:tc>
          <w:tcPr>
            <w:tcW w:w="0" w:type="auto"/>
          </w:tcPr>
          <w:p w14:paraId="086AB29B" w14:textId="7D4B36CF" w:rsidR="00C70C2E" w:rsidRPr="00C750D0" w:rsidRDefault="00C85CA6" w:rsidP="008F585D">
            <w:pPr>
              <w:tabs>
                <w:tab w:val="left" w:pos="993"/>
              </w:tabs>
              <w:spacing w:after="0" w:line="240" w:lineRule="auto"/>
              <w:rPr>
                <w:rFonts w:ascii="Times New Roman" w:eastAsia="Times New Roman" w:hAnsi="Times New Roman"/>
                <w:color w:val="000000"/>
                <w:sz w:val="28"/>
                <w:szCs w:val="28"/>
              </w:rPr>
            </w:pPr>
            <w:r w:rsidRPr="00C750D0">
              <w:rPr>
                <w:rFonts w:ascii="Times New Roman" w:eastAsia="Times New Roman" w:hAnsi="Times New Roman"/>
                <w:b/>
                <w:color w:val="000000"/>
                <w:sz w:val="28"/>
                <w:szCs w:val="28"/>
              </w:rPr>
              <w:t xml:space="preserve">2 КӨПМҮШЕЛІК КОЭФФИЦИЕНТТЕРГЕ НЕГІЗДЕЛГЕН СИММЕТРИЯЛЫ БЛОКТЫҚ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АЛГОРИТМІ</w:t>
            </w:r>
          </w:p>
        </w:tc>
        <w:tc>
          <w:tcPr>
            <w:tcW w:w="0" w:type="auto"/>
          </w:tcPr>
          <w:p w14:paraId="0052A367" w14:textId="09FFFA47" w:rsidR="00C70C2E"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27</w:t>
            </w:r>
          </w:p>
        </w:tc>
      </w:tr>
      <w:tr w:rsidR="00C70C2E" w:rsidRPr="00C750D0" w14:paraId="59FE6629" w14:textId="77777777" w:rsidTr="008F585D">
        <w:trPr>
          <w:trHeight w:val="113"/>
        </w:trPr>
        <w:tc>
          <w:tcPr>
            <w:tcW w:w="0" w:type="auto"/>
          </w:tcPr>
          <w:p w14:paraId="01563BC0" w14:textId="766726AD" w:rsidR="00C70C2E" w:rsidRPr="00C750D0" w:rsidRDefault="00E4523F" w:rsidP="008F585D">
            <w:pPr>
              <w:tabs>
                <w:tab w:val="left" w:pos="447"/>
              </w:tabs>
              <w:spacing w:after="0" w:line="240" w:lineRule="auto"/>
              <w:ind w:firstLine="22"/>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2.1 </w:t>
            </w:r>
            <w:r w:rsidR="00C85CA6" w:rsidRPr="00C750D0">
              <w:rPr>
                <w:rFonts w:ascii="Times New Roman" w:eastAsia="Times New Roman" w:hAnsi="Times New Roman"/>
                <w:color w:val="000000"/>
                <w:sz w:val="28"/>
                <w:szCs w:val="28"/>
              </w:rPr>
              <w:t xml:space="preserve">Ауыстыру–алмастыру жүйесі негізінде симметриялы блоктық </w:t>
            </w:r>
            <w:r>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алгоритмі</w:t>
            </w:r>
          </w:p>
        </w:tc>
        <w:tc>
          <w:tcPr>
            <w:tcW w:w="0" w:type="auto"/>
          </w:tcPr>
          <w:p w14:paraId="643ED857" w14:textId="3D07D79D" w:rsidR="00C70C2E"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27</w:t>
            </w:r>
          </w:p>
        </w:tc>
      </w:tr>
      <w:tr w:rsidR="00FB1641" w:rsidRPr="00C750D0" w14:paraId="46422B18" w14:textId="77777777" w:rsidTr="008F585D">
        <w:trPr>
          <w:trHeight w:val="113"/>
        </w:trPr>
        <w:tc>
          <w:tcPr>
            <w:tcW w:w="0" w:type="auto"/>
          </w:tcPr>
          <w:p w14:paraId="0FA20F0F" w14:textId="2D3BB9BC" w:rsidR="00FB1641" w:rsidRPr="00C750D0" w:rsidRDefault="00E4523F" w:rsidP="008F585D">
            <w:pPr>
              <w:tabs>
                <w:tab w:val="left" w:pos="589"/>
              </w:tabs>
              <w:spacing w:after="0" w:line="240" w:lineRule="auto"/>
              <w:rPr>
                <w:rFonts w:ascii="Times New Roman" w:eastAsia="Times New Roman" w:hAnsi="Times New Roman"/>
                <w:b/>
                <w:color w:val="000000"/>
                <w:sz w:val="28"/>
                <w:szCs w:val="28"/>
              </w:rPr>
            </w:pPr>
            <w:r>
              <w:rPr>
                <w:rFonts w:ascii="Times New Roman" w:eastAsia="Times New Roman" w:hAnsi="Times New Roman"/>
                <w:color w:val="000000"/>
                <w:sz w:val="28"/>
                <w:szCs w:val="28"/>
              </w:rPr>
              <w:t xml:space="preserve">2.2 </w:t>
            </w:r>
            <w:r w:rsidR="008F4471" w:rsidRPr="00C750D0">
              <w:rPr>
                <w:rFonts w:ascii="Times New Roman" w:eastAsia="Times New Roman" w:hAnsi="Times New Roman"/>
                <w:color w:val="000000"/>
                <w:sz w:val="28"/>
                <w:szCs w:val="28"/>
              </w:rPr>
              <w:t xml:space="preserve">Келтірілмейтін көпмүшелер модулі бойынша көпмүшелік көбейткіштерді </w:t>
            </w:r>
            <w:r w:rsidR="00FB1641" w:rsidRPr="00C750D0">
              <w:rPr>
                <w:rFonts w:ascii="Times New Roman" w:eastAsia="Times New Roman" w:hAnsi="Times New Roman"/>
                <w:color w:val="000000"/>
                <w:sz w:val="28"/>
                <w:szCs w:val="28"/>
              </w:rPr>
              <w:t>құру</w:t>
            </w:r>
          </w:p>
        </w:tc>
        <w:tc>
          <w:tcPr>
            <w:tcW w:w="0" w:type="auto"/>
          </w:tcPr>
          <w:p w14:paraId="572875F5" w14:textId="5D4DA314" w:rsidR="00FB1641"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31</w:t>
            </w:r>
          </w:p>
        </w:tc>
      </w:tr>
      <w:tr w:rsidR="00C70C2E" w:rsidRPr="00C750D0" w14:paraId="7FE5E94C" w14:textId="77777777" w:rsidTr="008F585D">
        <w:trPr>
          <w:trHeight w:val="113"/>
        </w:trPr>
        <w:tc>
          <w:tcPr>
            <w:tcW w:w="0" w:type="auto"/>
          </w:tcPr>
          <w:p w14:paraId="737C118E" w14:textId="7035B6C5" w:rsidR="00C70C2E" w:rsidRPr="00C750D0" w:rsidRDefault="00FB1641" w:rsidP="008F585D">
            <w:pPr>
              <w:tabs>
                <w:tab w:val="left" w:pos="993"/>
              </w:tabs>
              <w:spacing w:after="0" w:line="240" w:lineRule="auto"/>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2.3</w:t>
            </w:r>
            <w:r w:rsidR="00C85CA6" w:rsidRPr="00C750D0">
              <w:rPr>
                <w:rFonts w:ascii="Times New Roman" w:eastAsia="Times New Roman" w:hAnsi="Times New Roman"/>
                <w:color w:val="000000"/>
                <w:sz w:val="28"/>
                <w:szCs w:val="28"/>
              </w:rPr>
              <w:t xml:space="preserve"> Құрылған симметриялы</w:t>
            </w:r>
            <w:r w:rsidR="00B61609">
              <w:rPr>
                <w:rFonts w:ascii="Times New Roman" w:eastAsia="Times New Roman" w:hAnsi="Times New Roman"/>
                <w:color w:val="000000"/>
                <w:sz w:val="28"/>
                <w:szCs w:val="28"/>
              </w:rPr>
              <w:t>қ</w:t>
            </w:r>
            <w:r w:rsidR="00C85CA6" w:rsidRPr="00C750D0">
              <w:rPr>
                <w:rFonts w:ascii="Times New Roman" w:eastAsia="Times New Roman" w:hAnsi="Times New Roman"/>
                <w:color w:val="000000"/>
                <w:sz w:val="28"/>
                <w:szCs w:val="28"/>
              </w:rPr>
              <w:t xml:space="preserve"> блоктық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алгоритмінің сенімділігін зерттеу</w:t>
            </w:r>
          </w:p>
        </w:tc>
        <w:tc>
          <w:tcPr>
            <w:tcW w:w="0" w:type="auto"/>
          </w:tcPr>
          <w:p w14:paraId="79BA6C9E" w14:textId="7122A7AB" w:rsidR="00C70C2E" w:rsidRPr="00C750D0" w:rsidRDefault="00E92CA1"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36</w:t>
            </w:r>
          </w:p>
        </w:tc>
      </w:tr>
      <w:tr w:rsidR="00C70C2E" w:rsidRPr="00C750D0" w14:paraId="17312490" w14:textId="77777777" w:rsidTr="008F585D">
        <w:trPr>
          <w:trHeight w:val="113"/>
        </w:trPr>
        <w:tc>
          <w:tcPr>
            <w:tcW w:w="0" w:type="auto"/>
          </w:tcPr>
          <w:p w14:paraId="32340B36" w14:textId="77777777" w:rsidR="00C70C2E" w:rsidRPr="00C750D0" w:rsidRDefault="00FB1641" w:rsidP="008F585D">
            <w:pPr>
              <w:tabs>
                <w:tab w:val="left" w:pos="993"/>
              </w:tabs>
              <w:spacing w:after="0" w:line="240" w:lineRule="auto"/>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2.4</w:t>
            </w:r>
            <w:r w:rsidR="00C85CA6" w:rsidRPr="00C750D0">
              <w:rPr>
                <w:rFonts w:ascii="Times New Roman" w:eastAsia="Times New Roman" w:hAnsi="Times New Roman"/>
                <w:color w:val="000000"/>
                <w:sz w:val="28"/>
                <w:szCs w:val="28"/>
              </w:rPr>
              <w:t xml:space="preserve"> Кілттерді қорғауды жақсарту үшін динамикалық хаосты қолдану</w:t>
            </w:r>
          </w:p>
        </w:tc>
        <w:tc>
          <w:tcPr>
            <w:tcW w:w="0" w:type="auto"/>
          </w:tcPr>
          <w:p w14:paraId="119EE12D" w14:textId="314A04C0"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4</w:t>
            </w:r>
            <w:r w:rsidR="00E92CA1">
              <w:rPr>
                <w:rFonts w:ascii="Times New Roman" w:eastAsia="Times New Roman" w:hAnsi="Times New Roman"/>
                <w:sz w:val="28"/>
                <w:szCs w:val="28"/>
              </w:rPr>
              <w:t>0</w:t>
            </w:r>
          </w:p>
        </w:tc>
      </w:tr>
      <w:tr w:rsidR="00C70C2E" w:rsidRPr="00C750D0" w14:paraId="6ECA11F1" w14:textId="77777777" w:rsidTr="008F585D">
        <w:trPr>
          <w:trHeight w:val="113"/>
        </w:trPr>
        <w:tc>
          <w:tcPr>
            <w:tcW w:w="0" w:type="auto"/>
          </w:tcPr>
          <w:p w14:paraId="5354580A" w14:textId="77777777" w:rsidR="00C70C2E" w:rsidRPr="00C750D0" w:rsidRDefault="00C85CA6" w:rsidP="008F585D">
            <w:pPr>
              <w:tabs>
                <w:tab w:val="left" w:pos="993"/>
              </w:tabs>
              <w:spacing w:after="0" w:line="240" w:lineRule="auto"/>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Бөлім бойынша қорытынды</w:t>
            </w:r>
          </w:p>
        </w:tc>
        <w:tc>
          <w:tcPr>
            <w:tcW w:w="0" w:type="auto"/>
          </w:tcPr>
          <w:p w14:paraId="65C26C85" w14:textId="6B194EC9" w:rsidR="00C70C2E" w:rsidRPr="00C750D0" w:rsidRDefault="001A0C40"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43</w:t>
            </w:r>
          </w:p>
        </w:tc>
      </w:tr>
      <w:tr w:rsidR="00C70C2E" w:rsidRPr="00C750D0" w14:paraId="7F35F56E" w14:textId="77777777" w:rsidTr="008F585D">
        <w:trPr>
          <w:trHeight w:val="113"/>
        </w:trPr>
        <w:tc>
          <w:tcPr>
            <w:tcW w:w="0" w:type="auto"/>
          </w:tcPr>
          <w:p w14:paraId="591F2C68" w14:textId="2BE4CAD8" w:rsidR="00C70C2E" w:rsidRPr="00C750D0" w:rsidRDefault="00C85CA6" w:rsidP="008F585D">
            <w:pPr>
              <w:tabs>
                <w:tab w:val="left" w:pos="993"/>
                <w:tab w:val="right" w:pos="9639"/>
              </w:tabs>
              <w:spacing w:after="0" w:line="240" w:lineRule="auto"/>
              <w:ind w:right="140"/>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 xml:space="preserve">3 МӘЛІМЕТТЕРДІ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ҮШІН БАҒДАРЛАМАЛЫҚ ЖӘНЕ АППАРАТТЫҚ ҚҰРАЛДАРДЫ ӘЗІРЛЕУ</w:t>
            </w:r>
          </w:p>
        </w:tc>
        <w:tc>
          <w:tcPr>
            <w:tcW w:w="0" w:type="auto"/>
          </w:tcPr>
          <w:p w14:paraId="1BF77451" w14:textId="53215008" w:rsidR="00C70C2E" w:rsidRPr="00C750D0" w:rsidRDefault="001A0C40"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lang w:val="ru-RU"/>
              </w:rPr>
              <w:t>44</w:t>
            </w:r>
          </w:p>
        </w:tc>
      </w:tr>
      <w:tr w:rsidR="00C70C2E" w:rsidRPr="00C750D0" w14:paraId="2DE49B2F" w14:textId="77777777" w:rsidTr="008F585D">
        <w:trPr>
          <w:trHeight w:val="113"/>
        </w:trPr>
        <w:tc>
          <w:tcPr>
            <w:tcW w:w="0" w:type="auto"/>
          </w:tcPr>
          <w:p w14:paraId="54156B08" w14:textId="77777777" w:rsidR="00C70C2E" w:rsidRPr="00C750D0" w:rsidRDefault="00FB1641" w:rsidP="008F585D">
            <w:pPr>
              <w:tabs>
                <w:tab w:val="left" w:pos="993"/>
                <w:tab w:val="right" w:pos="9639"/>
              </w:tabs>
              <w:spacing w:after="0" w:line="240" w:lineRule="auto"/>
              <w:ind w:right="142"/>
              <w:rPr>
                <w:rFonts w:ascii="Times New Roman" w:eastAsia="Times New Roman" w:hAnsi="Times New Roman"/>
                <w:b/>
                <w:color w:val="000000"/>
                <w:sz w:val="28"/>
                <w:szCs w:val="28"/>
              </w:rPr>
            </w:pPr>
            <w:r w:rsidRPr="00C750D0">
              <w:rPr>
                <w:rFonts w:ascii="Times New Roman" w:eastAsia="Times New Roman" w:hAnsi="Times New Roman"/>
                <w:color w:val="000000"/>
                <w:sz w:val="28"/>
                <w:szCs w:val="28"/>
              </w:rPr>
              <w:t>3.1</w:t>
            </w:r>
            <w:r w:rsidR="00C85CA6" w:rsidRPr="00C750D0">
              <w:rPr>
                <w:rFonts w:ascii="Times New Roman" w:eastAsia="Times New Roman" w:hAnsi="Times New Roman"/>
                <w:color w:val="000000"/>
                <w:sz w:val="28"/>
                <w:szCs w:val="28"/>
              </w:rPr>
              <w:t xml:space="preserve"> Цифрлық технологиялардағы тиімділік пен қауіпсіздікті арттыру</w:t>
            </w:r>
          </w:p>
        </w:tc>
        <w:tc>
          <w:tcPr>
            <w:tcW w:w="0" w:type="auto"/>
          </w:tcPr>
          <w:p w14:paraId="54B7E54D" w14:textId="7BE368D5" w:rsidR="00C70C2E" w:rsidRPr="00C750D0" w:rsidRDefault="001A0C40"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44</w:t>
            </w:r>
          </w:p>
        </w:tc>
      </w:tr>
      <w:tr w:rsidR="00C70C2E" w:rsidRPr="00C750D0" w14:paraId="4FAD44E6" w14:textId="77777777" w:rsidTr="008F585D">
        <w:trPr>
          <w:trHeight w:val="113"/>
        </w:trPr>
        <w:tc>
          <w:tcPr>
            <w:tcW w:w="0" w:type="auto"/>
          </w:tcPr>
          <w:p w14:paraId="3622163E" w14:textId="48AFAF13" w:rsidR="00C70C2E" w:rsidRPr="00C750D0" w:rsidRDefault="00FB1641" w:rsidP="008F585D">
            <w:pPr>
              <w:tabs>
                <w:tab w:val="left" w:pos="993"/>
                <w:tab w:val="right" w:pos="9639"/>
              </w:tabs>
              <w:spacing w:after="0" w:line="240" w:lineRule="auto"/>
              <w:ind w:right="142"/>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3.2</w:t>
            </w:r>
            <w:r w:rsidR="00C85CA6" w:rsidRPr="00C750D0">
              <w:rPr>
                <w:rFonts w:ascii="Times New Roman" w:eastAsia="Times New Roman" w:hAnsi="Times New Roman"/>
                <w:color w:val="000000"/>
                <w:sz w:val="28"/>
                <w:szCs w:val="28"/>
              </w:rPr>
              <w:t xml:space="preserve">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негізіндегі хаостық генераторларды пайдалана отырып, </w:t>
            </w:r>
            <w:r w:rsidR="00087976">
              <w:rPr>
                <w:rFonts w:ascii="Times New Roman" w:eastAsia="Times New Roman" w:hAnsi="Times New Roman"/>
                <w:color w:val="000000"/>
                <w:sz w:val="28"/>
                <w:szCs w:val="28"/>
              </w:rPr>
              <w:t>псевдокездейсоқ</w:t>
            </w:r>
            <w:r w:rsidR="00C85CA6" w:rsidRPr="00C750D0">
              <w:rPr>
                <w:rFonts w:ascii="Times New Roman" w:eastAsia="Times New Roman" w:hAnsi="Times New Roman"/>
                <w:color w:val="000000"/>
                <w:sz w:val="28"/>
                <w:szCs w:val="28"/>
              </w:rPr>
              <w:t xml:space="preserve"> сандарды алу</w:t>
            </w:r>
          </w:p>
        </w:tc>
        <w:tc>
          <w:tcPr>
            <w:tcW w:w="0" w:type="auto"/>
          </w:tcPr>
          <w:p w14:paraId="54BC1CE4" w14:textId="509B53D2"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5</w:t>
            </w:r>
            <w:r w:rsidR="00B716F4">
              <w:rPr>
                <w:rFonts w:ascii="Times New Roman" w:eastAsia="Times New Roman" w:hAnsi="Times New Roman"/>
                <w:sz w:val="28"/>
                <w:szCs w:val="28"/>
              </w:rPr>
              <w:t>1</w:t>
            </w:r>
          </w:p>
        </w:tc>
      </w:tr>
      <w:tr w:rsidR="00C70C2E" w:rsidRPr="00C750D0" w14:paraId="4E025DB0" w14:textId="77777777" w:rsidTr="008F585D">
        <w:trPr>
          <w:trHeight w:val="113"/>
        </w:trPr>
        <w:tc>
          <w:tcPr>
            <w:tcW w:w="0" w:type="auto"/>
          </w:tcPr>
          <w:p w14:paraId="4538FEE0" w14:textId="43C35B17" w:rsidR="00C70C2E" w:rsidRPr="00C750D0" w:rsidRDefault="00FB1641" w:rsidP="008F585D">
            <w:pPr>
              <w:tabs>
                <w:tab w:val="left" w:pos="993"/>
                <w:tab w:val="right" w:pos="9639"/>
              </w:tabs>
              <w:spacing w:after="0" w:line="240" w:lineRule="auto"/>
              <w:ind w:right="140"/>
              <w:rPr>
                <w:rFonts w:ascii="Times New Roman" w:eastAsia="Times New Roman" w:hAnsi="Times New Roman"/>
                <w:b/>
                <w:color w:val="000000"/>
                <w:sz w:val="28"/>
                <w:szCs w:val="28"/>
              </w:rPr>
            </w:pPr>
            <w:r w:rsidRPr="00C750D0">
              <w:rPr>
                <w:rFonts w:ascii="Times New Roman" w:eastAsia="Times New Roman" w:hAnsi="Times New Roman"/>
                <w:color w:val="000000"/>
                <w:sz w:val="28"/>
                <w:szCs w:val="28"/>
              </w:rPr>
              <w:t>3.3</w:t>
            </w:r>
            <w:r w:rsidR="00C85CA6" w:rsidRPr="00C750D0">
              <w:rPr>
                <w:rFonts w:ascii="Times New Roman" w:eastAsia="Times New Roman" w:hAnsi="Times New Roman"/>
                <w:color w:val="000000"/>
                <w:sz w:val="28"/>
                <w:szCs w:val="28"/>
              </w:rPr>
              <w:t xml:space="preserve">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негізіндегі ашық кілтпен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жүйелерін жеделдету бойынша жұмыс</w:t>
            </w:r>
          </w:p>
        </w:tc>
        <w:tc>
          <w:tcPr>
            <w:tcW w:w="0" w:type="auto"/>
          </w:tcPr>
          <w:p w14:paraId="3696B09E" w14:textId="00D45B2C" w:rsidR="00C70C2E" w:rsidRPr="00C750D0" w:rsidRDefault="00B716F4"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59</w:t>
            </w:r>
          </w:p>
        </w:tc>
      </w:tr>
      <w:tr w:rsidR="00C70C2E" w:rsidRPr="00C750D0" w14:paraId="080162A7" w14:textId="77777777" w:rsidTr="008F585D">
        <w:trPr>
          <w:trHeight w:val="113"/>
        </w:trPr>
        <w:tc>
          <w:tcPr>
            <w:tcW w:w="0" w:type="auto"/>
          </w:tcPr>
          <w:p w14:paraId="4BD0FCEF" w14:textId="298E06A6" w:rsidR="00C70C2E" w:rsidRPr="00C750D0" w:rsidRDefault="00FB1641" w:rsidP="008F585D">
            <w:pPr>
              <w:tabs>
                <w:tab w:val="left" w:pos="993"/>
                <w:tab w:val="right" w:pos="9639"/>
              </w:tabs>
              <w:spacing w:after="0" w:line="240" w:lineRule="auto"/>
              <w:ind w:right="140"/>
              <w:rPr>
                <w:rFonts w:ascii="Times New Roman" w:eastAsia="Times New Roman" w:hAnsi="Times New Roman"/>
                <w:b/>
                <w:color w:val="000000"/>
                <w:sz w:val="28"/>
                <w:szCs w:val="28"/>
              </w:rPr>
            </w:pPr>
            <w:r w:rsidRPr="00C750D0">
              <w:rPr>
                <w:rFonts w:ascii="Times New Roman" w:eastAsia="Times New Roman" w:hAnsi="Times New Roman"/>
                <w:color w:val="000000"/>
                <w:sz w:val="28"/>
                <w:szCs w:val="28"/>
              </w:rPr>
              <w:t>3.4</w:t>
            </w:r>
            <w:r w:rsidR="00C85CA6" w:rsidRPr="00C750D0">
              <w:rPr>
                <w:rFonts w:ascii="Times New Roman" w:eastAsia="Times New Roman" w:hAnsi="Times New Roman"/>
                <w:color w:val="000000"/>
                <w:sz w:val="28"/>
                <w:szCs w:val="28"/>
              </w:rPr>
              <w:t xml:space="preserve"> </w:t>
            </w:r>
            <w:r w:rsidR="0024771C" w:rsidRPr="0024771C">
              <w:rPr>
                <w:rFonts w:ascii="Times New Roman" w:eastAsia="Times New Roman" w:hAnsi="Times New Roman"/>
                <w:color w:val="000000"/>
                <w:sz w:val="28"/>
                <w:szCs w:val="28"/>
              </w:rPr>
              <w:t>ПЛИС негізінде деректерді  шифрлеу үшін бағдарламалық және аппараттық қамтамасыз ету</w:t>
            </w:r>
          </w:p>
        </w:tc>
        <w:tc>
          <w:tcPr>
            <w:tcW w:w="0" w:type="auto"/>
          </w:tcPr>
          <w:p w14:paraId="2B84280E" w14:textId="7A9A93E9" w:rsidR="00C70C2E" w:rsidRPr="0024771C" w:rsidRDefault="00C85CA6" w:rsidP="0024771C">
            <w:pPr>
              <w:tabs>
                <w:tab w:val="left" w:pos="993"/>
              </w:tabs>
              <w:spacing w:after="0" w:line="240" w:lineRule="auto"/>
              <w:rPr>
                <w:rFonts w:ascii="Times New Roman" w:eastAsia="Times New Roman" w:hAnsi="Times New Roman"/>
                <w:sz w:val="28"/>
                <w:szCs w:val="28"/>
                <w:lang w:val="ru-RU"/>
              </w:rPr>
            </w:pPr>
            <w:r w:rsidRPr="00C750D0">
              <w:rPr>
                <w:rFonts w:ascii="Times New Roman" w:eastAsia="Times New Roman" w:hAnsi="Times New Roman"/>
                <w:sz w:val="28"/>
                <w:szCs w:val="28"/>
              </w:rPr>
              <w:t>6</w:t>
            </w:r>
            <w:r w:rsidR="0024771C">
              <w:rPr>
                <w:rFonts w:ascii="Times New Roman" w:eastAsia="Times New Roman" w:hAnsi="Times New Roman"/>
                <w:sz w:val="28"/>
                <w:szCs w:val="28"/>
                <w:lang w:val="ru-RU"/>
              </w:rPr>
              <w:t>7</w:t>
            </w:r>
          </w:p>
        </w:tc>
      </w:tr>
      <w:tr w:rsidR="00C70C2E" w:rsidRPr="00C750D0" w14:paraId="66FF4888" w14:textId="77777777" w:rsidTr="008F585D">
        <w:trPr>
          <w:trHeight w:val="113"/>
        </w:trPr>
        <w:tc>
          <w:tcPr>
            <w:tcW w:w="0" w:type="auto"/>
          </w:tcPr>
          <w:p w14:paraId="383251AC" w14:textId="77777777" w:rsidR="00C70C2E" w:rsidRPr="00C750D0" w:rsidRDefault="00C85CA6" w:rsidP="008F585D">
            <w:pPr>
              <w:tabs>
                <w:tab w:val="left" w:pos="993"/>
                <w:tab w:val="right" w:pos="9639"/>
              </w:tabs>
              <w:spacing w:after="0" w:line="240" w:lineRule="auto"/>
              <w:ind w:right="140"/>
              <w:rPr>
                <w:rFonts w:ascii="Times New Roman" w:eastAsia="Times New Roman" w:hAnsi="Times New Roman"/>
                <w:b/>
                <w:color w:val="000000"/>
                <w:sz w:val="28"/>
                <w:szCs w:val="28"/>
              </w:rPr>
            </w:pPr>
            <w:r w:rsidRPr="00C750D0">
              <w:rPr>
                <w:rFonts w:ascii="Times New Roman" w:eastAsia="Times New Roman" w:hAnsi="Times New Roman"/>
                <w:color w:val="000000"/>
                <w:sz w:val="28"/>
                <w:szCs w:val="28"/>
              </w:rPr>
              <w:t>Бөлім бойынша қорытынды</w:t>
            </w:r>
          </w:p>
        </w:tc>
        <w:tc>
          <w:tcPr>
            <w:tcW w:w="0" w:type="auto"/>
          </w:tcPr>
          <w:p w14:paraId="7D740561" w14:textId="7FA339D8" w:rsidR="00C70C2E" w:rsidRPr="00C750D0" w:rsidRDefault="00B716F4" w:rsidP="008F585D">
            <w:pPr>
              <w:tabs>
                <w:tab w:val="left" w:pos="993"/>
              </w:tabs>
              <w:spacing w:after="0" w:line="240" w:lineRule="auto"/>
              <w:rPr>
                <w:rFonts w:ascii="Times New Roman" w:eastAsia="Times New Roman" w:hAnsi="Times New Roman"/>
                <w:sz w:val="28"/>
                <w:szCs w:val="28"/>
              </w:rPr>
            </w:pPr>
            <w:r>
              <w:rPr>
                <w:rFonts w:ascii="Times New Roman" w:eastAsia="Times New Roman" w:hAnsi="Times New Roman"/>
                <w:sz w:val="28"/>
                <w:szCs w:val="28"/>
              </w:rPr>
              <w:t>77</w:t>
            </w:r>
          </w:p>
        </w:tc>
      </w:tr>
      <w:tr w:rsidR="00C70C2E" w:rsidRPr="00C750D0" w14:paraId="1AB66759" w14:textId="77777777" w:rsidTr="008F585D">
        <w:trPr>
          <w:trHeight w:val="113"/>
        </w:trPr>
        <w:tc>
          <w:tcPr>
            <w:tcW w:w="0" w:type="auto"/>
          </w:tcPr>
          <w:p w14:paraId="6A8E71A1"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b/>
                <w:sz w:val="28"/>
                <w:szCs w:val="28"/>
              </w:rPr>
              <w:t>ҚОРЫТЫНДЫ</w:t>
            </w:r>
          </w:p>
        </w:tc>
        <w:tc>
          <w:tcPr>
            <w:tcW w:w="0" w:type="auto"/>
          </w:tcPr>
          <w:p w14:paraId="75AA20BA" w14:textId="337C1BC5" w:rsidR="00C70C2E" w:rsidRPr="00C72276" w:rsidRDefault="00C72276"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rPr>
              <w:t>7</w:t>
            </w:r>
            <w:r>
              <w:rPr>
                <w:rFonts w:ascii="Times New Roman" w:eastAsia="Times New Roman" w:hAnsi="Times New Roman"/>
                <w:sz w:val="28"/>
                <w:szCs w:val="28"/>
                <w:lang w:val="en-US"/>
              </w:rPr>
              <w:t>9</w:t>
            </w:r>
          </w:p>
        </w:tc>
      </w:tr>
      <w:tr w:rsidR="00C70C2E" w:rsidRPr="00C750D0" w14:paraId="42DAB242" w14:textId="77777777" w:rsidTr="008F585D">
        <w:trPr>
          <w:trHeight w:val="113"/>
        </w:trPr>
        <w:tc>
          <w:tcPr>
            <w:tcW w:w="0" w:type="auto"/>
          </w:tcPr>
          <w:p w14:paraId="62A78AD6" w14:textId="77777777" w:rsidR="00C70C2E" w:rsidRPr="00C750D0" w:rsidRDefault="00C85CA6" w:rsidP="008F585D">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b/>
                <w:sz w:val="28"/>
                <w:szCs w:val="28"/>
              </w:rPr>
              <w:t>ПАЙДАЛАНЫЛҒАН ӘДЕБИЕТТЕР ТІЗІМІ</w:t>
            </w:r>
          </w:p>
        </w:tc>
        <w:tc>
          <w:tcPr>
            <w:tcW w:w="0" w:type="auto"/>
          </w:tcPr>
          <w:p w14:paraId="508614D9" w14:textId="22D95864" w:rsidR="00C70C2E" w:rsidRPr="00C72276" w:rsidRDefault="00C72276"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80</w:t>
            </w:r>
          </w:p>
        </w:tc>
      </w:tr>
      <w:tr w:rsidR="00C70C2E" w:rsidRPr="00C750D0" w14:paraId="61393AC7" w14:textId="77777777" w:rsidTr="008F585D">
        <w:trPr>
          <w:trHeight w:val="113"/>
        </w:trPr>
        <w:tc>
          <w:tcPr>
            <w:tcW w:w="0" w:type="auto"/>
          </w:tcPr>
          <w:p w14:paraId="5AF55741" w14:textId="77777777" w:rsidR="00C70C2E" w:rsidRPr="00C750D0" w:rsidRDefault="00C85CA6"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А</w:t>
            </w:r>
          </w:p>
          <w:p w14:paraId="253AD5A6" w14:textId="346143D7" w:rsidR="00C70C2E"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Ә</w:t>
            </w:r>
          </w:p>
          <w:p w14:paraId="3A45C6A3" w14:textId="77777777"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Б</w:t>
            </w:r>
          </w:p>
          <w:p w14:paraId="09F248CC" w14:textId="524D0D49"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В</w:t>
            </w:r>
          </w:p>
          <w:p w14:paraId="7A6D7F0F" w14:textId="2A32A2A4"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Г</w:t>
            </w:r>
          </w:p>
          <w:p w14:paraId="4FD36FA3" w14:textId="1D0B95CA"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Ғ</w:t>
            </w:r>
          </w:p>
          <w:p w14:paraId="313ADE5F" w14:textId="17B84AF1"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Д</w:t>
            </w:r>
          </w:p>
          <w:p w14:paraId="11214B2F" w14:textId="5B3D0B46" w:rsidR="00FF3F12" w:rsidRPr="00C750D0" w:rsidRDefault="00FF3F12" w:rsidP="008F585D">
            <w:pPr>
              <w:tabs>
                <w:tab w:val="left" w:pos="993"/>
              </w:tabs>
              <w:spacing w:after="0" w:line="240" w:lineRule="auto"/>
              <w:rPr>
                <w:rFonts w:ascii="Times New Roman" w:eastAsia="Times New Roman" w:hAnsi="Times New Roman"/>
                <w:b/>
                <w:sz w:val="28"/>
                <w:szCs w:val="28"/>
              </w:rPr>
            </w:pPr>
            <w:r w:rsidRPr="00C750D0">
              <w:rPr>
                <w:rFonts w:ascii="Times New Roman" w:eastAsia="Times New Roman" w:hAnsi="Times New Roman"/>
                <w:b/>
                <w:sz w:val="28"/>
                <w:szCs w:val="28"/>
              </w:rPr>
              <w:t>ҚОСЫМША Е</w:t>
            </w:r>
          </w:p>
        </w:tc>
        <w:tc>
          <w:tcPr>
            <w:tcW w:w="0" w:type="auto"/>
          </w:tcPr>
          <w:p w14:paraId="454DF323" w14:textId="0D6A5DA3" w:rsidR="00C70C2E" w:rsidRPr="00C72276"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rPr>
              <w:t>8</w:t>
            </w:r>
            <w:r w:rsidR="00C72276">
              <w:rPr>
                <w:rFonts w:ascii="Times New Roman" w:eastAsia="Times New Roman" w:hAnsi="Times New Roman"/>
                <w:sz w:val="28"/>
                <w:szCs w:val="28"/>
                <w:lang w:val="en-US"/>
              </w:rPr>
              <w:t>9</w:t>
            </w:r>
          </w:p>
          <w:p w14:paraId="75616D94" w14:textId="6D8FD176" w:rsidR="00C70C2E" w:rsidRPr="00C72276"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rPr>
              <w:t>9</w:t>
            </w:r>
            <w:r w:rsidR="00C72276">
              <w:rPr>
                <w:rFonts w:ascii="Times New Roman" w:eastAsia="Times New Roman" w:hAnsi="Times New Roman"/>
                <w:sz w:val="28"/>
                <w:szCs w:val="28"/>
                <w:lang w:val="en-US"/>
              </w:rPr>
              <w:t>1</w:t>
            </w:r>
          </w:p>
          <w:p w14:paraId="40C45CBD" w14:textId="221CF61B" w:rsidR="008A47C6" w:rsidRPr="00C750D0"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9</w:t>
            </w:r>
            <w:r w:rsidR="00C72276">
              <w:rPr>
                <w:rFonts w:ascii="Times New Roman" w:eastAsia="Times New Roman" w:hAnsi="Times New Roman"/>
                <w:sz w:val="28"/>
                <w:szCs w:val="28"/>
                <w:lang w:val="en-US"/>
              </w:rPr>
              <w:t>3</w:t>
            </w:r>
          </w:p>
          <w:p w14:paraId="2DCCD411" w14:textId="238B8C8B" w:rsidR="008A47C6" w:rsidRPr="00C750D0"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9</w:t>
            </w:r>
            <w:r w:rsidR="00C72276">
              <w:rPr>
                <w:rFonts w:ascii="Times New Roman" w:eastAsia="Times New Roman" w:hAnsi="Times New Roman"/>
                <w:sz w:val="28"/>
                <w:szCs w:val="28"/>
                <w:lang w:val="en-US"/>
              </w:rPr>
              <w:t>5</w:t>
            </w:r>
          </w:p>
          <w:p w14:paraId="71C78DF7" w14:textId="56621615" w:rsidR="008A47C6" w:rsidRPr="00C750D0"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10</w:t>
            </w:r>
            <w:r w:rsidR="00C72276">
              <w:rPr>
                <w:rFonts w:ascii="Times New Roman" w:eastAsia="Times New Roman" w:hAnsi="Times New Roman"/>
                <w:sz w:val="28"/>
                <w:szCs w:val="28"/>
                <w:lang w:val="en-US"/>
              </w:rPr>
              <w:t>3</w:t>
            </w:r>
          </w:p>
          <w:p w14:paraId="4D774A47" w14:textId="76549E69" w:rsidR="008A47C6" w:rsidRPr="00C750D0" w:rsidRDefault="008A47C6" w:rsidP="008F585D">
            <w:pPr>
              <w:tabs>
                <w:tab w:val="left" w:pos="993"/>
              </w:tabs>
              <w:spacing w:after="0" w:line="240" w:lineRule="auto"/>
              <w:rPr>
                <w:rFonts w:ascii="Times New Roman" w:eastAsia="Times New Roman" w:hAnsi="Times New Roman"/>
                <w:sz w:val="28"/>
                <w:szCs w:val="28"/>
                <w:lang w:val="en-US"/>
              </w:rPr>
            </w:pPr>
            <w:r w:rsidRPr="00C750D0">
              <w:rPr>
                <w:rFonts w:ascii="Times New Roman" w:eastAsia="Times New Roman" w:hAnsi="Times New Roman"/>
                <w:sz w:val="28"/>
                <w:szCs w:val="28"/>
                <w:lang w:val="en-US"/>
              </w:rPr>
              <w:t>10</w:t>
            </w:r>
            <w:r w:rsidR="00C72276">
              <w:rPr>
                <w:rFonts w:ascii="Times New Roman" w:eastAsia="Times New Roman" w:hAnsi="Times New Roman"/>
                <w:sz w:val="28"/>
                <w:szCs w:val="28"/>
                <w:lang w:val="en-US"/>
              </w:rPr>
              <w:t>5</w:t>
            </w:r>
          </w:p>
          <w:p w14:paraId="18E44E37" w14:textId="7A21322B" w:rsidR="008A47C6" w:rsidRPr="00C750D0" w:rsidRDefault="00C7542F" w:rsidP="008F585D">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10</w:t>
            </w:r>
            <w:r w:rsidR="00C72276">
              <w:rPr>
                <w:rFonts w:ascii="Times New Roman" w:eastAsia="Times New Roman" w:hAnsi="Times New Roman"/>
                <w:sz w:val="28"/>
                <w:szCs w:val="28"/>
                <w:lang w:val="en-US"/>
              </w:rPr>
              <w:t>7</w:t>
            </w:r>
          </w:p>
          <w:p w14:paraId="5A754DDF" w14:textId="04A145FF" w:rsidR="008A47C6" w:rsidRPr="00C750D0" w:rsidRDefault="00F63948" w:rsidP="00C72276">
            <w:pPr>
              <w:tabs>
                <w:tab w:val="left" w:pos="993"/>
              </w:tabs>
              <w:spacing w:after="0"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11</w:t>
            </w:r>
            <w:r w:rsidR="00C72276">
              <w:rPr>
                <w:rFonts w:ascii="Times New Roman" w:eastAsia="Times New Roman" w:hAnsi="Times New Roman"/>
                <w:sz w:val="28"/>
                <w:szCs w:val="28"/>
                <w:lang w:val="en-US"/>
              </w:rPr>
              <w:t>2</w:t>
            </w:r>
          </w:p>
        </w:tc>
      </w:tr>
    </w:tbl>
    <w:p w14:paraId="23BFC836" w14:textId="7790AEA6" w:rsidR="00C70C2E" w:rsidRPr="00C750D0" w:rsidRDefault="00C85CA6" w:rsidP="0059099D">
      <w:pPr>
        <w:tabs>
          <w:tab w:val="left" w:pos="993"/>
        </w:tabs>
        <w:spacing w:after="0" w:line="240" w:lineRule="auto"/>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АНЫҚТАМАЛАР, БЕЛГІЛЕУЛЕР ЖӘНЕ ҚЫСҚАРТУЛАР</w:t>
      </w:r>
    </w:p>
    <w:p w14:paraId="0F709676" w14:textId="77777777" w:rsidR="00C70C2E" w:rsidRPr="00C750D0" w:rsidRDefault="00C70C2E" w:rsidP="0059099D">
      <w:pPr>
        <w:tabs>
          <w:tab w:val="left" w:pos="993"/>
        </w:tabs>
        <w:spacing w:after="0" w:line="240" w:lineRule="auto"/>
        <w:jc w:val="center"/>
        <w:rPr>
          <w:rFonts w:ascii="Times New Roman" w:eastAsia="Times New Roman" w:hAnsi="Times New Roman"/>
          <w:sz w:val="28"/>
          <w:szCs w:val="28"/>
        </w:rPr>
      </w:pPr>
    </w:p>
    <w:p w14:paraId="223580BD" w14:textId="3041900D" w:rsidR="00C078A3" w:rsidRDefault="00C85CA6" w:rsidP="0059099D">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Берілген диссертациялық жұмыста келесі терминдер мен анықтамалар қолданылды:</w:t>
      </w:r>
    </w:p>
    <w:p w14:paraId="5E401D9C" w14:textId="77777777" w:rsidR="00C078A3" w:rsidRPr="00C750D0" w:rsidRDefault="00C078A3" w:rsidP="0059099D">
      <w:pPr>
        <w:tabs>
          <w:tab w:val="left" w:pos="993"/>
        </w:tabs>
        <w:spacing w:after="0" w:line="240" w:lineRule="auto"/>
        <w:jc w:val="both"/>
        <w:rPr>
          <w:rFonts w:ascii="Times New Roman" w:eastAsia="Times New Roman" w:hAnsi="Times New Roman"/>
          <w:sz w:val="28"/>
          <w:szCs w:val="28"/>
        </w:rPr>
      </w:pPr>
    </w:p>
    <w:p w14:paraId="0EC61ADA" w14:textId="2FCC1D04" w:rsidR="00C70C2E" w:rsidRPr="00C750D0" w:rsidRDefault="00623F6F"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АК</w:t>
      </w:r>
      <w:r w:rsidR="00C85CA6" w:rsidRPr="00C750D0">
        <w:rPr>
          <w:rFonts w:ascii="Times New Roman" w:eastAsia="Times New Roman" w:hAnsi="Times New Roman"/>
          <w:sz w:val="28"/>
          <w:szCs w:val="28"/>
        </w:rPr>
        <w:t>Т – ақпаратты</w:t>
      </w:r>
      <w:r w:rsidRPr="00C750D0">
        <w:rPr>
          <w:rFonts w:ascii="Times New Roman" w:eastAsia="Times New Roman" w:hAnsi="Times New Roman"/>
          <w:sz w:val="28"/>
          <w:szCs w:val="28"/>
        </w:rPr>
        <w:t>қ-коммуникациялық технологиялар</w:t>
      </w:r>
    </w:p>
    <w:p w14:paraId="6100E354" w14:textId="515E6674"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АҚЖ – ақпараттық қауіпсіздік жүйелері</w:t>
      </w:r>
    </w:p>
    <w:p w14:paraId="68585EB2" w14:textId="26494151" w:rsidR="00C70C2E" w:rsidRPr="00C750D0" w:rsidRDefault="008F585D"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АКҚҚ – а</w:t>
      </w:r>
      <w:r w:rsidR="00C85CA6" w:rsidRPr="00C750D0">
        <w:rPr>
          <w:rFonts w:ascii="Times New Roman" w:eastAsia="Times New Roman" w:hAnsi="Times New Roman"/>
          <w:sz w:val="28"/>
          <w:szCs w:val="28"/>
        </w:rPr>
        <w:t>қпаратты к</w:t>
      </w:r>
      <w:r w:rsidR="00623F6F" w:rsidRPr="00C750D0">
        <w:rPr>
          <w:rFonts w:ascii="Times New Roman" w:eastAsia="Times New Roman" w:hAnsi="Times New Roman"/>
          <w:sz w:val="28"/>
          <w:szCs w:val="28"/>
        </w:rPr>
        <w:t>риптографиялық қорғау құралдары</w:t>
      </w:r>
    </w:p>
    <w:p w14:paraId="0430545A" w14:textId="6F9378D1" w:rsidR="003A3759" w:rsidRPr="00C750D0" w:rsidRDefault="003A3759"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ЕҮОБ – ең үлкен ортақ бөлгіш</w:t>
      </w:r>
    </w:p>
    <w:p w14:paraId="2135B19A" w14:textId="28AB001F"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ЖҚҚ – жарт</w:t>
      </w:r>
      <w:r w:rsidR="00623F6F" w:rsidRPr="00C750D0">
        <w:rPr>
          <w:rFonts w:ascii="Times New Roman" w:eastAsia="Times New Roman" w:hAnsi="Times New Roman"/>
          <w:sz w:val="28"/>
          <w:szCs w:val="28"/>
        </w:rPr>
        <w:t>ылай қалдықтарды қалыптастырушы</w:t>
      </w:r>
    </w:p>
    <w:p w14:paraId="23EB19BE" w14:textId="38C79A91" w:rsidR="00C70C2E" w:rsidRPr="00C750D0" w:rsidRDefault="0098213B"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ПЕКСЖ</w:t>
      </w:r>
      <w:r w:rsidR="00C85CA6" w:rsidRPr="00C750D0">
        <w:rPr>
          <w:rFonts w:ascii="Times New Roman" w:eastAsia="Times New Roman" w:hAnsi="Times New Roman"/>
          <w:sz w:val="28"/>
          <w:szCs w:val="28"/>
        </w:rPr>
        <w:t xml:space="preserve"> – позициялы</w:t>
      </w:r>
      <w:r w:rsidR="008F585D">
        <w:rPr>
          <w:rFonts w:ascii="Times New Roman" w:eastAsia="Times New Roman" w:hAnsi="Times New Roman"/>
          <w:sz w:val="28"/>
          <w:szCs w:val="28"/>
        </w:rPr>
        <w:t xml:space="preserve">қ </w:t>
      </w:r>
      <w:r w:rsidRPr="00C750D0">
        <w:rPr>
          <w:rFonts w:ascii="Times New Roman" w:eastAsia="Times New Roman" w:hAnsi="Times New Roman"/>
          <w:sz w:val="28"/>
          <w:szCs w:val="28"/>
        </w:rPr>
        <w:t>емес көпмүшелік</w:t>
      </w:r>
      <w:r w:rsidR="00623F6F" w:rsidRPr="00C750D0">
        <w:rPr>
          <w:rFonts w:ascii="Times New Roman" w:eastAsia="Times New Roman" w:hAnsi="Times New Roman"/>
          <w:sz w:val="28"/>
          <w:szCs w:val="28"/>
        </w:rPr>
        <w:t xml:space="preserve"> санау жүйесі</w:t>
      </w:r>
    </w:p>
    <w:p w14:paraId="0D475BBA" w14:textId="355CF1A6" w:rsidR="00C70C2E" w:rsidRPr="00C750D0" w:rsidRDefault="0085695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w:t>
      </w:r>
      <w:r w:rsidR="008F585D">
        <w:rPr>
          <w:rFonts w:ascii="Times New Roman" w:eastAsia="Times New Roman" w:hAnsi="Times New Roman"/>
          <w:sz w:val="28"/>
          <w:szCs w:val="28"/>
        </w:rPr>
        <w:t xml:space="preserve">КТ – </w:t>
      </w:r>
      <w:r w:rsidR="00087976">
        <w:rPr>
          <w:rFonts w:ascii="Times New Roman" w:eastAsia="Times New Roman" w:hAnsi="Times New Roman"/>
          <w:sz w:val="28"/>
          <w:szCs w:val="28"/>
        </w:rPr>
        <w:t>псевдокездейсоқ</w:t>
      </w:r>
      <w:r w:rsidR="00623F6F" w:rsidRPr="00C750D0">
        <w:rPr>
          <w:rFonts w:ascii="Times New Roman" w:eastAsia="Times New Roman" w:hAnsi="Times New Roman"/>
          <w:sz w:val="28"/>
          <w:szCs w:val="28"/>
        </w:rPr>
        <w:t xml:space="preserve"> тізбек</w:t>
      </w:r>
    </w:p>
    <w:p w14:paraId="0596AFE9" w14:textId="70D55F1A" w:rsidR="00C70C2E" w:rsidRPr="00C750D0" w:rsidRDefault="00E354E2"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w:t>
      </w:r>
      <w:r w:rsidR="00192E9F" w:rsidRPr="00C750D0">
        <w:rPr>
          <w:rFonts w:ascii="Times New Roman" w:eastAsia="Times New Roman" w:hAnsi="Times New Roman"/>
          <w:sz w:val="28"/>
          <w:szCs w:val="28"/>
        </w:rPr>
        <w:t xml:space="preserve"> </w:t>
      </w:r>
      <w:r w:rsidR="00856956" w:rsidRPr="00856956">
        <w:rPr>
          <w:rFonts w:ascii="Times New Roman" w:eastAsia="Times New Roman" w:hAnsi="Times New Roman"/>
          <w:sz w:val="28"/>
          <w:szCs w:val="28"/>
        </w:rPr>
        <w:t>(</w:t>
      </w:r>
      <w:r w:rsidR="00AB52CF" w:rsidRPr="00AB52CF">
        <w:rPr>
          <w:rFonts w:ascii="Times New Roman" w:eastAsia="Times New Roman" w:hAnsi="Times New Roman"/>
          <w:sz w:val="28"/>
          <w:szCs w:val="28"/>
        </w:rPr>
        <w:t>а</w:t>
      </w:r>
      <w:r w:rsidR="00AB52CF" w:rsidRPr="00C750D0">
        <w:rPr>
          <w:rFonts w:ascii="Times New Roman" w:eastAsia="Times New Roman" w:hAnsi="Times New Roman"/>
          <w:sz w:val="28"/>
          <w:szCs w:val="28"/>
        </w:rPr>
        <w:t>ғыл</w:t>
      </w:r>
      <w:r w:rsidR="00AB52CF">
        <w:rPr>
          <w:rFonts w:ascii="Times New Roman" w:eastAsia="Times New Roman" w:hAnsi="Times New Roman"/>
          <w:sz w:val="28"/>
          <w:szCs w:val="28"/>
        </w:rPr>
        <w:t>ш.</w:t>
      </w:r>
      <w:r w:rsidR="00856956" w:rsidRPr="00856956">
        <w:rPr>
          <w:rFonts w:ascii="Times New Roman" w:eastAsia="Times New Roman" w:hAnsi="Times New Roman"/>
          <w:sz w:val="28"/>
          <w:szCs w:val="28"/>
        </w:rPr>
        <w:t xml:space="preserve"> FPGA</w:t>
      </w:r>
      <w:r w:rsidR="00856956">
        <w:rPr>
          <w:rFonts w:ascii="Times New Roman" w:eastAsia="Times New Roman" w:hAnsi="Times New Roman"/>
          <w:sz w:val="28"/>
          <w:szCs w:val="28"/>
        </w:rPr>
        <w:t xml:space="preserve">, field-programmable gate array) </w:t>
      </w:r>
      <w:r w:rsidR="00AE57AB" w:rsidRPr="00C750D0">
        <w:rPr>
          <w:rFonts w:ascii="Times New Roman" w:eastAsia="Times New Roman" w:hAnsi="Times New Roman"/>
          <w:color w:val="000000"/>
          <w:sz w:val="28"/>
          <w:szCs w:val="28"/>
        </w:rPr>
        <w:t>программаланатын</w:t>
      </w:r>
      <w:r w:rsidR="00623F6F" w:rsidRPr="00C750D0">
        <w:rPr>
          <w:rFonts w:ascii="Times New Roman" w:eastAsia="Times New Roman" w:hAnsi="Times New Roman"/>
          <w:sz w:val="28"/>
          <w:szCs w:val="28"/>
        </w:rPr>
        <w:t xml:space="preserve"> логикалық интегралды схема</w:t>
      </w:r>
    </w:p>
    <w:p w14:paraId="2B15940E" w14:textId="16391423" w:rsidR="00273C78" w:rsidRPr="00C750D0" w:rsidRDefault="008F585D"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ЭҚК – </w:t>
      </w:r>
      <w:r w:rsidR="00273C78" w:rsidRPr="00C750D0">
        <w:rPr>
          <w:rFonts w:ascii="Times New Roman" w:eastAsia="Times New Roman" w:hAnsi="Times New Roman"/>
          <w:sz w:val="28"/>
          <w:szCs w:val="28"/>
        </w:rPr>
        <w:t xml:space="preserve">эллиптикалық қисықтардағы криптография </w:t>
      </w:r>
    </w:p>
    <w:p w14:paraId="6E19545F" w14:textId="611DB13E" w:rsidR="00A625D8"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AES – </w:t>
      </w:r>
      <w:r w:rsidR="00C86238" w:rsidRPr="00C750D0">
        <w:rPr>
          <w:rFonts w:ascii="Times New Roman" w:eastAsia="Times New Roman" w:hAnsi="Times New Roman"/>
          <w:sz w:val="28"/>
          <w:szCs w:val="28"/>
        </w:rPr>
        <w:t>(</w:t>
      </w:r>
      <w:r w:rsidR="00AB52CF" w:rsidRPr="002076FB">
        <w:rPr>
          <w:rFonts w:ascii="Times New Roman" w:eastAsia="Times New Roman" w:hAnsi="Times New Roman"/>
          <w:sz w:val="28"/>
          <w:szCs w:val="28"/>
        </w:rPr>
        <w:t>а</w:t>
      </w:r>
      <w:r w:rsidR="00AB52CF" w:rsidRPr="00C750D0">
        <w:rPr>
          <w:rFonts w:ascii="Times New Roman" w:eastAsia="Times New Roman" w:hAnsi="Times New Roman"/>
          <w:sz w:val="28"/>
          <w:szCs w:val="28"/>
        </w:rPr>
        <w:t>ғыл</w:t>
      </w:r>
      <w:r w:rsidR="00AB52CF">
        <w:rPr>
          <w:rFonts w:ascii="Times New Roman" w:eastAsia="Times New Roman" w:hAnsi="Times New Roman"/>
          <w:sz w:val="28"/>
          <w:szCs w:val="28"/>
        </w:rPr>
        <w:t>ш</w:t>
      </w:r>
      <w:r w:rsidR="00C86238" w:rsidRPr="00C750D0">
        <w:rPr>
          <w:rFonts w:ascii="Times New Roman" w:eastAsia="Times New Roman" w:hAnsi="Times New Roman"/>
          <w:sz w:val="28"/>
          <w:szCs w:val="28"/>
        </w:rPr>
        <w:t xml:space="preserve">. Advanced Encryption Standard), </w:t>
      </w:r>
      <w:r w:rsidR="00380E50" w:rsidRPr="00C750D0">
        <w:rPr>
          <w:rFonts w:ascii="Times New Roman" w:eastAsia="Times New Roman" w:hAnsi="Times New Roman"/>
          <w:sz w:val="28"/>
          <w:szCs w:val="28"/>
        </w:rPr>
        <w:t xml:space="preserve">АҚШ-тың деректерді </w:t>
      </w:r>
      <w:r w:rsidR="00E4523F">
        <w:rPr>
          <w:rFonts w:ascii="Times New Roman" w:eastAsia="Times New Roman" w:hAnsi="Times New Roman"/>
          <w:sz w:val="28"/>
          <w:szCs w:val="28"/>
        </w:rPr>
        <w:t>шифрлеу</w:t>
      </w:r>
      <w:r w:rsidR="00380E50"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стандарты;</w:t>
      </w:r>
    </w:p>
    <w:p w14:paraId="22C1BB59" w14:textId="576CCFFF"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ASI</w:t>
      </w:r>
      <w:r w:rsidR="003A3759" w:rsidRPr="00C750D0">
        <w:rPr>
          <w:rFonts w:ascii="Times New Roman" w:eastAsia="Times New Roman" w:hAnsi="Times New Roman"/>
          <w:sz w:val="28"/>
          <w:szCs w:val="28"/>
        </w:rPr>
        <w:t xml:space="preserve">C – </w:t>
      </w:r>
      <w:r w:rsidR="00C86238" w:rsidRPr="00C750D0">
        <w:rPr>
          <w:rFonts w:ascii="Times New Roman" w:eastAsia="Times New Roman" w:hAnsi="Times New Roman"/>
          <w:sz w:val="28"/>
          <w:szCs w:val="28"/>
        </w:rPr>
        <w:t>(</w:t>
      </w:r>
      <w:r w:rsidR="00AB52CF" w:rsidRPr="002076FB">
        <w:rPr>
          <w:rFonts w:ascii="Times New Roman" w:eastAsia="Times New Roman" w:hAnsi="Times New Roman"/>
          <w:sz w:val="28"/>
          <w:szCs w:val="28"/>
        </w:rPr>
        <w:t>а</w:t>
      </w:r>
      <w:r w:rsidR="00AB52CF" w:rsidRPr="00C750D0">
        <w:rPr>
          <w:rFonts w:ascii="Times New Roman" w:eastAsia="Times New Roman" w:hAnsi="Times New Roman"/>
          <w:sz w:val="28"/>
          <w:szCs w:val="28"/>
        </w:rPr>
        <w:t>ғыл</w:t>
      </w:r>
      <w:r w:rsidR="00AB52CF">
        <w:rPr>
          <w:rFonts w:ascii="Times New Roman" w:eastAsia="Times New Roman" w:hAnsi="Times New Roman"/>
          <w:sz w:val="28"/>
          <w:szCs w:val="28"/>
        </w:rPr>
        <w:t>ш</w:t>
      </w:r>
      <w:r w:rsidR="00C86238" w:rsidRPr="00C750D0">
        <w:rPr>
          <w:rFonts w:ascii="Times New Roman" w:eastAsia="Times New Roman" w:hAnsi="Times New Roman"/>
          <w:sz w:val="28"/>
          <w:szCs w:val="28"/>
        </w:rPr>
        <w:t xml:space="preserve">. Application-specific integrted circuit), </w:t>
      </w:r>
      <w:r w:rsidRPr="00C750D0">
        <w:rPr>
          <w:rFonts w:ascii="Times New Roman" w:eastAsia="Times New Roman" w:hAnsi="Times New Roman"/>
          <w:sz w:val="28"/>
          <w:szCs w:val="28"/>
        </w:rPr>
        <w:t>нақты қолд</w:t>
      </w:r>
      <w:r w:rsidR="00D71E57" w:rsidRPr="00C750D0">
        <w:rPr>
          <w:rFonts w:ascii="Times New Roman" w:eastAsia="Times New Roman" w:hAnsi="Times New Roman"/>
          <w:sz w:val="28"/>
          <w:szCs w:val="28"/>
        </w:rPr>
        <w:t>ануға арналған интегралды схема</w:t>
      </w:r>
    </w:p>
    <w:p w14:paraId="3CBF2506" w14:textId="7ED8CBB9" w:rsidR="00F26353" w:rsidRPr="00C750D0" w:rsidRDefault="00703C97"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DSA – (</w:t>
      </w:r>
      <w:r w:rsidR="00AB52CF">
        <w:rPr>
          <w:rFonts w:ascii="Times New Roman" w:eastAsia="Times New Roman" w:hAnsi="Times New Roman"/>
          <w:sz w:val="28"/>
          <w:szCs w:val="28"/>
        </w:rPr>
        <w:t>ағылш.</w:t>
      </w:r>
      <w:r w:rsidR="00F26353" w:rsidRPr="00C750D0">
        <w:rPr>
          <w:rFonts w:ascii="Times New Roman" w:eastAsia="Times New Roman" w:hAnsi="Times New Roman"/>
          <w:sz w:val="28"/>
          <w:szCs w:val="28"/>
        </w:rPr>
        <w:t xml:space="preserve"> Digital Signal </w:t>
      </w:r>
      <w:r w:rsidRPr="00C750D0">
        <w:rPr>
          <w:rFonts w:ascii="Times New Roman" w:eastAsia="Times New Roman" w:hAnsi="Times New Roman"/>
          <w:sz w:val="28"/>
          <w:szCs w:val="28"/>
        </w:rPr>
        <w:t xml:space="preserve">Algoritm), </w:t>
      </w:r>
      <w:r w:rsidR="00F26353" w:rsidRPr="00C750D0">
        <w:rPr>
          <w:rFonts w:ascii="Times New Roman" w:eastAsia="Times New Roman" w:hAnsi="Times New Roman"/>
          <w:sz w:val="28"/>
          <w:szCs w:val="28"/>
        </w:rPr>
        <w:t>сандық қолтаңба алгоритмі</w:t>
      </w:r>
    </w:p>
    <w:p w14:paraId="7D3D1D38" w14:textId="203A254B"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DES – </w:t>
      </w:r>
      <w:r w:rsidR="00C86238" w:rsidRPr="00C750D0">
        <w:rPr>
          <w:rFonts w:ascii="Times New Roman" w:eastAsia="Times New Roman" w:hAnsi="Times New Roman"/>
          <w:sz w:val="28"/>
          <w:szCs w:val="28"/>
        </w:rPr>
        <w:t>(</w:t>
      </w:r>
      <w:r w:rsidR="00AB52CF">
        <w:rPr>
          <w:rFonts w:ascii="Times New Roman" w:eastAsia="Times New Roman" w:hAnsi="Times New Roman"/>
          <w:sz w:val="28"/>
          <w:szCs w:val="28"/>
        </w:rPr>
        <w:t>ағылш.</w:t>
      </w:r>
      <w:r w:rsidR="008F585D">
        <w:rPr>
          <w:rFonts w:ascii="Times New Roman" w:eastAsia="Times New Roman" w:hAnsi="Times New Roman"/>
          <w:sz w:val="28"/>
          <w:szCs w:val="28"/>
        </w:rPr>
        <w:t xml:space="preserve"> Data Encryption Standard), </w:t>
      </w:r>
      <w:r w:rsidRPr="00C750D0">
        <w:rPr>
          <w:rFonts w:ascii="Times New Roman" w:eastAsia="Times New Roman" w:hAnsi="Times New Roman"/>
          <w:sz w:val="28"/>
          <w:szCs w:val="28"/>
        </w:rPr>
        <w:t xml:space="preserve">АҚШ-тың деректерді </w:t>
      </w:r>
      <w:r w:rsidR="00E4523F">
        <w:rPr>
          <w:rFonts w:ascii="Times New Roman" w:eastAsia="Times New Roman" w:hAnsi="Times New Roman"/>
          <w:sz w:val="28"/>
          <w:szCs w:val="28"/>
        </w:rPr>
        <w:t>шифрлеу</w:t>
      </w:r>
    </w:p>
    <w:p w14:paraId="2C96F005" w14:textId="10C05199" w:rsidR="004545D5" w:rsidRPr="00C750D0" w:rsidRDefault="00F4523A" w:rsidP="0059099D">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с</w:t>
      </w:r>
      <w:r w:rsidR="00D71E57" w:rsidRPr="00C750D0">
        <w:rPr>
          <w:rFonts w:ascii="Times New Roman" w:eastAsia="Times New Roman" w:hAnsi="Times New Roman"/>
          <w:sz w:val="28"/>
          <w:szCs w:val="28"/>
        </w:rPr>
        <w:t>тандарты</w:t>
      </w:r>
    </w:p>
    <w:p w14:paraId="335B553F" w14:textId="3567F27E" w:rsidR="00C70C2E" w:rsidRPr="00C750D0" w:rsidRDefault="00D71E57"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DSP –</w:t>
      </w:r>
      <w:r w:rsidR="00C85CA6" w:rsidRPr="00C750D0">
        <w:rPr>
          <w:rFonts w:ascii="Times New Roman" w:eastAsia="Times New Roman" w:hAnsi="Times New Roman"/>
          <w:sz w:val="28"/>
          <w:szCs w:val="28"/>
        </w:rPr>
        <w:t xml:space="preserve"> </w:t>
      </w:r>
      <w:r w:rsidR="00C86238" w:rsidRPr="00C750D0">
        <w:rPr>
          <w:rFonts w:ascii="Times New Roman" w:eastAsia="Times New Roman" w:hAnsi="Times New Roman"/>
          <w:sz w:val="28"/>
          <w:szCs w:val="28"/>
        </w:rPr>
        <w:t>(</w:t>
      </w:r>
      <w:r w:rsidR="00AB52CF">
        <w:rPr>
          <w:rFonts w:ascii="Times New Roman" w:eastAsia="Times New Roman" w:hAnsi="Times New Roman"/>
          <w:sz w:val="28"/>
          <w:szCs w:val="28"/>
        </w:rPr>
        <w:t>ағылш.</w:t>
      </w:r>
      <w:r w:rsidR="00C86238" w:rsidRPr="00C750D0">
        <w:rPr>
          <w:rFonts w:ascii="Times New Roman" w:eastAsia="Times New Roman" w:hAnsi="Times New Roman"/>
          <w:sz w:val="28"/>
          <w:szCs w:val="28"/>
        </w:rPr>
        <w:t xml:space="preserve"> Digital Signal Processor), </w:t>
      </w:r>
      <w:r w:rsidR="00C85CA6" w:rsidRPr="00C750D0">
        <w:rPr>
          <w:rFonts w:ascii="Times New Roman" w:eastAsia="Times New Roman" w:hAnsi="Times New Roman"/>
          <w:sz w:val="28"/>
          <w:szCs w:val="28"/>
        </w:rPr>
        <w:t>сандық сигнал</w:t>
      </w:r>
      <w:r w:rsidRPr="00C750D0">
        <w:rPr>
          <w:rFonts w:ascii="Times New Roman" w:eastAsia="Times New Roman" w:hAnsi="Times New Roman"/>
          <w:sz w:val="28"/>
          <w:szCs w:val="28"/>
        </w:rPr>
        <w:t>дарды өңдеу процессоры блоктары</w:t>
      </w:r>
    </w:p>
    <w:p w14:paraId="5AD3DB7E" w14:textId="63E57E87" w:rsidR="00FE4929" w:rsidRPr="00C750D0" w:rsidRDefault="00FE4929"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lang w:val="en-US"/>
        </w:rPr>
      </w:pPr>
      <w:r w:rsidRPr="00C750D0">
        <w:rPr>
          <w:rFonts w:ascii="Times New Roman" w:eastAsia="Times New Roman" w:hAnsi="Times New Roman"/>
          <w:sz w:val="28"/>
          <w:szCs w:val="28"/>
        </w:rPr>
        <w:t xml:space="preserve">SoC – </w:t>
      </w:r>
      <w:r w:rsidR="00C86238" w:rsidRPr="00C750D0">
        <w:rPr>
          <w:rFonts w:ascii="Times New Roman" w:eastAsia="Times New Roman" w:hAnsi="Times New Roman"/>
          <w:sz w:val="28"/>
          <w:szCs w:val="28"/>
          <w:lang w:val="en-US"/>
        </w:rPr>
        <w:t>(</w:t>
      </w:r>
      <w:r w:rsidR="00AB52CF">
        <w:rPr>
          <w:rFonts w:ascii="Times New Roman" w:eastAsia="Times New Roman" w:hAnsi="Times New Roman"/>
          <w:sz w:val="28"/>
          <w:szCs w:val="28"/>
          <w:lang w:val="ru-RU"/>
        </w:rPr>
        <w:t>ағылш</w:t>
      </w:r>
      <w:r w:rsidR="00AB52CF" w:rsidRPr="002076FB">
        <w:rPr>
          <w:rFonts w:ascii="Times New Roman" w:eastAsia="Times New Roman" w:hAnsi="Times New Roman"/>
          <w:sz w:val="28"/>
          <w:szCs w:val="28"/>
          <w:lang w:val="en-US"/>
        </w:rPr>
        <w:t>.</w:t>
      </w:r>
      <w:r w:rsidR="00C86238" w:rsidRPr="00C750D0">
        <w:rPr>
          <w:rFonts w:ascii="Times New Roman" w:eastAsia="Times New Roman" w:hAnsi="Times New Roman"/>
          <w:sz w:val="28"/>
          <w:szCs w:val="28"/>
        </w:rPr>
        <w:t xml:space="preserve"> System on Chip), </w:t>
      </w:r>
      <w:r w:rsidRPr="00C750D0">
        <w:rPr>
          <w:rFonts w:ascii="Times New Roman" w:eastAsia="Times New Roman" w:hAnsi="Times New Roman"/>
          <w:sz w:val="28"/>
          <w:szCs w:val="28"/>
        </w:rPr>
        <w:t>чиптегі жүйелер</w:t>
      </w:r>
    </w:p>
    <w:p w14:paraId="51E22F65" w14:textId="40048EE4"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LUT – </w:t>
      </w:r>
      <w:r w:rsidR="00BA3336" w:rsidRPr="00C750D0">
        <w:rPr>
          <w:rFonts w:ascii="Times New Roman" w:eastAsia="Times New Roman" w:hAnsi="Times New Roman"/>
          <w:sz w:val="28"/>
          <w:szCs w:val="28"/>
          <w:lang w:val="en-US"/>
        </w:rPr>
        <w:t>(</w:t>
      </w:r>
      <w:r w:rsidR="00AB52CF">
        <w:rPr>
          <w:rFonts w:ascii="Times New Roman" w:eastAsia="Times New Roman" w:hAnsi="Times New Roman"/>
          <w:sz w:val="28"/>
          <w:szCs w:val="28"/>
          <w:lang w:val="ru-RU"/>
        </w:rPr>
        <w:t>ағылш</w:t>
      </w:r>
      <w:r w:rsidR="00AB52CF" w:rsidRPr="002076FB">
        <w:rPr>
          <w:rFonts w:ascii="Times New Roman" w:eastAsia="Times New Roman" w:hAnsi="Times New Roman"/>
          <w:sz w:val="28"/>
          <w:szCs w:val="28"/>
          <w:lang w:val="en-US"/>
        </w:rPr>
        <w:t>.</w:t>
      </w:r>
      <w:r w:rsidR="00BA333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Lookup Table</w:t>
      </w:r>
      <w:r w:rsidR="00BA3336" w:rsidRPr="00C750D0">
        <w:rPr>
          <w:rFonts w:ascii="Times New Roman" w:eastAsia="Times New Roman" w:hAnsi="Times New Roman"/>
          <w:sz w:val="28"/>
          <w:szCs w:val="28"/>
        </w:rPr>
        <w:t>)</w:t>
      </w:r>
      <w:r w:rsidR="00D71E57" w:rsidRPr="00C750D0">
        <w:rPr>
          <w:rFonts w:ascii="Times New Roman" w:eastAsia="Times New Roman" w:hAnsi="Times New Roman"/>
          <w:sz w:val="28"/>
          <w:szCs w:val="28"/>
        </w:rPr>
        <w:t>, ақиқат кестесі</w:t>
      </w:r>
    </w:p>
    <w:p w14:paraId="6D4129E7" w14:textId="04974F9B"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NIST – </w:t>
      </w:r>
      <w:r w:rsidR="00C86238" w:rsidRPr="00C750D0">
        <w:rPr>
          <w:rFonts w:ascii="Times New Roman" w:eastAsia="Times New Roman" w:hAnsi="Times New Roman"/>
          <w:sz w:val="28"/>
          <w:szCs w:val="28"/>
          <w:lang w:val="en-US"/>
        </w:rPr>
        <w:t>(</w:t>
      </w:r>
      <w:r w:rsidR="00C86238" w:rsidRPr="00C750D0">
        <w:rPr>
          <w:rFonts w:ascii="Times New Roman" w:eastAsia="Times New Roman" w:hAnsi="Times New Roman"/>
          <w:sz w:val="28"/>
          <w:szCs w:val="28"/>
          <w:lang w:val="ru-RU"/>
        </w:rPr>
        <w:t>а</w:t>
      </w:r>
      <w:r w:rsidR="00C86238" w:rsidRPr="00C750D0">
        <w:rPr>
          <w:rFonts w:ascii="Times New Roman" w:eastAsia="Times New Roman" w:hAnsi="Times New Roman"/>
          <w:sz w:val="28"/>
          <w:szCs w:val="28"/>
        </w:rPr>
        <w:t>ғыл</w:t>
      </w:r>
      <w:r w:rsidR="00AB52CF">
        <w:rPr>
          <w:rFonts w:ascii="Times New Roman" w:eastAsia="Times New Roman" w:hAnsi="Times New Roman"/>
          <w:sz w:val="28"/>
          <w:szCs w:val="28"/>
        </w:rPr>
        <w:t>ш</w:t>
      </w:r>
      <w:r w:rsidR="00C86238" w:rsidRPr="00C750D0">
        <w:rPr>
          <w:rFonts w:ascii="Times New Roman" w:eastAsia="Times New Roman" w:hAnsi="Times New Roman"/>
          <w:sz w:val="28"/>
          <w:szCs w:val="28"/>
        </w:rPr>
        <w:t xml:space="preserve">. National Institute of Standards and Technology), </w:t>
      </w:r>
      <w:r w:rsidRPr="00C750D0">
        <w:rPr>
          <w:rFonts w:ascii="Times New Roman" w:eastAsia="Times New Roman" w:hAnsi="Times New Roman"/>
          <w:sz w:val="28"/>
          <w:szCs w:val="28"/>
        </w:rPr>
        <w:t xml:space="preserve">АҚШ-тың Ұлттық стандарттар және технологиялар </w:t>
      </w:r>
      <w:r w:rsidR="00F4523A" w:rsidRPr="00C750D0">
        <w:rPr>
          <w:rFonts w:ascii="Times New Roman" w:eastAsia="Times New Roman" w:hAnsi="Times New Roman"/>
          <w:sz w:val="28"/>
          <w:szCs w:val="28"/>
        </w:rPr>
        <w:t>институты</w:t>
      </w:r>
    </w:p>
    <w:p w14:paraId="02A0D073" w14:textId="514A041A" w:rsidR="00C70C2E" w:rsidRPr="00C750D0" w:rsidRDefault="00C85CA6"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RSA – </w:t>
      </w:r>
      <w:r w:rsidR="00C86238" w:rsidRPr="00C750D0">
        <w:rPr>
          <w:rFonts w:ascii="Times New Roman" w:eastAsia="Times New Roman" w:hAnsi="Times New Roman"/>
          <w:sz w:val="28"/>
          <w:szCs w:val="28"/>
        </w:rPr>
        <w:t>(ағыл</w:t>
      </w:r>
      <w:r w:rsidR="00AB52CF">
        <w:rPr>
          <w:rFonts w:ascii="Times New Roman" w:eastAsia="Times New Roman" w:hAnsi="Times New Roman"/>
          <w:sz w:val="28"/>
          <w:szCs w:val="28"/>
        </w:rPr>
        <w:t>ш</w:t>
      </w:r>
      <w:r w:rsidR="00C86238" w:rsidRPr="00C750D0">
        <w:rPr>
          <w:rFonts w:ascii="Times New Roman" w:eastAsia="Times New Roman" w:hAnsi="Times New Roman"/>
          <w:sz w:val="28"/>
          <w:szCs w:val="28"/>
        </w:rPr>
        <w:t xml:space="preserve">. Rivest, Shamir және Adleman), </w:t>
      </w:r>
      <w:r w:rsidRPr="00C750D0">
        <w:rPr>
          <w:rFonts w:ascii="Times New Roman" w:eastAsia="Times New Roman" w:hAnsi="Times New Roman"/>
          <w:sz w:val="28"/>
          <w:szCs w:val="28"/>
        </w:rPr>
        <w:t>Ашық к</w:t>
      </w:r>
      <w:r w:rsidR="00F4523A" w:rsidRPr="00C750D0">
        <w:rPr>
          <w:rFonts w:ascii="Times New Roman" w:eastAsia="Times New Roman" w:hAnsi="Times New Roman"/>
          <w:sz w:val="28"/>
          <w:szCs w:val="28"/>
        </w:rPr>
        <w:t>ілтті криптографиялық алгоритм</w:t>
      </w:r>
    </w:p>
    <w:p w14:paraId="2B8140DA" w14:textId="0156D694" w:rsidR="008E463E" w:rsidRDefault="008E463E" w:rsidP="008E463E">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FIPS – (ағыл</w:t>
      </w:r>
      <w:r w:rsidR="00AB52CF">
        <w:rPr>
          <w:rFonts w:ascii="Times New Roman" w:eastAsia="Times New Roman" w:hAnsi="Times New Roman"/>
          <w:sz w:val="28"/>
          <w:szCs w:val="28"/>
        </w:rPr>
        <w:t>ш</w:t>
      </w:r>
      <w:r w:rsidRPr="00C750D0">
        <w:rPr>
          <w:rFonts w:ascii="Times New Roman" w:eastAsia="Times New Roman" w:hAnsi="Times New Roman"/>
          <w:sz w:val="28"/>
          <w:szCs w:val="28"/>
        </w:rPr>
        <w:t>. Federal Information Processing Standards) – ақпаратты өңдеудің федералдық стандарты</w:t>
      </w:r>
    </w:p>
    <w:p w14:paraId="766C19F6" w14:textId="70216E52" w:rsidR="00AB52CF" w:rsidRPr="00C750D0" w:rsidRDefault="00AB52CF" w:rsidP="00AB52CF">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IDEA</w:t>
      </w:r>
      <w:r>
        <w:rPr>
          <w:rFonts w:ascii="Times New Roman" w:eastAsia="Times New Roman" w:hAnsi="Times New Roman"/>
          <w:sz w:val="28"/>
          <w:szCs w:val="28"/>
        </w:rPr>
        <w:t xml:space="preserve"> – (</w:t>
      </w:r>
      <w:r w:rsidRPr="00AB52CF">
        <w:rPr>
          <w:rFonts w:ascii="Times New Roman" w:eastAsia="Times New Roman" w:hAnsi="Times New Roman"/>
          <w:sz w:val="28"/>
          <w:szCs w:val="28"/>
        </w:rPr>
        <w:t xml:space="preserve">ағылш. International data Encryption Algorithm, деректерді </w:t>
      </w:r>
      <w:r w:rsidR="00E4523F">
        <w:rPr>
          <w:rFonts w:ascii="Times New Roman" w:eastAsia="Times New Roman" w:hAnsi="Times New Roman"/>
          <w:sz w:val="28"/>
          <w:szCs w:val="28"/>
        </w:rPr>
        <w:t>шифрлеу</w:t>
      </w:r>
      <w:r w:rsidRPr="00AB52CF">
        <w:rPr>
          <w:rFonts w:ascii="Times New Roman" w:eastAsia="Times New Roman" w:hAnsi="Times New Roman"/>
          <w:sz w:val="28"/>
          <w:szCs w:val="28"/>
        </w:rPr>
        <w:t xml:space="preserve">дың халықаралық алгоритмі) — деректерді </w:t>
      </w:r>
      <w:r w:rsidR="00E4523F">
        <w:rPr>
          <w:rFonts w:ascii="Times New Roman" w:eastAsia="Times New Roman" w:hAnsi="Times New Roman"/>
          <w:sz w:val="28"/>
          <w:szCs w:val="28"/>
        </w:rPr>
        <w:t>шифрлеу</w:t>
      </w:r>
      <w:r w:rsidRPr="00AB52CF">
        <w:rPr>
          <w:rFonts w:ascii="Times New Roman" w:eastAsia="Times New Roman" w:hAnsi="Times New Roman"/>
          <w:sz w:val="28"/>
          <w:szCs w:val="28"/>
        </w:rPr>
        <w:t>дың симметриялық блоктық алгоритмі</w:t>
      </w:r>
    </w:p>
    <w:p w14:paraId="12E6107C" w14:textId="77777777" w:rsidR="00AB52CF" w:rsidRPr="00C750D0" w:rsidRDefault="00AB52CF" w:rsidP="008E463E">
      <w:pPr>
        <w:tabs>
          <w:tab w:val="left" w:pos="993"/>
        </w:tabs>
        <w:spacing w:after="0" w:line="240" w:lineRule="auto"/>
        <w:jc w:val="both"/>
        <w:rPr>
          <w:rFonts w:ascii="Times New Roman" w:eastAsia="Times New Roman" w:hAnsi="Times New Roman"/>
          <w:sz w:val="28"/>
          <w:szCs w:val="28"/>
        </w:rPr>
      </w:pPr>
    </w:p>
    <w:p w14:paraId="51362B27" w14:textId="77777777" w:rsidR="008E463E" w:rsidRPr="00C750D0" w:rsidRDefault="008E463E" w:rsidP="0059099D">
      <w:pPr>
        <w:pBdr>
          <w:top w:val="nil"/>
          <w:left w:val="nil"/>
          <w:bottom w:val="nil"/>
          <w:right w:val="nil"/>
          <w:between w:val="nil"/>
        </w:pBdr>
        <w:tabs>
          <w:tab w:val="left" w:pos="993"/>
        </w:tabs>
        <w:spacing w:after="0" w:line="240" w:lineRule="auto"/>
        <w:jc w:val="both"/>
        <w:rPr>
          <w:rFonts w:ascii="Times New Roman" w:eastAsia="Times New Roman" w:hAnsi="Times New Roman"/>
          <w:sz w:val="28"/>
          <w:szCs w:val="28"/>
        </w:rPr>
      </w:pPr>
    </w:p>
    <w:p w14:paraId="6289879A" w14:textId="773A575B" w:rsidR="00380E50" w:rsidRPr="00C750D0" w:rsidRDefault="00380E50" w:rsidP="0059099D">
      <w:pPr>
        <w:tabs>
          <w:tab w:val="left" w:pos="993"/>
        </w:tabs>
        <w:spacing w:after="0" w:line="240" w:lineRule="auto"/>
        <w:jc w:val="both"/>
        <w:rPr>
          <w:rFonts w:ascii="Times New Roman" w:eastAsia="Times New Roman" w:hAnsi="Times New Roman"/>
          <w:sz w:val="28"/>
          <w:szCs w:val="28"/>
        </w:rPr>
      </w:pPr>
    </w:p>
    <w:p w14:paraId="14362A7C" w14:textId="7FE4E539" w:rsidR="008E463E" w:rsidRPr="00C750D0" w:rsidRDefault="008E463E" w:rsidP="0059099D">
      <w:pPr>
        <w:tabs>
          <w:tab w:val="left" w:pos="993"/>
        </w:tabs>
        <w:spacing w:after="0" w:line="240" w:lineRule="auto"/>
        <w:jc w:val="both"/>
        <w:rPr>
          <w:rFonts w:ascii="Times New Roman" w:eastAsia="Times New Roman" w:hAnsi="Times New Roman"/>
          <w:sz w:val="28"/>
          <w:szCs w:val="28"/>
        </w:rPr>
      </w:pPr>
    </w:p>
    <w:p w14:paraId="0B3AB59E" w14:textId="14634BE2" w:rsidR="008E463E" w:rsidRDefault="008E463E" w:rsidP="0059099D">
      <w:pPr>
        <w:tabs>
          <w:tab w:val="left" w:pos="993"/>
        </w:tabs>
        <w:spacing w:after="0" w:line="240" w:lineRule="auto"/>
        <w:jc w:val="both"/>
        <w:rPr>
          <w:rFonts w:ascii="Times New Roman" w:eastAsia="Times New Roman" w:hAnsi="Times New Roman"/>
          <w:sz w:val="28"/>
          <w:szCs w:val="28"/>
        </w:rPr>
      </w:pPr>
    </w:p>
    <w:p w14:paraId="3FE69CAC" w14:textId="467C1D3E" w:rsidR="00856956" w:rsidRDefault="00856956" w:rsidP="009D5BCA">
      <w:pPr>
        <w:tabs>
          <w:tab w:val="left" w:pos="993"/>
        </w:tabs>
        <w:spacing w:after="0" w:line="240" w:lineRule="auto"/>
        <w:rPr>
          <w:rFonts w:ascii="Times New Roman" w:eastAsia="Times New Roman" w:hAnsi="Times New Roman"/>
          <w:sz w:val="28"/>
          <w:szCs w:val="28"/>
        </w:rPr>
      </w:pPr>
    </w:p>
    <w:p w14:paraId="227A9D2E" w14:textId="77777777" w:rsidR="00762107" w:rsidRPr="00C750D0" w:rsidRDefault="00762107" w:rsidP="009D5BCA">
      <w:pPr>
        <w:tabs>
          <w:tab w:val="left" w:pos="993"/>
        </w:tabs>
        <w:spacing w:after="0" w:line="240" w:lineRule="auto"/>
        <w:rPr>
          <w:rFonts w:ascii="Times New Roman" w:eastAsia="Times New Roman" w:hAnsi="Times New Roman"/>
          <w:sz w:val="28"/>
          <w:szCs w:val="28"/>
        </w:rPr>
      </w:pPr>
    </w:p>
    <w:p w14:paraId="2DF150BE" w14:textId="77777777" w:rsidR="0059099D" w:rsidRPr="00C750D0" w:rsidRDefault="0059099D" w:rsidP="0059099D">
      <w:pPr>
        <w:tabs>
          <w:tab w:val="left" w:pos="993"/>
        </w:tabs>
        <w:spacing w:after="0" w:line="240" w:lineRule="auto"/>
        <w:ind w:firstLine="709"/>
        <w:jc w:val="center"/>
        <w:rPr>
          <w:rFonts w:ascii="Times New Roman" w:eastAsia="Times New Roman" w:hAnsi="Times New Roman"/>
          <w:sz w:val="28"/>
          <w:szCs w:val="28"/>
        </w:rPr>
      </w:pPr>
    </w:p>
    <w:p w14:paraId="488A5E94" w14:textId="2325C974" w:rsidR="00C70C2E" w:rsidRPr="00C750D0" w:rsidRDefault="00C85CA6" w:rsidP="0059099D">
      <w:pPr>
        <w:tabs>
          <w:tab w:val="left" w:pos="993"/>
        </w:tabs>
        <w:spacing w:after="0" w:line="240" w:lineRule="auto"/>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КІРІСПЕ</w:t>
      </w:r>
    </w:p>
    <w:p w14:paraId="7F5B3F82" w14:textId="77777777" w:rsidR="00AD3368" w:rsidRPr="00C750D0" w:rsidRDefault="00AD3368" w:rsidP="0059099D">
      <w:pPr>
        <w:tabs>
          <w:tab w:val="left" w:pos="993"/>
        </w:tabs>
        <w:spacing w:after="0" w:line="240" w:lineRule="auto"/>
        <w:ind w:firstLine="709"/>
        <w:rPr>
          <w:rFonts w:ascii="Times New Roman" w:eastAsia="Times New Roman" w:hAnsi="Times New Roman"/>
          <w:b/>
          <w:sz w:val="28"/>
          <w:szCs w:val="28"/>
        </w:rPr>
      </w:pPr>
    </w:p>
    <w:p w14:paraId="6AA06612" w14:textId="77777777" w:rsidR="00C70C2E" w:rsidRPr="00C750D0" w:rsidRDefault="00C85CA6" w:rsidP="0059099D">
      <w:pPr>
        <w:tabs>
          <w:tab w:val="left" w:pos="993"/>
        </w:tabs>
        <w:spacing w:after="0" w:line="240" w:lineRule="auto"/>
        <w:ind w:firstLine="709"/>
        <w:rPr>
          <w:rFonts w:ascii="Times New Roman" w:eastAsia="Times New Roman" w:hAnsi="Times New Roman"/>
          <w:b/>
          <w:sz w:val="28"/>
          <w:szCs w:val="28"/>
        </w:rPr>
      </w:pPr>
      <w:r w:rsidRPr="00C750D0">
        <w:rPr>
          <w:rFonts w:ascii="Times New Roman" w:eastAsia="Times New Roman" w:hAnsi="Times New Roman"/>
          <w:b/>
          <w:sz w:val="28"/>
          <w:szCs w:val="28"/>
        </w:rPr>
        <w:t>Жұмыстың жалпы сипаттамасы</w:t>
      </w:r>
    </w:p>
    <w:p w14:paraId="3A50AF19" w14:textId="67A6A3E6" w:rsidR="0098213B" w:rsidRPr="00C750D0" w:rsidRDefault="0098213B" w:rsidP="0059099D">
      <w:pPr>
        <w:tabs>
          <w:tab w:val="left" w:pos="993"/>
        </w:tabs>
        <w:spacing w:after="0" w:line="240" w:lineRule="auto"/>
        <w:ind w:firstLine="709"/>
        <w:jc w:val="both"/>
        <w:rPr>
          <w:rFonts w:ascii="Times New Roman" w:hAnsi="Times New Roman"/>
          <w:sz w:val="28"/>
          <w:szCs w:val="28"/>
        </w:rPr>
      </w:pPr>
      <w:r w:rsidRPr="00C750D0">
        <w:rPr>
          <w:rFonts w:ascii="Times New Roman" w:hAnsi="Times New Roman"/>
          <w:sz w:val="28"/>
          <w:szCs w:val="28"/>
        </w:rPr>
        <w:t xml:space="preserve">Осы зерттеуде талқыланған докторлық диссертация телекоммуникациялық желілерде, соның ішінде заттар интернеті мен қауіпсіз байланыс жүйелерінде деректерді </w:t>
      </w:r>
      <w:r w:rsidR="00E4523F">
        <w:rPr>
          <w:rFonts w:ascii="Times New Roman" w:hAnsi="Times New Roman"/>
          <w:sz w:val="28"/>
          <w:szCs w:val="28"/>
        </w:rPr>
        <w:t>шифрлеу</w:t>
      </w:r>
      <w:r w:rsidRPr="00C750D0">
        <w:rPr>
          <w:rFonts w:ascii="Times New Roman" w:hAnsi="Times New Roman"/>
          <w:sz w:val="28"/>
          <w:szCs w:val="28"/>
        </w:rPr>
        <w:t xml:space="preserve">ға арналған аппараттық және бағдарламалық жасақтаманы әзірлеуге бағытталған. Зерттеу параллельді және конвейерлі деректерді өңдеу арқылы жоғары жылдамдықты және сенімді </w:t>
      </w:r>
      <w:r w:rsidR="00E4523F">
        <w:rPr>
          <w:rFonts w:ascii="Times New Roman" w:hAnsi="Times New Roman"/>
          <w:sz w:val="28"/>
          <w:szCs w:val="28"/>
        </w:rPr>
        <w:t>шифрлеу</w:t>
      </w:r>
      <w:r w:rsidRPr="00C750D0">
        <w:rPr>
          <w:rFonts w:ascii="Times New Roman" w:hAnsi="Times New Roman"/>
          <w:sz w:val="28"/>
          <w:szCs w:val="28"/>
        </w:rPr>
        <w:t>ға қол жеткізу үшін программаланатын логикалық интегралды схемаларды (ПЛИС) пайд</w:t>
      </w:r>
      <w:r w:rsidR="00BE59B2" w:rsidRPr="00C750D0">
        <w:rPr>
          <w:rFonts w:ascii="Times New Roman" w:hAnsi="Times New Roman"/>
          <w:sz w:val="28"/>
          <w:szCs w:val="28"/>
        </w:rPr>
        <w:t>алануға негізделген</w:t>
      </w:r>
      <w:r w:rsidRPr="00C750D0">
        <w:rPr>
          <w:rFonts w:ascii="Times New Roman" w:hAnsi="Times New Roman"/>
          <w:sz w:val="28"/>
          <w:szCs w:val="28"/>
        </w:rPr>
        <w:t xml:space="preserve"> тәсілді ұсынады. Жұмыстың негізгі аспектісі шифрланған ақпараттың қауіпсіздігін едәуір жақсартатын кілт ретінде пайдаланылатын </w:t>
      </w:r>
      <w:r w:rsidR="00087976">
        <w:rPr>
          <w:rFonts w:ascii="Times New Roman" w:hAnsi="Times New Roman"/>
          <w:sz w:val="28"/>
          <w:szCs w:val="28"/>
        </w:rPr>
        <w:t>псевдокездейсоқ</w:t>
      </w:r>
      <w:r w:rsidRPr="00C750D0">
        <w:rPr>
          <w:rFonts w:ascii="Times New Roman" w:hAnsi="Times New Roman"/>
          <w:sz w:val="28"/>
          <w:szCs w:val="28"/>
        </w:rPr>
        <w:t xml:space="preserve"> сандарды құру үшін хаос генераторларын қолдануды қамтиды. Диссертацияда ұсынылған </w:t>
      </w:r>
      <w:r w:rsidR="00E4523F">
        <w:rPr>
          <w:rFonts w:ascii="Times New Roman" w:hAnsi="Times New Roman"/>
          <w:sz w:val="28"/>
          <w:szCs w:val="28"/>
        </w:rPr>
        <w:t>шифрлеу</w:t>
      </w:r>
      <w:r w:rsidRPr="00C750D0">
        <w:rPr>
          <w:rFonts w:ascii="Times New Roman" w:hAnsi="Times New Roman"/>
          <w:sz w:val="28"/>
          <w:szCs w:val="28"/>
        </w:rPr>
        <w:t xml:space="preserve"> алгоритмі позициялық емес көпмүшелік санау жүйесіне (ПЕКСЖ) негізделген және дәстүрлі </w:t>
      </w:r>
      <w:r w:rsidR="00E4523F">
        <w:rPr>
          <w:rFonts w:ascii="Times New Roman" w:hAnsi="Times New Roman"/>
          <w:sz w:val="28"/>
          <w:szCs w:val="28"/>
        </w:rPr>
        <w:t>шифрлеу</w:t>
      </w:r>
      <w:r w:rsidRPr="00C750D0">
        <w:rPr>
          <w:rFonts w:ascii="Times New Roman" w:hAnsi="Times New Roman"/>
          <w:sz w:val="28"/>
          <w:szCs w:val="28"/>
        </w:rPr>
        <w:t xml:space="preserve"> әдістерінен ерекшеленетін деректерді қорғаудың жаңа шешімдерін ұсынады. Бұл алгоритмді ПЛИС-ке енгізу арқылы зерттеу технологиялық тәуелсіздік пен қауіпсіздікті қамтамасыз ететін ақпараттық қауіпсіздіктің заманауи стандарттарына сәйкес келетін отандық </w:t>
      </w:r>
      <w:r w:rsidR="00E4523F">
        <w:rPr>
          <w:rFonts w:ascii="Times New Roman" w:hAnsi="Times New Roman"/>
          <w:sz w:val="28"/>
          <w:szCs w:val="28"/>
        </w:rPr>
        <w:t>шифрлеу</w:t>
      </w:r>
      <w:r w:rsidRPr="00C750D0">
        <w:rPr>
          <w:rFonts w:ascii="Times New Roman" w:hAnsi="Times New Roman"/>
          <w:sz w:val="28"/>
          <w:szCs w:val="28"/>
        </w:rPr>
        <w:t xml:space="preserve"> құрылғысын құруға бағытталған. Тұтастай алғанда, бұл зерттеу </w:t>
      </w:r>
      <w:r w:rsidR="00BE59B2" w:rsidRPr="00C750D0">
        <w:rPr>
          <w:rFonts w:ascii="Times New Roman" w:eastAsia="Times New Roman" w:hAnsi="Times New Roman"/>
          <w:sz w:val="28"/>
          <w:szCs w:val="28"/>
        </w:rPr>
        <w:t xml:space="preserve">ақпараттық-коммуникация технологияларға (АКТ) негізделген </w:t>
      </w:r>
      <w:r w:rsidRPr="00C750D0">
        <w:rPr>
          <w:rFonts w:ascii="Times New Roman" w:hAnsi="Times New Roman"/>
          <w:sz w:val="28"/>
          <w:szCs w:val="28"/>
        </w:rPr>
        <w:t xml:space="preserve">қауіпсіздікті жақсарту үшін деректерді </w:t>
      </w:r>
      <w:r w:rsidR="00E4523F">
        <w:rPr>
          <w:rFonts w:ascii="Times New Roman" w:hAnsi="Times New Roman"/>
          <w:sz w:val="28"/>
          <w:szCs w:val="28"/>
        </w:rPr>
        <w:t>шифрлеу</w:t>
      </w:r>
      <w:r w:rsidRPr="00C750D0">
        <w:rPr>
          <w:rFonts w:ascii="Times New Roman" w:hAnsi="Times New Roman"/>
          <w:sz w:val="28"/>
          <w:szCs w:val="28"/>
        </w:rPr>
        <w:t xml:space="preserve"> технологиялары мен сенімділік шешімдерін дамытуға айтарлықтай үлес қосады. Бұл үлес қазіргі байланыс жүйелеріндегі деректерді қорғаудың негізгі аспектілеріне әсер ететін ақпараттық қауіпсіздік пен технологиялық құпиялылық саласында өте маңызды.</w:t>
      </w:r>
    </w:p>
    <w:p w14:paraId="79EF8D1A" w14:textId="77777777" w:rsidR="00AD3368" w:rsidRPr="00C750D0" w:rsidRDefault="00AD3368" w:rsidP="0059099D">
      <w:pPr>
        <w:tabs>
          <w:tab w:val="left" w:pos="993"/>
        </w:tabs>
        <w:spacing w:after="0" w:line="240" w:lineRule="auto"/>
        <w:ind w:firstLine="709"/>
        <w:jc w:val="both"/>
        <w:rPr>
          <w:rFonts w:ascii="Times New Roman" w:eastAsia="Times New Roman" w:hAnsi="Times New Roman"/>
          <w:sz w:val="28"/>
          <w:szCs w:val="28"/>
        </w:rPr>
      </w:pPr>
    </w:p>
    <w:p w14:paraId="760516C7" w14:textId="77777777" w:rsidR="00AD3368" w:rsidRPr="00C750D0" w:rsidRDefault="00AD3368" w:rsidP="0059099D">
      <w:pPr>
        <w:tabs>
          <w:tab w:val="left" w:pos="993"/>
        </w:tabs>
        <w:spacing w:after="0" w:line="240" w:lineRule="auto"/>
        <w:ind w:firstLine="709"/>
        <w:jc w:val="both"/>
        <w:rPr>
          <w:rFonts w:ascii="Times New Roman" w:eastAsia="Times New Roman" w:hAnsi="Times New Roman"/>
          <w:sz w:val="28"/>
          <w:szCs w:val="28"/>
        </w:rPr>
      </w:pPr>
    </w:p>
    <w:p w14:paraId="3C47C5B5"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2B62736C" w14:textId="366D1130" w:rsidR="00C70C2E" w:rsidRPr="00C803EE" w:rsidRDefault="00F62752" w:rsidP="00C803EE">
      <w:pPr>
        <w:tabs>
          <w:tab w:val="left" w:pos="993"/>
        </w:tabs>
        <w:spacing w:line="240" w:lineRule="auto"/>
        <w:ind w:firstLine="709"/>
        <w:rPr>
          <w:rFonts w:ascii="Times New Roman" w:eastAsia="Times New Roman" w:hAnsi="Times New Roman"/>
          <w:sz w:val="28"/>
          <w:szCs w:val="28"/>
        </w:rPr>
      </w:pPr>
      <w:r w:rsidRPr="00C750D0">
        <w:rPr>
          <w:rFonts w:ascii="Times New Roman" w:eastAsia="Times New Roman" w:hAnsi="Times New Roman"/>
          <w:b/>
          <w:color w:val="000000"/>
          <w:sz w:val="28"/>
          <w:szCs w:val="28"/>
        </w:rPr>
        <w:br w:type="page"/>
      </w:r>
      <w:r w:rsidR="00C85CA6" w:rsidRPr="00C750D0">
        <w:rPr>
          <w:rFonts w:ascii="Times New Roman" w:eastAsia="Times New Roman" w:hAnsi="Times New Roman"/>
          <w:b/>
          <w:color w:val="000000"/>
          <w:sz w:val="28"/>
          <w:szCs w:val="28"/>
        </w:rPr>
        <w:lastRenderedPageBreak/>
        <w:t xml:space="preserve">1 </w:t>
      </w:r>
      <w:r w:rsidR="00E354E2" w:rsidRPr="00C750D0">
        <w:rPr>
          <w:rFonts w:ascii="Times New Roman" w:eastAsia="Times New Roman" w:hAnsi="Times New Roman"/>
          <w:b/>
          <w:color w:val="000000"/>
          <w:sz w:val="28"/>
          <w:szCs w:val="28"/>
        </w:rPr>
        <w:t>ПЛИС</w:t>
      </w:r>
      <w:r w:rsidR="00C85CA6" w:rsidRPr="00C750D0">
        <w:rPr>
          <w:rFonts w:ascii="Times New Roman" w:eastAsia="Times New Roman" w:hAnsi="Times New Roman"/>
          <w:b/>
          <w:color w:val="000000"/>
          <w:sz w:val="28"/>
          <w:szCs w:val="28"/>
        </w:rPr>
        <w:t xml:space="preserve"> ЖӘНЕ </w:t>
      </w:r>
      <w:bookmarkStart w:id="0" w:name="_GoBack"/>
      <w:bookmarkEnd w:id="0"/>
      <w:r w:rsidR="00C85CA6" w:rsidRPr="00C750D0">
        <w:rPr>
          <w:rFonts w:ascii="Times New Roman" w:eastAsia="Times New Roman" w:hAnsi="Times New Roman"/>
          <w:b/>
          <w:color w:val="000000"/>
          <w:sz w:val="28"/>
          <w:szCs w:val="28"/>
        </w:rPr>
        <w:t xml:space="preserve">АҚПАРАТТЫҚ-КОММУНИКАЦИЯЛЫҚ ТЕХНОЛОГИЯЛАРДАҒЫ </w:t>
      </w:r>
      <w:r w:rsidR="00E4523F">
        <w:rPr>
          <w:rFonts w:ascii="Times New Roman" w:eastAsia="Times New Roman" w:hAnsi="Times New Roman"/>
          <w:b/>
          <w:color w:val="000000"/>
          <w:sz w:val="28"/>
          <w:szCs w:val="28"/>
        </w:rPr>
        <w:t>ШИФРЛЕУ</w:t>
      </w:r>
      <w:r w:rsidR="00C85CA6" w:rsidRPr="00C750D0">
        <w:rPr>
          <w:rFonts w:ascii="Times New Roman" w:eastAsia="Times New Roman" w:hAnsi="Times New Roman"/>
          <w:b/>
          <w:color w:val="000000"/>
          <w:sz w:val="28"/>
          <w:szCs w:val="28"/>
        </w:rPr>
        <w:t xml:space="preserve"> АЛГОРИТМДЕРІ ЖӘНЕ ОЛАРДЫ ЗЕРТТЕУ ӘДІСТЕРІНІҢ РӨЛІ</w:t>
      </w:r>
    </w:p>
    <w:p w14:paraId="7AF2C14F" w14:textId="1A5A384B" w:rsidR="00C70C2E" w:rsidRPr="00C750D0" w:rsidRDefault="00C85CA6" w:rsidP="0059099D">
      <w:pP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Деректерді өңдеу және беру шешуші рөл атқаратын қазіргі ақпараттық қоғамда ақпараттың қауіпсіздігі мен құпиялылығын қамтамасыз ету ақпараттық-коммуникациялық технологиялардың ажырамас бөлігіне айналады. Осы тұрғыда, </w:t>
      </w:r>
      <w:r w:rsidR="00E354E2" w:rsidRPr="00C750D0">
        <w:rPr>
          <w:rFonts w:ascii="Times New Roman" w:eastAsia="Times New Roman" w:hAnsi="Times New Roman"/>
          <w:color w:val="000000"/>
          <w:sz w:val="28"/>
          <w:szCs w:val="28"/>
        </w:rPr>
        <w:t>ПЛИС</w:t>
      </w:r>
      <w:r w:rsidR="004B1CDD" w:rsidRPr="00C750D0">
        <w:rPr>
          <w:rFonts w:ascii="Times New Roman" w:eastAsia="Times New Roman" w:hAnsi="Times New Roman"/>
          <w:sz w:val="28"/>
          <w:szCs w:val="28"/>
        </w:rPr>
        <w:t xml:space="preserve"> [1</w:t>
      </w:r>
      <w:r w:rsidRPr="00C750D0">
        <w:rPr>
          <w:rFonts w:ascii="Times New Roman" w:eastAsia="Times New Roman" w:hAnsi="Times New Roman"/>
          <w:sz w:val="28"/>
          <w:szCs w:val="28"/>
        </w:rPr>
        <w:t>]</w:t>
      </w:r>
      <w:r w:rsidRPr="00C750D0">
        <w:rPr>
          <w:rFonts w:ascii="Times New Roman" w:eastAsia="Times New Roman" w:hAnsi="Times New Roman"/>
          <w:color w:val="000000"/>
          <w:sz w:val="28"/>
          <w:szCs w:val="28"/>
        </w:rPr>
        <w:t xml:space="preserve"> және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w:t>
      </w:r>
      <w:r w:rsidR="004B1CDD" w:rsidRPr="00C750D0">
        <w:rPr>
          <w:rFonts w:ascii="Times New Roman" w:eastAsia="Times New Roman" w:hAnsi="Times New Roman"/>
          <w:sz w:val="28"/>
          <w:szCs w:val="28"/>
        </w:rPr>
        <w:t>[2</w:t>
      </w:r>
      <w:r w:rsidRPr="00C750D0">
        <w:rPr>
          <w:rFonts w:ascii="Times New Roman" w:eastAsia="Times New Roman" w:hAnsi="Times New Roman"/>
          <w:sz w:val="28"/>
          <w:szCs w:val="28"/>
        </w:rPr>
        <w:t>]</w:t>
      </w:r>
      <w:r w:rsidRPr="00C750D0">
        <w:rPr>
          <w:rFonts w:ascii="Times New Roman" w:eastAsia="Times New Roman" w:hAnsi="Times New Roman"/>
          <w:color w:val="000000"/>
          <w:sz w:val="28"/>
          <w:szCs w:val="28"/>
        </w:rPr>
        <w:t xml:space="preserve"> алгоритмдерін қолдану ақпараттық қауіпсіздікті қамтамасыз етудің маңызды элементіне айналады.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мамандандырылған аппараттық шешімдерді құрудың қуатты құралдарын ұсынады, ал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алгоритмдері деректерді рұқсатсыз кіруден сенімді қорғауды қамтамасыз етеді.</w:t>
      </w:r>
    </w:p>
    <w:p w14:paraId="4DEEF40D" w14:textId="170177DA" w:rsidR="00C70C2E" w:rsidRPr="00C750D0" w:rsidRDefault="00C85CA6" w:rsidP="0059099D">
      <w:pP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Бұл жұмыстың маңызды бөлігі –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аппараттық шешімдерінің өнімділігі мен қауіпсіздігін бағалау үшін, сондай-ақ</w:t>
      </w:r>
      <w:r w:rsidR="00463084" w:rsidRPr="00C750D0">
        <w:rPr>
          <w:rFonts w:ascii="Times New Roman" w:eastAsia="Times New Roman" w:hAnsi="Times New Roman"/>
          <w:color w:val="000000"/>
          <w:sz w:val="28"/>
          <w:szCs w:val="28"/>
        </w:rPr>
        <w:t>,</w:t>
      </w:r>
      <w:r w:rsidRPr="00C750D0">
        <w:rPr>
          <w:rFonts w:ascii="Times New Roman" w:eastAsia="Times New Roman" w:hAnsi="Times New Roman"/>
          <w:color w:val="000000"/>
          <w:sz w:val="28"/>
          <w:szCs w:val="28"/>
        </w:rPr>
        <w:t xml:space="preserve"> олардың әртүрлі қолданбаларға жарамдылығын анықтау үшін қолданылатын бар зерттеу әдістерін талдау </w:t>
      </w:r>
      <w:r w:rsidR="00E1636A" w:rsidRPr="00C750D0">
        <w:rPr>
          <w:rFonts w:ascii="Times New Roman" w:eastAsia="Times New Roman" w:hAnsi="Times New Roman"/>
          <w:sz w:val="28"/>
          <w:szCs w:val="28"/>
        </w:rPr>
        <w:t>[3</w:t>
      </w:r>
      <w:r w:rsidRPr="00C750D0">
        <w:rPr>
          <w:rFonts w:ascii="Times New Roman" w:eastAsia="Times New Roman" w:hAnsi="Times New Roman"/>
          <w:sz w:val="28"/>
          <w:szCs w:val="28"/>
        </w:rPr>
        <w:t>]</w:t>
      </w:r>
      <w:r w:rsidRPr="00C750D0">
        <w:rPr>
          <w:rFonts w:ascii="Times New Roman" w:eastAsia="Times New Roman" w:hAnsi="Times New Roman"/>
          <w:color w:val="000000"/>
          <w:sz w:val="28"/>
          <w:szCs w:val="28"/>
        </w:rPr>
        <w:t xml:space="preserve">. Бұл талдау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жүйелерін жобалау және талдау әдістемесін түсінуді жақсартады.</w:t>
      </w:r>
    </w:p>
    <w:p w14:paraId="63157667" w14:textId="27ADA998" w:rsidR="00C70C2E" w:rsidRPr="00C750D0" w:rsidRDefault="00C85CA6" w:rsidP="0059099D">
      <w:pP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Біздің зерттеулер ақпараттық қауіпсіздікті қамтамасыз ету және ақпараттық-коммуникациялық технологияларды дамыту контекстінде үлкен маңызға ие.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және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алгоритмдеріне қатысты мәселелерді зерттеу арқылы біз академиялық және өндірістік контексттерде пайдалы болуы мүмкін жаңа білім мен практикалық ұсыныстар беруді мақсат етеміз.</w:t>
      </w:r>
    </w:p>
    <w:p w14:paraId="496C4BE6" w14:textId="31D7C3B9" w:rsidR="00C70C2E" w:rsidRPr="00C750D0" w:rsidRDefault="00C85CA6" w:rsidP="0059099D">
      <w:pP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Диссертацияның келесі бөлімдерінде ақпараттық-коммуникациялық технологиялардағы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және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w:t>
      </w:r>
      <w:r w:rsidR="002F1560" w:rsidRPr="00C750D0">
        <w:rPr>
          <w:rFonts w:ascii="Times New Roman" w:eastAsia="Times New Roman" w:hAnsi="Times New Roman"/>
          <w:color w:val="000000"/>
          <w:sz w:val="28"/>
          <w:szCs w:val="28"/>
        </w:rPr>
        <w:t>тмдерінің рөлі толығырақ қарастырылған</w:t>
      </w:r>
      <w:r w:rsidRPr="00C750D0">
        <w:rPr>
          <w:rFonts w:ascii="Times New Roman" w:eastAsia="Times New Roman" w:hAnsi="Times New Roman"/>
          <w:color w:val="000000"/>
          <w:sz w:val="28"/>
          <w:szCs w:val="28"/>
        </w:rPr>
        <w:t>, сонымен қатар жұмыс</w:t>
      </w:r>
      <w:r w:rsidR="002F1560" w:rsidRPr="00C750D0">
        <w:rPr>
          <w:rFonts w:ascii="Times New Roman" w:eastAsia="Times New Roman" w:hAnsi="Times New Roman"/>
          <w:color w:val="000000"/>
          <w:sz w:val="28"/>
          <w:szCs w:val="28"/>
        </w:rPr>
        <w:t>та</w:t>
      </w:r>
      <w:r w:rsidRPr="00C750D0">
        <w:rPr>
          <w:rFonts w:ascii="Times New Roman" w:eastAsia="Times New Roman" w:hAnsi="Times New Roman"/>
          <w:color w:val="000000"/>
          <w:sz w:val="28"/>
          <w:szCs w:val="28"/>
        </w:rPr>
        <w:t xml:space="preserve"> қолданылған зерттеу әдістемесін және болашақ зерттеулердің перспективаларын талқыла</w:t>
      </w:r>
      <w:r w:rsidR="002F1560" w:rsidRPr="00C750D0">
        <w:rPr>
          <w:rFonts w:ascii="Times New Roman" w:eastAsia="Times New Roman" w:hAnsi="Times New Roman"/>
          <w:color w:val="000000"/>
          <w:sz w:val="28"/>
          <w:szCs w:val="28"/>
        </w:rPr>
        <w:t>нған</w:t>
      </w:r>
      <w:r w:rsidRPr="00C750D0">
        <w:rPr>
          <w:rFonts w:ascii="Times New Roman" w:eastAsia="Times New Roman" w:hAnsi="Times New Roman"/>
          <w:color w:val="000000"/>
          <w:sz w:val="28"/>
          <w:szCs w:val="28"/>
        </w:rPr>
        <w:t>.</w:t>
      </w:r>
    </w:p>
    <w:p w14:paraId="5AA88168"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color w:val="000000"/>
          <w:sz w:val="28"/>
          <w:szCs w:val="28"/>
        </w:rPr>
      </w:pPr>
    </w:p>
    <w:p w14:paraId="0420C30C" w14:textId="65796882" w:rsidR="00C70C2E" w:rsidRPr="00C750D0" w:rsidRDefault="00C85CA6" w:rsidP="0059099D">
      <w:pPr>
        <w:numPr>
          <w:ilvl w:val="1"/>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 xml:space="preserve">Заманауи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алгоритмдеріне кіріспе және олардың деректер қа</w:t>
      </w:r>
      <w:r w:rsidR="002F1560" w:rsidRPr="00C750D0">
        <w:rPr>
          <w:rFonts w:ascii="Times New Roman" w:eastAsia="Times New Roman" w:hAnsi="Times New Roman"/>
          <w:b/>
          <w:color w:val="000000"/>
          <w:sz w:val="28"/>
          <w:szCs w:val="28"/>
        </w:rPr>
        <w:t>уіпсіздігін қамтамасыз ету</w:t>
      </w:r>
    </w:p>
    <w:p w14:paraId="77E74D04" w14:textId="428E0445"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Қазіргі ақпараттық қоғам деректердің қарқынды алмасуымен, ақпараттың құпиялылығы мен тұтастығының маңыздылығымен, сондай-ақ кибершабуылдар қаупімен сипатталады. Бұл тұрғыда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 деректердің қауіпсіздігін қамтамасыз етудің негізгі элементіне айналады. Бұл тарауда біз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негіздері енгіз</w:t>
      </w:r>
      <w:r w:rsidR="002F1560" w:rsidRPr="00C750D0">
        <w:rPr>
          <w:rFonts w:ascii="Times New Roman" w:eastAsia="Times New Roman" w:hAnsi="Times New Roman"/>
          <w:sz w:val="28"/>
          <w:szCs w:val="28"/>
        </w:rPr>
        <w:t>ілген</w:t>
      </w:r>
      <w:r w:rsidRPr="00C750D0">
        <w:rPr>
          <w:rFonts w:ascii="Times New Roman" w:eastAsia="Times New Roman" w:hAnsi="Times New Roman"/>
          <w:sz w:val="28"/>
          <w:szCs w:val="28"/>
        </w:rPr>
        <w:t xml:space="preserve"> және олардың заманауи ақпараттық-коммуни</w:t>
      </w:r>
      <w:r w:rsidR="002F1560" w:rsidRPr="00C750D0">
        <w:rPr>
          <w:rFonts w:ascii="Times New Roman" w:eastAsia="Times New Roman" w:hAnsi="Times New Roman"/>
          <w:sz w:val="28"/>
          <w:szCs w:val="28"/>
        </w:rPr>
        <w:t>кациялық технологиялардағы рөлі қарастырылған</w:t>
      </w:r>
      <w:r w:rsidRPr="00C750D0">
        <w:rPr>
          <w:rFonts w:ascii="Times New Roman" w:eastAsia="Times New Roman" w:hAnsi="Times New Roman"/>
          <w:sz w:val="28"/>
          <w:szCs w:val="28"/>
        </w:rPr>
        <w:t>.</w:t>
      </w:r>
    </w:p>
    <w:p w14:paraId="7F82925A"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Шифрларды жасау және ашу әдістері туралы білім са</w:t>
      </w:r>
      <w:r w:rsidR="00E1636A" w:rsidRPr="00C750D0">
        <w:rPr>
          <w:rFonts w:ascii="Times New Roman" w:eastAsia="Times New Roman" w:hAnsi="Times New Roman"/>
          <w:sz w:val="28"/>
          <w:szCs w:val="28"/>
        </w:rPr>
        <w:t>ласы криптография деп аталады [4</w:t>
      </w:r>
      <w:r w:rsidRPr="00C750D0">
        <w:rPr>
          <w:rFonts w:ascii="Times New Roman" w:eastAsia="Times New Roman" w:hAnsi="Times New Roman"/>
          <w:sz w:val="28"/>
          <w:szCs w:val="28"/>
        </w:rPr>
        <w:t>].</w:t>
      </w:r>
    </w:p>
    <w:p w14:paraId="4F35894B" w14:textId="790077A9"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Қазіргі заманғы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-дешифрлеу алгоритмдері өте күрделі және оларды қолмен орындау мүмкін емес. Алдымен, ақпаратты қорғау үшін криптографиялық алгоритмдердің қандай түрлері қолданылатыны</w:t>
      </w:r>
      <w:r w:rsidR="002F1560"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талқыла</w:t>
      </w:r>
      <w:r w:rsidR="002F1560" w:rsidRPr="00C750D0">
        <w:rPr>
          <w:rFonts w:ascii="Times New Roman" w:eastAsia="Times New Roman" w:hAnsi="Times New Roman"/>
          <w:sz w:val="28"/>
          <w:szCs w:val="28"/>
        </w:rPr>
        <w:t xml:space="preserve">нды </w:t>
      </w:r>
      <w:r w:rsidR="00FA5B3F" w:rsidRPr="00C750D0">
        <w:rPr>
          <w:rFonts w:ascii="Times New Roman" w:eastAsia="Times New Roman" w:hAnsi="Times New Roman"/>
          <w:sz w:val="28"/>
          <w:szCs w:val="28"/>
        </w:rPr>
        <w:t>(1.1-сурет)</w:t>
      </w:r>
      <w:r w:rsidRPr="00C750D0">
        <w:rPr>
          <w:rFonts w:ascii="Times New Roman" w:eastAsia="Times New Roman" w:hAnsi="Times New Roman"/>
          <w:sz w:val="28"/>
          <w:szCs w:val="28"/>
        </w:rPr>
        <w:t xml:space="preserve">. </w:t>
      </w:r>
    </w:p>
    <w:p w14:paraId="53E0F32A" w14:textId="77777777" w:rsidR="00C779C6" w:rsidRPr="00C750D0" w:rsidRDefault="00C779C6" w:rsidP="0059099D">
      <w:pPr>
        <w:tabs>
          <w:tab w:val="left" w:pos="993"/>
        </w:tabs>
        <w:spacing w:after="0" w:line="240" w:lineRule="auto"/>
        <w:ind w:firstLine="709"/>
        <w:jc w:val="both"/>
        <w:rPr>
          <w:rFonts w:ascii="Times New Roman" w:eastAsia="Times New Roman" w:hAnsi="Times New Roman"/>
          <w:sz w:val="28"/>
          <w:szCs w:val="28"/>
        </w:rPr>
      </w:pPr>
    </w:p>
    <w:p w14:paraId="77DD61D4" w14:textId="6A08473E"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552E7DA5" wp14:editId="7396FCB4">
            <wp:extent cx="5132705" cy="3881120"/>
            <wp:effectExtent l="0" t="0" r="0" b="0"/>
            <wp:docPr id="3285" name="image77.png" descr="C:\Users\User\Pictures\Диссертация суреттері\1-сурет.png"/>
            <wp:cNvGraphicFramePr/>
            <a:graphic xmlns:a="http://schemas.openxmlformats.org/drawingml/2006/main">
              <a:graphicData uri="http://schemas.openxmlformats.org/drawingml/2006/picture">
                <pic:pic xmlns:pic="http://schemas.openxmlformats.org/drawingml/2006/picture">
                  <pic:nvPicPr>
                    <pic:cNvPr id="0" name="image77.png" descr="C:\Users\User\Pictures\Диссертация суреттері\1-сурет.png"/>
                    <pic:cNvPicPr preferRelativeResize="0"/>
                  </pic:nvPicPr>
                  <pic:blipFill>
                    <a:blip r:embed="rId9"/>
                    <a:srcRect/>
                    <a:stretch>
                      <a:fillRect/>
                    </a:stretch>
                  </pic:blipFill>
                  <pic:spPr>
                    <a:xfrm>
                      <a:off x="0" y="0"/>
                      <a:ext cx="5132705" cy="3881120"/>
                    </a:xfrm>
                    <a:prstGeom prst="rect">
                      <a:avLst/>
                    </a:prstGeom>
                    <a:ln/>
                  </pic:spPr>
                </pic:pic>
              </a:graphicData>
            </a:graphic>
          </wp:inline>
        </w:drawing>
      </w:r>
    </w:p>
    <w:p w14:paraId="5AA20D68" w14:textId="77777777" w:rsidR="00A95DB6" w:rsidRPr="00C750D0" w:rsidRDefault="00A95DB6" w:rsidP="0059099D">
      <w:pPr>
        <w:tabs>
          <w:tab w:val="left" w:pos="993"/>
        </w:tabs>
        <w:spacing w:after="0" w:line="240" w:lineRule="auto"/>
        <w:jc w:val="center"/>
        <w:rPr>
          <w:rFonts w:ascii="Times New Roman" w:eastAsia="Times New Roman" w:hAnsi="Times New Roman"/>
          <w:sz w:val="28"/>
          <w:szCs w:val="28"/>
        </w:rPr>
      </w:pPr>
    </w:p>
    <w:p w14:paraId="02FEFE7A" w14:textId="61DBC797" w:rsidR="00C70C2E" w:rsidRPr="00C750D0" w:rsidRDefault="00D25552"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 Сурет 1.1 – </w:t>
      </w:r>
      <w:r w:rsidR="00C85CA6" w:rsidRPr="00C750D0">
        <w:rPr>
          <w:rFonts w:ascii="Times New Roman" w:eastAsia="Times New Roman" w:hAnsi="Times New Roman"/>
          <w:sz w:val="28"/>
          <w:szCs w:val="28"/>
        </w:rPr>
        <w:t>Криптографиялық алгоритмдердің классификациясы</w:t>
      </w:r>
      <w:r w:rsidR="00F62752" w:rsidRPr="00C750D0">
        <w:rPr>
          <w:rFonts w:ascii="Times New Roman" w:eastAsia="Times New Roman" w:hAnsi="Times New Roman"/>
          <w:sz w:val="28"/>
          <w:szCs w:val="28"/>
        </w:rPr>
        <w:t xml:space="preserve"> [5]</w:t>
      </w:r>
    </w:p>
    <w:p w14:paraId="0B75368F" w14:textId="77777777" w:rsidR="00E1636A" w:rsidRPr="00C750D0" w:rsidRDefault="00E1636A" w:rsidP="0059099D">
      <w:pPr>
        <w:tabs>
          <w:tab w:val="left" w:pos="993"/>
        </w:tabs>
        <w:spacing w:after="0" w:line="240" w:lineRule="auto"/>
        <w:ind w:firstLine="709"/>
        <w:jc w:val="center"/>
        <w:rPr>
          <w:rFonts w:ascii="Times New Roman" w:eastAsia="Times New Roman" w:hAnsi="Times New Roman"/>
          <w:sz w:val="28"/>
          <w:szCs w:val="28"/>
        </w:rPr>
      </w:pPr>
    </w:p>
    <w:p w14:paraId="2ABAD42F" w14:textId="0A31E764"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Криптографиялық алгоритмдер негізінен үш </w:t>
      </w:r>
      <w:r w:rsidR="00E1636A" w:rsidRPr="00C750D0">
        <w:rPr>
          <w:rFonts w:ascii="Times New Roman" w:eastAsia="Times New Roman" w:hAnsi="Times New Roman"/>
          <w:sz w:val="28"/>
          <w:szCs w:val="28"/>
        </w:rPr>
        <w:t>санатқа бөлінеді</w:t>
      </w:r>
      <w:r w:rsidRPr="00C750D0">
        <w:rPr>
          <w:rFonts w:ascii="Times New Roman" w:eastAsia="Times New Roman" w:hAnsi="Times New Roman"/>
          <w:sz w:val="28"/>
          <w:szCs w:val="28"/>
        </w:rPr>
        <w:t>:</w:t>
      </w:r>
      <w:r w:rsidR="00B317C0" w:rsidRPr="00C750D0">
        <w:rPr>
          <w:rFonts w:ascii="Times New Roman" w:eastAsia="Times New Roman" w:hAnsi="Times New Roman"/>
          <w:sz w:val="28"/>
          <w:szCs w:val="28"/>
        </w:rPr>
        <w:t xml:space="preserve"> </w:t>
      </w:r>
    </w:p>
    <w:p w14:paraId="5C6ADD70"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криптографиялық түрлендіру процесінде ешбір кілтті пайдаланбайтын кілтсіз алгоритмдер;</w:t>
      </w:r>
    </w:p>
    <w:p w14:paraId="0ABE027F"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есептеулерінде белгілі бір құпия кілтті пайдаланатын бір кілтті алгоритмдер;</w:t>
      </w:r>
    </w:p>
    <w:p w14:paraId="3672740A"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екі кілтті алгоритмдер, оларда есептердің әртүрлі кезеңдерінде кілттердің екі түрі қолданылады: құпия және ашық.</w:t>
      </w:r>
    </w:p>
    <w:p w14:paraId="5FDA7C6C"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i/>
          <w:sz w:val="28"/>
          <w:szCs w:val="28"/>
        </w:rPr>
        <w:t>Хэш функциялары.</w:t>
      </w:r>
      <w:r w:rsidRPr="00C750D0">
        <w:rPr>
          <w:rFonts w:ascii="Times New Roman" w:eastAsia="Times New Roman" w:hAnsi="Times New Roman"/>
          <w:sz w:val="28"/>
          <w:szCs w:val="28"/>
        </w:rPr>
        <w:t xml:space="preserve"> Олар айнымалы ұзындықтағы деректердің бекітілген өлшем тізбегіне «жиынтығын» орындайды – шын мәнінде, бұл белгілі бір кілттің қатысуымен де, онсыз да орындалуы мүмкін деректердің бақылау сомасы. Мұндай функциялар компьютерлік ақпаратты қорғау саласында кеңінен қолданылады, мысалы: электрондық қолтаңбаны пайдалану мүмкін болмаған (мысалы, ресурстардың жоғары қарқындылығына байланысты) немесе артық болған жағдайларда кез келген деректердің тұтастығын растау.</w:t>
      </w:r>
    </w:p>
    <w:p w14:paraId="5BE41E70" w14:textId="0A24CDD2"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Кейбір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 </w:t>
      </w:r>
      <w:r w:rsidR="00E4523F">
        <w:rPr>
          <w:rFonts w:ascii="Times New Roman" w:eastAsia="Times New Roman" w:hAnsi="Times New Roman"/>
          <w:sz w:val="28"/>
          <w:szCs w:val="28"/>
        </w:rPr>
        <w:t>шифрлеу</w:t>
      </w:r>
      <w:r w:rsidR="00F62752" w:rsidRPr="00C750D0">
        <w:rPr>
          <w:rFonts w:ascii="Times New Roman" w:eastAsia="Times New Roman" w:hAnsi="Times New Roman"/>
          <w:sz w:val="28"/>
          <w:szCs w:val="28"/>
        </w:rPr>
        <w:t xml:space="preserve"> алгоритмінің</w:t>
      </w:r>
      <w:r w:rsidRPr="00C750D0">
        <w:rPr>
          <w:rFonts w:ascii="Times New Roman" w:eastAsia="Times New Roman" w:hAnsi="Times New Roman"/>
          <w:sz w:val="28"/>
          <w:szCs w:val="28"/>
        </w:rPr>
        <w:t xml:space="preserve"> өзі құпия болып табылатындығына негізделген. Қазіргі уақытта мұндай әдістер тек тарихи қызығушылық тудырады және тәжірибелік құндылығы жоқ. Барлық заманауи алгоритмдер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ды және де</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ды басқару үшін кілтті пайдаланады; кілт белгілі болған жағдайда ғана хабарламаның шифрын сәтті шешуге болады. Де</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қолданылатын кілт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қолданылатын кілтпен бірдей болмауы мүмкін, бірақ алгоритмдердің көпшілігінде кілттер бірдей.</w:t>
      </w:r>
    </w:p>
    <w:p w14:paraId="59709B68" w14:textId="1B9C9E7C"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i/>
          <w:sz w:val="28"/>
          <w:szCs w:val="28"/>
        </w:rPr>
        <w:lastRenderedPageBreak/>
        <w:t>Кілт</w:t>
      </w:r>
      <w:r w:rsidRPr="00C750D0">
        <w:rPr>
          <w:rFonts w:ascii="Times New Roman" w:eastAsia="Times New Roman" w:hAnsi="Times New Roman"/>
          <w:sz w:val="28"/>
          <w:szCs w:val="28"/>
        </w:rPr>
        <w:t xml:space="preserve"> – қолданылатын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әдісі үшін мүмкін болатындар жиынтығынан бір түрлендіруді таңдауды қамтамасыз ететін белгілі бір параметрдің (параметрлердің) нақты құпия күйі.</w:t>
      </w:r>
    </w:p>
    <w:p w14:paraId="5006D420"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i/>
          <w:sz w:val="28"/>
          <w:szCs w:val="28"/>
        </w:rPr>
        <w:t xml:space="preserve"> Шифр</w:t>
      </w:r>
      <w:r w:rsidRPr="00C750D0">
        <w:rPr>
          <w:rFonts w:ascii="Times New Roman" w:eastAsia="Times New Roman" w:hAnsi="Times New Roman"/>
          <w:sz w:val="28"/>
          <w:szCs w:val="28"/>
        </w:rPr>
        <w:t xml:space="preserve"> – хабарды рұқсатсыз оқудан қорғау мақсатында оның пішінін қайтымды түрлендірулер жиынтығы. Шифрда әрқашан екі элемент болады: алгоритм және кілт [</w:t>
      </w:r>
      <w:r w:rsidR="00E1636A" w:rsidRPr="00C750D0">
        <w:rPr>
          <w:rFonts w:ascii="Times New Roman" w:eastAsia="Times New Roman" w:hAnsi="Times New Roman"/>
          <w:sz w:val="28"/>
          <w:szCs w:val="28"/>
        </w:rPr>
        <w:t>6,</w:t>
      </w:r>
      <w:r w:rsidRPr="00C750D0">
        <w:rPr>
          <w:rFonts w:ascii="Times New Roman" w:eastAsia="Times New Roman" w:hAnsi="Times New Roman"/>
          <w:sz w:val="28"/>
          <w:szCs w:val="28"/>
        </w:rPr>
        <w:t>7]</w:t>
      </w:r>
      <w:r w:rsidRPr="00C750D0">
        <w:rPr>
          <w:rFonts w:ascii="Times New Roman" w:eastAsia="Times New Roman" w:hAnsi="Times New Roman"/>
          <w:i/>
          <w:sz w:val="28"/>
          <w:szCs w:val="28"/>
        </w:rPr>
        <w:t>.</w:t>
      </w:r>
    </w:p>
    <w:p w14:paraId="3104A651" w14:textId="77777777" w:rsidR="00C70C2E" w:rsidRPr="00C750D0" w:rsidRDefault="00C70C2E" w:rsidP="00C803EE">
      <w:pPr>
        <w:tabs>
          <w:tab w:val="left" w:pos="993"/>
        </w:tabs>
        <w:spacing w:after="0" w:line="240" w:lineRule="auto"/>
        <w:ind w:firstLine="567"/>
        <w:jc w:val="both"/>
        <w:rPr>
          <w:rFonts w:ascii="Times New Roman" w:eastAsia="Times New Roman" w:hAnsi="Times New Roman"/>
          <w:sz w:val="28"/>
          <w:szCs w:val="28"/>
        </w:rPr>
      </w:pPr>
    </w:p>
    <w:p w14:paraId="1A6D5156" w14:textId="4C478B48" w:rsidR="00C70C2E" w:rsidRPr="00C750D0" w:rsidRDefault="00E4523F" w:rsidP="00C803EE">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ды келесі формулалар түрінде көрсетуге болады:</w:t>
      </w:r>
    </w:p>
    <w:p w14:paraId="6ED616E6" w14:textId="77777777" w:rsidR="00C70C2E" w:rsidRPr="00C750D0" w:rsidRDefault="00C70C2E" w:rsidP="00C803EE">
      <w:pPr>
        <w:tabs>
          <w:tab w:val="left" w:pos="993"/>
        </w:tabs>
        <w:spacing w:after="0" w:line="240" w:lineRule="auto"/>
        <w:ind w:firstLine="567"/>
        <w:jc w:val="both"/>
        <w:rPr>
          <w:rFonts w:ascii="Times New Roman" w:eastAsia="Times New Roman" w:hAnsi="Times New Roman"/>
          <w:sz w:val="28"/>
          <w:szCs w:val="28"/>
        </w:rPr>
      </w:pPr>
    </w:p>
    <w:p w14:paraId="26395A69" w14:textId="0859BCF7" w:rsidR="00C70C2E" w:rsidRPr="00C750D0" w:rsidRDefault="00C85CA6" w:rsidP="00C803EE">
      <w:pPr>
        <w:tabs>
          <w:tab w:val="left" w:pos="993"/>
        </w:tabs>
        <w:spacing w:after="0" w:line="240" w:lineRule="auto"/>
        <w:ind w:firstLine="567"/>
        <w:jc w:val="right"/>
        <w:rPr>
          <w:rFonts w:ascii="Times New Roman" w:eastAsia="Times New Roman" w:hAnsi="Times New Roman"/>
          <w:sz w:val="28"/>
          <w:szCs w:val="28"/>
        </w:rPr>
      </w:pPr>
      <m:oMath>
        <m:r>
          <w:rPr>
            <w:rFonts w:ascii="Cambria Math" w:eastAsia="Cambria Math" w:hAnsi="Cambria Math"/>
            <w:sz w:val="28"/>
            <w:szCs w:val="28"/>
          </w:rPr>
          <m:t xml:space="preserve">                                         C=</m:t>
        </m:r>
        <m:sSub>
          <m:sSubPr>
            <m:ctrlPr>
              <w:rPr>
                <w:rFonts w:ascii="Cambria Math" w:eastAsia="Cambria Math" w:hAnsi="Cambria Math"/>
                <w:sz w:val="28"/>
                <w:szCs w:val="28"/>
              </w:rPr>
            </m:ctrlPr>
          </m:sSubPr>
          <m:e>
            <m:r>
              <w:rPr>
                <w:rFonts w:ascii="Cambria Math" w:eastAsia="Cambria Math" w:hAnsi="Cambria Math"/>
                <w:sz w:val="28"/>
                <w:szCs w:val="28"/>
              </w:rPr>
              <m:t>E</m:t>
            </m:r>
          </m:e>
          <m:sub>
            <m:r>
              <w:rPr>
                <w:rFonts w:ascii="Cambria Math" w:eastAsia="Cambria Math" w:hAnsi="Cambria Math"/>
                <w:sz w:val="28"/>
                <w:szCs w:val="28"/>
              </w:rPr>
              <m:t>k1</m:t>
            </m:r>
          </m:sub>
        </m:sSub>
        <m:d>
          <m:dPr>
            <m:ctrlPr>
              <w:rPr>
                <w:rFonts w:ascii="Cambria Math" w:eastAsia="Cambria Math" w:hAnsi="Cambria Math"/>
                <w:sz w:val="28"/>
                <w:szCs w:val="28"/>
              </w:rPr>
            </m:ctrlPr>
          </m:dPr>
          <m:e>
            <m:r>
              <w:rPr>
                <w:rFonts w:ascii="Cambria Math" w:eastAsia="Cambria Math" w:hAnsi="Cambria Math"/>
                <w:sz w:val="28"/>
                <w:szCs w:val="28"/>
              </w:rPr>
              <m:t>M</m:t>
            </m:r>
          </m:e>
        </m:d>
      </m:oMath>
      <w:r w:rsidRPr="00C750D0">
        <w:rPr>
          <w:rFonts w:ascii="Times New Roman" w:eastAsia="Times New Roman" w:hAnsi="Times New Roman"/>
          <w:sz w:val="28"/>
          <w:szCs w:val="28"/>
        </w:rPr>
        <w:t xml:space="preserve">                               </w:t>
      </w:r>
      <w:r w:rsidR="00463084"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(1.1)      </w:t>
      </w:r>
    </w:p>
    <w:p w14:paraId="014E3482" w14:textId="77777777" w:rsidR="00C70C2E" w:rsidRPr="00C750D0" w:rsidRDefault="00C70C2E" w:rsidP="00C803EE">
      <w:pPr>
        <w:tabs>
          <w:tab w:val="left" w:pos="993"/>
        </w:tabs>
        <w:spacing w:after="0" w:line="240" w:lineRule="auto"/>
        <w:ind w:firstLine="567"/>
        <w:jc w:val="right"/>
        <w:rPr>
          <w:rFonts w:ascii="Times New Roman" w:eastAsia="Times New Roman" w:hAnsi="Times New Roman"/>
          <w:sz w:val="28"/>
          <w:szCs w:val="28"/>
        </w:rPr>
      </w:pPr>
    </w:p>
    <w:p w14:paraId="304101D8" w14:textId="00704019" w:rsidR="00C70C2E" w:rsidRPr="00C750D0" w:rsidRDefault="009D00EB" w:rsidP="00C803EE">
      <w:pPr>
        <w:tabs>
          <w:tab w:val="left" w:pos="993"/>
        </w:tabs>
        <w:spacing w:after="0" w:line="240" w:lineRule="auto"/>
        <w:ind w:firstLine="567"/>
        <w:jc w:val="right"/>
        <w:rPr>
          <w:rFonts w:ascii="Times New Roman" w:eastAsia="Times New Roman" w:hAnsi="Times New Roman"/>
          <w:sz w:val="28"/>
          <w:szCs w:val="28"/>
        </w:rPr>
      </w:pPr>
      <m:oMath>
        <m:sSup>
          <m:sSupPr>
            <m:ctrlPr>
              <w:rPr>
                <w:rFonts w:ascii="Cambria Math" w:eastAsia="Cambria Math" w:hAnsi="Cambria Math"/>
                <w:sz w:val="28"/>
                <w:szCs w:val="28"/>
              </w:rPr>
            </m:ctrlPr>
          </m:sSupPr>
          <m:e>
            <m:r>
              <w:rPr>
                <w:rFonts w:ascii="Cambria Math" w:eastAsia="Cambria Math" w:hAnsi="Cambria Math"/>
                <w:sz w:val="28"/>
                <w:szCs w:val="28"/>
              </w:rPr>
              <m:t xml:space="preserve">                                      M</m:t>
            </m:r>
          </m:e>
          <m:sup>
            <m:r>
              <w:rPr>
                <w:rFonts w:ascii="Cambria Math" w:eastAsia="Cambria Math" w:hAnsi="Cambria Math"/>
                <w:sz w:val="28"/>
                <w:szCs w:val="28"/>
              </w:rPr>
              <m:t>'</m:t>
            </m:r>
          </m:sup>
        </m:sSup>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k2</m:t>
            </m:r>
          </m:sub>
        </m:sSub>
        <m:d>
          <m:dPr>
            <m:ctrlPr>
              <w:rPr>
                <w:rFonts w:ascii="Cambria Math" w:eastAsia="Cambria Math" w:hAnsi="Cambria Math"/>
                <w:sz w:val="28"/>
                <w:szCs w:val="28"/>
              </w:rPr>
            </m:ctrlPr>
          </m:dPr>
          <m:e>
            <m:r>
              <w:rPr>
                <w:rFonts w:ascii="Cambria Math" w:eastAsia="Cambria Math" w:hAnsi="Cambria Math"/>
                <w:sz w:val="28"/>
                <w:szCs w:val="28"/>
              </w:rPr>
              <m:t>C</m:t>
            </m:r>
          </m:e>
        </m:d>
        <m:r>
          <w:rPr>
            <w:rFonts w:ascii="Cambria Math" w:eastAsia="Cambria Math" w:hAnsi="Cambria Math"/>
            <w:sz w:val="28"/>
            <w:szCs w:val="28"/>
          </w:rPr>
          <m:t xml:space="preserve">                                                                  (1.2)</m:t>
        </m:r>
      </m:oMath>
      <w:r w:rsidR="00C85CA6" w:rsidRPr="00C750D0">
        <w:rPr>
          <w:rFonts w:ascii="Times New Roman" w:eastAsia="Times New Roman" w:hAnsi="Times New Roman"/>
          <w:sz w:val="28"/>
          <w:szCs w:val="28"/>
        </w:rPr>
        <w:t xml:space="preserve">                          </w:t>
      </w:r>
    </w:p>
    <w:p w14:paraId="48F09229" w14:textId="77777777" w:rsidR="00C70C2E" w:rsidRPr="00C750D0" w:rsidRDefault="00C70C2E" w:rsidP="00C803EE">
      <w:pPr>
        <w:tabs>
          <w:tab w:val="left" w:pos="993"/>
        </w:tabs>
        <w:spacing w:after="0" w:line="240" w:lineRule="auto"/>
        <w:ind w:firstLine="567"/>
        <w:jc w:val="right"/>
        <w:rPr>
          <w:rFonts w:ascii="Times New Roman" w:eastAsia="Times New Roman" w:hAnsi="Times New Roman"/>
          <w:sz w:val="28"/>
          <w:szCs w:val="28"/>
        </w:rPr>
      </w:pPr>
    </w:p>
    <w:p w14:paraId="50241A4E" w14:textId="22428ADD"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мұнда: </w:t>
      </w:r>
      <w:r w:rsidRPr="00C750D0">
        <w:rPr>
          <w:rFonts w:ascii="Times New Roman" w:eastAsia="Times New Roman" w:hAnsi="Times New Roman"/>
          <w:i/>
          <w:sz w:val="28"/>
          <w:szCs w:val="28"/>
        </w:rPr>
        <w:t>M</w:t>
      </w:r>
      <w:r w:rsidRPr="00C750D0">
        <w:rPr>
          <w:rFonts w:ascii="Times New Roman" w:eastAsia="Times New Roman" w:hAnsi="Times New Roman"/>
          <w:sz w:val="28"/>
          <w:szCs w:val="28"/>
        </w:rPr>
        <w:t xml:space="preserve"> (message) — ашық ақпарат, ақпараттық қауіпсіздік бойынша әдебиеттерде анық мәтін тіркесі жиі белгіленеді; </w:t>
      </w:r>
      <w:r w:rsidRPr="00C750D0">
        <w:rPr>
          <w:rFonts w:ascii="Times New Roman" w:eastAsia="Times New Roman" w:hAnsi="Times New Roman"/>
          <w:i/>
          <w:sz w:val="28"/>
          <w:szCs w:val="28"/>
        </w:rPr>
        <w:t>C</w:t>
      </w:r>
      <w:r w:rsidRPr="00C750D0">
        <w:rPr>
          <w:rFonts w:ascii="Times New Roman" w:eastAsia="Times New Roman" w:hAnsi="Times New Roman"/>
          <w:sz w:val="28"/>
          <w:szCs w:val="28"/>
        </w:rPr>
        <w:t xml:space="preserve"> (cipher text)–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нәтижесінде алынған шифрлық мәтін (немесе криптограмма); </w:t>
      </w:r>
      <w:r w:rsidRPr="00C750D0">
        <w:rPr>
          <w:rFonts w:ascii="Times New Roman" w:eastAsia="Times New Roman" w:hAnsi="Times New Roman"/>
          <w:i/>
          <w:sz w:val="28"/>
          <w:szCs w:val="28"/>
        </w:rPr>
        <w:t xml:space="preserve">E </w:t>
      </w:r>
      <w:r w:rsidRPr="00C750D0">
        <w:rPr>
          <w:rFonts w:ascii="Times New Roman" w:eastAsia="Times New Roman" w:hAnsi="Times New Roman"/>
          <w:sz w:val="28"/>
          <w:szCs w:val="28"/>
        </w:rPr>
        <w:t xml:space="preserve">(encryption) – бастапқы мәтінде криптографиялық түрлендірулерді орындайтын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функциясы; </w:t>
      </w:r>
      <m:oMath>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1</m:t>
            </m:r>
          </m:sub>
        </m:sSub>
      </m:oMath>
      <w:r w:rsidRPr="00C750D0">
        <w:rPr>
          <w:rFonts w:ascii="Times New Roman" w:eastAsia="Times New Roman" w:hAnsi="Times New Roman"/>
          <w:sz w:val="28"/>
          <w:szCs w:val="28"/>
        </w:rPr>
        <w:t xml:space="preserve"> (key) –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кілті деп аталатын </w:t>
      </w:r>
      <w:r w:rsidRPr="00C750D0">
        <w:rPr>
          <w:rFonts w:ascii="Times New Roman" w:eastAsia="Times New Roman" w:hAnsi="Times New Roman"/>
          <w:i/>
          <w:sz w:val="28"/>
          <w:szCs w:val="28"/>
        </w:rPr>
        <w:t xml:space="preserve">Е </w:t>
      </w:r>
      <w:r w:rsidRPr="00C750D0">
        <w:rPr>
          <w:rFonts w:ascii="Times New Roman" w:eastAsia="Times New Roman" w:hAnsi="Times New Roman"/>
          <w:sz w:val="28"/>
          <w:szCs w:val="28"/>
        </w:rPr>
        <w:t xml:space="preserve">функциясының параметрі; </w:t>
      </w:r>
      <w:r w:rsidRPr="00C750D0">
        <w:rPr>
          <w:rFonts w:ascii="Times New Roman" w:eastAsia="Times New Roman" w:hAnsi="Times New Roman"/>
          <w:i/>
          <w:sz w:val="28"/>
          <w:szCs w:val="28"/>
        </w:rPr>
        <w:t>M '</w:t>
      </w:r>
      <w:r w:rsidRPr="00C750D0">
        <w:rPr>
          <w:rFonts w:ascii="Times New Roman" w:eastAsia="Times New Roman" w:hAnsi="Times New Roman"/>
          <w:sz w:val="28"/>
          <w:szCs w:val="28"/>
        </w:rPr>
        <w:t xml:space="preserve"> — шифрды шешу нәтижесінде алынған ақпарат; </w:t>
      </w:r>
      <m:oMath>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1</m:t>
            </m:r>
          </m:sub>
        </m:sSub>
      </m:oMath>
      <w:r w:rsidRPr="00C750D0">
        <w:rPr>
          <w:rFonts w:ascii="Times New Roman" w:eastAsia="Times New Roman" w:hAnsi="Times New Roman"/>
          <w:sz w:val="28"/>
          <w:szCs w:val="28"/>
        </w:rPr>
        <w:t xml:space="preserve"> (key) – ақпараттың шифрын ашу үшін қолданылатын кілт; </w:t>
      </w:r>
      <w:r w:rsidRPr="00C750D0">
        <w:rPr>
          <w:rFonts w:ascii="Times New Roman" w:eastAsia="Times New Roman" w:hAnsi="Times New Roman"/>
          <w:i/>
          <w:sz w:val="28"/>
          <w:szCs w:val="28"/>
        </w:rPr>
        <w:t>D</w:t>
      </w:r>
      <w:r w:rsidRPr="00C750D0">
        <w:rPr>
          <w:rFonts w:ascii="Times New Roman" w:eastAsia="Times New Roman" w:hAnsi="Times New Roman"/>
          <w:sz w:val="28"/>
          <w:szCs w:val="28"/>
        </w:rPr>
        <w:t xml:space="preserve"> (дешифрлеу) шифрлық мәтін бойынша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ға кері криптографиялық түрлендірулерді орындайтын шифрды шешу функциясы болып табылады</w:t>
      </w:r>
      <w:r w:rsidR="00A54D32" w:rsidRPr="00C750D0">
        <w:rPr>
          <w:rFonts w:ascii="Times New Roman" w:eastAsia="Times New Roman" w:hAnsi="Times New Roman"/>
          <w:sz w:val="28"/>
          <w:szCs w:val="28"/>
        </w:rPr>
        <w:t xml:space="preserve"> </w:t>
      </w:r>
      <w:r w:rsidR="006B0605" w:rsidRPr="00C750D0">
        <w:rPr>
          <w:rFonts w:ascii="Times New Roman" w:eastAsia="Times New Roman" w:hAnsi="Times New Roman"/>
          <w:sz w:val="28"/>
          <w:szCs w:val="28"/>
        </w:rPr>
        <w:t>[8-10]</w:t>
      </w:r>
      <w:r w:rsidRPr="00C750D0">
        <w:rPr>
          <w:rFonts w:ascii="Times New Roman" w:eastAsia="Times New Roman" w:hAnsi="Times New Roman"/>
          <w:sz w:val="28"/>
          <w:szCs w:val="28"/>
        </w:rPr>
        <w:t>.</w:t>
      </w:r>
    </w:p>
    <w:p w14:paraId="1411F79B"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Шифрдың ашуға қарсы тұру қасиеті (оның шифрды шешуге төзімділігі) криптографиялық беріктік (немесе сенімділік) деп аталады және әдетте шифрды шешу алгоритмінің күрделілігімен өлшенеді.</w:t>
      </w:r>
    </w:p>
    <w:p w14:paraId="1054C3E9" w14:textId="44628C99"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Кез келген криптографиялық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жүйесі келесі талаптарға толық жауап беретіндей ғана қауіпсіз болады</w:t>
      </w:r>
      <w:r w:rsidR="007117B7" w:rsidRPr="00C750D0">
        <w:rPr>
          <w:rFonts w:ascii="Times New Roman" w:eastAsia="Times New Roman" w:hAnsi="Times New Roman"/>
          <w:sz w:val="28"/>
          <w:szCs w:val="28"/>
        </w:rPr>
        <w:t xml:space="preserve"> </w:t>
      </w:r>
      <w:r w:rsidR="00654600" w:rsidRPr="00C750D0">
        <w:rPr>
          <w:rFonts w:ascii="Times New Roman" w:eastAsia="Times New Roman" w:hAnsi="Times New Roman"/>
          <w:sz w:val="28"/>
          <w:szCs w:val="28"/>
        </w:rPr>
        <w:t>[11]</w:t>
      </w:r>
      <w:r w:rsidRPr="00C750D0">
        <w:rPr>
          <w:rFonts w:ascii="Times New Roman" w:eastAsia="Times New Roman" w:hAnsi="Times New Roman"/>
          <w:sz w:val="28"/>
          <w:szCs w:val="28"/>
        </w:rPr>
        <w:t>:</w:t>
      </w:r>
    </w:p>
    <w:p w14:paraId="1EEC89E1"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тіпті белгілі мәтінмен оны ашудың мүмкін еместігі, ал хабарлама ашылған жағдайда, бұрын жіберілген және болашақта берілетін хабарламалардың қауіпсіздігінің кепілі;</w:t>
      </w:r>
    </w:p>
    <w:p w14:paraId="7372341C" w14:textId="2CD83E1E"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қазіргі есептеуіш құралдарды қолданудың өзінде ақпараттың шынайы мазмұнын ашуға мүмкіндік бермейтін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опцияларының жеткілікті үлкен саны;</w:t>
      </w:r>
    </w:p>
    <w:p w14:paraId="7F45F8ED"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әртүрлі математикалық әдістерді қолдану арқылы ашуға мүмкіндік бермейтін шифрдің жоғары күрделілігі;</w:t>
      </w:r>
    </w:p>
    <w:p w14:paraId="3A6B8586" w14:textId="238A047B"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кілтті және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 сондай-ақ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құрылғыларының өздерін сақтаудың кепілдік берілген сенімділігі</w:t>
      </w:r>
      <w:r w:rsidR="007117B7" w:rsidRPr="00C750D0">
        <w:rPr>
          <w:rFonts w:ascii="Times New Roman" w:eastAsia="Times New Roman" w:hAnsi="Times New Roman"/>
          <w:sz w:val="28"/>
          <w:szCs w:val="28"/>
        </w:rPr>
        <w:t xml:space="preserve"> </w:t>
      </w:r>
      <w:r w:rsidR="00654600" w:rsidRPr="00C750D0">
        <w:rPr>
          <w:rFonts w:ascii="Times New Roman" w:eastAsia="Times New Roman" w:hAnsi="Times New Roman"/>
          <w:color w:val="000000"/>
          <w:sz w:val="28"/>
          <w:szCs w:val="28"/>
        </w:rPr>
        <w:t>[12</w:t>
      </w:r>
      <w:r w:rsidRPr="00C750D0">
        <w:rPr>
          <w:rFonts w:ascii="Times New Roman" w:eastAsia="Times New Roman" w:hAnsi="Times New Roman"/>
          <w:color w:val="000000"/>
          <w:sz w:val="28"/>
          <w:szCs w:val="28"/>
        </w:rPr>
        <w:t>].</w:t>
      </w:r>
    </w:p>
    <w:p w14:paraId="49EE2F09"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Мәтінді қорғау әдістерін бағдарламалық және аппараттық түрде іске асыру мүмкін.</w:t>
      </w:r>
    </w:p>
    <w:p w14:paraId="518F3F70" w14:textId="61937CF4"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Бағдарламалық қамтамасыз етуді жүзеге асыру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сатысында да, шифрды шешу сатысында да есептеу процестерінің негізінде жүзеге асырылады. Аппараттық құралдарды іске асыру арнайы аппараттық құралдарды пайдалануға негізделген.</w:t>
      </w:r>
    </w:p>
    <w:p w14:paraId="7F819D5A" w14:textId="25962F2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Криптографиялық қорғаудың негізгі міндеті потенциалды қарсыластың криптограммаларды ұстап алуға және жазуға қабілетті кез келген техникалық құрал-жабдықтары болған жағдайда және ол криптограммалардың кейбір </w:t>
      </w:r>
      <w:r w:rsidR="00D94C3E" w:rsidRPr="00C750D0">
        <w:rPr>
          <w:rFonts w:ascii="Times New Roman" w:eastAsia="Times New Roman" w:hAnsi="Times New Roman"/>
          <w:sz w:val="28"/>
          <w:szCs w:val="28"/>
        </w:rPr>
        <w:t>үзінділер</w:t>
      </w:r>
      <w:r w:rsidRPr="00C750D0">
        <w:rPr>
          <w:rFonts w:ascii="Times New Roman" w:eastAsia="Times New Roman" w:hAnsi="Times New Roman"/>
          <w:sz w:val="28"/>
          <w:szCs w:val="28"/>
        </w:rPr>
        <w:t xml:space="preserve">ін және бастапқы хабарламаның сәйкес бөліктерін білетін жағдайда ақпаратқа қол жеткізудің мүмкін еместігін қамтамасыз ету болып </w:t>
      </w:r>
      <w:r w:rsidR="006B0605" w:rsidRPr="00C750D0">
        <w:rPr>
          <w:rFonts w:ascii="Times New Roman" w:eastAsia="Times New Roman" w:hAnsi="Times New Roman"/>
          <w:sz w:val="28"/>
          <w:szCs w:val="28"/>
        </w:rPr>
        <w:t>табылады [1</w:t>
      </w:r>
      <w:r w:rsidR="00654600" w:rsidRPr="00C750D0">
        <w:rPr>
          <w:rFonts w:ascii="Times New Roman" w:eastAsia="Times New Roman" w:hAnsi="Times New Roman"/>
          <w:sz w:val="28"/>
          <w:szCs w:val="28"/>
        </w:rPr>
        <w:t>3</w:t>
      </w:r>
      <w:r w:rsidRPr="00C750D0">
        <w:rPr>
          <w:rFonts w:ascii="Times New Roman" w:eastAsia="Times New Roman" w:hAnsi="Times New Roman"/>
          <w:sz w:val="28"/>
          <w:szCs w:val="28"/>
        </w:rPr>
        <w:t>].</w:t>
      </w:r>
    </w:p>
    <w:p w14:paraId="2A7E7497" w14:textId="59BBF50E" w:rsidR="00C70C2E" w:rsidRPr="00C750D0" w:rsidRDefault="009D00EB" w:rsidP="00C803EE">
      <w:pPr>
        <w:tabs>
          <w:tab w:val="left" w:pos="993"/>
        </w:tabs>
        <w:spacing w:after="0" w:line="240" w:lineRule="auto"/>
        <w:ind w:firstLine="567"/>
        <w:jc w:val="both"/>
        <w:rPr>
          <w:rFonts w:ascii="Times New Roman" w:eastAsia="Times New Roman" w:hAnsi="Times New Roman"/>
          <w:sz w:val="28"/>
          <w:szCs w:val="28"/>
        </w:rPr>
      </w:pPr>
      <w:sdt>
        <w:sdtPr>
          <w:rPr>
            <w:rFonts w:ascii="Times New Roman" w:hAnsi="Times New Roman"/>
            <w:sz w:val="28"/>
            <w:szCs w:val="28"/>
          </w:rPr>
          <w:tag w:val="goog_rdk_0"/>
          <w:id w:val="-498577469"/>
        </w:sdtPr>
        <w:sdtEndPr/>
        <w:sdtContent/>
      </w:sdt>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екі негізгі категориясы бар: симметриялық кілт және ашық кілт (асимметриялық кілт)</w:t>
      </w:r>
      <w:r w:rsidR="004173F1" w:rsidRPr="00C750D0">
        <w:rPr>
          <w:rFonts w:ascii="Times New Roman" w:hAnsi="Times New Roman"/>
          <w:sz w:val="28"/>
          <w:szCs w:val="28"/>
        </w:rPr>
        <w:t xml:space="preserve"> </w:t>
      </w:r>
      <w:r w:rsidR="00654600" w:rsidRPr="00C750D0">
        <w:rPr>
          <w:rFonts w:ascii="Times New Roman" w:eastAsia="Times New Roman" w:hAnsi="Times New Roman"/>
          <w:sz w:val="28"/>
          <w:szCs w:val="28"/>
        </w:rPr>
        <w:t>[14-15</w:t>
      </w:r>
      <w:r w:rsidR="004173F1" w:rsidRPr="00C750D0">
        <w:rPr>
          <w:rFonts w:ascii="Times New Roman" w:eastAsia="Times New Roman" w:hAnsi="Times New Roman"/>
          <w:sz w:val="28"/>
          <w:szCs w:val="28"/>
        </w:rPr>
        <w:t>]</w:t>
      </w:r>
      <w:r w:rsidR="00C85CA6" w:rsidRPr="00C750D0">
        <w:rPr>
          <w:rFonts w:ascii="Times New Roman" w:eastAsia="Times New Roman" w:hAnsi="Times New Roman"/>
          <w:sz w:val="28"/>
          <w:szCs w:val="28"/>
        </w:rPr>
        <w:t xml:space="preserve">. </w:t>
      </w:r>
    </w:p>
    <w:p w14:paraId="504B981A" w14:textId="28838DA9" w:rsidR="00C70C2E" w:rsidRPr="00C750D0" w:rsidRDefault="009D00EB" w:rsidP="00C803EE">
      <w:pPr>
        <w:tabs>
          <w:tab w:val="left" w:pos="993"/>
        </w:tabs>
        <w:spacing w:after="0" w:line="240" w:lineRule="auto"/>
        <w:ind w:firstLine="567"/>
        <w:jc w:val="both"/>
        <w:rPr>
          <w:rFonts w:ascii="Times New Roman" w:eastAsia="Times New Roman" w:hAnsi="Times New Roman"/>
          <w:sz w:val="28"/>
          <w:szCs w:val="28"/>
        </w:rPr>
      </w:pPr>
      <w:sdt>
        <w:sdtPr>
          <w:rPr>
            <w:rFonts w:ascii="Times New Roman" w:hAnsi="Times New Roman"/>
            <w:sz w:val="28"/>
            <w:szCs w:val="28"/>
          </w:rPr>
          <w:tag w:val="goog_rdk_1"/>
          <w:id w:val="-845486331"/>
        </w:sdtPr>
        <w:sdtEndPr/>
        <w:sdtContent/>
      </w:sdt>
      <w:r w:rsidR="00C85CA6" w:rsidRPr="00C750D0">
        <w:rPr>
          <w:rFonts w:ascii="Times New Roman" w:eastAsia="Times New Roman" w:hAnsi="Times New Roman"/>
          <w:sz w:val="28"/>
          <w:szCs w:val="28"/>
        </w:rPr>
        <w:t xml:space="preserve">Симметриялық кілт алгоритмдері –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үшін де, шифрды ашу үшін де бір кілтті қолданатын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алгоритмінің бір түрі</w:t>
      </w:r>
      <w:r w:rsidR="004173F1" w:rsidRPr="00C750D0">
        <w:rPr>
          <w:rFonts w:ascii="Times New Roman" w:hAnsi="Times New Roman"/>
          <w:sz w:val="28"/>
          <w:szCs w:val="28"/>
        </w:rPr>
        <w:t xml:space="preserve"> </w:t>
      </w:r>
      <w:r w:rsidR="00654600" w:rsidRPr="00C750D0">
        <w:rPr>
          <w:rFonts w:ascii="Times New Roman" w:eastAsia="Times New Roman" w:hAnsi="Times New Roman"/>
          <w:sz w:val="28"/>
          <w:szCs w:val="28"/>
        </w:rPr>
        <w:t>[16</w:t>
      </w:r>
      <w:r w:rsidR="004173F1" w:rsidRPr="00C750D0">
        <w:rPr>
          <w:rFonts w:ascii="Times New Roman" w:eastAsia="Times New Roman" w:hAnsi="Times New Roman"/>
          <w:sz w:val="28"/>
          <w:szCs w:val="28"/>
        </w:rPr>
        <w:t>]</w:t>
      </w:r>
      <w:r w:rsidR="00C85CA6" w:rsidRPr="00C750D0">
        <w:rPr>
          <w:rFonts w:ascii="Times New Roman" w:eastAsia="Times New Roman" w:hAnsi="Times New Roman"/>
          <w:sz w:val="28"/>
          <w:szCs w:val="28"/>
        </w:rPr>
        <w:t>. Бұл кілт құпия сақталады және қарым-қатынасқа қатысушы тараптар арасында берілуі керек. Симметриялы</w:t>
      </w:r>
      <w:r w:rsidR="00D52222" w:rsidRPr="00C750D0">
        <w:rPr>
          <w:rFonts w:ascii="Times New Roman" w:eastAsia="Times New Roman" w:hAnsi="Times New Roman"/>
          <w:sz w:val="28"/>
          <w:szCs w:val="28"/>
        </w:rPr>
        <w:t>қ</w:t>
      </w:r>
      <w:r w:rsidR="00C85CA6" w:rsidRPr="00C750D0">
        <w:rPr>
          <w:rFonts w:ascii="Times New Roman" w:eastAsia="Times New Roman" w:hAnsi="Times New Roman"/>
          <w:sz w:val="28"/>
          <w:szCs w:val="28"/>
        </w:rPr>
        <w:t xml:space="preserve"> кілт алгоритмдері асимметриялық аналогтарына қарағанда жылдамырақ болады, бұл оларды үлкен көлемдегі деректерді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ға өте ыңғайлы етеді.</w:t>
      </w:r>
    </w:p>
    <w:p w14:paraId="7F16EFB7" w14:textId="77777777"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Симметриялық кілт алгоритмдерінің жылдамдығынан басқа да артықшылықтары бар. Олар асимметриялық алгоритмдерге қарағанда өңдеу қуатын аз талап етеді және белгілі бір шабуыл түрлеріне аз сезімтал. Дегенмен, симметриялық кілт алгоритмдерінің кейбір шектеулері де бар. Ең маңызды шектеу – құпия кілтті байланысқа қатысатын тараптар арасында бөлісу қажеттілігі. Мұны қауіпсіз орындау қиын болуы мүмкін, әсіресе тараптар бір-біріне сенбейтін жағдайларда.</w:t>
      </w:r>
    </w:p>
    <w:p w14:paraId="2DF72A41" w14:textId="7EA1FBFC" w:rsidR="00C70C2E"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bookmarkStart w:id="1" w:name="_heading=h.3znysh7" w:colFirst="0" w:colLast="0"/>
      <w:bookmarkEnd w:id="1"/>
      <w:r w:rsidRPr="00C750D0">
        <w:rPr>
          <w:rFonts w:ascii="Times New Roman" w:eastAsia="Times New Roman" w:hAnsi="Times New Roman"/>
          <w:sz w:val="28"/>
          <w:szCs w:val="28"/>
        </w:rPr>
        <w:t xml:space="preserve">Бұл шектеуді жеңу үшін кілттер алмасу алгоритмдері әзірленді. Бұл алгоритмдер екі тарапқа симметриялық кілтті қауіпсіз емес арна арқылы қауіпсіз алмасуға мүмкіндік береді. 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кезінде құпия кілт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шифрын ашу үшін қолданылады</w:t>
      </w:r>
      <w:r w:rsidR="00D52222"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(1.2 сурет).</w:t>
      </w:r>
    </w:p>
    <w:p w14:paraId="7E1CD34E"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bookmarkStart w:id="2" w:name="_heading=h.8hhfp6rga3iz" w:colFirst="0" w:colLast="0"/>
      <w:bookmarkEnd w:id="2"/>
    </w:p>
    <w:p w14:paraId="32E3536B" w14:textId="7F4CCF43" w:rsidR="00C70C2E" w:rsidRPr="00C750D0" w:rsidRDefault="00927315"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63FC4B32" wp14:editId="0DAD4BA0">
            <wp:extent cx="4906774" cy="2874595"/>
            <wp:effectExtent l="0" t="0" r="8255" b="2540"/>
            <wp:docPr id="10" name="Рисунок 10" descr="C:\Users\Alisher.NSCEDI\Downloads\симметричный ключ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sher.NSCEDI\Downloads\симметричный ключ 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8282" cy="2875478"/>
                    </a:xfrm>
                    <a:prstGeom prst="rect">
                      <a:avLst/>
                    </a:prstGeom>
                    <a:noFill/>
                    <a:ln>
                      <a:noFill/>
                    </a:ln>
                  </pic:spPr>
                </pic:pic>
              </a:graphicData>
            </a:graphic>
          </wp:inline>
        </w:drawing>
      </w:r>
    </w:p>
    <w:p w14:paraId="40B829D6" w14:textId="77777777" w:rsidR="00D25552" w:rsidRPr="00C750D0" w:rsidRDefault="00D25552" w:rsidP="0059099D">
      <w:pPr>
        <w:tabs>
          <w:tab w:val="left" w:pos="993"/>
        </w:tabs>
        <w:spacing w:after="0" w:line="240" w:lineRule="auto"/>
        <w:jc w:val="center"/>
        <w:rPr>
          <w:rFonts w:ascii="Times New Roman" w:eastAsia="Times New Roman" w:hAnsi="Times New Roman"/>
          <w:sz w:val="28"/>
          <w:szCs w:val="28"/>
        </w:rPr>
      </w:pPr>
    </w:p>
    <w:p w14:paraId="560401EB" w14:textId="4E823C11" w:rsidR="00C70C2E" w:rsidRPr="00C750D0" w:rsidRDefault="00D25552" w:rsidP="0059099D">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Сурет 1.2 – </w:t>
      </w:r>
      <w:r w:rsidR="00C85CA6" w:rsidRPr="00C750D0">
        <w:rPr>
          <w:rFonts w:ascii="Times New Roman" w:eastAsia="Times New Roman" w:hAnsi="Times New Roman"/>
          <w:sz w:val="28"/>
          <w:szCs w:val="28"/>
        </w:rPr>
        <w:t xml:space="preserve">Симметриялық деректерді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алгоритмінің схемасы</w:t>
      </w:r>
    </w:p>
    <w:p w14:paraId="72CA6A3C"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03DFA244" w14:textId="65A800BB" w:rsidR="003E3A45" w:rsidRPr="00C750D0" w:rsidRDefault="00C85CA6"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Осылайша, симметриялық кілт алгоритмдері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үшін бірдей кілтті пайдаланатын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алгоритмінің түрі болып табылады. </w:t>
      </w:r>
      <w:r w:rsidRPr="00C750D0">
        <w:rPr>
          <w:rFonts w:ascii="Times New Roman" w:eastAsia="Times New Roman" w:hAnsi="Times New Roman"/>
          <w:sz w:val="28"/>
          <w:szCs w:val="28"/>
        </w:rPr>
        <w:lastRenderedPageBreak/>
        <w:t xml:space="preserve">Олар жылдам, тиімді және үлкен көлемдегі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ға жарамды. Ең көп қолданылатын симметриялық блокты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 </w:t>
      </w:r>
      <w:sdt>
        <w:sdtPr>
          <w:rPr>
            <w:rFonts w:ascii="Times New Roman" w:hAnsi="Times New Roman"/>
            <w:sz w:val="28"/>
            <w:szCs w:val="28"/>
          </w:rPr>
          <w:tag w:val="goog_rdk_2"/>
          <w:id w:val="2027278070"/>
        </w:sdtPr>
        <w:sdtEndPr/>
        <w:sdtContent/>
      </w:sdt>
      <w:r w:rsidRPr="00C750D0">
        <w:rPr>
          <w:rFonts w:ascii="Times New Roman" w:eastAsia="Times New Roman" w:hAnsi="Times New Roman"/>
          <w:sz w:val="28"/>
          <w:szCs w:val="28"/>
        </w:rPr>
        <w:t>Advanced Encryption Standard (AES)</w:t>
      </w:r>
      <w:r w:rsidR="004173F1" w:rsidRPr="00C750D0">
        <w:rPr>
          <w:rFonts w:ascii="Times New Roman" w:hAnsi="Times New Roman"/>
          <w:sz w:val="28"/>
          <w:szCs w:val="28"/>
        </w:rPr>
        <w:t xml:space="preserve"> </w:t>
      </w:r>
      <w:r w:rsidR="00654600" w:rsidRPr="00C750D0">
        <w:rPr>
          <w:rFonts w:ascii="Times New Roman" w:eastAsia="Times New Roman" w:hAnsi="Times New Roman"/>
          <w:sz w:val="28"/>
          <w:szCs w:val="28"/>
        </w:rPr>
        <w:t>[17</w:t>
      </w:r>
      <w:r w:rsidR="004173F1"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Оны 2001 жылы АҚШ ұлттық стандарттар және технологиялар институты (NIST)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стандартының </w:t>
      </w:r>
      <w:sdt>
        <w:sdtPr>
          <w:rPr>
            <w:rFonts w:ascii="Times New Roman" w:hAnsi="Times New Roman"/>
            <w:sz w:val="28"/>
            <w:szCs w:val="28"/>
          </w:rPr>
          <w:tag w:val="goog_rdk_3"/>
          <w:id w:val="1401175873"/>
        </w:sdtPr>
        <w:sdtEndPr/>
        <w:sdtContent/>
      </w:sdt>
      <w:r w:rsidRPr="00C750D0">
        <w:rPr>
          <w:rFonts w:ascii="Times New Roman" w:eastAsia="Times New Roman" w:hAnsi="Times New Roman"/>
          <w:sz w:val="28"/>
          <w:szCs w:val="28"/>
        </w:rPr>
        <w:t>Data Encryption Standard (DES)</w:t>
      </w:r>
      <w:r w:rsidR="004173F1" w:rsidRPr="00C750D0">
        <w:rPr>
          <w:rFonts w:ascii="Times New Roman" w:hAnsi="Times New Roman"/>
          <w:sz w:val="28"/>
          <w:szCs w:val="28"/>
        </w:rPr>
        <w:t xml:space="preserve"> </w:t>
      </w:r>
      <w:r w:rsidR="00654600" w:rsidRPr="00C750D0">
        <w:rPr>
          <w:rFonts w:ascii="Times New Roman" w:eastAsia="Times New Roman" w:hAnsi="Times New Roman"/>
          <w:sz w:val="28"/>
          <w:szCs w:val="28"/>
        </w:rPr>
        <w:t>[18</w:t>
      </w:r>
      <w:r w:rsidR="004173F1"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орнына таңдады. AES үш кілт өлшеміне ие: 128, 192 және 256 бит. Кілттің өлшемі неғұрлым үлкен болса,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соғұрлым сенімді болады.</w:t>
      </w:r>
      <w:r w:rsidR="003E3A45" w:rsidRPr="00C750D0">
        <w:rPr>
          <w:rFonts w:ascii="Times New Roman" w:eastAsia="Times New Roman" w:hAnsi="Times New Roman"/>
          <w:sz w:val="28"/>
          <w:szCs w:val="28"/>
        </w:rPr>
        <w:t xml:space="preserve"> </w:t>
      </w:r>
      <w:r w:rsidR="00F11F1A" w:rsidRPr="00C750D0">
        <w:rPr>
          <w:rFonts w:ascii="Times New Roman" w:eastAsia="Times New Roman" w:hAnsi="Times New Roman"/>
          <w:sz w:val="28"/>
          <w:szCs w:val="28"/>
        </w:rPr>
        <w:t>1</w:t>
      </w:r>
      <w:r w:rsidR="004C02CC" w:rsidRPr="00C750D0">
        <w:rPr>
          <w:rFonts w:ascii="Times New Roman" w:eastAsia="Times New Roman" w:hAnsi="Times New Roman"/>
          <w:sz w:val="28"/>
          <w:szCs w:val="28"/>
        </w:rPr>
        <w:t>.3</w:t>
      </w:r>
      <w:r w:rsidR="00F11F1A" w:rsidRPr="00C750D0">
        <w:rPr>
          <w:rFonts w:ascii="Times New Roman" w:eastAsia="Times New Roman" w:hAnsi="Times New Roman"/>
          <w:sz w:val="28"/>
          <w:szCs w:val="28"/>
        </w:rPr>
        <w:t xml:space="preserve">-суретте AES </w:t>
      </w:r>
      <w:r w:rsidR="001B32D4" w:rsidRPr="00C750D0">
        <w:rPr>
          <w:rFonts w:ascii="Times New Roman" w:eastAsia="Times New Roman" w:hAnsi="Times New Roman"/>
          <w:sz w:val="28"/>
          <w:szCs w:val="28"/>
        </w:rPr>
        <w:t xml:space="preserve">алгоритмінің </w:t>
      </w:r>
      <w:r w:rsidR="00F11F1A" w:rsidRPr="00C750D0">
        <w:rPr>
          <w:rFonts w:ascii="Times New Roman" w:eastAsia="Times New Roman" w:hAnsi="Times New Roman"/>
          <w:sz w:val="28"/>
          <w:szCs w:val="28"/>
        </w:rPr>
        <w:t>құрылымдық схемасы көрсетілген. Бұл әдіс әртүрлі блоктардан тұрады, мысалы:</w:t>
      </w:r>
    </w:p>
    <w:p w14:paraId="68BE941A" w14:textId="69301D8A" w:rsidR="00F11F1A" w:rsidRPr="00C750D0" w:rsidRDefault="00F11F1A" w:rsidP="00C803EE">
      <w:pPr>
        <w:pStyle w:val="a5"/>
        <w:numPr>
          <w:ilvl w:val="0"/>
          <w:numId w:val="17"/>
        </w:numPr>
        <w:tabs>
          <w:tab w:val="left" w:pos="993"/>
        </w:tabs>
        <w:spacing w:after="0" w:line="240" w:lineRule="auto"/>
        <w:ind w:left="0" w:firstLine="567"/>
        <w:jc w:val="both"/>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Кілтті генерациялау</w:t>
      </w:r>
      <w:r w:rsidR="00D07E35" w:rsidRPr="00C750D0">
        <w:rPr>
          <w:rFonts w:ascii="Times New Roman" w:eastAsia="Times New Roman" w:hAnsi="Times New Roman"/>
          <w:sz w:val="28"/>
          <w:szCs w:val="28"/>
          <w:lang w:val="en-US"/>
        </w:rPr>
        <w:t>;</w:t>
      </w:r>
    </w:p>
    <w:p w14:paraId="72449BEF" w14:textId="7E8D9437" w:rsidR="00F11F1A" w:rsidRPr="00C750D0" w:rsidRDefault="00F11F1A" w:rsidP="00C803EE">
      <w:pPr>
        <w:pStyle w:val="a5"/>
        <w:numPr>
          <w:ilvl w:val="0"/>
          <w:numId w:val="17"/>
        </w:numPr>
        <w:tabs>
          <w:tab w:val="left" w:pos="993"/>
        </w:tabs>
        <w:spacing w:after="0" w:line="240" w:lineRule="auto"/>
        <w:ind w:left="0" w:firstLine="567"/>
        <w:jc w:val="both"/>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128-биттік кіріс деректері</w:t>
      </w:r>
      <w:r w:rsidR="00D07E35" w:rsidRPr="00C750D0">
        <w:rPr>
          <w:rFonts w:ascii="Times New Roman" w:eastAsia="Times New Roman" w:hAnsi="Times New Roman"/>
          <w:sz w:val="28"/>
          <w:szCs w:val="28"/>
          <w:lang w:val="en-US"/>
        </w:rPr>
        <w:t>;</w:t>
      </w:r>
    </w:p>
    <w:p w14:paraId="4D1F0EA5" w14:textId="7AE01317" w:rsidR="00F11F1A" w:rsidRPr="00C750D0" w:rsidRDefault="00F11F1A" w:rsidP="00C803EE">
      <w:pPr>
        <w:pStyle w:val="a5"/>
        <w:numPr>
          <w:ilvl w:val="0"/>
          <w:numId w:val="17"/>
        </w:numPr>
        <w:tabs>
          <w:tab w:val="left" w:pos="993"/>
        </w:tabs>
        <w:spacing w:after="0" w:line="240" w:lineRule="auto"/>
        <w:ind w:left="0" w:firstLine="567"/>
        <w:jc w:val="both"/>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Бірнеше айналым</w:t>
      </w:r>
      <w:r w:rsidR="00D07E35" w:rsidRPr="00C750D0">
        <w:rPr>
          <w:rFonts w:ascii="Times New Roman" w:eastAsia="Times New Roman" w:hAnsi="Times New Roman"/>
          <w:sz w:val="28"/>
          <w:szCs w:val="28"/>
          <w:lang w:val="en-US"/>
        </w:rPr>
        <w:t>;</w:t>
      </w:r>
    </w:p>
    <w:p w14:paraId="01361CD3" w14:textId="6C291CDA" w:rsidR="003E3A45" w:rsidRPr="00C750D0" w:rsidRDefault="00F11F1A" w:rsidP="00C803EE">
      <w:pPr>
        <w:pStyle w:val="a5"/>
        <w:numPr>
          <w:ilvl w:val="0"/>
          <w:numId w:val="17"/>
        </w:numPr>
        <w:tabs>
          <w:tab w:val="left" w:pos="993"/>
        </w:tabs>
        <w:spacing w:after="0" w:line="240" w:lineRule="auto"/>
        <w:ind w:left="0" w:firstLine="567"/>
        <w:jc w:val="both"/>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Шифрланған деректер</w:t>
      </w:r>
      <w:r w:rsidR="00D07E35" w:rsidRPr="00C750D0">
        <w:rPr>
          <w:rFonts w:ascii="Times New Roman" w:eastAsia="Times New Roman" w:hAnsi="Times New Roman"/>
          <w:sz w:val="28"/>
          <w:szCs w:val="28"/>
        </w:rPr>
        <w:t>.</w:t>
      </w:r>
    </w:p>
    <w:p w14:paraId="11075B57" w14:textId="6472902D" w:rsidR="00F11F1A" w:rsidRPr="00C750D0" w:rsidRDefault="00F11F1A" w:rsidP="00C803EE">
      <w:pPr>
        <w:tabs>
          <w:tab w:val="left" w:pos="993"/>
        </w:tabs>
        <w:spacing w:after="0" w:line="240" w:lineRule="auto"/>
        <w:ind w:firstLine="567"/>
        <w:jc w:val="both"/>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 xml:space="preserve">AES құрылымы ауыстыру желісіне негізделген. Кіріс деректері кілт өлшеміне байланысты </w:t>
      </w:r>
      <w:r w:rsidR="00E4523F">
        <w:rPr>
          <w:rFonts w:ascii="Times New Roman" w:eastAsia="Times New Roman" w:hAnsi="Times New Roman"/>
          <w:sz w:val="28"/>
          <w:szCs w:val="28"/>
          <w:lang w:val="ru-RU"/>
        </w:rPr>
        <w:t>шифрлеу</w:t>
      </w:r>
      <w:r w:rsidRPr="00C750D0">
        <w:rPr>
          <w:rFonts w:ascii="Times New Roman" w:eastAsia="Times New Roman" w:hAnsi="Times New Roman"/>
          <w:sz w:val="28"/>
          <w:szCs w:val="28"/>
          <w:lang w:val="ru-RU"/>
        </w:rPr>
        <w:t xml:space="preserve"> процесінің бірнеше айналымынан өтеді. Әрбір айналым байтты ауыстыру, жолды ауыстыру, бағанды ​​араластыру және пернені қосу операцияларынан тұрады.</w:t>
      </w:r>
    </w:p>
    <w:p w14:paraId="061084AF" w14:textId="77777777" w:rsidR="00F11F1A" w:rsidRPr="00C750D0" w:rsidRDefault="00F11F1A" w:rsidP="0059099D">
      <w:pPr>
        <w:tabs>
          <w:tab w:val="left" w:pos="993"/>
        </w:tabs>
        <w:spacing w:after="0" w:line="240" w:lineRule="auto"/>
        <w:ind w:firstLine="709"/>
        <w:jc w:val="both"/>
        <w:rPr>
          <w:rFonts w:ascii="Times New Roman" w:eastAsia="Times New Roman" w:hAnsi="Times New Roman"/>
          <w:sz w:val="28"/>
          <w:szCs w:val="28"/>
          <w:lang w:val="ru-RU"/>
        </w:rPr>
      </w:pPr>
    </w:p>
    <w:p w14:paraId="7AA4213F" w14:textId="0A7CAC3B" w:rsidR="008938FA" w:rsidRPr="00C750D0" w:rsidRDefault="008938FA" w:rsidP="0059099D">
      <w:pPr>
        <w:tabs>
          <w:tab w:val="left" w:pos="993"/>
        </w:tabs>
        <w:spacing w:after="0" w:line="240" w:lineRule="auto"/>
        <w:jc w:val="center"/>
        <w:rPr>
          <w:rFonts w:ascii="Times New Roman" w:eastAsia="Times New Roman" w:hAnsi="Times New Roman"/>
          <w:sz w:val="28"/>
          <w:szCs w:val="28"/>
          <w:lang w:val="ru-RU"/>
        </w:rPr>
      </w:pPr>
      <w:r w:rsidRPr="00C750D0">
        <w:rPr>
          <w:rFonts w:ascii="Times New Roman" w:eastAsia="Times New Roman" w:hAnsi="Times New Roman"/>
          <w:noProof/>
          <w:sz w:val="28"/>
          <w:szCs w:val="28"/>
          <w:lang w:val="ru-RU"/>
        </w:rPr>
        <w:drawing>
          <wp:inline distT="0" distB="0" distL="0" distR="0" wp14:anchorId="089F1EA2" wp14:editId="5D2EB948">
            <wp:extent cx="5621747" cy="1822630"/>
            <wp:effectExtent l="0" t="0" r="0" b="6350"/>
            <wp:docPr id="16" name="Рисунок 16" descr="C:\Users\Alisher.NSCEDI\Downloads\A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sher.NSCEDI\Downloads\AE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4736" cy="1839810"/>
                    </a:xfrm>
                    <a:prstGeom prst="rect">
                      <a:avLst/>
                    </a:prstGeom>
                    <a:noFill/>
                    <a:ln>
                      <a:noFill/>
                    </a:ln>
                  </pic:spPr>
                </pic:pic>
              </a:graphicData>
            </a:graphic>
          </wp:inline>
        </w:drawing>
      </w:r>
    </w:p>
    <w:p w14:paraId="17FEEB5B" w14:textId="77777777" w:rsidR="002D27D8" w:rsidRPr="00C750D0" w:rsidRDefault="002D27D8" w:rsidP="0059099D">
      <w:pPr>
        <w:tabs>
          <w:tab w:val="left" w:pos="993"/>
        </w:tabs>
        <w:spacing w:after="0" w:line="240" w:lineRule="auto"/>
        <w:jc w:val="center"/>
        <w:rPr>
          <w:rFonts w:ascii="Times New Roman" w:eastAsia="Times New Roman" w:hAnsi="Times New Roman"/>
          <w:sz w:val="28"/>
          <w:szCs w:val="28"/>
        </w:rPr>
      </w:pPr>
    </w:p>
    <w:p w14:paraId="4993372C" w14:textId="00D56281" w:rsidR="003E3A45" w:rsidRPr="00C750D0" w:rsidRDefault="004C02CC"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1.3</w:t>
      </w:r>
      <w:r w:rsidR="00D25552" w:rsidRPr="00C750D0">
        <w:rPr>
          <w:rFonts w:ascii="Times New Roman" w:eastAsia="Times New Roman" w:hAnsi="Times New Roman"/>
          <w:sz w:val="28"/>
          <w:szCs w:val="28"/>
        </w:rPr>
        <w:t xml:space="preserve"> – </w:t>
      </w:r>
      <w:r w:rsidRPr="00C750D0">
        <w:rPr>
          <w:rFonts w:ascii="Times New Roman" w:eastAsia="Times New Roman" w:hAnsi="Times New Roman"/>
          <w:sz w:val="28"/>
          <w:szCs w:val="28"/>
        </w:rPr>
        <w:t>AES алгоритмінің құрылымдық схемасы</w:t>
      </w:r>
    </w:p>
    <w:p w14:paraId="6BA786EF" w14:textId="77777777" w:rsidR="004C02CC" w:rsidRPr="00C750D0" w:rsidRDefault="004C02CC" w:rsidP="0059099D">
      <w:pPr>
        <w:pStyle w:val="a5"/>
        <w:tabs>
          <w:tab w:val="left" w:pos="993"/>
        </w:tabs>
        <w:spacing w:after="0" w:line="240" w:lineRule="auto"/>
        <w:ind w:left="0" w:firstLine="709"/>
        <w:jc w:val="both"/>
        <w:rPr>
          <w:rFonts w:ascii="Times New Roman" w:eastAsia="Times New Roman" w:hAnsi="Times New Roman"/>
          <w:sz w:val="28"/>
          <w:szCs w:val="28"/>
        </w:rPr>
      </w:pPr>
    </w:p>
    <w:p w14:paraId="6AC19168" w14:textId="52269984" w:rsidR="003E3A45"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Одан бөлек </w:t>
      </w:r>
      <w:r w:rsidR="00F11F1A" w:rsidRPr="00C750D0">
        <w:rPr>
          <w:rFonts w:ascii="Times New Roman" w:eastAsia="Times New Roman" w:hAnsi="Times New Roman"/>
          <w:sz w:val="28"/>
          <w:szCs w:val="28"/>
        </w:rPr>
        <w:t>басқа танымал алгоритмдерге DES жатады.</w:t>
      </w:r>
    </w:p>
    <w:p w14:paraId="6A425DA5" w14:textId="77777777" w:rsidR="00F11F1A" w:rsidRPr="00C750D0" w:rsidRDefault="00F11F1A"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Бұл әдіс әртүрлі блоктардан тұрады, мысалы:</w:t>
      </w:r>
    </w:p>
    <w:p w14:paraId="0F0F7E0D" w14:textId="64AF9EC3" w:rsidR="00F11F1A" w:rsidRPr="00C750D0" w:rsidRDefault="00F11F1A" w:rsidP="0059099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Кілт генераторы</w:t>
      </w:r>
      <w:r w:rsidR="007552CD" w:rsidRPr="00C750D0">
        <w:rPr>
          <w:rFonts w:ascii="Times New Roman" w:eastAsia="Times New Roman" w:hAnsi="Times New Roman"/>
          <w:sz w:val="28"/>
          <w:szCs w:val="28"/>
          <w:lang w:val="en-US"/>
        </w:rPr>
        <w:t>;</w:t>
      </w:r>
    </w:p>
    <w:p w14:paraId="60637CE8" w14:textId="15C1901D" w:rsidR="00F11F1A" w:rsidRPr="00C750D0" w:rsidRDefault="00F11F1A" w:rsidP="0059099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64-биттік кіріс деректері</w:t>
      </w:r>
      <w:r w:rsidR="007552CD" w:rsidRPr="00C750D0">
        <w:rPr>
          <w:rFonts w:ascii="Times New Roman" w:eastAsia="Times New Roman" w:hAnsi="Times New Roman"/>
          <w:sz w:val="28"/>
          <w:szCs w:val="28"/>
          <w:lang w:val="en-US"/>
        </w:rPr>
        <w:t>;</w:t>
      </w:r>
    </w:p>
    <w:p w14:paraId="63BBB55C" w14:textId="68731D51" w:rsidR="00F11F1A" w:rsidRPr="00C750D0" w:rsidRDefault="00F11F1A" w:rsidP="0059099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Бастапқы ауыстыру</w:t>
      </w:r>
      <w:r w:rsidR="007552CD" w:rsidRPr="00C750D0">
        <w:rPr>
          <w:rFonts w:ascii="Times New Roman" w:eastAsia="Times New Roman" w:hAnsi="Times New Roman"/>
          <w:sz w:val="28"/>
          <w:szCs w:val="28"/>
          <w:lang w:val="en-US"/>
        </w:rPr>
        <w:t>;</w:t>
      </w:r>
    </w:p>
    <w:p w14:paraId="33296589" w14:textId="03874B42" w:rsidR="00F11F1A" w:rsidRPr="00C750D0" w:rsidRDefault="00F11F1A" w:rsidP="0059099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Он алты айналым</w:t>
      </w:r>
      <w:r w:rsidR="007552CD" w:rsidRPr="00C750D0">
        <w:rPr>
          <w:rFonts w:ascii="Times New Roman" w:eastAsia="Times New Roman" w:hAnsi="Times New Roman"/>
          <w:sz w:val="28"/>
          <w:szCs w:val="28"/>
          <w:lang w:val="en-US"/>
        </w:rPr>
        <w:t>;</w:t>
      </w:r>
    </w:p>
    <w:p w14:paraId="56290DD0" w14:textId="0F62A009" w:rsidR="00F11F1A" w:rsidRPr="00C750D0" w:rsidRDefault="00F11F1A" w:rsidP="0059099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Соңғы қайта реттеу</w:t>
      </w:r>
      <w:r w:rsidR="007552CD" w:rsidRPr="00C750D0">
        <w:rPr>
          <w:rFonts w:ascii="Times New Roman" w:eastAsia="Times New Roman" w:hAnsi="Times New Roman"/>
          <w:sz w:val="28"/>
          <w:szCs w:val="28"/>
          <w:lang w:val="en-US"/>
        </w:rPr>
        <w:t>;</w:t>
      </w:r>
    </w:p>
    <w:p w14:paraId="2E834A4B" w14:textId="001261AB" w:rsidR="00F11F1A" w:rsidRPr="00C750D0" w:rsidRDefault="00F11F1A" w:rsidP="007552CD">
      <w:pPr>
        <w:pStyle w:val="a5"/>
        <w:numPr>
          <w:ilvl w:val="0"/>
          <w:numId w:val="18"/>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Шифрланған деректер</w:t>
      </w:r>
      <w:r w:rsidR="007552CD" w:rsidRPr="00C750D0">
        <w:rPr>
          <w:rFonts w:ascii="Times New Roman" w:eastAsia="Times New Roman" w:hAnsi="Times New Roman"/>
          <w:sz w:val="28"/>
          <w:szCs w:val="28"/>
        </w:rPr>
        <w:t>.</w:t>
      </w:r>
    </w:p>
    <w:p w14:paraId="79477246" w14:textId="408C08A1" w:rsidR="008938FA" w:rsidRPr="00C750D0" w:rsidRDefault="00C42DF4" w:rsidP="00C803E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Бастапқы ауыстыру ашық мәтінде орындалады және бастапқы ауыстыру кестесін пайдаланып мәтіндік блоктың екі жартысын жасайды. Алынған бөліктер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процесінің 16 айналымынан өтеді. Әрбір айналым кеңейту ауыстыруынан, S-қорапты ауыстырудан, P-боксты ауыстырудан, xoring және ауыстыру операцияларынан тұрады. </w:t>
      </w:r>
      <w:r w:rsidR="004C02CC" w:rsidRPr="00C750D0">
        <w:rPr>
          <w:rFonts w:ascii="Times New Roman" w:eastAsia="Times New Roman" w:hAnsi="Times New Roman"/>
          <w:sz w:val="28"/>
          <w:szCs w:val="28"/>
        </w:rPr>
        <w:t>1.4</w:t>
      </w:r>
      <w:r w:rsidRPr="00C750D0">
        <w:rPr>
          <w:rFonts w:ascii="Times New Roman" w:eastAsia="Times New Roman" w:hAnsi="Times New Roman"/>
          <w:sz w:val="28"/>
          <w:szCs w:val="28"/>
        </w:rPr>
        <w:t>-суретте DES</w:t>
      </w:r>
      <w:r w:rsidR="004C02CC" w:rsidRPr="00C750D0">
        <w:rPr>
          <w:rFonts w:ascii="Times New Roman" w:eastAsia="Times New Roman" w:hAnsi="Times New Roman"/>
          <w:sz w:val="28"/>
          <w:szCs w:val="28"/>
        </w:rPr>
        <w:t xml:space="preserve"> алгоритмінің</w:t>
      </w:r>
      <w:r w:rsidRPr="00C750D0">
        <w:rPr>
          <w:rFonts w:ascii="Times New Roman" w:eastAsia="Times New Roman" w:hAnsi="Times New Roman"/>
          <w:sz w:val="28"/>
          <w:szCs w:val="28"/>
        </w:rPr>
        <w:t xml:space="preserve"> құрылымдық схемасы көрсетілген. Ол 64 бит ақпарат алады (кез келген сәтте 8 пиксель) және оған бастапқы ауыстыруды (IP) қолданады. Орналастырылған ақпарат әр түрлі </w:t>
      </w:r>
      <w:r w:rsidRPr="00C750D0">
        <w:rPr>
          <w:rFonts w:ascii="Times New Roman" w:eastAsia="Times New Roman" w:hAnsi="Times New Roman"/>
          <w:sz w:val="28"/>
          <w:szCs w:val="28"/>
        </w:rPr>
        <w:lastRenderedPageBreak/>
        <w:t>кілттерді (48 бит) пайдаланып, соңғы шифр мәтінін жасау үшін ауыстырылатын он алты циклдік операциядан өтеді. Бастапқы кілт ұзы</w:t>
      </w:r>
      <w:r w:rsidR="004F0AB0" w:rsidRPr="00C750D0">
        <w:rPr>
          <w:rFonts w:ascii="Times New Roman" w:eastAsia="Times New Roman" w:hAnsi="Times New Roman"/>
          <w:sz w:val="28"/>
          <w:szCs w:val="28"/>
        </w:rPr>
        <w:t>ндығы 64 бит, оның 8 бит тақтылықты</w:t>
      </w:r>
      <w:r w:rsidRPr="00C750D0">
        <w:rPr>
          <w:rFonts w:ascii="Times New Roman" w:eastAsia="Times New Roman" w:hAnsi="Times New Roman"/>
          <w:sz w:val="28"/>
          <w:szCs w:val="28"/>
        </w:rPr>
        <w:t xml:space="preserve"> тексеру үшін сақталады. Шифрды шешу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ға ұқсас </w:t>
      </w:r>
      <w:r w:rsidR="004F0AB0" w:rsidRPr="00C750D0">
        <w:rPr>
          <w:rFonts w:ascii="Times New Roman" w:eastAsia="Times New Roman" w:hAnsi="Times New Roman"/>
          <w:sz w:val="28"/>
          <w:szCs w:val="28"/>
        </w:rPr>
        <w:t>айналым механизм</w:t>
      </w:r>
      <w:r w:rsidRPr="00C750D0">
        <w:rPr>
          <w:rFonts w:ascii="Times New Roman" w:eastAsia="Times New Roman" w:hAnsi="Times New Roman"/>
          <w:sz w:val="28"/>
          <w:szCs w:val="28"/>
        </w:rPr>
        <w:t>і пайдалан</w:t>
      </w:r>
      <w:r w:rsidR="004F0AB0" w:rsidRPr="00C750D0">
        <w:rPr>
          <w:rFonts w:ascii="Times New Roman" w:eastAsia="Times New Roman" w:hAnsi="Times New Roman"/>
          <w:sz w:val="28"/>
          <w:szCs w:val="28"/>
        </w:rPr>
        <w:t>ыл</w:t>
      </w:r>
      <w:r w:rsidRPr="00C750D0">
        <w:rPr>
          <w:rFonts w:ascii="Times New Roman" w:eastAsia="Times New Roman" w:hAnsi="Times New Roman"/>
          <w:sz w:val="28"/>
          <w:szCs w:val="28"/>
        </w:rPr>
        <w:t>ады, бірақ қосымша кілттердің реті өзгертіледі.</w:t>
      </w:r>
      <w:r w:rsidR="004F0AB0" w:rsidRPr="00C750D0">
        <w:rPr>
          <w:rFonts w:ascii="Times New Roman" w:eastAsia="Times New Roman" w:hAnsi="Times New Roman"/>
          <w:sz w:val="28"/>
          <w:szCs w:val="28"/>
        </w:rPr>
        <w:t>Тікелей</w:t>
      </w:r>
      <w:r w:rsidRPr="00C750D0">
        <w:rPr>
          <w:rFonts w:ascii="Times New Roman" w:eastAsia="Times New Roman" w:hAnsi="Times New Roman"/>
          <w:sz w:val="28"/>
          <w:szCs w:val="28"/>
        </w:rPr>
        <w:t xml:space="preserve"> және кері процедуралар көп айналымда орындалғанымен, DES қауіпсіздік механизмін көптеген жолдармен бұзуға болады. Дөрекі күш шабуылдары және ашық мәтіндік шабуылдар ең кең тара</w:t>
      </w:r>
      <w:r w:rsidR="004F0AB0" w:rsidRPr="00C750D0">
        <w:rPr>
          <w:rFonts w:ascii="Times New Roman" w:eastAsia="Times New Roman" w:hAnsi="Times New Roman"/>
          <w:sz w:val="28"/>
          <w:szCs w:val="28"/>
        </w:rPr>
        <w:t>лған әдістемелер болып табылады.</w:t>
      </w:r>
    </w:p>
    <w:p w14:paraId="46FA14B1" w14:textId="77777777" w:rsidR="00C42DF4" w:rsidRPr="00C750D0" w:rsidRDefault="00C42DF4" w:rsidP="00C803EE">
      <w:pPr>
        <w:tabs>
          <w:tab w:val="left" w:pos="993"/>
        </w:tabs>
        <w:spacing w:after="0" w:line="240" w:lineRule="auto"/>
        <w:ind w:firstLine="567"/>
        <w:jc w:val="both"/>
        <w:rPr>
          <w:rFonts w:ascii="Times New Roman" w:eastAsia="Times New Roman" w:hAnsi="Times New Roman"/>
          <w:sz w:val="28"/>
          <w:szCs w:val="28"/>
        </w:rPr>
      </w:pPr>
    </w:p>
    <w:p w14:paraId="7D2A1CE3" w14:textId="5272EDB8" w:rsidR="008938FA" w:rsidRPr="00C750D0" w:rsidRDefault="008938FA"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54219118" wp14:editId="6A89E581">
            <wp:extent cx="5194853" cy="1405370"/>
            <wp:effectExtent l="0" t="0" r="6350" b="4445"/>
            <wp:docPr id="17" name="Рисунок 17" descr="C:\Users\Alisher.NSCEDI\Downloads\ДЕС.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her.NSCEDI\Downloads\ДЕС.drawi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5796" cy="1429973"/>
                    </a:xfrm>
                    <a:prstGeom prst="rect">
                      <a:avLst/>
                    </a:prstGeom>
                    <a:noFill/>
                    <a:ln>
                      <a:noFill/>
                    </a:ln>
                  </pic:spPr>
                </pic:pic>
              </a:graphicData>
            </a:graphic>
          </wp:inline>
        </w:drawing>
      </w:r>
    </w:p>
    <w:p w14:paraId="4EC382A7" w14:textId="77777777" w:rsidR="002D27D8" w:rsidRPr="00C750D0" w:rsidRDefault="002D27D8" w:rsidP="0059099D">
      <w:pPr>
        <w:tabs>
          <w:tab w:val="left" w:pos="993"/>
        </w:tabs>
        <w:spacing w:after="0" w:line="240" w:lineRule="auto"/>
        <w:jc w:val="center"/>
        <w:rPr>
          <w:rFonts w:ascii="Times New Roman" w:eastAsia="Times New Roman" w:hAnsi="Times New Roman"/>
          <w:sz w:val="28"/>
          <w:szCs w:val="28"/>
        </w:rPr>
      </w:pPr>
    </w:p>
    <w:p w14:paraId="0709E6E1" w14:textId="18F77103" w:rsidR="004C02CC" w:rsidRPr="00C750D0" w:rsidRDefault="00D25552"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Сурет 1.4 – </w:t>
      </w:r>
      <w:r w:rsidR="004C02CC" w:rsidRPr="00C750D0">
        <w:rPr>
          <w:rFonts w:ascii="Times New Roman" w:eastAsia="Times New Roman" w:hAnsi="Times New Roman"/>
          <w:sz w:val="28"/>
          <w:szCs w:val="28"/>
        </w:rPr>
        <w:t>DES алгоритмінің құрылымдық схемасы</w:t>
      </w:r>
    </w:p>
    <w:p w14:paraId="4B6F35DC" w14:textId="77777777" w:rsidR="004C02CC" w:rsidRPr="00C750D0" w:rsidRDefault="004C02CC" w:rsidP="0059099D">
      <w:pPr>
        <w:tabs>
          <w:tab w:val="left" w:pos="993"/>
        </w:tabs>
        <w:spacing w:after="0" w:line="240" w:lineRule="auto"/>
        <w:ind w:firstLine="709"/>
        <w:jc w:val="both"/>
        <w:rPr>
          <w:rFonts w:ascii="Times New Roman" w:eastAsia="Times New Roman" w:hAnsi="Times New Roman"/>
          <w:sz w:val="28"/>
          <w:szCs w:val="28"/>
        </w:rPr>
      </w:pPr>
    </w:p>
    <w:p w14:paraId="4E0D88B8" w14:textId="79F113F4" w:rsidR="00C42DF4" w:rsidRPr="00C750D0" w:rsidRDefault="00C42DF4" w:rsidP="0059099D">
      <w:pPr>
        <w:tabs>
          <w:tab w:val="left" w:pos="993"/>
        </w:tabs>
        <w:spacing w:after="0" w:line="240" w:lineRule="auto"/>
        <w:ind w:firstLine="709"/>
        <w:jc w:val="both"/>
        <w:rPr>
          <w:rFonts w:ascii="Times New Roman" w:eastAsia="Times New Roman" w:hAnsi="Times New Roman"/>
          <w:b/>
          <w:sz w:val="28"/>
          <w:szCs w:val="28"/>
        </w:rPr>
      </w:pPr>
      <w:r w:rsidRPr="00C750D0">
        <w:rPr>
          <w:rFonts w:ascii="Times New Roman" w:eastAsia="Times New Roman" w:hAnsi="Times New Roman"/>
          <w:b/>
          <w:sz w:val="28"/>
          <w:szCs w:val="28"/>
        </w:rPr>
        <w:t>3DES</w:t>
      </w:r>
      <w:r w:rsidR="00BC6DA6" w:rsidRPr="00C750D0">
        <w:rPr>
          <w:rFonts w:ascii="Times New Roman" w:eastAsia="Times New Roman" w:hAnsi="Times New Roman"/>
          <w:b/>
          <w:sz w:val="28"/>
          <w:szCs w:val="28"/>
        </w:rPr>
        <w:t xml:space="preserve"> </w:t>
      </w:r>
      <w:r w:rsidRPr="00C750D0">
        <w:rPr>
          <w:rFonts w:ascii="Times New Roman" w:eastAsia="Times New Roman" w:hAnsi="Times New Roman"/>
          <w:b/>
          <w:sz w:val="28"/>
          <w:szCs w:val="28"/>
        </w:rPr>
        <w:t>(Үштік DES (TDES)</w:t>
      </w:r>
      <w:r w:rsidR="004C02CC" w:rsidRPr="00C750D0">
        <w:rPr>
          <w:rFonts w:ascii="Times New Roman" w:eastAsia="Times New Roman" w:hAnsi="Times New Roman"/>
          <w:b/>
          <w:sz w:val="28"/>
          <w:szCs w:val="28"/>
        </w:rPr>
        <w:t>)  алгоритмі</w:t>
      </w:r>
      <w:r w:rsidR="007552CD" w:rsidRPr="00C750D0">
        <w:rPr>
          <w:rFonts w:ascii="Times New Roman" w:eastAsia="Times New Roman" w:hAnsi="Times New Roman"/>
          <w:b/>
          <w:sz w:val="28"/>
          <w:szCs w:val="28"/>
        </w:rPr>
        <w:t>.</w:t>
      </w:r>
    </w:p>
    <w:p w14:paraId="7842E145" w14:textId="7CF545BA" w:rsidR="00C42DF4" w:rsidRPr="00C750D0" w:rsidRDefault="00C42DF4"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Ол үштік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(TDEA) ретінде де белгілі. TDES – симметриялы кілттер блогының шифры. </w:t>
      </w:r>
      <w:r w:rsidR="004C02CC" w:rsidRPr="00C750D0">
        <w:rPr>
          <w:rFonts w:ascii="Times New Roman" w:eastAsia="Times New Roman" w:hAnsi="Times New Roman"/>
          <w:sz w:val="28"/>
          <w:szCs w:val="28"/>
        </w:rPr>
        <w:t>1.5</w:t>
      </w:r>
      <w:r w:rsidRPr="00C750D0">
        <w:rPr>
          <w:rFonts w:ascii="Times New Roman" w:eastAsia="Times New Roman" w:hAnsi="Times New Roman"/>
          <w:sz w:val="28"/>
          <w:szCs w:val="28"/>
        </w:rPr>
        <w:t>-суретте TDES</w:t>
      </w:r>
      <w:r w:rsidR="004C02CC" w:rsidRPr="00C750D0">
        <w:rPr>
          <w:rFonts w:ascii="Times New Roman" w:eastAsia="Times New Roman" w:hAnsi="Times New Roman"/>
          <w:sz w:val="28"/>
          <w:szCs w:val="28"/>
        </w:rPr>
        <w:t xml:space="preserve"> үштік алгоритмінің</w:t>
      </w:r>
      <w:r w:rsidRPr="00C750D0">
        <w:rPr>
          <w:rFonts w:ascii="Times New Roman" w:eastAsia="Times New Roman" w:hAnsi="Times New Roman"/>
          <w:sz w:val="28"/>
          <w:szCs w:val="28"/>
        </w:rPr>
        <w:t xml:space="preserve"> блок-схемасы көрсетілген. Аты айтып тұрғандай, алгоритм DES алгоритмін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дешифрлеу және кілттерді генерациялау процестерінде үш рет пайдаланады.</w:t>
      </w:r>
    </w:p>
    <w:p w14:paraId="0EEBD1A1" w14:textId="77777777" w:rsidR="0059099D" w:rsidRPr="00C750D0" w:rsidRDefault="0059099D" w:rsidP="0059099D">
      <w:pPr>
        <w:tabs>
          <w:tab w:val="left" w:pos="993"/>
        </w:tabs>
        <w:spacing w:after="0" w:line="240" w:lineRule="auto"/>
        <w:ind w:firstLine="709"/>
        <w:jc w:val="both"/>
        <w:rPr>
          <w:rFonts w:ascii="Times New Roman" w:eastAsia="Times New Roman" w:hAnsi="Times New Roman"/>
          <w:sz w:val="28"/>
          <w:szCs w:val="28"/>
        </w:rPr>
      </w:pPr>
    </w:p>
    <w:p w14:paraId="6C5E3BE7"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70ABE9FF" wp14:editId="6292FAAA">
            <wp:extent cx="4731026" cy="2722868"/>
            <wp:effectExtent l="0" t="0" r="0" b="1905"/>
            <wp:docPr id="19" name="Рисунок 19" descr="C:\Users\Alisher.NSCEDI\Downloads\3ДЕС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sher.NSCEDI\Downloads\3ДЕС1.drawi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8502" cy="2750192"/>
                    </a:xfrm>
                    <a:prstGeom prst="rect">
                      <a:avLst/>
                    </a:prstGeom>
                    <a:noFill/>
                    <a:ln>
                      <a:noFill/>
                    </a:ln>
                  </pic:spPr>
                </pic:pic>
              </a:graphicData>
            </a:graphic>
          </wp:inline>
        </w:drawing>
      </w:r>
    </w:p>
    <w:p w14:paraId="762D0194"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p>
    <w:p w14:paraId="37A283ED"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1.5 – TDES үштік алгоритмінің блок-схемасы</w:t>
      </w:r>
    </w:p>
    <w:p w14:paraId="276C3B25" w14:textId="77777777" w:rsidR="00B71B18" w:rsidRPr="00C750D0" w:rsidRDefault="00B71B18" w:rsidP="0059099D">
      <w:pPr>
        <w:tabs>
          <w:tab w:val="left" w:pos="993"/>
        </w:tabs>
        <w:spacing w:after="0" w:line="240" w:lineRule="auto"/>
        <w:ind w:firstLine="709"/>
        <w:jc w:val="both"/>
        <w:rPr>
          <w:rFonts w:ascii="Times New Roman" w:eastAsia="Times New Roman" w:hAnsi="Times New Roman"/>
          <w:sz w:val="28"/>
          <w:szCs w:val="28"/>
        </w:rPr>
      </w:pPr>
    </w:p>
    <w:p w14:paraId="38C8F985" w14:textId="35E3CAC7" w:rsidR="00C42DF4" w:rsidRPr="00C750D0" w:rsidRDefault="00C42DF4"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TDES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үшін </w:t>
      </w:r>
      <w:r w:rsidR="004C02CC" w:rsidRPr="00C750D0">
        <w:rPr>
          <w:rFonts w:ascii="Times New Roman" w:eastAsia="Times New Roman" w:hAnsi="Times New Roman"/>
          <w:sz w:val="28"/>
          <w:szCs w:val="28"/>
        </w:rPr>
        <w:t xml:space="preserve">үш 56 биттік кілтті пайдаланады. </w:t>
      </w:r>
      <w:r w:rsidRPr="00C750D0">
        <w:rPr>
          <w:rFonts w:ascii="Times New Roman" w:eastAsia="Times New Roman" w:hAnsi="Times New Roman"/>
          <w:sz w:val="28"/>
          <w:szCs w:val="28"/>
        </w:rPr>
        <w:t>TDES процедурасы төмендегідей пернелерді пайдаланудың үш нұсқасын береді:</w:t>
      </w:r>
    </w:p>
    <w:p w14:paraId="11193B10" w14:textId="76A6D187" w:rsidR="00C42DF4" w:rsidRPr="00C750D0" w:rsidRDefault="00C42DF4"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1. 1</w:t>
      </w:r>
      <w:r w:rsidR="005506DB" w:rsidRPr="00C750D0">
        <w:rPr>
          <w:rFonts w:ascii="Times New Roman" w:eastAsia="Times New Roman" w:hAnsi="Times New Roman"/>
          <w:sz w:val="28"/>
          <w:szCs w:val="28"/>
        </w:rPr>
        <w:t>-кілтті таңдау</w:t>
      </w:r>
      <w:r w:rsidRPr="00C750D0">
        <w:rPr>
          <w:rFonts w:ascii="Times New Roman" w:eastAsia="Times New Roman" w:hAnsi="Times New Roman"/>
          <w:sz w:val="28"/>
          <w:szCs w:val="28"/>
        </w:rPr>
        <w:t>: Барлық үш перне бір-бірінен тәуелсіз. Бұл кілтке ең жақсы балама және кез келген белгілі практикалық шабуылдарға осал емес.</w:t>
      </w:r>
    </w:p>
    <w:p w14:paraId="0FFB7CD4" w14:textId="70E4B2E3" w:rsidR="00C42DF4" w:rsidRPr="00C750D0" w:rsidRDefault="00C42DF4"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2. 2-кілт таңдау: K3 K1 сияқты, K1 және K2 автономды болып табылады. Ол ортадағы кездесу шабуылдарынан қорғалған, бірақ таңдалған ашық мәтіндік шабуылдарға қарсы дәрменсіз. Ол 2DES ретінде де белгілі</w:t>
      </w:r>
      <w:r w:rsidR="004C02CC" w:rsidRPr="00C750D0">
        <w:rPr>
          <w:rFonts w:ascii="Times New Roman" w:eastAsia="Times New Roman" w:hAnsi="Times New Roman"/>
          <w:sz w:val="28"/>
          <w:szCs w:val="28"/>
        </w:rPr>
        <w:t>.</w:t>
      </w:r>
    </w:p>
    <w:p w14:paraId="36F55703" w14:textId="6C850855" w:rsidR="00C42DF4" w:rsidRPr="00C750D0" w:rsidRDefault="005506DB"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3. </w:t>
      </w:r>
      <w:r w:rsidR="00C42DF4" w:rsidRPr="00C750D0">
        <w:rPr>
          <w:rFonts w:ascii="Times New Roman" w:eastAsia="Times New Roman" w:hAnsi="Times New Roman"/>
          <w:sz w:val="28"/>
          <w:szCs w:val="28"/>
        </w:rPr>
        <w:t>3</w:t>
      </w:r>
      <w:r w:rsidRPr="00C750D0">
        <w:rPr>
          <w:rFonts w:ascii="Times New Roman" w:eastAsia="Times New Roman" w:hAnsi="Times New Roman"/>
          <w:sz w:val="28"/>
          <w:szCs w:val="28"/>
        </w:rPr>
        <w:t>-кілтті таңдау</w:t>
      </w:r>
      <w:r w:rsidR="00C42DF4" w:rsidRPr="00C750D0">
        <w:rPr>
          <w:rFonts w:ascii="Times New Roman" w:eastAsia="Times New Roman" w:hAnsi="Times New Roman"/>
          <w:sz w:val="28"/>
          <w:szCs w:val="28"/>
        </w:rPr>
        <w:t>: Барлық үш перне бір-бірінен ажыратылмайды. Бұл ең әлсіз енгізу опциясы.</w:t>
      </w:r>
    </w:p>
    <w:p w14:paraId="68ADE29C" w14:textId="70C30CE3" w:rsidR="00465633" w:rsidRPr="00C750D0" w:rsidRDefault="00C85CA6" w:rsidP="0059099D">
      <w:pPr>
        <w:tabs>
          <w:tab w:val="left" w:pos="993"/>
        </w:tabs>
        <w:spacing w:after="0" w:line="240" w:lineRule="auto"/>
        <w:ind w:firstLine="709"/>
        <w:jc w:val="both"/>
        <w:rPr>
          <w:rFonts w:ascii="Times New Roman" w:eastAsia="Times New Roman" w:hAnsi="Times New Roman"/>
          <w:b/>
          <w:sz w:val="28"/>
          <w:szCs w:val="28"/>
        </w:rPr>
      </w:pPr>
      <w:r w:rsidRPr="00C750D0">
        <w:rPr>
          <w:rFonts w:ascii="Times New Roman" w:eastAsia="Times New Roman" w:hAnsi="Times New Roman"/>
          <w:b/>
          <w:sz w:val="28"/>
          <w:szCs w:val="28"/>
        </w:rPr>
        <w:t>Blowfish</w:t>
      </w:r>
      <w:r w:rsidR="001B32D4" w:rsidRPr="00C750D0">
        <w:rPr>
          <w:rFonts w:ascii="Times New Roman" w:eastAsia="Times New Roman" w:hAnsi="Times New Roman"/>
          <w:b/>
          <w:sz w:val="28"/>
          <w:szCs w:val="28"/>
        </w:rPr>
        <w:t xml:space="preserve"> алгоритмі</w:t>
      </w:r>
      <w:r w:rsidR="007552CD" w:rsidRPr="00C750D0">
        <w:rPr>
          <w:rFonts w:ascii="Times New Roman" w:eastAsia="Times New Roman" w:hAnsi="Times New Roman"/>
          <w:b/>
          <w:sz w:val="28"/>
          <w:szCs w:val="28"/>
        </w:rPr>
        <w:t>.</w:t>
      </w:r>
    </w:p>
    <w:p w14:paraId="0A277379" w14:textId="0066A7EB" w:rsidR="001B32D4" w:rsidRPr="00C750D0" w:rsidRDefault="001B32D4"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симметриялық кілт блокты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әдісі. Оның негізгі құрамдас бөлігі 16 рет қайталанаты</w:t>
      </w:r>
      <w:r w:rsidR="004C02CC" w:rsidRPr="00C750D0">
        <w:rPr>
          <w:rFonts w:ascii="Times New Roman" w:eastAsia="Times New Roman" w:hAnsi="Times New Roman"/>
          <w:sz w:val="28"/>
          <w:szCs w:val="28"/>
        </w:rPr>
        <w:t>н Feistel желісі болып табылады.</w:t>
      </w:r>
      <w:r w:rsidRPr="00C750D0">
        <w:rPr>
          <w:rFonts w:ascii="Times New Roman" w:eastAsia="Times New Roman" w:hAnsi="Times New Roman"/>
          <w:color w:val="FF0000"/>
          <w:sz w:val="28"/>
          <w:szCs w:val="28"/>
        </w:rPr>
        <w:t xml:space="preserve"> </w:t>
      </w:r>
      <w:r w:rsidRPr="00C750D0">
        <w:rPr>
          <w:rFonts w:ascii="Times New Roman" w:eastAsia="Times New Roman" w:hAnsi="Times New Roman"/>
          <w:sz w:val="28"/>
          <w:szCs w:val="28"/>
        </w:rPr>
        <w:t xml:space="preserve">Blowfish ешбір лицензияны қажет етпейтін алғашқы қауіпсіз блоктық шифрлардың бірі болды және осылайша кез келген адам пайдалана алады. Бұл артықшылық оның криптографиялық бағдарламалаудағы </w:t>
      </w:r>
      <w:r w:rsidR="004F0AB0" w:rsidRPr="00C750D0">
        <w:rPr>
          <w:rFonts w:ascii="Times New Roman" w:eastAsia="Times New Roman" w:hAnsi="Times New Roman"/>
          <w:sz w:val="28"/>
          <w:szCs w:val="28"/>
        </w:rPr>
        <w:t>дәрежесін</w:t>
      </w:r>
      <w:r w:rsidRPr="00C750D0">
        <w:rPr>
          <w:rFonts w:ascii="Times New Roman" w:eastAsia="Times New Roman" w:hAnsi="Times New Roman"/>
          <w:sz w:val="28"/>
          <w:szCs w:val="28"/>
        </w:rPr>
        <w:t xml:space="preserve"> арттырды. Бұл әдіс әртүрлі блоктардан тұрады, мысалы:</w:t>
      </w:r>
    </w:p>
    <w:p w14:paraId="26859D09" w14:textId="112B52F0" w:rsidR="001B32D4" w:rsidRPr="00C750D0" w:rsidRDefault="001B32D4" w:rsidP="0059099D">
      <w:pPr>
        <w:pStyle w:val="a5"/>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Кілтті генерациялау</w:t>
      </w:r>
      <w:r w:rsidR="007552CD" w:rsidRPr="00C750D0">
        <w:rPr>
          <w:rFonts w:ascii="Times New Roman" w:eastAsia="Times New Roman" w:hAnsi="Times New Roman"/>
          <w:sz w:val="28"/>
          <w:szCs w:val="28"/>
          <w:lang w:val="en-US"/>
        </w:rPr>
        <w:t>;</w:t>
      </w:r>
    </w:p>
    <w:p w14:paraId="6EE61EF5" w14:textId="371A0C42" w:rsidR="001B32D4" w:rsidRPr="00C750D0" w:rsidRDefault="001B32D4" w:rsidP="0059099D">
      <w:pPr>
        <w:pStyle w:val="a5"/>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Деректерді енгізу</w:t>
      </w:r>
      <w:r w:rsidR="007552CD" w:rsidRPr="00C750D0">
        <w:rPr>
          <w:rFonts w:ascii="Times New Roman" w:eastAsia="Times New Roman" w:hAnsi="Times New Roman"/>
          <w:sz w:val="28"/>
          <w:szCs w:val="28"/>
          <w:lang w:val="en-US"/>
        </w:rPr>
        <w:t>;</w:t>
      </w:r>
    </w:p>
    <w:p w14:paraId="0D3EA228" w14:textId="4680D99C" w:rsidR="001B32D4" w:rsidRPr="00C750D0" w:rsidRDefault="001B32D4" w:rsidP="0059099D">
      <w:pPr>
        <w:pStyle w:val="a5"/>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Блокты бөлу</w:t>
      </w:r>
      <w:r w:rsidR="007552CD" w:rsidRPr="00C750D0">
        <w:rPr>
          <w:rFonts w:ascii="Times New Roman" w:eastAsia="Times New Roman" w:hAnsi="Times New Roman"/>
          <w:sz w:val="28"/>
          <w:szCs w:val="28"/>
          <w:lang w:val="en-US"/>
        </w:rPr>
        <w:t>;</w:t>
      </w:r>
    </w:p>
    <w:p w14:paraId="36DF8377" w14:textId="632E066D" w:rsidR="001B32D4" w:rsidRPr="00C750D0" w:rsidRDefault="001B32D4" w:rsidP="0059099D">
      <w:pPr>
        <w:pStyle w:val="a5"/>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Он алты айналым</w:t>
      </w:r>
      <w:r w:rsidR="007552CD" w:rsidRPr="00C750D0">
        <w:rPr>
          <w:rFonts w:ascii="Times New Roman" w:eastAsia="Times New Roman" w:hAnsi="Times New Roman"/>
          <w:sz w:val="28"/>
          <w:szCs w:val="28"/>
          <w:lang w:val="en-US"/>
        </w:rPr>
        <w:t>;</w:t>
      </w:r>
    </w:p>
    <w:p w14:paraId="1396D087" w14:textId="58C8D7DE" w:rsidR="001B32D4" w:rsidRPr="00C750D0" w:rsidRDefault="001B32D4" w:rsidP="0059099D">
      <w:pPr>
        <w:pStyle w:val="a5"/>
        <w:numPr>
          <w:ilvl w:val="0"/>
          <w:numId w:val="19"/>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Шифрланған деректер</w:t>
      </w:r>
      <w:r w:rsidR="007552CD" w:rsidRPr="00C750D0">
        <w:rPr>
          <w:rFonts w:ascii="Times New Roman" w:eastAsia="Times New Roman" w:hAnsi="Times New Roman"/>
          <w:sz w:val="28"/>
          <w:szCs w:val="28"/>
          <w:lang w:val="en-US"/>
        </w:rPr>
        <w:t>.</w:t>
      </w:r>
    </w:p>
    <w:p w14:paraId="17443EAB" w14:textId="0C5E301D" w:rsidR="00B71B18" w:rsidRPr="00C750D0" w:rsidRDefault="0009724B"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Барлық блоктар мәндері бойынша ұқсас, бірақ</w:t>
      </w:r>
      <w:r w:rsidR="004F0AB0"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әрбір он алты айналым xoring және айырбастау сияқты әртүрлі операциялардан тұрады</w:t>
      </w:r>
      <w:r w:rsidR="004C02CC" w:rsidRPr="00C750D0">
        <w:rPr>
          <w:rFonts w:ascii="Times New Roman" w:eastAsia="Times New Roman" w:hAnsi="Times New Roman"/>
          <w:sz w:val="28"/>
          <w:szCs w:val="28"/>
        </w:rPr>
        <w:t>.</w:t>
      </w:r>
      <w:r w:rsidRPr="00C750D0">
        <w:rPr>
          <w:rFonts w:ascii="Times New Roman" w:eastAsia="Times New Roman" w:hAnsi="Times New Roman"/>
          <w:color w:val="FF0000"/>
          <w:sz w:val="28"/>
          <w:szCs w:val="28"/>
        </w:rPr>
        <w:t xml:space="preserve"> </w:t>
      </w:r>
      <w:r w:rsidR="004C02CC" w:rsidRPr="00C750D0">
        <w:rPr>
          <w:rFonts w:ascii="Times New Roman" w:eastAsia="Times New Roman" w:hAnsi="Times New Roman"/>
          <w:sz w:val="28"/>
          <w:szCs w:val="28"/>
        </w:rPr>
        <w:t>1.6</w:t>
      </w:r>
      <w:r w:rsidRPr="00C750D0">
        <w:rPr>
          <w:rFonts w:ascii="Times New Roman" w:eastAsia="Times New Roman" w:hAnsi="Times New Roman"/>
          <w:sz w:val="28"/>
          <w:szCs w:val="28"/>
        </w:rPr>
        <w:t>-суретте Blowfish алгоритмінің блок-схемасы көрсетілген.</w:t>
      </w:r>
    </w:p>
    <w:p w14:paraId="146877D1" w14:textId="77777777" w:rsidR="00B71B18" w:rsidRPr="00C750D0" w:rsidRDefault="00B71B18" w:rsidP="0059099D">
      <w:pPr>
        <w:tabs>
          <w:tab w:val="left" w:pos="993"/>
        </w:tabs>
        <w:spacing w:after="0" w:line="240" w:lineRule="auto"/>
        <w:ind w:firstLine="709"/>
        <w:jc w:val="both"/>
        <w:rPr>
          <w:rFonts w:ascii="Times New Roman" w:eastAsia="Times New Roman" w:hAnsi="Times New Roman"/>
          <w:sz w:val="28"/>
          <w:szCs w:val="28"/>
        </w:rPr>
      </w:pPr>
    </w:p>
    <w:p w14:paraId="063BA40C"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4DEE5DDB" wp14:editId="464CAF01">
            <wp:extent cx="3339548" cy="3387735"/>
            <wp:effectExtent l="0" t="0" r="0" b="3175"/>
            <wp:docPr id="23" name="Рисунок 23" descr="C:\Users\Alisher.NSCEDI\Downloads\blowish3.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sher.NSCEDI\Downloads\blowish3.drawi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7256" cy="3425987"/>
                    </a:xfrm>
                    <a:prstGeom prst="rect">
                      <a:avLst/>
                    </a:prstGeom>
                    <a:noFill/>
                    <a:ln>
                      <a:noFill/>
                    </a:ln>
                  </pic:spPr>
                </pic:pic>
              </a:graphicData>
            </a:graphic>
          </wp:inline>
        </w:drawing>
      </w:r>
    </w:p>
    <w:p w14:paraId="39112033"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p>
    <w:p w14:paraId="610D1513" w14:textId="77777777" w:rsidR="00B71B18" w:rsidRPr="00C750D0" w:rsidRDefault="00B71B18"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1.6 –  Blowfish алгоритмінің блок-схемасы</w:t>
      </w:r>
    </w:p>
    <w:p w14:paraId="5E709960" w14:textId="1DA1D14D" w:rsidR="003E3A45" w:rsidRPr="00C750D0" w:rsidRDefault="0009724B" w:rsidP="00ED2E0A">
      <w:pPr>
        <w:tabs>
          <w:tab w:val="left" w:pos="426"/>
          <w:tab w:val="left" w:pos="993"/>
          <w:tab w:val="left" w:pos="2694"/>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Қолданылатын блок өлшемі 64 бит. Ол 32-448 бит айнымалы кілт ұзындығын пайдаланады. Процесс 64 биттік енгізуді және әр айналымда басқа қосымша кілтті қабылдай отырып, 16 айналымға қайталанады. Кіріс деректері </w:t>
      </w:r>
      <w:r w:rsidRPr="00C750D0">
        <w:rPr>
          <w:rFonts w:ascii="Times New Roman" w:eastAsia="Times New Roman" w:hAnsi="Times New Roman"/>
          <w:sz w:val="28"/>
          <w:szCs w:val="28"/>
        </w:rPr>
        <w:lastRenderedPageBreak/>
        <w:t>екі 32 биттік бөлікке бөлінеді, олар сол жарты және оң жартысы ретінде ұсынылған. Бұл екі бөлік xoring және ауыстырудан тұратын 16 айналымнан өтеді. 16-шы айналымнан кейін шифрланған деректерді алу үшін сол және оң жартылар біріктіріледі. Шифры шешілген деректерді алу</w:t>
      </w:r>
      <w:r w:rsidR="007117B7" w:rsidRPr="00C750D0">
        <w:rPr>
          <w:rFonts w:ascii="Times New Roman" w:eastAsia="Times New Roman" w:hAnsi="Times New Roman"/>
          <w:sz w:val="28"/>
          <w:szCs w:val="28"/>
        </w:rPr>
        <w:t xml:space="preserve"> үшін кері операция орындалады. </w:t>
      </w:r>
      <w:r w:rsidR="00C85CA6" w:rsidRPr="00C750D0">
        <w:rPr>
          <w:rFonts w:ascii="Times New Roman" w:eastAsia="Times New Roman" w:hAnsi="Times New Roman"/>
          <w:sz w:val="28"/>
          <w:szCs w:val="28"/>
        </w:rPr>
        <w:t>Бұл алгоритмдер олардың қауіпсіздігін қамтамасыз ету үшін мұқият зерттелген және талданған.</w:t>
      </w:r>
      <w:r w:rsidR="003E3A45" w:rsidRPr="00C750D0">
        <w:rPr>
          <w:rFonts w:ascii="Times New Roman" w:eastAsia="Times New Roman" w:hAnsi="Times New Roman"/>
          <w:sz w:val="28"/>
          <w:szCs w:val="28"/>
        </w:rPr>
        <w:t xml:space="preserve"> </w:t>
      </w:r>
    </w:p>
    <w:p w14:paraId="5DD90724"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Асимметриялық кілт алгоритмдері деп те аталатын ашық кілт алгоритмдері қазіргі криптографияның маңызды құрамдас бөлігі болып табылады. Олар Интернет сияқты қорғалмаған байланыс арналары арқылы құпия ақпаратты қауіпсіз тасымалдау үшін пайдаланылады. Ашық кілт алгоритмдері екі кілтті қолдануға негізделген: ашық кілт және жеке кілт. Ашық кілт кез-келген адамға қол жетімді, ал жеке кілтті иесі құпия сақтайды.</w:t>
      </w:r>
    </w:p>
    <w:p w14:paraId="69F3D7C7" w14:textId="09D74890"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Ашық кілтті криптография деп те атала</w:t>
      </w:r>
      <w:r w:rsidR="004C02CC" w:rsidRPr="00C750D0">
        <w:rPr>
          <w:rFonts w:ascii="Times New Roman" w:eastAsia="Times New Roman" w:hAnsi="Times New Roman"/>
          <w:sz w:val="28"/>
          <w:szCs w:val="28"/>
        </w:rPr>
        <w:t xml:space="preserve">тын асимметриялық </w:t>
      </w:r>
      <w:r w:rsidR="00E4523F">
        <w:rPr>
          <w:rFonts w:ascii="Times New Roman" w:eastAsia="Times New Roman" w:hAnsi="Times New Roman"/>
          <w:sz w:val="28"/>
          <w:szCs w:val="28"/>
        </w:rPr>
        <w:t>шифрлеу</w:t>
      </w:r>
      <w:r w:rsidR="004C02CC" w:rsidRPr="00C750D0">
        <w:rPr>
          <w:rFonts w:ascii="Times New Roman" w:eastAsia="Times New Roman" w:hAnsi="Times New Roman"/>
          <w:sz w:val="28"/>
          <w:szCs w:val="28"/>
        </w:rPr>
        <w:t>да (1.7</w:t>
      </w:r>
      <w:r w:rsidRPr="00C750D0">
        <w:rPr>
          <w:rFonts w:ascii="Times New Roman" w:eastAsia="Times New Roman" w:hAnsi="Times New Roman"/>
          <w:sz w:val="28"/>
          <w:szCs w:val="28"/>
        </w:rPr>
        <w:t xml:space="preserve">-сурет) көпмүшелер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алгоритмдерін жасауда қолданылады.</w:t>
      </w:r>
    </w:p>
    <w:p w14:paraId="564934E5" w14:textId="77777777" w:rsidR="00927315" w:rsidRPr="00C750D0" w:rsidRDefault="00927315" w:rsidP="0059099D">
      <w:pPr>
        <w:tabs>
          <w:tab w:val="left" w:pos="993"/>
        </w:tabs>
        <w:spacing w:after="0" w:line="240" w:lineRule="auto"/>
        <w:ind w:firstLine="709"/>
        <w:jc w:val="both"/>
        <w:rPr>
          <w:rFonts w:ascii="Times New Roman" w:eastAsia="Times New Roman" w:hAnsi="Times New Roman"/>
          <w:sz w:val="28"/>
          <w:szCs w:val="28"/>
        </w:rPr>
      </w:pPr>
    </w:p>
    <w:p w14:paraId="1E8877CB" w14:textId="77777777" w:rsidR="00927315" w:rsidRPr="00C750D0" w:rsidRDefault="00B74984"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613394CA" wp14:editId="103A52C1">
            <wp:extent cx="4990465" cy="2926062"/>
            <wp:effectExtent l="0" t="0" r="635" b="8255"/>
            <wp:docPr id="5" name="Рисунок 5" descr="C:\Users\Alisher.NSCEDI\Downloads\Асимметричный ключ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sher.NSCEDI\Downloads\Асимметричный ключ 5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901" cy="2930422"/>
                    </a:xfrm>
                    <a:prstGeom prst="rect">
                      <a:avLst/>
                    </a:prstGeom>
                    <a:noFill/>
                    <a:ln>
                      <a:noFill/>
                    </a:ln>
                  </pic:spPr>
                </pic:pic>
              </a:graphicData>
            </a:graphic>
          </wp:inline>
        </w:drawing>
      </w:r>
    </w:p>
    <w:p w14:paraId="1C9EA129" w14:textId="28856BB9" w:rsidR="00B74984" w:rsidRPr="00C750D0" w:rsidRDefault="00B74984" w:rsidP="0059099D">
      <w:pPr>
        <w:tabs>
          <w:tab w:val="left" w:pos="993"/>
        </w:tabs>
        <w:spacing w:after="0" w:line="240" w:lineRule="auto"/>
        <w:jc w:val="both"/>
        <w:rPr>
          <w:rFonts w:ascii="Times New Roman" w:eastAsia="Times New Roman" w:hAnsi="Times New Roman"/>
          <w:sz w:val="28"/>
          <w:szCs w:val="28"/>
        </w:rPr>
      </w:pPr>
    </w:p>
    <w:p w14:paraId="3086BAB4" w14:textId="722709B8" w:rsidR="00C70C2E" w:rsidRPr="00C750D0" w:rsidRDefault="00C85CA6" w:rsidP="0059099D">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Сурет </w:t>
      </w:r>
      <w:r w:rsidR="004C02CC" w:rsidRPr="00C750D0">
        <w:rPr>
          <w:rFonts w:ascii="Times New Roman" w:eastAsia="Times New Roman" w:hAnsi="Times New Roman"/>
          <w:sz w:val="28"/>
          <w:szCs w:val="28"/>
        </w:rPr>
        <w:t>1.7</w:t>
      </w:r>
      <w:r w:rsidR="00D25552" w:rsidRPr="00C750D0">
        <w:rPr>
          <w:rFonts w:ascii="Times New Roman" w:eastAsia="Times New Roman" w:hAnsi="Times New Roman"/>
          <w:color w:val="000000"/>
          <w:sz w:val="28"/>
          <w:szCs w:val="28"/>
        </w:rPr>
        <w:t xml:space="preserve"> – </w:t>
      </w:r>
      <w:r w:rsidRPr="00C750D0">
        <w:rPr>
          <w:rFonts w:ascii="Times New Roman" w:eastAsia="Times New Roman" w:hAnsi="Times New Roman"/>
          <w:color w:val="000000"/>
          <w:sz w:val="28"/>
          <w:szCs w:val="28"/>
        </w:rPr>
        <w:t xml:space="preserve">Асимметриялық деректерді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алгоритмінің схемасы</w:t>
      </w:r>
    </w:p>
    <w:p w14:paraId="3BB557E5" w14:textId="77777777" w:rsidR="00C70C2E" w:rsidRPr="00C750D0" w:rsidRDefault="00C70C2E" w:rsidP="0059099D">
      <w:pPr>
        <w:pBdr>
          <w:top w:val="nil"/>
          <w:left w:val="nil"/>
          <w:bottom w:val="nil"/>
          <w:right w:val="nil"/>
          <w:between w:val="nil"/>
        </w:pBdr>
        <w:tabs>
          <w:tab w:val="left" w:pos="993"/>
        </w:tabs>
        <w:spacing w:after="0" w:line="240" w:lineRule="auto"/>
        <w:ind w:firstLine="709"/>
        <w:jc w:val="center"/>
        <w:rPr>
          <w:rFonts w:ascii="Times New Roman" w:eastAsia="Times New Roman" w:hAnsi="Times New Roman"/>
          <w:color w:val="000000"/>
          <w:sz w:val="28"/>
          <w:szCs w:val="28"/>
        </w:rPr>
      </w:pPr>
    </w:p>
    <w:p w14:paraId="36F9B120" w14:textId="5273D0AA"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схемалары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шифрын ашу үшін жұп кілттерді, ашық кілтті және жеке кілтті пайдаланады. Ашық кілт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ал жеке кілт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қолданылады. Көпмүшелер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қауіпсіздігін қамтамасыз ету үшін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алгоритмдерін жасауда </w:t>
      </w:r>
      <w:r w:rsidR="007117B7" w:rsidRPr="00C750D0">
        <w:rPr>
          <w:rFonts w:ascii="Times New Roman" w:eastAsia="Times New Roman" w:hAnsi="Times New Roman"/>
          <w:sz w:val="28"/>
          <w:szCs w:val="28"/>
        </w:rPr>
        <w:t>пайдалынады</w:t>
      </w:r>
      <w:r w:rsidRPr="00C750D0">
        <w:rPr>
          <w:rFonts w:ascii="Times New Roman" w:eastAsia="Times New Roman" w:hAnsi="Times New Roman"/>
          <w:sz w:val="28"/>
          <w:szCs w:val="28"/>
        </w:rPr>
        <w:t>.</w:t>
      </w:r>
    </w:p>
    <w:p w14:paraId="240CF6A9" w14:textId="3D9C2398"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Ең танымал ашық кілт алгоритмі – Р</w:t>
      </w:r>
      <w:sdt>
        <w:sdtPr>
          <w:rPr>
            <w:rFonts w:ascii="Times New Roman" w:hAnsi="Times New Roman"/>
            <w:sz w:val="28"/>
            <w:szCs w:val="28"/>
          </w:rPr>
          <w:tag w:val="goog_rdk_4"/>
          <w:id w:val="-770245753"/>
        </w:sdtPr>
        <w:sdtEndPr/>
        <w:sdtContent/>
      </w:sdt>
      <w:r w:rsidRPr="00C750D0">
        <w:rPr>
          <w:rFonts w:ascii="Times New Roman" w:eastAsia="Times New Roman" w:hAnsi="Times New Roman"/>
          <w:sz w:val="28"/>
          <w:szCs w:val="28"/>
        </w:rPr>
        <w:t>ивест-Шамир-Адлеман алгоритмі (RSA)</w:t>
      </w:r>
      <w:r w:rsidR="00B616CF" w:rsidRPr="00C750D0">
        <w:rPr>
          <w:rFonts w:ascii="Times New Roman" w:hAnsi="Times New Roman"/>
          <w:sz w:val="28"/>
          <w:szCs w:val="28"/>
        </w:rPr>
        <w:t xml:space="preserve"> </w:t>
      </w:r>
      <w:r w:rsidR="000A0716" w:rsidRPr="00C750D0">
        <w:rPr>
          <w:rFonts w:ascii="Times New Roman" w:eastAsia="Times New Roman" w:hAnsi="Times New Roman"/>
          <w:sz w:val="28"/>
          <w:szCs w:val="28"/>
        </w:rPr>
        <w:t>[</w:t>
      </w:r>
      <w:r w:rsidR="00654600" w:rsidRPr="00C750D0">
        <w:rPr>
          <w:rFonts w:ascii="Times New Roman" w:eastAsia="Times New Roman" w:hAnsi="Times New Roman"/>
          <w:sz w:val="28"/>
          <w:szCs w:val="28"/>
        </w:rPr>
        <w:t>19</w:t>
      </w:r>
      <w:r w:rsidR="00B616CF"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оны алғаш рет 1977 жылы Рон Ривест, Ади Шамир және Леонард Адлеман енгізген. RSA қауіпсіз байланыс, цифрлық қолтаңба және кілт алмасу үшін кеңінен қолданылады. Алгоритм үлкен жай сандарды көбейтудің күрделілігіне негізделген. RSA қауіпсіздігі екі үлкен жай санның көбейтіндісін қазіргі заманғы компьютерлердің көмегімен де көбейту қиын екендігіне </w:t>
      </w:r>
      <w:r w:rsidR="000A0716" w:rsidRPr="00C750D0">
        <w:rPr>
          <w:rFonts w:ascii="Times New Roman" w:eastAsia="Times New Roman" w:hAnsi="Times New Roman"/>
          <w:sz w:val="28"/>
          <w:szCs w:val="28"/>
        </w:rPr>
        <w:lastRenderedPageBreak/>
        <w:t>арналған</w:t>
      </w:r>
      <w:r w:rsidRPr="00C750D0">
        <w:rPr>
          <w:rFonts w:ascii="Times New Roman" w:eastAsia="Times New Roman" w:hAnsi="Times New Roman"/>
          <w:sz w:val="28"/>
          <w:szCs w:val="28"/>
        </w:rPr>
        <w:t>. RSA-да қолданылатын қарапайым сандар неғұрлым көп болса, алгоритм соғұрлым қауіпсіз болады.</w:t>
      </w:r>
    </w:p>
    <w:p w14:paraId="205F89AA" w14:textId="2404E86E"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Тағы бір кеңінен қ</w:t>
      </w:r>
      <w:r w:rsidR="00D25552" w:rsidRPr="00C750D0">
        <w:rPr>
          <w:rFonts w:ascii="Times New Roman" w:eastAsia="Times New Roman" w:hAnsi="Times New Roman"/>
          <w:sz w:val="28"/>
          <w:szCs w:val="28"/>
        </w:rPr>
        <w:t xml:space="preserve">олданылатын ашық кілт алгоримі – </w:t>
      </w:r>
      <w:r w:rsidRPr="00C750D0">
        <w:rPr>
          <w:rFonts w:ascii="Times New Roman" w:eastAsia="Times New Roman" w:hAnsi="Times New Roman"/>
          <w:sz w:val="28"/>
          <w:szCs w:val="28"/>
        </w:rPr>
        <w:t>1976 жылы Уитфилд Диффи мен Мартин Хеллман енгізген Диффи-Хеллман кілттерімен алмасу. Алгоритм екі тарапқа қауіпті байланыс арнасы арқылы ортақ құпия кілтті орнатуға мүмкіндік береді. Кілт кілттермен алмасу процесінде айырбасталатын тараптардың ашық және жабық кілттерін қолдану арқылы жасалады. Диффи-Хеллман кілттерімен алмасу алгоритмі SSL/TLS, SSH және IPSec сияқты қорғалған байланыс протоколдарында кеңінен қолданылады.</w:t>
      </w:r>
    </w:p>
    <w:p w14:paraId="0C30F130" w14:textId="3426D00C"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Эллиптикалық қисықтардағы криптография</w:t>
      </w:r>
      <w:r w:rsidR="00D52222" w:rsidRPr="00C750D0">
        <w:rPr>
          <w:rFonts w:ascii="Times New Roman" w:eastAsia="Times New Roman" w:hAnsi="Times New Roman"/>
          <w:sz w:val="28"/>
          <w:szCs w:val="28"/>
        </w:rPr>
        <w:t xml:space="preserve"> (</w:t>
      </w:r>
      <w:r w:rsidR="00A625D8" w:rsidRPr="00C750D0">
        <w:rPr>
          <w:rFonts w:ascii="Times New Roman" w:eastAsia="Times New Roman" w:hAnsi="Times New Roman"/>
          <w:sz w:val="28"/>
          <w:szCs w:val="28"/>
        </w:rPr>
        <w:t>ЭҚК</w:t>
      </w:r>
      <w:r w:rsidR="00D52222"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 басқа алгоритмдермен салыстырғанда кілт өлшемдерінің кішірек болуына және қауіпсіздіктің жоғары болуына байланысты танымал бола бастаған тағы бір ашық кілт алгоритмі. </w:t>
      </w:r>
      <w:r w:rsidR="00A625D8" w:rsidRPr="00C750D0">
        <w:rPr>
          <w:rFonts w:ascii="Times New Roman" w:eastAsia="Times New Roman" w:hAnsi="Times New Roman"/>
          <w:sz w:val="28"/>
          <w:szCs w:val="28"/>
        </w:rPr>
        <w:t xml:space="preserve">ЭҚК </w:t>
      </w:r>
      <w:r w:rsidRPr="00C750D0">
        <w:rPr>
          <w:rFonts w:ascii="Times New Roman" w:eastAsia="Times New Roman" w:hAnsi="Times New Roman"/>
          <w:sz w:val="28"/>
          <w:szCs w:val="28"/>
        </w:rPr>
        <w:t xml:space="preserve">алғаш рет 1980 жылдардың ортасында Нил Коблиц пен Виктор Миллер енгізді. Алгоритм эллиптикалық қисық бойынша дискретті логарифм есебін шешудің қиындығына негізделген. </w:t>
      </w:r>
      <w:r w:rsidR="00A625D8" w:rsidRPr="00C750D0">
        <w:rPr>
          <w:rFonts w:ascii="Times New Roman" w:eastAsia="Times New Roman" w:hAnsi="Times New Roman"/>
          <w:sz w:val="28"/>
          <w:szCs w:val="28"/>
        </w:rPr>
        <w:t>ЭҚК</w:t>
      </w:r>
      <w:r w:rsidRPr="00C750D0">
        <w:rPr>
          <w:rFonts w:ascii="Times New Roman" w:eastAsia="Times New Roman" w:hAnsi="Times New Roman"/>
          <w:sz w:val="28"/>
          <w:szCs w:val="28"/>
        </w:rPr>
        <w:t xml:space="preserve"> жүйесінде пайдаланылатын кішірек кілт өлшемдері оны мобильді құрылғылар мен ендірілген жүйелер сияқты ресурстары шектеулі орталарда пайдалану үшін өте қолайлы етеді.</w:t>
      </w:r>
    </w:p>
    <w:p w14:paraId="4CA17B47" w14:textId="3606CFBC"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Сандық  қолтаңба алгоритмі (</w:t>
      </w:r>
      <w:r w:rsidR="00AB52CF">
        <w:rPr>
          <w:rFonts w:ascii="Times New Roman" w:eastAsia="Times New Roman" w:hAnsi="Times New Roman"/>
          <w:sz w:val="28"/>
          <w:szCs w:val="28"/>
        </w:rPr>
        <w:t>ағылш.</w:t>
      </w:r>
      <w:r w:rsidR="00703C97" w:rsidRPr="00C750D0">
        <w:rPr>
          <w:rFonts w:ascii="Times New Roman" w:eastAsia="Times New Roman" w:hAnsi="Times New Roman"/>
          <w:sz w:val="28"/>
          <w:szCs w:val="28"/>
        </w:rPr>
        <w:t xml:space="preserve"> Digital Signal Algoritm</w:t>
      </w:r>
      <w:r w:rsidR="00F26353"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DSA) – сандық қолтаңбалар үшін пайдаланылатын ашық кілт ал</w:t>
      </w:r>
      <w:r w:rsidR="008E463E" w:rsidRPr="00C750D0">
        <w:rPr>
          <w:rFonts w:ascii="Times New Roman" w:eastAsia="Times New Roman" w:hAnsi="Times New Roman"/>
          <w:sz w:val="28"/>
          <w:szCs w:val="28"/>
        </w:rPr>
        <w:t>горитмі. Алгоритмді 1991 жылы NIST</w:t>
      </w:r>
      <w:r w:rsidRPr="00C750D0">
        <w:rPr>
          <w:rFonts w:ascii="Times New Roman" w:eastAsia="Times New Roman" w:hAnsi="Times New Roman"/>
          <w:sz w:val="28"/>
          <w:szCs w:val="28"/>
        </w:rPr>
        <w:t xml:space="preserve"> енгізді және соңғы өрістегі дискретті логарифм есебіне негізделген. DSA SSL/TLS және SSH сияқты қауіпсіз байланыс проток</w:t>
      </w:r>
      <w:r w:rsidR="00654600" w:rsidRPr="00C750D0">
        <w:rPr>
          <w:rFonts w:ascii="Times New Roman" w:eastAsia="Times New Roman" w:hAnsi="Times New Roman"/>
          <w:sz w:val="28"/>
          <w:szCs w:val="28"/>
        </w:rPr>
        <w:t>олдарында кеңінен қолданылады[20</w:t>
      </w:r>
      <w:r w:rsidRPr="00C750D0">
        <w:rPr>
          <w:rFonts w:ascii="Times New Roman" w:eastAsia="Times New Roman" w:hAnsi="Times New Roman"/>
          <w:sz w:val="28"/>
          <w:szCs w:val="28"/>
        </w:rPr>
        <w:t>].</w:t>
      </w:r>
    </w:p>
    <w:p w14:paraId="6A033F83" w14:textId="3FC6E5DB" w:rsidR="00C70C2E" w:rsidRPr="00C750D0" w:rsidRDefault="00E4523F" w:rsidP="0059099D">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сапасы қазіргі ақпараттық жүйелерде деректердің қауіпсіздігін қамтамасыз етудің маңызды аспектісі болып табылады. </w:t>
      </w: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 бағалау олардың деректерді рұқсатсыз кіруден қорғаудағы тиімділігін қамтамасыз ету үшін қажет. </w:t>
      </w: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сапасын бағалау үшін жылдамдықты, тұрақтылықты, кілт өлшемін, жад талаптарын және іске асырудың қарапайымдылығын қоса алғанда, бірнеше әдістер қолданылады.</w:t>
      </w:r>
    </w:p>
    <w:p w14:paraId="19A873F0" w14:textId="039ECDC8"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Жылдамдық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сапасын бағалаудың маңызды факторы болып табылады. Бұл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ға және шифрын шешуге кететін уақытты білдіреді. </w:t>
      </w:r>
    </w:p>
    <w:p w14:paraId="6E746E84" w14:textId="557BCE09" w:rsidR="00C70C2E" w:rsidRPr="00C750D0" w:rsidRDefault="00E4523F" w:rsidP="0059099D">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сапасын бағалаудың тағы бір маңызды факторы тұрақтылық болып табылады. Ол алгоритмнің өрескел күш шабуылдары немесе дифференциалды криптоталдау сияқты шабуылдарға қарсы тұру қабілетін білдіреді. </w:t>
      </w:r>
    </w:p>
    <w:p w14:paraId="03C09DDE" w14:textId="79CBAE6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Кілт өлшемі де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сапасын бағалаудың маңызды факторы болып табылады.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кілтінің өлшемі алгоритмінің күшіне әсер етеді, ал ұзағырақ кілттер әдетте неғұрлым қауіпсіз болып саналады. Дегенмен, ұзағырақ кілттер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шифрын шешу үшін көбірек өңдеу қуатын қажет етеді, бұл алгоритм жылдамдығына әсер етуі мүмкін.</w:t>
      </w:r>
    </w:p>
    <w:p w14:paraId="0F74EDF2" w14:textId="7DB0E963"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Жад талаптары да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сапасын бағалауда маңызды фактор болып табылады. Алгоритмге қажетті жад көлемі оның өнімділігіне әсер </w:t>
      </w:r>
      <w:r w:rsidRPr="00C750D0">
        <w:rPr>
          <w:rFonts w:ascii="Times New Roman" w:eastAsia="Times New Roman" w:hAnsi="Times New Roman"/>
          <w:sz w:val="28"/>
          <w:szCs w:val="28"/>
        </w:rPr>
        <w:lastRenderedPageBreak/>
        <w:t>етуі мүмкін. Төмен жад талаптары бар алгоритмдер әдетте артықшылық береді, себебі олар оңайырақ жүзеге асырылуы мүмкін және іске қосу үшін ресурстар аз қажет.</w:t>
      </w:r>
    </w:p>
    <w:p w14:paraId="13D91B68" w14:textId="38085BFE" w:rsidR="00C70C2E" w:rsidRPr="00C750D0" w:rsidRDefault="00E4523F" w:rsidP="0059099D">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сапасын бағалау кезінде іске асырудың қарапайымдылығы да маңызды фактор болып табылады. Аппараттық немесе бағдарламалық жасақтамада оңай іске асырылатын алгоритмдер әдетте артықшылық береді, өйткені олар бар жүйелермен біріктіру оңайырақ. Бұл алгоритмді жүзеге асыруға кететін шығын мен уақытты азайтуға көмектеседі және оны пайдаланушылардың кең ауқымы үшін қолжетімді ете алады.</w:t>
      </w:r>
    </w:p>
    <w:p w14:paraId="0AFD2AFE" w14:textId="3E43F5D5" w:rsidR="00C70C2E" w:rsidRPr="00C750D0" w:rsidRDefault="00E4523F" w:rsidP="0059099D">
      <w:pPr>
        <w:tabs>
          <w:tab w:val="left" w:pos="993"/>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 цифрлық ақпаратты қорғауда маңызды рөл атқарады. Бұл бөлімде бар </w:t>
      </w: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 мен олардың сапасын бағалау әдістеріне шолу жасалды. Әрбір алгоритмнің күшті және әлсіз жақтарын бағалау және нақты пайдалану жағдайына негізделген</w:t>
      </w:r>
      <w:r w:rsidR="00654600" w:rsidRPr="00C750D0">
        <w:rPr>
          <w:rFonts w:ascii="Times New Roman" w:eastAsia="Times New Roman" w:hAnsi="Times New Roman"/>
          <w:sz w:val="28"/>
          <w:szCs w:val="28"/>
        </w:rPr>
        <w:t xml:space="preserve"> ең қолайлысын таңдау маңызды [2</w:t>
      </w:r>
      <w:r w:rsidR="00C85CA6" w:rsidRPr="00C750D0">
        <w:rPr>
          <w:rFonts w:ascii="Times New Roman" w:eastAsia="Times New Roman" w:hAnsi="Times New Roman"/>
          <w:sz w:val="28"/>
          <w:szCs w:val="28"/>
        </w:rPr>
        <w:t>1].</w:t>
      </w:r>
    </w:p>
    <w:p w14:paraId="2D670D52" w14:textId="142F5FF1"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16FE9795" w14:textId="7712E3B3" w:rsidR="00274C9B" w:rsidRPr="00C750D0" w:rsidRDefault="00E4523F" w:rsidP="006F67CE">
      <w:pPr>
        <w:numPr>
          <w:ilvl w:val="1"/>
          <w:numId w:val="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Шифрлеу</w:t>
      </w:r>
      <w:r w:rsidR="00C85CA6" w:rsidRPr="00C750D0">
        <w:rPr>
          <w:rFonts w:ascii="Times New Roman" w:eastAsia="Times New Roman" w:hAnsi="Times New Roman"/>
          <w:b/>
          <w:color w:val="000000"/>
          <w:sz w:val="28"/>
          <w:szCs w:val="28"/>
        </w:rPr>
        <w:t xml:space="preserve"> алгоритмдерінің сенімділігін бағалау критерийлері және олардың қауіпсіздігін талдау әдістеріне шолу</w:t>
      </w:r>
    </w:p>
    <w:p w14:paraId="4009FCD4" w14:textId="2A4E1905" w:rsidR="00274C9B" w:rsidRPr="00C750D0" w:rsidRDefault="00274C9B"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Деректер қауіпсіздігі бірінші орында тұрған қазіргі цифрлық әлемде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алгоритмдері ақпараттың құпиялылығы мен тұтастығын қорғауда басты рөл атқарады. Бұл алгоритмдердің сенімділігі мен қауіпсіздігін қамтамасыз ету үшін оларды әзірлеу және қолдану ғана емес, сонымен қатар олардың тиімділігі мен әртүрлі шабуыл түрлеріне төзімділігін бағалау қажет.</w:t>
      </w:r>
    </w:p>
    <w:p w14:paraId="5A3538B7" w14:textId="4FED39D7" w:rsidR="00274C9B" w:rsidRPr="00C750D0" w:rsidRDefault="00274C9B"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Бұл шолу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алгоритмдерінің сенімділігін бағалау критерийлерін, сондай-ақ</w:t>
      </w:r>
      <w:r w:rsidR="00285CDB" w:rsidRPr="00C750D0">
        <w:rPr>
          <w:rFonts w:ascii="Times New Roman" w:eastAsia="Times New Roman" w:hAnsi="Times New Roman"/>
          <w:color w:val="000000"/>
          <w:sz w:val="28"/>
          <w:szCs w:val="28"/>
        </w:rPr>
        <w:t>,</w:t>
      </w:r>
      <w:r w:rsidRPr="00C750D0">
        <w:rPr>
          <w:rFonts w:ascii="Times New Roman" w:eastAsia="Times New Roman" w:hAnsi="Times New Roman"/>
          <w:color w:val="000000"/>
          <w:sz w:val="28"/>
          <w:szCs w:val="28"/>
        </w:rPr>
        <w:t xml:space="preserve"> олардың қауіпсіздігін талдау әдістерін зерттейді. Біз криптографиялық күшті, ресурс қарқындылығы мен алгоритм тиімділігі мәселелерін зерттеуден бастап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жүйелеріне әсер ететін ішкі және сыртқы қауіптерге назар аударуға дейінгі аспектілерді қарастырамыз.</w:t>
      </w:r>
    </w:p>
    <w:p w14:paraId="46CDAD4E" w14:textId="77777777" w:rsidR="00274C9B" w:rsidRPr="00C750D0" w:rsidRDefault="00274C9B"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Осы аспектілерді зерделеу цифрлық қауіпсіздік пен киберқорғаныс дәуірінде маңызды болып табылатын ақпараттық жүйелердің сенімділігі мен қауіпсіздігін қамтамасыз етудің принциптері мен әдістерін жақсы түсінуге мүмкіндік береді.</w:t>
      </w:r>
    </w:p>
    <w:p w14:paraId="5B7E6798" w14:textId="15915405" w:rsidR="00C70C2E" w:rsidRPr="00C750D0" w:rsidRDefault="00C85CA6"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Ақпараттық қауіпсіздік жүйелерінің (АҚЖ) басқа жүйелерден айырмашылығы – ақпараттың сенімді қорғалуына кепілдік беретін қарапайым және бір мәнді </w:t>
      </w:r>
      <w:r w:rsidR="008726AA" w:rsidRPr="00C750D0">
        <w:rPr>
          <w:rFonts w:ascii="Times New Roman" w:eastAsia="Times New Roman" w:hAnsi="Times New Roman"/>
          <w:color w:val="000000"/>
          <w:sz w:val="28"/>
          <w:szCs w:val="28"/>
        </w:rPr>
        <w:t>тесттер жоқ. Сонымен қатар, АҚЖ</w:t>
      </w:r>
      <w:r w:rsidRPr="00C750D0">
        <w:rPr>
          <w:rFonts w:ascii="Times New Roman" w:eastAsia="Times New Roman" w:hAnsi="Times New Roman"/>
          <w:color w:val="000000"/>
          <w:sz w:val="28"/>
          <w:szCs w:val="28"/>
        </w:rPr>
        <w:t>-нің тиімділігі және олардың болуы тек негізгі жүйенің жұмысымен байланысты емес. Сондықтан</w:t>
      </w:r>
      <w:r w:rsidR="007552CD" w:rsidRPr="00C750D0">
        <w:rPr>
          <w:rFonts w:ascii="Times New Roman" w:eastAsia="Times New Roman" w:hAnsi="Times New Roman"/>
          <w:color w:val="000000"/>
          <w:sz w:val="28"/>
          <w:szCs w:val="28"/>
        </w:rPr>
        <w:t xml:space="preserve">, </w:t>
      </w:r>
      <w:r w:rsidRPr="00C750D0">
        <w:rPr>
          <w:rFonts w:ascii="Times New Roman" w:eastAsia="Times New Roman" w:hAnsi="Times New Roman"/>
          <w:color w:val="000000"/>
          <w:sz w:val="28"/>
          <w:szCs w:val="28"/>
        </w:rPr>
        <w:t>АҚЖ-нің тиімділігі мәселесін күнделікті тестілеу арқылы шешу мүмкін емес. Мысалы, байланыс жүйесін тестілеу оның жұмыс істейтіндігін растауы мүмкін болса да, оған енгізілген ақпаратты қорғаудың ішкі жүйесінің тиімділігіне толық сенімділік бермейді. Криптографиялық қорғау әдістерін қолданған кезде оның тиімділігін анықтау міндеті ақпаратты қорғау жүйесін құрудан гөрі көп күш пен арнайы білімді қажет етеді. Көбінесе жаңа шифрды талдау тек техникалық міндет емес, ғылыми мәселе болып табылады.</w:t>
      </w:r>
    </w:p>
    <w:p w14:paraId="45160BC1" w14:textId="158FAD8C" w:rsidR="00C70C2E" w:rsidRPr="00C750D0" w:rsidRDefault="00E4523F"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Шифрлеу</w:t>
      </w:r>
      <w:r w:rsidR="00C85CA6" w:rsidRPr="00C750D0">
        <w:rPr>
          <w:rFonts w:ascii="Times New Roman" w:eastAsia="Times New Roman" w:hAnsi="Times New Roman"/>
          <w:color w:val="000000"/>
          <w:sz w:val="28"/>
          <w:szCs w:val="28"/>
        </w:rPr>
        <w:t xml:space="preserve"> алгоритмдерінің сенімділігін бағалау оларды таңдау мен пайдаланудың негізгі бөлігі болып табылады. Сенімділікті бағалау кезінде ескеру қажет маңызды критерийлерге мыналар жатады</w:t>
      </w:r>
      <w:r w:rsidR="00C85CA6" w:rsidRPr="00C750D0">
        <w:rPr>
          <w:rFonts w:ascii="Times New Roman" w:hAnsi="Times New Roman"/>
          <w:color w:val="000000"/>
          <w:sz w:val="28"/>
          <w:szCs w:val="28"/>
        </w:rPr>
        <w:t xml:space="preserve"> </w:t>
      </w:r>
      <w:r w:rsidR="00654600" w:rsidRPr="00C750D0">
        <w:rPr>
          <w:rFonts w:ascii="Times New Roman" w:eastAsia="Times New Roman" w:hAnsi="Times New Roman"/>
          <w:color w:val="000000"/>
          <w:sz w:val="28"/>
          <w:szCs w:val="28"/>
        </w:rPr>
        <w:t>[22</w:t>
      </w:r>
      <w:r w:rsidR="00C85CA6" w:rsidRPr="00C750D0">
        <w:rPr>
          <w:rFonts w:ascii="Times New Roman" w:eastAsia="Times New Roman" w:hAnsi="Times New Roman"/>
          <w:color w:val="000000"/>
          <w:sz w:val="28"/>
          <w:szCs w:val="28"/>
        </w:rPr>
        <w:t>]:</w:t>
      </w:r>
    </w:p>
    <w:p w14:paraId="79CDCF70" w14:textId="52905B4D" w:rsidR="00C70C2E" w:rsidRPr="00C750D0" w:rsidRDefault="00C85CA6" w:rsidP="006F67CE">
      <w:pPr>
        <w:numPr>
          <w:ilvl w:val="0"/>
          <w:numId w:val="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Кілттерге төзімділік: бұл өте маңызды критерий. Сенімді алгоритм кілттерді бұзу шабуылдарына төзімді болуы керек, яғни шабуылдаушы кілтті оңа</w:t>
      </w:r>
      <w:r w:rsidR="00285CDB" w:rsidRPr="00C750D0">
        <w:rPr>
          <w:rFonts w:ascii="Times New Roman" w:eastAsia="Times New Roman" w:hAnsi="Times New Roman"/>
          <w:color w:val="000000"/>
          <w:sz w:val="28"/>
          <w:szCs w:val="28"/>
        </w:rPr>
        <w:t>й болжай немесе есептей алмайды;</w:t>
      </w:r>
    </w:p>
    <w:p w14:paraId="679C0434" w14:textId="3B603F17" w:rsidR="00C70C2E" w:rsidRPr="00C750D0" w:rsidRDefault="00C85CA6" w:rsidP="006F67CE">
      <w:pPr>
        <w:numPr>
          <w:ilvl w:val="0"/>
          <w:numId w:val="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Делдал шабуылдарына төзімділік: Алгоритм деректерді шабуылдаушы деректерді ұстап, талдай алатын дел</w:t>
      </w:r>
      <w:r w:rsidR="00285CDB" w:rsidRPr="00C750D0">
        <w:rPr>
          <w:rFonts w:ascii="Times New Roman" w:eastAsia="Times New Roman" w:hAnsi="Times New Roman"/>
          <w:color w:val="000000"/>
          <w:sz w:val="28"/>
          <w:szCs w:val="28"/>
        </w:rPr>
        <w:t>дал шабуылдарынан қорғауы керек;</w:t>
      </w:r>
    </w:p>
    <w:p w14:paraId="675A3D4B" w14:textId="74E2F990" w:rsidR="00C70C2E" w:rsidRPr="00C750D0" w:rsidRDefault="00C85CA6" w:rsidP="006F67CE">
      <w:pPr>
        <w:numPr>
          <w:ilvl w:val="0"/>
          <w:numId w:val="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Криптограмма мәтіндеріне қарсы шабуылға төзімділік: жақсы алгоритм шифр мәтінін талдауға негізделген шабуылдардан</w:t>
      </w:r>
      <w:r w:rsidR="00285CDB" w:rsidRPr="00C750D0">
        <w:rPr>
          <w:rFonts w:ascii="Times New Roman" w:eastAsia="Times New Roman" w:hAnsi="Times New Roman"/>
          <w:color w:val="000000"/>
          <w:sz w:val="28"/>
          <w:szCs w:val="28"/>
        </w:rPr>
        <w:t xml:space="preserve"> қорғауды қамтамасыз етуі керек;</w:t>
      </w:r>
    </w:p>
    <w:p w14:paraId="5092E157" w14:textId="730824C7" w:rsidR="00C70C2E" w:rsidRPr="00C750D0" w:rsidRDefault="00C85CA6" w:rsidP="006F67CE">
      <w:pPr>
        <w:numPr>
          <w:ilvl w:val="0"/>
          <w:numId w:val="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Ортадағы адам шабуылына төзімділік: Алгоритм шабуылдаушының жіберуші мен деректерді алушы арасындағы араласуына байланысты шабуылдардың алдын алуы керек.</w:t>
      </w:r>
    </w:p>
    <w:p w14:paraId="6050486F" w14:textId="608BCBF2"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Қазіргі крипто</w:t>
      </w:r>
      <w:r w:rsidR="00285CDB" w:rsidRPr="00C750D0">
        <w:rPr>
          <w:rFonts w:ascii="Times New Roman" w:eastAsia="Times New Roman" w:hAnsi="Times New Roman"/>
          <w:sz w:val="28"/>
          <w:szCs w:val="28"/>
        </w:rPr>
        <w:t>талдау</w:t>
      </w:r>
      <w:r w:rsidRPr="00C750D0">
        <w:rPr>
          <w:rFonts w:ascii="Times New Roman" w:eastAsia="Times New Roman" w:hAnsi="Times New Roman"/>
          <w:sz w:val="28"/>
          <w:szCs w:val="28"/>
        </w:rPr>
        <w:t xml:space="preserve"> ықтималдықтар теориясы мен математикалық статистикаға негізделген, сонымен қатар алгебра, сандар теориясы, алгоритмдер теориясы және басқа математикалық пәндер туралы білімді қолданады. Барлық крипто</w:t>
      </w:r>
      <w:r w:rsidR="00285CDB" w:rsidRPr="00C750D0">
        <w:rPr>
          <w:rFonts w:ascii="Times New Roman" w:eastAsia="Times New Roman" w:hAnsi="Times New Roman"/>
          <w:sz w:val="28"/>
          <w:szCs w:val="28"/>
        </w:rPr>
        <w:t xml:space="preserve">талдау </w:t>
      </w:r>
      <w:r w:rsidRPr="00C750D0">
        <w:rPr>
          <w:rFonts w:ascii="Times New Roman" w:eastAsia="Times New Roman" w:hAnsi="Times New Roman"/>
          <w:sz w:val="28"/>
          <w:szCs w:val="28"/>
        </w:rPr>
        <w:t>әдістерін төрт негізгі бағыт бойынша жіктеуге болады</w:t>
      </w:r>
      <w:r w:rsidRPr="00C750D0">
        <w:rPr>
          <w:rFonts w:ascii="Times New Roman" w:hAnsi="Times New Roman"/>
          <w:sz w:val="28"/>
          <w:szCs w:val="28"/>
        </w:rPr>
        <w:t xml:space="preserve"> </w:t>
      </w:r>
      <w:r w:rsidR="00F62752" w:rsidRPr="00C750D0">
        <w:rPr>
          <w:rFonts w:ascii="Times New Roman" w:eastAsia="Times New Roman" w:hAnsi="Times New Roman"/>
          <w:sz w:val="28"/>
          <w:szCs w:val="28"/>
        </w:rPr>
        <w:t>[23</w:t>
      </w:r>
      <w:r w:rsidR="007552CD" w:rsidRPr="00C750D0">
        <w:rPr>
          <w:rFonts w:ascii="Times New Roman" w:eastAsia="Times New Roman" w:hAnsi="Times New Roman"/>
          <w:sz w:val="28"/>
          <w:szCs w:val="28"/>
        </w:rPr>
        <w:t>]</w:t>
      </w:r>
      <w:r w:rsidRPr="00C750D0">
        <w:rPr>
          <w:rFonts w:ascii="Times New Roman" w:eastAsia="Times New Roman" w:hAnsi="Times New Roman"/>
          <w:sz w:val="28"/>
          <w:szCs w:val="28"/>
        </w:rPr>
        <w:t>:</w:t>
      </w:r>
    </w:p>
    <w:p w14:paraId="02F7B879" w14:textId="0B300EB8" w:rsidR="00C70C2E" w:rsidRPr="00C750D0" w:rsidRDefault="009D00EB" w:rsidP="006F67CE">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sdt>
        <w:sdtPr>
          <w:rPr>
            <w:rFonts w:ascii="Times New Roman" w:hAnsi="Times New Roman"/>
            <w:sz w:val="28"/>
            <w:szCs w:val="28"/>
          </w:rPr>
          <w:tag w:val="goog_rdk_6"/>
          <w:id w:val="-1108969182"/>
        </w:sdtPr>
        <w:sdtEndPr/>
        <w:sdtContent/>
      </w:sdt>
      <w:r w:rsidR="00C85CA6" w:rsidRPr="00C750D0">
        <w:rPr>
          <w:rFonts w:ascii="Times New Roman" w:eastAsia="Times New Roman" w:hAnsi="Times New Roman"/>
          <w:color w:val="000000"/>
          <w:sz w:val="28"/>
          <w:szCs w:val="28"/>
        </w:rPr>
        <w:t xml:space="preserve">Статистикалық криптоталдау: бұл әдіс ашық және шифрланған мәтіндердегі статистикалық заңдылықтарды талдауға негізделген. Ол бұзу үшін пайдаланылуы мүмкін криптожүйелердегі ықтимал осалдықтарды анықтауға тырысады. Көп жағдайда статистикалық талдау ақпаратты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ға дейін алдын ала қысу (мұрағаттау) және ұзақ </w:t>
      </w:r>
      <w:r w:rsidR="00087976">
        <w:rPr>
          <w:rFonts w:ascii="Times New Roman" w:eastAsia="Times New Roman" w:hAnsi="Times New Roman"/>
          <w:color w:val="000000"/>
          <w:sz w:val="28"/>
          <w:szCs w:val="28"/>
        </w:rPr>
        <w:t>псевдокездейсоқ</w:t>
      </w:r>
      <w:r w:rsidR="00C85CA6" w:rsidRPr="00C750D0">
        <w:rPr>
          <w:rFonts w:ascii="Times New Roman" w:eastAsia="Times New Roman" w:hAnsi="Times New Roman"/>
          <w:color w:val="000000"/>
          <w:sz w:val="28"/>
          <w:szCs w:val="28"/>
        </w:rPr>
        <w:t xml:space="preserve"> тізбектерді (гаммаларды) пайдалану жағдайында іс жүзінде қиын</w:t>
      </w:r>
      <w:r w:rsidR="00285CDB" w:rsidRPr="00C750D0">
        <w:rPr>
          <w:rFonts w:ascii="Times New Roman" w:eastAsia="Times New Roman" w:hAnsi="Times New Roman"/>
          <w:color w:val="000000"/>
          <w:sz w:val="28"/>
          <w:szCs w:val="28"/>
        </w:rPr>
        <w:t xml:space="preserve"> </w:t>
      </w:r>
      <w:r w:rsidR="00826CCF" w:rsidRPr="00C750D0">
        <w:rPr>
          <w:rFonts w:ascii="Times New Roman" w:eastAsia="Times New Roman" w:hAnsi="Times New Roman"/>
          <w:color w:val="000000"/>
          <w:sz w:val="28"/>
          <w:szCs w:val="28"/>
        </w:rPr>
        <w:t>[24]</w:t>
      </w:r>
      <w:r w:rsidR="00C85CA6" w:rsidRPr="00C750D0">
        <w:rPr>
          <w:rFonts w:ascii="Times New Roman" w:eastAsia="Times New Roman" w:hAnsi="Times New Roman"/>
          <w:color w:val="000000"/>
          <w:sz w:val="28"/>
          <w:szCs w:val="28"/>
        </w:rPr>
        <w:t>.</w:t>
      </w:r>
    </w:p>
    <w:p w14:paraId="746CADE1" w14:textId="2677BB40" w:rsidR="00C70C2E" w:rsidRPr="00C750D0" w:rsidRDefault="009D00EB" w:rsidP="006F67CE">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sdt>
        <w:sdtPr>
          <w:rPr>
            <w:rFonts w:ascii="Times New Roman" w:hAnsi="Times New Roman"/>
            <w:sz w:val="28"/>
            <w:szCs w:val="28"/>
          </w:rPr>
          <w:tag w:val="goog_rdk_7"/>
          <w:id w:val="-75517084"/>
        </w:sdtPr>
        <w:sdtEndPr/>
        <w:sdtContent/>
      </w:sdt>
      <w:r w:rsidR="00C85CA6" w:rsidRPr="00C750D0">
        <w:rPr>
          <w:rFonts w:ascii="Times New Roman" w:eastAsia="Times New Roman" w:hAnsi="Times New Roman"/>
          <w:color w:val="000000"/>
          <w:sz w:val="28"/>
          <w:szCs w:val="28"/>
        </w:rPr>
        <w:t xml:space="preserve">Алгебралық криптоталдау: бұл әдіс олардың әлсіз жақтарын анықтау үшін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алгоритмдерін математикалық талдаудан тұрады. Мысалы, алгебралық криптоталдауды жеңілдетілген эллиптикалық жүйелердегі кілттер класын анықтау үшін пайдалануға болады. Ол ашық мәтінді, шифрланған мәтінді және кілтті байланыстыратын теңдеулер жүйесін құруға және шешуге негізделген</w:t>
      </w:r>
      <w:r w:rsidR="00285CDB" w:rsidRPr="00C750D0">
        <w:rPr>
          <w:rFonts w:ascii="Times New Roman" w:eastAsia="Times New Roman" w:hAnsi="Times New Roman"/>
          <w:color w:val="000000"/>
          <w:sz w:val="28"/>
          <w:szCs w:val="28"/>
        </w:rPr>
        <w:t xml:space="preserve"> </w:t>
      </w:r>
      <w:r w:rsidR="00826CCF" w:rsidRPr="00C750D0">
        <w:rPr>
          <w:rFonts w:ascii="Times New Roman" w:eastAsia="Times New Roman" w:hAnsi="Times New Roman"/>
          <w:color w:val="000000"/>
          <w:sz w:val="28"/>
          <w:szCs w:val="28"/>
        </w:rPr>
        <w:t>[25]</w:t>
      </w:r>
      <w:r w:rsidR="00C85CA6" w:rsidRPr="00C750D0">
        <w:rPr>
          <w:rFonts w:ascii="Times New Roman" w:eastAsia="Times New Roman" w:hAnsi="Times New Roman"/>
          <w:color w:val="000000"/>
          <w:sz w:val="28"/>
          <w:szCs w:val="28"/>
        </w:rPr>
        <w:t>.</w:t>
      </w:r>
    </w:p>
    <w:p w14:paraId="08578C3A" w14:textId="616B606F" w:rsidR="00C70C2E" w:rsidRPr="00C750D0" w:rsidRDefault="009D00EB" w:rsidP="006F67CE">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sdt>
        <w:sdtPr>
          <w:rPr>
            <w:rFonts w:ascii="Times New Roman" w:hAnsi="Times New Roman"/>
            <w:sz w:val="28"/>
            <w:szCs w:val="28"/>
          </w:rPr>
          <w:tag w:val="goog_rdk_8"/>
          <w:id w:val="-1282792481"/>
        </w:sdtPr>
        <w:sdtEndPr/>
        <w:sdtContent/>
      </w:sdt>
      <w:r w:rsidR="00C85CA6" w:rsidRPr="00C750D0">
        <w:rPr>
          <w:rFonts w:ascii="Times New Roman" w:eastAsia="Times New Roman" w:hAnsi="Times New Roman"/>
          <w:color w:val="000000"/>
          <w:sz w:val="28"/>
          <w:szCs w:val="28"/>
        </w:rPr>
        <w:t>Дифференциалды криптоталдау: бұл әдіс бастапқы мәтіндегі өзгерістерге тәуелділікке негізделген шифрланған мәтіндегі өзгерістерді талдайды. Дифференциалды криптоталдау ашық мәтіндердің көптеген жұптарын және олардың арасындағы белгілі бір айырмашылықпен сәйкес шифрланған мәтіндерді талдауды қажет етеді. Бұл әдіс DES алгоритмін сәтті бұзу үшін қолданылды</w:t>
      </w:r>
      <w:r w:rsidR="00285CDB" w:rsidRPr="00C750D0">
        <w:rPr>
          <w:rFonts w:ascii="Times New Roman" w:eastAsia="Times New Roman" w:hAnsi="Times New Roman"/>
          <w:color w:val="000000"/>
          <w:sz w:val="28"/>
          <w:szCs w:val="28"/>
        </w:rPr>
        <w:t xml:space="preserve"> </w:t>
      </w:r>
      <w:r w:rsidR="00826CCF" w:rsidRPr="00C750D0">
        <w:rPr>
          <w:rFonts w:ascii="Times New Roman" w:eastAsia="Times New Roman" w:hAnsi="Times New Roman"/>
          <w:color w:val="000000"/>
          <w:sz w:val="28"/>
          <w:szCs w:val="28"/>
          <w:lang w:val="en-US"/>
        </w:rPr>
        <w:t>[26]</w:t>
      </w:r>
      <w:r w:rsidR="00C85CA6" w:rsidRPr="00C750D0">
        <w:rPr>
          <w:rFonts w:ascii="Times New Roman" w:eastAsia="Times New Roman" w:hAnsi="Times New Roman"/>
          <w:color w:val="000000"/>
          <w:sz w:val="28"/>
          <w:szCs w:val="28"/>
        </w:rPr>
        <w:t>.</w:t>
      </w:r>
    </w:p>
    <w:p w14:paraId="21AB3E73" w14:textId="61BE2A2D" w:rsidR="00C70C2E" w:rsidRPr="00C750D0" w:rsidRDefault="009D00EB" w:rsidP="006F67CE">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olor w:val="000000"/>
          <w:sz w:val="28"/>
          <w:szCs w:val="28"/>
        </w:rPr>
      </w:pPr>
      <w:sdt>
        <w:sdtPr>
          <w:rPr>
            <w:rFonts w:ascii="Times New Roman" w:hAnsi="Times New Roman"/>
            <w:sz w:val="28"/>
            <w:szCs w:val="28"/>
          </w:rPr>
          <w:tag w:val="goog_rdk_9"/>
          <w:id w:val="1244537183"/>
        </w:sdtPr>
        <w:sdtEndPr/>
        <w:sdtContent/>
      </w:sdt>
      <w:r w:rsidR="00C85CA6" w:rsidRPr="00C750D0">
        <w:rPr>
          <w:rFonts w:ascii="Times New Roman" w:eastAsia="Times New Roman" w:hAnsi="Times New Roman"/>
          <w:color w:val="000000"/>
          <w:sz w:val="28"/>
          <w:szCs w:val="28"/>
        </w:rPr>
        <w:t xml:space="preserve">Сызықтық криптоталдау: бұл әдіс ашық мәтін мен шифрланған мәтін арасындағы сызықтық қатынастарды зерттейді. Ол DES шифрын бұзу үшін қолданылған және блоктық шифрларды зерттеудің кең таралған әдістерінің бірі болып табылады. Сызықтық криптоталдау блокты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алгоритмдеріндегі алмастыру блогының кіріс және шығыс биттері арасындағы статистикалық сызықтық байланыстарды қолданады</w:t>
      </w:r>
      <w:r w:rsidR="00D52222" w:rsidRPr="00C750D0">
        <w:rPr>
          <w:rFonts w:ascii="Times New Roman" w:eastAsia="Times New Roman" w:hAnsi="Times New Roman"/>
          <w:color w:val="000000"/>
          <w:sz w:val="28"/>
          <w:szCs w:val="28"/>
        </w:rPr>
        <w:t xml:space="preserve"> </w:t>
      </w:r>
      <w:r w:rsidR="00826CCF" w:rsidRPr="00C750D0">
        <w:rPr>
          <w:rFonts w:ascii="Times New Roman" w:eastAsia="Times New Roman" w:hAnsi="Times New Roman"/>
          <w:color w:val="000000"/>
          <w:sz w:val="28"/>
          <w:szCs w:val="28"/>
        </w:rPr>
        <w:t>[27]</w:t>
      </w:r>
      <w:r w:rsidR="00C85CA6" w:rsidRPr="00C750D0">
        <w:rPr>
          <w:rFonts w:ascii="Times New Roman" w:eastAsia="Times New Roman" w:hAnsi="Times New Roman"/>
          <w:color w:val="000000"/>
          <w:sz w:val="28"/>
          <w:szCs w:val="28"/>
        </w:rPr>
        <w:t>.</w:t>
      </w:r>
    </w:p>
    <w:p w14:paraId="41879027" w14:textId="77777777"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Бұл криптоталдау әдістері криптографиялық жүйелердің қауіпсіздігін бағалауда және шабуылдаушылар деректерді қорғауды бұзу үшін пайдалануы мүмкін осалдықтарды табуда маңызды рөл атқарады.</w:t>
      </w:r>
    </w:p>
    <w:p w14:paraId="06A16944" w14:textId="0E8C7F4C" w:rsidR="00E12E9C" w:rsidRPr="00C750D0" w:rsidRDefault="00E12E9C" w:rsidP="006F67CE">
      <w:pPr>
        <w:tabs>
          <w:tab w:val="left" w:pos="993"/>
        </w:tabs>
        <w:spacing w:after="0" w:line="240" w:lineRule="auto"/>
        <w:ind w:firstLine="567"/>
        <w:jc w:val="both"/>
        <w:rPr>
          <w:rFonts w:ascii="Times New Roman" w:eastAsia="Times New Roman" w:hAnsi="Times New Roman"/>
          <w:sz w:val="28"/>
          <w:szCs w:val="28"/>
        </w:rPr>
      </w:pPr>
    </w:p>
    <w:p w14:paraId="4204C6AA" w14:textId="56F8A83B" w:rsidR="00853420" w:rsidRPr="00C750D0" w:rsidRDefault="00C85CA6" w:rsidP="006F67CE">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b/>
          <w:color w:val="000000"/>
          <w:sz w:val="28"/>
          <w:szCs w:val="28"/>
        </w:rPr>
        <w:t xml:space="preserve">1.3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алгоритмдерін аппараттық құралдармен жүзеге асыру құралы ретінде </w:t>
      </w:r>
      <w:r w:rsidR="00E354E2" w:rsidRPr="00C750D0">
        <w:rPr>
          <w:rFonts w:ascii="Times New Roman" w:eastAsia="Times New Roman" w:hAnsi="Times New Roman"/>
          <w:b/>
          <w:color w:val="000000"/>
          <w:sz w:val="28"/>
          <w:szCs w:val="28"/>
        </w:rPr>
        <w:t>ПЛИС</w:t>
      </w:r>
      <w:r w:rsidRPr="00C750D0">
        <w:rPr>
          <w:rFonts w:ascii="Times New Roman" w:eastAsia="Times New Roman" w:hAnsi="Times New Roman"/>
          <w:b/>
          <w:color w:val="000000"/>
          <w:sz w:val="28"/>
          <w:szCs w:val="28"/>
        </w:rPr>
        <w:t xml:space="preserve"> қолдану</w:t>
      </w:r>
    </w:p>
    <w:p w14:paraId="4C46353C" w14:textId="77777777" w:rsidR="00490D66" w:rsidRPr="00C750D0" w:rsidRDefault="00490D6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Құпия ақпарат көлемінің ұдайы ұлғаюы, деректерге рұқсатсыз қол жеткізудің жаңа әдістері мен құралдарының пайда болуы ақпаратты қорғау саласының дамуына алып келеді. Криптографиялық қорғау құралдарына деректерді түрлендірудің криптографиялық алгоритмдерін аппараттық, бағдарламалық-аппараттық және бағдарламалық қамтамасыз ету кіреді, бірақ бұл аппараттық құралдардың іске асырылуы неғұрлым сенімді және жылдам.</w:t>
      </w:r>
    </w:p>
    <w:p w14:paraId="46F374ED" w14:textId="639BB4E5" w:rsidR="00045E3C" w:rsidRPr="00C750D0" w:rsidRDefault="00FA5B3F"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ға кажетті</w:t>
      </w:r>
      <w:r w:rsidR="00490D66" w:rsidRPr="00C750D0">
        <w:rPr>
          <w:rFonts w:ascii="Times New Roman" w:eastAsia="Times New Roman" w:hAnsi="Times New Roman"/>
          <w:sz w:val="28"/>
          <w:szCs w:val="28"/>
        </w:rPr>
        <w:t xml:space="preserve"> алгоритмдерді іске асырудың стандартты емес аппараттық шешімдерін </w:t>
      </w:r>
      <w:r w:rsidR="00E354E2" w:rsidRPr="00C750D0">
        <w:rPr>
          <w:rFonts w:ascii="Times New Roman" w:eastAsia="Times New Roman" w:hAnsi="Times New Roman"/>
          <w:sz w:val="28"/>
          <w:szCs w:val="28"/>
        </w:rPr>
        <w:t>ПЛИС</w:t>
      </w:r>
      <w:r w:rsidR="00EF050C" w:rsidRPr="00C750D0">
        <w:rPr>
          <w:rFonts w:ascii="Times New Roman" w:eastAsia="Times New Roman" w:hAnsi="Times New Roman"/>
          <w:sz w:val="28"/>
          <w:szCs w:val="28"/>
        </w:rPr>
        <w:t xml:space="preserve"> [28</w:t>
      </w:r>
      <w:r w:rsidR="00490D66" w:rsidRPr="00C750D0">
        <w:rPr>
          <w:rFonts w:ascii="Times New Roman" w:eastAsia="Times New Roman" w:hAnsi="Times New Roman"/>
          <w:sz w:val="28"/>
          <w:szCs w:val="28"/>
        </w:rPr>
        <w:t xml:space="preserve">] көмегімен алуға болады, бұл жоғары деңгейлі аппараттық сипаттама тілдерін қолдана отырып, </w:t>
      </w:r>
      <w:r w:rsidR="00285CDB" w:rsidRPr="00C750D0">
        <w:rPr>
          <w:rFonts w:ascii="Times New Roman" w:eastAsia="Times New Roman" w:hAnsi="Times New Roman"/>
          <w:sz w:val="28"/>
          <w:szCs w:val="28"/>
        </w:rPr>
        <w:t>сандық</w:t>
      </w:r>
      <w:r w:rsidR="00490D66" w:rsidRPr="00C750D0">
        <w:rPr>
          <w:rFonts w:ascii="Times New Roman" w:eastAsia="Times New Roman" w:hAnsi="Times New Roman"/>
          <w:sz w:val="28"/>
          <w:szCs w:val="28"/>
        </w:rPr>
        <w:t xml:space="preserve"> құрылғыларды жобалауға мүмкіндік береді, бұл әзірлеудің күрделілігін төмендетеді және</w:t>
      </w:r>
      <w:r w:rsidR="00E00F09" w:rsidRPr="00C750D0">
        <w:rPr>
          <w:rFonts w:ascii="Times New Roman" w:eastAsia="Times New Roman" w:hAnsi="Times New Roman"/>
          <w:sz w:val="28"/>
          <w:szCs w:val="28"/>
        </w:rPr>
        <w:t xml:space="preserve"> </w:t>
      </w:r>
      <w:r w:rsidR="00490D66" w:rsidRPr="00C750D0">
        <w:rPr>
          <w:rFonts w:ascii="Times New Roman" w:eastAsia="Times New Roman" w:hAnsi="Times New Roman"/>
          <w:sz w:val="28"/>
          <w:szCs w:val="28"/>
        </w:rPr>
        <w:t>IP ядроларын қолдану арқылы кодты қайта пайдалануға мүмкіндік береді</w:t>
      </w:r>
      <w:r w:rsidR="00285CDB" w:rsidRPr="00C750D0">
        <w:rPr>
          <w:rFonts w:ascii="Times New Roman" w:eastAsia="Times New Roman" w:hAnsi="Times New Roman"/>
          <w:sz w:val="28"/>
          <w:szCs w:val="28"/>
        </w:rPr>
        <w:t xml:space="preserve"> </w:t>
      </w:r>
      <w:r w:rsidR="00490D66" w:rsidRPr="00C750D0">
        <w:rPr>
          <w:rFonts w:ascii="Times New Roman" w:eastAsia="Times New Roman" w:hAnsi="Times New Roman"/>
          <w:sz w:val="28"/>
          <w:szCs w:val="28"/>
        </w:rPr>
        <w:t>[2</w:t>
      </w:r>
      <w:r w:rsidR="00EF050C" w:rsidRPr="00C750D0">
        <w:rPr>
          <w:rFonts w:ascii="Times New Roman" w:eastAsia="Times New Roman" w:hAnsi="Times New Roman"/>
          <w:sz w:val="28"/>
          <w:szCs w:val="28"/>
        </w:rPr>
        <w:t>9</w:t>
      </w:r>
      <w:r w:rsidR="002C7D4A" w:rsidRPr="00C750D0">
        <w:rPr>
          <w:rFonts w:ascii="Times New Roman" w:eastAsia="Times New Roman" w:hAnsi="Times New Roman"/>
          <w:sz w:val="28"/>
          <w:szCs w:val="28"/>
        </w:rPr>
        <w:t>].</w:t>
      </w:r>
      <w:r w:rsidR="00BF6326" w:rsidRPr="00C750D0">
        <w:rPr>
          <w:rFonts w:ascii="Times New Roman" w:eastAsia="Times New Roman" w:hAnsi="Times New Roman"/>
          <w:sz w:val="28"/>
          <w:szCs w:val="28"/>
        </w:rPr>
        <w:t xml:space="preserve"> </w:t>
      </w:r>
      <w:r w:rsidR="00E354E2" w:rsidRPr="00C750D0">
        <w:rPr>
          <w:rFonts w:ascii="Times New Roman" w:eastAsia="Times New Roman" w:hAnsi="Times New Roman"/>
          <w:sz w:val="28"/>
          <w:szCs w:val="28"/>
        </w:rPr>
        <w:t>ПЛИС</w:t>
      </w:r>
      <w:r w:rsidR="00BF6326" w:rsidRPr="00C750D0">
        <w:rPr>
          <w:rFonts w:ascii="Times New Roman" w:eastAsia="Times New Roman" w:hAnsi="Times New Roman"/>
          <w:sz w:val="28"/>
          <w:szCs w:val="28"/>
        </w:rPr>
        <w:t>-тің ішкі құрылымы 1.8-суретте көрсетілген.</w:t>
      </w:r>
    </w:p>
    <w:p w14:paraId="2943B9FC" w14:textId="77777777" w:rsidR="00045E3C" w:rsidRPr="00C750D0" w:rsidRDefault="00045E3C" w:rsidP="0059099D">
      <w:pPr>
        <w:tabs>
          <w:tab w:val="left" w:pos="993"/>
        </w:tabs>
        <w:spacing w:after="0" w:line="240" w:lineRule="auto"/>
        <w:ind w:firstLine="709"/>
        <w:jc w:val="both"/>
        <w:rPr>
          <w:rFonts w:ascii="Times New Roman" w:eastAsia="Times New Roman" w:hAnsi="Times New Roman"/>
          <w:sz w:val="28"/>
          <w:szCs w:val="28"/>
        </w:rPr>
      </w:pPr>
    </w:p>
    <w:p w14:paraId="24D6C2D5" w14:textId="2642BDA2" w:rsidR="00045E3C" w:rsidRPr="00C750D0" w:rsidRDefault="00045E3C"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hAnsi="Times New Roman"/>
          <w:noProof/>
          <w:sz w:val="28"/>
          <w:szCs w:val="28"/>
          <w:lang w:val="ru-RU"/>
        </w:rPr>
        <w:drawing>
          <wp:inline distT="0" distB="0" distL="0" distR="0" wp14:anchorId="08EA38AE" wp14:editId="19358478">
            <wp:extent cx="4638209" cy="28768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9008" cy="2902169"/>
                    </a:xfrm>
                    <a:prstGeom prst="rect">
                      <a:avLst/>
                    </a:prstGeom>
                  </pic:spPr>
                </pic:pic>
              </a:graphicData>
            </a:graphic>
          </wp:inline>
        </w:drawing>
      </w:r>
    </w:p>
    <w:p w14:paraId="6A4569AC" w14:textId="77777777" w:rsidR="00045E3C" w:rsidRPr="00C750D0" w:rsidRDefault="00045E3C" w:rsidP="0059099D">
      <w:pPr>
        <w:tabs>
          <w:tab w:val="left" w:pos="993"/>
        </w:tabs>
        <w:spacing w:after="0" w:line="240" w:lineRule="auto"/>
        <w:jc w:val="center"/>
        <w:rPr>
          <w:rFonts w:ascii="Times New Roman" w:eastAsia="Times New Roman" w:hAnsi="Times New Roman"/>
          <w:sz w:val="28"/>
          <w:szCs w:val="28"/>
        </w:rPr>
      </w:pPr>
    </w:p>
    <w:p w14:paraId="1C56977B" w14:textId="64616D8D" w:rsidR="00045E3C" w:rsidRPr="00C750D0" w:rsidRDefault="004A23CA"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Сурет-1.8.</w:t>
      </w:r>
      <w:r w:rsidR="0009724B" w:rsidRPr="00C750D0">
        <w:rPr>
          <w:rFonts w:ascii="Times New Roman" w:eastAsia="Times New Roman" w:hAnsi="Times New Roman"/>
          <w:sz w:val="28"/>
          <w:szCs w:val="28"/>
        </w:rPr>
        <w:t xml:space="preserve"> Типтік </w:t>
      </w:r>
      <w:r w:rsidR="00E354E2" w:rsidRPr="00C750D0">
        <w:rPr>
          <w:rFonts w:ascii="Times New Roman" w:eastAsia="Times New Roman" w:hAnsi="Times New Roman"/>
          <w:sz w:val="28"/>
          <w:szCs w:val="28"/>
        </w:rPr>
        <w:t>ПЛИС</w:t>
      </w:r>
      <w:r w:rsidR="0009724B" w:rsidRPr="00C750D0">
        <w:rPr>
          <w:rFonts w:ascii="Times New Roman" w:eastAsia="Times New Roman" w:hAnsi="Times New Roman"/>
          <w:sz w:val="28"/>
          <w:szCs w:val="28"/>
        </w:rPr>
        <w:t xml:space="preserve"> ішкі құрылымы (Xilinx, Inc. рұқсатымен)</w:t>
      </w:r>
    </w:p>
    <w:p w14:paraId="4EE58501" w14:textId="77777777" w:rsidR="0009724B" w:rsidRPr="00C750D0" w:rsidRDefault="0009724B" w:rsidP="0059099D">
      <w:pPr>
        <w:tabs>
          <w:tab w:val="left" w:pos="993"/>
        </w:tabs>
        <w:spacing w:after="0" w:line="240" w:lineRule="auto"/>
        <w:ind w:firstLine="709"/>
        <w:jc w:val="center"/>
        <w:rPr>
          <w:rFonts w:ascii="Times New Roman" w:eastAsia="Times New Roman" w:hAnsi="Times New Roman"/>
          <w:sz w:val="28"/>
          <w:szCs w:val="28"/>
        </w:rPr>
      </w:pPr>
    </w:p>
    <w:p w14:paraId="68F43CBB" w14:textId="7531E3F9" w:rsidR="00045E3C" w:rsidRPr="00C750D0" w:rsidRDefault="002C7D4A"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490D66" w:rsidRPr="00C750D0">
        <w:rPr>
          <w:rFonts w:ascii="Times New Roman" w:eastAsia="Times New Roman" w:hAnsi="Times New Roman"/>
          <w:sz w:val="28"/>
          <w:szCs w:val="28"/>
        </w:rPr>
        <w:t xml:space="preserve">Сонымен қатар, </w:t>
      </w:r>
      <w:r w:rsidR="00E354E2" w:rsidRPr="00C750D0">
        <w:rPr>
          <w:rFonts w:ascii="Times New Roman" w:eastAsia="Times New Roman" w:hAnsi="Times New Roman"/>
          <w:sz w:val="28"/>
          <w:szCs w:val="28"/>
        </w:rPr>
        <w:t>ПЛИС</w:t>
      </w:r>
      <w:r w:rsidR="008E5E40" w:rsidRPr="00C750D0">
        <w:rPr>
          <w:rFonts w:ascii="Times New Roman" w:eastAsia="Times New Roman" w:hAnsi="Times New Roman"/>
          <w:sz w:val="28"/>
          <w:szCs w:val="28"/>
        </w:rPr>
        <w:t xml:space="preserve">-да </w:t>
      </w:r>
      <w:r w:rsidR="00E4523F">
        <w:rPr>
          <w:rFonts w:ascii="Times New Roman" w:eastAsia="Times New Roman" w:hAnsi="Times New Roman"/>
          <w:sz w:val="28"/>
          <w:szCs w:val="28"/>
        </w:rPr>
        <w:t>шифрлеу</w:t>
      </w:r>
      <w:r w:rsidR="00490D66" w:rsidRPr="00C750D0">
        <w:rPr>
          <w:rFonts w:ascii="Times New Roman" w:eastAsia="Times New Roman" w:hAnsi="Times New Roman"/>
          <w:sz w:val="28"/>
          <w:szCs w:val="28"/>
        </w:rPr>
        <w:t xml:space="preserve"> алгоритмдері</w:t>
      </w:r>
      <w:r w:rsidR="008E5E40" w:rsidRPr="00C750D0">
        <w:rPr>
          <w:rFonts w:ascii="Times New Roman" w:eastAsia="Times New Roman" w:hAnsi="Times New Roman"/>
          <w:sz w:val="28"/>
          <w:szCs w:val="28"/>
        </w:rPr>
        <w:t>ң</w:t>
      </w:r>
      <w:r w:rsidR="00490D66" w:rsidRPr="00C750D0">
        <w:rPr>
          <w:rFonts w:ascii="Times New Roman" w:eastAsia="Times New Roman" w:hAnsi="Times New Roman"/>
          <w:sz w:val="28"/>
          <w:szCs w:val="28"/>
        </w:rPr>
        <w:t xml:space="preserve"> іске асырудың</w:t>
      </w:r>
      <w:r w:rsidR="00561AA4" w:rsidRPr="00C750D0">
        <w:rPr>
          <w:rFonts w:ascii="Times New Roman" w:eastAsia="Times New Roman" w:hAnsi="Times New Roman"/>
          <w:sz w:val="28"/>
          <w:szCs w:val="28"/>
        </w:rPr>
        <w:t xml:space="preserve"> маңызды артықшылықтарының бірі – </w:t>
      </w:r>
      <w:r w:rsidR="00490D66" w:rsidRPr="00C750D0">
        <w:rPr>
          <w:rFonts w:ascii="Times New Roman" w:eastAsia="Times New Roman" w:hAnsi="Times New Roman"/>
          <w:sz w:val="28"/>
          <w:szCs w:val="28"/>
        </w:rPr>
        <w:t>микропроцессорларға,</w:t>
      </w:r>
      <w:r w:rsidR="008E5E40" w:rsidRPr="00C750D0">
        <w:rPr>
          <w:rFonts w:ascii="Times New Roman" w:eastAsia="Times New Roman" w:hAnsi="Times New Roman"/>
          <w:sz w:val="28"/>
          <w:szCs w:val="28"/>
        </w:rPr>
        <w:t xml:space="preserve"> графикалық тапсырмалар процессорі</w:t>
      </w:r>
      <w:r w:rsidR="00490D66" w:rsidRPr="00C750D0">
        <w:rPr>
          <w:rFonts w:ascii="Times New Roman" w:eastAsia="Times New Roman" w:hAnsi="Times New Roman"/>
          <w:sz w:val="28"/>
          <w:szCs w:val="28"/>
        </w:rPr>
        <w:t xml:space="preserve"> </w:t>
      </w:r>
      <w:r w:rsidR="008E5E40" w:rsidRPr="00C750D0">
        <w:rPr>
          <w:rFonts w:ascii="Times New Roman" w:eastAsia="Times New Roman" w:hAnsi="Times New Roman"/>
          <w:sz w:val="28"/>
          <w:szCs w:val="28"/>
        </w:rPr>
        <w:t>(</w:t>
      </w:r>
      <w:r w:rsidR="00490D66" w:rsidRPr="00C750D0">
        <w:rPr>
          <w:rFonts w:ascii="Times New Roman" w:eastAsia="Times New Roman" w:hAnsi="Times New Roman"/>
          <w:sz w:val="28"/>
          <w:szCs w:val="28"/>
        </w:rPr>
        <w:t>GPU</w:t>
      </w:r>
      <w:r w:rsidR="008E5E40" w:rsidRPr="00C750D0">
        <w:rPr>
          <w:rFonts w:ascii="Times New Roman" w:eastAsia="Times New Roman" w:hAnsi="Times New Roman"/>
          <w:sz w:val="28"/>
          <w:szCs w:val="28"/>
        </w:rPr>
        <w:t>)</w:t>
      </w:r>
      <w:r w:rsidR="00490D66" w:rsidRPr="00C750D0">
        <w:rPr>
          <w:rFonts w:ascii="Times New Roman" w:eastAsia="Times New Roman" w:hAnsi="Times New Roman"/>
          <w:sz w:val="28"/>
          <w:szCs w:val="28"/>
        </w:rPr>
        <w:t xml:space="preserve"> немесе CPU-ға негізделген шешімдерден жоғары параллель және асинхронды архитектураны құру мүмкіндігі [3</w:t>
      </w:r>
      <w:r w:rsidR="00EF050C" w:rsidRPr="00C750D0">
        <w:rPr>
          <w:rFonts w:ascii="Times New Roman" w:eastAsia="Times New Roman" w:hAnsi="Times New Roman"/>
          <w:sz w:val="28"/>
          <w:szCs w:val="28"/>
        </w:rPr>
        <w:t>0</w:t>
      </w:r>
      <w:r w:rsidR="00490D66"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w:t>
      </w:r>
      <w:r w:rsidR="00490D66" w:rsidRPr="00C750D0">
        <w:rPr>
          <w:rFonts w:ascii="Times New Roman" w:eastAsia="Times New Roman" w:hAnsi="Times New Roman"/>
          <w:sz w:val="28"/>
          <w:szCs w:val="28"/>
        </w:rPr>
        <w:t xml:space="preserve">Сонымен қатар, мұндай алгоритмдерді жүзеге асыру үшін </w:t>
      </w:r>
      <w:r w:rsidR="00E354E2" w:rsidRPr="00C750D0">
        <w:rPr>
          <w:rFonts w:ascii="Times New Roman" w:eastAsia="Times New Roman" w:hAnsi="Times New Roman"/>
          <w:sz w:val="28"/>
          <w:szCs w:val="28"/>
        </w:rPr>
        <w:t>ПЛИС</w:t>
      </w:r>
      <w:r w:rsidR="001E0045" w:rsidRPr="00C750D0">
        <w:rPr>
          <w:rFonts w:ascii="Times New Roman" w:eastAsia="Times New Roman" w:hAnsi="Times New Roman"/>
          <w:sz w:val="28"/>
          <w:szCs w:val="28"/>
        </w:rPr>
        <w:t>-т</w:t>
      </w:r>
      <w:r w:rsidR="00490D66" w:rsidRPr="00C750D0">
        <w:rPr>
          <w:rFonts w:ascii="Times New Roman" w:eastAsia="Times New Roman" w:hAnsi="Times New Roman"/>
          <w:sz w:val="28"/>
          <w:szCs w:val="28"/>
        </w:rPr>
        <w:t>ы</w:t>
      </w:r>
      <w:r w:rsidR="00D25552" w:rsidRPr="00C750D0">
        <w:rPr>
          <w:rFonts w:ascii="Times New Roman" w:eastAsia="Times New Roman" w:hAnsi="Times New Roman"/>
          <w:sz w:val="28"/>
          <w:szCs w:val="28"/>
        </w:rPr>
        <w:t>,</w:t>
      </w:r>
      <w:r w:rsidR="00490D66" w:rsidRPr="00C750D0">
        <w:rPr>
          <w:rFonts w:ascii="Times New Roman" w:eastAsia="Times New Roman" w:hAnsi="Times New Roman"/>
          <w:sz w:val="28"/>
          <w:szCs w:val="28"/>
        </w:rPr>
        <w:t xml:space="preserve"> соның ішінде </w:t>
      </w:r>
      <w:r w:rsidR="00E354E2" w:rsidRPr="00C750D0">
        <w:rPr>
          <w:rFonts w:ascii="Times New Roman" w:eastAsia="Times New Roman" w:hAnsi="Times New Roman"/>
          <w:sz w:val="28"/>
          <w:szCs w:val="28"/>
        </w:rPr>
        <w:t>ПЛИС</w:t>
      </w:r>
      <w:r w:rsidR="001E0045" w:rsidRPr="00C750D0">
        <w:rPr>
          <w:rFonts w:ascii="Times New Roman" w:eastAsia="Times New Roman" w:hAnsi="Times New Roman"/>
          <w:sz w:val="28"/>
          <w:szCs w:val="28"/>
        </w:rPr>
        <w:t>-т</w:t>
      </w:r>
      <w:r w:rsidR="00490D66" w:rsidRPr="00C750D0">
        <w:rPr>
          <w:rFonts w:ascii="Times New Roman" w:eastAsia="Times New Roman" w:hAnsi="Times New Roman"/>
          <w:sz w:val="28"/>
          <w:szCs w:val="28"/>
        </w:rPr>
        <w:t>ың ең икемді түрін қолдану имплементацияланған жобаның бекітілген параметрлерімен шектеледі. Ұқсас шектеу әмбебап және мамандандырылған іске асыру арасында</w:t>
      </w:r>
      <w:r w:rsidRPr="00C750D0">
        <w:rPr>
          <w:rFonts w:ascii="Times New Roman" w:eastAsia="Times New Roman" w:hAnsi="Times New Roman"/>
          <w:sz w:val="28"/>
          <w:szCs w:val="28"/>
        </w:rPr>
        <w:t xml:space="preserve"> </w:t>
      </w:r>
      <w:r w:rsidR="00490D66" w:rsidRPr="00C750D0">
        <w:rPr>
          <w:rFonts w:ascii="Times New Roman" w:eastAsia="Times New Roman" w:hAnsi="Times New Roman"/>
          <w:sz w:val="28"/>
          <w:szCs w:val="28"/>
        </w:rPr>
        <w:t>келу кезінде дәстүрлі болып табылады. Сондықтан</w:t>
      </w:r>
      <w:r w:rsidR="00EC6D02" w:rsidRPr="00C750D0">
        <w:rPr>
          <w:rFonts w:ascii="Times New Roman" w:eastAsia="Times New Roman" w:hAnsi="Times New Roman"/>
          <w:sz w:val="28"/>
          <w:szCs w:val="28"/>
        </w:rPr>
        <w:t>,</w:t>
      </w:r>
      <w:r w:rsidR="00490D66" w:rsidRPr="00C750D0">
        <w:rPr>
          <w:rFonts w:ascii="Times New Roman" w:eastAsia="Times New Roman" w:hAnsi="Times New Roman"/>
          <w:sz w:val="28"/>
          <w:szCs w:val="28"/>
        </w:rPr>
        <w:t xml:space="preserve"> </w:t>
      </w:r>
      <w:r w:rsidR="00E354E2" w:rsidRPr="00C750D0">
        <w:rPr>
          <w:rFonts w:ascii="Times New Roman" w:eastAsia="Times New Roman" w:hAnsi="Times New Roman"/>
          <w:sz w:val="28"/>
          <w:szCs w:val="28"/>
        </w:rPr>
        <w:t>ПЛИС</w:t>
      </w:r>
      <w:r w:rsidR="008E5E40" w:rsidRPr="00C750D0">
        <w:rPr>
          <w:rFonts w:ascii="Times New Roman" w:eastAsia="Times New Roman" w:hAnsi="Times New Roman"/>
          <w:sz w:val="28"/>
          <w:szCs w:val="28"/>
        </w:rPr>
        <w:t>-т</w:t>
      </w:r>
      <w:r w:rsidR="00490D66" w:rsidRPr="00C750D0">
        <w:rPr>
          <w:rFonts w:ascii="Times New Roman" w:eastAsia="Times New Roman" w:hAnsi="Times New Roman"/>
          <w:sz w:val="28"/>
          <w:szCs w:val="28"/>
        </w:rPr>
        <w:t xml:space="preserve">а </w:t>
      </w:r>
      <w:r w:rsidR="00490D66" w:rsidRPr="00C750D0">
        <w:rPr>
          <w:rFonts w:ascii="Times New Roman" w:eastAsia="Times New Roman" w:hAnsi="Times New Roman"/>
          <w:sz w:val="28"/>
          <w:szCs w:val="28"/>
        </w:rPr>
        <w:lastRenderedPageBreak/>
        <w:t xml:space="preserve">мамандандырылған шешімдердің шекараларын </w:t>
      </w:r>
      <w:r w:rsidR="001C36B2" w:rsidRPr="00C750D0">
        <w:rPr>
          <w:rFonts w:ascii="Times New Roman" w:eastAsia="Times New Roman" w:hAnsi="Times New Roman"/>
          <w:sz w:val="28"/>
          <w:szCs w:val="28"/>
        </w:rPr>
        <w:t>б</w:t>
      </w:r>
      <w:r w:rsidR="00490D66" w:rsidRPr="00C750D0">
        <w:rPr>
          <w:rFonts w:ascii="Times New Roman" w:eastAsia="Times New Roman" w:hAnsi="Times New Roman"/>
          <w:sz w:val="28"/>
          <w:szCs w:val="28"/>
        </w:rPr>
        <w:t>ірыңғай немесе әмбебап нұсқаларға дейін кеңейтуге мүмкіндік беретін құралдардың болуы маңызды.</w:t>
      </w:r>
    </w:p>
    <w:p w14:paraId="3D92AEA3" w14:textId="2ACA47A9" w:rsidR="0009724B" w:rsidRPr="00C750D0" w:rsidRDefault="0009724B"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ды орындау үшін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-тің әдеттегі </w:t>
      </w:r>
      <w:r w:rsidR="00C04C4D" w:rsidRPr="00C750D0">
        <w:rPr>
          <w:rFonts w:ascii="Times New Roman" w:eastAsia="Times New Roman" w:hAnsi="Times New Roman"/>
          <w:sz w:val="28"/>
          <w:szCs w:val="28"/>
        </w:rPr>
        <w:t>сандық</w:t>
      </w:r>
      <w:r w:rsidRPr="00C750D0">
        <w:rPr>
          <w:rFonts w:ascii="Times New Roman" w:eastAsia="Times New Roman" w:hAnsi="Times New Roman"/>
          <w:sz w:val="28"/>
          <w:szCs w:val="28"/>
        </w:rPr>
        <w:t xml:space="preserve"> сигнал процессорларынан</w:t>
      </w:r>
      <w:r w:rsidR="00C04C4D" w:rsidRPr="00C750D0">
        <w:rPr>
          <w:rFonts w:ascii="Times New Roman" w:eastAsia="Times New Roman" w:hAnsi="Times New Roman"/>
          <w:sz w:val="28"/>
          <w:szCs w:val="28"/>
        </w:rPr>
        <w:t xml:space="preserve"> (</w:t>
      </w:r>
      <w:r w:rsidR="00AB52CF">
        <w:rPr>
          <w:rFonts w:ascii="Times New Roman" w:eastAsia="Times New Roman" w:hAnsi="Times New Roman"/>
          <w:sz w:val="28"/>
          <w:szCs w:val="28"/>
        </w:rPr>
        <w:t>ағылш.</w:t>
      </w:r>
      <w:r w:rsidR="00561AA4" w:rsidRPr="00C750D0">
        <w:rPr>
          <w:rFonts w:ascii="Times New Roman" w:eastAsia="Times New Roman" w:hAnsi="Times New Roman"/>
          <w:sz w:val="28"/>
          <w:szCs w:val="28"/>
        </w:rPr>
        <w:t xml:space="preserve"> </w:t>
      </w:r>
      <w:r w:rsidR="00C04C4D" w:rsidRPr="00C750D0">
        <w:rPr>
          <w:rFonts w:ascii="Times New Roman" w:eastAsia="Times New Roman" w:hAnsi="Times New Roman"/>
          <w:sz w:val="28"/>
          <w:szCs w:val="28"/>
        </w:rPr>
        <w:t>DSP –  Digital Signal Processor)</w:t>
      </w:r>
      <w:r w:rsidRPr="00C750D0">
        <w:rPr>
          <w:rFonts w:ascii="Times New Roman" w:eastAsia="Times New Roman" w:hAnsi="Times New Roman"/>
          <w:sz w:val="28"/>
          <w:szCs w:val="28"/>
        </w:rPr>
        <w:t xml:space="preserve"> артықшылығы – </w:t>
      </w:r>
      <w:r w:rsidR="004A23CA" w:rsidRPr="00C750D0">
        <w:rPr>
          <w:rFonts w:ascii="Times New Roman" w:eastAsia="Times New Roman" w:hAnsi="Times New Roman"/>
          <w:sz w:val="28"/>
          <w:szCs w:val="28"/>
        </w:rPr>
        <w:t>олардың параллельді</w:t>
      </w:r>
      <w:r w:rsidRPr="00C750D0">
        <w:rPr>
          <w:rFonts w:ascii="Times New Roman" w:eastAsia="Times New Roman" w:hAnsi="Times New Roman"/>
          <w:sz w:val="28"/>
          <w:szCs w:val="28"/>
        </w:rPr>
        <w:t xml:space="preserve"> пайдалану мүмкіндігі.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чиптің әртүрлі бөліктерінде бір уақытта жұмыс істейтін аппараттық функцияларды қайталауға мүмкіндік береді. </w:t>
      </w:r>
      <w:r w:rsidR="00BF6326" w:rsidRPr="00C750D0">
        <w:rPr>
          <w:rFonts w:ascii="Times New Roman" w:eastAsia="Times New Roman" w:hAnsi="Times New Roman"/>
          <w:sz w:val="28"/>
          <w:szCs w:val="28"/>
        </w:rPr>
        <w:t>1.9</w:t>
      </w:r>
      <w:r w:rsidRPr="00C750D0">
        <w:rPr>
          <w:rFonts w:ascii="Times New Roman" w:eastAsia="Times New Roman" w:hAnsi="Times New Roman"/>
          <w:sz w:val="28"/>
          <w:szCs w:val="28"/>
        </w:rPr>
        <w:t xml:space="preserve">-суретте соңғы импульстік </w:t>
      </w:r>
      <w:r w:rsidR="00C04C4D" w:rsidRPr="00C750D0">
        <w:rPr>
          <w:rFonts w:ascii="Times New Roman" w:eastAsia="Times New Roman" w:hAnsi="Times New Roman"/>
          <w:sz w:val="28"/>
          <w:szCs w:val="28"/>
        </w:rPr>
        <w:t>сипаттама</w:t>
      </w:r>
      <w:r w:rsidRPr="00C750D0">
        <w:rPr>
          <w:rFonts w:ascii="Times New Roman" w:eastAsia="Times New Roman" w:hAnsi="Times New Roman"/>
          <w:sz w:val="28"/>
          <w:szCs w:val="28"/>
        </w:rPr>
        <w:t xml:space="preserve"> сүзгісін екі платформада қалай іске асыруға болатыны көрсетілген.</w:t>
      </w:r>
    </w:p>
    <w:p w14:paraId="6A2E9AD3" w14:textId="1CE2873A" w:rsidR="00C04C4D" w:rsidRPr="00C750D0" w:rsidRDefault="00C04C4D"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DSP </w:t>
      </w:r>
      <w:r w:rsidR="0009724B" w:rsidRPr="00C750D0">
        <w:rPr>
          <w:rFonts w:ascii="Times New Roman" w:eastAsia="Times New Roman" w:hAnsi="Times New Roman"/>
          <w:sz w:val="28"/>
          <w:szCs w:val="28"/>
        </w:rPr>
        <w:t>шығыс үлгісін есептеу үшін 256 такт циклін қажет етсе,</w:t>
      </w:r>
      <w:r w:rsidR="006609C1" w:rsidRPr="00C750D0">
        <w:rPr>
          <w:rFonts w:ascii="Times New Roman" w:eastAsia="Times New Roman" w:hAnsi="Times New Roman"/>
          <w:sz w:val="28"/>
          <w:szCs w:val="28"/>
        </w:rPr>
        <w:t xml:space="preserve"> </w:t>
      </w:r>
      <w:r w:rsidR="00E354E2" w:rsidRPr="00C750D0">
        <w:rPr>
          <w:rFonts w:ascii="Times New Roman" w:eastAsia="Times New Roman" w:hAnsi="Times New Roman"/>
          <w:sz w:val="28"/>
          <w:szCs w:val="28"/>
        </w:rPr>
        <w:t>ПЛИС</w:t>
      </w:r>
      <w:r w:rsidR="0009724B" w:rsidRPr="00C750D0">
        <w:rPr>
          <w:rFonts w:ascii="Times New Roman" w:eastAsia="Times New Roman" w:hAnsi="Times New Roman"/>
          <w:sz w:val="28"/>
          <w:szCs w:val="28"/>
        </w:rPr>
        <w:t xml:space="preserve"> әрбір тактілік цикл үшін жаңа үлгіні жасайды. </w:t>
      </w:r>
      <w:r w:rsidRPr="00C750D0">
        <w:rPr>
          <w:rFonts w:ascii="Times New Roman" w:eastAsia="Times New Roman" w:hAnsi="Times New Roman"/>
          <w:sz w:val="28"/>
          <w:szCs w:val="28"/>
        </w:rPr>
        <w:t>DSP</w:t>
      </w:r>
      <w:r w:rsidR="0009724B" w:rsidRPr="00C750D0">
        <w:rPr>
          <w:rFonts w:ascii="Times New Roman" w:eastAsia="Times New Roman" w:hAnsi="Times New Roman"/>
          <w:sz w:val="28"/>
          <w:szCs w:val="28"/>
        </w:rPr>
        <w:t xml:space="preserve"> чиптері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-т</w:t>
      </w:r>
      <w:r w:rsidR="0009724B" w:rsidRPr="00C750D0">
        <w:rPr>
          <w:rFonts w:ascii="Times New Roman" w:eastAsia="Times New Roman" w:hAnsi="Times New Roman"/>
          <w:sz w:val="28"/>
          <w:szCs w:val="28"/>
        </w:rPr>
        <w:t xml:space="preserve">ан жылдамырақ болуы мүмкін болса да, айырмашылық ешқашан 10 еседен аспайды. Мұндай көптеген сүзгілердің бір уақытта болуы және бір </w:t>
      </w:r>
      <w:r w:rsidR="00E354E2" w:rsidRPr="00C750D0">
        <w:rPr>
          <w:rFonts w:ascii="Times New Roman" w:eastAsia="Times New Roman" w:hAnsi="Times New Roman"/>
          <w:sz w:val="28"/>
          <w:szCs w:val="28"/>
        </w:rPr>
        <w:t>ПЛИС</w:t>
      </w:r>
      <w:r w:rsidR="0009724B" w:rsidRPr="00C750D0">
        <w:rPr>
          <w:rFonts w:ascii="Times New Roman" w:eastAsia="Times New Roman" w:hAnsi="Times New Roman"/>
          <w:sz w:val="28"/>
          <w:szCs w:val="28"/>
        </w:rPr>
        <w:t xml:space="preserve"> ішінде байланысуы мүмкін екенін ерекше атап өту маңызды.</w:t>
      </w:r>
    </w:p>
    <w:p w14:paraId="176B0A36" w14:textId="77777777" w:rsidR="00ED3E89" w:rsidRPr="00C750D0" w:rsidRDefault="00ED3E89" w:rsidP="0059099D">
      <w:pPr>
        <w:tabs>
          <w:tab w:val="left" w:pos="993"/>
        </w:tabs>
        <w:spacing w:after="0" w:line="240" w:lineRule="auto"/>
        <w:ind w:firstLine="709"/>
        <w:jc w:val="both"/>
        <w:rPr>
          <w:rFonts w:ascii="Times New Roman" w:eastAsia="Times New Roman" w:hAnsi="Times New Roman"/>
          <w:sz w:val="28"/>
          <w:szCs w:val="28"/>
        </w:rPr>
      </w:pPr>
    </w:p>
    <w:p w14:paraId="4236A91A" w14:textId="3705356F" w:rsidR="00045E3C" w:rsidRPr="00C750D0" w:rsidRDefault="00045E3C"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hAnsi="Times New Roman"/>
          <w:noProof/>
          <w:sz w:val="28"/>
          <w:szCs w:val="28"/>
          <w:lang w:val="ru-RU"/>
        </w:rPr>
        <w:drawing>
          <wp:inline distT="0" distB="0" distL="0" distR="0" wp14:anchorId="39260A11" wp14:editId="1C9A00C3">
            <wp:extent cx="5936312" cy="2758699"/>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312" cy="2758699"/>
                    </a:xfrm>
                    <a:prstGeom prst="rect">
                      <a:avLst/>
                    </a:prstGeom>
                  </pic:spPr>
                </pic:pic>
              </a:graphicData>
            </a:graphic>
          </wp:inline>
        </w:drawing>
      </w:r>
    </w:p>
    <w:p w14:paraId="5DDFBBBD" w14:textId="77777777" w:rsidR="00C04C4D" w:rsidRPr="00C750D0" w:rsidRDefault="00C04C4D" w:rsidP="0059099D">
      <w:pPr>
        <w:tabs>
          <w:tab w:val="left" w:pos="993"/>
        </w:tabs>
        <w:spacing w:after="0" w:line="240" w:lineRule="auto"/>
        <w:jc w:val="both"/>
        <w:rPr>
          <w:rFonts w:ascii="Times New Roman" w:eastAsia="Times New Roman" w:hAnsi="Times New Roman"/>
          <w:sz w:val="28"/>
          <w:szCs w:val="28"/>
        </w:rPr>
      </w:pPr>
    </w:p>
    <w:p w14:paraId="46D1A4B6" w14:textId="42CD64F7" w:rsidR="00045E3C" w:rsidRPr="00C750D0" w:rsidRDefault="006D6721"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Сурет 1.9 – </w:t>
      </w:r>
      <w:r w:rsidR="00C04C4D" w:rsidRPr="00C750D0">
        <w:rPr>
          <w:rFonts w:ascii="Times New Roman" w:eastAsia="Times New Roman" w:hAnsi="Times New Roman"/>
          <w:sz w:val="28"/>
          <w:szCs w:val="28"/>
        </w:rPr>
        <w:t xml:space="preserve">DSP және </w:t>
      </w:r>
      <w:r w:rsidR="00E354E2" w:rsidRPr="00C750D0">
        <w:rPr>
          <w:rFonts w:ascii="Times New Roman" w:eastAsia="Times New Roman" w:hAnsi="Times New Roman"/>
          <w:sz w:val="28"/>
          <w:szCs w:val="28"/>
        </w:rPr>
        <w:t>ПЛИС</w:t>
      </w:r>
      <w:r w:rsidR="00C04C4D" w:rsidRPr="00C750D0">
        <w:rPr>
          <w:rFonts w:ascii="Times New Roman" w:eastAsia="Times New Roman" w:hAnsi="Times New Roman"/>
          <w:sz w:val="28"/>
          <w:szCs w:val="28"/>
        </w:rPr>
        <w:t xml:space="preserve"> арасындағы соңғы импульстік </w:t>
      </w:r>
      <w:r w:rsidR="00A50F5A" w:rsidRPr="00C750D0">
        <w:rPr>
          <w:rFonts w:ascii="Times New Roman" w:eastAsia="Times New Roman" w:hAnsi="Times New Roman"/>
          <w:sz w:val="28"/>
          <w:szCs w:val="28"/>
        </w:rPr>
        <w:t>сипаттама</w:t>
      </w:r>
      <w:r w:rsidR="00C04C4D" w:rsidRPr="00C750D0">
        <w:rPr>
          <w:rFonts w:ascii="Times New Roman" w:eastAsia="Times New Roman" w:hAnsi="Times New Roman"/>
          <w:sz w:val="28"/>
          <w:szCs w:val="28"/>
        </w:rPr>
        <w:t xml:space="preserve"> сүзгілерін салыстыру</w:t>
      </w:r>
    </w:p>
    <w:p w14:paraId="1389D05E" w14:textId="290B5056" w:rsidR="00360DDD" w:rsidRPr="00C750D0" w:rsidRDefault="00360DDD" w:rsidP="0059099D">
      <w:pPr>
        <w:tabs>
          <w:tab w:val="left" w:pos="993"/>
        </w:tabs>
        <w:spacing w:after="0" w:line="240" w:lineRule="auto"/>
        <w:ind w:firstLine="709"/>
        <w:jc w:val="both"/>
        <w:rPr>
          <w:rFonts w:ascii="Times New Roman" w:eastAsia="Times New Roman" w:hAnsi="Times New Roman"/>
          <w:sz w:val="28"/>
          <w:szCs w:val="28"/>
        </w:rPr>
      </w:pPr>
    </w:p>
    <w:p w14:paraId="38DDB713" w14:textId="0AE78716" w:rsidR="006609C1" w:rsidRPr="00C750D0" w:rsidRDefault="00E354E2"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6609C1" w:rsidRPr="00C750D0">
        <w:rPr>
          <w:rFonts w:ascii="Times New Roman" w:eastAsia="Times New Roman" w:hAnsi="Times New Roman"/>
          <w:sz w:val="28"/>
          <w:szCs w:val="28"/>
        </w:rPr>
        <w:t xml:space="preserve">-тің тағы бір артықшылығы жобалау циклі бойына аумақ пен жылдамдық арасындағы таңдау икемділігі болып табылады. </w:t>
      </w:r>
      <w:r w:rsidR="002B7B5A" w:rsidRPr="00C750D0">
        <w:rPr>
          <w:rFonts w:ascii="Times New Roman" w:eastAsia="Times New Roman" w:hAnsi="Times New Roman"/>
          <w:sz w:val="28"/>
          <w:szCs w:val="28"/>
        </w:rPr>
        <w:t>1.10</w:t>
      </w:r>
      <w:r w:rsidR="006609C1" w:rsidRPr="00C750D0">
        <w:rPr>
          <w:rFonts w:ascii="Times New Roman" w:eastAsia="Times New Roman" w:hAnsi="Times New Roman"/>
          <w:sz w:val="28"/>
          <w:szCs w:val="28"/>
        </w:rPr>
        <w:t>-суретте өнім сомасының үш түрлі іске асырылуы көрсетілген.</w:t>
      </w:r>
      <w:r w:rsidR="00087BAE" w:rsidRPr="00C750D0">
        <w:rPr>
          <w:rFonts w:ascii="Times New Roman" w:eastAsia="Times New Roman" w:hAnsi="Times New Roman"/>
          <w:sz w:val="28"/>
          <w:szCs w:val="28"/>
        </w:rPr>
        <w:t xml:space="preserve"> </w:t>
      </w:r>
      <w:r w:rsidR="006609C1" w:rsidRPr="00C750D0">
        <w:rPr>
          <w:rFonts w:ascii="Times New Roman" w:eastAsia="Times New Roman" w:hAnsi="Times New Roman"/>
          <w:sz w:val="28"/>
          <w:szCs w:val="28"/>
        </w:rPr>
        <w:t xml:space="preserve">Бұл өнімділік пен аумақ арасындағы оңтайлы комбинацияны таңдай отырып, жобаның нақты талаптарына сәйкес </w:t>
      </w:r>
      <w:r w:rsidRPr="00C750D0">
        <w:rPr>
          <w:rFonts w:ascii="Times New Roman" w:eastAsia="Times New Roman" w:hAnsi="Times New Roman"/>
          <w:sz w:val="28"/>
          <w:szCs w:val="28"/>
        </w:rPr>
        <w:t>ПЛИС</w:t>
      </w:r>
      <w:r w:rsidR="006D6721" w:rsidRPr="00C750D0">
        <w:rPr>
          <w:rFonts w:ascii="Times New Roman" w:eastAsia="Times New Roman" w:hAnsi="Times New Roman"/>
          <w:sz w:val="28"/>
          <w:szCs w:val="28"/>
        </w:rPr>
        <w:t>-ті</w:t>
      </w:r>
      <w:r w:rsidR="006609C1" w:rsidRPr="00C750D0">
        <w:rPr>
          <w:rFonts w:ascii="Times New Roman" w:eastAsia="Times New Roman" w:hAnsi="Times New Roman"/>
          <w:sz w:val="28"/>
          <w:szCs w:val="28"/>
        </w:rPr>
        <w:t xml:space="preserve"> орнатуға мүмкіндік береді. Бұл икемділік </w:t>
      </w:r>
      <w:r w:rsidRPr="00C750D0">
        <w:rPr>
          <w:rFonts w:ascii="Times New Roman" w:eastAsia="Times New Roman" w:hAnsi="Times New Roman"/>
          <w:sz w:val="28"/>
          <w:szCs w:val="28"/>
        </w:rPr>
        <w:t>ПЛИС</w:t>
      </w:r>
      <w:r w:rsidR="006609C1" w:rsidRPr="00C750D0">
        <w:rPr>
          <w:rFonts w:ascii="Times New Roman" w:eastAsia="Times New Roman" w:hAnsi="Times New Roman"/>
          <w:sz w:val="28"/>
          <w:szCs w:val="28"/>
        </w:rPr>
        <w:t xml:space="preserve">-ті жоғары өнімді деректерді </w:t>
      </w:r>
      <w:r w:rsidR="00E4523F">
        <w:rPr>
          <w:rFonts w:ascii="Times New Roman" w:eastAsia="Times New Roman" w:hAnsi="Times New Roman"/>
          <w:sz w:val="28"/>
          <w:szCs w:val="28"/>
        </w:rPr>
        <w:t>шифрлеу</w:t>
      </w:r>
      <w:r w:rsidR="006609C1" w:rsidRPr="00C750D0">
        <w:rPr>
          <w:rFonts w:ascii="Times New Roman" w:eastAsia="Times New Roman" w:hAnsi="Times New Roman"/>
          <w:sz w:val="28"/>
          <w:szCs w:val="28"/>
        </w:rPr>
        <w:t xml:space="preserve"> жүйелерін қоса алғанда, көптеген қосымшалар үшін тартымды таңдау болып табылады.</w:t>
      </w:r>
    </w:p>
    <w:p w14:paraId="30CEC974" w14:textId="366C088A" w:rsidR="00360DDD" w:rsidRPr="00C750D0" w:rsidRDefault="00360DDD" w:rsidP="0059099D">
      <w:pPr>
        <w:tabs>
          <w:tab w:val="left" w:pos="993"/>
        </w:tabs>
        <w:spacing w:after="0" w:line="240" w:lineRule="auto"/>
        <w:jc w:val="center"/>
        <w:rPr>
          <w:rFonts w:ascii="Times New Roman" w:eastAsia="Times New Roman" w:hAnsi="Times New Roman"/>
          <w:sz w:val="28"/>
          <w:szCs w:val="28"/>
          <w:lang w:val="ru-RU"/>
        </w:rPr>
      </w:pPr>
      <w:r w:rsidRPr="00C750D0">
        <w:rPr>
          <w:rFonts w:ascii="Times New Roman" w:hAnsi="Times New Roman"/>
          <w:noProof/>
          <w:sz w:val="28"/>
          <w:szCs w:val="28"/>
          <w:lang w:val="ru-RU"/>
        </w:rPr>
        <w:lastRenderedPageBreak/>
        <w:drawing>
          <wp:inline distT="0" distB="0" distL="0" distR="0" wp14:anchorId="35EA7488" wp14:editId="5AEC3E16">
            <wp:extent cx="5320146" cy="2743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6550" cy="2751658"/>
                    </a:xfrm>
                    <a:prstGeom prst="rect">
                      <a:avLst/>
                    </a:prstGeom>
                  </pic:spPr>
                </pic:pic>
              </a:graphicData>
            </a:graphic>
          </wp:inline>
        </w:drawing>
      </w:r>
    </w:p>
    <w:p w14:paraId="699066C1" w14:textId="77777777" w:rsidR="002D27D8" w:rsidRPr="00C750D0" w:rsidRDefault="002D27D8" w:rsidP="0059099D">
      <w:pPr>
        <w:tabs>
          <w:tab w:val="left" w:pos="993"/>
        </w:tabs>
        <w:spacing w:after="0" w:line="240" w:lineRule="auto"/>
        <w:jc w:val="center"/>
        <w:rPr>
          <w:rFonts w:ascii="Times New Roman" w:eastAsia="Times New Roman" w:hAnsi="Times New Roman"/>
          <w:sz w:val="28"/>
          <w:szCs w:val="28"/>
          <w:lang w:val="ru-RU"/>
        </w:rPr>
      </w:pPr>
    </w:p>
    <w:p w14:paraId="6DF7ABF1" w14:textId="27466012" w:rsidR="00360DDD" w:rsidRPr="00C750D0" w:rsidRDefault="006D6721" w:rsidP="0059099D">
      <w:pPr>
        <w:tabs>
          <w:tab w:val="left" w:pos="993"/>
        </w:tabs>
        <w:spacing w:after="0" w:line="240" w:lineRule="auto"/>
        <w:jc w:val="center"/>
        <w:rPr>
          <w:rFonts w:ascii="Times New Roman" w:eastAsia="Times New Roman" w:hAnsi="Times New Roman"/>
          <w:sz w:val="28"/>
          <w:szCs w:val="28"/>
          <w:lang w:val="ru-RU"/>
        </w:rPr>
      </w:pPr>
      <w:r w:rsidRPr="00C750D0">
        <w:rPr>
          <w:rFonts w:ascii="Times New Roman" w:eastAsia="Times New Roman" w:hAnsi="Times New Roman"/>
          <w:sz w:val="28"/>
          <w:szCs w:val="28"/>
          <w:lang w:val="ru-RU"/>
        </w:rPr>
        <w:t xml:space="preserve">Сурет 1.10 – </w:t>
      </w:r>
      <w:r w:rsidR="00E354E2" w:rsidRPr="00C750D0">
        <w:rPr>
          <w:rFonts w:ascii="Times New Roman" w:eastAsia="Times New Roman" w:hAnsi="Times New Roman"/>
          <w:sz w:val="28"/>
          <w:szCs w:val="28"/>
          <w:lang w:val="ru-RU"/>
        </w:rPr>
        <w:t>ПЛИС</w:t>
      </w:r>
      <w:r w:rsidRPr="00C750D0">
        <w:rPr>
          <w:rFonts w:ascii="Times New Roman" w:eastAsia="Times New Roman" w:hAnsi="Times New Roman"/>
          <w:sz w:val="28"/>
          <w:szCs w:val="28"/>
          <w:lang w:val="ru-RU"/>
        </w:rPr>
        <w:t>-тегі</w:t>
      </w:r>
      <w:r w:rsidR="006609C1" w:rsidRPr="00C750D0">
        <w:rPr>
          <w:rFonts w:ascii="Times New Roman" w:eastAsia="Times New Roman" w:hAnsi="Times New Roman"/>
          <w:sz w:val="28"/>
          <w:szCs w:val="28"/>
          <w:lang w:val="ru-RU"/>
        </w:rPr>
        <w:t xml:space="preserve"> жылдамдық пен аумақты оңтайландыру</w:t>
      </w:r>
    </w:p>
    <w:p w14:paraId="05D92C8F" w14:textId="77777777" w:rsidR="006D6721" w:rsidRPr="00C750D0" w:rsidRDefault="006D6721" w:rsidP="0059099D">
      <w:pPr>
        <w:tabs>
          <w:tab w:val="left" w:pos="993"/>
        </w:tabs>
        <w:spacing w:after="0" w:line="240" w:lineRule="auto"/>
        <w:ind w:firstLine="709"/>
        <w:jc w:val="center"/>
        <w:rPr>
          <w:rFonts w:ascii="Times New Roman" w:eastAsia="Times New Roman" w:hAnsi="Times New Roman"/>
          <w:sz w:val="28"/>
          <w:szCs w:val="28"/>
          <w:lang w:val="ru-RU"/>
        </w:rPr>
      </w:pPr>
    </w:p>
    <w:p w14:paraId="53B75A22" w14:textId="1F2C623C" w:rsidR="00EC6D02" w:rsidRPr="00C750D0" w:rsidRDefault="00EC6D02"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Кәдімгі цифрлық чиптерден айырмашылығы,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жұмысының логикасы бастапқыда өндіріс сатысында анықталмайды, бірақ бағдарламалау арқылы беріледі [</w:t>
      </w:r>
      <w:r w:rsidR="00EF050C" w:rsidRPr="00C750D0">
        <w:rPr>
          <w:rFonts w:ascii="Times New Roman" w:eastAsia="Times New Roman" w:hAnsi="Times New Roman"/>
          <w:sz w:val="28"/>
          <w:szCs w:val="28"/>
        </w:rPr>
        <w:t>3</w:t>
      </w:r>
      <w:r w:rsidRPr="00C750D0">
        <w:rPr>
          <w:rFonts w:ascii="Times New Roman" w:eastAsia="Times New Roman" w:hAnsi="Times New Roman"/>
          <w:sz w:val="28"/>
          <w:szCs w:val="28"/>
        </w:rPr>
        <w:t xml:space="preserve">1].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жадында белгілі бір кодтар жазылады, олардың көмегімен әр түрлі деңгейдегі сандық құрылғыларды жасауға болады.</w:t>
      </w:r>
    </w:p>
    <w:p w14:paraId="3C099BCD" w14:textId="1130405C" w:rsidR="00EC6D02" w:rsidRPr="00C750D0" w:rsidRDefault="00E354E2"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EC6D02" w:rsidRPr="00C750D0">
        <w:rPr>
          <w:rFonts w:ascii="Times New Roman" w:eastAsia="Times New Roman" w:hAnsi="Times New Roman"/>
          <w:sz w:val="28"/>
          <w:szCs w:val="28"/>
        </w:rPr>
        <w:t xml:space="preserve"> қолдану келесі артықшылықтарды ұсынады [</w:t>
      </w:r>
      <w:r w:rsidR="00EF050C" w:rsidRPr="00C750D0">
        <w:rPr>
          <w:rFonts w:ascii="Times New Roman" w:eastAsia="Times New Roman" w:hAnsi="Times New Roman"/>
          <w:sz w:val="28"/>
          <w:szCs w:val="28"/>
        </w:rPr>
        <w:t>3</w:t>
      </w:r>
      <w:r w:rsidR="00EC6D02" w:rsidRPr="00C750D0">
        <w:rPr>
          <w:rFonts w:ascii="Times New Roman" w:eastAsia="Times New Roman" w:hAnsi="Times New Roman"/>
          <w:sz w:val="28"/>
          <w:szCs w:val="28"/>
        </w:rPr>
        <w:t xml:space="preserve">2]: жоғары </w:t>
      </w:r>
      <w:r w:rsidR="00F62752" w:rsidRPr="00C750D0">
        <w:rPr>
          <w:rFonts w:ascii="Times New Roman" w:eastAsia="Times New Roman" w:hAnsi="Times New Roman"/>
          <w:sz w:val="28"/>
          <w:szCs w:val="28"/>
        </w:rPr>
        <w:t>тактілік</w:t>
      </w:r>
      <w:r w:rsidR="00EC6D02" w:rsidRPr="00C750D0">
        <w:rPr>
          <w:rFonts w:ascii="Times New Roman" w:eastAsia="Times New Roman" w:hAnsi="Times New Roman"/>
          <w:sz w:val="28"/>
          <w:szCs w:val="28"/>
        </w:rPr>
        <w:t xml:space="preserve"> жиілік, бірнеше ГГц ретімен </w:t>
      </w:r>
      <w:r w:rsidRPr="00C750D0">
        <w:rPr>
          <w:rFonts w:ascii="Times New Roman" w:eastAsia="Times New Roman" w:hAnsi="Times New Roman"/>
          <w:sz w:val="28"/>
          <w:szCs w:val="28"/>
        </w:rPr>
        <w:t>ПЛИС</w:t>
      </w:r>
      <w:r w:rsidR="00EC6D02" w:rsidRPr="00C750D0">
        <w:rPr>
          <w:rFonts w:ascii="Times New Roman" w:eastAsia="Times New Roman" w:hAnsi="Times New Roman"/>
          <w:sz w:val="28"/>
          <w:szCs w:val="28"/>
        </w:rPr>
        <w:t xml:space="preserve"> жұмыс жиілігі; бір </w:t>
      </w:r>
      <w:r w:rsidR="00F62752" w:rsidRPr="00C750D0">
        <w:rPr>
          <w:rFonts w:ascii="Times New Roman" w:eastAsia="Times New Roman" w:hAnsi="Times New Roman"/>
          <w:sz w:val="28"/>
          <w:szCs w:val="28"/>
        </w:rPr>
        <w:t xml:space="preserve">такті </w:t>
      </w:r>
      <w:r w:rsidR="00EC6D02" w:rsidRPr="00C750D0">
        <w:rPr>
          <w:rFonts w:ascii="Times New Roman" w:eastAsia="Times New Roman" w:hAnsi="Times New Roman"/>
          <w:sz w:val="28"/>
          <w:szCs w:val="28"/>
        </w:rPr>
        <w:t>ішінде көбейтуге мүмкіндік беретін мультипликаторлардың аппараттық іске асырылуы; схеманы әзірлеудің жылдам уақыты (жадқа қажетті кодты жазу жеткілікті); конфигурацияларды жеделдетілген түрлендіру; ерікті биттік деректерді беруге мүмкіндік беретін тақтаны сымдау икемділігі және т. б.</w:t>
      </w:r>
      <w:r w:rsidR="00EF050C" w:rsidRPr="00C750D0">
        <w:rPr>
          <w:rFonts w:ascii="Times New Roman" w:eastAsia="Times New Roman" w:hAnsi="Times New Roman"/>
          <w:sz w:val="28"/>
          <w:szCs w:val="28"/>
        </w:rPr>
        <w:t xml:space="preserve"> </w:t>
      </w:r>
    </w:p>
    <w:p w14:paraId="57AACBF5" w14:textId="0550E562" w:rsidR="0019575C" w:rsidRPr="00CC3F48" w:rsidRDefault="00E354E2" w:rsidP="006F67CE">
      <w:pPr>
        <w:tabs>
          <w:tab w:val="left" w:pos="993"/>
        </w:tabs>
        <w:spacing w:after="0" w:line="240" w:lineRule="auto"/>
        <w:ind w:firstLine="567"/>
        <w:jc w:val="both"/>
        <w:rPr>
          <w:rFonts w:ascii="Times New Roman" w:eastAsia="Times New Roman" w:hAnsi="Times New Roman"/>
          <w:sz w:val="28"/>
          <w:szCs w:val="28"/>
        </w:rPr>
      </w:pPr>
      <w:r w:rsidRPr="00CC3F48">
        <w:rPr>
          <w:rFonts w:ascii="Times New Roman" w:eastAsia="Times New Roman" w:hAnsi="Times New Roman"/>
          <w:sz w:val="28"/>
          <w:szCs w:val="28"/>
        </w:rPr>
        <w:t>ПЛИС</w:t>
      </w:r>
      <w:r w:rsidR="008726AA" w:rsidRPr="00CC3F48">
        <w:rPr>
          <w:rFonts w:ascii="Times New Roman" w:eastAsia="Times New Roman" w:hAnsi="Times New Roman"/>
          <w:sz w:val="28"/>
          <w:szCs w:val="28"/>
        </w:rPr>
        <w:t>-т</w:t>
      </w:r>
      <w:r w:rsidR="006D6721" w:rsidRPr="00CC3F48">
        <w:rPr>
          <w:rFonts w:ascii="Times New Roman" w:eastAsia="Times New Roman" w:hAnsi="Times New Roman"/>
          <w:sz w:val="28"/>
          <w:szCs w:val="28"/>
        </w:rPr>
        <w:t xml:space="preserve">а </w:t>
      </w:r>
      <w:r w:rsidR="00E4523F" w:rsidRPr="00CC3F48">
        <w:rPr>
          <w:rFonts w:ascii="Times New Roman" w:eastAsia="Times New Roman" w:hAnsi="Times New Roman"/>
          <w:sz w:val="28"/>
          <w:szCs w:val="28"/>
        </w:rPr>
        <w:t>шифрлеу</w:t>
      </w:r>
      <w:r w:rsidR="006D6721" w:rsidRPr="00CC3F48">
        <w:rPr>
          <w:rFonts w:ascii="Times New Roman" w:eastAsia="Times New Roman" w:hAnsi="Times New Roman"/>
          <w:sz w:val="28"/>
          <w:szCs w:val="28"/>
        </w:rPr>
        <w:t xml:space="preserve"> алгоритмдерінің</w:t>
      </w:r>
      <w:r w:rsidR="0019575C" w:rsidRPr="00CC3F48">
        <w:rPr>
          <w:rFonts w:ascii="Times New Roman" w:eastAsia="Times New Roman" w:hAnsi="Times New Roman"/>
          <w:sz w:val="28"/>
          <w:szCs w:val="28"/>
        </w:rPr>
        <w:t xml:space="preserve"> іске асырылуын</w:t>
      </w:r>
      <w:r w:rsidR="006D6721" w:rsidRPr="00CC3F48">
        <w:rPr>
          <w:rFonts w:ascii="Times New Roman" w:eastAsia="Times New Roman" w:hAnsi="Times New Roman"/>
          <w:sz w:val="28"/>
          <w:szCs w:val="28"/>
        </w:rPr>
        <w:t>а</w:t>
      </w:r>
      <w:r w:rsidR="0019575C" w:rsidRPr="00CC3F48">
        <w:rPr>
          <w:rFonts w:ascii="Times New Roman" w:eastAsia="Times New Roman" w:hAnsi="Times New Roman"/>
          <w:sz w:val="28"/>
          <w:szCs w:val="28"/>
        </w:rPr>
        <w:t xml:space="preserve"> шолу</w:t>
      </w:r>
    </w:p>
    <w:p w14:paraId="4E5F5097" w14:textId="3E9766DB" w:rsidR="0019575C" w:rsidRPr="00C750D0" w:rsidRDefault="00E354E2"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19575C" w:rsidRPr="00C750D0">
        <w:rPr>
          <w:rFonts w:ascii="Times New Roman" w:eastAsia="Times New Roman" w:hAnsi="Times New Roman"/>
          <w:sz w:val="28"/>
          <w:szCs w:val="28"/>
        </w:rPr>
        <w:t xml:space="preserve">а ең жиі іске асырылатын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алгоритмдері RSA, AES, DES, ГОСТ 28147-89 алгоритмдері</w:t>
      </w:r>
      <w:r w:rsidR="00980848" w:rsidRPr="00C750D0">
        <w:rPr>
          <w:rFonts w:ascii="Times New Roman" w:eastAsia="Times New Roman" w:hAnsi="Times New Roman"/>
          <w:sz w:val="28"/>
          <w:szCs w:val="28"/>
        </w:rPr>
        <w:t xml:space="preserve"> </w:t>
      </w:r>
      <w:r w:rsidR="0019575C" w:rsidRPr="00C750D0">
        <w:rPr>
          <w:rFonts w:ascii="Times New Roman" w:eastAsia="Times New Roman" w:hAnsi="Times New Roman"/>
          <w:sz w:val="28"/>
          <w:szCs w:val="28"/>
        </w:rPr>
        <w:t xml:space="preserve">болып табылады. Бұл алгоритмдерді енгізу бойынша көптеген зерттеулердің негізгі мақсаты кристалдық ресурстарды тиімді пайдалануға және деректерді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дың ең жоғары жылдамдығына қол жеткізу болып табылады. 1</w:t>
      </w:r>
      <w:r w:rsidR="00980848" w:rsidRPr="00C750D0">
        <w:rPr>
          <w:rFonts w:ascii="Times New Roman" w:eastAsia="Times New Roman" w:hAnsi="Times New Roman"/>
          <w:sz w:val="28"/>
          <w:szCs w:val="28"/>
        </w:rPr>
        <w:t>.1</w:t>
      </w:r>
      <w:r w:rsidR="0019575C" w:rsidRPr="00C750D0">
        <w:rPr>
          <w:rFonts w:ascii="Times New Roman" w:eastAsia="Times New Roman" w:hAnsi="Times New Roman"/>
          <w:sz w:val="28"/>
          <w:szCs w:val="28"/>
        </w:rPr>
        <w:t xml:space="preserve">-кестеде алгоритмдердің ерекшеліктерін салыстыру нәтижелері келтірілген: кіріс деректерінің ұзындығы, кілттердің өлшемі және қолданылатын математикалық операциялар. Асимметриялық RSA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алгоритмі деректерді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үшін де, электрондық цифрлық қолтаң</w:t>
      </w:r>
      <w:r w:rsidR="00EF050C" w:rsidRPr="00C750D0">
        <w:rPr>
          <w:rFonts w:ascii="Times New Roman" w:eastAsia="Times New Roman" w:hAnsi="Times New Roman"/>
          <w:sz w:val="28"/>
          <w:szCs w:val="28"/>
        </w:rPr>
        <w:t>баны құру үшін де қолданылады [33</w:t>
      </w:r>
      <w:r w:rsidR="0019575C" w:rsidRPr="00C750D0">
        <w:rPr>
          <w:rFonts w:ascii="Times New Roman" w:eastAsia="Times New Roman" w:hAnsi="Times New Roman"/>
          <w:sz w:val="28"/>
          <w:szCs w:val="28"/>
        </w:rPr>
        <w:t xml:space="preserve">]. Бұл алгоритмнің қауіпсіздігі үлкен бүтін сандарды факторингке бөлудің қиындығына негізделген. Ол көптеген криптографиялық қосымшаларда, соның ішінде </w:t>
      </w:r>
      <w:r w:rsidR="002C7D4A" w:rsidRPr="00C750D0">
        <w:rPr>
          <w:rFonts w:ascii="Times New Roman" w:eastAsia="Times New Roman" w:hAnsi="Times New Roman"/>
          <w:sz w:val="28"/>
          <w:szCs w:val="28"/>
        </w:rPr>
        <w:t>Pretty Good Privacy (</w:t>
      </w:r>
      <w:r w:rsidR="0019575C" w:rsidRPr="00C750D0">
        <w:rPr>
          <w:rFonts w:ascii="Times New Roman" w:eastAsia="Times New Roman" w:hAnsi="Times New Roman"/>
          <w:sz w:val="28"/>
          <w:szCs w:val="28"/>
        </w:rPr>
        <w:t>PGP</w:t>
      </w:r>
      <w:r w:rsidR="002C7D4A" w:rsidRPr="00C750D0">
        <w:rPr>
          <w:rFonts w:ascii="Times New Roman" w:eastAsia="Times New Roman" w:hAnsi="Times New Roman"/>
          <w:sz w:val="28"/>
          <w:szCs w:val="28"/>
        </w:rPr>
        <w:t>)</w:t>
      </w:r>
      <w:r w:rsidR="0019575C"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жүйесінде қолданылады, сонымен қатар қарастырылып отырған </w:t>
      </w:r>
      <w:r w:rsidR="00EF050C" w:rsidRPr="00C750D0">
        <w:rPr>
          <w:rFonts w:ascii="Times New Roman" w:eastAsia="Times New Roman" w:hAnsi="Times New Roman"/>
          <w:sz w:val="28"/>
          <w:szCs w:val="28"/>
        </w:rPr>
        <w:t>IDEA</w:t>
      </w:r>
      <w:r w:rsidR="00AB52CF">
        <w:rPr>
          <w:rFonts w:ascii="Times New Roman" w:eastAsia="Times New Roman" w:hAnsi="Times New Roman"/>
          <w:sz w:val="28"/>
          <w:szCs w:val="28"/>
        </w:rPr>
        <w:t xml:space="preserve"> (</w:t>
      </w:r>
      <w:r w:rsidR="00AB52CF" w:rsidRPr="00AB52CF">
        <w:rPr>
          <w:rFonts w:ascii="Times New Roman" w:eastAsia="Times New Roman" w:hAnsi="Times New Roman"/>
          <w:sz w:val="28"/>
          <w:szCs w:val="28"/>
        </w:rPr>
        <w:t xml:space="preserve">ағылш. International data Encryption Algorithm, деректерді </w:t>
      </w:r>
      <w:r w:rsidR="00E4523F">
        <w:rPr>
          <w:rFonts w:ascii="Times New Roman" w:eastAsia="Times New Roman" w:hAnsi="Times New Roman"/>
          <w:sz w:val="28"/>
          <w:szCs w:val="28"/>
        </w:rPr>
        <w:t>шифрлеу</w:t>
      </w:r>
      <w:r w:rsidR="00AB52CF" w:rsidRPr="00AB52CF">
        <w:rPr>
          <w:rFonts w:ascii="Times New Roman" w:eastAsia="Times New Roman" w:hAnsi="Times New Roman"/>
          <w:sz w:val="28"/>
          <w:szCs w:val="28"/>
        </w:rPr>
        <w:t xml:space="preserve">дың халықаралық алгоритмі) </w:t>
      </w:r>
      <w:r w:rsidR="00EF050C" w:rsidRPr="00C750D0">
        <w:rPr>
          <w:rFonts w:ascii="Times New Roman" w:eastAsia="Times New Roman" w:hAnsi="Times New Roman"/>
          <w:sz w:val="28"/>
          <w:szCs w:val="28"/>
        </w:rPr>
        <w:t xml:space="preserve"> алгоритмі де қолданылады [34]. RSA алгоритмі </w:t>
      </w: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19575C" w:rsidRPr="00C750D0">
        <w:rPr>
          <w:rFonts w:ascii="Times New Roman" w:eastAsia="Times New Roman" w:hAnsi="Times New Roman"/>
          <w:sz w:val="28"/>
          <w:szCs w:val="28"/>
        </w:rPr>
        <w:t xml:space="preserve">а басқа асимметриялық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алгоритмдеріне қарағанда әртүрлі мақсаттар үшін әртүрлі интерпретацияларда жиі</w:t>
      </w:r>
      <w:r w:rsidR="00EF050C" w:rsidRPr="00C750D0">
        <w:rPr>
          <w:rFonts w:ascii="Times New Roman" w:eastAsia="Times New Roman" w:hAnsi="Times New Roman"/>
          <w:sz w:val="28"/>
          <w:szCs w:val="28"/>
        </w:rPr>
        <w:t>рек жүзеге асырылады [35</w:t>
      </w:r>
      <w:r w:rsidR="0019575C" w:rsidRPr="00C750D0">
        <w:rPr>
          <w:rFonts w:ascii="Times New Roman" w:eastAsia="Times New Roman" w:hAnsi="Times New Roman"/>
          <w:sz w:val="28"/>
          <w:szCs w:val="28"/>
        </w:rPr>
        <w:t xml:space="preserve">]. Бұл іске асырулардың негізгі ерекшелігі аппараттық ресурстардың құнын төмендету және </w:t>
      </w:r>
      <w:r w:rsidRPr="00C750D0">
        <w:rPr>
          <w:rFonts w:ascii="Times New Roman" w:eastAsia="Times New Roman" w:hAnsi="Times New Roman"/>
          <w:sz w:val="28"/>
          <w:szCs w:val="28"/>
        </w:rPr>
        <w:t>ПЛИС</w:t>
      </w:r>
      <w:r w:rsidR="0019575C" w:rsidRPr="00C750D0">
        <w:rPr>
          <w:rFonts w:ascii="Times New Roman" w:eastAsia="Times New Roman" w:hAnsi="Times New Roman"/>
          <w:sz w:val="28"/>
          <w:szCs w:val="28"/>
        </w:rPr>
        <w:t xml:space="preserve"> іске </w:t>
      </w:r>
      <w:r w:rsidR="0019575C" w:rsidRPr="00C750D0">
        <w:rPr>
          <w:rFonts w:ascii="Times New Roman" w:eastAsia="Times New Roman" w:hAnsi="Times New Roman"/>
          <w:sz w:val="28"/>
          <w:szCs w:val="28"/>
        </w:rPr>
        <w:lastRenderedPageBreak/>
        <w:t>асыруда қажетті өнімділікке жету үшін Монтгомери алго</w:t>
      </w:r>
      <w:r w:rsidR="00EF050C" w:rsidRPr="00C750D0">
        <w:rPr>
          <w:rFonts w:ascii="Times New Roman" w:eastAsia="Times New Roman" w:hAnsi="Times New Roman"/>
          <w:sz w:val="28"/>
          <w:szCs w:val="28"/>
        </w:rPr>
        <w:t>ритмін қолдану болып табылады [36</w:t>
      </w:r>
      <w:r w:rsidR="0019575C" w:rsidRPr="00C750D0">
        <w:rPr>
          <w:rFonts w:ascii="Times New Roman" w:eastAsia="Times New Roman" w:hAnsi="Times New Roman"/>
          <w:sz w:val="28"/>
          <w:szCs w:val="28"/>
        </w:rPr>
        <w:t>].</w:t>
      </w:r>
    </w:p>
    <w:p w14:paraId="39A3A1D9" w14:textId="6192BBF0" w:rsidR="0019575C" w:rsidRPr="00C750D0" w:rsidRDefault="00EF050C"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АҚШ-тағы DES</w:t>
      </w:r>
      <w:r w:rsidR="0019575C" w:rsidRPr="00C750D0">
        <w:rPr>
          <w:rFonts w:ascii="Times New Roman" w:eastAsia="Times New Roman" w:hAnsi="Times New Roman"/>
          <w:sz w:val="28"/>
          <w:szCs w:val="28"/>
        </w:rPr>
        <w:t xml:space="preserve"> симметриялы </w:t>
      </w:r>
      <w:r w:rsidR="00E4523F">
        <w:rPr>
          <w:rFonts w:ascii="Times New Roman" w:eastAsia="Times New Roman" w:hAnsi="Times New Roman"/>
          <w:sz w:val="28"/>
          <w:szCs w:val="28"/>
        </w:rPr>
        <w:t>шифрлеу</w:t>
      </w:r>
      <w:r w:rsidR="0019575C" w:rsidRPr="00C750D0">
        <w:rPr>
          <w:rFonts w:ascii="Times New Roman" w:eastAsia="Times New Roman" w:hAnsi="Times New Roman"/>
          <w:sz w:val="28"/>
          <w:szCs w:val="28"/>
        </w:rPr>
        <w:t xml:space="preserve"> алгоритмі 1977-1980 жылдар аралығында Ұлттық стандарт болды. Қазіргі уақытта ол ескірген болып саналады және көбінесе оның </w:t>
      </w:r>
      <w:r w:rsidR="00E4523F">
        <w:rPr>
          <w:rFonts w:ascii="Times New Roman" w:eastAsia="Times New Roman" w:hAnsi="Times New Roman"/>
          <w:sz w:val="28"/>
          <w:szCs w:val="28"/>
        </w:rPr>
        <w:t>шифрлеу</w:t>
      </w:r>
      <w:r w:rsidR="00F62752" w:rsidRPr="00C750D0">
        <w:rPr>
          <w:rFonts w:ascii="Times New Roman" w:eastAsia="Times New Roman" w:hAnsi="Times New Roman"/>
          <w:sz w:val="28"/>
          <w:szCs w:val="28"/>
        </w:rPr>
        <w:t>ға</w:t>
      </w:r>
      <w:r w:rsidR="0019575C" w:rsidRPr="00C750D0">
        <w:rPr>
          <w:rFonts w:ascii="Times New Roman" w:eastAsia="Times New Roman" w:hAnsi="Times New Roman"/>
          <w:sz w:val="28"/>
          <w:szCs w:val="28"/>
        </w:rPr>
        <w:t xml:space="preserve"> төзімді т</w:t>
      </w:r>
      <w:r w:rsidRPr="00C750D0">
        <w:rPr>
          <w:rFonts w:ascii="Times New Roman" w:eastAsia="Times New Roman" w:hAnsi="Times New Roman"/>
          <w:sz w:val="28"/>
          <w:szCs w:val="28"/>
        </w:rPr>
        <w:t>үрі қолданылады (3DES, DESX) [37</w:t>
      </w:r>
      <w:r w:rsidR="0019575C" w:rsidRPr="00C750D0">
        <w:rPr>
          <w:rFonts w:ascii="Times New Roman" w:eastAsia="Times New Roman" w:hAnsi="Times New Roman"/>
          <w:sz w:val="28"/>
          <w:szCs w:val="28"/>
        </w:rPr>
        <w:t xml:space="preserve">]. DES </w:t>
      </w:r>
      <w:r w:rsidR="00E354E2"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19575C" w:rsidRPr="00C750D0">
        <w:rPr>
          <w:rFonts w:ascii="Times New Roman" w:eastAsia="Times New Roman" w:hAnsi="Times New Roman"/>
          <w:sz w:val="28"/>
          <w:szCs w:val="28"/>
        </w:rPr>
        <w:t xml:space="preserve">а комбинациялық логикалық схема ретінде құрылуы мүмкін. Мұндай іске асырудың артықшылықтарына </w:t>
      </w:r>
      <w:r w:rsidR="002C7D4A" w:rsidRPr="00C750D0">
        <w:rPr>
          <w:rFonts w:ascii="Times New Roman" w:eastAsia="Times New Roman" w:hAnsi="Times New Roman"/>
          <w:sz w:val="28"/>
          <w:szCs w:val="28"/>
        </w:rPr>
        <w:t>қ</w:t>
      </w:r>
      <w:r w:rsidR="0019575C" w:rsidRPr="00C750D0">
        <w:rPr>
          <w:rFonts w:ascii="Times New Roman" w:eastAsia="Times New Roman" w:hAnsi="Times New Roman"/>
          <w:sz w:val="28"/>
          <w:szCs w:val="28"/>
        </w:rPr>
        <w:t xml:space="preserve">осымша басқару машинасының болмауы, интерфейстің қарапайымдылығы, </w:t>
      </w:r>
      <w:r w:rsidR="00E354E2"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19575C" w:rsidRPr="00C750D0">
        <w:rPr>
          <w:rFonts w:ascii="Times New Roman" w:eastAsia="Times New Roman" w:hAnsi="Times New Roman"/>
          <w:sz w:val="28"/>
          <w:szCs w:val="28"/>
        </w:rPr>
        <w:t>а сақталған кілттің қау</w:t>
      </w:r>
      <w:r w:rsidR="00720AA0" w:rsidRPr="00C750D0">
        <w:rPr>
          <w:rFonts w:ascii="Times New Roman" w:eastAsia="Times New Roman" w:hAnsi="Times New Roman"/>
          <w:sz w:val="28"/>
          <w:szCs w:val="28"/>
        </w:rPr>
        <w:t xml:space="preserve">іпсіздігі жатады. Кемшіліктерге: </w:t>
      </w:r>
      <w:r w:rsidR="0019575C" w:rsidRPr="00C750D0">
        <w:rPr>
          <w:rFonts w:ascii="Times New Roman" w:eastAsia="Times New Roman" w:hAnsi="Times New Roman"/>
          <w:sz w:val="28"/>
          <w:szCs w:val="28"/>
        </w:rPr>
        <w:t xml:space="preserve">кристалдағы үлкен аумақ және </w:t>
      </w:r>
      <w:r w:rsidRPr="00C750D0">
        <w:rPr>
          <w:rFonts w:ascii="Times New Roman" w:eastAsia="Times New Roman" w:hAnsi="Times New Roman"/>
          <w:sz w:val="28"/>
          <w:szCs w:val="28"/>
        </w:rPr>
        <w:t>мүмкін конвейерлеудің болмауы [38</w:t>
      </w:r>
      <w:r w:rsidR="0019575C" w:rsidRPr="00C750D0">
        <w:rPr>
          <w:rFonts w:ascii="Times New Roman" w:eastAsia="Times New Roman" w:hAnsi="Times New Roman"/>
          <w:sz w:val="28"/>
          <w:szCs w:val="28"/>
        </w:rPr>
        <w:t xml:space="preserve">]. </w:t>
      </w:r>
    </w:p>
    <w:p w14:paraId="006E12B1" w14:textId="77777777" w:rsidR="00F32736" w:rsidRPr="00C750D0" w:rsidRDefault="00F32736" w:rsidP="006F67CE">
      <w:pPr>
        <w:tabs>
          <w:tab w:val="left" w:pos="993"/>
        </w:tabs>
        <w:spacing w:after="0" w:line="240" w:lineRule="auto"/>
        <w:ind w:firstLine="567"/>
        <w:jc w:val="both"/>
        <w:rPr>
          <w:rFonts w:ascii="Times New Roman" w:eastAsia="Times New Roman" w:hAnsi="Times New Roman"/>
          <w:sz w:val="28"/>
          <w:szCs w:val="28"/>
        </w:rPr>
      </w:pPr>
    </w:p>
    <w:p w14:paraId="5B0A1D09" w14:textId="3010BE58" w:rsidR="009B40A3" w:rsidRPr="00C750D0" w:rsidRDefault="00980848"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Кесте 1.1 – </w:t>
      </w:r>
      <w:r w:rsidR="00E354E2"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316BA8" w:rsidRPr="00C750D0">
        <w:rPr>
          <w:rFonts w:ascii="Times New Roman" w:eastAsia="Times New Roman" w:hAnsi="Times New Roman"/>
          <w:sz w:val="28"/>
          <w:szCs w:val="28"/>
        </w:rPr>
        <w:t xml:space="preserve">а </w:t>
      </w:r>
      <w:r w:rsidR="00E4523F">
        <w:rPr>
          <w:rFonts w:ascii="Times New Roman" w:eastAsia="Times New Roman" w:hAnsi="Times New Roman"/>
          <w:sz w:val="28"/>
          <w:szCs w:val="28"/>
        </w:rPr>
        <w:t>шифрлеу</w:t>
      </w:r>
      <w:r w:rsidR="00316BA8" w:rsidRPr="00C750D0">
        <w:rPr>
          <w:rFonts w:ascii="Times New Roman" w:eastAsia="Times New Roman" w:hAnsi="Times New Roman"/>
          <w:sz w:val="28"/>
          <w:szCs w:val="28"/>
        </w:rPr>
        <w:t xml:space="preserve"> алгоритмдерін іске асырудың </w:t>
      </w:r>
      <w:r w:rsidR="0038021F" w:rsidRPr="00C750D0">
        <w:rPr>
          <w:rFonts w:ascii="Times New Roman" w:eastAsia="Times New Roman" w:hAnsi="Times New Roman"/>
          <w:sz w:val="28"/>
          <w:szCs w:val="28"/>
        </w:rPr>
        <w:t>ерекшеліктерін</w:t>
      </w:r>
      <w:r w:rsidR="00087BAE" w:rsidRPr="00C750D0">
        <w:rPr>
          <w:rFonts w:ascii="Times New Roman" w:eastAsia="Times New Roman" w:hAnsi="Times New Roman"/>
          <w:sz w:val="28"/>
          <w:szCs w:val="28"/>
        </w:rPr>
        <w:t>е</w:t>
      </w:r>
      <w:r w:rsidR="0038021F" w:rsidRPr="00C750D0">
        <w:rPr>
          <w:rFonts w:ascii="Times New Roman" w:eastAsia="Times New Roman" w:hAnsi="Times New Roman"/>
          <w:sz w:val="28"/>
          <w:szCs w:val="28"/>
        </w:rPr>
        <w:t xml:space="preserve"> талдау </w:t>
      </w:r>
    </w:p>
    <w:p w14:paraId="1FF44EB9" w14:textId="77777777" w:rsidR="00F32736" w:rsidRPr="00C750D0" w:rsidRDefault="00F32736" w:rsidP="00F32736">
      <w:pPr>
        <w:tabs>
          <w:tab w:val="left" w:pos="993"/>
        </w:tabs>
        <w:spacing w:after="0" w:line="240" w:lineRule="auto"/>
        <w:jc w:val="both"/>
        <w:rPr>
          <w:rFonts w:ascii="Times New Roman" w:eastAsia="Times New Roman" w:hAnsi="Times New Roman"/>
          <w:sz w:val="28"/>
          <w:szCs w:val="28"/>
        </w:rPr>
      </w:pPr>
    </w:p>
    <w:tbl>
      <w:tblPr>
        <w:tblStyle w:val="ae"/>
        <w:tblW w:w="9657" w:type="dxa"/>
        <w:tblLayout w:type="fixed"/>
        <w:tblLook w:val="04A0" w:firstRow="1" w:lastRow="0" w:firstColumn="1" w:lastColumn="0" w:noHBand="0" w:noVBand="1"/>
      </w:tblPr>
      <w:tblGrid>
        <w:gridCol w:w="1842"/>
        <w:gridCol w:w="1705"/>
        <w:gridCol w:w="1562"/>
        <w:gridCol w:w="1563"/>
        <w:gridCol w:w="1564"/>
        <w:gridCol w:w="1421"/>
      </w:tblGrid>
      <w:tr w:rsidR="00700FA7" w:rsidRPr="00C750D0" w14:paraId="01133540" w14:textId="77777777" w:rsidTr="00E92CA1">
        <w:trPr>
          <w:trHeight w:val="234"/>
        </w:trPr>
        <w:tc>
          <w:tcPr>
            <w:tcW w:w="1842" w:type="dxa"/>
            <w:vMerge w:val="restart"/>
          </w:tcPr>
          <w:p w14:paraId="2E08D5E3"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Алгоритмнің сипаттамалары</w:t>
            </w:r>
          </w:p>
        </w:tc>
        <w:tc>
          <w:tcPr>
            <w:tcW w:w="7815" w:type="dxa"/>
            <w:gridSpan w:val="5"/>
          </w:tcPr>
          <w:p w14:paraId="2402235C"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Алгоритм</w:t>
            </w:r>
          </w:p>
        </w:tc>
      </w:tr>
      <w:tr w:rsidR="00316BA8" w:rsidRPr="00C750D0" w14:paraId="60518184" w14:textId="77777777" w:rsidTr="00E92CA1">
        <w:trPr>
          <w:trHeight w:val="386"/>
        </w:trPr>
        <w:tc>
          <w:tcPr>
            <w:tcW w:w="1842" w:type="dxa"/>
            <w:vMerge/>
          </w:tcPr>
          <w:p w14:paraId="58EE8DE6" w14:textId="77777777" w:rsidR="002264A6" w:rsidRPr="00C750D0" w:rsidRDefault="002264A6" w:rsidP="00F32736">
            <w:pPr>
              <w:tabs>
                <w:tab w:val="left" w:pos="993"/>
              </w:tabs>
              <w:jc w:val="center"/>
              <w:rPr>
                <w:rFonts w:ascii="Times New Roman" w:eastAsia="Times New Roman" w:hAnsi="Times New Roman"/>
                <w:sz w:val="28"/>
                <w:szCs w:val="28"/>
              </w:rPr>
            </w:pPr>
          </w:p>
        </w:tc>
        <w:tc>
          <w:tcPr>
            <w:tcW w:w="1705" w:type="dxa"/>
          </w:tcPr>
          <w:p w14:paraId="52C68C7E"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AES (ауыстыру-орналастыру желісі)</w:t>
            </w:r>
          </w:p>
        </w:tc>
        <w:tc>
          <w:tcPr>
            <w:tcW w:w="1562" w:type="dxa"/>
          </w:tcPr>
          <w:p w14:paraId="26089E35"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DES (Фейстель желісі)</w:t>
            </w:r>
          </w:p>
        </w:tc>
        <w:tc>
          <w:tcPr>
            <w:tcW w:w="1563" w:type="dxa"/>
          </w:tcPr>
          <w:p w14:paraId="33AA2854"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ГОСТ</w:t>
            </w:r>
          </w:p>
          <w:p w14:paraId="21D9E686"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28147-89</w:t>
            </w:r>
          </w:p>
          <w:p w14:paraId="3F6D6B83"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(Фейстель желісі)</w:t>
            </w:r>
          </w:p>
        </w:tc>
        <w:tc>
          <w:tcPr>
            <w:tcW w:w="1562" w:type="dxa"/>
          </w:tcPr>
          <w:p w14:paraId="63C24958"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IDEA</w:t>
            </w:r>
          </w:p>
          <w:p w14:paraId="2F849D1F"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(Фейстель желісі модификациясы)</w:t>
            </w:r>
          </w:p>
        </w:tc>
        <w:tc>
          <w:tcPr>
            <w:tcW w:w="1420" w:type="dxa"/>
          </w:tcPr>
          <w:p w14:paraId="0D8C742C" w14:textId="77777777" w:rsidR="002264A6" w:rsidRPr="00C750D0" w:rsidRDefault="00DD7ADC"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RSA</w:t>
            </w:r>
          </w:p>
        </w:tc>
      </w:tr>
      <w:tr w:rsidR="00700FA7" w:rsidRPr="00C750D0" w14:paraId="7DD387F5" w14:textId="77777777" w:rsidTr="00E92CA1">
        <w:trPr>
          <w:trHeight w:val="621"/>
        </w:trPr>
        <w:tc>
          <w:tcPr>
            <w:tcW w:w="1842" w:type="dxa"/>
          </w:tcPr>
          <w:p w14:paraId="31E2945F" w14:textId="2CEF2389" w:rsidR="002264A6" w:rsidRPr="00C750D0" w:rsidRDefault="00E4523F" w:rsidP="00F32736">
            <w:pPr>
              <w:tabs>
                <w:tab w:val="left" w:pos="993"/>
              </w:tabs>
              <w:rPr>
                <w:rFonts w:ascii="Times New Roman" w:eastAsia="Times New Roman" w:hAnsi="Times New Roman"/>
                <w:sz w:val="28"/>
                <w:szCs w:val="28"/>
              </w:rPr>
            </w:pPr>
            <w:r>
              <w:rPr>
                <w:rFonts w:ascii="Times New Roman" w:eastAsia="Times New Roman" w:hAnsi="Times New Roman"/>
                <w:sz w:val="28"/>
                <w:szCs w:val="28"/>
              </w:rPr>
              <w:t>Шифрлеу</w:t>
            </w:r>
            <w:r w:rsidR="002264A6" w:rsidRPr="00C750D0">
              <w:rPr>
                <w:rFonts w:ascii="Times New Roman" w:eastAsia="Times New Roman" w:hAnsi="Times New Roman"/>
                <w:sz w:val="28"/>
                <w:szCs w:val="28"/>
              </w:rPr>
              <w:t xml:space="preserve"> түрі</w:t>
            </w:r>
          </w:p>
        </w:tc>
        <w:tc>
          <w:tcPr>
            <w:tcW w:w="6394" w:type="dxa"/>
            <w:gridSpan w:val="4"/>
          </w:tcPr>
          <w:p w14:paraId="5C62DE2C" w14:textId="77777777" w:rsidR="002264A6" w:rsidRPr="00C750D0" w:rsidRDefault="002264A6"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Симметриялы</w:t>
            </w:r>
            <w:r w:rsidR="00720AA0" w:rsidRPr="00C750D0">
              <w:rPr>
                <w:rFonts w:ascii="Times New Roman" w:eastAsia="Times New Roman" w:hAnsi="Times New Roman"/>
                <w:sz w:val="28"/>
                <w:szCs w:val="28"/>
              </w:rPr>
              <w:t>қ</w:t>
            </w:r>
            <w:r w:rsidRPr="00C750D0">
              <w:rPr>
                <w:rFonts w:ascii="Times New Roman" w:eastAsia="Times New Roman" w:hAnsi="Times New Roman"/>
                <w:sz w:val="28"/>
                <w:szCs w:val="28"/>
              </w:rPr>
              <w:t>, блокты</w:t>
            </w:r>
          </w:p>
        </w:tc>
        <w:tc>
          <w:tcPr>
            <w:tcW w:w="1420" w:type="dxa"/>
            <w:vMerge w:val="restart"/>
          </w:tcPr>
          <w:p w14:paraId="57F219C5" w14:textId="2B8F993D" w:rsidR="002264A6" w:rsidRPr="00C750D0" w:rsidRDefault="0038021F"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Аси</w:t>
            </w:r>
            <w:r w:rsidR="002264A6" w:rsidRPr="00C750D0">
              <w:rPr>
                <w:rFonts w:ascii="Times New Roman" w:eastAsia="Times New Roman" w:hAnsi="Times New Roman"/>
                <w:sz w:val="28"/>
                <w:szCs w:val="28"/>
              </w:rPr>
              <w:t>мметриялы</w:t>
            </w:r>
            <w:r w:rsidR="00720AA0" w:rsidRPr="00C750D0">
              <w:rPr>
                <w:rFonts w:ascii="Times New Roman" w:eastAsia="Times New Roman" w:hAnsi="Times New Roman"/>
                <w:sz w:val="28"/>
                <w:szCs w:val="28"/>
              </w:rPr>
              <w:t>қ</w:t>
            </w:r>
          </w:p>
        </w:tc>
      </w:tr>
      <w:tr w:rsidR="00316BA8" w:rsidRPr="00C750D0" w14:paraId="189661DA" w14:textId="77777777" w:rsidTr="00E92CA1">
        <w:trPr>
          <w:trHeight w:val="937"/>
        </w:trPr>
        <w:tc>
          <w:tcPr>
            <w:tcW w:w="1842" w:type="dxa"/>
          </w:tcPr>
          <w:p w14:paraId="3713C9B3"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Блоктың ұзындығы, бит</w:t>
            </w:r>
          </w:p>
        </w:tc>
        <w:tc>
          <w:tcPr>
            <w:tcW w:w="1705" w:type="dxa"/>
          </w:tcPr>
          <w:p w14:paraId="0D2DB012"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128</w:t>
            </w:r>
          </w:p>
        </w:tc>
        <w:tc>
          <w:tcPr>
            <w:tcW w:w="1562" w:type="dxa"/>
          </w:tcPr>
          <w:p w14:paraId="2CC8666D"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64</w:t>
            </w:r>
          </w:p>
        </w:tc>
        <w:tc>
          <w:tcPr>
            <w:tcW w:w="1563" w:type="dxa"/>
          </w:tcPr>
          <w:p w14:paraId="1F0E2CCE"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64</w:t>
            </w:r>
          </w:p>
        </w:tc>
        <w:tc>
          <w:tcPr>
            <w:tcW w:w="1562" w:type="dxa"/>
          </w:tcPr>
          <w:p w14:paraId="7DD9A011"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64</w:t>
            </w:r>
          </w:p>
        </w:tc>
        <w:tc>
          <w:tcPr>
            <w:tcW w:w="1420" w:type="dxa"/>
            <w:vMerge/>
          </w:tcPr>
          <w:p w14:paraId="20DEA616" w14:textId="77777777" w:rsidR="002264A6" w:rsidRPr="00C750D0" w:rsidRDefault="002264A6" w:rsidP="00F32736">
            <w:pPr>
              <w:tabs>
                <w:tab w:val="left" w:pos="993"/>
              </w:tabs>
              <w:rPr>
                <w:rFonts w:ascii="Times New Roman" w:eastAsia="Times New Roman" w:hAnsi="Times New Roman"/>
                <w:sz w:val="28"/>
                <w:szCs w:val="28"/>
              </w:rPr>
            </w:pPr>
          </w:p>
        </w:tc>
      </w:tr>
      <w:tr w:rsidR="00316BA8" w:rsidRPr="00C750D0" w14:paraId="74D44B55" w14:textId="77777777" w:rsidTr="00E92CA1">
        <w:trPr>
          <w:trHeight w:val="633"/>
        </w:trPr>
        <w:tc>
          <w:tcPr>
            <w:tcW w:w="1842" w:type="dxa"/>
          </w:tcPr>
          <w:p w14:paraId="5C34A316"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Раундтар саны</w:t>
            </w:r>
          </w:p>
        </w:tc>
        <w:tc>
          <w:tcPr>
            <w:tcW w:w="1705" w:type="dxa"/>
          </w:tcPr>
          <w:p w14:paraId="6A617A5A"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10</w:t>
            </w:r>
          </w:p>
        </w:tc>
        <w:tc>
          <w:tcPr>
            <w:tcW w:w="1562" w:type="dxa"/>
          </w:tcPr>
          <w:p w14:paraId="389FB619"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16</w:t>
            </w:r>
          </w:p>
        </w:tc>
        <w:tc>
          <w:tcPr>
            <w:tcW w:w="1563" w:type="dxa"/>
          </w:tcPr>
          <w:p w14:paraId="6219AA08"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38</w:t>
            </w:r>
          </w:p>
        </w:tc>
        <w:tc>
          <w:tcPr>
            <w:tcW w:w="1562" w:type="dxa"/>
          </w:tcPr>
          <w:p w14:paraId="0D9CE3A7" w14:textId="77777777" w:rsidR="002264A6" w:rsidRPr="00C750D0" w:rsidRDefault="002264A6"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8</w:t>
            </w:r>
          </w:p>
        </w:tc>
        <w:tc>
          <w:tcPr>
            <w:tcW w:w="1420" w:type="dxa"/>
            <w:vMerge/>
          </w:tcPr>
          <w:p w14:paraId="56D642FA" w14:textId="77777777" w:rsidR="002264A6" w:rsidRPr="00C750D0" w:rsidRDefault="002264A6" w:rsidP="00F32736">
            <w:pPr>
              <w:tabs>
                <w:tab w:val="left" w:pos="993"/>
              </w:tabs>
              <w:rPr>
                <w:rFonts w:ascii="Times New Roman" w:eastAsia="Times New Roman" w:hAnsi="Times New Roman"/>
                <w:sz w:val="28"/>
                <w:szCs w:val="28"/>
              </w:rPr>
            </w:pPr>
          </w:p>
        </w:tc>
      </w:tr>
      <w:tr w:rsidR="00316BA8" w:rsidRPr="00C750D0" w14:paraId="43D7CB7C" w14:textId="77777777" w:rsidTr="00E92CA1">
        <w:trPr>
          <w:trHeight w:val="621"/>
        </w:trPr>
        <w:tc>
          <w:tcPr>
            <w:tcW w:w="1842" w:type="dxa"/>
          </w:tcPr>
          <w:p w14:paraId="0F5AE5E8"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Кілт өлшемі, бит</w:t>
            </w:r>
          </w:p>
        </w:tc>
        <w:tc>
          <w:tcPr>
            <w:tcW w:w="1705" w:type="dxa"/>
          </w:tcPr>
          <w:p w14:paraId="2D32A9A8"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256</w:t>
            </w:r>
          </w:p>
        </w:tc>
        <w:tc>
          <w:tcPr>
            <w:tcW w:w="1562" w:type="dxa"/>
          </w:tcPr>
          <w:p w14:paraId="0BA36A9A"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56</w:t>
            </w:r>
          </w:p>
        </w:tc>
        <w:tc>
          <w:tcPr>
            <w:tcW w:w="1563" w:type="dxa"/>
          </w:tcPr>
          <w:p w14:paraId="173D3DE3"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256</w:t>
            </w:r>
          </w:p>
        </w:tc>
        <w:tc>
          <w:tcPr>
            <w:tcW w:w="1562" w:type="dxa"/>
          </w:tcPr>
          <w:p w14:paraId="237BD9D3"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128</w:t>
            </w:r>
          </w:p>
        </w:tc>
        <w:tc>
          <w:tcPr>
            <w:tcW w:w="1420" w:type="dxa"/>
          </w:tcPr>
          <w:p w14:paraId="61603B82"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1024</w:t>
            </w:r>
          </w:p>
        </w:tc>
      </w:tr>
      <w:tr w:rsidR="00316BA8" w:rsidRPr="00C750D0" w14:paraId="4B01491A" w14:textId="77777777" w:rsidTr="00E92CA1">
        <w:trPr>
          <w:trHeight w:val="3458"/>
        </w:trPr>
        <w:tc>
          <w:tcPr>
            <w:tcW w:w="1842" w:type="dxa"/>
          </w:tcPr>
          <w:p w14:paraId="48A6250B"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Негізгі операциялар</w:t>
            </w:r>
          </w:p>
        </w:tc>
        <w:tc>
          <w:tcPr>
            <w:tcW w:w="1705" w:type="dxa"/>
          </w:tcPr>
          <w:p w14:paraId="28E7FE66" w14:textId="77777777" w:rsidR="009B40A3" w:rsidRPr="00C750D0" w:rsidRDefault="002264A6"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Кестелік байтты ауыстыру, циклдік ауысу, бағанды араластыру, 2-модульді разрядты қосу</w:t>
            </w:r>
          </w:p>
        </w:tc>
        <w:tc>
          <w:tcPr>
            <w:tcW w:w="1562" w:type="dxa"/>
          </w:tcPr>
          <w:p w14:paraId="67175C01" w14:textId="77777777" w:rsidR="009B40A3" w:rsidRPr="00C750D0" w:rsidRDefault="00700FA7"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Ауыстыру, орын ауыстыру, разрядты алып тастау НЕМЕСЕ</w:t>
            </w:r>
          </w:p>
        </w:tc>
        <w:tc>
          <w:tcPr>
            <w:tcW w:w="1563" w:type="dxa"/>
          </w:tcPr>
          <w:p w14:paraId="0631811C" w14:textId="77777777" w:rsidR="00700FA7" w:rsidRPr="00C750D0" w:rsidRDefault="00700FA7"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2</w:t>
            </w:r>
            <w:r w:rsidRPr="00C750D0">
              <w:rPr>
                <w:rFonts w:ascii="Times New Roman" w:eastAsia="Times New Roman" w:hAnsi="Times New Roman"/>
                <w:sz w:val="28"/>
                <w:szCs w:val="28"/>
                <w:vertAlign w:val="superscript"/>
              </w:rPr>
              <w:t xml:space="preserve">32 </w:t>
            </w:r>
            <w:r w:rsidRPr="00C750D0">
              <w:rPr>
                <w:rFonts w:ascii="Times New Roman" w:eastAsia="Times New Roman" w:hAnsi="Times New Roman"/>
                <w:sz w:val="28"/>
                <w:szCs w:val="28"/>
              </w:rPr>
              <w:t>модуль бойынша қосу, ауыстыру, биттік алып тастау</w:t>
            </w:r>
          </w:p>
          <w:p w14:paraId="3432D47B" w14:textId="77777777" w:rsidR="009B40A3" w:rsidRPr="00C750D0" w:rsidRDefault="000914B0"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НЕМЕСЕ</w:t>
            </w:r>
            <w:r w:rsidR="00700FA7" w:rsidRPr="00C750D0">
              <w:rPr>
                <w:rFonts w:ascii="Times New Roman" w:eastAsia="Times New Roman" w:hAnsi="Times New Roman"/>
                <w:sz w:val="28"/>
                <w:szCs w:val="28"/>
              </w:rPr>
              <w:t>, циклдік ауысым</w:t>
            </w:r>
          </w:p>
        </w:tc>
        <w:tc>
          <w:tcPr>
            <w:tcW w:w="1562" w:type="dxa"/>
          </w:tcPr>
          <w:p w14:paraId="1D0E4D33" w14:textId="77777777" w:rsidR="009B40A3" w:rsidRPr="00C750D0" w:rsidRDefault="000914B0"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2</w:t>
            </w:r>
            <w:r w:rsidRPr="00C750D0">
              <w:rPr>
                <w:rFonts w:ascii="Times New Roman" w:eastAsia="Times New Roman" w:hAnsi="Times New Roman"/>
                <w:sz w:val="28"/>
                <w:szCs w:val="28"/>
                <w:vertAlign w:val="superscript"/>
              </w:rPr>
              <w:t>16</w:t>
            </w:r>
            <w:r w:rsidRPr="00C750D0">
              <w:rPr>
                <w:rFonts w:ascii="Times New Roman" w:eastAsia="Times New Roman" w:hAnsi="Times New Roman"/>
                <w:sz w:val="28"/>
                <w:szCs w:val="28"/>
              </w:rPr>
              <w:t xml:space="preserve"> + 1 Модулі бойынша көбейту, 2</w:t>
            </w:r>
            <w:r w:rsidRPr="00C750D0">
              <w:rPr>
                <w:rFonts w:ascii="Times New Roman" w:eastAsia="Times New Roman" w:hAnsi="Times New Roman"/>
                <w:sz w:val="28"/>
                <w:szCs w:val="28"/>
                <w:vertAlign w:val="superscript"/>
              </w:rPr>
              <w:t xml:space="preserve">16 </w:t>
            </w:r>
            <w:r w:rsidRPr="00C750D0">
              <w:rPr>
                <w:rFonts w:ascii="Times New Roman" w:eastAsia="Times New Roman" w:hAnsi="Times New Roman"/>
                <w:sz w:val="28"/>
                <w:szCs w:val="28"/>
              </w:rPr>
              <w:t>модулі бойынша қосу, биттік алып тастау НЕМЕСЕ</w:t>
            </w:r>
          </w:p>
        </w:tc>
        <w:tc>
          <w:tcPr>
            <w:tcW w:w="1420" w:type="dxa"/>
          </w:tcPr>
          <w:p w14:paraId="48B46130" w14:textId="77777777" w:rsidR="009B40A3" w:rsidRPr="00C750D0" w:rsidRDefault="000914B0"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Үлкен модуль бойынша дәрежеге көтеру операциясы</w:t>
            </w:r>
          </w:p>
        </w:tc>
      </w:tr>
      <w:tr w:rsidR="00316BA8" w:rsidRPr="00C750D0" w14:paraId="62C881D2" w14:textId="77777777" w:rsidTr="00E92CA1">
        <w:trPr>
          <w:trHeight w:val="3141"/>
        </w:trPr>
        <w:tc>
          <w:tcPr>
            <w:tcW w:w="1842" w:type="dxa"/>
          </w:tcPr>
          <w:p w14:paraId="0B5E3C0C" w14:textId="2FB52B11" w:rsidR="009B40A3" w:rsidRPr="00C750D0" w:rsidRDefault="00E354E2"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ПЛИС</w:t>
            </w:r>
            <w:r w:rsidR="000914B0" w:rsidRPr="00C750D0">
              <w:rPr>
                <w:rFonts w:ascii="Times New Roman" w:eastAsia="Times New Roman" w:hAnsi="Times New Roman"/>
                <w:sz w:val="28"/>
                <w:szCs w:val="28"/>
              </w:rPr>
              <w:t>-те іске асыруды қарастыратын басылымдардың мазмұнын талдау</w:t>
            </w:r>
          </w:p>
        </w:tc>
        <w:tc>
          <w:tcPr>
            <w:tcW w:w="1705" w:type="dxa"/>
          </w:tcPr>
          <w:p w14:paraId="3932446B" w14:textId="2AF549EE" w:rsidR="009B40A3" w:rsidRPr="00C750D0" w:rsidRDefault="000914B0"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Параллель раундтық орналасуда және бір модульде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мен шифрды шешуде алгоритмнің тиімді орындалуына шолу. Алынған жиілікті,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жылдамдығын және логикалық элементтердің санын талдау [8].</w:t>
            </w:r>
          </w:p>
        </w:tc>
        <w:tc>
          <w:tcPr>
            <w:tcW w:w="1562" w:type="dxa"/>
          </w:tcPr>
          <w:p w14:paraId="58778F37" w14:textId="4E7D5B07" w:rsidR="000914B0" w:rsidRPr="00C750D0" w:rsidRDefault="000914B0"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DES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 аппараттық іске асыруға шолу, оның мақсаты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жылдамдығын кем дегенде алу болды</w:t>
            </w:r>
          </w:p>
          <w:p w14:paraId="7DBE22B8" w14:textId="0265AC09" w:rsidR="009B40A3" w:rsidRPr="00C750D0" w:rsidRDefault="000914B0"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қазіргі заманғы криптопроцессорлар.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-те берілген іске асырудың артықшылықтары мен кемшіліктерін талдау [9].</w:t>
            </w:r>
          </w:p>
        </w:tc>
        <w:tc>
          <w:tcPr>
            <w:tcW w:w="1563" w:type="dxa"/>
          </w:tcPr>
          <w:p w14:paraId="0246E2B6" w14:textId="4C03EBBD" w:rsidR="009B40A3" w:rsidRPr="00C750D0" w:rsidRDefault="00A56A0C"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GPU және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құрылғыларында зарарсыздандыру алгоритмінің өнімділігін бағалау. Алдын ала өнімділікті болжау мен эксперимент нәтижелерін салыстыру [10].</w:t>
            </w:r>
          </w:p>
        </w:tc>
        <w:tc>
          <w:tcPr>
            <w:tcW w:w="1562" w:type="dxa"/>
          </w:tcPr>
          <w:p w14:paraId="747408F3" w14:textId="2A12D002" w:rsidR="009B40A3" w:rsidRPr="00C750D0" w:rsidRDefault="00A56A0C"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Мысал ретінде IDEA көмегімен DSP,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және ASIC көмегімен ұялы байланыстарды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ды жүзеге асыру мүмкіндіктерін зерттеу.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 мен өнімділігі бойынша алынған мәліметтерді салыстыру. Мұндай іске асыру үшін </w:t>
            </w:r>
            <w:r w:rsidR="00E354E2" w:rsidRPr="00C750D0">
              <w:rPr>
                <w:rFonts w:ascii="Times New Roman" w:eastAsia="Times New Roman" w:hAnsi="Times New Roman"/>
                <w:sz w:val="28"/>
                <w:szCs w:val="28"/>
              </w:rPr>
              <w:t>ПЛИС</w:t>
            </w:r>
            <w:r w:rsidR="002C7D4A"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артықшылықтарының сипаттамасы [11].</w:t>
            </w:r>
          </w:p>
        </w:tc>
        <w:tc>
          <w:tcPr>
            <w:tcW w:w="1420" w:type="dxa"/>
          </w:tcPr>
          <w:p w14:paraId="22885242" w14:textId="7DDD161D" w:rsidR="009B40A3" w:rsidRPr="00C750D0" w:rsidRDefault="00A56A0C" w:rsidP="00F32736">
            <w:pPr>
              <w:tabs>
                <w:tab w:val="left" w:pos="993"/>
              </w:tabs>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Әр түрлі модульдердегі әр түрлі кілт ұзындықтары бар алгоритмнің жұмысын әр түрлі есептеу бағыты мен қосқыштар санымен талдау. Алынған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жылдамдықтарын, жиіліктерін және логикалық элементтер санын салыстыру [6].</w:t>
            </w:r>
          </w:p>
        </w:tc>
      </w:tr>
      <w:tr w:rsidR="00316BA8" w:rsidRPr="00C750D0" w14:paraId="04DA9212" w14:textId="77777777" w:rsidTr="00E92CA1">
        <w:trPr>
          <w:trHeight w:val="1570"/>
        </w:trPr>
        <w:tc>
          <w:tcPr>
            <w:tcW w:w="1842" w:type="dxa"/>
          </w:tcPr>
          <w:p w14:paraId="412938F2" w14:textId="77777777" w:rsidR="00A56A0C"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Кристалл</w:t>
            </w:r>
          </w:p>
          <w:p w14:paraId="657A65B7" w14:textId="7D42D183" w:rsidR="009B40A3" w:rsidRPr="00C750D0" w:rsidRDefault="00E354E2"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ПЛИС</w:t>
            </w:r>
          </w:p>
        </w:tc>
        <w:tc>
          <w:tcPr>
            <w:tcW w:w="1705" w:type="dxa"/>
          </w:tcPr>
          <w:p w14:paraId="239D1A77"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Xilinx Virtex 5</w:t>
            </w:r>
          </w:p>
        </w:tc>
        <w:tc>
          <w:tcPr>
            <w:tcW w:w="1562" w:type="dxa"/>
          </w:tcPr>
          <w:p w14:paraId="5D0CF9CE"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Xilinx Virtex – E</w:t>
            </w:r>
          </w:p>
        </w:tc>
        <w:tc>
          <w:tcPr>
            <w:tcW w:w="1563" w:type="dxa"/>
          </w:tcPr>
          <w:p w14:paraId="55D844FA" w14:textId="77777777" w:rsidR="00A56A0C"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Altera Arria II</w:t>
            </w:r>
          </w:p>
          <w:p w14:paraId="64DB0F4C"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GX EP2AGX125</w:t>
            </w:r>
          </w:p>
        </w:tc>
        <w:tc>
          <w:tcPr>
            <w:tcW w:w="1562" w:type="dxa"/>
          </w:tcPr>
          <w:p w14:paraId="42E6C6B4"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Xilinx XC4000</w:t>
            </w:r>
          </w:p>
        </w:tc>
        <w:tc>
          <w:tcPr>
            <w:tcW w:w="1420" w:type="dxa"/>
          </w:tcPr>
          <w:p w14:paraId="2A61B70B" w14:textId="77777777" w:rsidR="00A56A0C"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Altera Cyclone IV</w:t>
            </w:r>
          </w:p>
          <w:p w14:paraId="01B7D7B3"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EP4CE115F29C7</w:t>
            </w:r>
          </w:p>
        </w:tc>
      </w:tr>
      <w:tr w:rsidR="00316BA8" w:rsidRPr="00C750D0" w14:paraId="41B518DA" w14:textId="77777777" w:rsidTr="00E92CA1">
        <w:trPr>
          <w:trHeight w:val="621"/>
        </w:trPr>
        <w:tc>
          <w:tcPr>
            <w:tcW w:w="1842" w:type="dxa"/>
          </w:tcPr>
          <w:p w14:paraId="50227E2E"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Жиілік</w:t>
            </w:r>
          </w:p>
        </w:tc>
        <w:tc>
          <w:tcPr>
            <w:tcW w:w="1705" w:type="dxa"/>
          </w:tcPr>
          <w:p w14:paraId="564F79AD" w14:textId="77777777" w:rsidR="009B40A3" w:rsidRPr="00C750D0" w:rsidRDefault="00B63499"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347,6 МГц</w:t>
            </w:r>
          </w:p>
        </w:tc>
        <w:tc>
          <w:tcPr>
            <w:tcW w:w="1562" w:type="dxa"/>
          </w:tcPr>
          <w:p w14:paraId="41FBBDA3" w14:textId="77777777" w:rsidR="009B40A3" w:rsidRPr="00C750D0" w:rsidRDefault="00B63499"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19,4 МГц</w:t>
            </w:r>
            <w:r w:rsidR="00C2133B" w:rsidRPr="00C750D0">
              <w:rPr>
                <w:rFonts w:ascii="Times New Roman" w:eastAsia="Times New Roman" w:hAnsi="Times New Roman"/>
                <w:sz w:val="28"/>
                <w:szCs w:val="28"/>
              </w:rPr>
              <w:t xml:space="preserve"> </w:t>
            </w:r>
          </w:p>
        </w:tc>
        <w:tc>
          <w:tcPr>
            <w:tcW w:w="1563" w:type="dxa"/>
          </w:tcPr>
          <w:p w14:paraId="71A6DD3F" w14:textId="77777777" w:rsidR="009B40A3" w:rsidRPr="00C750D0" w:rsidRDefault="00B63499"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125 МГц</w:t>
            </w:r>
          </w:p>
        </w:tc>
        <w:tc>
          <w:tcPr>
            <w:tcW w:w="1562" w:type="dxa"/>
          </w:tcPr>
          <w:p w14:paraId="29829B38" w14:textId="77777777" w:rsidR="009B40A3" w:rsidRPr="00C750D0" w:rsidRDefault="00B63499"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33 МГц</w:t>
            </w:r>
          </w:p>
        </w:tc>
        <w:tc>
          <w:tcPr>
            <w:tcW w:w="1420" w:type="dxa"/>
          </w:tcPr>
          <w:p w14:paraId="12898B63" w14:textId="77777777" w:rsidR="009B40A3" w:rsidRPr="00C750D0" w:rsidRDefault="00B63499"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13,31 МГц</w:t>
            </w:r>
          </w:p>
        </w:tc>
      </w:tr>
      <w:tr w:rsidR="00316BA8" w:rsidRPr="00C750D0" w14:paraId="2699FC0A" w14:textId="77777777" w:rsidTr="00E92CA1">
        <w:trPr>
          <w:trHeight w:val="621"/>
        </w:trPr>
        <w:tc>
          <w:tcPr>
            <w:tcW w:w="1842" w:type="dxa"/>
          </w:tcPr>
          <w:p w14:paraId="5B872C66" w14:textId="77777777" w:rsidR="009B40A3" w:rsidRPr="00C750D0" w:rsidRDefault="00A56A0C"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Жылдамдық</w:t>
            </w:r>
          </w:p>
        </w:tc>
        <w:tc>
          <w:tcPr>
            <w:tcW w:w="1705" w:type="dxa"/>
          </w:tcPr>
          <w:p w14:paraId="6BBF30A6" w14:textId="77777777" w:rsidR="009B40A3" w:rsidRPr="00C750D0" w:rsidRDefault="00C2133B"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44,5 Г</w:t>
            </w:r>
            <w:r w:rsidR="00B63499" w:rsidRPr="00C750D0">
              <w:rPr>
                <w:rFonts w:ascii="Times New Roman" w:eastAsia="Times New Roman" w:hAnsi="Times New Roman"/>
                <w:sz w:val="28"/>
                <w:szCs w:val="28"/>
              </w:rPr>
              <w:t>б/с</w:t>
            </w:r>
          </w:p>
        </w:tc>
        <w:tc>
          <w:tcPr>
            <w:tcW w:w="1562" w:type="dxa"/>
          </w:tcPr>
          <w:p w14:paraId="20BA4A37" w14:textId="77777777" w:rsidR="009B40A3" w:rsidRPr="00C750D0" w:rsidRDefault="00C2133B"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4,25 Г</w:t>
            </w:r>
            <w:r w:rsidR="00B63499" w:rsidRPr="00C750D0">
              <w:rPr>
                <w:rFonts w:ascii="Times New Roman" w:eastAsia="Times New Roman" w:hAnsi="Times New Roman"/>
                <w:sz w:val="28"/>
                <w:szCs w:val="28"/>
              </w:rPr>
              <w:t>б/с</w:t>
            </w:r>
          </w:p>
        </w:tc>
        <w:tc>
          <w:tcPr>
            <w:tcW w:w="1563" w:type="dxa"/>
          </w:tcPr>
          <w:p w14:paraId="25BDE7D7" w14:textId="77777777" w:rsidR="009B40A3" w:rsidRPr="00C750D0" w:rsidRDefault="00C2133B"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748 М</w:t>
            </w:r>
            <w:r w:rsidR="00B63499" w:rsidRPr="00C750D0">
              <w:rPr>
                <w:rFonts w:ascii="Times New Roman" w:eastAsia="Times New Roman" w:hAnsi="Times New Roman"/>
                <w:sz w:val="28"/>
                <w:szCs w:val="28"/>
              </w:rPr>
              <w:t>б/с</w:t>
            </w:r>
          </w:p>
        </w:tc>
        <w:tc>
          <w:tcPr>
            <w:tcW w:w="1562" w:type="dxa"/>
          </w:tcPr>
          <w:p w14:paraId="0173DE01" w14:textId="77777777" w:rsidR="009B40A3" w:rsidRPr="00C750D0" w:rsidRDefault="00C2133B" w:rsidP="00F32736">
            <w:pPr>
              <w:tabs>
                <w:tab w:val="left" w:pos="993"/>
              </w:tabs>
              <w:rPr>
                <w:rFonts w:ascii="Times New Roman" w:eastAsia="Times New Roman" w:hAnsi="Times New Roman"/>
                <w:sz w:val="28"/>
                <w:szCs w:val="28"/>
              </w:rPr>
            </w:pPr>
            <w:r w:rsidRPr="00C750D0">
              <w:rPr>
                <w:rFonts w:ascii="Times New Roman" w:eastAsia="Times New Roman" w:hAnsi="Times New Roman"/>
                <w:sz w:val="28"/>
                <w:szCs w:val="28"/>
              </w:rPr>
              <w:t>528 М</w:t>
            </w:r>
            <w:r w:rsidR="00B63499" w:rsidRPr="00C750D0">
              <w:rPr>
                <w:rFonts w:ascii="Times New Roman" w:eastAsia="Times New Roman" w:hAnsi="Times New Roman"/>
                <w:sz w:val="28"/>
                <w:szCs w:val="28"/>
              </w:rPr>
              <w:t>б/с</w:t>
            </w:r>
          </w:p>
        </w:tc>
        <w:tc>
          <w:tcPr>
            <w:tcW w:w="1420" w:type="dxa"/>
          </w:tcPr>
          <w:p w14:paraId="551876FF" w14:textId="77777777" w:rsidR="009B40A3" w:rsidRPr="00C750D0" w:rsidRDefault="00B63499" w:rsidP="00F32736">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12,81 Кб/с</w:t>
            </w:r>
          </w:p>
        </w:tc>
      </w:tr>
    </w:tbl>
    <w:p w14:paraId="28E411BA" w14:textId="02FED0B1" w:rsidR="00087BAE" w:rsidRPr="00C750D0" w:rsidRDefault="00087BAE"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AES – АҚШ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стандарты ретінде қабылданған ең танымал симметриялы блоктық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бірі [39]. Алгоритмді түсіну оңай және бағдарламалау тілдерінде жазудың жылдамдылығымен және жоғары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жылдамдығымен танымал [40].</w:t>
      </w:r>
    </w:p>
    <w:p w14:paraId="12478717" w14:textId="4F495194" w:rsidR="0019575C" w:rsidRPr="00C750D0" w:rsidRDefault="00E354E2"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6D6721" w:rsidRPr="00C750D0">
        <w:rPr>
          <w:rFonts w:ascii="Times New Roman" w:eastAsia="Times New Roman" w:hAnsi="Times New Roman"/>
          <w:sz w:val="28"/>
          <w:szCs w:val="28"/>
        </w:rPr>
        <w:t xml:space="preserve"> енгізі</w:t>
      </w:r>
      <w:r w:rsidR="0019575C" w:rsidRPr="00C750D0">
        <w:rPr>
          <w:rFonts w:ascii="Times New Roman" w:eastAsia="Times New Roman" w:hAnsi="Times New Roman"/>
          <w:sz w:val="28"/>
          <w:szCs w:val="28"/>
        </w:rPr>
        <w:t xml:space="preserve">лген қауіпсіздік механизмдерін іске асыруға арналған икемді және жоғары конфигурацияланатын платформа болғандықтан, AES алгоритмі қауіпсіз жұмысты қамтамасыз ету үшін чиптегі жүйелерде (SoC) қолданылады. Бұл жоғары есептеу күрделілігінің алгоритмі болғандықтан, оны </w:t>
      </w: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19575C" w:rsidRPr="00C750D0">
        <w:rPr>
          <w:rFonts w:ascii="Times New Roman" w:eastAsia="Times New Roman" w:hAnsi="Times New Roman"/>
          <w:sz w:val="28"/>
          <w:szCs w:val="28"/>
        </w:rPr>
        <w:t>а іске асыруға арналған жұмыстарда SoC дизайнының әртүрлі бағдарламалық және аппа</w:t>
      </w:r>
      <w:r w:rsidR="00DC6B46" w:rsidRPr="00C750D0">
        <w:rPr>
          <w:rFonts w:ascii="Times New Roman" w:eastAsia="Times New Roman" w:hAnsi="Times New Roman"/>
          <w:sz w:val="28"/>
          <w:szCs w:val="28"/>
        </w:rPr>
        <w:t>раттық шешімдері сипатталған [41</w:t>
      </w:r>
      <w:r w:rsidR="0019575C" w:rsidRPr="00C750D0">
        <w:rPr>
          <w:rFonts w:ascii="Times New Roman" w:eastAsia="Times New Roman" w:hAnsi="Times New Roman"/>
          <w:sz w:val="28"/>
          <w:szCs w:val="28"/>
        </w:rPr>
        <w:t>].</w:t>
      </w:r>
    </w:p>
    <w:p w14:paraId="5D163207" w14:textId="77777777" w:rsidR="00EC6D02" w:rsidRPr="00C750D0" w:rsidRDefault="00EC6D02" w:rsidP="006F67CE">
      <w:pPr>
        <w:tabs>
          <w:tab w:val="left" w:pos="993"/>
        </w:tabs>
        <w:spacing w:after="0" w:line="240" w:lineRule="auto"/>
        <w:ind w:firstLine="567"/>
        <w:jc w:val="both"/>
        <w:rPr>
          <w:rFonts w:ascii="Times New Roman" w:eastAsia="Times New Roman" w:hAnsi="Times New Roman"/>
          <w:sz w:val="28"/>
          <w:szCs w:val="28"/>
        </w:rPr>
      </w:pPr>
    </w:p>
    <w:p w14:paraId="4A9FC35D" w14:textId="75FC36F6" w:rsidR="00C70C2E" w:rsidRPr="00C750D0" w:rsidRDefault="00C85CA6" w:rsidP="006F67CE">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b/>
          <w:sz w:val="28"/>
          <w:szCs w:val="28"/>
        </w:rPr>
        <w:t>Бөлім бойынша қорытынды</w:t>
      </w:r>
    </w:p>
    <w:p w14:paraId="6E169B01" w14:textId="77777777"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Ақпараттық қауіпсіздік қазіргі әлемде өзекті және маңызды болып келеді, мұнда деректер барлық қызмет салаларында шешуші рөл атқарады. Деректердің құпиялылығын, тұтастығын және қол жетімділігін қорғау бірінші кезектегі міндетке айналды және криптография осы қорғауды қамтамасыз ететін негізгі ғылым болып табылады.</w:t>
      </w:r>
    </w:p>
    <w:p w14:paraId="7445557E" w14:textId="75286177"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бөлімде ақпараттық-коммуникациялық технологиялар контекстінде </w:t>
      </w:r>
      <w:r w:rsidR="00E354E2" w:rsidRPr="00C750D0">
        <w:rPr>
          <w:rFonts w:ascii="Times New Roman" w:eastAsia="Times New Roman" w:hAnsi="Times New Roman"/>
          <w:sz w:val="28"/>
          <w:szCs w:val="28"/>
        </w:rPr>
        <w:t>ПЛИС</w:t>
      </w:r>
      <w:r w:rsidR="00C52306" w:rsidRPr="00C750D0">
        <w:rPr>
          <w:rFonts w:ascii="Times New Roman" w:eastAsia="Times New Roman" w:hAnsi="Times New Roman"/>
          <w:sz w:val="28"/>
          <w:szCs w:val="28"/>
        </w:rPr>
        <w:t>-ті</w:t>
      </w:r>
      <w:r w:rsidRPr="00C750D0">
        <w:rPr>
          <w:rFonts w:ascii="Times New Roman" w:eastAsia="Times New Roman" w:hAnsi="Times New Roman"/>
          <w:sz w:val="28"/>
          <w:szCs w:val="28"/>
        </w:rPr>
        <w:t xml:space="preserve"> қолдана отырып,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 аппараттық іске асырудың рөлі қарастырылды.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 бұл жоғары өнімділікті, икемділікті және криптографиялық алгоритмдерді аппараттық жолмен жүзеге асыру мүмкіндігін біріктіретін қуатты деректер қауіпсіздігі құралы.</w:t>
      </w:r>
    </w:p>
    <w:p w14:paraId="22EDC4C7" w14:textId="308DECAF"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Тұтастай алғанда, </w:t>
      </w:r>
      <w:r w:rsidR="00E354E2" w:rsidRPr="00C750D0">
        <w:rPr>
          <w:rFonts w:ascii="Times New Roman" w:eastAsia="Times New Roman" w:hAnsi="Times New Roman"/>
          <w:sz w:val="28"/>
          <w:szCs w:val="28"/>
        </w:rPr>
        <w:t>ПЛИС</w:t>
      </w:r>
      <w:r w:rsidR="00C52306" w:rsidRPr="00C750D0">
        <w:rPr>
          <w:rFonts w:ascii="Times New Roman" w:eastAsia="Times New Roman" w:hAnsi="Times New Roman"/>
          <w:sz w:val="28"/>
          <w:szCs w:val="28"/>
        </w:rPr>
        <w:t>-тің</w:t>
      </w:r>
      <w:r w:rsidRPr="00C750D0">
        <w:rPr>
          <w:rFonts w:ascii="Times New Roman" w:eastAsia="Times New Roman" w:hAnsi="Times New Roman"/>
          <w:sz w:val="28"/>
          <w:szCs w:val="28"/>
        </w:rPr>
        <w:t xml:space="preserve"> көмегімен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 аппараттық жолмен енгізу деректердің қауіпсіздігін қамтамасыз етудің перспективалы тәсілі болып табылады және бұл зерттеу бағыты тез өзгеретін киберқауіпсіздік жағдайында өзекті болып қала береді. Мұндай жүйелерді енгізу және жетілдіру банк саласынан бастап күнделікті өмірде ендірілген құрылғыларға дейінгі әртүрлі салалардағы ақпаратты қорғау деңгейін едәуір арттыра алады.</w:t>
      </w:r>
    </w:p>
    <w:p w14:paraId="0ECD47E2" w14:textId="77777777" w:rsidR="006B339C" w:rsidRPr="00C750D0" w:rsidRDefault="006B339C" w:rsidP="0059099D">
      <w:pPr>
        <w:tabs>
          <w:tab w:val="left" w:pos="993"/>
        </w:tabs>
        <w:spacing w:after="0" w:line="240" w:lineRule="auto"/>
        <w:ind w:firstLine="709"/>
        <w:jc w:val="both"/>
        <w:rPr>
          <w:rFonts w:ascii="Times New Roman" w:eastAsia="Times New Roman" w:hAnsi="Times New Roman"/>
          <w:sz w:val="28"/>
          <w:szCs w:val="28"/>
        </w:rPr>
      </w:pPr>
    </w:p>
    <w:p w14:paraId="16A2BF77" w14:textId="2EBA751E" w:rsidR="006B339C" w:rsidRPr="00C750D0" w:rsidRDefault="006B339C" w:rsidP="0059099D">
      <w:pPr>
        <w:tabs>
          <w:tab w:val="left" w:pos="993"/>
        </w:tabs>
        <w:spacing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br w:type="page"/>
      </w:r>
    </w:p>
    <w:p w14:paraId="7C980268" w14:textId="3DB71F1B" w:rsidR="00C70C2E" w:rsidRPr="00C750D0" w:rsidRDefault="00C85CA6" w:rsidP="006F67CE">
      <w:pPr>
        <w:numPr>
          <w:ilvl w:val="0"/>
          <w:numId w:val="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lastRenderedPageBreak/>
        <w:t xml:space="preserve">КӨПМҮШЕЛІК КОЭФФИЦИЕНТТЕРГЕ НЕГІЗДЕЛГЕН СИММЕТРИЯЛЫ БЛОКТЫҚ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АЛГОРИТМІ</w:t>
      </w:r>
    </w:p>
    <w:p w14:paraId="6EA1493D" w14:textId="67D55FB2" w:rsidR="00C70C2E" w:rsidRPr="00C750D0" w:rsidRDefault="0024771C" w:rsidP="0024771C">
      <w:pPr>
        <w:pBdr>
          <w:top w:val="nil"/>
          <w:left w:val="nil"/>
          <w:bottom w:val="nil"/>
          <w:right w:val="nil"/>
          <w:between w:val="nil"/>
        </w:pBdr>
        <w:tabs>
          <w:tab w:val="left" w:pos="3691"/>
        </w:tabs>
        <w:spacing w:after="0" w:line="240" w:lineRule="auto"/>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p>
    <w:p w14:paraId="3C8393EF" w14:textId="39252329" w:rsidR="00C70C2E" w:rsidRPr="00C750D0" w:rsidRDefault="00C85CA6" w:rsidP="006F67CE">
      <w:pPr>
        <w:numPr>
          <w:ilvl w:val="1"/>
          <w:numId w:val="2"/>
        </w:numPr>
        <w:pBdr>
          <w:top w:val="nil"/>
          <w:left w:val="nil"/>
          <w:bottom w:val="nil"/>
          <w:right w:val="nil"/>
          <w:between w:val="nil"/>
        </w:pBdr>
        <w:tabs>
          <w:tab w:val="left" w:pos="993"/>
        </w:tabs>
        <w:spacing w:after="0" w:line="240" w:lineRule="auto"/>
        <w:ind w:left="0" w:firstLine="567"/>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 xml:space="preserve">Ауыстыру–алмастыру жүйесі негізінде симметриялы блоктық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алгоритмі</w:t>
      </w:r>
    </w:p>
    <w:p w14:paraId="07F9C30A" w14:textId="682FF053" w:rsidR="00C70C2E" w:rsidRPr="00C750D0" w:rsidRDefault="00C85CA6"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Ақпараттық және телекоммуникациялық жүйелер әлемінде симметриялы</w:t>
      </w:r>
      <w:r w:rsidR="00C52306" w:rsidRPr="00C750D0">
        <w:rPr>
          <w:rFonts w:ascii="Times New Roman" w:eastAsia="Times New Roman" w:hAnsi="Times New Roman"/>
          <w:color w:val="000000"/>
          <w:sz w:val="28"/>
          <w:szCs w:val="28"/>
        </w:rPr>
        <w:t>қ</w:t>
      </w:r>
      <w:r w:rsidRPr="00C750D0">
        <w:rPr>
          <w:rFonts w:ascii="Times New Roman" w:eastAsia="Times New Roman" w:hAnsi="Times New Roman"/>
          <w:color w:val="000000"/>
          <w:sz w:val="28"/>
          <w:szCs w:val="28"/>
        </w:rPr>
        <w:t xml:space="preserve"> блоктық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деректердің құпиялылығы мен тұтастығын қамтамасыз етуде басты орын алады.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дың бұл әдісі бүгінде ақпаратты қорғаудың және әртүрлі қызмет салаларында, соның ішінде қаржы, әскери және мемлекеттік ұйымдар мен күнделікті өмірде қауіпсіздікті қамтамасыз етудің маңызды элементі болып табылады.</w:t>
      </w:r>
    </w:p>
    <w:p w14:paraId="13BC0252" w14:textId="6B5744AC" w:rsidR="00C70C2E" w:rsidRPr="00C750D0" w:rsidRDefault="00DC6B46"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Симметриялық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дың [42</w:t>
      </w:r>
      <w:r w:rsidR="00826CCF" w:rsidRPr="00C750D0">
        <w:rPr>
          <w:rFonts w:ascii="Times New Roman" w:eastAsia="Times New Roman" w:hAnsi="Times New Roman"/>
          <w:color w:val="000000"/>
          <w:sz w:val="28"/>
          <w:szCs w:val="28"/>
        </w:rPr>
        <w:t xml:space="preserve">] </w:t>
      </w:r>
      <w:r w:rsidR="009E5680" w:rsidRPr="00C750D0">
        <w:rPr>
          <w:rFonts w:ascii="Times New Roman" w:eastAsia="Times New Roman" w:hAnsi="Times New Roman"/>
          <w:color w:val="000000"/>
          <w:sz w:val="28"/>
          <w:szCs w:val="28"/>
        </w:rPr>
        <w:t xml:space="preserve">негізгі ерекшеліктерінің бірі – </w:t>
      </w:r>
      <w:r w:rsidR="00C85CA6" w:rsidRPr="00C750D0">
        <w:rPr>
          <w:rFonts w:ascii="Times New Roman" w:eastAsia="Times New Roman" w:hAnsi="Times New Roman"/>
          <w:color w:val="000000"/>
          <w:sz w:val="28"/>
          <w:szCs w:val="28"/>
        </w:rPr>
        <w:t xml:space="preserve">оның жоғары өнімділігі. Кілттер жұбы қолданылатын асимметриялық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дан айырмашылығы (жалпыға ортақ және жеке), симметриялық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деректерді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және шифрын ашу үшін бірдей кілтті пайдаланады. Бұл өнімділік маңызды рөл атқаратын қолданбалар үшін симметриялық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ды таңдаулы таңдауға айналдыратын операциялардың жоғары жылдамдығын қамтамасыз етеді.</w:t>
      </w:r>
    </w:p>
    <w:p w14:paraId="2EB1B34C" w14:textId="3ACA8132" w:rsidR="00C70C2E" w:rsidRPr="00C750D0" w:rsidRDefault="00C85CA6"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Заманауи симметриялы блоктық шифрлар көбінесе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дың екі негізгі тәсілін қолданады: Фейстель сызықтары және SP</w:t>
      </w:r>
      <w:r w:rsidR="00FE4929" w:rsidRPr="00C750D0">
        <w:rPr>
          <w:rFonts w:ascii="Times New Roman" w:eastAsia="Times New Roman" w:hAnsi="Times New Roman"/>
          <w:color w:val="000000"/>
          <w:sz w:val="28"/>
          <w:szCs w:val="28"/>
        </w:rPr>
        <w:t xml:space="preserve"> желілері (</w:t>
      </w:r>
      <w:r w:rsidRPr="00C750D0">
        <w:rPr>
          <w:rFonts w:ascii="Times New Roman" w:eastAsia="Times New Roman" w:hAnsi="Times New Roman"/>
          <w:color w:val="000000"/>
          <w:sz w:val="28"/>
          <w:szCs w:val="28"/>
        </w:rPr>
        <w:t xml:space="preserve">ауыстыру желілері). Екі жағдайда да ашық мәтіннің қайтымды түрлендірулері қолданылады, бұл дұрыс кілтті пайдаланып бастапқы деректерді қалпына келтіруге мүмкіндік береді. Бұл тәсіл шифрдың құпиялылығы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алгоритмінің құпиялылығына емес, тек кілттің құпиялылығына байланысты болуы керек деген Керх</w:t>
      </w:r>
      <w:r w:rsidR="00720AA0" w:rsidRPr="00C750D0">
        <w:rPr>
          <w:rFonts w:ascii="Times New Roman" w:eastAsia="Times New Roman" w:hAnsi="Times New Roman"/>
          <w:color w:val="000000"/>
          <w:sz w:val="28"/>
          <w:szCs w:val="28"/>
        </w:rPr>
        <w:t>г</w:t>
      </w:r>
      <w:r w:rsidRPr="00C750D0">
        <w:rPr>
          <w:rFonts w:ascii="Times New Roman" w:eastAsia="Times New Roman" w:hAnsi="Times New Roman"/>
          <w:color w:val="000000"/>
          <w:sz w:val="28"/>
          <w:szCs w:val="28"/>
        </w:rPr>
        <w:t xml:space="preserve">оф </w:t>
      </w:r>
      <w:r w:rsidR="00DC6B46" w:rsidRPr="00C750D0">
        <w:rPr>
          <w:rFonts w:ascii="Times New Roman" w:eastAsia="Times New Roman" w:hAnsi="Times New Roman"/>
          <w:color w:val="000000"/>
          <w:sz w:val="28"/>
          <w:szCs w:val="28"/>
        </w:rPr>
        <w:t>[43</w:t>
      </w:r>
      <w:r w:rsidRPr="00C750D0">
        <w:rPr>
          <w:rFonts w:ascii="Times New Roman" w:eastAsia="Times New Roman" w:hAnsi="Times New Roman"/>
          <w:color w:val="000000"/>
          <w:sz w:val="28"/>
          <w:szCs w:val="28"/>
        </w:rPr>
        <w:t>], принципіне сәйкес келеді.</w:t>
      </w:r>
    </w:p>
    <w:p w14:paraId="7238243A" w14:textId="600515CD" w:rsidR="00C70C2E" w:rsidRPr="00C750D0" w:rsidRDefault="00C85CA6"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Дегенмен, симметриялы</w:t>
      </w:r>
      <w:r w:rsidR="00720AA0" w:rsidRPr="00C750D0">
        <w:rPr>
          <w:rFonts w:ascii="Times New Roman" w:eastAsia="Times New Roman" w:hAnsi="Times New Roman"/>
          <w:color w:val="000000"/>
          <w:sz w:val="28"/>
          <w:szCs w:val="28"/>
        </w:rPr>
        <w:t>қ</w:t>
      </w:r>
      <w:r w:rsidRPr="00C750D0">
        <w:rPr>
          <w:rFonts w:ascii="Times New Roman" w:eastAsia="Times New Roman" w:hAnsi="Times New Roman"/>
          <w:color w:val="000000"/>
          <w:sz w:val="28"/>
          <w:szCs w:val="28"/>
        </w:rPr>
        <w:t xml:space="preserve"> блокты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дың көптеген артықшылықтарына қарамастан, кілттерді беру механизмі осы жүйенің әлсіз жақтарының бірі болып қала беретінін атап өткен жөн. </w:t>
      </w:r>
    </w:p>
    <w:p w14:paraId="0F365EC6" w14:textId="42D4E1B0" w:rsidR="00A75B0F" w:rsidRPr="00C750D0" w:rsidRDefault="00E4523F" w:rsidP="006F67CE">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A75B0F" w:rsidRPr="00C750D0">
        <w:rPr>
          <w:rFonts w:ascii="Times New Roman" w:eastAsia="Times New Roman" w:hAnsi="Times New Roman"/>
          <w:sz w:val="28"/>
          <w:szCs w:val="28"/>
        </w:rPr>
        <w:t xml:space="preserve"> алгоритмдері қолдануларына байланысты әр елде </w:t>
      </w:r>
      <w:r w:rsidR="00F32736" w:rsidRPr="00C750D0">
        <w:rPr>
          <w:rFonts w:ascii="Times New Roman" w:eastAsia="Times New Roman" w:hAnsi="Times New Roman"/>
          <w:sz w:val="28"/>
          <w:szCs w:val="28"/>
        </w:rPr>
        <w:t>әртүрлі болып табылады. Мысалы:</w:t>
      </w:r>
    </w:p>
    <w:p w14:paraId="33DE8329"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АҚШ:</w:t>
      </w:r>
    </w:p>
    <w:p w14:paraId="7A5A7C54" w14:textId="07019871"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AES (Advanced Encryption Standard) – симметриялық блоктық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Бұл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әлемдегі ең кең таралған. Ол деректерді қорғау және құпиялылықты қамтамасыз ету үшін қолданылады. AES 2001 жылы сипатта</w:t>
      </w:r>
      <w:r w:rsidR="00C52306" w:rsidRPr="00C750D0">
        <w:rPr>
          <w:rFonts w:ascii="Times New Roman" w:eastAsia="Times New Roman" w:hAnsi="Times New Roman"/>
          <w:sz w:val="28"/>
          <w:szCs w:val="28"/>
        </w:rPr>
        <w:t>лған және сенімді және қауіпсіз</w:t>
      </w:r>
      <w:r w:rsidRPr="00C750D0">
        <w:rPr>
          <w:rFonts w:ascii="Times New Roman" w:eastAsia="Times New Roman" w:hAnsi="Times New Roman"/>
          <w:sz w:val="28"/>
          <w:szCs w:val="28"/>
        </w:rPr>
        <w:t xml:space="preserve"> болып саналады.</w:t>
      </w:r>
    </w:p>
    <w:p w14:paraId="7C60AACF" w14:textId="6E5E1640"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RSA – бұл асимметриялық алгоритм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цифрлық қолтаңба үшін пайдаланылады. Ол үлкен сандарды факторингке бөлудің математикалық принциптеріне негізделген.</w:t>
      </w:r>
    </w:p>
    <w:p w14:paraId="2385B0A0"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Ресей:</w:t>
      </w:r>
    </w:p>
    <w:p w14:paraId="5AD5B37A" w14:textId="5233F368"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ГОСТ 28147-89 (Калинка) – бұл симметриялық блоктық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КСРО-да жасалған. Ол ресейлік ақпараттық қауі</w:t>
      </w:r>
      <w:r w:rsidR="00C52306" w:rsidRPr="00C750D0">
        <w:rPr>
          <w:rFonts w:ascii="Times New Roman" w:eastAsia="Times New Roman" w:hAnsi="Times New Roman"/>
          <w:sz w:val="28"/>
          <w:szCs w:val="28"/>
        </w:rPr>
        <w:t>псіздік жүйелерінде қолданылады</w:t>
      </w:r>
      <w:r w:rsidRPr="00C750D0">
        <w:rPr>
          <w:rFonts w:ascii="Times New Roman" w:eastAsia="Times New Roman" w:hAnsi="Times New Roman"/>
          <w:sz w:val="28"/>
          <w:szCs w:val="28"/>
        </w:rPr>
        <w:t>.</w:t>
      </w:r>
    </w:p>
    <w:p w14:paraId="535348DA"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Қытай:</w:t>
      </w:r>
    </w:p>
    <w:p w14:paraId="3D1EC4DD" w14:textId="622340E7"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SM2 – бұл асимметриялық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Қытайда жасалған. Ол сандық қол қою және кілт алмасу үшін қолданылады.</w:t>
      </w:r>
    </w:p>
    <w:p w14:paraId="60731AD0" w14:textId="77777777"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SM4 Қытайда да жасалған симметриялық блок алгоритмі.</w:t>
      </w:r>
    </w:p>
    <w:p w14:paraId="3AD8972C"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Еуропалық Одақ:</w:t>
      </w:r>
    </w:p>
    <w:p w14:paraId="222C4542" w14:textId="77777777"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ECRYPT-CSA – бұл деректерді қорғау үшін Еуропалық комиссия ұсынған алгоритмдер тобы.</w:t>
      </w:r>
    </w:p>
    <w:p w14:paraId="1769B964"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Канада:</w:t>
      </w:r>
    </w:p>
    <w:p w14:paraId="4DF9DE96" w14:textId="77777777"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SKIPJACK АҚШ-та жасалған симметриялы алгоритм, бірақ, Канадада да қолданылады.</w:t>
      </w:r>
    </w:p>
    <w:p w14:paraId="05DCEF3F" w14:textId="77777777" w:rsidR="00A75B0F" w:rsidRPr="00C750D0" w:rsidRDefault="00A75B0F" w:rsidP="006F67CE">
      <w:pPr>
        <w:pStyle w:val="a5"/>
        <w:numPr>
          <w:ilvl w:val="0"/>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Австралия:</w:t>
      </w:r>
    </w:p>
    <w:p w14:paraId="099963F9" w14:textId="4770CA9D" w:rsidR="00A75B0F" w:rsidRPr="00C750D0" w:rsidRDefault="00A75B0F" w:rsidP="006F67CE">
      <w:pPr>
        <w:pStyle w:val="a5"/>
        <w:numPr>
          <w:ilvl w:val="1"/>
          <w:numId w:val="20"/>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AES Австралияда да кеңінен қолданылады.</w:t>
      </w:r>
    </w:p>
    <w:p w14:paraId="4EF1AA3A" w14:textId="515C3228" w:rsidR="00ED3D8B" w:rsidRPr="00C750D0" w:rsidRDefault="00A75B0F" w:rsidP="006F67CE">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Атап өткендей</w:t>
      </w:r>
      <w:r w:rsidR="00ED3D8B" w:rsidRPr="00C750D0">
        <w:rPr>
          <w:rFonts w:ascii="Times New Roman" w:eastAsia="Times New Roman" w:hAnsi="Times New Roman"/>
          <w:color w:val="000000"/>
          <w:sz w:val="28"/>
          <w:szCs w:val="28"/>
        </w:rPr>
        <w:t xml:space="preserve"> </w:t>
      </w:r>
      <w:r w:rsidR="00E4523F">
        <w:rPr>
          <w:rFonts w:ascii="Times New Roman" w:eastAsia="Times New Roman" w:hAnsi="Times New Roman"/>
          <w:color w:val="000000"/>
          <w:sz w:val="28"/>
          <w:szCs w:val="28"/>
        </w:rPr>
        <w:t>шифрлеу</w:t>
      </w:r>
      <w:r w:rsidR="00ED3D8B" w:rsidRPr="00C750D0">
        <w:rPr>
          <w:rFonts w:ascii="Times New Roman" w:eastAsia="Times New Roman" w:hAnsi="Times New Roman"/>
          <w:color w:val="000000"/>
          <w:sz w:val="28"/>
          <w:szCs w:val="28"/>
        </w:rPr>
        <w:t xml:space="preserve"> алгоритмдері қолдануларына байланысты әр елде әртүрлі болып келеді. Сонда</w:t>
      </w:r>
      <w:r w:rsidR="00974B12" w:rsidRPr="00C750D0">
        <w:rPr>
          <w:rFonts w:ascii="Times New Roman" w:eastAsia="Times New Roman" w:hAnsi="Times New Roman"/>
          <w:color w:val="000000"/>
          <w:sz w:val="28"/>
          <w:szCs w:val="28"/>
        </w:rPr>
        <w:t>й-ақ, Қазақстанда ҚР БҒМ ҰҚК АЕ</w:t>
      </w:r>
      <w:r w:rsidR="00ED3D8B" w:rsidRPr="00C750D0">
        <w:rPr>
          <w:rFonts w:ascii="Times New Roman" w:eastAsia="Times New Roman" w:hAnsi="Times New Roman"/>
          <w:color w:val="000000"/>
          <w:sz w:val="28"/>
          <w:szCs w:val="28"/>
        </w:rPr>
        <w:t>Т</w:t>
      </w:r>
      <w:r w:rsidR="00974B12" w:rsidRPr="00C750D0">
        <w:rPr>
          <w:rFonts w:ascii="Times New Roman" w:eastAsia="Times New Roman" w:hAnsi="Times New Roman"/>
          <w:color w:val="000000"/>
          <w:sz w:val="28"/>
          <w:szCs w:val="28"/>
        </w:rPr>
        <w:t>И</w:t>
      </w:r>
      <w:r w:rsidR="00ED3D8B" w:rsidRPr="00C750D0">
        <w:rPr>
          <w:rFonts w:ascii="Times New Roman" w:eastAsia="Times New Roman" w:hAnsi="Times New Roman"/>
          <w:color w:val="000000"/>
          <w:sz w:val="28"/>
          <w:szCs w:val="28"/>
        </w:rPr>
        <w:t xml:space="preserve">-да </w:t>
      </w:r>
      <w:r w:rsidR="00FE4929" w:rsidRPr="00C750D0">
        <w:rPr>
          <w:rFonts w:ascii="Times New Roman" w:eastAsia="Times New Roman" w:hAnsi="Times New Roman"/>
          <w:color w:val="000000"/>
          <w:sz w:val="28"/>
          <w:szCs w:val="28"/>
        </w:rPr>
        <w:t xml:space="preserve">позициялық емес </w:t>
      </w:r>
      <w:r w:rsidR="00F372FD" w:rsidRPr="00C750D0">
        <w:rPr>
          <w:rFonts w:ascii="Times New Roman" w:eastAsia="Times New Roman" w:hAnsi="Times New Roman"/>
          <w:color w:val="000000"/>
          <w:sz w:val="28"/>
          <w:szCs w:val="28"/>
        </w:rPr>
        <w:t>көпмүшені</w:t>
      </w:r>
      <w:r w:rsidR="00FE4929" w:rsidRPr="00C750D0">
        <w:rPr>
          <w:rFonts w:ascii="Times New Roman" w:eastAsia="Times New Roman" w:hAnsi="Times New Roman"/>
          <w:color w:val="000000"/>
          <w:sz w:val="28"/>
          <w:szCs w:val="28"/>
        </w:rPr>
        <w:t xml:space="preserve"> санау жүйесі (</w:t>
      </w:r>
      <w:r w:rsidR="001F54D3">
        <w:rPr>
          <w:rFonts w:ascii="Times New Roman" w:eastAsia="Times New Roman" w:hAnsi="Times New Roman"/>
          <w:color w:val="000000"/>
          <w:sz w:val="28"/>
          <w:szCs w:val="28"/>
        </w:rPr>
        <w:t>ПЕКСЖ</w:t>
      </w:r>
      <w:r w:rsidR="00FE4929" w:rsidRPr="00C750D0">
        <w:rPr>
          <w:rFonts w:ascii="Times New Roman" w:eastAsia="Times New Roman" w:hAnsi="Times New Roman"/>
          <w:color w:val="000000"/>
          <w:sz w:val="28"/>
          <w:szCs w:val="28"/>
        </w:rPr>
        <w:t>)</w:t>
      </w:r>
      <w:r w:rsidR="00ED3D8B" w:rsidRPr="00C750D0">
        <w:rPr>
          <w:rFonts w:ascii="Times New Roman" w:eastAsia="Times New Roman" w:hAnsi="Times New Roman"/>
          <w:color w:val="000000"/>
          <w:sz w:val="28"/>
          <w:szCs w:val="28"/>
        </w:rPr>
        <w:t xml:space="preserve"> негізінде </w:t>
      </w:r>
      <w:r w:rsidR="00E4523F">
        <w:rPr>
          <w:rFonts w:ascii="Times New Roman" w:eastAsia="Times New Roman" w:hAnsi="Times New Roman"/>
          <w:color w:val="000000"/>
          <w:sz w:val="28"/>
          <w:szCs w:val="28"/>
        </w:rPr>
        <w:t>шифрлеу</w:t>
      </w:r>
      <w:r w:rsidR="00ED3D8B" w:rsidRPr="00C750D0">
        <w:rPr>
          <w:rFonts w:ascii="Times New Roman" w:eastAsia="Times New Roman" w:hAnsi="Times New Roman"/>
          <w:color w:val="000000"/>
          <w:sz w:val="28"/>
          <w:szCs w:val="28"/>
        </w:rPr>
        <w:t xml:space="preserve"> және электрондық цифрлық қолтаңба алгоритмдерін зерттеу және әзірлеу ж</w:t>
      </w:r>
      <w:r w:rsidR="00CD5CB1" w:rsidRPr="00C750D0">
        <w:rPr>
          <w:rFonts w:ascii="Times New Roman" w:eastAsia="Times New Roman" w:hAnsi="Times New Roman"/>
          <w:color w:val="000000"/>
          <w:sz w:val="28"/>
          <w:szCs w:val="28"/>
        </w:rPr>
        <w:t>ұмыстары жүргізілді [44,45</w:t>
      </w:r>
      <w:r w:rsidR="00ED3D8B" w:rsidRPr="00C750D0">
        <w:rPr>
          <w:rFonts w:ascii="Times New Roman" w:eastAsia="Times New Roman" w:hAnsi="Times New Roman"/>
          <w:color w:val="000000"/>
          <w:sz w:val="28"/>
          <w:szCs w:val="28"/>
        </w:rPr>
        <w:t xml:space="preserve">]. Бұл зерттеулердің мәні модульдік санау жүйелерін қолданатын жаңа блоктық симметриялық </w:t>
      </w:r>
      <w:r w:rsidR="00E4523F">
        <w:rPr>
          <w:rFonts w:ascii="Times New Roman" w:eastAsia="Times New Roman" w:hAnsi="Times New Roman"/>
          <w:color w:val="000000"/>
          <w:sz w:val="28"/>
          <w:szCs w:val="28"/>
        </w:rPr>
        <w:t>шифрлеу</w:t>
      </w:r>
      <w:r w:rsidR="00ED3D8B" w:rsidRPr="00C750D0">
        <w:rPr>
          <w:rFonts w:ascii="Times New Roman" w:eastAsia="Times New Roman" w:hAnsi="Times New Roman"/>
          <w:color w:val="000000"/>
          <w:sz w:val="28"/>
          <w:szCs w:val="28"/>
        </w:rPr>
        <w:t xml:space="preserve"> алгоритмдері әзірленіп, талданған және бағдарламалық қамтамасыз етуге енгізілген. Жұмыс отандық ақпараттық қауіпсіздік жүйелерін дамытуға және оларды практикалық қолдану мақсатында бағдарламалық-аппараттық жүйелерді құруға бағытталған.</w:t>
      </w:r>
    </w:p>
    <w:p w14:paraId="6ED2B90F" w14:textId="166EA1EA"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Қазақстанда ақпараттық технологияларды және ақпаратты криптографиялық қорғау құралдарын қолдану турал</w:t>
      </w:r>
      <w:r w:rsidR="00CD5CB1" w:rsidRPr="00C750D0">
        <w:rPr>
          <w:rFonts w:ascii="Times New Roman" w:eastAsia="Times New Roman" w:hAnsi="Times New Roman"/>
          <w:sz w:val="28"/>
          <w:szCs w:val="28"/>
        </w:rPr>
        <w:t>ы бірқатар заңдар қабылданды [46</w:t>
      </w:r>
      <w:r w:rsidR="00DC6B46" w:rsidRPr="00C750D0">
        <w:rPr>
          <w:rFonts w:ascii="Times New Roman" w:eastAsia="Times New Roman" w:hAnsi="Times New Roman"/>
          <w:sz w:val="28"/>
          <w:szCs w:val="28"/>
        </w:rPr>
        <w:t>-49</w:t>
      </w:r>
      <w:r w:rsidRPr="00C750D0">
        <w:rPr>
          <w:rFonts w:ascii="Times New Roman" w:eastAsia="Times New Roman" w:hAnsi="Times New Roman"/>
          <w:sz w:val="28"/>
          <w:szCs w:val="28"/>
        </w:rPr>
        <w:t>]. Қ</w:t>
      </w:r>
      <w:r w:rsidR="001E127E" w:rsidRPr="00C750D0">
        <w:rPr>
          <w:rFonts w:ascii="Times New Roman" w:eastAsia="Times New Roman" w:hAnsi="Times New Roman"/>
          <w:sz w:val="28"/>
          <w:szCs w:val="28"/>
        </w:rPr>
        <w:t xml:space="preserve">азақстан </w:t>
      </w:r>
      <w:r w:rsidRPr="00C750D0">
        <w:rPr>
          <w:rFonts w:ascii="Times New Roman" w:eastAsia="Times New Roman" w:hAnsi="Times New Roman"/>
          <w:sz w:val="28"/>
          <w:szCs w:val="28"/>
        </w:rPr>
        <w:t>Р</w:t>
      </w:r>
      <w:r w:rsidR="001E127E" w:rsidRPr="00C750D0">
        <w:rPr>
          <w:rFonts w:ascii="Times New Roman" w:eastAsia="Times New Roman" w:hAnsi="Times New Roman"/>
          <w:sz w:val="28"/>
          <w:szCs w:val="28"/>
        </w:rPr>
        <w:t>еспубликасы</w:t>
      </w:r>
      <w:r w:rsidRPr="00C750D0">
        <w:rPr>
          <w:rFonts w:ascii="Times New Roman" w:eastAsia="Times New Roman" w:hAnsi="Times New Roman"/>
          <w:sz w:val="28"/>
          <w:szCs w:val="28"/>
        </w:rPr>
        <w:t xml:space="preserve"> Қауіпсіздік Кеңесі қабылдаған Ақпараттық қауіпсіздік тұжырымдамасы, отандық ақпараттық қауіпсіздік жүйесін құру, оның әртүрлі деңгейдегі құпиялылығы үшін ақпаратты қорғаудың әдістері, модельдері мен алгоритмдерін, содан кейін оларды аппараттық және бағдарламалық қамтамасыз етуді құру қажеттілігін көрсетеді.</w:t>
      </w:r>
    </w:p>
    <w:p w14:paraId="4B5AB2BB" w14:textId="7EF4754C" w:rsidR="00C70C2E" w:rsidRPr="00C750D0" w:rsidRDefault="00C85CA6" w:rsidP="006F67CE">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 саладағы зерттеулер бұрынғы Кеңес өкіметінің ғалымдары И.Я.Акушский, Д.И.Юдицкий және В.М.Амербаевтардың зерттеу</w:t>
      </w:r>
      <w:r w:rsidR="00DC6B46" w:rsidRPr="00C750D0">
        <w:rPr>
          <w:rFonts w:ascii="Times New Roman" w:eastAsia="Times New Roman" w:hAnsi="Times New Roman"/>
          <w:sz w:val="28"/>
          <w:szCs w:val="28"/>
        </w:rPr>
        <w:t xml:space="preserve"> еңбектері арқылы кең тарады [50, 51</w:t>
      </w:r>
      <w:r w:rsidRPr="00C750D0">
        <w:rPr>
          <w:rFonts w:ascii="Times New Roman" w:eastAsia="Times New Roman" w:hAnsi="Times New Roman"/>
          <w:sz w:val="28"/>
          <w:szCs w:val="28"/>
        </w:rPr>
        <w:t xml:space="preserve">]. Модульдік арифметиканы одан әрі дамыту бағыттарының бірі, отандық ғалым Р.Г.Бияшевтің қателіктерді табу және түзетуге, сонымен бірге, өзін-өзі түзететін кодтар жасау үшін қолданылатын позициялық емес </w:t>
      </w:r>
      <w:r w:rsidR="00F372FD" w:rsidRPr="00C750D0">
        <w:rPr>
          <w:rFonts w:ascii="Times New Roman" w:eastAsia="Times New Roman" w:hAnsi="Times New Roman"/>
          <w:sz w:val="28"/>
          <w:szCs w:val="28"/>
        </w:rPr>
        <w:t>көпмүшелік</w:t>
      </w:r>
      <w:r w:rsidRPr="00C750D0">
        <w:rPr>
          <w:rFonts w:ascii="Times New Roman" w:eastAsia="Times New Roman" w:hAnsi="Times New Roman"/>
          <w:sz w:val="28"/>
          <w:szCs w:val="28"/>
        </w:rPr>
        <w:t xml:space="preserve"> санау жүйелерін құру және қолдану бойы</w:t>
      </w:r>
      <w:r w:rsidR="00DC6B46" w:rsidRPr="00C750D0">
        <w:rPr>
          <w:rFonts w:ascii="Times New Roman" w:eastAsia="Times New Roman" w:hAnsi="Times New Roman"/>
          <w:sz w:val="28"/>
          <w:szCs w:val="28"/>
        </w:rPr>
        <w:t xml:space="preserve">нша еңбегі </w:t>
      </w:r>
      <w:r w:rsidR="001E127E" w:rsidRPr="00C750D0">
        <w:rPr>
          <w:rFonts w:ascii="Times New Roman" w:eastAsia="Times New Roman" w:hAnsi="Times New Roman"/>
          <w:sz w:val="28"/>
          <w:szCs w:val="28"/>
        </w:rPr>
        <w:t xml:space="preserve">бар </w:t>
      </w:r>
      <w:r w:rsidR="00DC6B46" w:rsidRPr="00C750D0">
        <w:rPr>
          <w:rFonts w:ascii="Times New Roman" w:eastAsia="Times New Roman" w:hAnsi="Times New Roman"/>
          <w:sz w:val="28"/>
          <w:szCs w:val="28"/>
        </w:rPr>
        <w:t>[52</w:t>
      </w:r>
      <w:r w:rsidRPr="00C750D0">
        <w:rPr>
          <w:rFonts w:ascii="Times New Roman" w:eastAsia="Times New Roman" w:hAnsi="Times New Roman"/>
          <w:sz w:val="28"/>
          <w:szCs w:val="28"/>
        </w:rPr>
        <w:t xml:space="preserve">]. Ол симметриялы блоктық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жүйесін құруда</w:t>
      </w:r>
      <w:r w:rsidR="00FE4929" w:rsidRPr="00C750D0">
        <w:rPr>
          <w:rFonts w:ascii="Times New Roman" w:eastAsia="Times New Roman" w:hAnsi="Times New Roman"/>
          <w:sz w:val="28"/>
          <w:szCs w:val="28"/>
        </w:rPr>
        <w:t xml:space="preserve">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 алгебрасының негізгі ережелерін негіздеді. Бұл жүйені әр түрлі қосымшаларда іс жүзінде қолдану үшін оны іске асыруға арналған ұсыныстар жиынтығын әзірлеу қажет. Мұндай ұсыныстарды алу бірнеше бағытта зерттеуді қажет етеді. Оның бірі, позициялық емес жүйелерді симметриялы блоктық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жүйесінде практикада қолдану мақсатында модельдеу.</w:t>
      </w:r>
    </w:p>
    <w:p w14:paraId="718794C9" w14:textId="5E043FC1" w:rsidR="00720AA0" w:rsidRPr="009B0F34" w:rsidRDefault="00C85CA6" w:rsidP="0059099D">
      <w:pPr>
        <w:tabs>
          <w:tab w:val="left" w:pos="993"/>
        </w:tabs>
        <w:spacing w:after="0" w:line="240" w:lineRule="auto"/>
        <w:ind w:firstLine="709"/>
        <w:jc w:val="both"/>
        <w:rPr>
          <w:rFonts w:ascii="Times New Roman" w:eastAsia="Times New Roman" w:hAnsi="Times New Roman"/>
          <w:sz w:val="28"/>
          <w:szCs w:val="28"/>
        </w:rPr>
      </w:pPr>
      <w:r w:rsidRPr="009B0F34">
        <w:rPr>
          <w:rFonts w:ascii="Times New Roman" w:eastAsia="Times New Roman" w:hAnsi="Times New Roman"/>
          <w:sz w:val="28"/>
          <w:szCs w:val="28"/>
        </w:rPr>
        <w:t xml:space="preserve">Позициялық емес </w:t>
      </w:r>
      <w:r w:rsidR="00F372FD" w:rsidRPr="009B0F34">
        <w:rPr>
          <w:rFonts w:ascii="Times New Roman" w:eastAsia="Times New Roman" w:hAnsi="Times New Roman"/>
          <w:sz w:val="28"/>
          <w:szCs w:val="28"/>
        </w:rPr>
        <w:t>көпмүше</w:t>
      </w:r>
      <w:r w:rsidRPr="009B0F34">
        <w:rPr>
          <w:rFonts w:ascii="Times New Roman" w:eastAsia="Times New Roman" w:hAnsi="Times New Roman"/>
          <w:sz w:val="28"/>
          <w:szCs w:val="28"/>
        </w:rPr>
        <w:t xml:space="preserve"> санау жүйесін </w:t>
      </w:r>
      <w:r w:rsidR="000033F0" w:rsidRPr="009B0F34">
        <w:rPr>
          <w:rFonts w:ascii="Times New Roman" w:eastAsia="Times New Roman" w:hAnsi="Times New Roman"/>
          <w:sz w:val="28"/>
          <w:szCs w:val="28"/>
        </w:rPr>
        <w:t>құру</w:t>
      </w:r>
    </w:p>
    <w:p w14:paraId="7963CF96" w14:textId="42A49B33"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ПЕ</w:t>
      </w:r>
      <w:r w:rsidR="006F67CE">
        <w:rPr>
          <w:rFonts w:ascii="Times New Roman" w:eastAsia="Times New Roman" w:hAnsi="Times New Roman"/>
          <w:sz w:val="28"/>
          <w:szCs w:val="28"/>
        </w:rPr>
        <w:t>К</w:t>
      </w:r>
      <w:r w:rsidRPr="00C750D0">
        <w:rPr>
          <w:rFonts w:ascii="Times New Roman" w:eastAsia="Times New Roman" w:hAnsi="Times New Roman"/>
          <w:sz w:val="28"/>
          <w:szCs w:val="28"/>
        </w:rPr>
        <w:t xml:space="preserve">СЖ – бұл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 қолдана отырып, сандарды бейнелеудің икемді және тиімді әдісін ұсынатын математикалық құрылым. Бұл жүйенің дәстүрлі </w:t>
      </w:r>
      <w:r w:rsidR="003F66F1" w:rsidRPr="00C750D0">
        <w:rPr>
          <w:rFonts w:ascii="Times New Roman" w:eastAsia="Times New Roman" w:hAnsi="Times New Roman"/>
          <w:sz w:val="28"/>
          <w:szCs w:val="28"/>
        </w:rPr>
        <w:t>позициялық санақ</w:t>
      </w:r>
      <w:r w:rsidR="001E127E" w:rsidRPr="00C750D0">
        <w:rPr>
          <w:rFonts w:ascii="Times New Roman" w:eastAsia="Times New Roman" w:hAnsi="Times New Roman"/>
          <w:sz w:val="28"/>
          <w:szCs w:val="28"/>
        </w:rPr>
        <w:t xml:space="preserve"> жүйесіне (</w:t>
      </w:r>
      <w:r w:rsidRPr="00C750D0">
        <w:rPr>
          <w:rFonts w:ascii="Times New Roman" w:eastAsia="Times New Roman" w:hAnsi="Times New Roman"/>
          <w:sz w:val="28"/>
          <w:szCs w:val="28"/>
        </w:rPr>
        <w:t>ПСЖ</w:t>
      </w:r>
      <w:r w:rsidR="001E127E"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қарағанда бірқатар </w:t>
      </w:r>
      <w:r w:rsidRPr="00C750D0">
        <w:rPr>
          <w:rFonts w:ascii="Times New Roman" w:eastAsia="Times New Roman" w:hAnsi="Times New Roman"/>
          <w:sz w:val="28"/>
          <w:szCs w:val="28"/>
        </w:rPr>
        <w:lastRenderedPageBreak/>
        <w:t>артықшылықтары бар және әртүрлі криптографиялық қосымшаларда кеңінен қолданылады.</w:t>
      </w:r>
    </w:p>
    <w:p w14:paraId="051FB557" w14:textId="1FB7EBAC" w:rsidR="00C70C2E" w:rsidRPr="00C750D0" w:rsidRDefault="00F372FD"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Көпмүшелерді</w:t>
      </w:r>
      <w:r w:rsidR="00C85CA6" w:rsidRPr="00C750D0">
        <w:rPr>
          <w:rFonts w:ascii="Times New Roman" w:eastAsia="Times New Roman" w:hAnsi="Times New Roman"/>
          <w:sz w:val="28"/>
          <w:szCs w:val="28"/>
        </w:rPr>
        <w:t xml:space="preserve"> көбейту алгоритмдері көптеген криптографиялық жүйелердің маңызды құрамдас бөлігі болып табылады. Бұл жүйелердің өнімділігі үшін тиімді </w:t>
      </w:r>
      <w:r w:rsidRPr="00C750D0">
        <w:rPr>
          <w:rFonts w:ascii="Times New Roman" w:eastAsia="Times New Roman" w:hAnsi="Times New Roman"/>
          <w:sz w:val="28"/>
          <w:szCs w:val="28"/>
        </w:rPr>
        <w:t>көпмүше</w:t>
      </w:r>
      <w:r w:rsidR="00C85CA6" w:rsidRPr="00C750D0">
        <w:rPr>
          <w:rFonts w:ascii="Times New Roman" w:eastAsia="Times New Roman" w:hAnsi="Times New Roman"/>
          <w:sz w:val="28"/>
          <w:szCs w:val="28"/>
        </w:rPr>
        <w:t xml:space="preserve"> көбейту алгоритмдері қажет, өйткені олар деректерді жылдам әрі қауіпсіз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ды және шифрды ашуды қамтамасыз етеді. ПЕ</w:t>
      </w:r>
      <w:r w:rsidR="006F67CE">
        <w:rPr>
          <w:rFonts w:ascii="Times New Roman" w:eastAsia="Times New Roman" w:hAnsi="Times New Roman"/>
          <w:sz w:val="28"/>
          <w:szCs w:val="28"/>
        </w:rPr>
        <w:t>К</w:t>
      </w:r>
      <w:r w:rsidR="00C85CA6" w:rsidRPr="00C750D0">
        <w:rPr>
          <w:rFonts w:ascii="Times New Roman" w:eastAsia="Times New Roman" w:hAnsi="Times New Roman"/>
          <w:sz w:val="28"/>
          <w:szCs w:val="28"/>
        </w:rPr>
        <w:t xml:space="preserve">СЖ контекстінде </w:t>
      </w:r>
      <w:r w:rsidRPr="00C750D0">
        <w:rPr>
          <w:rFonts w:ascii="Times New Roman" w:eastAsia="Times New Roman" w:hAnsi="Times New Roman"/>
          <w:sz w:val="28"/>
          <w:szCs w:val="28"/>
        </w:rPr>
        <w:t>көпмүшелерді</w:t>
      </w:r>
      <w:r w:rsidR="00C85CA6" w:rsidRPr="00C750D0">
        <w:rPr>
          <w:rFonts w:ascii="Times New Roman" w:eastAsia="Times New Roman" w:hAnsi="Times New Roman"/>
          <w:sz w:val="28"/>
          <w:szCs w:val="28"/>
        </w:rPr>
        <w:t xml:space="preserve"> көбейтудің тиімді алгоритмдерін әзірлеу қазіргі криптографияны дамыту үшін өте маңызды. </w:t>
      </w:r>
    </w:p>
    <w:p w14:paraId="2C7C8A39" w14:textId="0E87F469"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ПСЖ негізіндегі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ды жүзеге асырудың бірінші қадамы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 құру болып табылады.</w:t>
      </w:r>
    </w:p>
    <w:p w14:paraId="40CF685A" w14:textId="30DA62CD"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Басында дәрежесі N-ден жоғары емес барлық келтірілмейтін көпмүшелердің жиынынан жұмыс негіздері таңдалады</w:t>
      </w:r>
    </w:p>
    <w:p w14:paraId="450D1AB4" w14:textId="77777777" w:rsidR="00021139" w:rsidRPr="00C750D0" w:rsidRDefault="00021139" w:rsidP="0059099D">
      <w:pPr>
        <w:tabs>
          <w:tab w:val="left" w:pos="993"/>
        </w:tabs>
        <w:spacing w:after="0" w:line="240" w:lineRule="auto"/>
        <w:ind w:firstLine="709"/>
        <w:jc w:val="both"/>
        <w:rPr>
          <w:rFonts w:ascii="Times New Roman" w:eastAsia="Times New Roman" w:hAnsi="Times New Roman"/>
          <w:sz w:val="28"/>
          <w:szCs w:val="28"/>
        </w:rPr>
      </w:pPr>
    </w:p>
    <w:p w14:paraId="74B5DADB" w14:textId="17914827" w:rsidR="00C70C2E" w:rsidRPr="00C750D0" w:rsidRDefault="009D00EB" w:rsidP="00021139">
      <w:pPr>
        <w:tabs>
          <w:tab w:val="left" w:pos="993"/>
        </w:tabs>
        <w:spacing w:after="0" w:line="240" w:lineRule="auto"/>
        <w:jc w:val="right"/>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1</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2</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s</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oMath>
      <w:r w:rsidR="00C85CA6" w:rsidRPr="00C750D0">
        <w:rPr>
          <w:rFonts w:ascii="Times New Roman" w:eastAsia="Times New Roman" w:hAnsi="Times New Roman"/>
          <w:sz w:val="28"/>
          <w:szCs w:val="28"/>
        </w:rPr>
        <w:t xml:space="preserve">    </w:t>
      </w:r>
      <w:r w:rsidR="00021139"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ab/>
      </w:r>
      <w:r w:rsidR="0043065E" w:rsidRPr="00C750D0">
        <w:rPr>
          <w:rFonts w:ascii="Times New Roman" w:eastAsia="Times New Roman" w:hAnsi="Times New Roman"/>
          <w:sz w:val="28"/>
          <w:szCs w:val="28"/>
        </w:rPr>
        <w:t>(2.1</w:t>
      </w:r>
      <w:r w:rsidR="00C85CA6" w:rsidRPr="00C750D0">
        <w:rPr>
          <w:rFonts w:ascii="Times New Roman" w:eastAsia="Times New Roman" w:hAnsi="Times New Roman"/>
          <w:sz w:val="28"/>
          <w:szCs w:val="28"/>
        </w:rPr>
        <w:t>)</w:t>
      </w:r>
    </w:p>
    <w:p w14:paraId="7F99FAC4"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5136311B" w14:textId="791B15C0"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Санау жүйесіндегі барлық таңдалған негіздер бір-бірінен өзгеше болуы керек, яғни олар осы санау жүйесі үшін бірегей болуы керек.</w:t>
      </w:r>
      <w:r w:rsidR="006B339C" w:rsidRPr="00C750D0">
        <w:rPr>
          <w:rFonts w:ascii="Times New Roman" w:eastAsia="Times New Roman" w:hAnsi="Times New Roman"/>
          <w:sz w:val="28"/>
          <w:szCs w:val="28"/>
        </w:rPr>
        <w:t xml:space="preserve"> </w:t>
      </w:r>
    </w:p>
    <w:p w14:paraId="2706B50C" w14:textId="03876D66" w:rsidR="00C70C2E" w:rsidRPr="00C750D0" w:rsidRDefault="00C85CA6" w:rsidP="001F54D3">
      <w:pPr>
        <w:tabs>
          <w:tab w:val="left" w:pos="993"/>
        </w:tabs>
        <w:spacing w:after="0" w:line="240" w:lineRule="auto"/>
        <w:ind w:firstLine="567"/>
        <w:jc w:val="both"/>
        <w:rPr>
          <w:rFonts w:ascii="Times New Roman" w:eastAsia="Cambria Math" w:hAnsi="Times New Roman"/>
          <w:sz w:val="28"/>
          <w:szCs w:val="28"/>
        </w:rPr>
      </w:pPr>
      <w:r w:rsidRPr="00C750D0">
        <w:rPr>
          <w:rFonts w:ascii="Times New Roman" w:eastAsia="Times New Roman" w:hAnsi="Times New Roman"/>
          <w:sz w:val="28"/>
          <w:szCs w:val="28"/>
        </w:rPr>
        <w:t xml:space="preserve">Олардың дәрежелерін сәйкесінше </w:t>
      </w:r>
      <w:r w:rsidRPr="00C750D0">
        <w:rPr>
          <w:rFonts w:ascii="Cambria Math" w:eastAsia="Cambria Math" w:hAnsi="Cambria Math" w:cs="Cambria Math"/>
          <w:sz w:val="28"/>
          <w:szCs w:val="28"/>
        </w:rPr>
        <w:t>𝑚</w:t>
      </w:r>
      <w:r w:rsidRPr="00C750D0">
        <w:rPr>
          <w:rFonts w:ascii="Times New Roman" w:eastAsia="Cambria Math" w:hAnsi="Times New Roman"/>
          <w:sz w:val="28"/>
          <w:szCs w:val="28"/>
          <w:vertAlign w:val="subscript"/>
        </w:rPr>
        <w:t>1</w:t>
      </w:r>
      <w:r w:rsidRPr="00C750D0">
        <w:rPr>
          <w:rFonts w:ascii="Times New Roman" w:eastAsia="Cambria Math" w:hAnsi="Times New Roman"/>
          <w:sz w:val="28"/>
          <w:szCs w:val="28"/>
        </w:rPr>
        <w:t xml:space="preserve">, </w:t>
      </w:r>
      <w:r w:rsidRPr="00C750D0">
        <w:rPr>
          <w:rFonts w:ascii="Cambria Math" w:eastAsia="Cambria Math" w:hAnsi="Cambria Math" w:cs="Cambria Math"/>
          <w:sz w:val="28"/>
          <w:szCs w:val="28"/>
        </w:rPr>
        <w:t>𝑚</w:t>
      </w:r>
      <w:r w:rsidRPr="00C750D0">
        <w:rPr>
          <w:rFonts w:ascii="Times New Roman" w:eastAsia="Cambria Math" w:hAnsi="Times New Roman"/>
          <w:sz w:val="28"/>
          <w:szCs w:val="28"/>
          <w:vertAlign w:val="subscript"/>
        </w:rPr>
        <w:t>2</w:t>
      </w:r>
      <w:r w:rsidRPr="00C750D0">
        <w:rPr>
          <w:rFonts w:ascii="Times New Roman" w:eastAsia="Cambria Math" w:hAnsi="Times New Roman"/>
          <w:sz w:val="28"/>
          <w:szCs w:val="28"/>
        </w:rPr>
        <w:t xml:space="preserve">, . . . , </w:t>
      </w:r>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𝑆</w:t>
      </w:r>
      <w:r w:rsidRPr="00C750D0">
        <w:rPr>
          <w:rFonts w:ascii="Times New Roman" w:eastAsia="Cambria Math" w:hAnsi="Times New Roman"/>
          <w:sz w:val="28"/>
          <w:szCs w:val="28"/>
        </w:rPr>
        <w:t xml:space="preserve"> деп белгілейік. (2.1) көпмүшелері олардың орналасу ретін ескере отырып, бір негіздер жүйесін құрайды. </w:t>
      </w:r>
      <w:r w:rsidR="001F54D3">
        <w:rPr>
          <w:rFonts w:ascii="Times New Roman" w:eastAsia="Cambria Math" w:hAnsi="Times New Roman"/>
          <w:sz w:val="28"/>
          <w:szCs w:val="28"/>
        </w:rPr>
        <w:t>ПЕКСЖ</w:t>
      </w:r>
      <w:r w:rsidRPr="00C750D0">
        <w:rPr>
          <w:rFonts w:ascii="Times New Roman" w:eastAsia="Cambria Math" w:hAnsi="Times New Roman"/>
          <w:sz w:val="28"/>
          <w:szCs w:val="28"/>
        </w:rPr>
        <w:t xml:space="preserve">-нің негізгі жұмыс ауқымы – бұл дәрежесі </w:t>
      </w:r>
      <m:oMath>
        <m:nary>
          <m:naryPr>
            <m:chr m:val="∑"/>
            <m:ctrlPr>
              <w:rPr>
                <w:rFonts w:ascii="Cambria Math" w:eastAsia="Cambria Math" w:hAnsi="Cambria Math"/>
                <w:sz w:val="28"/>
                <w:szCs w:val="28"/>
              </w:rPr>
            </m:ctrlPr>
          </m:naryPr>
          <m:sub>
            <m:r>
              <w:rPr>
                <w:rFonts w:ascii="Cambria Math" w:eastAsia="Cambria Math" w:hAnsi="Cambria Math"/>
                <w:sz w:val="28"/>
                <w:szCs w:val="28"/>
              </w:rPr>
              <m:t>i=1</m:t>
            </m:r>
          </m:sub>
          <m:sup>
            <m:r>
              <w:rPr>
                <w:rFonts w:ascii="Cambria Math" w:eastAsia="Cambria Math" w:hAnsi="Cambria Math"/>
                <w:sz w:val="28"/>
                <w:szCs w:val="28"/>
              </w:rPr>
              <m:t>S</m:t>
            </m:r>
          </m:sup>
          <m:e>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 xml:space="preserve">i </m:t>
                </m:r>
              </m:sub>
            </m:sSub>
          </m:e>
        </m:nary>
      </m:oMath>
      <w:r w:rsidRPr="00C750D0">
        <w:rPr>
          <w:rFonts w:ascii="Times New Roman" w:eastAsia="Cambria Math" w:hAnsi="Times New Roman"/>
          <w:sz w:val="28"/>
          <w:szCs w:val="28"/>
        </w:rPr>
        <w:t xml:space="preserve">болатын </w:t>
      </w:r>
      <m:oMath>
        <m:sSup>
          <m:sSupPr>
            <m:ctrlPr>
              <w:rPr>
                <w:rFonts w:ascii="Cambria Math" w:eastAsia="Cambria Math" w:hAnsi="Cambria Math"/>
                <w:sz w:val="28"/>
                <w:szCs w:val="28"/>
              </w:rPr>
            </m:ctrlPr>
          </m:sSupPr>
          <m:e>
            <m:r>
              <w:rPr>
                <w:rFonts w:ascii="Cambria Math" w:eastAsia="Cambria Math" w:hAnsi="Cambria Math"/>
                <w:sz w:val="28"/>
                <w:szCs w:val="28"/>
              </w:rPr>
              <m:t>p</m:t>
            </m:r>
          </m:e>
          <m:sup>
            <m:r>
              <w:rPr>
                <w:rFonts w:ascii="Cambria Math" w:eastAsia="Cambria Math" w:hAnsi="Cambria Math"/>
                <w:sz w:val="28"/>
                <w:szCs w:val="28"/>
              </w:rPr>
              <m:t>m</m:t>
            </m:r>
          </m:sup>
        </m:sSup>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1</m:t>
            </m:r>
          </m:sub>
        </m:sSub>
        <m:r>
          <w:rPr>
            <w:rFonts w:ascii="Cambria Math" w:eastAsia="Cambria Math" w:hAnsi="Cambria Math"/>
            <w:sz w:val="28"/>
            <w:szCs w:val="28"/>
          </w:rPr>
          <m:t>(x),</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2</m:t>
            </m:r>
          </m:sub>
        </m:sSub>
        <m:r>
          <w:rPr>
            <w:rFonts w:ascii="Cambria Math" w:eastAsia="Cambria Math" w:hAnsi="Cambria Math"/>
            <w:sz w:val="28"/>
            <w:szCs w:val="28"/>
          </w:rPr>
          <m:t>(x),…</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s</m:t>
            </m:r>
          </m:sub>
        </m:sSub>
        <m:r>
          <w:rPr>
            <w:rFonts w:ascii="Cambria Math" w:eastAsia="Cambria Math" w:hAnsi="Cambria Math"/>
            <w:sz w:val="28"/>
            <w:szCs w:val="28"/>
          </w:rPr>
          <m:t xml:space="preserve">(x)   </m:t>
        </m:r>
      </m:oMath>
      <w:r w:rsidRPr="00C750D0">
        <w:rPr>
          <w:rFonts w:ascii="Times New Roman" w:eastAsia="Cambria Math" w:hAnsi="Times New Roman"/>
          <w:sz w:val="28"/>
          <w:szCs w:val="28"/>
        </w:rPr>
        <w:t xml:space="preserve"> көпмүшелігі. </w:t>
      </w:r>
    </w:p>
    <w:p w14:paraId="33AEE6B4" w14:textId="30B2065F" w:rsidR="004728C1" w:rsidRPr="00C750D0" w:rsidRDefault="001F54D3" w:rsidP="001F54D3">
      <w:pPr>
        <w:tabs>
          <w:tab w:val="left" w:pos="993"/>
        </w:tabs>
        <w:spacing w:after="0" w:line="240" w:lineRule="auto"/>
        <w:ind w:firstLine="567"/>
        <w:jc w:val="both"/>
        <w:rPr>
          <w:rFonts w:ascii="Times New Roman" w:eastAsia="Cambria Math" w:hAnsi="Times New Roman"/>
          <w:sz w:val="28"/>
          <w:szCs w:val="28"/>
        </w:rPr>
      </w:pPr>
      <w:r>
        <w:rPr>
          <w:rFonts w:ascii="Times New Roman" w:eastAsia="Cambria Math" w:hAnsi="Times New Roman"/>
          <w:sz w:val="28"/>
          <w:szCs w:val="28"/>
        </w:rPr>
        <w:t>ПЕКСЖ</w:t>
      </w:r>
      <w:r w:rsidR="004728C1" w:rsidRPr="00C750D0">
        <w:rPr>
          <w:rFonts w:ascii="Times New Roman" w:eastAsia="Cambria Math" w:hAnsi="Times New Roman"/>
          <w:sz w:val="28"/>
          <w:szCs w:val="28"/>
        </w:rPr>
        <w:t xml:space="preserve">-да дәрежесі m-нен кіші болатын кез-келген </w:t>
      </w:r>
      <w:r w:rsidR="004728C1" w:rsidRPr="00C750D0">
        <w:rPr>
          <w:rFonts w:ascii="Cambria Math" w:eastAsia="Cambria Math" w:hAnsi="Cambria Math" w:cs="Cambria Math"/>
          <w:sz w:val="28"/>
          <w:szCs w:val="28"/>
        </w:rPr>
        <w:t>𝐹</w:t>
      </w:r>
      <w:r w:rsidR="004728C1" w:rsidRPr="00C750D0">
        <w:rPr>
          <w:rFonts w:ascii="Times New Roman" w:eastAsia="Cambria Math" w:hAnsi="Times New Roman"/>
          <w:sz w:val="28"/>
          <w:szCs w:val="28"/>
        </w:rPr>
        <w:t>(</w:t>
      </w:r>
      <w:r w:rsidR="004728C1" w:rsidRPr="00C750D0">
        <w:rPr>
          <w:rFonts w:ascii="Cambria Math" w:eastAsia="Cambria Math" w:hAnsi="Cambria Math" w:cs="Cambria Math"/>
          <w:sz w:val="28"/>
          <w:szCs w:val="28"/>
        </w:rPr>
        <w:t>𝑥</w:t>
      </w:r>
      <w:r w:rsidR="004728C1" w:rsidRPr="00C750D0">
        <w:rPr>
          <w:rFonts w:ascii="Times New Roman" w:eastAsia="Cambria Math" w:hAnsi="Times New Roman"/>
          <w:sz w:val="28"/>
          <w:szCs w:val="28"/>
        </w:rPr>
        <w:t>) көпмүшелігі, оны (2.1) жұмыс негіздері бойынша қалдықтар тізбегі түрінде жалғыз позициялық емес түрге ие:</w:t>
      </w:r>
    </w:p>
    <w:p w14:paraId="6C18578D" w14:textId="77777777" w:rsidR="004728C1" w:rsidRPr="00C750D0" w:rsidRDefault="004728C1" w:rsidP="004728C1">
      <w:pPr>
        <w:tabs>
          <w:tab w:val="left" w:pos="993"/>
        </w:tabs>
        <w:spacing w:after="0" w:line="240" w:lineRule="auto"/>
        <w:ind w:firstLine="709"/>
        <w:jc w:val="both"/>
        <w:rPr>
          <w:rFonts w:ascii="Times New Roman" w:eastAsia="Cambria Math" w:hAnsi="Times New Roman"/>
          <w:sz w:val="28"/>
          <w:szCs w:val="28"/>
        </w:rPr>
      </w:pPr>
    </w:p>
    <w:p w14:paraId="453C6F55" w14:textId="63A4D5FF" w:rsidR="00C70C2E" w:rsidRPr="00C750D0" w:rsidRDefault="004728C1" w:rsidP="004728C1">
      <w:pPr>
        <w:tabs>
          <w:tab w:val="left" w:pos="993"/>
        </w:tabs>
        <w:spacing w:after="0" w:line="240" w:lineRule="auto"/>
        <w:ind w:firstLine="709"/>
        <w:jc w:val="right"/>
        <w:rPr>
          <w:rFonts w:ascii="Times New Roman" w:eastAsia="Times New Roman" w:hAnsi="Times New Roman"/>
          <w:sz w:val="28"/>
          <w:szCs w:val="28"/>
          <w:vertAlign w:val="subscript"/>
        </w:rPr>
      </w:pPr>
      <m:oMath>
        <m:r>
          <w:rPr>
            <w:rFonts w:ascii="Cambria Math" w:eastAsia="Times New Roman" w:hAnsi="Cambria Math"/>
            <w:sz w:val="28"/>
            <w:szCs w:val="28"/>
            <w:vertAlign w:val="subscript"/>
          </w:rPr>
          <m:t>F</m:t>
        </m:r>
        <m:d>
          <m:dPr>
            <m:ctrlPr>
              <w:rPr>
                <w:rFonts w:ascii="Cambria Math" w:eastAsia="Times New Roman" w:hAnsi="Cambria Math"/>
                <w:i/>
                <w:sz w:val="28"/>
                <w:szCs w:val="28"/>
                <w:vertAlign w:val="subscript"/>
                <w:lang w:val="en-US"/>
              </w:rPr>
            </m:ctrlPr>
          </m:dPr>
          <m:e>
            <m:r>
              <w:rPr>
                <w:rFonts w:ascii="Cambria Math" w:eastAsia="Times New Roman" w:hAnsi="Cambria Math"/>
                <w:sz w:val="28"/>
                <w:szCs w:val="28"/>
                <w:vertAlign w:val="subscript"/>
              </w:rPr>
              <m:t>x</m:t>
            </m:r>
          </m:e>
        </m:d>
        <m:r>
          <w:rPr>
            <w:rFonts w:ascii="Cambria Math" w:eastAsia="Times New Roman" w:hAnsi="Cambria Math"/>
            <w:sz w:val="28"/>
            <w:szCs w:val="28"/>
            <w:vertAlign w:val="subscript"/>
          </w:rPr>
          <m:t>=</m:t>
        </m:r>
        <m:d>
          <m:dPr>
            <m:ctrlPr>
              <w:rPr>
                <w:rFonts w:ascii="Cambria Math" w:eastAsia="Times New Roman" w:hAnsi="Cambria Math"/>
                <w:i/>
                <w:sz w:val="28"/>
                <w:szCs w:val="28"/>
                <w:vertAlign w:val="subscript"/>
                <w:lang w:val="en-US"/>
              </w:rPr>
            </m:ctrlPr>
          </m:dPr>
          <m:e>
            <m:sSub>
              <m:sSubPr>
                <m:ctrlPr>
                  <w:rPr>
                    <w:rFonts w:ascii="Cambria Math" w:eastAsia="Times New Roman" w:hAnsi="Cambria Math"/>
                    <w:i/>
                    <w:sz w:val="28"/>
                    <w:szCs w:val="28"/>
                    <w:vertAlign w:val="subscript"/>
                  </w:rPr>
                </m:ctrlPr>
              </m:sSubPr>
              <m:e>
                <m:r>
                  <w:rPr>
                    <w:rFonts w:ascii="Cambria Math" w:eastAsia="Times New Roman" w:hAnsi="Cambria Math"/>
                    <w:sz w:val="28"/>
                    <w:szCs w:val="28"/>
                    <w:vertAlign w:val="subscript"/>
                  </w:rPr>
                  <m:t>α</m:t>
                </m:r>
              </m:e>
              <m:sub>
                <m:r>
                  <w:rPr>
                    <w:rFonts w:ascii="Cambria Math" w:eastAsia="Times New Roman" w:hAnsi="Cambria Math"/>
                    <w:sz w:val="28"/>
                    <w:szCs w:val="28"/>
                    <w:vertAlign w:val="subscript"/>
                  </w:rPr>
                  <m:t>1</m:t>
                </m:r>
              </m:sub>
            </m:sSub>
            <m:d>
              <m:dPr>
                <m:ctrlPr>
                  <w:rPr>
                    <w:rFonts w:ascii="Cambria Math" w:eastAsia="Times New Roman" w:hAnsi="Cambria Math"/>
                    <w:i/>
                    <w:sz w:val="28"/>
                    <w:szCs w:val="28"/>
                    <w:vertAlign w:val="subscript"/>
                  </w:rPr>
                </m:ctrlPr>
              </m:dPr>
              <m:e>
                <m:r>
                  <w:rPr>
                    <w:rFonts w:ascii="Cambria Math" w:eastAsia="Times New Roman" w:hAnsi="Cambria Math"/>
                    <w:sz w:val="28"/>
                    <w:szCs w:val="28"/>
                    <w:vertAlign w:val="subscript"/>
                  </w:rPr>
                  <m:t>x</m:t>
                </m:r>
              </m:e>
            </m:d>
            <m:r>
              <w:rPr>
                <w:rFonts w:ascii="Cambria Math" w:eastAsia="Times New Roman" w:hAnsi="Cambria Math"/>
                <w:sz w:val="28"/>
                <w:szCs w:val="28"/>
                <w:vertAlign w:val="subscript"/>
              </w:rPr>
              <m:t>,</m:t>
            </m:r>
            <m:sSub>
              <m:sSubPr>
                <m:ctrlPr>
                  <w:rPr>
                    <w:rFonts w:ascii="Cambria Math" w:eastAsia="Times New Roman" w:hAnsi="Cambria Math"/>
                    <w:i/>
                    <w:sz w:val="28"/>
                    <w:szCs w:val="28"/>
                    <w:vertAlign w:val="subscript"/>
                  </w:rPr>
                </m:ctrlPr>
              </m:sSubPr>
              <m:e>
                <m:r>
                  <w:rPr>
                    <w:rFonts w:ascii="Cambria Math" w:eastAsia="Times New Roman" w:hAnsi="Cambria Math"/>
                    <w:sz w:val="28"/>
                    <w:szCs w:val="28"/>
                    <w:vertAlign w:val="subscript"/>
                  </w:rPr>
                  <m:t>α</m:t>
                </m:r>
              </m:e>
              <m:sub>
                <m:r>
                  <w:rPr>
                    <w:rFonts w:ascii="Cambria Math" w:eastAsia="Times New Roman" w:hAnsi="Cambria Math"/>
                    <w:sz w:val="28"/>
                    <w:szCs w:val="28"/>
                    <w:vertAlign w:val="subscript"/>
                  </w:rPr>
                  <m:t>2</m:t>
                </m:r>
              </m:sub>
            </m:sSub>
            <m:d>
              <m:dPr>
                <m:ctrlPr>
                  <w:rPr>
                    <w:rFonts w:ascii="Cambria Math" w:eastAsia="Times New Roman" w:hAnsi="Cambria Math"/>
                    <w:i/>
                    <w:sz w:val="28"/>
                    <w:szCs w:val="28"/>
                    <w:vertAlign w:val="subscript"/>
                  </w:rPr>
                </m:ctrlPr>
              </m:dPr>
              <m:e>
                <m:r>
                  <w:rPr>
                    <w:rFonts w:ascii="Cambria Math" w:eastAsia="Times New Roman" w:hAnsi="Cambria Math"/>
                    <w:sz w:val="28"/>
                    <w:szCs w:val="28"/>
                    <w:vertAlign w:val="subscript"/>
                  </w:rPr>
                  <m:t>x</m:t>
                </m:r>
              </m:e>
            </m:d>
            <m:r>
              <w:rPr>
                <w:rFonts w:ascii="Cambria Math" w:eastAsia="Times New Roman" w:hAnsi="Cambria Math"/>
                <w:sz w:val="28"/>
                <w:szCs w:val="28"/>
                <w:vertAlign w:val="subscript"/>
              </w:rPr>
              <m:t>,…,</m:t>
            </m:r>
            <m:sSub>
              <m:sSubPr>
                <m:ctrlPr>
                  <w:rPr>
                    <w:rFonts w:ascii="Cambria Math" w:eastAsia="Times New Roman" w:hAnsi="Cambria Math"/>
                    <w:i/>
                    <w:sz w:val="28"/>
                    <w:szCs w:val="28"/>
                    <w:vertAlign w:val="subscript"/>
                  </w:rPr>
                </m:ctrlPr>
              </m:sSubPr>
              <m:e>
                <m:r>
                  <w:rPr>
                    <w:rFonts w:ascii="Cambria Math" w:eastAsia="Times New Roman" w:hAnsi="Cambria Math"/>
                    <w:sz w:val="28"/>
                    <w:szCs w:val="28"/>
                    <w:vertAlign w:val="subscript"/>
                  </w:rPr>
                  <m:t>α</m:t>
                </m:r>
              </m:e>
              <m:sub>
                <m:r>
                  <w:rPr>
                    <w:rFonts w:ascii="Cambria Math" w:eastAsia="Times New Roman" w:hAnsi="Cambria Math"/>
                    <w:sz w:val="28"/>
                    <w:szCs w:val="28"/>
                    <w:vertAlign w:val="subscript"/>
                  </w:rPr>
                  <m:t>3</m:t>
                </m:r>
              </m:sub>
            </m:sSub>
            <m:d>
              <m:dPr>
                <m:ctrlPr>
                  <w:rPr>
                    <w:rFonts w:ascii="Cambria Math" w:eastAsia="Times New Roman" w:hAnsi="Cambria Math"/>
                    <w:i/>
                    <w:sz w:val="28"/>
                    <w:szCs w:val="28"/>
                    <w:vertAlign w:val="subscript"/>
                  </w:rPr>
                </m:ctrlPr>
              </m:dPr>
              <m:e>
                <m:r>
                  <w:rPr>
                    <w:rFonts w:ascii="Cambria Math" w:eastAsia="Times New Roman" w:hAnsi="Cambria Math"/>
                    <w:sz w:val="28"/>
                    <w:szCs w:val="28"/>
                    <w:vertAlign w:val="subscript"/>
                  </w:rPr>
                  <m:t>x</m:t>
                </m:r>
              </m:e>
            </m:d>
            <m:ctrlPr>
              <w:rPr>
                <w:rFonts w:ascii="Cambria Math" w:eastAsia="Times New Roman" w:hAnsi="Cambria Math"/>
                <w:i/>
                <w:sz w:val="28"/>
                <w:szCs w:val="28"/>
                <w:vertAlign w:val="subscript"/>
              </w:rPr>
            </m:ctrlPr>
          </m:e>
        </m:d>
        <m:r>
          <w:rPr>
            <w:rFonts w:ascii="Cambria Math" w:eastAsia="Times New Roman" w:hAnsi="Cambria Math"/>
            <w:sz w:val="28"/>
            <w:szCs w:val="28"/>
            <w:vertAlign w:val="subscript"/>
          </w:rPr>
          <m:t>.</m:t>
        </m:r>
      </m:oMath>
      <w:r w:rsidR="00316BA8"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(2.2)</w:t>
      </w:r>
    </w:p>
    <w:p w14:paraId="3A87DE08"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095D9DB2" w14:textId="14C3FDD0"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мұнда </w:t>
      </w:r>
      <m:oMath>
        <m:r>
          <w:rPr>
            <w:rFonts w:ascii="Cambria Math" w:eastAsia="Times New Roman" w:hAnsi="Cambria Math"/>
            <w:sz w:val="28"/>
            <w:szCs w:val="28"/>
            <w:vertAlign w:val="subscript"/>
          </w:rPr>
          <m:t>F</m:t>
        </m:r>
        <m:d>
          <m:dPr>
            <m:ctrlPr>
              <w:rPr>
                <w:rFonts w:ascii="Cambria Math" w:eastAsia="Times New Roman" w:hAnsi="Cambria Math"/>
                <w:i/>
                <w:sz w:val="28"/>
                <w:szCs w:val="28"/>
                <w:vertAlign w:val="subscript"/>
                <w:lang w:val="en-US"/>
              </w:rPr>
            </m:ctrlPr>
          </m:dPr>
          <m:e>
            <m:r>
              <w:rPr>
                <w:rFonts w:ascii="Cambria Math" w:eastAsia="Times New Roman" w:hAnsi="Cambria Math"/>
                <w:sz w:val="28"/>
                <w:szCs w:val="28"/>
                <w:vertAlign w:val="subscript"/>
              </w:rPr>
              <m:t>x</m:t>
            </m:r>
          </m:e>
        </m:d>
        <m:r>
          <w:rPr>
            <w:rFonts w:ascii="Cambria Math" w:eastAsia="Times New Roman" w:hAnsi="Cambria Math"/>
            <w:sz w:val="28"/>
            <w:szCs w:val="28"/>
            <w:vertAlign w:val="subscript"/>
          </w:rPr>
          <m:t>=</m:t>
        </m:r>
        <m:d>
          <m:dPr>
            <m:ctrlPr>
              <w:rPr>
                <w:rFonts w:ascii="Cambria Math" w:eastAsia="Times New Roman" w:hAnsi="Cambria Math"/>
                <w:i/>
                <w:sz w:val="28"/>
                <w:szCs w:val="28"/>
                <w:vertAlign w:val="subscript"/>
                <w:lang w:val="en-US"/>
              </w:rPr>
            </m:ctrlPr>
          </m:dPr>
          <m:e>
            <m:sSub>
              <m:sSubPr>
                <m:ctrlPr>
                  <w:rPr>
                    <w:rFonts w:ascii="Cambria Math" w:eastAsia="Times New Roman" w:hAnsi="Cambria Math"/>
                    <w:i/>
                    <w:sz w:val="28"/>
                    <w:szCs w:val="28"/>
                    <w:vertAlign w:val="subscript"/>
                  </w:rPr>
                </m:ctrlPr>
              </m:sSubPr>
              <m:e>
                <m:r>
                  <w:rPr>
                    <w:rFonts w:ascii="Cambria Math" w:eastAsia="Times New Roman" w:hAnsi="Cambria Math"/>
                    <w:sz w:val="28"/>
                    <w:szCs w:val="28"/>
                    <w:vertAlign w:val="subscript"/>
                  </w:rPr>
                  <m:t>α</m:t>
                </m:r>
              </m:e>
              <m:sub>
                <m:r>
                  <w:rPr>
                    <w:rFonts w:ascii="Cambria Math" w:eastAsia="Times New Roman" w:hAnsi="Cambria Math"/>
                    <w:sz w:val="28"/>
                    <w:szCs w:val="28"/>
                    <w:vertAlign w:val="subscript"/>
                  </w:rPr>
                  <m:t>i</m:t>
                </m:r>
              </m:sub>
            </m:sSub>
            <m:d>
              <m:dPr>
                <m:ctrlPr>
                  <w:rPr>
                    <w:rFonts w:ascii="Cambria Math" w:eastAsia="Times New Roman" w:hAnsi="Cambria Math"/>
                    <w:i/>
                    <w:sz w:val="28"/>
                    <w:szCs w:val="28"/>
                    <w:vertAlign w:val="subscript"/>
                  </w:rPr>
                </m:ctrlPr>
              </m:dPr>
              <m:e>
                <m:r>
                  <w:rPr>
                    <w:rFonts w:ascii="Cambria Math" w:eastAsia="Times New Roman" w:hAnsi="Cambria Math"/>
                    <w:sz w:val="28"/>
                    <w:szCs w:val="28"/>
                    <w:vertAlign w:val="subscript"/>
                  </w:rPr>
                  <m:t>x</m:t>
                </m:r>
              </m:e>
            </m:d>
            <m:r>
              <w:rPr>
                <w:rFonts w:ascii="Cambria Math" w:eastAsia="Times New Roman" w:hAnsi="Cambria Math"/>
                <w:sz w:val="28"/>
                <w:szCs w:val="28"/>
                <w:vertAlign w:val="subscript"/>
              </w:rPr>
              <m:t>(mod</m:t>
            </m:r>
            <m:sSub>
              <m:sSubPr>
                <m:ctrlPr>
                  <w:rPr>
                    <w:rFonts w:ascii="Cambria Math" w:eastAsia="Times New Roman" w:hAnsi="Cambria Math"/>
                    <w:i/>
                    <w:sz w:val="28"/>
                    <w:szCs w:val="28"/>
                    <w:vertAlign w:val="subscript"/>
                  </w:rPr>
                </m:ctrlPr>
              </m:sSubPr>
              <m:e>
                <m:r>
                  <w:rPr>
                    <w:rFonts w:ascii="Cambria Math" w:eastAsia="Times New Roman" w:hAnsi="Cambria Math"/>
                    <w:sz w:val="28"/>
                    <w:szCs w:val="28"/>
                    <w:vertAlign w:val="subscript"/>
                  </w:rPr>
                  <m:t>p</m:t>
                </m:r>
              </m:e>
              <m:sub>
                <m:r>
                  <w:rPr>
                    <w:rFonts w:ascii="Cambria Math" w:eastAsia="Times New Roman" w:hAnsi="Cambria Math"/>
                    <w:sz w:val="28"/>
                    <w:szCs w:val="28"/>
                    <w:vertAlign w:val="subscript"/>
                  </w:rPr>
                  <m:t>i</m:t>
                </m:r>
              </m:sub>
            </m:sSub>
            <m:d>
              <m:dPr>
                <m:ctrlPr>
                  <w:rPr>
                    <w:rFonts w:ascii="Cambria Math" w:eastAsia="Times New Roman" w:hAnsi="Cambria Math"/>
                    <w:i/>
                    <w:sz w:val="28"/>
                    <w:szCs w:val="28"/>
                    <w:vertAlign w:val="subscript"/>
                  </w:rPr>
                </m:ctrlPr>
              </m:dPr>
              <m:e>
                <m:r>
                  <w:rPr>
                    <w:rFonts w:ascii="Cambria Math" w:eastAsia="Times New Roman" w:hAnsi="Cambria Math"/>
                    <w:sz w:val="28"/>
                    <w:szCs w:val="28"/>
                    <w:vertAlign w:val="subscript"/>
                  </w:rPr>
                  <m:t>x</m:t>
                </m:r>
              </m:e>
            </m:d>
            <m:ctrlPr>
              <w:rPr>
                <w:rFonts w:ascii="Cambria Math" w:eastAsia="Times New Roman" w:hAnsi="Cambria Math"/>
                <w:i/>
                <w:sz w:val="28"/>
                <w:szCs w:val="28"/>
                <w:vertAlign w:val="subscript"/>
              </w:rPr>
            </m:ctrlPr>
          </m:e>
        </m:d>
        <m:r>
          <w:rPr>
            <w:rFonts w:ascii="Cambria Math" w:eastAsia="Times New Roman" w:hAnsi="Cambria Math"/>
            <w:sz w:val="28"/>
            <w:szCs w:val="28"/>
            <w:vertAlign w:val="subscript"/>
          </w:rPr>
          <m:t>, i=</m:t>
        </m:r>
        <m:acc>
          <m:accPr>
            <m:chr m:val="̅"/>
            <m:ctrlPr>
              <w:rPr>
                <w:rFonts w:ascii="Cambria Math" w:eastAsia="Times New Roman" w:hAnsi="Cambria Math"/>
                <w:i/>
                <w:sz w:val="28"/>
                <w:szCs w:val="28"/>
                <w:vertAlign w:val="subscript"/>
              </w:rPr>
            </m:ctrlPr>
          </m:accPr>
          <m:e>
            <m:r>
              <w:rPr>
                <w:rFonts w:ascii="Cambria Math" w:eastAsia="Times New Roman" w:hAnsi="Cambria Math"/>
                <w:sz w:val="28"/>
                <w:szCs w:val="28"/>
                <w:vertAlign w:val="subscript"/>
              </w:rPr>
              <m:t>1,S</m:t>
            </m:r>
          </m:e>
        </m:acc>
      </m:oMath>
      <w:r w:rsidR="00743179" w:rsidRPr="00C750D0">
        <w:rPr>
          <w:rFonts w:ascii="Times New Roman" w:eastAsia="Times New Roman" w:hAnsi="Times New Roman"/>
          <w:sz w:val="28"/>
          <w:szCs w:val="28"/>
          <w:lang w:val="ru-RU"/>
        </w:rPr>
        <w:t>.</w:t>
      </w:r>
      <w:r w:rsidRPr="00C750D0">
        <w:rPr>
          <w:rFonts w:ascii="Times New Roman" w:eastAsia="Times New Roman" w:hAnsi="Times New Roman"/>
          <w:sz w:val="28"/>
          <w:szCs w:val="28"/>
        </w:rPr>
        <w:t xml:space="preserve"> </w:t>
      </w:r>
      <m:oMath>
        <m:r>
          <w:rPr>
            <w:rFonts w:ascii="Cambria Math" w:eastAsia="Cambria Math" w:hAnsi="Cambria Math"/>
            <w:sz w:val="28"/>
            <w:szCs w:val="28"/>
          </w:rPr>
          <m:t>F</m:t>
        </m:r>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m:t>
        </m:r>
      </m:oMath>
      <w:r w:rsidRPr="00C750D0">
        <w:rPr>
          <w:rFonts w:ascii="Times New Roman" w:eastAsia="Times New Roman" w:hAnsi="Times New Roman"/>
          <w:sz w:val="28"/>
          <w:szCs w:val="28"/>
        </w:rPr>
        <w:t xml:space="preserve"> (2.2) түрдегі позициялық емес көрінісі арқылы ба</w:t>
      </w:r>
      <w:r w:rsidR="008F4915" w:rsidRPr="00C750D0">
        <w:rPr>
          <w:rFonts w:ascii="Times New Roman" w:eastAsia="Times New Roman" w:hAnsi="Times New Roman"/>
          <w:sz w:val="28"/>
          <w:szCs w:val="28"/>
        </w:rPr>
        <w:t>стапқы қалп</w:t>
      </w:r>
      <w:r w:rsidR="00CC0C94" w:rsidRPr="00C750D0">
        <w:rPr>
          <w:rFonts w:ascii="Times New Roman" w:eastAsia="Times New Roman" w:hAnsi="Times New Roman"/>
          <w:sz w:val="28"/>
          <w:szCs w:val="28"/>
        </w:rPr>
        <w:t>ына келтіруге болады</w:t>
      </w:r>
      <w:r w:rsidRPr="00C750D0">
        <w:rPr>
          <w:rFonts w:ascii="Times New Roman" w:eastAsia="Times New Roman" w:hAnsi="Times New Roman"/>
          <w:sz w:val="28"/>
          <w:szCs w:val="28"/>
        </w:rPr>
        <w:t xml:space="preserve"> </w:t>
      </w:r>
      <w:r w:rsidR="00DC6B46" w:rsidRPr="00C750D0">
        <w:rPr>
          <w:rFonts w:ascii="Times New Roman" w:eastAsia="Times New Roman" w:hAnsi="Times New Roman"/>
          <w:sz w:val="28"/>
          <w:szCs w:val="28"/>
        </w:rPr>
        <w:t>[53</w:t>
      </w:r>
      <w:r w:rsidRPr="00C750D0">
        <w:rPr>
          <w:rFonts w:ascii="Times New Roman" w:eastAsia="Times New Roman" w:hAnsi="Times New Roman"/>
          <w:sz w:val="28"/>
          <w:szCs w:val="28"/>
        </w:rPr>
        <w:t xml:space="preserve">;57;58]. </w:t>
      </w:r>
    </w:p>
    <w:p w14:paraId="67775F66" w14:textId="5A8060CB"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m:oMath>
        <m:r>
          <w:rPr>
            <w:rFonts w:ascii="Cambria Math" w:eastAsia="Cambria Math" w:hAnsi="Cambria Math"/>
            <w:sz w:val="28"/>
            <w:szCs w:val="28"/>
          </w:rPr>
          <m:t>F</m:t>
        </m:r>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m:t>
        </m:r>
        <m:nary>
          <m:naryPr>
            <m:chr m:val="∑"/>
            <m:ctrlPr>
              <w:rPr>
                <w:rFonts w:ascii="Cambria Math" w:eastAsia="Cambria Math" w:hAnsi="Cambria Math"/>
                <w:sz w:val="28"/>
                <w:szCs w:val="28"/>
              </w:rPr>
            </m:ctrlPr>
          </m:naryPr>
          <m:sub>
            <m:r>
              <w:rPr>
                <w:rFonts w:ascii="Cambria Math" w:eastAsia="Cambria Math" w:hAnsi="Cambria Math"/>
                <w:sz w:val="28"/>
                <w:szCs w:val="28"/>
              </w:rPr>
              <m:t>i=1</m:t>
            </m:r>
          </m:sub>
          <m:sup>
            <m:r>
              <w:rPr>
                <w:rFonts w:ascii="Cambria Math" w:eastAsia="Cambria Math" w:hAnsi="Cambria Math"/>
                <w:sz w:val="28"/>
                <w:szCs w:val="28"/>
              </w:rPr>
              <m:t>S</m:t>
            </m:r>
          </m:sup>
          <m:e>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 xml:space="preserve">i </m:t>
                </m:r>
              </m:sub>
            </m:sSub>
            <m:d>
              <m:dPr>
                <m:ctrlPr>
                  <w:rPr>
                    <w:rFonts w:ascii="Cambria Math" w:eastAsia="Cambria Math" w:hAnsi="Cambria Math"/>
                    <w:sz w:val="28"/>
                    <w:szCs w:val="28"/>
                  </w:rPr>
                </m:ctrlPr>
              </m:dPr>
              <m:e>
                <m:r>
                  <w:rPr>
                    <w:rFonts w:ascii="Cambria Math" w:eastAsia="Cambria Math" w:hAnsi="Cambria Math"/>
                    <w:sz w:val="28"/>
                    <w:szCs w:val="28"/>
                  </w:rPr>
                  <m:t>x</m:t>
                </m:r>
              </m:e>
            </m:d>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e>
        </m:nary>
        <m:r>
          <w:rPr>
            <w:rFonts w:ascii="Cambria Math" w:eastAsia="Cambria Math" w:hAnsi="Cambria Math"/>
            <w:sz w:val="28"/>
            <w:szCs w:val="28"/>
          </w:rPr>
          <m:t>,</m:t>
        </m:r>
      </m:oMath>
      <w:r w:rsidRPr="00C750D0">
        <w:rPr>
          <w:rFonts w:ascii="Times New Roman" w:eastAsia="Times New Roman" w:hAnsi="Times New Roman"/>
          <w:sz w:val="28"/>
          <w:szCs w:val="28"/>
        </w:rPr>
        <w:t xml:space="preserve"> мұндағы</w:t>
      </w:r>
      <w:r w:rsidR="008F4915"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w:t>
      </w:r>
    </w:p>
    <w:p w14:paraId="6993AC8F"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614FE85A" w14:textId="0BA7C012" w:rsidR="00C70C2E" w:rsidRPr="00C750D0" w:rsidRDefault="009D00EB" w:rsidP="0059099D">
      <w:pPr>
        <w:tabs>
          <w:tab w:val="left" w:pos="993"/>
        </w:tabs>
        <w:spacing w:after="0" w:line="240" w:lineRule="auto"/>
        <w:ind w:firstLine="709"/>
        <w:jc w:val="center"/>
        <w:rPr>
          <w:rFonts w:ascii="Times New Roman" w:eastAsia="Times New Roman" w:hAnsi="Times New Roman"/>
          <w:sz w:val="28"/>
          <w:szCs w:val="28"/>
        </w:rPr>
      </w:pPr>
      <m:oMathPara>
        <m:oMathParaPr>
          <m:jc m:val="right"/>
        </m:oMathParaPr>
        <m:oMath>
          <m:sSub>
            <m:sSubPr>
              <m:ctrlPr>
                <w:rPr>
                  <w:rFonts w:ascii="Cambria Math" w:eastAsia="Cambria Math" w:hAnsi="Cambria Math"/>
                  <w:sz w:val="28"/>
                  <w:szCs w:val="28"/>
                </w:rPr>
              </m:ctrlPr>
            </m:sSubPr>
            <m:e>
              <m:r>
                <w:rPr>
                  <w:rFonts w:ascii="Cambria Math" w:eastAsia="Cambria Math" w:hAnsi="Cambria Math"/>
                  <w:sz w:val="28"/>
                  <w:szCs w:val="28"/>
                </w:rPr>
                <m:t xml:space="preserve">                                        B</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p</m:t>
                  </m:r>
                </m:e>
                <m:sup>
                  <m:r>
                    <w:rPr>
                      <w:rFonts w:ascii="Cambria Math" w:eastAsia="Cambria Math" w:hAnsi="Cambria Math"/>
                      <w:sz w:val="28"/>
                      <w:szCs w:val="28"/>
                    </w:rPr>
                    <m:t>m</m:t>
                  </m:r>
                </m:sup>
              </m:sSup>
              <m:d>
                <m:dPr>
                  <m:ctrlPr>
                    <w:rPr>
                      <w:rFonts w:ascii="Cambria Math" w:eastAsia="Cambria Math" w:hAnsi="Cambria Math"/>
                      <w:sz w:val="28"/>
                      <w:szCs w:val="28"/>
                    </w:rPr>
                  </m:ctrlPr>
                </m:dPr>
                <m:e>
                  <m:r>
                    <w:rPr>
                      <w:rFonts w:ascii="Cambria Math" w:eastAsia="Cambria Math" w:hAnsi="Cambria Math"/>
                      <w:sz w:val="28"/>
                      <w:szCs w:val="28"/>
                    </w:rPr>
                    <m:t>x</m:t>
                  </m:r>
                </m:e>
              </m:d>
            </m:num>
            <m:den>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den>
          </m:f>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=1</m:t>
          </m:r>
          <m:d>
            <m:dPr>
              <m:ctrlPr>
                <w:rPr>
                  <w:rFonts w:ascii="Cambria Math" w:eastAsia="Cambria Math" w:hAnsi="Cambria Math"/>
                  <w:sz w:val="28"/>
                  <w:szCs w:val="28"/>
                </w:rPr>
              </m:ctrlPr>
            </m:dPr>
            <m:e>
              <m:r>
                <w:rPr>
                  <w:rFonts w:ascii="Cambria Math" w:eastAsia="Cambria Math" w:hAnsi="Cambria Math"/>
                  <w:sz w:val="28"/>
                  <w:szCs w:val="28"/>
                </w:rPr>
                <m:t>mod</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e>
          </m:d>
          <m:r>
            <w:rPr>
              <w:rFonts w:ascii="Cambria Math" w:eastAsia="Cambria Math" w:hAnsi="Cambria Math"/>
              <w:sz w:val="28"/>
              <w:szCs w:val="28"/>
            </w:rPr>
            <m:t xml:space="preserve">.                                   </m:t>
          </m:r>
          <m:d>
            <m:dPr>
              <m:ctrlPr>
                <w:rPr>
                  <w:rFonts w:ascii="Cambria Math" w:eastAsia="Cambria Math" w:hAnsi="Cambria Math"/>
                  <w:sz w:val="28"/>
                  <w:szCs w:val="28"/>
                </w:rPr>
              </m:ctrlPr>
            </m:dPr>
            <m:e>
              <m:r>
                <w:rPr>
                  <w:rFonts w:ascii="Cambria Math" w:eastAsia="Cambria Math" w:hAnsi="Cambria Math"/>
                  <w:sz w:val="28"/>
                  <w:szCs w:val="28"/>
                </w:rPr>
                <m:t>2.3</m:t>
              </m:r>
            </m:e>
          </m:d>
        </m:oMath>
      </m:oMathPara>
    </w:p>
    <w:p w14:paraId="5191AEF1"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5CF1431E" w14:textId="6EEA2EC3"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m:oMath>
        <m:r>
          <w:rPr>
            <w:rFonts w:ascii="Cambria Math" w:eastAsia="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 xml:space="preserve"> </m:t>
        </m:r>
      </m:oMath>
      <w:r w:rsidRPr="00C750D0">
        <w:rPr>
          <w:rFonts w:ascii="Times New Roman" w:eastAsia="Times New Roman" w:hAnsi="Times New Roman"/>
          <w:sz w:val="28"/>
          <w:szCs w:val="28"/>
        </w:rPr>
        <w:t xml:space="preserve">көпмүшеліктері (2.3) салыстырымы орындалатындай таңдап алынады. Тек ақпаратты беру және сақтау жағдайында </w:t>
      </w:r>
      <w:r w:rsidRPr="00C750D0">
        <w:rPr>
          <w:rFonts w:ascii="Cambria Math" w:eastAsia="Cambria Math" w:hAnsi="Cambria Math" w:cs="Cambria Math"/>
          <w:sz w:val="28"/>
          <w:szCs w:val="28"/>
        </w:rPr>
        <w:t>𝐹</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00F372FD" w:rsidRPr="00C750D0">
        <w:rPr>
          <w:rFonts w:ascii="Times New Roman" w:eastAsia="Times New Roman" w:hAnsi="Times New Roman"/>
          <w:sz w:val="28"/>
          <w:szCs w:val="28"/>
        </w:rPr>
        <w:t>көпмүшесін</w:t>
      </w:r>
      <w:r w:rsidRPr="00C750D0">
        <w:rPr>
          <w:rFonts w:ascii="Times New Roman" w:eastAsia="Times New Roman" w:hAnsi="Times New Roman"/>
          <w:sz w:val="28"/>
          <w:szCs w:val="28"/>
        </w:rPr>
        <w:t xml:space="preserve"> позициялық қалпына келтіру, келесі формула бойынша жүзеге асырылады:</w:t>
      </w:r>
    </w:p>
    <w:p w14:paraId="2EA8C17F" w14:textId="0A0E431C" w:rsidR="003C3118"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m:oMath>
        <m:r>
          <w:rPr>
            <w:rFonts w:ascii="Cambria Math" w:eastAsia="Cambria Math" w:hAnsi="Cambria Math"/>
            <w:sz w:val="28"/>
            <w:szCs w:val="28"/>
          </w:rPr>
          <m:t>F</m:t>
        </m:r>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m:t>
        </m:r>
        <m:nary>
          <m:naryPr>
            <m:chr m:val="∑"/>
            <m:ctrlPr>
              <w:rPr>
                <w:rFonts w:ascii="Cambria Math" w:eastAsia="Cambria Math" w:hAnsi="Cambria Math"/>
                <w:sz w:val="28"/>
                <w:szCs w:val="28"/>
              </w:rPr>
            </m:ctrlPr>
          </m:naryPr>
          <m:sub>
            <m:r>
              <w:rPr>
                <w:rFonts w:ascii="Cambria Math" w:eastAsia="Cambria Math" w:hAnsi="Cambria Math"/>
                <w:sz w:val="28"/>
                <w:szCs w:val="28"/>
              </w:rPr>
              <m:t>i=1</m:t>
            </m:r>
          </m:sub>
          <m:sup>
            <m:r>
              <w:rPr>
                <w:rFonts w:ascii="Cambria Math" w:eastAsia="Cambria Math" w:hAnsi="Cambria Math"/>
                <w:sz w:val="28"/>
                <w:szCs w:val="28"/>
              </w:rPr>
              <m:t>S</m:t>
            </m:r>
          </m:sup>
          <m:e>
            <m:sSub>
              <m:sSubPr>
                <m:ctrlPr>
                  <w:rPr>
                    <w:rFonts w:ascii="Cambria Math" w:eastAsia="Cambria Math" w:hAnsi="Cambria Math"/>
                    <w:sz w:val="28"/>
                    <w:szCs w:val="28"/>
                  </w:rPr>
                </m:ctrlPr>
              </m:sSubPr>
              <m:e>
                <m:r>
                  <w:rPr>
                    <w:rFonts w:ascii="Cambria Math" w:eastAsia="Cambria Math" w:hAnsi="Cambria Math"/>
                    <w:sz w:val="28"/>
                    <w:szCs w:val="28"/>
                  </w:rPr>
                  <m:t>a</m:t>
                </m:r>
              </m:e>
              <m:sub>
                <m:r>
                  <w:rPr>
                    <w:rFonts w:ascii="Cambria Math" w:eastAsia="Cambria Math" w:hAnsi="Cambria Math"/>
                    <w:sz w:val="28"/>
                    <w:szCs w:val="28"/>
                  </w:rPr>
                  <m:t xml:space="preserve">i </m:t>
                </m:r>
              </m:sub>
            </m:sSub>
            <m:d>
              <m:dPr>
                <m:ctrlPr>
                  <w:rPr>
                    <w:rFonts w:ascii="Cambria Math" w:eastAsia="Cambria Math" w:hAnsi="Cambria Math"/>
                    <w:sz w:val="28"/>
                    <w:szCs w:val="28"/>
                  </w:rPr>
                </m:ctrlPr>
              </m:dPr>
              <m:e>
                <m:r>
                  <w:rPr>
                    <w:rFonts w:ascii="Cambria Math" w:eastAsia="Cambria Math" w:hAnsi="Cambria Math"/>
                    <w:sz w:val="28"/>
                    <w:szCs w:val="28"/>
                  </w:rPr>
                  <m:t>x</m:t>
                </m:r>
              </m:e>
            </m:d>
            <m:sSub>
              <m:sSubPr>
                <m:ctrlPr>
                  <w:rPr>
                    <w:rFonts w:ascii="Cambria Math" w:eastAsia="Cambria Math" w:hAnsi="Cambria Math"/>
                    <w:sz w:val="28"/>
                    <w:szCs w:val="28"/>
                  </w:rPr>
                </m:ctrlPr>
              </m:sSubPr>
              <m:e>
                <m:r>
                  <w:rPr>
                    <w:rFonts w:ascii="Cambria Math" w:eastAsia="Cambria Math" w:hAnsi="Cambria Math"/>
                    <w:sz w:val="28"/>
                    <w:szCs w:val="28"/>
                  </w:rPr>
                  <m:t>B</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e>
        </m:nary>
        <m:r>
          <w:rPr>
            <w:rFonts w:ascii="Cambria Math" w:eastAsia="Cambria Math" w:hAnsi="Cambria Math"/>
            <w:sz w:val="28"/>
            <w:szCs w:val="28"/>
          </w:rPr>
          <m:t xml:space="preserve">, </m:t>
        </m:r>
      </m:oMath>
      <w:r w:rsidRPr="00C750D0">
        <w:rPr>
          <w:rFonts w:ascii="Times New Roman" w:eastAsia="Times New Roman" w:hAnsi="Times New Roman"/>
          <w:sz w:val="28"/>
          <w:szCs w:val="28"/>
        </w:rPr>
        <w:t>мұндағы</w:t>
      </w:r>
      <w:r w:rsidR="008F4915" w:rsidRPr="00C750D0">
        <w:rPr>
          <w:rFonts w:ascii="Times New Roman" w:eastAsia="Times New Roman" w:hAnsi="Times New Roman"/>
          <w:sz w:val="28"/>
          <w:szCs w:val="28"/>
        </w:rPr>
        <w:t>:</w:t>
      </w:r>
    </w:p>
    <w:p w14:paraId="1B13F8AF" w14:textId="77777777" w:rsidR="003C3118" w:rsidRPr="00C750D0" w:rsidRDefault="003C3118" w:rsidP="00F32736">
      <w:pPr>
        <w:tabs>
          <w:tab w:val="left" w:pos="993"/>
        </w:tabs>
        <w:spacing w:after="0" w:line="240" w:lineRule="auto"/>
        <w:ind w:firstLine="709"/>
        <w:jc w:val="right"/>
        <w:rPr>
          <w:rFonts w:ascii="Times New Roman" w:eastAsia="Times New Roman" w:hAnsi="Times New Roman"/>
          <w:sz w:val="28"/>
          <w:szCs w:val="28"/>
        </w:rPr>
      </w:pPr>
    </w:p>
    <w:p w14:paraId="6838195A" w14:textId="2124F61A" w:rsidR="00C70C2E" w:rsidRPr="00C750D0" w:rsidRDefault="003C3118"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316BA8"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00316BA8"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f>
          <m:fPr>
            <m:ctrlPr>
              <w:rPr>
                <w:rFonts w:ascii="Cambria Math" w:eastAsia="Cambria Math" w:hAnsi="Cambria Math"/>
                <w:sz w:val="28"/>
                <w:szCs w:val="28"/>
              </w:rPr>
            </m:ctrlPr>
          </m:fPr>
          <m:num>
            <m:sSup>
              <m:sSupPr>
                <m:ctrlPr>
                  <w:rPr>
                    <w:rFonts w:ascii="Cambria Math" w:eastAsia="Cambria Math" w:hAnsi="Cambria Math"/>
                    <w:sz w:val="28"/>
                    <w:szCs w:val="28"/>
                  </w:rPr>
                </m:ctrlPr>
              </m:sSupPr>
              <m:e>
                <m:r>
                  <w:rPr>
                    <w:rFonts w:ascii="Cambria Math" w:eastAsia="Cambria Math" w:hAnsi="Cambria Math"/>
                    <w:sz w:val="28"/>
                    <w:szCs w:val="28"/>
                  </w:rPr>
                  <m:t>p</m:t>
                </m:r>
              </m:e>
              <m:sup>
                <m:r>
                  <w:rPr>
                    <w:rFonts w:ascii="Cambria Math" w:eastAsia="Cambria Math" w:hAnsi="Cambria Math"/>
                    <w:sz w:val="28"/>
                    <w:szCs w:val="28"/>
                  </w:rPr>
                  <m:t>m</m:t>
                </m:r>
              </m:sup>
            </m:sSup>
            <m:d>
              <m:dPr>
                <m:ctrlPr>
                  <w:rPr>
                    <w:rFonts w:ascii="Cambria Math" w:eastAsia="Cambria Math" w:hAnsi="Cambria Math"/>
                    <w:sz w:val="28"/>
                    <w:szCs w:val="28"/>
                  </w:rPr>
                </m:ctrlPr>
              </m:dPr>
              <m:e>
                <m:r>
                  <w:rPr>
                    <w:rFonts w:ascii="Cambria Math" w:eastAsia="Cambria Math" w:hAnsi="Cambria Math"/>
                    <w:sz w:val="28"/>
                    <w:szCs w:val="28"/>
                  </w:rPr>
                  <m:t>x</m:t>
                </m:r>
              </m:e>
            </m:d>
          </m:num>
          <m:den>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d>
              <m:dPr>
                <m:ctrlPr>
                  <w:rPr>
                    <w:rFonts w:ascii="Cambria Math" w:eastAsia="Cambria Math" w:hAnsi="Cambria Math"/>
                    <w:sz w:val="28"/>
                    <w:szCs w:val="28"/>
                  </w:rPr>
                </m:ctrlPr>
              </m:dPr>
              <m:e>
                <m:r>
                  <w:rPr>
                    <w:rFonts w:ascii="Cambria Math" w:eastAsia="Cambria Math" w:hAnsi="Cambria Math"/>
                    <w:sz w:val="28"/>
                    <w:szCs w:val="28"/>
                  </w:rPr>
                  <m:t>x</m:t>
                </m:r>
              </m:e>
            </m:d>
          </m:den>
        </m:f>
        <m:r>
          <w:rPr>
            <w:rFonts w:ascii="Cambria Math" w:eastAsia="Cambria Math" w:hAnsi="Cambria Math"/>
            <w:sz w:val="28"/>
            <w:szCs w:val="28"/>
          </w:rPr>
          <m:t>.</m:t>
        </m:r>
      </m:oMath>
      <w:r w:rsidR="00C85CA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F3273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0043065E"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(2.4)</w:t>
      </w:r>
    </w:p>
    <w:p w14:paraId="4B319259" w14:textId="77777777" w:rsidR="00C70C2E" w:rsidRPr="00C750D0" w:rsidRDefault="00C70C2E" w:rsidP="0059099D">
      <w:pPr>
        <w:tabs>
          <w:tab w:val="left" w:pos="993"/>
        </w:tabs>
        <w:spacing w:after="0" w:line="240" w:lineRule="auto"/>
        <w:ind w:firstLine="709"/>
        <w:jc w:val="both"/>
        <w:rPr>
          <w:rFonts w:ascii="Times New Roman" w:hAnsi="Times New Roman"/>
          <w:sz w:val="28"/>
          <w:szCs w:val="28"/>
        </w:rPr>
      </w:pPr>
    </w:p>
    <w:p w14:paraId="47C83573" w14:textId="77777777" w:rsidR="00C70C2E" w:rsidRPr="00C750D0" w:rsidRDefault="00C85CA6" w:rsidP="001F54D3">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Әрбір жұмыс негіздерінің дәрежесі </w:t>
      </w:r>
      <w:r w:rsidRPr="00C750D0">
        <w:rPr>
          <w:rFonts w:ascii="Cambria Math" w:eastAsia="Cambria Math" w:hAnsi="Cambria Math" w:cs="Cambria Math"/>
          <w:sz w:val="28"/>
          <w:szCs w:val="28"/>
        </w:rPr>
        <w:t>𝐿</w:t>
      </w:r>
      <w:r w:rsidRPr="00C750D0">
        <w:rPr>
          <w:rFonts w:ascii="Times New Roman" w:eastAsia="Times New Roman" w:hAnsi="Times New Roman"/>
          <w:sz w:val="28"/>
          <w:szCs w:val="28"/>
        </w:rPr>
        <w:t xml:space="preserve"> - дің мәнінен аспайтын болуы керек (біздің жағдайда 128, 192 және 256). Жұмыс негіздері ретінде (2.4) теңдігінің </w:t>
      </w:r>
      <w:r w:rsidRPr="00C750D0">
        <w:rPr>
          <w:rFonts w:ascii="Times New Roman" w:eastAsia="Times New Roman" w:hAnsi="Times New Roman"/>
          <w:sz w:val="28"/>
          <w:szCs w:val="28"/>
        </w:rPr>
        <w:lastRenderedPageBreak/>
        <w:t xml:space="preserve">шарты орындалатындай дәрежелері </w:t>
      </w:r>
      <w:r w:rsidRPr="00C750D0">
        <w:rPr>
          <w:rFonts w:ascii="Cambria Math" w:eastAsia="Cambria Math" w:hAnsi="Cambria Math" w:cs="Cambria Math"/>
          <w:sz w:val="28"/>
          <w:szCs w:val="28"/>
        </w:rPr>
        <w:t>𝑚</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-ден </w:t>
      </w:r>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rPr>
        <w:t xml:space="preserve"> -ке дейінгі барлық келтірілмейтін көпмүшеліктер ішінен таңдалына алады: </w:t>
      </w:r>
    </w:p>
    <w:p w14:paraId="66B763CD" w14:textId="77777777" w:rsidR="0043065E" w:rsidRPr="00C750D0" w:rsidRDefault="0043065E" w:rsidP="0059099D">
      <w:pPr>
        <w:tabs>
          <w:tab w:val="left" w:pos="993"/>
        </w:tabs>
        <w:spacing w:after="0" w:line="240" w:lineRule="auto"/>
        <w:ind w:firstLine="709"/>
        <w:jc w:val="center"/>
        <w:rPr>
          <w:rFonts w:ascii="Times New Roman" w:eastAsia="Times New Roman" w:hAnsi="Times New Roman"/>
          <w:sz w:val="28"/>
          <w:szCs w:val="28"/>
        </w:rPr>
      </w:pPr>
    </w:p>
    <w:p w14:paraId="247CA650" w14:textId="53BAE852" w:rsidR="00C70C2E" w:rsidRPr="00C750D0" w:rsidRDefault="00F32736"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0043065E" w:rsidRPr="00C750D0">
        <w:rPr>
          <w:rFonts w:ascii="Times New Roman" w:eastAsia="Times New Roman" w:hAnsi="Times New Roman"/>
          <w:sz w:val="28"/>
          <w:szCs w:val="28"/>
        </w:rPr>
        <w:t xml:space="preserve"> </w:t>
      </w:r>
      <m:oMath>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1</m:t>
            </m:r>
          </m:sub>
        </m:sSub>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1</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2</m:t>
            </m:r>
          </m:sub>
        </m:sSub>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2</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s</m:t>
            </m:r>
          </m:sub>
        </m:sSub>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s</m:t>
            </m:r>
          </m:sub>
        </m:sSub>
        <m:r>
          <w:rPr>
            <w:rFonts w:ascii="Cambria Math" w:eastAsia="Cambria Math" w:hAnsi="Cambria Math"/>
            <w:sz w:val="28"/>
            <w:szCs w:val="28"/>
          </w:rPr>
          <m:t>=L.</m:t>
        </m:r>
      </m:oMath>
      <w:r w:rsidR="00C85CA6" w:rsidRPr="00C750D0">
        <w:rPr>
          <w:rFonts w:ascii="Times New Roman" w:eastAsia="Times New Roman" w:hAnsi="Times New Roman"/>
          <w:sz w:val="28"/>
          <w:szCs w:val="28"/>
        </w:rPr>
        <w:t xml:space="preserve"> </w:t>
      </w:r>
      <w:r w:rsidR="0043065E"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0043065E"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(2.5)</w:t>
      </w:r>
    </w:p>
    <w:p w14:paraId="5D0501AF"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241E8060" w14:textId="46908D0A"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(2.5) теңдеуде 0 &lt; </w:t>
      </w:r>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vertAlign w:val="subscript"/>
        </w:rPr>
        <w:t xml:space="preserve"> </w:t>
      </w:r>
      <w:r w:rsidRPr="00C750D0">
        <w:rPr>
          <w:rFonts w:ascii="Times New Roman" w:eastAsia="Times New Roman" w:hAnsi="Times New Roman"/>
          <w:sz w:val="28"/>
          <w:szCs w:val="28"/>
        </w:rPr>
        <w:t xml:space="preserve">&lt; </w:t>
      </w:r>
      <w:r w:rsidRPr="00C750D0">
        <w:rPr>
          <w:rFonts w:ascii="Cambria Math" w:eastAsia="Cambria Math" w:hAnsi="Cambria Math" w:cs="Cambria Math"/>
          <w:sz w:val="28"/>
          <w:szCs w:val="28"/>
        </w:rPr>
        <w:t>𝑛</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𝑖</w:t>
      </w:r>
      <w:r w:rsidRPr="00C750D0">
        <w:rPr>
          <w:rFonts w:ascii="Times New Roman" w:eastAsia="Times New Roman" w:hAnsi="Times New Roman"/>
          <w:sz w:val="28"/>
          <w:szCs w:val="28"/>
        </w:rPr>
        <w:t xml:space="preserve"> = 1, … , </w:t>
      </w:r>
      <w:r w:rsidRPr="00C750D0">
        <w:rPr>
          <w:rFonts w:ascii="Cambria Math" w:eastAsia="Cambria Math" w:hAnsi="Cambria Math" w:cs="Cambria Math"/>
          <w:sz w:val="28"/>
          <w:szCs w:val="28"/>
        </w:rPr>
        <w:t>𝑆</w:t>
      </w:r>
      <w:r w:rsidR="00743179" w:rsidRPr="00C750D0">
        <w:rPr>
          <w:rFonts w:ascii="Times New Roman" w:eastAsia="Times New Roman" w:hAnsi="Times New Roman"/>
          <w:sz w:val="28"/>
          <w:szCs w:val="28"/>
        </w:rPr>
        <w:t xml:space="preserve"> – </w:t>
      </w:r>
      <w:r w:rsidRPr="00C750D0">
        <w:rPr>
          <w:rFonts w:ascii="Times New Roman" w:eastAsia="Times New Roman" w:hAnsi="Times New Roman"/>
          <w:sz w:val="28"/>
          <w:szCs w:val="28"/>
        </w:rPr>
        <w:t xml:space="preserve">белгісіз коэффициенттер және дәрежесі </w:t>
      </w:r>
      <w:r w:rsidR="000033F0"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болатын таңдалған келтірілмейтін көпмүшеліктердің саны, осы коэффициенттердің бір жиынтығы (2.5)-тің шешімдерінің бірі болып табылады және жұмыс негіздерінің бір жүйесін береді, ал </w:t>
      </w:r>
      <w:r w:rsidRPr="00C750D0">
        <w:rPr>
          <w:rFonts w:ascii="Cambria Math" w:eastAsia="Cambria Math" w:hAnsi="Cambria Math" w:cs="Cambria Math"/>
          <w:sz w:val="28"/>
          <w:szCs w:val="28"/>
        </w:rPr>
        <w:t>𝑛</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дәрежесі </w:t>
      </w:r>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sdt>
        <w:sdtPr>
          <w:rPr>
            <w:rFonts w:ascii="Times New Roman" w:hAnsi="Times New Roman"/>
            <w:sz w:val="28"/>
            <w:szCs w:val="28"/>
          </w:rPr>
          <w:tag w:val="goog_rdk_10"/>
          <w:id w:val="-1099713039"/>
        </w:sdtPr>
        <w:sdtEndPr/>
        <w:sdtContent>
          <w:r w:rsidRPr="00C750D0">
            <w:rPr>
              <w:rFonts w:ascii="Times New Roman" w:eastAsia="Gungsuh" w:hAnsi="Times New Roman"/>
              <w:sz w:val="28"/>
              <w:szCs w:val="28"/>
            </w:rPr>
            <w:t xml:space="preserve"> болатын барлық келтірілмейтін </w:t>
          </w:r>
          <w:r w:rsidR="00F372FD" w:rsidRPr="00C750D0">
            <w:rPr>
              <w:rFonts w:ascii="Times New Roman" w:eastAsia="Gungsuh" w:hAnsi="Times New Roman"/>
              <w:sz w:val="28"/>
              <w:szCs w:val="28"/>
            </w:rPr>
            <w:t>көпмүшелерді</w:t>
          </w:r>
          <w:r w:rsidRPr="00C750D0">
            <w:rPr>
              <w:rFonts w:ascii="Times New Roman" w:eastAsia="Gungsuh" w:hAnsi="Times New Roman"/>
              <w:sz w:val="28"/>
              <w:szCs w:val="28"/>
            </w:rPr>
            <w:t xml:space="preserve">ң саны, 1 ≤ </w:t>
          </w:r>
        </w:sdtContent>
      </w:sdt>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sdt>
        <w:sdtPr>
          <w:rPr>
            <w:rFonts w:ascii="Times New Roman" w:hAnsi="Times New Roman"/>
            <w:sz w:val="28"/>
            <w:szCs w:val="28"/>
          </w:rPr>
          <w:tag w:val="goog_rdk_11"/>
          <w:id w:val="1006016828"/>
        </w:sdtPr>
        <w:sdtEndPr/>
        <w:sdtContent>
          <w:r w:rsidRPr="00C750D0">
            <w:rPr>
              <w:rFonts w:ascii="Times New Roman" w:eastAsia="Gungsuh" w:hAnsi="Times New Roman"/>
              <w:sz w:val="28"/>
              <w:szCs w:val="28"/>
            </w:rPr>
            <w:t xml:space="preserve"> ≤ </w:t>
          </w:r>
        </w:sdtContent>
      </w:sdt>
      <w:r w:rsidRPr="00C750D0">
        <w:rPr>
          <w:rFonts w:ascii="Cambria Math" w:eastAsia="Cambria Math" w:hAnsi="Cambria Math" w:cs="Cambria Math"/>
          <w:sz w:val="28"/>
          <w:szCs w:val="28"/>
        </w:rPr>
        <w:t>𝐿</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𝑆</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vertAlign w:val="subscript"/>
        </w:rPr>
        <w:t xml:space="preserve"> </w:t>
      </w:r>
      <w:r w:rsidRPr="00C750D0">
        <w:rPr>
          <w:rFonts w:ascii="Times New Roman" w:eastAsia="Times New Roman" w:hAnsi="Times New Roman"/>
          <w:sz w:val="28"/>
          <w:szCs w:val="28"/>
        </w:rPr>
        <w:t xml:space="preserve">таңдалған жұмыс негіздерінің саны. </w:t>
      </w:r>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дәрежелі көпмүшеліктер модульдері  бойынша толық қалдықтар жүйелеріне, оларды жазу үшін </w:t>
      </w:r>
      <w:r w:rsidR="00316BA8"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қажет болатын, яғни дәрежесі </w:t>
      </w:r>
      <w:r w:rsidRPr="00C750D0">
        <w:rPr>
          <w:rFonts w:ascii="Cambria Math" w:eastAsia="Cambria Math" w:hAnsi="Cambria Math" w:cs="Cambria Math"/>
          <w:sz w:val="28"/>
          <w:szCs w:val="28"/>
        </w:rPr>
        <w:t>𝑚</w:t>
      </w:r>
      <w:r w:rsidRPr="00C750D0">
        <w:rPr>
          <w:rFonts w:ascii="Cambria Math" w:eastAsia="Cambria Math" w:hAnsi="Cambria Math" w:cs="Cambria Math"/>
          <w:sz w:val="28"/>
          <w:szCs w:val="28"/>
          <w:vertAlign w:val="subscript"/>
        </w:rPr>
        <w:t>𝑖</w:t>
      </w:r>
      <w:sdt>
        <w:sdtPr>
          <w:rPr>
            <w:rFonts w:ascii="Times New Roman" w:hAnsi="Times New Roman"/>
            <w:sz w:val="28"/>
            <w:szCs w:val="28"/>
          </w:rPr>
          <w:tag w:val="goog_rdk_12"/>
          <w:id w:val="47662508"/>
        </w:sdtPr>
        <w:sdtEndPr/>
        <w:sdtContent>
          <w:r w:rsidRPr="00C750D0">
            <w:rPr>
              <w:rFonts w:ascii="Times New Roman" w:eastAsia="Gungsuh" w:hAnsi="Times New Roman"/>
              <w:sz w:val="28"/>
              <w:szCs w:val="28"/>
            </w:rPr>
            <w:t xml:space="preserve"> − 1-ден артпайтын барлық </w:t>
          </w:r>
          <w:r w:rsidR="00F372FD" w:rsidRPr="00C750D0">
            <w:rPr>
              <w:rFonts w:ascii="Times New Roman" w:eastAsia="Gungsuh" w:hAnsi="Times New Roman"/>
              <w:sz w:val="28"/>
              <w:szCs w:val="28"/>
            </w:rPr>
            <w:t>көпмүшелері</w:t>
          </w:r>
          <w:r w:rsidRPr="00C750D0">
            <w:rPr>
              <w:rFonts w:ascii="Times New Roman" w:eastAsia="Gungsuh" w:hAnsi="Times New Roman"/>
              <w:sz w:val="28"/>
              <w:szCs w:val="28"/>
            </w:rPr>
            <w:t xml:space="preserve"> кіреді.</w:t>
          </w:r>
        </w:sdtContent>
      </w:sdt>
    </w:p>
    <w:p w14:paraId="412FA8A2" w14:textId="3CB119C6" w:rsidR="00C70C2E" w:rsidRPr="00C750D0" w:rsidRDefault="00E4523F" w:rsidP="008B64FB">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Деректерді </w:t>
      </w: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да жылдамырақ жұмыс істеу үшін, ұзындығы </w:t>
      </w:r>
      <w:r w:rsidR="00C85CA6" w:rsidRPr="00C750D0">
        <w:rPr>
          <w:rFonts w:ascii="Cambria Math" w:eastAsia="Cambria Math" w:hAnsi="Cambria Math" w:cs="Cambria Math"/>
          <w:sz w:val="28"/>
          <w:szCs w:val="28"/>
        </w:rPr>
        <w:t>𝐿</w:t>
      </w:r>
      <w:r w:rsidR="00C85CA6" w:rsidRPr="00C750D0">
        <w:rPr>
          <w:rFonts w:ascii="Times New Roman" w:eastAsia="Times New Roman" w:hAnsi="Times New Roman"/>
          <w:sz w:val="28"/>
          <w:szCs w:val="28"/>
        </w:rPr>
        <w:t xml:space="preserve"> биттен тұратын пайдаланылып отырған кілт тізбегін келтірілмейтін көпмүшеліктердің (жұмыс негіздерінің) дәрежесіне қарай </w:t>
      </w:r>
      <w:r w:rsidR="00C85CA6" w:rsidRPr="00C750D0">
        <w:rPr>
          <w:rFonts w:ascii="Cambria Math" w:eastAsia="Cambria Math" w:hAnsi="Cambria Math" w:cs="Cambria Math"/>
          <w:sz w:val="28"/>
          <w:szCs w:val="28"/>
        </w:rPr>
        <w:t>𝑘</w:t>
      </w:r>
      <w:r w:rsidR="00C85CA6" w:rsidRPr="00C750D0">
        <w:rPr>
          <w:rFonts w:ascii="Times New Roman" w:eastAsia="Times New Roman" w:hAnsi="Times New Roman"/>
          <w:sz w:val="28"/>
          <w:szCs w:val="28"/>
          <w:vertAlign w:val="subscript"/>
        </w:rPr>
        <w:t>1</w:t>
      </w:r>
      <w:r w:rsidR="00C85CA6" w:rsidRPr="00C750D0">
        <w:rPr>
          <w:rFonts w:ascii="Times New Roman" w:eastAsia="Times New Roman" w:hAnsi="Times New Roman"/>
          <w:sz w:val="28"/>
          <w:szCs w:val="28"/>
        </w:rPr>
        <w:t xml:space="preserve"> (</w:t>
      </w:r>
      <w:r w:rsidR="00C85CA6" w:rsidRPr="00C750D0">
        <w:rPr>
          <w:rFonts w:ascii="Cambria Math" w:eastAsia="Cambria Math" w:hAnsi="Cambria Math" w:cs="Cambria Math"/>
          <w:sz w:val="28"/>
          <w:szCs w:val="28"/>
        </w:rPr>
        <w:t>𝑥</w:t>
      </w:r>
      <w:r w:rsidR="00C85CA6" w:rsidRPr="00C750D0">
        <w:rPr>
          <w:rFonts w:ascii="Times New Roman" w:eastAsia="Times New Roman" w:hAnsi="Times New Roman"/>
          <w:sz w:val="28"/>
          <w:szCs w:val="28"/>
        </w:rPr>
        <w:t xml:space="preserve">), </w:t>
      </w:r>
      <w:r w:rsidR="00C85CA6" w:rsidRPr="00C750D0">
        <w:rPr>
          <w:rFonts w:ascii="Cambria Math" w:eastAsia="Cambria Math" w:hAnsi="Cambria Math" w:cs="Cambria Math"/>
          <w:sz w:val="28"/>
          <w:szCs w:val="28"/>
        </w:rPr>
        <w:t>𝑘</w:t>
      </w:r>
      <w:r w:rsidR="00C85CA6" w:rsidRPr="00C750D0">
        <w:rPr>
          <w:rFonts w:ascii="Times New Roman" w:eastAsia="Times New Roman" w:hAnsi="Times New Roman"/>
          <w:sz w:val="28"/>
          <w:szCs w:val="28"/>
          <w:vertAlign w:val="subscript"/>
        </w:rPr>
        <w:t>2</w:t>
      </w:r>
      <w:r w:rsidR="00C85CA6" w:rsidRPr="00C750D0">
        <w:rPr>
          <w:rFonts w:ascii="Times New Roman" w:eastAsia="Times New Roman" w:hAnsi="Times New Roman"/>
          <w:sz w:val="28"/>
          <w:szCs w:val="28"/>
        </w:rPr>
        <w:t xml:space="preserve"> (</w:t>
      </w:r>
      <w:r w:rsidR="00C85CA6" w:rsidRPr="00C750D0">
        <w:rPr>
          <w:rFonts w:ascii="Cambria Math" w:eastAsia="Cambria Math" w:hAnsi="Cambria Math" w:cs="Cambria Math"/>
          <w:sz w:val="28"/>
          <w:szCs w:val="28"/>
        </w:rPr>
        <w:t>𝑥</w:t>
      </w:r>
      <w:r w:rsidR="00C85CA6" w:rsidRPr="00C750D0">
        <w:rPr>
          <w:rFonts w:ascii="Times New Roman" w:eastAsia="Times New Roman" w:hAnsi="Times New Roman"/>
          <w:sz w:val="28"/>
          <w:szCs w:val="28"/>
        </w:rPr>
        <w:t xml:space="preserve">), . . . , </w:t>
      </w:r>
      <w:r w:rsidR="00C85CA6" w:rsidRPr="00C750D0">
        <w:rPr>
          <w:rFonts w:ascii="Cambria Math" w:eastAsia="Cambria Math" w:hAnsi="Cambria Math" w:cs="Cambria Math"/>
          <w:sz w:val="28"/>
          <w:szCs w:val="28"/>
        </w:rPr>
        <w:t>𝑘</w:t>
      </w:r>
      <w:r w:rsidR="00C85CA6" w:rsidRPr="00C750D0">
        <w:rPr>
          <w:rFonts w:ascii="Cambria Math" w:eastAsia="Cambria Math" w:hAnsi="Cambria Math" w:cs="Cambria Math"/>
          <w:sz w:val="28"/>
          <w:szCs w:val="28"/>
          <w:vertAlign w:val="subscript"/>
        </w:rPr>
        <w:t>𝑆</w:t>
      </w:r>
      <w:r w:rsidR="00C85CA6" w:rsidRPr="00C750D0">
        <w:rPr>
          <w:rFonts w:ascii="Times New Roman" w:eastAsia="Times New Roman" w:hAnsi="Times New Roman"/>
          <w:sz w:val="28"/>
          <w:szCs w:val="28"/>
        </w:rPr>
        <w:t xml:space="preserve"> (</w:t>
      </w:r>
      <w:r w:rsidR="00C85CA6" w:rsidRPr="00C750D0">
        <w:rPr>
          <w:rFonts w:ascii="Cambria Math" w:eastAsia="Cambria Math" w:hAnsi="Cambria Math" w:cs="Cambria Math"/>
          <w:sz w:val="28"/>
          <w:szCs w:val="28"/>
        </w:rPr>
        <w:t>𝑥</w:t>
      </w:r>
      <w:r w:rsidR="00C85CA6" w:rsidRPr="00C750D0">
        <w:rPr>
          <w:rFonts w:ascii="Times New Roman" w:eastAsia="Times New Roman" w:hAnsi="Times New Roman"/>
          <w:sz w:val="28"/>
          <w:szCs w:val="28"/>
        </w:rPr>
        <w:t xml:space="preserve">) түріндегі қалдықтарының тізбегі ретінде кесіп аламыз. </w:t>
      </w:r>
    </w:p>
    <w:p w14:paraId="18E99522" w14:textId="77777777" w:rsidR="00F867E2" w:rsidRPr="00C750D0" w:rsidRDefault="00F867E2" w:rsidP="00F32736">
      <w:pPr>
        <w:tabs>
          <w:tab w:val="left" w:pos="993"/>
        </w:tabs>
        <w:spacing w:after="0" w:line="240" w:lineRule="auto"/>
        <w:ind w:firstLine="709"/>
        <w:jc w:val="right"/>
        <w:rPr>
          <w:rFonts w:ascii="Times New Roman" w:eastAsia="Times New Roman" w:hAnsi="Times New Roman"/>
          <w:sz w:val="28"/>
          <w:szCs w:val="28"/>
        </w:rPr>
      </w:pPr>
    </w:p>
    <w:p w14:paraId="484B8183" w14:textId="03EE1812" w:rsidR="00F867E2" w:rsidRPr="00C750D0" w:rsidRDefault="00F867E2" w:rsidP="00F32736">
      <w:pPr>
        <w:tabs>
          <w:tab w:val="left" w:pos="993"/>
        </w:tabs>
        <w:spacing w:after="0" w:line="240" w:lineRule="auto"/>
        <w:ind w:firstLine="709"/>
        <w:jc w:val="right"/>
        <w:rPr>
          <w:rFonts w:ascii="Times New Roman" w:eastAsia="Times New Roman" w:hAnsi="Times New Roman"/>
          <w:i/>
          <w:sz w:val="28"/>
          <w:szCs w:val="28"/>
        </w:rPr>
      </w:pPr>
      <w:r w:rsidRPr="00C750D0">
        <w:rPr>
          <w:rFonts w:ascii="Times New Roman" w:eastAsia="Times New Roman" w:hAnsi="Times New Roman"/>
          <w:sz w:val="28"/>
          <w:szCs w:val="28"/>
        </w:rPr>
        <w:t xml:space="preserve">                       </w:t>
      </w:r>
      <w:r w:rsidR="00F3273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m:oMath>
        <m:r>
          <w:rPr>
            <w:rFonts w:ascii="Cambria Math" w:eastAsia="Times New Roman" w:hAnsi="Cambria Math"/>
            <w:sz w:val="28"/>
            <w:szCs w:val="28"/>
          </w:rPr>
          <m:t>K</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1</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2</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 . . </m:t>
            </m:r>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s</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m:t>
        </m:r>
      </m:oMath>
      <w:r w:rsidRPr="00C750D0">
        <w:rPr>
          <w:rFonts w:ascii="Times New Roman" w:eastAsia="Times New Roman" w:hAnsi="Times New Roman"/>
          <w:i/>
          <w:sz w:val="28"/>
          <w:szCs w:val="28"/>
        </w:rPr>
        <w:t xml:space="preserve">              </w:t>
      </w:r>
      <w:r w:rsidR="00E800F8" w:rsidRPr="00C750D0">
        <w:rPr>
          <w:rFonts w:ascii="Times New Roman" w:eastAsia="Times New Roman" w:hAnsi="Times New Roman"/>
          <w:i/>
          <w:sz w:val="28"/>
          <w:szCs w:val="28"/>
        </w:rPr>
        <w:t xml:space="preserve">     </w:t>
      </w:r>
      <w:r w:rsidRPr="00C750D0">
        <w:rPr>
          <w:rFonts w:ascii="Times New Roman" w:eastAsia="Times New Roman" w:hAnsi="Times New Roman"/>
          <w:i/>
          <w:sz w:val="28"/>
          <w:szCs w:val="28"/>
        </w:rPr>
        <w:t xml:space="preserve">   </w:t>
      </w:r>
      <w:r w:rsidR="00F32736" w:rsidRPr="00C750D0">
        <w:rPr>
          <w:rFonts w:ascii="Times New Roman" w:eastAsia="Times New Roman" w:hAnsi="Times New Roman"/>
          <w:i/>
          <w:sz w:val="28"/>
          <w:szCs w:val="28"/>
        </w:rPr>
        <w:t xml:space="preserve">    </w:t>
      </w:r>
      <w:r w:rsidRPr="00C750D0">
        <w:rPr>
          <w:rFonts w:ascii="Times New Roman" w:eastAsia="Times New Roman" w:hAnsi="Times New Roman"/>
          <w:sz w:val="28"/>
          <w:szCs w:val="28"/>
        </w:rPr>
        <w:t>(2.6)</w:t>
      </w:r>
    </w:p>
    <w:p w14:paraId="127BECD6"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6FF4D004" w14:textId="56BCAAA9" w:rsidR="00F867E2"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Онда </w:t>
      </w:r>
      <w:r w:rsidRPr="00C750D0">
        <w:rPr>
          <w:rFonts w:ascii="Cambria Math" w:eastAsia="Cambria Math" w:hAnsi="Cambria Math" w:cs="Cambria Math"/>
          <w:sz w:val="28"/>
          <w:szCs w:val="28"/>
        </w:rPr>
        <w:t>𝜔</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𝜔</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 . , </w:t>
      </w:r>
      <w:r w:rsidRPr="00C750D0">
        <w:rPr>
          <w:rFonts w:ascii="Cambria Math" w:eastAsia="Cambria Math" w:hAnsi="Cambria Math" w:cs="Cambria Math"/>
          <w:sz w:val="28"/>
          <w:szCs w:val="28"/>
        </w:rPr>
        <w:t>𝜔</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криптограммасы ретінде </w:t>
      </w:r>
      <w:r w:rsidRPr="00C750D0">
        <w:rPr>
          <w:rFonts w:ascii="Cambria Math" w:eastAsia="Cambria Math" w:hAnsi="Cambria Math" w:cs="Cambria Math"/>
          <w:sz w:val="28"/>
          <w:szCs w:val="28"/>
        </w:rPr>
        <w:t>𝐻</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𝐹</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функциясының мәнін қарастыруға болады:      </w:t>
      </w:r>
    </w:p>
    <w:p w14:paraId="22CD4448" w14:textId="77777777" w:rsidR="00F867E2" w:rsidRPr="00C750D0" w:rsidRDefault="00F867E2" w:rsidP="0059099D">
      <w:pPr>
        <w:tabs>
          <w:tab w:val="left" w:pos="993"/>
        </w:tabs>
        <w:spacing w:after="0" w:line="240" w:lineRule="auto"/>
        <w:ind w:firstLine="709"/>
        <w:jc w:val="both"/>
        <w:rPr>
          <w:rFonts w:ascii="Times New Roman" w:eastAsia="Times New Roman" w:hAnsi="Times New Roman"/>
          <w:sz w:val="28"/>
          <w:szCs w:val="28"/>
        </w:rPr>
      </w:pPr>
    </w:p>
    <w:p w14:paraId="37398A36" w14:textId="7FEE0B52" w:rsidR="00C70C2E" w:rsidRPr="00C750D0" w:rsidRDefault="00807413"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m:oMath>
        <m:r>
          <w:rPr>
            <w:rFonts w:ascii="Cambria Math" w:eastAsia="Times New Roman" w:hAnsi="Cambria Math"/>
            <w:sz w:val="28"/>
            <w:szCs w:val="28"/>
          </w:rPr>
          <m:t xml:space="preserve">    H</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ω</m:t>
                </m:r>
              </m:e>
              <m:sub>
                <m:r>
                  <w:rPr>
                    <w:rFonts w:ascii="Cambria Math" w:eastAsia="Times New Roman" w:hAnsi="Cambria Math"/>
                    <w:sz w:val="28"/>
                    <w:szCs w:val="28"/>
                  </w:rPr>
                  <m:t>1</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ω</m:t>
                </m:r>
              </m:e>
              <m:sub>
                <m:r>
                  <w:rPr>
                    <w:rFonts w:ascii="Cambria Math" w:eastAsia="Times New Roman" w:hAnsi="Cambria Math"/>
                    <w:sz w:val="28"/>
                    <w:szCs w:val="28"/>
                  </w:rPr>
                  <m:t>2</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ω</m:t>
                </m:r>
              </m:e>
              <m:sub>
                <m:r>
                  <w:rPr>
                    <w:rFonts w:ascii="Cambria Math" w:eastAsia="Times New Roman" w:hAnsi="Cambria Math"/>
                    <w:sz w:val="28"/>
                    <w:szCs w:val="28"/>
                  </w:rPr>
                  <m:t>s</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e>
        </m:d>
        <m:r>
          <w:rPr>
            <w:rFonts w:ascii="Cambria Math" w:eastAsia="Times New Roman" w:hAnsi="Cambria Math"/>
            <w:sz w:val="28"/>
            <w:szCs w:val="28"/>
          </w:rPr>
          <m:t xml:space="preserve">.       </m:t>
        </m:r>
      </m:oMath>
      <w:r w:rsidR="00C85CA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F32736" w:rsidRPr="00C750D0">
        <w:rPr>
          <w:rFonts w:ascii="Times New Roman" w:eastAsia="Times New Roman" w:hAnsi="Times New Roman"/>
          <w:sz w:val="28"/>
          <w:szCs w:val="28"/>
        </w:rPr>
        <w:t xml:space="preserve">      </w:t>
      </w:r>
      <w:r w:rsidR="00E800F8"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(2.7)</w:t>
      </w:r>
      <w:r w:rsidR="00C85CA6" w:rsidRPr="00C750D0">
        <w:rPr>
          <w:rFonts w:ascii="Times New Roman" w:eastAsia="Times New Roman" w:hAnsi="Times New Roman"/>
          <w:sz w:val="28"/>
          <w:szCs w:val="28"/>
        </w:rPr>
        <w:t xml:space="preserve">                   </w:t>
      </w:r>
    </w:p>
    <w:p w14:paraId="042E1A08" w14:textId="4D7C427B" w:rsidR="00C70C2E" w:rsidRPr="00C750D0" w:rsidRDefault="00316BA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807413" w:rsidRPr="00C750D0">
        <w:rPr>
          <w:rFonts w:ascii="Times New Roman" w:eastAsia="Times New Roman" w:hAnsi="Times New Roman"/>
          <w:sz w:val="28"/>
          <w:szCs w:val="28"/>
        </w:rPr>
        <w:t xml:space="preserve">         </w:t>
      </w:r>
    </w:p>
    <w:p w14:paraId="77A949B1" w14:textId="2096C27A"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Cambria Math" w:eastAsia="Cambria Math" w:hAnsi="Cambria Math" w:cs="Cambria Math"/>
          <w:sz w:val="28"/>
          <w:szCs w:val="28"/>
        </w:rPr>
        <w:t>𝐹</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𝐻</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функциялары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-де орындалатын операцияларға сәйкес, жұмыс негіздері ретінде таңдалған (2.1)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ң модулі бойынша параллель орындалады. Егер </w:t>
      </w:r>
      <w:r w:rsidRPr="00C750D0">
        <w:rPr>
          <w:rFonts w:ascii="Cambria Math" w:eastAsia="Cambria Math" w:hAnsi="Cambria Math" w:cs="Cambria Math"/>
          <w:sz w:val="28"/>
          <w:szCs w:val="28"/>
        </w:rPr>
        <w:t>𝐻</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𝐹</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функциясы ретінде көбейту операциясы қолданылатын болса, онда шифрдің </w:t>
      </w:r>
      <w:r w:rsidRPr="00C750D0">
        <w:rPr>
          <w:rFonts w:ascii="Cambria Math" w:eastAsia="Cambria Math" w:hAnsi="Cambria Math" w:cs="Cambria Math"/>
          <w:sz w:val="28"/>
          <w:szCs w:val="28"/>
        </w:rPr>
        <w:t>𝜔</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𝜔</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 . , </w:t>
      </w:r>
      <w:r w:rsidRPr="00C750D0">
        <w:rPr>
          <w:rFonts w:ascii="Cambria Math" w:eastAsia="Cambria Math" w:hAnsi="Cambria Math" w:cs="Cambria Math"/>
          <w:sz w:val="28"/>
          <w:szCs w:val="28"/>
        </w:rPr>
        <w:t>𝜔</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vertAlign w:val="subscript"/>
        </w:rPr>
        <w:t xml:space="preserve"> </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элементтерін алу үшін </w:t>
      </w:r>
      <w:r w:rsidRPr="00C750D0">
        <w:rPr>
          <w:rFonts w:ascii="Cambria Math" w:eastAsia="Cambria Math" w:hAnsi="Cambria Math" w:cs="Cambria Math"/>
          <w:sz w:val="28"/>
          <w:szCs w:val="28"/>
        </w:rPr>
        <w:t>𝛼</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sdt>
        <w:sdtPr>
          <w:rPr>
            <w:rFonts w:ascii="Times New Roman" w:hAnsi="Times New Roman"/>
            <w:sz w:val="28"/>
            <w:szCs w:val="28"/>
          </w:rPr>
          <w:tag w:val="goog_rdk_13"/>
          <w:id w:val="835494942"/>
        </w:sdtPr>
        <w:sdtEndPr/>
        <w:sdtContent>
          <w:r w:rsidRPr="00C750D0">
            <w:rPr>
              <w:rFonts w:ascii="Times New Roman" w:eastAsia="Gungsuh" w:hAnsi="Times New Roman"/>
              <w:sz w:val="28"/>
              <w:szCs w:val="28"/>
            </w:rPr>
            <w:t xml:space="preserve">) ∙ </w:t>
          </w:r>
        </w:sdtContent>
      </w:sdt>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көбейтіндісін сәйкес </w:t>
      </w:r>
      <w:r w:rsidRPr="00C750D0">
        <w:rPr>
          <w:rFonts w:ascii="Cambria Math" w:eastAsia="Cambria Math" w:hAnsi="Cambria Math" w:cs="Cambria Math"/>
          <w:sz w:val="28"/>
          <w:szCs w:val="28"/>
        </w:rPr>
        <w:t>𝑝</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жұмыс негіздеріне б</w:t>
      </w:r>
      <w:r w:rsidR="0092502C" w:rsidRPr="00C750D0">
        <w:rPr>
          <w:rFonts w:ascii="Times New Roman" w:eastAsia="Times New Roman" w:hAnsi="Times New Roman"/>
          <w:sz w:val="28"/>
          <w:szCs w:val="28"/>
        </w:rPr>
        <w:t>ө</w:t>
      </w:r>
      <w:r w:rsidR="00DC6B46" w:rsidRPr="00C750D0">
        <w:rPr>
          <w:rFonts w:ascii="Times New Roman" w:eastAsia="Times New Roman" w:hAnsi="Times New Roman"/>
          <w:sz w:val="28"/>
          <w:szCs w:val="28"/>
        </w:rPr>
        <w:t>лгенд</w:t>
      </w:r>
      <w:r w:rsidR="00743179" w:rsidRPr="00C750D0">
        <w:rPr>
          <w:rFonts w:ascii="Times New Roman" w:eastAsia="Times New Roman" w:hAnsi="Times New Roman"/>
          <w:sz w:val="28"/>
          <w:szCs w:val="28"/>
        </w:rPr>
        <w:t>егі қалдықтар алынады [54</w:t>
      </w:r>
      <w:r w:rsidR="00DC6B46" w:rsidRPr="00C750D0">
        <w:rPr>
          <w:rFonts w:ascii="Times New Roman" w:eastAsia="Times New Roman" w:hAnsi="Times New Roman"/>
          <w:sz w:val="28"/>
          <w:szCs w:val="28"/>
        </w:rPr>
        <w:t>; 55</w:t>
      </w:r>
      <w:r w:rsidRPr="00C750D0">
        <w:rPr>
          <w:rFonts w:ascii="Times New Roman" w:eastAsia="Times New Roman" w:hAnsi="Times New Roman"/>
          <w:sz w:val="28"/>
          <w:szCs w:val="28"/>
        </w:rPr>
        <w:t>]:</w:t>
      </w:r>
    </w:p>
    <w:p w14:paraId="3919553C" w14:textId="77777777" w:rsidR="00807413" w:rsidRPr="00C750D0" w:rsidRDefault="00807413" w:rsidP="00F32736">
      <w:pPr>
        <w:tabs>
          <w:tab w:val="left" w:pos="993"/>
        </w:tabs>
        <w:spacing w:after="0" w:line="240" w:lineRule="auto"/>
        <w:ind w:firstLine="709"/>
        <w:jc w:val="right"/>
        <w:rPr>
          <w:rFonts w:ascii="Times New Roman" w:eastAsia="Times New Roman" w:hAnsi="Times New Roman"/>
          <w:sz w:val="28"/>
          <w:szCs w:val="28"/>
        </w:rPr>
      </w:pPr>
    </w:p>
    <w:p w14:paraId="347D129F" w14:textId="3F98E266" w:rsidR="0092502C" w:rsidRPr="00C750D0" w:rsidRDefault="00807413"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m:oMath>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m:rPr>
                <m:sty m:val="p"/>
              </m:rPr>
              <w:rPr>
                <w:rFonts w:ascii="Cambria Math" w:eastAsia="Cambria Math" w:hAnsi="Cambria Math"/>
                <w:sz w:val="28"/>
                <w:szCs w:val="28"/>
              </w:rPr>
              <m:t>α</m:t>
            </m:r>
          </m:e>
          <m:sub>
            <m:r>
              <w:rPr>
                <w:rFonts w:ascii="Cambria Math" w:eastAsia="Times New Roman" w:hAnsi="Cambria Math"/>
                <w:sz w:val="28"/>
                <w:szCs w:val="28"/>
              </w:rPr>
              <m:t>i</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i</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m:rPr>
                <m:sty m:val="p"/>
              </m:rPr>
              <w:rPr>
                <w:rFonts w:ascii="Cambria Math" w:eastAsia="Cambria Math" w:hAnsi="Cambria Math"/>
                <w:sz w:val="28"/>
                <w:szCs w:val="28"/>
              </w:rPr>
              <m:t>ω</m:t>
            </m:r>
          </m:e>
          <m:sub>
            <m:r>
              <w:rPr>
                <w:rFonts w:ascii="Cambria Math" w:eastAsia="Times New Roman" w:hAnsi="Cambria Math"/>
                <w:sz w:val="28"/>
                <w:szCs w:val="28"/>
              </w:rPr>
              <m:t>i</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i=1, …, S.                                 </m:t>
        </m:r>
      </m:oMath>
      <w:r w:rsidRPr="00C750D0">
        <w:rPr>
          <w:rFonts w:ascii="Times New Roman" w:eastAsia="Times New Roman" w:hAnsi="Times New Roman"/>
          <w:sz w:val="28"/>
          <w:szCs w:val="28"/>
        </w:rPr>
        <w:t>(2.8)</w:t>
      </w:r>
    </w:p>
    <w:p w14:paraId="63E6DD83" w14:textId="660D158D" w:rsidR="0092502C" w:rsidRPr="00C750D0" w:rsidRDefault="00F867E2" w:rsidP="0059099D">
      <w:pPr>
        <w:tabs>
          <w:tab w:val="left" w:pos="993"/>
        </w:tabs>
        <w:spacing w:after="0" w:line="240" w:lineRule="auto"/>
        <w:ind w:firstLine="709"/>
        <w:jc w:val="center"/>
        <w:rPr>
          <w:rFonts w:ascii="Times New Roman" w:eastAsia="Times New Roman" w:hAnsi="Times New Roman"/>
          <w:sz w:val="28"/>
          <w:szCs w:val="28"/>
        </w:rPr>
      </w:pPr>
      <w:r w:rsidRPr="00C750D0">
        <w:rPr>
          <w:rFonts w:ascii="Times New Roman" w:eastAsia="Cambria Math" w:hAnsi="Times New Roman"/>
          <w:sz w:val="28"/>
          <w:szCs w:val="28"/>
        </w:rPr>
        <w:t xml:space="preserve">           </w:t>
      </w:r>
      <w:r w:rsidR="0043065E" w:rsidRPr="00C750D0">
        <w:rPr>
          <w:rFonts w:ascii="Times New Roman" w:eastAsia="Cambria Math" w:hAnsi="Times New Roman"/>
          <w:sz w:val="28"/>
          <w:szCs w:val="28"/>
        </w:rPr>
        <w:t xml:space="preserve">  </w:t>
      </w:r>
    </w:p>
    <w:p w14:paraId="2ACCD42A" w14:textId="188E5BB6"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Шифрді кері ашу. </w:t>
      </w:r>
      <w:r w:rsidRPr="00C750D0">
        <w:rPr>
          <w:rFonts w:ascii="Cambria Math" w:eastAsia="Cambria Math" w:hAnsi="Cambria Math" w:cs="Cambria Math"/>
          <w:sz w:val="28"/>
          <w:szCs w:val="28"/>
        </w:rPr>
        <w:t>𝐻</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криптограммасын белгілі </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кілті бойынша кері ашу үшін </w:t>
      </w:r>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vertAlign w:val="subscript"/>
        </w:rPr>
        <w:t xml:space="preserve"> </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)-дің әрбір мәніне сәйкес келесі салыстырылым шарты орындалатындай, кері </w:t>
      </w:r>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𝑖</w:t>
      </w:r>
      <w:r w:rsidRPr="00C750D0">
        <w:rPr>
          <w:rFonts w:ascii="Times New Roman" w:eastAsia="Times New Roman" w:hAnsi="Times New Roman"/>
          <w:sz w:val="28"/>
          <w:szCs w:val="28"/>
        </w:rPr>
        <w:t xml:space="preserve"> </w:t>
      </w:r>
      <w:sdt>
        <w:sdtPr>
          <w:rPr>
            <w:rFonts w:ascii="Times New Roman" w:hAnsi="Times New Roman"/>
            <w:sz w:val="28"/>
            <w:szCs w:val="28"/>
          </w:rPr>
          <w:tag w:val="goog_rdk_15"/>
          <w:id w:val="1901560358"/>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көпмүшеліктерін есептеулер жүргізу арқылы табамыз: </w:t>
      </w:r>
    </w:p>
    <w:p w14:paraId="41738F9F" w14:textId="77777777" w:rsidR="00807413" w:rsidRPr="00C750D0" w:rsidRDefault="00807413" w:rsidP="0059099D">
      <w:pPr>
        <w:tabs>
          <w:tab w:val="left" w:pos="993"/>
        </w:tabs>
        <w:spacing w:after="0" w:line="240" w:lineRule="auto"/>
        <w:ind w:firstLine="709"/>
        <w:jc w:val="both"/>
        <w:rPr>
          <w:rFonts w:ascii="Times New Roman" w:eastAsia="Times New Roman" w:hAnsi="Times New Roman"/>
          <w:sz w:val="28"/>
          <w:szCs w:val="28"/>
        </w:rPr>
      </w:pPr>
    </w:p>
    <w:p w14:paraId="286103E0" w14:textId="4F46EE33" w:rsidR="00807413" w:rsidRPr="00C750D0" w:rsidRDefault="00807413"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m:oMath>
        <m:r>
          <w:rPr>
            <w:rFonts w:ascii="Cambria Math" w:eastAsia="Times New Roman" w:hAnsi="Cambria Math"/>
            <w:sz w:val="28"/>
            <w:szCs w:val="28"/>
          </w:rPr>
          <m:t xml:space="preserve">      k</m:t>
        </m:r>
        <m:d>
          <m:dPr>
            <m:ctrlPr>
              <w:rPr>
                <w:rFonts w:ascii="Cambria Math" w:eastAsia="Times New Roman" w:hAnsi="Cambria Math"/>
                <w:i/>
                <w:sz w:val="28"/>
                <w:szCs w:val="28"/>
              </w:rPr>
            </m:ctrlPr>
          </m:dPr>
          <m:e>
            <m:r>
              <w:rPr>
                <w:rFonts w:ascii="Cambria Math" w:eastAsia="Times New Roman" w:hAnsi="Cambria Math"/>
                <w:sz w:val="28"/>
                <w:szCs w:val="28"/>
              </w:rPr>
              <m:t>x</m:t>
            </m:r>
          </m:e>
        </m:d>
        <m:sSubSup>
          <m:sSubSupPr>
            <m:ctrlPr>
              <w:rPr>
                <w:rFonts w:ascii="Cambria Math" w:eastAsia="Times New Roman" w:hAnsi="Cambria Math"/>
                <w:i/>
                <w:sz w:val="28"/>
                <w:szCs w:val="28"/>
              </w:rPr>
            </m:ctrlPr>
          </m:sSubSupPr>
          <m:e>
            <m:r>
              <w:rPr>
                <w:rFonts w:ascii="Cambria Math" w:eastAsia="Times New Roman" w:hAnsi="Cambria Math"/>
                <w:sz w:val="28"/>
                <w:szCs w:val="28"/>
              </w:rPr>
              <m:t>k</m:t>
            </m:r>
          </m:e>
          <m:sub>
            <m:r>
              <w:rPr>
                <w:rFonts w:ascii="Cambria Math" w:eastAsia="Times New Roman" w:hAnsi="Cambria Math"/>
                <w:sz w:val="28"/>
                <w:szCs w:val="28"/>
              </w:rPr>
              <m:t>i</m:t>
            </m:r>
          </m:sub>
          <m:sup>
            <m:r>
              <w:rPr>
                <w:rFonts w:ascii="Cambria Math" w:eastAsia="Times New Roman" w:hAnsi="Cambria Math"/>
                <w:sz w:val="28"/>
                <w:szCs w:val="28"/>
              </w:rPr>
              <m:t>-1</m:t>
            </m:r>
          </m:sup>
        </m:sSubSup>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=1, i=1, …, S.                                           </m:t>
        </m:r>
      </m:oMath>
      <w:r w:rsidRPr="00C750D0">
        <w:rPr>
          <w:rFonts w:ascii="Times New Roman" w:eastAsia="Times New Roman" w:hAnsi="Times New Roman"/>
          <w:sz w:val="28"/>
          <w:szCs w:val="28"/>
        </w:rPr>
        <w:t>(2.9)</w:t>
      </w:r>
    </w:p>
    <w:p w14:paraId="68E6CC54"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793999FD" w14:textId="77777777"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Нәтижесінде, </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көпмүшелігінің керісі болып табылатын </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 xml:space="preserve"> </w:t>
      </w:r>
      <w:sdt>
        <w:sdtPr>
          <w:rPr>
            <w:rFonts w:ascii="Times New Roman" w:hAnsi="Times New Roman"/>
            <w:sz w:val="28"/>
            <w:szCs w:val="28"/>
          </w:rPr>
          <w:tag w:val="goog_rdk_17"/>
          <w:id w:val="-1125308001"/>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sdt>
        <w:sdtPr>
          <w:rPr>
            <w:rFonts w:ascii="Times New Roman" w:hAnsi="Times New Roman"/>
            <w:sz w:val="28"/>
            <w:szCs w:val="28"/>
          </w:rPr>
          <w:tag w:val="goog_rdk_18"/>
          <w:id w:val="115112831"/>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sdt>
        <w:sdtPr>
          <w:rPr>
            <w:rFonts w:ascii="Times New Roman" w:hAnsi="Times New Roman"/>
            <w:sz w:val="28"/>
            <w:szCs w:val="28"/>
          </w:rPr>
          <w:tag w:val="goog_rdk_19"/>
          <w:id w:val="502863566"/>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s</w:t>
      </w:r>
      <w:r w:rsidRPr="00C750D0">
        <w:rPr>
          <w:rFonts w:ascii="Times New Roman" w:eastAsia="Times New Roman" w:hAnsi="Times New Roman"/>
          <w:sz w:val="28"/>
          <w:szCs w:val="28"/>
        </w:rPr>
        <w:t xml:space="preserve"> </w:t>
      </w:r>
      <w:sdt>
        <w:sdtPr>
          <w:rPr>
            <w:rFonts w:ascii="Times New Roman" w:hAnsi="Times New Roman"/>
            <w:sz w:val="28"/>
            <w:szCs w:val="28"/>
          </w:rPr>
          <w:tag w:val="goog_rdk_20"/>
          <w:id w:val="402802029"/>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көпмүшелігін аламыз. Онда (2.2) қалдықтар тізбегінің элементтерін келесідей формуламен қалыпқа келтіруге (табуға) болады:</w:t>
      </w:r>
    </w:p>
    <w:p w14:paraId="3E01D7E5" w14:textId="77777777" w:rsidR="006B2A9E" w:rsidRPr="00C750D0" w:rsidRDefault="006B2A9E" w:rsidP="0059099D">
      <w:pPr>
        <w:tabs>
          <w:tab w:val="left" w:pos="993"/>
        </w:tabs>
        <w:spacing w:after="0" w:line="240" w:lineRule="auto"/>
        <w:ind w:firstLine="709"/>
        <w:jc w:val="both"/>
        <w:rPr>
          <w:rFonts w:ascii="Times New Roman" w:eastAsia="Times New Roman" w:hAnsi="Times New Roman"/>
          <w:sz w:val="28"/>
          <w:szCs w:val="28"/>
        </w:rPr>
      </w:pPr>
    </w:p>
    <w:p w14:paraId="089B3B99" w14:textId="4D7A813C" w:rsidR="00807413" w:rsidRPr="00C750D0" w:rsidRDefault="006B2A9E" w:rsidP="00F32736">
      <w:pPr>
        <w:tabs>
          <w:tab w:val="left" w:pos="993"/>
        </w:tabs>
        <w:spacing w:after="0" w:line="240" w:lineRule="auto"/>
        <w:ind w:firstLine="709"/>
        <w:jc w:val="right"/>
        <w:rPr>
          <w:rFonts w:ascii="Times New Roman" w:eastAsia="Times New Roman" w:hAnsi="Times New Roman"/>
          <w:sz w:val="28"/>
          <w:szCs w:val="28"/>
        </w:rPr>
      </w:pPr>
      <m:oMath>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m:rPr>
                <m:sty m:val="p"/>
              </m:rPr>
              <w:rPr>
                <w:rFonts w:ascii="Cambria Math" w:eastAsia="Cambria Math" w:hAnsi="Cambria Math"/>
                <w:sz w:val="28"/>
                <w:szCs w:val="28"/>
              </w:rPr>
              <m:t>α</m:t>
            </m:r>
          </m:e>
          <m:sub>
            <m:r>
              <w:rPr>
                <w:rFonts w:ascii="Cambria Math" w:eastAsia="Times New Roman" w:hAnsi="Cambria Math"/>
                <w:sz w:val="28"/>
                <w:szCs w:val="28"/>
              </w:rPr>
              <m:t>i</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Sup>
          <m:sSubSupPr>
            <m:ctrlPr>
              <w:rPr>
                <w:rFonts w:ascii="Cambria Math" w:eastAsia="Times New Roman" w:hAnsi="Cambria Math"/>
                <w:i/>
                <w:sz w:val="28"/>
                <w:szCs w:val="28"/>
              </w:rPr>
            </m:ctrlPr>
          </m:sSubSupPr>
          <m:e>
            <m:r>
              <w:rPr>
                <w:rFonts w:ascii="Cambria Math" w:eastAsia="Times New Roman" w:hAnsi="Cambria Math"/>
                <w:sz w:val="28"/>
                <w:szCs w:val="28"/>
              </w:rPr>
              <m:t>k</m:t>
            </m:r>
          </m:e>
          <m:sub>
            <m:r>
              <w:rPr>
                <w:rFonts w:ascii="Cambria Math" w:eastAsia="Times New Roman" w:hAnsi="Cambria Math"/>
                <w:sz w:val="28"/>
                <w:szCs w:val="28"/>
              </w:rPr>
              <m:t>1</m:t>
            </m:r>
          </m:sub>
          <m:sup>
            <m:r>
              <w:rPr>
                <w:rFonts w:ascii="Cambria Math" w:eastAsia="Times New Roman" w:hAnsi="Cambria Math"/>
                <w:sz w:val="28"/>
                <w:szCs w:val="28"/>
              </w:rPr>
              <m:t>-1</m:t>
            </m:r>
          </m:sup>
        </m:sSubSup>
        <m:r>
          <w:rPr>
            <w:rFonts w:ascii="Cambria Math" w:eastAsia="Times New Roman" w:hAnsi="Cambria Math"/>
            <w:sz w:val="28"/>
            <w:szCs w:val="28"/>
          </w:rPr>
          <m:t>(x)</m:t>
        </m:r>
        <m:sSub>
          <m:sSubPr>
            <m:ctrlPr>
              <w:rPr>
                <w:rFonts w:ascii="Cambria Math" w:eastAsia="Times New Roman" w:hAnsi="Cambria Math"/>
                <w:i/>
                <w:sz w:val="28"/>
                <w:szCs w:val="28"/>
              </w:rPr>
            </m:ctrlPr>
          </m:sSubPr>
          <m:e>
            <m:r>
              <m:rPr>
                <m:sty m:val="p"/>
              </m:rPr>
              <w:rPr>
                <w:rFonts w:ascii="Cambria Math" w:eastAsia="Cambria Math" w:hAnsi="Cambria Math"/>
                <w:sz w:val="28"/>
                <w:szCs w:val="28"/>
              </w:rPr>
              <m:t>ω</m:t>
            </m:r>
          </m:e>
          <m:sub>
            <m:r>
              <w:rPr>
                <w:rFonts w:ascii="Cambria Math" w:eastAsia="Times New Roman" w:hAnsi="Cambria Math"/>
                <w:sz w:val="28"/>
                <w:szCs w:val="28"/>
              </w:rPr>
              <m:t>i</m:t>
            </m:r>
          </m:sub>
        </m:sSub>
        <m:r>
          <w:rPr>
            <w:rFonts w:ascii="Cambria Math" w:eastAsia="Times New Roman" w:hAnsi="Cambria Math"/>
            <w:sz w:val="28"/>
            <w:szCs w:val="28"/>
          </w:rPr>
          <m:t>(x)(mod</m:t>
        </m:r>
        <m:sSub>
          <m:sSubPr>
            <m:ctrlPr>
              <w:rPr>
                <w:rFonts w:ascii="Cambria Math" w:eastAsia="Times New Roman" w:hAnsi="Cambria Math"/>
                <w:i/>
                <w:sz w:val="28"/>
                <w:szCs w:val="28"/>
              </w:rPr>
            </m:ctrlPr>
          </m:sSubPr>
          <m:e>
            <m:r>
              <w:rPr>
                <w:rFonts w:ascii="Cambria Math" w:eastAsia="Times New Roman" w:hAnsi="Cambria Math"/>
                <w:sz w:val="28"/>
                <w:szCs w:val="28"/>
              </w:rPr>
              <m:t>p</m:t>
            </m:r>
          </m:e>
          <m:sub>
            <m:r>
              <w:rPr>
                <w:rFonts w:ascii="Cambria Math" w:eastAsia="Times New Roman" w:hAnsi="Cambria Math"/>
                <w:sz w:val="28"/>
                <w:szCs w:val="28"/>
              </w:rPr>
              <m:t>i</m:t>
            </m:r>
          </m:sub>
        </m:sSub>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,i=1, … , S.</m:t>
        </m:r>
      </m:oMath>
      <w:r w:rsidRPr="00C750D0">
        <w:rPr>
          <w:rFonts w:ascii="Times New Roman" w:eastAsia="Times New Roman" w:hAnsi="Times New Roman"/>
          <w:sz w:val="28"/>
          <w:szCs w:val="28"/>
        </w:rPr>
        <w:t xml:space="preserve">          </w:t>
      </w:r>
      <w:r w:rsidR="00F3273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(2.10)</w:t>
      </w:r>
    </w:p>
    <w:p w14:paraId="75361647" w14:textId="5C2DED39"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37019F26" w14:textId="539208B7"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Осылайша, берілген </w:t>
      </w:r>
      <w:r w:rsidRPr="00C750D0">
        <w:rPr>
          <w:rFonts w:ascii="Cambria Math" w:eastAsia="Cambria Math" w:hAnsi="Cambria Math" w:cs="Cambria Math"/>
          <w:sz w:val="28"/>
          <w:szCs w:val="28"/>
        </w:rPr>
        <w:t>𝐿</w:t>
      </w:r>
      <w:r w:rsidRPr="00C750D0">
        <w:rPr>
          <w:rFonts w:ascii="Times New Roman" w:eastAsia="Times New Roman" w:hAnsi="Times New Roman"/>
          <w:sz w:val="28"/>
          <w:szCs w:val="28"/>
        </w:rPr>
        <w:t xml:space="preserve"> ұзындықты электрондық хабарламаларды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алгоритмінің қарастырып отырған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-ға негізделген модификациясында толық кілт ретінде p</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p</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 . . , p</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00F372FD" w:rsidRPr="00C750D0">
        <w:rPr>
          <w:rFonts w:ascii="Times New Roman" w:eastAsia="Times New Roman" w:hAnsi="Times New Roman"/>
          <w:sz w:val="28"/>
          <w:szCs w:val="28"/>
        </w:rPr>
        <w:t>көпмүшелік</w:t>
      </w:r>
      <w:r w:rsidRPr="00C750D0">
        <w:rPr>
          <w:rFonts w:ascii="Times New Roman" w:eastAsia="Times New Roman" w:hAnsi="Times New Roman"/>
          <w:sz w:val="28"/>
          <w:szCs w:val="28"/>
        </w:rPr>
        <w:t xml:space="preserve"> жұмыс негіздері жүйесі K(</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 . , </w:t>
      </w:r>
      <w:r w:rsidRPr="00C750D0">
        <w:rPr>
          <w:rFonts w:ascii="Cambria Math" w:eastAsia="Cambria Math" w:hAnsi="Cambria Math" w:cs="Cambria Math"/>
          <w:sz w:val="28"/>
          <w:szCs w:val="28"/>
        </w:rPr>
        <w:t>𝑘</w:t>
      </w:r>
      <w:r w:rsidRPr="00C750D0">
        <w:rPr>
          <w:rFonts w:ascii="Cambria Math" w:eastAsia="Cambria Math" w:hAnsi="Cambria Math" w:cs="Cambria Math"/>
          <w:sz w:val="28"/>
          <w:szCs w:val="28"/>
          <w:vertAlign w:val="subscript"/>
        </w:rPr>
        <w:t>𝑆</w:t>
      </w:r>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кілті және шифрді ашу үшін қажет оған кері </w:t>
      </w:r>
      <w:r w:rsidRPr="00C750D0">
        <w:rPr>
          <w:rFonts w:ascii="Cambria Math" w:eastAsia="Cambria Math" w:hAnsi="Cambria Math" w:cs="Cambria Math"/>
          <w:sz w:val="28"/>
          <w:szCs w:val="28"/>
        </w:rPr>
        <w:t>𝐾</w:t>
      </w:r>
      <w:r w:rsidRPr="00C750D0">
        <w:rPr>
          <w:rFonts w:ascii="Times New Roman" w:eastAsia="Times New Roman" w:hAnsi="Times New Roman"/>
          <w:sz w:val="28"/>
          <w:szCs w:val="28"/>
        </w:rPr>
        <w:t xml:space="preserve"> </w:t>
      </w:r>
      <w:sdt>
        <w:sdtPr>
          <w:rPr>
            <w:rFonts w:ascii="Times New Roman" w:hAnsi="Times New Roman"/>
            <w:sz w:val="28"/>
            <w:szCs w:val="28"/>
          </w:rPr>
          <w:tag w:val="goog_rdk_22"/>
          <w:id w:val="-329367047"/>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w:t>
      </w:r>
      <w:sdt>
        <w:sdtPr>
          <w:rPr>
            <w:rFonts w:ascii="Times New Roman" w:hAnsi="Times New Roman"/>
            <w:sz w:val="28"/>
            <w:szCs w:val="28"/>
          </w:rPr>
          <w:tag w:val="goog_rdk_23"/>
          <w:id w:val="1091274540"/>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 xml:space="preserve">,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2</w:t>
      </w:r>
      <w:r w:rsidRPr="00C750D0">
        <w:rPr>
          <w:rFonts w:ascii="Times New Roman" w:eastAsia="Times New Roman" w:hAnsi="Times New Roman"/>
          <w:sz w:val="28"/>
          <w:szCs w:val="28"/>
        </w:rPr>
        <w:t xml:space="preserve"> </w:t>
      </w:r>
      <w:sdt>
        <w:sdtPr>
          <w:rPr>
            <w:rFonts w:ascii="Times New Roman" w:hAnsi="Times New Roman"/>
            <w:sz w:val="28"/>
            <w:szCs w:val="28"/>
          </w:rPr>
          <w:tag w:val="goog_rdk_24"/>
          <w:id w:val="170769673"/>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 , </w:t>
      </w:r>
      <w:r w:rsidRPr="00C750D0">
        <w:rPr>
          <w:rFonts w:ascii="Cambria Math" w:eastAsia="Cambria Math" w:hAnsi="Cambria Math" w:cs="Cambria Math"/>
          <w:sz w:val="28"/>
          <w:szCs w:val="28"/>
        </w:rPr>
        <w:t>𝑘</w:t>
      </w:r>
      <w:r w:rsidRPr="00C750D0">
        <w:rPr>
          <w:rFonts w:ascii="Times New Roman" w:eastAsia="Times New Roman" w:hAnsi="Times New Roman"/>
          <w:sz w:val="28"/>
          <w:szCs w:val="28"/>
          <w:vertAlign w:val="subscript"/>
        </w:rPr>
        <w:t>s</w:t>
      </w:r>
      <w:r w:rsidRPr="00C750D0">
        <w:rPr>
          <w:rFonts w:ascii="Times New Roman" w:eastAsia="Times New Roman" w:hAnsi="Times New Roman"/>
          <w:sz w:val="28"/>
          <w:szCs w:val="28"/>
        </w:rPr>
        <w:t xml:space="preserve"> </w:t>
      </w:r>
      <w:sdt>
        <w:sdtPr>
          <w:rPr>
            <w:rFonts w:ascii="Times New Roman" w:hAnsi="Times New Roman"/>
            <w:sz w:val="28"/>
            <w:szCs w:val="28"/>
          </w:rPr>
          <w:tag w:val="goog_rdk_25"/>
          <w:id w:val="1529210074"/>
        </w:sdtPr>
        <w:sdtEndPr/>
        <w:sdtContent>
          <w:r w:rsidRPr="00C750D0">
            <w:rPr>
              <w:rFonts w:ascii="Times New Roman" w:eastAsia="Gungsuh" w:hAnsi="Times New Roman"/>
              <w:sz w:val="28"/>
              <w:szCs w:val="28"/>
              <w:vertAlign w:val="superscript"/>
            </w:rPr>
            <w:t>−1</w:t>
          </w:r>
        </w:sdtContent>
      </w:sdt>
      <w:r w:rsidRPr="00C750D0">
        <w:rPr>
          <w:rFonts w:ascii="Times New Roman" w:eastAsia="Times New Roman" w:hAnsi="Times New Roman"/>
          <w:sz w:val="28"/>
          <w:szCs w:val="28"/>
        </w:rPr>
        <w:t>(</w:t>
      </w:r>
      <w:r w:rsidRPr="00C750D0">
        <w:rPr>
          <w:rFonts w:ascii="Cambria Math" w:eastAsia="Cambria Math" w:hAnsi="Cambria Math" w:cs="Cambria Math"/>
          <w:sz w:val="28"/>
          <w:szCs w:val="28"/>
        </w:rPr>
        <w:t>𝑥</w:t>
      </w:r>
      <w:r w:rsidRPr="00C750D0">
        <w:rPr>
          <w:rFonts w:ascii="Times New Roman" w:eastAsia="Times New Roman" w:hAnsi="Times New Roman"/>
          <w:sz w:val="28"/>
          <w:szCs w:val="28"/>
        </w:rPr>
        <w:t xml:space="preserve">) кілттері болып табылады.                        </w:t>
      </w:r>
    </w:p>
    <w:p w14:paraId="54434A4C" w14:textId="66824B34" w:rsidR="00C70C2E" w:rsidRPr="00C750D0" w:rsidRDefault="00C85CA6" w:rsidP="008B64FB">
      <w:pPr>
        <w:pStyle w:val="2"/>
        <w:tabs>
          <w:tab w:val="left" w:pos="993"/>
        </w:tabs>
        <w:spacing w:before="0" w:line="240" w:lineRule="auto"/>
        <w:ind w:firstLine="567"/>
        <w:rPr>
          <w:rFonts w:cs="Times New Roman"/>
          <w:sz w:val="28"/>
          <w:szCs w:val="28"/>
        </w:rPr>
      </w:pPr>
      <w:bookmarkStart w:id="3" w:name="_heading=h.2et92p0" w:colFirst="0" w:colLast="0"/>
      <w:bookmarkEnd w:id="3"/>
      <w:r w:rsidRPr="00C750D0">
        <w:rPr>
          <w:rFonts w:cs="Times New Roman"/>
          <w:sz w:val="28"/>
          <w:szCs w:val="28"/>
        </w:rPr>
        <w:t>Позициялық емес криптографиялық жүйелерде криптографиялық беріктік критерийі ретінде құпия кілттердің криптографиялық күші және толық құпия кілтпен сипатталатын таңдалға</w:t>
      </w:r>
      <w:r w:rsidR="00762782" w:rsidRPr="00C750D0">
        <w:rPr>
          <w:rFonts w:cs="Times New Roman"/>
          <w:sz w:val="28"/>
          <w:szCs w:val="28"/>
        </w:rPr>
        <w:t>н не</w:t>
      </w:r>
      <w:r w:rsidR="00DC6B46" w:rsidRPr="00C750D0">
        <w:rPr>
          <w:rFonts w:cs="Times New Roman"/>
          <w:sz w:val="28"/>
          <w:szCs w:val="28"/>
        </w:rPr>
        <w:t>гіздер жүйесі қолданылады [56-58</w:t>
      </w:r>
      <w:r w:rsidRPr="00C750D0">
        <w:rPr>
          <w:rFonts w:cs="Times New Roman"/>
          <w:sz w:val="28"/>
          <w:szCs w:val="28"/>
        </w:rPr>
        <w:t>]. Екілік коэффициенттері бар келтірілмейтін көпмүшелердің реті өскен сайын олардың саны тез өседі.</w:t>
      </w:r>
    </w:p>
    <w:p w14:paraId="3486291D" w14:textId="77777777" w:rsidR="000033F0" w:rsidRPr="00C750D0" w:rsidRDefault="000033F0" w:rsidP="0059099D">
      <w:pPr>
        <w:tabs>
          <w:tab w:val="left" w:pos="993"/>
        </w:tabs>
        <w:spacing w:line="240" w:lineRule="auto"/>
        <w:ind w:firstLine="709"/>
        <w:rPr>
          <w:rFonts w:ascii="Times New Roman" w:hAnsi="Times New Roman"/>
          <w:sz w:val="28"/>
          <w:szCs w:val="28"/>
        </w:rPr>
      </w:pPr>
    </w:p>
    <w:p w14:paraId="0177EF7A" w14:textId="3BF707A6" w:rsidR="002339E0" w:rsidRPr="00C750D0" w:rsidRDefault="00373251" w:rsidP="0059099D">
      <w:pPr>
        <w:pStyle w:val="a5"/>
        <w:numPr>
          <w:ilvl w:val="1"/>
          <w:numId w:val="2"/>
        </w:numPr>
        <w:tabs>
          <w:tab w:val="left" w:pos="993"/>
        </w:tabs>
        <w:spacing w:after="0" w:line="240" w:lineRule="auto"/>
        <w:ind w:left="0" w:firstLine="709"/>
        <w:jc w:val="both"/>
        <w:rPr>
          <w:rFonts w:ascii="Times New Roman" w:hAnsi="Times New Roman"/>
          <w:b/>
          <w:sz w:val="28"/>
          <w:szCs w:val="28"/>
        </w:rPr>
      </w:pPr>
      <w:r w:rsidRPr="00C750D0">
        <w:rPr>
          <w:rFonts w:ascii="Times New Roman" w:hAnsi="Times New Roman"/>
          <w:b/>
          <w:sz w:val="28"/>
          <w:szCs w:val="28"/>
        </w:rPr>
        <w:t xml:space="preserve">Келтірілмейтін көпмүшелер модулі бойынша көпмүшелік көбейткіштерді құру </w:t>
      </w:r>
    </w:p>
    <w:p w14:paraId="5FA38110" w14:textId="4546B8FD"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Айнымалылардың бүтін мәндері машиналық сөздің аппараттық қолдау ұзындығымен анықталған типтік есептеу құрылғыларының максималды диапазонынан едәуір асатын есептеу</w:t>
      </w:r>
      <w:r w:rsidR="00762782" w:rsidRPr="00C750D0">
        <w:rPr>
          <w:rFonts w:ascii="Times New Roman" w:eastAsia="Times New Roman" w:hAnsi="Times New Roman"/>
          <w:sz w:val="28"/>
          <w:szCs w:val="28"/>
        </w:rPr>
        <w:t>л</w:t>
      </w:r>
      <w:r w:rsidR="00DC6B46" w:rsidRPr="00C750D0">
        <w:rPr>
          <w:rFonts w:ascii="Times New Roman" w:eastAsia="Times New Roman" w:hAnsi="Times New Roman"/>
          <w:sz w:val="28"/>
          <w:szCs w:val="28"/>
        </w:rPr>
        <w:t>ерге әкелетін есептеулер бар [59, 60</w:t>
      </w:r>
      <w:r w:rsidRPr="00C750D0">
        <w:rPr>
          <w:rFonts w:ascii="Times New Roman" w:eastAsia="Times New Roman" w:hAnsi="Times New Roman"/>
          <w:sz w:val="28"/>
          <w:szCs w:val="28"/>
        </w:rPr>
        <w:t>]. Аппараттық құралдарды енгізу өңдеу жылдамдығы мен мүмкіндіктері тұрғысынан тиімді болып саналады, мұндай мәселелерді дәстүрлі</w:t>
      </w:r>
      <w:r w:rsidR="00762782" w:rsidRPr="00C750D0">
        <w:rPr>
          <w:rFonts w:ascii="Times New Roman" w:eastAsia="Times New Roman" w:hAnsi="Times New Roman"/>
          <w:sz w:val="28"/>
          <w:szCs w:val="28"/>
        </w:rPr>
        <w:t xml:space="preserve"> </w:t>
      </w:r>
      <w:r w:rsidR="00DC6B46" w:rsidRPr="00C750D0">
        <w:rPr>
          <w:rFonts w:ascii="Times New Roman" w:eastAsia="Times New Roman" w:hAnsi="Times New Roman"/>
          <w:sz w:val="28"/>
          <w:szCs w:val="28"/>
        </w:rPr>
        <w:t>тәсілдермен шешу мүмкін емес [61, 62</w:t>
      </w:r>
      <w:r w:rsidRPr="00C750D0">
        <w:rPr>
          <w:rFonts w:ascii="Times New Roman" w:eastAsia="Times New Roman" w:hAnsi="Times New Roman"/>
          <w:sz w:val="28"/>
          <w:szCs w:val="28"/>
        </w:rPr>
        <w:t>]. Мысалы, ECC немесе RSA криптожүйелеріне келетін болсақ, криптографиялық түрлендірулердің негізгі қиындығы, ең алдымен, көп таңбалы сандарға сериялық модульдік көбейтуді орын</w:t>
      </w:r>
      <w:r w:rsidR="00762782" w:rsidRPr="00C750D0">
        <w:rPr>
          <w:rFonts w:ascii="Times New Roman" w:eastAsia="Times New Roman" w:hAnsi="Times New Roman"/>
          <w:sz w:val="28"/>
          <w:szCs w:val="28"/>
        </w:rPr>
        <w:t>д</w:t>
      </w:r>
      <w:r w:rsidR="00DC6B46" w:rsidRPr="00C750D0">
        <w:rPr>
          <w:rFonts w:ascii="Times New Roman" w:eastAsia="Times New Roman" w:hAnsi="Times New Roman"/>
          <w:sz w:val="28"/>
          <w:szCs w:val="28"/>
        </w:rPr>
        <w:t>ау қажеттілігімен байланысты [63</w:t>
      </w:r>
      <w:r w:rsidRPr="00C750D0">
        <w:rPr>
          <w:rFonts w:ascii="Times New Roman" w:eastAsia="Times New Roman" w:hAnsi="Times New Roman"/>
          <w:sz w:val="28"/>
          <w:szCs w:val="28"/>
        </w:rPr>
        <w:t>]. Криптожүйені осындай іске асыруда тиімді модульдік көбейтуді қамтамасыз ету маңызды міндет</w:t>
      </w:r>
      <w:r w:rsidR="00DC6B46" w:rsidRPr="00C750D0">
        <w:rPr>
          <w:rFonts w:ascii="Times New Roman" w:eastAsia="Times New Roman" w:hAnsi="Times New Roman"/>
          <w:sz w:val="28"/>
          <w:szCs w:val="28"/>
        </w:rPr>
        <w:t xml:space="preserve"> болып табылады [64</w:t>
      </w:r>
      <w:r w:rsidRPr="00C750D0">
        <w:rPr>
          <w:rFonts w:ascii="Times New Roman" w:eastAsia="Times New Roman" w:hAnsi="Times New Roman"/>
          <w:sz w:val="28"/>
          <w:szCs w:val="28"/>
        </w:rPr>
        <w:t>].</w:t>
      </w:r>
    </w:p>
    <w:p w14:paraId="1E9B1B01"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Қазіргі заманғы есептеу техникасының көп бөлігі санмен жұмыс істейтінін ескермеуге болмайды. Дәстүр</w:t>
      </w:r>
      <w:r w:rsidR="003C3118" w:rsidRPr="00C750D0">
        <w:rPr>
          <w:rFonts w:ascii="Times New Roman" w:eastAsia="Times New Roman" w:hAnsi="Times New Roman"/>
          <w:sz w:val="28"/>
          <w:szCs w:val="28"/>
        </w:rPr>
        <w:t>лі позициялық жүйеде ұсынылған к</w:t>
      </w:r>
      <w:r w:rsidRPr="00C750D0">
        <w:rPr>
          <w:rFonts w:ascii="Times New Roman" w:eastAsia="Times New Roman" w:hAnsi="Times New Roman"/>
          <w:sz w:val="28"/>
          <w:szCs w:val="28"/>
        </w:rPr>
        <w:t>өп таңбалы арифметикалық амалдар үшін есептеу жылдамдығын едәуір баяулататын және калькулятор құрылымын қиындататын разрядаралық ауысуларды ескеру қажет. Осыған байланысты есептеу құрылғыларының өнімділігін арттырудың жаңа жолдарын іздеуге арналған тиісті зерттеулер өзекті болып табылады. Сандық ақпаратты кодтаудың дәстүрлі емес әдістерін және компьютерлік арифметиканың сәйкес параллель нұсқаларын қолдануға бағытталған зерттеулердің маңызы зор.</w:t>
      </w:r>
    </w:p>
    <w:p w14:paraId="3F67C72F"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Санды белгілеудегі әрбір сандық белгінің (цифрдың) мәні оның орнына немесе дәстүрлі санау жүйесіндегі цифрға байланысты. Сонымен қатар, "негізсіз санау жүйелері" деп аталатындар да бар, олардың бір</w:t>
      </w:r>
      <w:r w:rsidR="00762782" w:rsidRPr="00C750D0">
        <w:rPr>
          <w:rFonts w:ascii="Times New Roman" w:eastAsia="Times New Roman" w:hAnsi="Times New Roman"/>
          <w:sz w:val="28"/>
          <w:szCs w:val="28"/>
        </w:rPr>
        <w:t>і</w:t>
      </w:r>
      <w:r w:rsidR="00CC0C94" w:rsidRPr="00C750D0">
        <w:rPr>
          <w:rFonts w:ascii="Times New Roman" w:eastAsia="Times New Roman" w:hAnsi="Times New Roman"/>
          <w:sz w:val="28"/>
          <w:szCs w:val="28"/>
        </w:rPr>
        <w:t xml:space="preserve"> "қалды</w:t>
      </w:r>
      <w:r w:rsidR="00DC6B46" w:rsidRPr="00C750D0">
        <w:rPr>
          <w:rFonts w:ascii="Times New Roman" w:eastAsia="Times New Roman" w:hAnsi="Times New Roman"/>
          <w:sz w:val="28"/>
          <w:szCs w:val="28"/>
        </w:rPr>
        <w:t>қ санау жүйесі" (ҚСЖ) [65</w:t>
      </w:r>
      <w:r w:rsidRPr="00C750D0">
        <w:rPr>
          <w:rFonts w:ascii="Times New Roman" w:eastAsia="Times New Roman" w:hAnsi="Times New Roman"/>
          <w:sz w:val="28"/>
          <w:szCs w:val="28"/>
        </w:rPr>
        <w:t xml:space="preserve">]. ҚСЖ қосымшасы – үлкен деректерді есептеудің тиімді әдісі. Атап айтқанда, ҚСЖ қосымшасы қосу кезінде тасымалдаудың болмауы, үлкен кіріс </w:t>
      </w:r>
      <w:r w:rsidRPr="00C750D0">
        <w:rPr>
          <w:rFonts w:ascii="Times New Roman" w:eastAsia="Times New Roman" w:hAnsi="Times New Roman"/>
          <w:sz w:val="28"/>
          <w:szCs w:val="28"/>
        </w:rPr>
        <w:lastRenderedPageBreak/>
        <w:t>блогын кішігірім қосалқы блоктарға бөлу және параллельді өңдеу арқылы жұмыс жылдамдығын арттыруға мүмкіндік береді.</w:t>
      </w:r>
    </w:p>
    <w:p w14:paraId="0B513D67" w14:textId="37DC21FD"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Қалдық сандар жүйесі</w:t>
      </w:r>
      <w:r w:rsidR="001A1F20" w:rsidRPr="00C750D0">
        <w:rPr>
          <w:rFonts w:ascii="Times New Roman" w:eastAsia="Times New Roman" w:hAnsi="Times New Roman"/>
          <w:sz w:val="28"/>
          <w:szCs w:val="28"/>
        </w:rPr>
        <w:t xml:space="preserve"> – </w:t>
      </w:r>
      <w:r w:rsidRPr="00C750D0">
        <w:rPr>
          <w:rFonts w:ascii="Times New Roman" w:eastAsia="Times New Roman" w:hAnsi="Times New Roman"/>
          <w:sz w:val="28"/>
          <w:szCs w:val="28"/>
        </w:rPr>
        <w:t>бұл есептеу арифметикасындағы деректерді ұсыну жүйесі, мұнда бүтін сан кіші сандар жиынтығымен белгіленеді.</w:t>
      </w:r>
    </w:p>
    <w:p w14:paraId="46AD5E67" w14:textId="77777777" w:rsidR="00604CD6" w:rsidRPr="00C750D0" w:rsidRDefault="00C85CA6"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m:oMath>
        <m:r>
          <w:rPr>
            <w:rFonts w:ascii="Cambria Math" w:eastAsia="Cambria Math" w:hAnsi="Cambria Math"/>
            <w:sz w:val="28"/>
            <w:szCs w:val="28"/>
          </w:rPr>
          <m:t xml:space="preserve">                               </m:t>
        </m:r>
      </m:oMath>
    </w:p>
    <w:p w14:paraId="040B61EC" w14:textId="41F04002" w:rsidR="00C70C2E" w:rsidRPr="00C750D0" w:rsidRDefault="00F867E2"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604CD6" w:rsidRPr="00C750D0">
        <w:rPr>
          <w:rFonts w:ascii="Times New Roman" w:eastAsia="Times New Roman" w:hAnsi="Times New Roman"/>
          <w:sz w:val="28"/>
          <w:szCs w:val="28"/>
        </w:rPr>
        <w:t xml:space="preserve"> </w:t>
      </w:r>
      <w:r w:rsidR="001F28A0" w:rsidRPr="00C750D0">
        <w:rPr>
          <w:rFonts w:ascii="Times New Roman" w:eastAsia="Times New Roman" w:hAnsi="Times New Roman"/>
          <w:sz w:val="28"/>
          <w:szCs w:val="28"/>
        </w:rPr>
        <w:t xml:space="preserve">                     </w:t>
      </w:r>
      <w:r w:rsidR="00604CD6" w:rsidRPr="00C750D0">
        <w:rPr>
          <w:rFonts w:ascii="Times New Roman" w:eastAsia="Times New Roman" w:hAnsi="Times New Roman"/>
          <w:sz w:val="28"/>
          <w:szCs w:val="28"/>
        </w:rPr>
        <w:t xml:space="preserve">   </w:t>
      </w:r>
      <m:oMath>
        <m:r>
          <w:rPr>
            <w:rFonts w:ascii="Cambria Math" w:eastAsia="Cambria Math" w:hAnsi="Cambria Math"/>
            <w:sz w:val="28"/>
            <w:szCs w:val="28"/>
          </w:rPr>
          <m:t xml:space="preserve">  A=</m:t>
        </m:r>
        <m:d>
          <m:dPr>
            <m:ctrlPr>
              <w:rPr>
                <w:rFonts w:ascii="Cambria Math" w:eastAsia="Cambria Math" w:hAnsi="Cambria Math"/>
                <w:i/>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1</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2</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n</m:t>
                </m:r>
              </m:sub>
            </m:sSub>
          </m:e>
        </m:d>
        <m:r>
          <w:rPr>
            <w:rFonts w:ascii="Cambria Math" w:eastAsia="Cambria Math" w:hAnsi="Cambria Math"/>
            <w:sz w:val="28"/>
            <w:szCs w:val="28"/>
          </w:rPr>
          <m:t>.</m:t>
        </m:r>
      </m:oMath>
      <w:r w:rsidR="00604CD6"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(2.11)</w:t>
      </w:r>
    </w:p>
    <w:p w14:paraId="43B85FAB" w14:textId="77777777" w:rsidR="00C70C2E" w:rsidRPr="00C750D0" w:rsidRDefault="00C85CA6" w:rsidP="00F32736">
      <w:pPr>
        <w:tabs>
          <w:tab w:val="left" w:pos="993"/>
        </w:tabs>
        <w:spacing w:after="0" w:line="240" w:lineRule="auto"/>
        <w:ind w:firstLine="709"/>
        <w:jc w:val="right"/>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604CD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w:t>
      </w:r>
    </w:p>
    <w:p w14:paraId="133B0129" w14:textId="77777777"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оны жүйенің негіздері деп аталатын берілген </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1</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2</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n</m:t>
            </m:r>
          </m:sub>
        </m:sSub>
      </m:oMath>
      <w:r w:rsidRPr="00C750D0">
        <w:rPr>
          <w:rFonts w:ascii="Times New Roman" w:eastAsia="Times New Roman" w:hAnsi="Times New Roman"/>
          <w:sz w:val="28"/>
          <w:szCs w:val="28"/>
        </w:rPr>
        <w:t xml:space="preserve">, натурал сандарына бөлуден. </w:t>
      </w:r>
      <m:oMath>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1</m:t>
            </m:r>
          </m:sub>
        </m:sSub>
        <m:r>
          <w:rPr>
            <w:rFonts w:ascii="Cambria Math" w:eastAsia="Cambria Math" w:hAnsi="Cambria Math"/>
            <w:sz w:val="28"/>
            <w:szCs w:val="28"/>
          </w:rPr>
          <m:t>,</m:t>
        </m:r>
      </m:oMath>
      <w:r w:rsidRPr="00C750D0">
        <w:rPr>
          <w:rFonts w:ascii="Times New Roman" w:eastAsia="Times New Roman" w:hAnsi="Times New Roman"/>
          <w:sz w:val="28"/>
          <w:szCs w:val="28"/>
        </w:rPr>
        <w:t xml:space="preserve"> сандары келесідей құрастырылады:</w:t>
      </w:r>
    </w:p>
    <w:p w14:paraId="59A833CC"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24D7F1E7" w14:textId="3D9C739F" w:rsidR="00C70C2E" w:rsidRPr="00C750D0" w:rsidRDefault="00C85CA6" w:rsidP="00F32736">
      <w:pPr>
        <w:tabs>
          <w:tab w:val="left" w:pos="993"/>
        </w:tabs>
        <w:spacing w:after="0" w:line="240" w:lineRule="auto"/>
        <w:ind w:firstLine="709"/>
        <w:jc w:val="right"/>
        <w:rPr>
          <w:rFonts w:ascii="Times New Roman" w:eastAsia="Times New Roman" w:hAnsi="Times New Roman"/>
          <w:sz w:val="28"/>
          <w:szCs w:val="28"/>
        </w:rPr>
      </w:pPr>
      <m:oMath>
        <m:r>
          <w:rPr>
            <w:rFonts w:ascii="Cambria Math" w:eastAsia="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i</m:t>
            </m:r>
          </m:sub>
        </m:sSub>
        <m:r>
          <w:rPr>
            <w:rFonts w:ascii="Cambria Math" w:eastAsia="Cambria Math" w:hAnsi="Cambria Math"/>
            <w:sz w:val="28"/>
            <w:szCs w:val="28"/>
          </w:rPr>
          <m:t>=A-</m:t>
        </m:r>
        <m:d>
          <m:dPr>
            <m:begChr m:val="["/>
            <m:endChr m:val="]"/>
            <m:ctrlPr>
              <w:rPr>
                <w:rFonts w:ascii="Cambria Math" w:eastAsia="Cambria Math" w:hAnsi="Cambria Math"/>
                <w:sz w:val="28"/>
                <w:szCs w:val="28"/>
              </w:rPr>
            </m:ctrlPr>
          </m:dPr>
          <m:e>
            <m:f>
              <m:fPr>
                <m:ctrlPr>
                  <w:rPr>
                    <w:rFonts w:ascii="Cambria Math" w:eastAsia="Cambria Math" w:hAnsi="Cambria Math"/>
                    <w:sz w:val="28"/>
                    <w:szCs w:val="28"/>
                  </w:rPr>
                </m:ctrlPr>
              </m:fPr>
              <m:num>
                <m:r>
                  <w:rPr>
                    <w:rFonts w:ascii="Cambria Math" w:eastAsia="Cambria Math" w:hAnsi="Cambria Math"/>
                    <w:sz w:val="28"/>
                    <w:szCs w:val="28"/>
                  </w:rPr>
                  <m:t>A</m:t>
                </m:r>
              </m:num>
              <m:den>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den>
            </m:f>
          </m:e>
        </m:d>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r>
          <w:rPr>
            <w:rFonts w:ascii="Cambria Math" w:eastAsia="Cambria Math" w:hAnsi="Cambria Math"/>
            <w:sz w:val="28"/>
            <w:szCs w:val="28"/>
          </w:rPr>
          <m:t>,  i=</m:t>
        </m:r>
        <m:bar>
          <m:barPr>
            <m:ctrlPr>
              <w:rPr>
                <w:rFonts w:ascii="Cambria Math" w:eastAsia="Cambria Math" w:hAnsi="Cambria Math"/>
                <w:sz w:val="28"/>
                <w:szCs w:val="28"/>
              </w:rPr>
            </m:ctrlPr>
          </m:barPr>
          <m:e>
            <m:r>
              <w:rPr>
                <w:rFonts w:ascii="Cambria Math" w:eastAsia="Cambria Math" w:hAnsi="Cambria Math"/>
                <w:sz w:val="28"/>
                <w:szCs w:val="28"/>
              </w:rPr>
              <m:t>1,n</m:t>
            </m:r>
          </m:e>
        </m:bar>
        <m:r>
          <w:rPr>
            <w:rFonts w:ascii="Cambria Math" w:eastAsia="Cambria Math" w:hAnsi="Cambria Math"/>
            <w:sz w:val="28"/>
            <w:szCs w:val="28"/>
          </w:rPr>
          <m:t xml:space="preserve"> </m:t>
        </m:r>
      </m:oMath>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ab/>
      </w:r>
      <w:r w:rsidRPr="00C750D0">
        <w:rPr>
          <w:rFonts w:ascii="Times New Roman" w:eastAsia="Times New Roman" w:hAnsi="Times New Roman"/>
          <w:sz w:val="28"/>
          <w:szCs w:val="28"/>
        </w:rPr>
        <w:tab/>
      </w:r>
      <w:r w:rsidR="001F28A0"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ab/>
        <w:t xml:space="preserve">    </w:t>
      </w:r>
      <w:r w:rsidR="00604CD6"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(2.12)</w:t>
      </w:r>
    </w:p>
    <w:p w14:paraId="0B67E7C3"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2C32EA33" w14:textId="3AEA8677" w:rsidR="00C70C2E" w:rsidRPr="00C750D0" w:rsidRDefault="00604CD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м</w:t>
      </w:r>
      <w:r w:rsidR="00C85CA6" w:rsidRPr="00C750D0">
        <w:rPr>
          <w:rFonts w:ascii="Times New Roman" w:eastAsia="Times New Roman" w:hAnsi="Times New Roman"/>
          <w:sz w:val="28"/>
          <w:szCs w:val="28"/>
        </w:rPr>
        <w:t>ұндағы</w:t>
      </w:r>
      <w:r w:rsidRPr="00C750D0">
        <w:rPr>
          <w:rFonts w:ascii="Times New Roman" w:eastAsia="Times New Roman" w:hAnsi="Times New Roman"/>
          <w:sz w:val="28"/>
          <w:szCs w:val="28"/>
        </w:rPr>
        <w:t xml:space="preserve"> </w:t>
      </w:r>
      <m:oMath>
        <m:r>
          <w:rPr>
            <w:rFonts w:ascii="Cambria Math" w:eastAsia="Times New Roman" w:hAnsi="Cambria Math"/>
            <w:sz w:val="28"/>
            <w:szCs w:val="28"/>
          </w:rPr>
          <m:t>[</m:t>
        </m:r>
        <m:r>
          <w:rPr>
            <w:rFonts w:ascii="Cambria Math" w:eastAsia="Cambria Math" w:hAnsi="Cambria Math"/>
            <w:sz w:val="28"/>
            <w:szCs w:val="28"/>
          </w:rPr>
          <m:t>A</m:t>
        </m:r>
        <m:r>
          <w:rPr>
            <w:rFonts w:ascii="Cambria Math" w:eastAsia="Times New Roman"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r>
          <w:rPr>
            <w:rFonts w:ascii="Cambria Math" w:eastAsia="Times New Roman" w:hAnsi="Cambria Math"/>
            <w:sz w:val="28"/>
            <w:szCs w:val="28"/>
          </w:rPr>
          <m:t>]</m:t>
        </m:r>
      </m:oMath>
      <w:r w:rsidR="00C85CA6" w:rsidRPr="00C750D0">
        <w:rPr>
          <w:rFonts w:ascii="Times New Roman" w:eastAsia="Times New Roman" w:hAnsi="Times New Roman"/>
          <w:sz w:val="28"/>
          <w:szCs w:val="28"/>
        </w:rPr>
        <w:t xml:space="preserve"> </w:t>
      </w:r>
      <m:oMath>
        <m:r>
          <w:rPr>
            <w:rFonts w:ascii="Cambria Math" w:eastAsia="Cambria Math" w:hAnsi="Cambria Math"/>
            <w:sz w:val="28"/>
            <w:szCs w:val="28"/>
          </w:rPr>
          <m:t>A</m:t>
        </m:r>
      </m:oMath>
      <w:r w:rsidR="00C85CA6" w:rsidRPr="00C750D0">
        <w:rPr>
          <w:rFonts w:ascii="Times New Roman" w:eastAsia="Times New Roman" w:hAnsi="Times New Roman"/>
          <w:sz w:val="28"/>
          <w:szCs w:val="28"/>
        </w:rPr>
        <w:t xml:space="preserve">-ны </w:t>
      </w:r>
      <m:oMath>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i</m:t>
            </m:r>
          </m:sub>
        </m:sSub>
      </m:oMath>
      <w:r w:rsidR="00C85CA6" w:rsidRPr="00C750D0">
        <w:rPr>
          <w:rFonts w:ascii="Times New Roman" w:eastAsia="Times New Roman" w:hAnsi="Times New Roman"/>
          <w:sz w:val="28"/>
          <w:szCs w:val="28"/>
        </w:rPr>
        <w:t xml:space="preserve">-ке бөлудің бүтін бөлігін білдіреді. (2.3)-тен </w:t>
      </w:r>
      <m:oMath>
        <m:r>
          <w:rPr>
            <w:rFonts w:ascii="Cambria Math" w:eastAsia="Cambria Math" w:hAnsi="Cambria Math"/>
            <w:sz w:val="28"/>
            <w:szCs w:val="28"/>
          </w:rPr>
          <m:t>A</m:t>
        </m:r>
      </m:oMath>
      <w:r w:rsidR="00C85CA6" w:rsidRPr="00C750D0">
        <w:rPr>
          <w:rFonts w:ascii="Times New Roman" w:eastAsia="Times New Roman" w:hAnsi="Times New Roman"/>
          <w:sz w:val="28"/>
          <w:szCs w:val="28"/>
        </w:rPr>
        <w:t xml:space="preserve"> санының </w:t>
      </w:r>
      <w:r w:rsidR="00C85CA6" w:rsidRPr="00C750D0">
        <w:rPr>
          <w:rFonts w:ascii="Times New Roman" w:eastAsia="Times New Roman" w:hAnsi="Times New Roman"/>
          <w:i/>
          <w:sz w:val="28"/>
          <w:szCs w:val="28"/>
        </w:rPr>
        <w:t>i</w:t>
      </w:r>
      <w:r w:rsidR="00C85CA6" w:rsidRPr="00C750D0">
        <w:rPr>
          <w:rFonts w:ascii="Times New Roman" w:eastAsia="Times New Roman" w:hAnsi="Times New Roman"/>
          <w:sz w:val="28"/>
          <w:szCs w:val="28"/>
        </w:rPr>
        <w:t xml:space="preserve"> -ші  разрядының </w:t>
      </w:r>
      <m:oMath>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i</m:t>
            </m:r>
          </m:sub>
        </m:sSub>
      </m:oMath>
      <w:r w:rsidR="00C85CA6" w:rsidRPr="00C750D0">
        <w:rPr>
          <w:rFonts w:ascii="Times New Roman" w:eastAsia="Times New Roman" w:hAnsi="Times New Roman"/>
          <w:sz w:val="28"/>
          <w:szCs w:val="28"/>
        </w:rPr>
        <w:t xml:space="preserve"> санының  </w:t>
      </w:r>
      <m:oMath>
        <m:r>
          <w:rPr>
            <w:rFonts w:ascii="Cambria Math" w:eastAsia="Cambria Math" w:hAnsi="Cambria Math"/>
            <w:sz w:val="28"/>
            <w:szCs w:val="28"/>
          </w:rPr>
          <m:t>A</m:t>
        </m:r>
      </m:oMath>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-ны </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oMath>
      <w:r w:rsidR="00C85CA6" w:rsidRPr="00C750D0">
        <w:rPr>
          <w:rFonts w:ascii="Times New Roman" w:eastAsia="Times New Roman" w:hAnsi="Times New Roman"/>
          <w:sz w:val="28"/>
          <w:szCs w:val="28"/>
        </w:rPr>
        <w:t xml:space="preserve">-ға және </w:t>
      </w:r>
      <m:oMath>
        <m:sSub>
          <m:sSubPr>
            <m:ctrlPr>
              <w:rPr>
                <w:rFonts w:ascii="Cambria Math" w:eastAsia="Cambria Math" w:hAnsi="Cambria Math"/>
                <w:sz w:val="28"/>
                <w:szCs w:val="28"/>
              </w:rPr>
            </m:ctrlPr>
          </m:sSubPr>
          <m:e>
            <m:r>
              <w:rPr>
                <w:rFonts w:ascii="Cambria Math" w:eastAsia="Cambria Math" w:hAnsi="Cambria Math"/>
                <w:sz w:val="28"/>
                <w:szCs w:val="28"/>
              </w:rPr>
              <m:t>α</m:t>
            </m:r>
          </m:e>
          <m:sub>
            <m:r>
              <w:rPr>
                <w:rFonts w:ascii="Cambria Math" w:eastAsia="Cambria Math" w:hAnsi="Cambria Math"/>
                <w:sz w:val="28"/>
                <w:szCs w:val="28"/>
              </w:rPr>
              <m:t>i</m:t>
            </m:r>
          </m:sub>
        </m:sSub>
      </m:oMath>
      <w:r w:rsidRPr="00C750D0">
        <w:rPr>
          <w:rFonts w:ascii="Times New Roman" w:eastAsia="Times New Roman" w:hAnsi="Times New Roman"/>
          <w:sz w:val="28"/>
          <w:szCs w:val="28"/>
        </w:rPr>
        <w:t>&lt;</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oMath>
      <w:r w:rsidR="00C85CA6" w:rsidRPr="00C750D0">
        <w:rPr>
          <w:rFonts w:ascii="Times New Roman" w:eastAsia="Times New Roman" w:hAnsi="Times New Roman"/>
          <w:sz w:val="28"/>
          <w:szCs w:val="28"/>
        </w:rPr>
        <w:t>-ге бөлгеннен кейінгі ең кіші оң қалдық екендігі шығады. Қыта</w:t>
      </w:r>
      <w:r w:rsidRPr="00C750D0">
        <w:rPr>
          <w:rFonts w:ascii="Times New Roman" w:eastAsia="Times New Roman" w:hAnsi="Times New Roman"/>
          <w:sz w:val="28"/>
          <w:szCs w:val="28"/>
        </w:rPr>
        <w:t xml:space="preserve">йлық қалдық теоремасына сәйкес, </w:t>
      </w:r>
      <m:oMath>
        <m:r>
          <w:rPr>
            <w:rFonts w:ascii="Cambria Math" w:eastAsia="Cambria Math" w:hAnsi="Cambria Math"/>
            <w:sz w:val="28"/>
            <w:szCs w:val="28"/>
          </w:rPr>
          <m:t>A</m:t>
        </m:r>
      </m:oMath>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санының (2.11) түрінде ұсынылуы, егер </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i</m:t>
            </m:r>
          </m:sub>
        </m:sSub>
      </m:oMath>
      <w:r w:rsidR="00C85CA6" w:rsidRPr="00C750D0">
        <w:rPr>
          <w:rFonts w:ascii="Times New Roman" w:eastAsia="Times New Roman" w:hAnsi="Times New Roman"/>
          <w:sz w:val="28"/>
          <w:szCs w:val="28"/>
        </w:rPr>
        <w:t xml:space="preserve"> сандары бір-бірінен екі рет жай болса, бірегей болады. Бұл жағдайда ұсыныл</w:t>
      </w:r>
      <w:r w:rsidR="009E5680" w:rsidRPr="00C750D0">
        <w:rPr>
          <w:rFonts w:ascii="Times New Roman" w:eastAsia="Times New Roman" w:hAnsi="Times New Roman"/>
          <w:sz w:val="28"/>
          <w:szCs w:val="28"/>
        </w:rPr>
        <w:t xml:space="preserve">атын сандар диапазонының көлемі </w:t>
      </w:r>
      <m:oMath>
        <m:sSub>
          <m:sSubPr>
            <m:ctrlPr>
              <w:rPr>
                <w:rFonts w:ascii="Cambria Math" w:eastAsia="Cambria Math" w:hAnsi="Cambria Math"/>
                <w:sz w:val="28"/>
                <w:szCs w:val="28"/>
              </w:rPr>
            </m:ctrlPr>
          </m:sSubPr>
          <m:e>
            <m:r>
              <w:rPr>
                <w:rFonts w:ascii="Cambria Math" w:eastAsia="Cambria Math" w:hAnsi="Cambria Math"/>
                <w:sz w:val="28"/>
                <w:szCs w:val="28"/>
              </w:rPr>
              <m:t>p=p</m:t>
            </m:r>
          </m:e>
          <m:sub>
            <m:r>
              <w:rPr>
                <w:rFonts w:ascii="Cambria Math" w:eastAsia="Cambria Math" w:hAnsi="Cambria Math"/>
                <w:sz w:val="28"/>
                <w:szCs w:val="28"/>
              </w:rPr>
              <m:t>1</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2</m:t>
            </m:r>
          </m:sub>
        </m:sSub>
        <m: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n</m:t>
            </m:r>
          </m:sub>
        </m:sSub>
      </m:oMath>
      <w:r w:rsidRPr="00C750D0">
        <w:rPr>
          <w:rFonts w:ascii="Times New Roman" w:eastAsia="Times New Roman" w:hAnsi="Times New Roman"/>
          <w:sz w:val="28"/>
          <w:szCs w:val="28"/>
          <w:vertAlign w:val="subscript"/>
        </w:rPr>
        <w:t xml:space="preserve">. </w:t>
      </w:r>
      <w:r w:rsidR="00C85CA6" w:rsidRPr="00C750D0">
        <w:rPr>
          <w:rFonts w:ascii="Times New Roman" w:eastAsia="Times New Roman" w:hAnsi="Times New Roman"/>
          <w:sz w:val="28"/>
          <w:szCs w:val="28"/>
        </w:rPr>
        <w:t>Мұнда позициялық санау жүйесіне ұқсас, ұсынылатын сандардың диапазоны негіздердің көбейтіндісі ретінде өседі, ал сандардың сыйымдылығы сол негіздердің сыйымдылықтарының қосындысы ретінде өседі.</w:t>
      </w:r>
    </w:p>
    <w:p w14:paraId="384F6F82" w14:textId="77777777"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Есептеу техникасының кейбір салаларында модульдік арифметиканы тиімді пайдаланудың негізгі артықшылықтары: сандық жүйе деңгейіндегі табиғи параллелизмнің жоғары деңгейі, бұл қосу және көбейту кезінде цифрлардың берілмеуімен және қателіктердің таралуының болмауымен байланысты. Разрядты санау жүйесінен айырмашылығы, вектордың барлық элементтері эквивалентті және олардың біреуіндегі қате тек динамикалық диапазонның төмендеуіне әкеледі. Бұл факт апатқа қарсы және қателерді түзететін құрылғыл</w:t>
      </w:r>
      <w:r w:rsidR="001E0B49" w:rsidRPr="00C750D0">
        <w:rPr>
          <w:rFonts w:ascii="Times New Roman" w:eastAsia="Times New Roman" w:hAnsi="Times New Roman"/>
          <w:sz w:val="28"/>
          <w:szCs w:val="28"/>
        </w:rPr>
        <w:t>а</w:t>
      </w:r>
      <w:r w:rsidR="00DC6B46" w:rsidRPr="00C750D0">
        <w:rPr>
          <w:rFonts w:ascii="Times New Roman" w:eastAsia="Times New Roman" w:hAnsi="Times New Roman"/>
          <w:sz w:val="28"/>
          <w:szCs w:val="28"/>
        </w:rPr>
        <w:t>рды жасауға мүмкіндік береді [66</w:t>
      </w:r>
      <w:r w:rsidRPr="00C750D0">
        <w:rPr>
          <w:rFonts w:ascii="Times New Roman" w:eastAsia="Times New Roman" w:hAnsi="Times New Roman"/>
          <w:sz w:val="28"/>
          <w:szCs w:val="28"/>
        </w:rPr>
        <w:t>].</w:t>
      </w:r>
    </w:p>
    <w:p w14:paraId="5A75A4EB" w14:textId="6DA1AAF5"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 ерекшеліктер жақсы артықшылықтар береді</w:t>
      </w:r>
      <w:r w:rsidR="001A1F20" w:rsidRPr="00C750D0">
        <w:rPr>
          <w:rFonts w:ascii="Times New Roman" w:eastAsia="Times New Roman" w:hAnsi="Times New Roman"/>
          <w:sz w:val="28"/>
          <w:szCs w:val="28"/>
        </w:rPr>
        <w:t xml:space="preserve"> ҚСЖ </w:t>
      </w:r>
      <w:r w:rsidRPr="00C750D0">
        <w:rPr>
          <w:rFonts w:ascii="Times New Roman" w:eastAsia="Times New Roman" w:hAnsi="Times New Roman"/>
          <w:sz w:val="28"/>
          <w:szCs w:val="28"/>
        </w:rPr>
        <w:t xml:space="preserve">қосу, азайту және көбейтудің модульдік операцияларында негізгі санау жүйесінен. </w:t>
      </w:r>
      <w:r w:rsidR="003C3118" w:rsidRPr="00C750D0">
        <w:rPr>
          <w:rFonts w:ascii="Times New Roman" w:eastAsia="Times New Roman" w:hAnsi="Times New Roman"/>
          <w:sz w:val="28"/>
          <w:szCs w:val="28"/>
        </w:rPr>
        <w:t>Бұл әсіресе көп таңбалы сандар о</w:t>
      </w:r>
      <w:r w:rsidRPr="00C750D0">
        <w:rPr>
          <w:rFonts w:ascii="Times New Roman" w:eastAsia="Times New Roman" w:hAnsi="Times New Roman"/>
          <w:sz w:val="28"/>
          <w:szCs w:val="28"/>
        </w:rPr>
        <w:t>перандтар ретінде әрекет етсе дұрыс. Есептеу техникасында ҚСЖ қолданудың стратегиялық бағыты ақпаратты қорғаудың криптографиялық құра</w:t>
      </w:r>
      <w:r w:rsidR="003C3118" w:rsidRPr="00C750D0">
        <w:rPr>
          <w:rFonts w:ascii="Times New Roman" w:eastAsia="Times New Roman" w:hAnsi="Times New Roman"/>
          <w:sz w:val="28"/>
          <w:szCs w:val="28"/>
        </w:rPr>
        <w:t>лдарын жасау болып табылады. Р.Г</w:t>
      </w:r>
      <w:r w:rsidRPr="00C750D0">
        <w:rPr>
          <w:rFonts w:ascii="Times New Roman" w:eastAsia="Times New Roman" w:hAnsi="Times New Roman"/>
          <w:sz w:val="28"/>
          <w:szCs w:val="28"/>
        </w:rPr>
        <w:t xml:space="preserve">. Бияшев жетекшілік ететін зерттеу ұжымы позициялық емес </w:t>
      </w:r>
      <w:r w:rsidR="00F372FD" w:rsidRPr="00C750D0">
        <w:rPr>
          <w:rFonts w:ascii="Times New Roman" w:eastAsia="Times New Roman" w:hAnsi="Times New Roman"/>
          <w:sz w:val="28"/>
          <w:szCs w:val="28"/>
        </w:rPr>
        <w:t>көпмүшені</w:t>
      </w:r>
      <w:r w:rsidR="00A93D72"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санау жүйесі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 негізінде цифрлық қолтаңбаны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мен қалыптастырудың м</w:t>
      </w:r>
      <w:r w:rsidR="001E0B49" w:rsidRPr="00C750D0">
        <w:rPr>
          <w:rFonts w:ascii="Times New Roman" w:eastAsia="Times New Roman" w:hAnsi="Times New Roman"/>
          <w:sz w:val="28"/>
          <w:szCs w:val="28"/>
        </w:rPr>
        <w:t>о</w:t>
      </w:r>
      <w:r w:rsidR="00DC6B46" w:rsidRPr="00C750D0">
        <w:rPr>
          <w:rFonts w:ascii="Times New Roman" w:eastAsia="Times New Roman" w:hAnsi="Times New Roman"/>
          <w:sz w:val="28"/>
          <w:szCs w:val="28"/>
        </w:rPr>
        <w:t>дульдік алгоритмдерін ұсынды [67-69</w:t>
      </w:r>
      <w:r w:rsidRPr="00C750D0">
        <w:rPr>
          <w:rFonts w:ascii="Times New Roman" w:eastAsia="Times New Roman" w:hAnsi="Times New Roman"/>
          <w:sz w:val="28"/>
          <w:szCs w:val="28"/>
        </w:rPr>
        <w:t xml:space="preserve">]. </w:t>
      </w:r>
    </w:p>
    <w:p w14:paraId="6E44AB47" w14:textId="3981C2A3" w:rsidR="00C70C2E" w:rsidRPr="00C750D0" w:rsidRDefault="00C85CA6"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Ақпараттық-коммуникациялық жүйелерде және әртүрлі мақсаттағы желілерде позициялық емес </w:t>
      </w:r>
      <w:r w:rsidR="00F372FD" w:rsidRPr="00C750D0">
        <w:rPr>
          <w:rFonts w:ascii="Times New Roman" w:eastAsia="Times New Roman" w:hAnsi="Times New Roman"/>
          <w:sz w:val="28"/>
          <w:szCs w:val="28"/>
        </w:rPr>
        <w:t>көпмүше</w:t>
      </w:r>
      <w:r w:rsidRPr="00C750D0">
        <w:rPr>
          <w:rFonts w:ascii="Times New Roman" w:eastAsia="Times New Roman" w:hAnsi="Times New Roman"/>
          <w:sz w:val="28"/>
          <w:szCs w:val="28"/>
        </w:rPr>
        <w:t xml:space="preserve"> санау жүйелері негізінде жасалған блоктық 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 осы тәсілге негізделген және позициялық емес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 іс жүзінде қолдану мүмкіндігін талдайтын зерттеуле</w:t>
      </w:r>
      <w:r w:rsidR="00DC6B46" w:rsidRPr="00C750D0">
        <w:rPr>
          <w:rFonts w:ascii="Times New Roman" w:eastAsia="Times New Roman" w:hAnsi="Times New Roman"/>
          <w:sz w:val="28"/>
          <w:szCs w:val="28"/>
        </w:rPr>
        <w:t>рдің нәтижесі болып табылады [70</w:t>
      </w:r>
      <w:r w:rsidRPr="00C750D0">
        <w:rPr>
          <w:rFonts w:ascii="Times New Roman" w:eastAsia="Times New Roman" w:hAnsi="Times New Roman"/>
          <w:sz w:val="28"/>
          <w:szCs w:val="28"/>
        </w:rPr>
        <w:t>]. Сондай-ақ, бұл бағытта параллельді есептеулерге а</w:t>
      </w:r>
      <w:r w:rsidR="00DC6B46" w:rsidRPr="00C750D0">
        <w:rPr>
          <w:rFonts w:ascii="Times New Roman" w:eastAsia="Times New Roman" w:hAnsi="Times New Roman"/>
          <w:sz w:val="28"/>
          <w:szCs w:val="28"/>
        </w:rPr>
        <w:t>рналған маңызды жұмыстар [71-72], сондай-ақ мақалалар</w:t>
      </w:r>
      <w:r w:rsidR="00C15360" w:rsidRPr="00C750D0">
        <w:rPr>
          <w:rFonts w:ascii="Times New Roman" w:eastAsia="Times New Roman" w:hAnsi="Times New Roman"/>
          <w:sz w:val="28"/>
          <w:szCs w:val="28"/>
        </w:rPr>
        <w:t xml:space="preserve"> бар</w:t>
      </w:r>
      <w:r w:rsidR="00DC6B46" w:rsidRPr="00C750D0">
        <w:rPr>
          <w:rFonts w:ascii="Times New Roman" w:eastAsia="Times New Roman" w:hAnsi="Times New Roman"/>
          <w:sz w:val="28"/>
          <w:szCs w:val="28"/>
        </w:rPr>
        <w:t xml:space="preserve"> [73-74</w:t>
      </w:r>
      <w:r w:rsidRPr="00C750D0">
        <w:rPr>
          <w:rFonts w:ascii="Times New Roman" w:eastAsia="Times New Roman" w:hAnsi="Times New Roman"/>
          <w:sz w:val="28"/>
          <w:szCs w:val="28"/>
        </w:rPr>
        <w:t>].</w:t>
      </w:r>
    </w:p>
    <w:p w14:paraId="5B6BAFD0" w14:textId="77777777"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Қарастырылып отырған көпмүшелердің көбейткішінің функционалдық схемасы </w:t>
      </w:r>
      <w:r w:rsidR="00686F84" w:rsidRPr="00C750D0">
        <w:rPr>
          <w:rFonts w:ascii="Times New Roman" w:eastAsia="Times New Roman" w:hAnsi="Times New Roman"/>
          <w:sz w:val="28"/>
          <w:szCs w:val="28"/>
        </w:rPr>
        <w:t>2.</w:t>
      </w:r>
      <w:r w:rsidR="00A57467" w:rsidRPr="00C750D0">
        <w:rPr>
          <w:rFonts w:ascii="Times New Roman" w:eastAsia="Times New Roman" w:hAnsi="Times New Roman"/>
          <w:sz w:val="28"/>
          <w:szCs w:val="28"/>
        </w:rPr>
        <w:t>1-</w:t>
      </w:r>
      <w:r w:rsidRPr="00C750D0">
        <w:rPr>
          <w:rFonts w:ascii="Times New Roman" w:eastAsia="Times New Roman" w:hAnsi="Times New Roman"/>
          <w:sz w:val="28"/>
          <w:szCs w:val="28"/>
        </w:rPr>
        <w:t>суретте көрсетілген.</w:t>
      </w:r>
    </w:p>
    <w:p w14:paraId="4D44A37E" w14:textId="7D3CB911" w:rsidR="005576A1" w:rsidRPr="00C750D0" w:rsidRDefault="00C910BC"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5EBE8333" wp14:editId="7B9827C5">
            <wp:extent cx="3231246" cy="4484881"/>
            <wp:effectExtent l="0" t="0" r="7620" b="0"/>
            <wp:docPr id="3" name="Рисунок 3" descr="C:\Users\Alisher.NSCEDI\Downloads\qwe-Страница —4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her.NSCEDI\Downloads\qwe-Страница —4 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6092" cy="4491608"/>
                    </a:xfrm>
                    <a:prstGeom prst="rect">
                      <a:avLst/>
                    </a:prstGeom>
                    <a:noFill/>
                    <a:ln>
                      <a:noFill/>
                    </a:ln>
                  </pic:spPr>
                </pic:pic>
              </a:graphicData>
            </a:graphic>
          </wp:inline>
        </w:drawing>
      </w:r>
    </w:p>
    <w:p w14:paraId="5D40E5F3" w14:textId="77777777" w:rsidR="005576A1" w:rsidRPr="00C750D0" w:rsidRDefault="005576A1" w:rsidP="0059099D">
      <w:pPr>
        <w:tabs>
          <w:tab w:val="left" w:pos="993"/>
        </w:tabs>
        <w:spacing w:after="0" w:line="240" w:lineRule="auto"/>
        <w:jc w:val="center"/>
        <w:rPr>
          <w:rFonts w:ascii="Times New Roman" w:eastAsia="Times New Roman" w:hAnsi="Times New Roman"/>
          <w:sz w:val="28"/>
          <w:szCs w:val="28"/>
        </w:rPr>
      </w:pPr>
    </w:p>
    <w:p w14:paraId="1DC27891" w14:textId="5E60529F" w:rsidR="005576A1" w:rsidRPr="00C750D0" w:rsidRDefault="00686F84"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2.1</w:t>
      </w:r>
      <w:r w:rsidR="00E1209F" w:rsidRPr="00C750D0">
        <w:rPr>
          <w:rFonts w:ascii="Times New Roman" w:eastAsia="Times New Roman" w:hAnsi="Times New Roman"/>
          <w:sz w:val="28"/>
          <w:szCs w:val="28"/>
        </w:rPr>
        <w:t xml:space="preserve"> – </w:t>
      </w:r>
      <w:r w:rsidR="005576A1" w:rsidRPr="00C750D0">
        <w:rPr>
          <w:rFonts w:ascii="Times New Roman" w:eastAsia="Times New Roman" w:hAnsi="Times New Roman"/>
          <w:sz w:val="28"/>
          <w:szCs w:val="28"/>
        </w:rPr>
        <w:t xml:space="preserve">Көпмүшелердің көбейткішінің функционалдық схемасы модуль бойынша келтірілмейтін </w:t>
      </w:r>
      <w:r w:rsidR="00F372FD" w:rsidRPr="00C750D0">
        <w:rPr>
          <w:rFonts w:ascii="Times New Roman" w:eastAsia="Times New Roman" w:hAnsi="Times New Roman"/>
          <w:sz w:val="28"/>
          <w:szCs w:val="28"/>
        </w:rPr>
        <w:t xml:space="preserve">көпмүшелер </w:t>
      </w:r>
      <w:r w:rsidR="00DC6B46" w:rsidRPr="00C750D0">
        <w:rPr>
          <w:rFonts w:ascii="Times New Roman" w:eastAsia="Times New Roman" w:hAnsi="Times New Roman"/>
          <w:sz w:val="28"/>
          <w:szCs w:val="28"/>
        </w:rPr>
        <w:t>[75</w:t>
      </w:r>
      <w:r w:rsidR="00E36E73" w:rsidRPr="00C750D0">
        <w:rPr>
          <w:rFonts w:ascii="Times New Roman" w:eastAsia="Times New Roman" w:hAnsi="Times New Roman"/>
          <w:sz w:val="28"/>
          <w:szCs w:val="28"/>
        </w:rPr>
        <w:t>]</w:t>
      </w:r>
    </w:p>
    <w:p w14:paraId="48980B9F" w14:textId="77777777" w:rsidR="005576A1" w:rsidRPr="00C750D0" w:rsidRDefault="005576A1" w:rsidP="0059099D">
      <w:pPr>
        <w:tabs>
          <w:tab w:val="left" w:pos="993"/>
        </w:tabs>
        <w:spacing w:after="0" w:line="240" w:lineRule="auto"/>
        <w:ind w:firstLine="709"/>
        <w:jc w:val="both"/>
        <w:rPr>
          <w:rFonts w:ascii="Times New Roman" w:eastAsia="Times New Roman" w:hAnsi="Times New Roman"/>
          <w:sz w:val="28"/>
          <w:szCs w:val="28"/>
        </w:rPr>
      </w:pPr>
    </w:p>
    <w:p w14:paraId="0C02AE67" w14:textId="08A80E88"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Келтірілмейтін </w:t>
      </w:r>
      <w:r w:rsidR="00F372FD" w:rsidRPr="00C750D0">
        <w:rPr>
          <w:rFonts w:ascii="Times New Roman" w:eastAsia="Times New Roman" w:hAnsi="Times New Roman"/>
          <w:sz w:val="28"/>
          <w:szCs w:val="28"/>
        </w:rPr>
        <w:t>көпмүше</w:t>
      </w:r>
      <w:r w:rsidRPr="00C750D0">
        <w:rPr>
          <w:rFonts w:ascii="Times New Roman" w:eastAsia="Times New Roman" w:hAnsi="Times New Roman"/>
          <w:sz w:val="28"/>
          <w:szCs w:val="28"/>
        </w:rPr>
        <w:t xml:space="preserve"> модулі бойынша көпмүшелерді көбейту екі жолмен жүзеге асырылады.</w:t>
      </w:r>
    </w:p>
    <w:p w14:paraId="5DE95E83" w14:textId="77777777"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Бірінші әдісте көбейту екі кезеңде жүзеге асырылады. Бірінші кезеңде екілік коэффициенттері бар көпмүшелердің көбейтіндісі екі модуль бойынша қосындылардағы жарты көбейтінділердің матрицалық жолдарын қосу арқылы есептеледі, ал келтірілмейтін көпмүшенің модулі бойынша келтірілуі жартылай қалдық қалыптастырғыштарда (ЖҚҚ) орындалады.</w:t>
      </w:r>
    </w:p>
    <w:p w14:paraId="5CDBB12A" w14:textId="6114B2B7" w:rsidR="005576A1" w:rsidRPr="00C750D0" w:rsidRDefault="006544DB"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Екінші әдісте к</w:t>
      </w:r>
      <w:r w:rsidR="005576A1" w:rsidRPr="00C750D0">
        <w:rPr>
          <w:rFonts w:ascii="Times New Roman" w:eastAsia="Times New Roman" w:hAnsi="Times New Roman"/>
          <w:sz w:val="28"/>
          <w:szCs w:val="28"/>
        </w:rPr>
        <w:t xml:space="preserve">өпмүшелерді төмендетілмейтін көпмүшенің модулі бойынша көбейту құрылғысы, ол алдыңғы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i</m:t>
            </m:r>
          </m:sub>
        </m:sSub>
        <m:r>
          <w:rPr>
            <w:rFonts w:ascii="Cambria Math" w:eastAsia="Times New Roman" w:hAnsi="Cambria Math"/>
            <w:sz w:val="28"/>
            <w:szCs w:val="28"/>
          </w:rPr>
          <m:t>-1</m:t>
        </m:r>
      </m:oMath>
      <w:r w:rsidR="005576A1" w:rsidRPr="00C750D0">
        <w:rPr>
          <w:rFonts w:ascii="Times New Roman" w:eastAsia="Times New Roman" w:hAnsi="Times New Roman"/>
          <w:sz w:val="28"/>
          <w:szCs w:val="28"/>
        </w:rPr>
        <w:t xml:space="preserve"> қалдығын солға қарай бір разрядқа жылжыту арқылы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i</m:t>
            </m:r>
          </m:sub>
        </m:sSub>
      </m:oMath>
      <w:r w:rsidR="005576A1" w:rsidRPr="00C750D0">
        <w:rPr>
          <w:rFonts w:ascii="Times New Roman" w:eastAsia="Times New Roman" w:hAnsi="Times New Roman"/>
          <w:sz w:val="28"/>
          <w:szCs w:val="28"/>
        </w:rPr>
        <w:t xml:space="preserve"> жарты қалдығын кезең-кезеңімен қалыптастыруға негізделген, оны төмендетілмейтін көпмүшенің модулі бойынша келтіріп, одан әрі модуль бойынша </w:t>
      </w:r>
      <m:oMath>
        <m:sSub>
          <m:sSubPr>
            <m:ctrlPr>
              <w:rPr>
                <w:rFonts w:ascii="Cambria Math" w:eastAsia="Times New Roman" w:hAnsi="Cambria Math"/>
                <w:i/>
                <w:sz w:val="28"/>
                <w:szCs w:val="28"/>
              </w:rPr>
            </m:ctrlPr>
          </m:sSubPr>
          <m:e>
            <m:r>
              <w:rPr>
                <w:rFonts w:ascii="Cambria Math" w:eastAsia="Times New Roman" w:hAnsi="Cambria Math"/>
                <w:sz w:val="28"/>
                <w:szCs w:val="28"/>
              </w:rPr>
              <m:t>r</m:t>
            </m:r>
          </m:e>
          <m:sub>
            <m:r>
              <w:rPr>
                <w:rFonts w:ascii="Cambria Math" w:eastAsia="Times New Roman" w:hAnsi="Cambria Math"/>
                <w:sz w:val="28"/>
                <w:szCs w:val="28"/>
              </w:rPr>
              <m:t>i</m:t>
            </m:r>
          </m:sub>
        </m:sSub>
      </m:oMath>
      <w:r w:rsidR="00A93D72" w:rsidRPr="00C750D0">
        <w:rPr>
          <w:rFonts w:ascii="Times New Roman" w:eastAsia="Times New Roman" w:hAnsi="Times New Roman"/>
          <w:sz w:val="28"/>
          <w:szCs w:val="28"/>
        </w:rPr>
        <w:t xml:space="preserve"> </w:t>
      </w:r>
      <w:r w:rsidR="005576A1" w:rsidRPr="00C750D0">
        <w:rPr>
          <w:rFonts w:ascii="Times New Roman" w:eastAsia="Times New Roman" w:hAnsi="Times New Roman"/>
          <w:sz w:val="28"/>
          <w:szCs w:val="28"/>
        </w:rPr>
        <w:t>жартылай қалдықтарын қосады, олар үшін мультипликатор көпмүшесінің сәйкес екілік коэффициенттері бір мәнді алады.</w:t>
      </w:r>
    </w:p>
    <w:p w14:paraId="73286F79" w14:textId="1FF5DC4D"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Келтірілмейтін көпмүшенің модул</w:t>
      </w:r>
      <w:r w:rsidR="00A93D72" w:rsidRPr="00C750D0">
        <w:rPr>
          <w:rFonts w:ascii="Times New Roman" w:eastAsia="Times New Roman" w:hAnsi="Times New Roman"/>
          <w:sz w:val="28"/>
          <w:szCs w:val="28"/>
        </w:rPr>
        <w:t xml:space="preserve">і бойынша көпмүшелерді көбейту </w:t>
      </w:r>
      <m:oMath>
        <m:r>
          <w:rPr>
            <w:rFonts w:ascii="Cambria Math" w:eastAsia="Cambria Math" w:hAnsi="Cambria Math"/>
            <w:sz w:val="28"/>
            <w:szCs w:val="28"/>
          </w:rPr>
          <m:t xml:space="preserve">R= </m:t>
        </m:r>
        <m:d>
          <m:dPr>
            <m:begChr m:val="["/>
            <m:endChr m:val="]"/>
            <m:ctrlPr>
              <w:rPr>
                <w:rFonts w:ascii="Cambria Math" w:eastAsia="Cambria Math" w:hAnsi="Cambria Math"/>
                <w:sz w:val="28"/>
                <w:szCs w:val="28"/>
              </w:rPr>
            </m:ctrlPr>
          </m:dPr>
          <m:e>
            <m:r>
              <w:rPr>
                <w:rFonts w:ascii="Cambria Math" w:eastAsia="Cambria Math" w:hAnsi="Cambria Math"/>
                <w:sz w:val="28"/>
                <w:szCs w:val="28"/>
              </w:rPr>
              <m:t>A</m:t>
            </m:r>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*B</m:t>
            </m:r>
            <m:d>
              <m:dPr>
                <m:ctrlPr>
                  <w:rPr>
                    <w:rFonts w:ascii="Cambria Math" w:eastAsia="Cambria Math" w:hAnsi="Cambria Math"/>
                    <w:sz w:val="28"/>
                    <w:szCs w:val="28"/>
                  </w:rPr>
                </m:ctrlPr>
              </m:dPr>
              <m:e>
                <m:r>
                  <w:rPr>
                    <w:rFonts w:ascii="Cambria Math" w:eastAsia="Cambria Math" w:hAnsi="Cambria Math"/>
                    <w:sz w:val="28"/>
                    <w:szCs w:val="28"/>
                  </w:rPr>
                  <m:t>x</m:t>
                </m:r>
              </m:e>
            </m:d>
          </m:e>
        </m:d>
        <m:r>
          <w:rPr>
            <w:rFonts w:ascii="Cambria Math" w:eastAsia="Cambria Math" w:hAnsi="Cambria Math"/>
            <w:sz w:val="28"/>
            <w:szCs w:val="28"/>
          </w:rPr>
          <m:t xml:space="preserve"> mod P(x)</m:t>
        </m:r>
      </m:oMath>
      <w:r w:rsidRPr="00C750D0">
        <w:rPr>
          <w:rFonts w:ascii="Times New Roman" w:eastAsia="Times New Roman" w:hAnsi="Times New Roman"/>
          <w:sz w:val="28"/>
          <w:szCs w:val="28"/>
        </w:rPr>
        <w:t xml:space="preserve">, формуласы бойынша орындалады, мұнда </w:t>
      </w:r>
      <m:oMath>
        <m:r>
          <w:rPr>
            <w:rFonts w:ascii="Cambria Math" w:eastAsia="Cambria Math" w:hAnsi="Cambria Math"/>
            <w:sz w:val="28"/>
            <w:szCs w:val="28"/>
          </w:rPr>
          <m:t>A</m:t>
        </m:r>
        <m:d>
          <m:dPr>
            <m:ctrlPr>
              <w:rPr>
                <w:rFonts w:ascii="Cambria Math" w:eastAsia="Cambria Math" w:hAnsi="Cambria Math"/>
                <w:sz w:val="28"/>
                <w:szCs w:val="28"/>
              </w:rPr>
            </m:ctrlPr>
          </m:dPr>
          <m:e>
            <m:r>
              <w:rPr>
                <w:rFonts w:ascii="Cambria Math" w:eastAsia="Cambria Math" w:hAnsi="Cambria Math"/>
                <w:sz w:val="28"/>
                <w:szCs w:val="28"/>
              </w:rPr>
              <m:t>x</m:t>
            </m:r>
          </m:e>
        </m:d>
      </m:oMath>
      <w:r w:rsidRPr="00C750D0">
        <w:rPr>
          <w:rFonts w:ascii="Times New Roman" w:eastAsia="Times New Roman" w:hAnsi="Times New Roman"/>
          <w:sz w:val="28"/>
          <w:szCs w:val="28"/>
        </w:rPr>
        <w:t xml:space="preserve"> – </w:t>
      </w:r>
      <w:r w:rsidR="00F372FD" w:rsidRPr="00C750D0">
        <w:rPr>
          <w:rFonts w:ascii="Times New Roman" w:eastAsia="Times New Roman" w:hAnsi="Times New Roman"/>
          <w:sz w:val="28"/>
          <w:szCs w:val="28"/>
        </w:rPr>
        <w:lastRenderedPageBreak/>
        <w:t>көпмүше</w:t>
      </w:r>
      <w:r w:rsidRPr="00C750D0">
        <w:rPr>
          <w:rFonts w:ascii="Times New Roman" w:eastAsia="Times New Roman" w:hAnsi="Times New Roman"/>
          <w:sz w:val="28"/>
          <w:szCs w:val="28"/>
        </w:rPr>
        <w:t xml:space="preserve">, </w:t>
      </w:r>
      <m:oMath>
        <m:r>
          <w:rPr>
            <w:rFonts w:ascii="Cambria Math" w:eastAsia="Cambria Math" w:hAnsi="Cambria Math"/>
            <w:sz w:val="28"/>
            <w:szCs w:val="28"/>
          </w:rPr>
          <m:t>B</m:t>
        </m:r>
        <m:d>
          <m:dPr>
            <m:ctrlPr>
              <w:rPr>
                <w:rFonts w:ascii="Cambria Math" w:eastAsia="Cambria Math" w:hAnsi="Cambria Math"/>
                <w:sz w:val="28"/>
                <w:szCs w:val="28"/>
              </w:rPr>
            </m:ctrlPr>
          </m:dPr>
          <m:e>
            <m:r>
              <w:rPr>
                <w:rFonts w:ascii="Cambria Math" w:eastAsia="Cambria Math" w:hAnsi="Cambria Math"/>
                <w:sz w:val="28"/>
                <w:szCs w:val="28"/>
              </w:rPr>
              <m:t>x</m:t>
            </m:r>
          </m:e>
        </m:d>
      </m:oMath>
      <w:r w:rsidRPr="00C750D0">
        <w:rPr>
          <w:rFonts w:ascii="Times New Roman" w:eastAsia="Times New Roman" w:hAnsi="Times New Roman"/>
          <w:sz w:val="28"/>
          <w:szCs w:val="28"/>
        </w:rPr>
        <w:t xml:space="preserve"> – </w:t>
      </w:r>
      <w:r w:rsidR="00F372FD" w:rsidRPr="00C750D0">
        <w:rPr>
          <w:rFonts w:ascii="Times New Roman" w:eastAsia="Times New Roman" w:hAnsi="Times New Roman"/>
          <w:sz w:val="28"/>
          <w:szCs w:val="28"/>
        </w:rPr>
        <w:t>көпмүше</w:t>
      </w:r>
      <w:r w:rsidRPr="00C750D0">
        <w:rPr>
          <w:rFonts w:ascii="Times New Roman" w:eastAsia="Times New Roman" w:hAnsi="Times New Roman"/>
          <w:sz w:val="28"/>
          <w:szCs w:val="28"/>
        </w:rPr>
        <w:t xml:space="preserve">-мультипликатор, </w:t>
      </w:r>
      <m:oMath>
        <m:r>
          <w:rPr>
            <w:rFonts w:ascii="Cambria Math" w:eastAsia="Cambria Math" w:hAnsi="Cambria Math"/>
            <w:sz w:val="28"/>
            <w:szCs w:val="28"/>
          </w:rPr>
          <m:t>P(x)</m:t>
        </m:r>
      </m:oMath>
      <w:r w:rsidRPr="00C750D0">
        <w:rPr>
          <w:rFonts w:ascii="Times New Roman" w:eastAsia="Times New Roman" w:hAnsi="Times New Roman"/>
          <w:sz w:val="28"/>
          <w:szCs w:val="28"/>
        </w:rPr>
        <w:t xml:space="preserve"> – модуль </w:t>
      </w:r>
      <w:r w:rsidR="00F372FD" w:rsidRPr="00C750D0">
        <w:rPr>
          <w:rFonts w:ascii="Times New Roman" w:eastAsia="Times New Roman" w:hAnsi="Times New Roman"/>
          <w:sz w:val="28"/>
          <w:szCs w:val="28"/>
        </w:rPr>
        <w:t>көпмүшесі</w:t>
      </w:r>
      <w:r w:rsidRPr="00C750D0">
        <w:rPr>
          <w:rFonts w:ascii="Times New Roman" w:eastAsia="Times New Roman" w:hAnsi="Times New Roman"/>
          <w:sz w:val="28"/>
          <w:szCs w:val="28"/>
        </w:rPr>
        <w:t xml:space="preserve"> және </w:t>
      </w:r>
      <m:oMath>
        <m:r>
          <w:rPr>
            <w:rFonts w:ascii="Cambria Math" w:eastAsia="Cambria Math" w:hAnsi="Cambria Math"/>
            <w:sz w:val="28"/>
            <w:szCs w:val="28"/>
          </w:rPr>
          <m:t>A</m:t>
        </m:r>
        <m:d>
          <m:dPr>
            <m:ctrlPr>
              <w:rPr>
                <w:rFonts w:ascii="Cambria Math" w:eastAsia="Cambria Math" w:hAnsi="Cambria Math"/>
                <w:sz w:val="28"/>
                <w:szCs w:val="28"/>
              </w:rPr>
            </m:ctrlPr>
          </m:dPr>
          <m:e>
            <m:r>
              <w:rPr>
                <w:rFonts w:ascii="Cambria Math" w:eastAsia="Cambria Math" w:hAnsi="Cambria Math"/>
                <w:sz w:val="28"/>
                <w:szCs w:val="28"/>
              </w:rPr>
              <m:t>x</m:t>
            </m:r>
          </m:e>
        </m:d>
        <m:r>
          <w:rPr>
            <w:rFonts w:ascii="Cambria Math" w:eastAsia="Cambria Math" w:hAnsi="Cambria Math"/>
            <w:sz w:val="28"/>
            <w:szCs w:val="28"/>
          </w:rPr>
          <m:t>≤P(x)</m:t>
        </m:r>
      </m:oMath>
      <w:r w:rsidRPr="00C750D0">
        <w:rPr>
          <w:rFonts w:ascii="Times New Roman" w:eastAsia="Times New Roman" w:hAnsi="Times New Roman"/>
          <w:sz w:val="28"/>
          <w:szCs w:val="28"/>
        </w:rPr>
        <w:t xml:space="preserve"> </w:t>
      </w:r>
      <w:r w:rsidR="00A93D72" w:rsidRPr="00C750D0">
        <w:rPr>
          <w:rFonts w:ascii="Times New Roman" w:eastAsia="Times New Roman" w:hAnsi="Times New Roman"/>
          <w:sz w:val="28"/>
          <w:szCs w:val="28"/>
        </w:rPr>
        <w:t xml:space="preserve">және </w:t>
      </w:r>
      <m:oMath>
        <m:r>
          <w:rPr>
            <w:rFonts w:ascii="Cambria Math" w:eastAsia="Cambria Math" w:hAnsi="Cambria Math"/>
            <w:sz w:val="28"/>
            <w:szCs w:val="28"/>
          </w:rPr>
          <m:t>B(x)≤P(x)</m:t>
        </m:r>
      </m:oMath>
      <w:r w:rsidRPr="00C750D0">
        <w:rPr>
          <w:rFonts w:ascii="Times New Roman" w:eastAsia="Times New Roman" w:hAnsi="Times New Roman"/>
          <w:sz w:val="28"/>
          <w:szCs w:val="28"/>
        </w:rPr>
        <w:t>.</w:t>
      </w:r>
    </w:p>
    <w:p w14:paraId="71495F47" w14:textId="77777777"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Қарастырылып отырған құрылғыларда көбейткіш көпмүшенің екілік коэффициенттерінің N-разрядты сыйымдылығы </w:t>
      </w:r>
      <m:oMath>
        <m:r>
          <w:rPr>
            <w:rFonts w:ascii="Cambria Math" w:eastAsia="Cambria Math" w:hAnsi="Cambria Math"/>
            <w:sz w:val="28"/>
            <w:szCs w:val="28"/>
          </w:rPr>
          <m:t>B</m:t>
        </m:r>
        <m:d>
          <m:dPr>
            <m:ctrlPr>
              <w:rPr>
                <w:rFonts w:ascii="Cambria Math" w:eastAsia="Cambria Math" w:hAnsi="Cambria Math"/>
                <w:sz w:val="28"/>
                <w:szCs w:val="28"/>
              </w:rPr>
            </m:ctrlPr>
          </m:dPr>
          <m:e>
            <m:r>
              <w:rPr>
                <w:rFonts w:ascii="Cambria Math" w:eastAsia="Cambria Math" w:hAnsi="Cambria Math"/>
                <w:sz w:val="28"/>
                <w:szCs w:val="28"/>
              </w:rPr>
              <m:t>x</m:t>
            </m:r>
          </m:e>
        </m:d>
      </m:oMath>
      <w:r w:rsidRPr="00C750D0">
        <w:rPr>
          <w:rFonts w:ascii="Times New Roman" w:eastAsia="Times New Roman" w:hAnsi="Times New Roman"/>
          <w:sz w:val="28"/>
          <w:szCs w:val="28"/>
        </w:rPr>
        <w:t xml:space="preserve">. </w:t>
      </w:r>
    </w:p>
    <w:p w14:paraId="26D91D68" w14:textId="7AF24C40" w:rsidR="005576A1" w:rsidRPr="00C750D0" w:rsidRDefault="005576A1" w:rsidP="008B64FB">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Сыйымдылығы N = 6 </w:t>
      </w:r>
      <w:r w:rsidR="00F372FD" w:rsidRPr="00C750D0">
        <w:rPr>
          <w:rFonts w:ascii="Times New Roman" w:eastAsia="Times New Roman" w:hAnsi="Times New Roman"/>
          <w:sz w:val="28"/>
          <w:szCs w:val="28"/>
        </w:rPr>
        <w:t>көпмүше</w:t>
      </w:r>
      <w:r w:rsidR="00A93D72" w:rsidRPr="00C750D0">
        <w:rPr>
          <w:rFonts w:ascii="Times New Roman" w:eastAsia="Times New Roman" w:hAnsi="Times New Roman"/>
          <w:sz w:val="28"/>
          <w:szCs w:val="28"/>
        </w:rPr>
        <w:t>деріні</w:t>
      </w:r>
      <w:r w:rsidRPr="00C750D0">
        <w:rPr>
          <w:rFonts w:ascii="Times New Roman" w:eastAsia="Times New Roman" w:hAnsi="Times New Roman"/>
          <w:sz w:val="28"/>
          <w:szCs w:val="28"/>
        </w:rPr>
        <w:t xml:space="preserve">ң жартылай </w:t>
      </w:r>
      <w:r w:rsidR="00686F84" w:rsidRPr="00C750D0">
        <w:rPr>
          <w:rFonts w:ascii="Times New Roman" w:eastAsia="Times New Roman" w:hAnsi="Times New Roman"/>
          <w:sz w:val="28"/>
          <w:szCs w:val="28"/>
        </w:rPr>
        <w:t>көбейтінділерінің матрицасы 2.2</w:t>
      </w:r>
      <w:r w:rsidRPr="00C750D0">
        <w:rPr>
          <w:rFonts w:ascii="Times New Roman" w:eastAsia="Times New Roman" w:hAnsi="Times New Roman"/>
          <w:sz w:val="28"/>
          <w:szCs w:val="28"/>
        </w:rPr>
        <w:t xml:space="preserve">-суретте көрсетілген, мұнда осы матрицаның екі модулінің әрбір бағанын қосу арқылы C(x) көбейтіндісінің </w:t>
      </w:r>
      <m:oMath>
        <m:sSub>
          <m:sSubPr>
            <m:ctrlPr>
              <w:rPr>
                <w:rFonts w:ascii="Cambria Math" w:eastAsia="Times New Roman" w:hAnsi="Cambria Math"/>
                <w:i/>
                <w:sz w:val="28"/>
                <w:szCs w:val="28"/>
              </w:rPr>
            </m:ctrlPr>
          </m:sSubPr>
          <m:e>
            <m:r>
              <w:rPr>
                <w:rFonts w:ascii="Cambria Math" w:eastAsia="Times New Roman" w:hAnsi="Cambria Math"/>
                <w:sz w:val="28"/>
                <w:szCs w:val="28"/>
              </w:rPr>
              <m:t>2</m:t>
            </m:r>
          </m:e>
          <m:sub>
            <m:r>
              <w:rPr>
                <w:rFonts w:ascii="Cambria Math" w:eastAsia="Times New Roman" w:hAnsi="Cambria Math"/>
                <w:sz w:val="28"/>
                <w:szCs w:val="28"/>
              </w:rPr>
              <m:t>N-1</m:t>
            </m:r>
          </m:sub>
        </m:sSub>
        <m:r>
          <w:rPr>
            <w:rFonts w:ascii="Cambria Math" w:eastAsia="Times New Roman" w:hAnsi="Cambria Math"/>
            <w:sz w:val="28"/>
            <w:szCs w:val="28"/>
          </w:rPr>
          <m:t xml:space="preserve"> р</m:t>
        </m:r>
      </m:oMath>
      <w:r w:rsidRPr="00C750D0">
        <w:rPr>
          <w:rFonts w:ascii="Times New Roman" w:eastAsia="Times New Roman" w:hAnsi="Times New Roman"/>
          <w:sz w:val="28"/>
          <w:szCs w:val="28"/>
        </w:rPr>
        <w:t>азрядты екілік бейнесін аламыз. Екінші кезеңде C(x) өнімі ЖҚҚ көмегімен P(x) модулі бойынша т</w:t>
      </w:r>
      <w:r w:rsidR="00686F84" w:rsidRPr="00C750D0">
        <w:rPr>
          <w:rFonts w:ascii="Times New Roman" w:eastAsia="Times New Roman" w:hAnsi="Times New Roman"/>
          <w:sz w:val="28"/>
          <w:szCs w:val="28"/>
        </w:rPr>
        <w:t>өмендетіледі, оның құрылымы 2.3</w:t>
      </w:r>
      <w:r w:rsidRPr="00C750D0">
        <w:rPr>
          <w:rFonts w:ascii="Times New Roman" w:eastAsia="Times New Roman" w:hAnsi="Times New Roman"/>
          <w:sz w:val="28"/>
          <w:szCs w:val="28"/>
        </w:rPr>
        <w:t>-суретте көрсетілген. Бұл суреттен көрініп тұрғанд</w:t>
      </w:r>
      <w:r w:rsidR="00FA073B" w:rsidRPr="00C750D0">
        <w:rPr>
          <w:rFonts w:ascii="Times New Roman" w:eastAsia="Times New Roman" w:hAnsi="Times New Roman"/>
          <w:sz w:val="28"/>
          <w:szCs w:val="28"/>
        </w:rPr>
        <w:t>ай, ЖҚҚ модулі екі қосқыштан (ҚҚ</w:t>
      </w:r>
      <w:r w:rsidRPr="00C750D0">
        <w:rPr>
          <w:rFonts w:ascii="Times New Roman" w:eastAsia="Times New Roman" w:hAnsi="Times New Roman"/>
          <w:sz w:val="28"/>
          <w:szCs w:val="28"/>
        </w:rPr>
        <w:t xml:space="preserve">mod2), логикалық блоктан (ЛБ) және мультиплексордан (MS) тұрады. Алдыңғы қалдық </w:t>
      </w:r>
      <m:oMath>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i-1</m:t>
            </m:r>
          </m:sub>
        </m:sSub>
      </m:oMath>
      <w:r w:rsidR="006544DB" w:rsidRPr="00C750D0">
        <w:rPr>
          <w:rFonts w:ascii="Times New Roman" w:eastAsia="Times New Roman" w:hAnsi="Times New Roman"/>
          <w:sz w:val="28"/>
          <w:szCs w:val="28"/>
        </w:rPr>
        <w:t xml:space="preserve">екі еселенген </w:t>
      </w:r>
      <w:r w:rsidRPr="00C750D0">
        <w:rPr>
          <w:rFonts w:ascii="Times New Roman" w:eastAsia="Times New Roman" w:hAnsi="Times New Roman"/>
          <w:sz w:val="28"/>
          <w:szCs w:val="28"/>
        </w:rPr>
        <w:t xml:space="preserve">мәні CMmod2 бірінші кірісіне және MS кірісіне қолданылады. P(x) модулінің екілік коэффициенттері қосқыштың екінші кірісіне беріледі. </w:t>
      </w:r>
      <w:r w:rsidR="006544DB" w:rsidRPr="00C750D0">
        <w:rPr>
          <w:rFonts w:ascii="Times New Roman" w:eastAsia="Times New Roman" w:hAnsi="Times New Roman"/>
          <w:sz w:val="28"/>
          <w:szCs w:val="28"/>
        </w:rPr>
        <w:t>Л</w:t>
      </w:r>
      <w:r w:rsidRPr="00C750D0">
        <w:rPr>
          <w:rFonts w:ascii="Times New Roman" w:eastAsia="Times New Roman" w:hAnsi="Times New Roman"/>
          <w:sz w:val="28"/>
          <w:szCs w:val="28"/>
        </w:rPr>
        <w:t>огикалық блогы</w:t>
      </w:r>
      <w:r w:rsidR="006544DB" w:rsidRPr="00C750D0">
        <w:rPr>
          <w:rFonts w:ascii="Times New Roman" w:eastAsia="Times New Roman" w:hAnsi="Times New Roman"/>
          <w:sz w:val="28"/>
          <w:szCs w:val="28"/>
        </w:rPr>
        <w:t xml:space="preserve"> (ЛБ) </w:t>
      </w:r>
      <w:r w:rsidRPr="00C750D0">
        <w:rPr>
          <w:rFonts w:ascii="Times New Roman" w:eastAsia="Times New Roman" w:hAnsi="Times New Roman"/>
          <w:sz w:val="28"/>
          <w:szCs w:val="28"/>
        </w:rPr>
        <w:t xml:space="preserve">MS </w:t>
      </w:r>
      <m:oMath>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i-1</m:t>
            </m:r>
          </m:sub>
        </m:sSub>
      </m:oMath>
      <w:r w:rsidRPr="00C750D0">
        <w:rPr>
          <w:rFonts w:ascii="Times New Roman" w:eastAsia="Times New Roman" w:hAnsi="Times New Roman"/>
          <w:sz w:val="28"/>
          <w:szCs w:val="28"/>
        </w:rPr>
        <w:t xml:space="preserve">шығысын басқарады, егер </w:t>
      </w:r>
      <m:oMath>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i-1</m:t>
            </m:r>
          </m:sub>
        </m:sSub>
        <m:r>
          <w:rPr>
            <w:rFonts w:ascii="Cambria Math" w:eastAsia="Cambria Math" w:hAnsi="Cambria Math"/>
            <w:sz w:val="28"/>
            <w:szCs w:val="28"/>
          </w:rPr>
          <m:t>&lt;P(x)</m:t>
        </m:r>
      </m:oMath>
      <w:r w:rsidRPr="00C750D0">
        <w:rPr>
          <w:rFonts w:ascii="Times New Roman" w:eastAsia="Times New Roman" w:hAnsi="Times New Roman"/>
          <w:sz w:val="28"/>
          <w:szCs w:val="28"/>
        </w:rPr>
        <w:t xml:space="preserve">,  немесе CMmod2 шығысынан екі қосу </w:t>
      </w:r>
      <m:oMath>
        <m:r>
          <w:rPr>
            <w:rFonts w:ascii="Cambria Math" w:eastAsia="Cambria Math" w:hAnsi="Cambria Math"/>
            <w:sz w:val="28"/>
            <w:szCs w:val="28"/>
          </w:rPr>
          <m:t>2</m:t>
        </m:r>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i-1</m:t>
            </m:r>
          </m:sub>
        </m:sSub>
        <m:r>
          <w:rPr>
            <w:rFonts w:ascii="Cambria Math" w:eastAsia="Cambria Math" w:hAnsi="Cambria Math"/>
            <w:sz w:val="28"/>
            <w:szCs w:val="28"/>
          </w:rPr>
          <m:t xml:space="preserve"> ⊕P(x)</m:t>
        </m:r>
      </m:oMath>
      <w:r w:rsidRPr="00C750D0">
        <w:rPr>
          <w:rFonts w:ascii="Times New Roman" w:eastAsia="Times New Roman" w:hAnsi="Times New Roman"/>
          <w:sz w:val="28"/>
          <w:szCs w:val="28"/>
        </w:rPr>
        <w:t xml:space="preserve"> модулінің нәтижесі. </w:t>
      </w:r>
    </w:p>
    <w:p w14:paraId="7249E6EF"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182D5BF5" w14:textId="77777777" w:rsidR="00FA073B" w:rsidRPr="00C750D0" w:rsidRDefault="00FA073B" w:rsidP="0059099D">
      <w:pPr>
        <w:pStyle w:val="afa"/>
        <w:tabs>
          <w:tab w:val="left" w:pos="993"/>
        </w:tabs>
        <w:jc w:val="center"/>
        <w:rPr>
          <w:sz w:val="28"/>
          <w:szCs w:val="28"/>
          <w:lang w:val="kk-KZ"/>
        </w:rPr>
      </w:pPr>
      <w:r w:rsidRPr="00C750D0">
        <w:rPr>
          <w:noProof/>
          <w:sz w:val="28"/>
          <w:szCs w:val="28"/>
        </w:rPr>
        <w:drawing>
          <wp:inline distT="0" distB="0" distL="0" distR="0" wp14:anchorId="57981016" wp14:editId="46ECB9DB">
            <wp:extent cx="6207839" cy="4429125"/>
            <wp:effectExtent l="0" t="0" r="2540" b="0"/>
            <wp:docPr id="1" name="Рисунок 1" descr="C:\Users\Alikhan\Downloads\Диаграмма diss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ikhan\Downloads\Диаграмма disser 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4661" cy="4462531"/>
                    </a:xfrm>
                    <a:prstGeom prst="rect">
                      <a:avLst/>
                    </a:prstGeom>
                    <a:noFill/>
                    <a:ln>
                      <a:noFill/>
                    </a:ln>
                  </pic:spPr>
                </pic:pic>
              </a:graphicData>
            </a:graphic>
          </wp:inline>
        </w:drawing>
      </w:r>
    </w:p>
    <w:p w14:paraId="3D668A35" w14:textId="318EBC73" w:rsidR="00C70C2E" w:rsidRPr="00C750D0" w:rsidRDefault="00686F84"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2.2</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 xml:space="preserve">A(x) және B(x) </w:t>
      </w:r>
      <w:r w:rsidR="00F372FD" w:rsidRPr="00C750D0">
        <w:rPr>
          <w:rFonts w:ascii="Times New Roman" w:eastAsia="Times New Roman" w:hAnsi="Times New Roman"/>
          <w:sz w:val="28"/>
          <w:szCs w:val="28"/>
        </w:rPr>
        <w:t>көпмүшелер</w:t>
      </w:r>
      <w:r w:rsidR="00C85CA6" w:rsidRPr="00C750D0">
        <w:rPr>
          <w:rFonts w:ascii="Times New Roman" w:eastAsia="Times New Roman" w:hAnsi="Times New Roman"/>
          <w:sz w:val="28"/>
          <w:szCs w:val="28"/>
        </w:rPr>
        <w:t>ының матрицалық көбейткіші</w:t>
      </w:r>
    </w:p>
    <w:p w14:paraId="6922F071"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50BF7269" wp14:editId="105B90DC">
            <wp:extent cx="2343785" cy="2872740"/>
            <wp:effectExtent l="0" t="0" r="0" b="3810"/>
            <wp:docPr id="3282" name="image74.jpg" descr="C:\Users\Alikhan\Downloads\Диаграмма без названия (7).jpg"/>
            <wp:cNvGraphicFramePr/>
            <a:graphic xmlns:a="http://schemas.openxmlformats.org/drawingml/2006/main">
              <a:graphicData uri="http://schemas.openxmlformats.org/drawingml/2006/picture">
                <pic:pic xmlns:pic="http://schemas.openxmlformats.org/drawingml/2006/picture">
                  <pic:nvPicPr>
                    <pic:cNvPr id="0" name="image74.jpg" descr="C:\Users\Alikhan\Downloads\Диаграмма без названия (7).jpg"/>
                    <pic:cNvPicPr preferRelativeResize="0"/>
                  </pic:nvPicPr>
                  <pic:blipFill>
                    <a:blip r:embed="rId21"/>
                    <a:srcRect/>
                    <a:stretch>
                      <a:fillRect/>
                    </a:stretch>
                  </pic:blipFill>
                  <pic:spPr>
                    <a:xfrm>
                      <a:off x="0" y="0"/>
                      <a:ext cx="2355636" cy="2887266"/>
                    </a:xfrm>
                    <a:prstGeom prst="rect">
                      <a:avLst/>
                    </a:prstGeom>
                    <a:ln/>
                  </pic:spPr>
                </pic:pic>
              </a:graphicData>
            </a:graphic>
          </wp:inline>
        </w:drawing>
      </w:r>
    </w:p>
    <w:p w14:paraId="7C6EFBF5"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48C4EF33" w14:textId="7927889C" w:rsidR="00C70C2E" w:rsidRPr="00C750D0" w:rsidRDefault="00686F84"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2.3</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ЖҚҚ структурасы</w:t>
      </w:r>
    </w:p>
    <w:p w14:paraId="4619417B"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51F1F03D" w14:textId="77777777" w:rsidR="00C70C2E" w:rsidRPr="00C750D0" w:rsidRDefault="00C85CA6" w:rsidP="0059099D">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0004A303" wp14:editId="34DE5881">
            <wp:extent cx="3358094" cy="4991100"/>
            <wp:effectExtent l="0" t="0" r="0" b="0"/>
            <wp:docPr id="3283" name="image75.jpg" descr="C:\Users\Alikhan\Downloads\Диаграмма без названия (9).jpg"/>
            <wp:cNvGraphicFramePr/>
            <a:graphic xmlns:a="http://schemas.openxmlformats.org/drawingml/2006/main">
              <a:graphicData uri="http://schemas.openxmlformats.org/drawingml/2006/picture">
                <pic:pic xmlns:pic="http://schemas.openxmlformats.org/drawingml/2006/picture">
                  <pic:nvPicPr>
                    <pic:cNvPr id="0" name="image75.jpg" descr="C:\Users\Alikhan\Downloads\Диаграмма без названия (9).jpg"/>
                    <pic:cNvPicPr preferRelativeResize="0"/>
                  </pic:nvPicPr>
                  <pic:blipFill>
                    <a:blip r:embed="rId22"/>
                    <a:srcRect/>
                    <a:stretch>
                      <a:fillRect/>
                    </a:stretch>
                  </pic:blipFill>
                  <pic:spPr>
                    <a:xfrm>
                      <a:off x="0" y="0"/>
                      <a:ext cx="3388646" cy="5036509"/>
                    </a:xfrm>
                    <a:prstGeom prst="rect">
                      <a:avLst/>
                    </a:prstGeom>
                    <a:ln/>
                  </pic:spPr>
                </pic:pic>
              </a:graphicData>
            </a:graphic>
          </wp:inline>
        </w:drawing>
      </w:r>
    </w:p>
    <w:p w14:paraId="499A24DC" w14:textId="77777777" w:rsidR="00C70C2E" w:rsidRPr="00C750D0" w:rsidRDefault="00C70C2E" w:rsidP="0059099D">
      <w:pPr>
        <w:tabs>
          <w:tab w:val="left" w:pos="993"/>
        </w:tabs>
        <w:spacing w:after="0" w:line="240" w:lineRule="auto"/>
        <w:jc w:val="center"/>
        <w:rPr>
          <w:rFonts w:ascii="Times New Roman" w:eastAsia="Times New Roman" w:hAnsi="Times New Roman"/>
          <w:sz w:val="28"/>
          <w:szCs w:val="28"/>
        </w:rPr>
      </w:pPr>
    </w:p>
    <w:p w14:paraId="384A3437" w14:textId="1830A212" w:rsidR="00A57467" w:rsidRPr="00C750D0" w:rsidRDefault="00686F84" w:rsidP="007E2EB4">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2.4</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 xml:space="preserve">Келтірілмейтін </w:t>
      </w:r>
      <w:r w:rsidR="00F372FD" w:rsidRPr="00C750D0">
        <w:rPr>
          <w:rFonts w:ascii="Times New Roman" w:eastAsia="Times New Roman" w:hAnsi="Times New Roman"/>
          <w:sz w:val="28"/>
          <w:szCs w:val="28"/>
        </w:rPr>
        <w:t>көпмүше</w:t>
      </w:r>
      <w:r w:rsidR="00C85CA6" w:rsidRPr="00C750D0">
        <w:rPr>
          <w:rFonts w:ascii="Times New Roman" w:eastAsia="Times New Roman" w:hAnsi="Times New Roman"/>
          <w:sz w:val="28"/>
          <w:szCs w:val="28"/>
        </w:rPr>
        <w:t>ның қарастырылатын матрицалық  көбейткіш модулінің схемасы</w:t>
      </w:r>
    </w:p>
    <w:p w14:paraId="11C1E8DE" w14:textId="77777777" w:rsidR="00A57467" w:rsidRPr="00C750D0" w:rsidRDefault="00686F8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2.4</w:t>
      </w:r>
      <w:r w:rsidR="00A57467" w:rsidRPr="00C750D0">
        <w:rPr>
          <w:rFonts w:ascii="Times New Roman" w:eastAsia="Times New Roman" w:hAnsi="Times New Roman"/>
          <w:sz w:val="28"/>
          <w:szCs w:val="28"/>
        </w:rPr>
        <w:t>-суретте қарастырылатын матрицалық көбейткіш модулінің келтірілмейтін көпмүшесінің схемасы көрсетілген.</w:t>
      </w:r>
    </w:p>
    <w:p w14:paraId="570F39AE" w14:textId="183C01F0" w:rsidR="00A57467" w:rsidRPr="00C750D0" w:rsidRDefault="00A57467"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Бірінші әдіс бойынша құрастырылған модульдік </w:t>
      </w:r>
      <w:r w:rsidR="00F372FD" w:rsidRPr="00C750D0">
        <w:rPr>
          <w:rFonts w:ascii="Times New Roman" w:eastAsia="Times New Roman" w:hAnsi="Times New Roman"/>
          <w:sz w:val="28"/>
          <w:szCs w:val="28"/>
        </w:rPr>
        <w:t>көпмүше</w:t>
      </w:r>
      <w:r w:rsidRPr="00C750D0">
        <w:rPr>
          <w:rFonts w:ascii="Times New Roman" w:eastAsia="Times New Roman" w:hAnsi="Times New Roman"/>
          <w:sz w:val="28"/>
          <w:szCs w:val="28"/>
        </w:rPr>
        <w:t xml:space="preserve"> көбейткіштердің кемшілігі, біріншіден, олардың орындалуының күрделілігі, екіншіден, С(х) қалыптастыру үшін белгілі бір уақыт қажет.</w:t>
      </w:r>
    </w:p>
    <w:p w14:paraId="7E24A86A" w14:textId="77777777" w:rsidR="00A57467" w:rsidRPr="00C750D0" w:rsidRDefault="00A57467"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Әрі қарай, жартылай қалдықты кезең-кезеңмен құруға негізделген көпмүшелердің модульдік көбейткіштерін қарастырамыз. </w:t>
      </w:r>
    </w:p>
    <w:p w14:paraId="5F5DF366" w14:textId="77777777" w:rsidR="00A57467" w:rsidRPr="00C750D0" w:rsidRDefault="00A57467" w:rsidP="007E2EB4">
      <w:pPr>
        <w:tabs>
          <w:tab w:val="left" w:pos="993"/>
        </w:tabs>
        <w:spacing w:after="0" w:line="240" w:lineRule="auto"/>
        <w:ind w:firstLine="567"/>
        <w:rPr>
          <w:rFonts w:ascii="Times New Roman" w:eastAsia="Times New Roman" w:hAnsi="Times New Roman"/>
          <w:sz w:val="28"/>
          <w:szCs w:val="28"/>
        </w:rPr>
      </w:pPr>
    </w:p>
    <w:p w14:paraId="324F8ADD" w14:textId="2FC678B3" w:rsidR="00C70C2E" w:rsidRPr="00C750D0" w:rsidRDefault="00C85CA6" w:rsidP="007E2EB4">
      <w:pPr>
        <w:numPr>
          <w:ilvl w:val="1"/>
          <w:numId w:val="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Құрылған симметриялы</w:t>
      </w:r>
      <w:r w:rsidR="006544DB" w:rsidRPr="00C750D0">
        <w:rPr>
          <w:rFonts w:ascii="Times New Roman" w:eastAsia="Times New Roman" w:hAnsi="Times New Roman"/>
          <w:b/>
          <w:color w:val="000000"/>
          <w:sz w:val="28"/>
          <w:szCs w:val="28"/>
        </w:rPr>
        <w:t>қ</w:t>
      </w:r>
      <w:r w:rsidRPr="00C750D0">
        <w:rPr>
          <w:rFonts w:ascii="Times New Roman" w:eastAsia="Times New Roman" w:hAnsi="Times New Roman"/>
          <w:b/>
          <w:color w:val="000000"/>
          <w:sz w:val="28"/>
          <w:szCs w:val="28"/>
        </w:rPr>
        <w:t xml:space="preserve"> блоктық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алгоритмінің сенімділігін зерттеу</w:t>
      </w:r>
    </w:p>
    <w:p w14:paraId="5AB42872" w14:textId="018B9A2C" w:rsidR="00252024" w:rsidRPr="00C750D0" w:rsidRDefault="00E4523F" w:rsidP="007E2EB4">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252024" w:rsidRPr="00C750D0">
        <w:rPr>
          <w:rFonts w:ascii="Times New Roman" w:eastAsia="Times New Roman" w:hAnsi="Times New Roman"/>
          <w:sz w:val="28"/>
          <w:szCs w:val="28"/>
        </w:rPr>
        <w:t xml:space="preserve"> алгоритмдерін сәтті жүзеге асыру үшін олардың криптографиялық беріктігін қамтамасыз ету қажет. Шифрлық беріктік – деректерді </w:t>
      </w:r>
      <w:r>
        <w:rPr>
          <w:rFonts w:ascii="Times New Roman" w:eastAsia="Times New Roman" w:hAnsi="Times New Roman"/>
          <w:sz w:val="28"/>
          <w:szCs w:val="28"/>
        </w:rPr>
        <w:t>шифрлеу</w:t>
      </w:r>
      <w:r w:rsidR="00252024" w:rsidRPr="00C750D0">
        <w:rPr>
          <w:rFonts w:ascii="Times New Roman" w:eastAsia="Times New Roman" w:hAnsi="Times New Roman"/>
          <w:sz w:val="28"/>
          <w:szCs w:val="28"/>
        </w:rPr>
        <w:t xml:space="preserve"> алгоритмнің шабуылдардың әртүрлі түрлеріне төтеп беру қабілеті, тіпті шабуылдаушылардың белсенді араласуымен де деректердің құпиялығын, тұтастығын және қолжетімділігін қамтамасыз етеді. Бұл тарауда шифрлардың беріктігін бағалау үшін қолданылатын негізгі ұғымдар мен әдістер қарастырылды.</w:t>
      </w:r>
    </w:p>
    <w:p w14:paraId="4C80887C" w14:textId="610C3C29" w:rsidR="00252024" w:rsidRPr="00C750D0" w:rsidRDefault="00252024" w:rsidP="007E2EB4">
      <w:pPr>
        <w:tabs>
          <w:tab w:val="left" w:pos="993"/>
        </w:tabs>
        <w:spacing w:after="0" w:line="240" w:lineRule="auto"/>
        <w:ind w:firstLine="567"/>
        <w:jc w:val="both"/>
        <w:rPr>
          <w:rFonts w:ascii="Times New Roman" w:hAnsi="Times New Roman"/>
          <w:sz w:val="28"/>
          <w:szCs w:val="28"/>
        </w:rPr>
      </w:pPr>
      <w:r w:rsidRPr="00C750D0">
        <w:rPr>
          <w:rFonts w:ascii="Times New Roman" w:eastAsia="Times New Roman" w:hAnsi="Times New Roman"/>
          <w:sz w:val="28"/>
          <w:szCs w:val="28"/>
        </w:rPr>
        <w:t>Ақпараттық қауіпсіздік стандарттары мен әдістемелерін әзірлеуде NIST</w:t>
      </w:r>
      <w:r w:rsidRPr="00C750D0">
        <w:rPr>
          <w:rFonts w:ascii="Times New Roman" w:hAnsi="Times New Roman"/>
          <w:sz w:val="28"/>
          <w:szCs w:val="28"/>
        </w:rPr>
        <w:t xml:space="preserve"> </w:t>
      </w:r>
      <w:r w:rsidRPr="00C750D0">
        <w:rPr>
          <w:rFonts w:ascii="Times New Roman" w:eastAsia="Times New Roman" w:hAnsi="Times New Roman"/>
          <w:sz w:val="28"/>
          <w:szCs w:val="28"/>
        </w:rPr>
        <w:t xml:space="preserve">және ENISA (Еуропалық киберқауіпсіздік агенттігі) сияқты ұйымдар маңызды рөл атқарады [76]. </w:t>
      </w:r>
    </w:p>
    <w:p w14:paraId="7A00EC89" w14:textId="77777777"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Ақпараттық технологиялар қауіпсіздігін бағалау үшін NIST әзірлеген бірнеше сынақ түрлерін ұсынады: </w:t>
      </w:r>
    </w:p>
    <w:p w14:paraId="107F4EC4"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Frequency Test (Monobit)</w:t>
      </w:r>
      <w:r w:rsidRPr="00C750D0">
        <w:rPr>
          <w:rFonts w:ascii="Times New Roman" w:hAnsi="Times New Roman"/>
          <w:sz w:val="28"/>
          <w:szCs w:val="28"/>
        </w:rPr>
        <w:t xml:space="preserve"> – </w:t>
      </w:r>
      <w:r w:rsidRPr="00C750D0">
        <w:rPr>
          <w:rFonts w:ascii="Times New Roman" w:eastAsia="Times New Roman" w:hAnsi="Times New Roman"/>
          <w:sz w:val="28"/>
          <w:szCs w:val="28"/>
        </w:rPr>
        <w:t>бірліктер мен нөлдердің тізбек бойынша біркелкі таралуын тексереді;</w:t>
      </w:r>
    </w:p>
    <w:p w14:paraId="7EFD6694"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Run Test – – үзіліссіз немесе нөлдердің тізбектерінің (жұмыстарының) санын және олардың ұзындығын талдайды;</w:t>
      </w:r>
    </w:p>
    <w:p w14:paraId="5A553081"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Longest Run of Ones – ұсынылған үлгідегі ең ұзын бірліктер тізбегінің ұзындығын бағалайды;</w:t>
      </w:r>
    </w:p>
    <w:p w14:paraId="11329EB5"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Binary Matrix Rank - олардың сызықтық тәуелділігін анықтау үшін бір және нөл тізбегінен құрылған кездейсоқ матрицалардың рангін өлшейді;</w:t>
      </w:r>
    </w:p>
    <w:p w14:paraId="5DFF3110"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Discrete Fourier Transform – тізбектің кезеңділігін талдау үшін дискретті Фурье түрлендіруін қолданады;</w:t>
      </w:r>
    </w:p>
    <w:p w14:paraId="220A0C34" w14:textId="77777777" w:rsidR="00252024" w:rsidRPr="00C750D0" w:rsidRDefault="00252024" w:rsidP="00B61609">
      <w:pPr>
        <w:pStyle w:val="a5"/>
        <w:numPr>
          <w:ilvl w:val="0"/>
          <w:numId w:val="26"/>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FIPS 140-2/140-3(Federal Information Processing Standards) – ақпаратты өңдеудің федералдық стандарттары.</w:t>
      </w:r>
    </w:p>
    <w:p w14:paraId="7682F51D" w14:textId="7AC49E38"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Осының ішінде FIPS 140-2/140-3 стандарттары АҚШ мемлекеттік мекемелерінде қолданылатын деректерлі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модульдеріне қойылатын талаптарды белгілейді, ал халықаралық стандарт Common Criteria (ISO/IEC 15408) негізді қамтамасыз етеді. FIPS 140-3 бағдарламалық құралды енгізумен салыстырғанда жылдамдық пен қауіпсіздікті жақсарту үшін аппараттық құралда шифрлық алгоритмдерді енгізудің маңыздылығын атап көрсетеді [77].</w:t>
      </w:r>
      <w:r w:rsidRPr="00C750D0">
        <w:rPr>
          <w:rFonts w:ascii="Times New Roman" w:hAnsi="Times New Roman"/>
          <w:sz w:val="28"/>
          <w:szCs w:val="28"/>
        </w:rPr>
        <w:t xml:space="preserve"> </w:t>
      </w:r>
      <w:r w:rsidRPr="00C750D0">
        <w:rPr>
          <w:rFonts w:ascii="Times New Roman" w:eastAsia="Times New Roman" w:hAnsi="Times New Roman"/>
          <w:sz w:val="28"/>
          <w:szCs w:val="28"/>
        </w:rPr>
        <w:t>Бұл стандарттар қорғаныстың төрт деңгейіне бағытталған, олардың әрқайсысы әртүрлі пайдалану жағдайлары мен қауіп деңгейлеріне арналған:</w:t>
      </w:r>
    </w:p>
    <w:p w14:paraId="19024BA7" w14:textId="77777777" w:rsidR="00252024" w:rsidRPr="00C750D0" w:rsidRDefault="00252024" w:rsidP="00B61609">
      <w:pPr>
        <w:pStyle w:val="a5"/>
        <w:numPr>
          <w:ilvl w:val="0"/>
          <w:numId w:val="2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hAnsi="Times New Roman"/>
          <w:sz w:val="28"/>
          <w:szCs w:val="28"/>
        </w:rPr>
        <w:t>1-деңгей қауіпсіздіктің ең төменгі деңгейін қамтамасыз етеді және қауіптілігі төмен қолданбаларда пайдалануға арналған;</w:t>
      </w:r>
    </w:p>
    <w:p w14:paraId="081D11B9" w14:textId="77777777" w:rsidR="00252024" w:rsidRPr="00C750D0" w:rsidRDefault="00252024" w:rsidP="00B61609">
      <w:pPr>
        <w:pStyle w:val="a5"/>
        <w:numPr>
          <w:ilvl w:val="0"/>
          <w:numId w:val="25"/>
        </w:numPr>
        <w:spacing w:after="0"/>
        <w:ind w:left="0" w:firstLine="567"/>
        <w:jc w:val="both"/>
        <w:rPr>
          <w:rFonts w:ascii="Times New Roman" w:hAnsi="Times New Roman"/>
          <w:sz w:val="28"/>
          <w:szCs w:val="28"/>
        </w:rPr>
      </w:pPr>
      <w:r w:rsidRPr="00C750D0">
        <w:rPr>
          <w:rFonts w:ascii="Times New Roman" w:hAnsi="Times New Roman"/>
          <w:sz w:val="28"/>
          <w:szCs w:val="28"/>
        </w:rPr>
        <w:lastRenderedPageBreak/>
        <w:t>2-деңгей қауіпсіздіктің қалыпты деңгейін қамтамасыз ететін криптографиялық модуль үшін қауіпсіздік талаптарын сипаттайды;</w:t>
      </w:r>
    </w:p>
    <w:p w14:paraId="5E3DA7B1" w14:textId="77777777" w:rsidR="00252024" w:rsidRPr="00C750D0" w:rsidRDefault="00252024" w:rsidP="00B61609">
      <w:pPr>
        <w:pStyle w:val="a5"/>
        <w:numPr>
          <w:ilvl w:val="0"/>
          <w:numId w:val="25"/>
        </w:numPr>
        <w:spacing w:after="0"/>
        <w:ind w:left="0" w:firstLine="567"/>
        <w:jc w:val="both"/>
        <w:rPr>
          <w:rFonts w:ascii="Times New Roman" w:hAnsi="Times New Roman"/>
          <w:sz w:val="28"/>
          <w:szCs w:val="28"/>
        </w:rPr>
      </w:pPr>
      <w:r w:rsidRPr="00C750D0">
        <w:rPr>
          <w:rFonts w:ascii="Times New Roman" w:hAnsi="Times New Roman"/>
          <w:sz w:val="28"/>
          <w:szCs w:val="28"/>
        </w:rPr>
        <w:t>3-деңгей криптографиялық модульдерге және құпия ақпаратқа рұқсатсыз кіруден қорғайды;</w:t>
      </w:r>
    </w:p>
    <w:p w14:paraId="7E57280F" w14:textId="77777777" w:rsidR="00252024" w:rsidRPr="00C750D0" w:rsidRDefault="00252024" w:rsidP="00B61609">
      <w:pPr>
        <w:pStyle w:val="a5"/>
        <w:numPr>
          <w:ilvl w:val="0"/>
          <w:numId w:val="25"/>
        </w:numPr>
        <w:spacing w:after="0"/>
        <w:ind w:left="0" w:firstLine="567"/>
        <w:jc w:val="both"/>
        <w:rPr>
          <w:rFonts w:ascii="Times New Roman" w:hAnsi="Times New Roman"/>
          <w:sz w:val="28"/>
          <w:szCs w:val="28"/>
        </w:rPr>
      </w:pPr>
      <w:r w:rsidRPr="00C750D0">
        <w:rPr>
          <w:rFonts w:ascii="Times New Roman" w:hAnsi="Times New Roman"/>
          <w:sz w:val="28"/>
          <w:szCs w:val="28"/>
        </w:rPr>
        <w:t>4-деңгей стандартта анықталған қауіпсіздіктің ең жоғары деңгейі болып табылады және қауіпсіздік қатесінің салдары ауыр болатын қолданбаларға арналған.</w:t>
      </w:r>
    </w:p>
    <w:p w14:paraId="70A8C3D4" w14:textId="0A4FD671"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FIPS 140-2 және FIPS 140-3 стандарттары деректерлі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модульдерінің шифрлық беріктігін тексеру үшін бірқатар сынақтарды қамтамасыз етеді. Бұл сынақтарға мыналар жатады:</w:t>
      </w:r>
    </w:p>
    <w:p w14:paraId="156D89F0" w14:textId="77777777" w:rsidR="00252024" w:rsidRPr="00C750D0" w:rsidRDefault="00252024" w:rsidP="00B61609">
      <w:pPr>
        <w:pStyle w:val="a5"/>
        <w:numPr>
          <w:ilvl w:val="0"/>
          <w:numId w:val="27"/>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Криптографиялық алгоритмдерге сәйкестік сынақтары: алгоритмдердің белгіленген стандарттарға сәйкестігін тексеру;</w:t>
      </w:r>
    </w:p>
    <w:p w14:paraId="265181A6" w14:textId="77777777" w:rsidR="00252024" w:rsidRPr="00C750D0" w:rsidRDefault="00252024" w:rsidP="00B61609">
      <w:pPr>
        <w:pStyle w:val="a5"/>
        <w:numPr>
          <w:ilvl w:val="0"/>
          <w:numId w:val="27"/>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Физикалық қауіпсіздік сынақтары: модульдердің физикалық кедергілерге төзімділігін бағалау;</w:t>
      </w:r>
    </w:p>
    <w:p w14:paraId="1FE77F65" w14:textId="77777777" w:rsidR="00252024" w:rsidRPr="00C750D0" w:rsidRDefault="00252024" w:rsidP="00B61609">
      <w:pPr>
        <w:pStyle w:val="a5"/>
        <w:numPr>
          <w:ilvl w:val="0"/>
          <w:numId w:val="27"/>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Кездейсоқтық тестілері: болжамдылық пен таралу біркелкілігі үшін кездейсоқ сандар генераторларын сынау;</w:t>
      </w:r>
    </w:p>
    <w:p w14:paraId="0F0F011D" w14:textId="77777777" w:rsidR="00252024" w:rsidRPr="00C750D0" w:rsidRDefault="00252024" w:rsidP="00B61609">
      <w:pPr>
        <w:pStyle w:val="a5"/>
        <w:numPr>
          <w:ilvl w:val="0"/>
          <w:numId w:val="27"/>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Электромагниттік эмиссиялар/соққы сынақтары: құрылғының электромагниттік эмиссияларды талдау сияқты бүйірлік арна шабуылдарына осалдығын бағалау.</w:t>
      </w:r>
    </w:p>
    <w:p w14:paraId="4DAA6A95" w14:textId="77777777"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FIPS стандарттарының осы ауқымды және қатаң талаптары осы стандарттарды пайдаланатын құрылғылар мен бағдарламалық қамтамасыз етудің жоғары қауіпсіздікті және бүгінгі киберқауіпсіздік қатерлеріне төтеп бере алатынын қамтамасыз етеді.</w:t>
      </w:r>
    </w:p>
    <w:p w14:paraId="1DC7C70C" w14:textId="10167BC7"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беріктігін бағалау үшін әртүрлі талдау әдістері қолданылады: </w:t>
      </w:r>
    </w:p>
    <w:p w14:paraId="142BE6F0" w14:textId="4854A0CD" w:rsidR="00252024" w:rsidRPr="00E26F35" w:rsidRDefault="00252024" w:rsidP="00B716F4">
      <w:pPr>
        <w:pStyle w:val="a5"/>
        <w:numPr>
          <w:ilvl w:val="3"/>
          <w:numId w:val="4"/>
        </w:numPr>
        <w:tabs>
          <w:tab w:val="left" w:pos="993"/>
        </w:tabs>
        <w:spacing w:after="0" w:line="240" w:lineRule="auto"/>
        <w:ind w:left="0" w:firstLine="567"/>
        <w:jc w:val="both"/>
        <w:rPr>
          <w:rFonts w:ascii="Times New Roman" w:eastAsia="Times New Roman" w:hAnsi="Times New Roman"/>
          <w:sz w:val="28"/>
          <w:szCs w:val="28"/>
        </w:rPr>
      </w:pPr>
      <w:r w:rsidRPr="00E26F35">
        <w:rPr>
          <w:rFonts w:ascii="Times New Roman" w:eastAsia="Times New Roman" w:hAnsi="Times New Roman"/>
          <w:bCs/>
          <w:sz w:val="28"/>
          <w:szCs w:val="28"/>
        </w:rPr>
        <w:t xml:space="preserve">Әзірленген </w:t>
      </w:r>
      <w:r w:rsidR="00E4523F" w:rsidRPr="00E26F35">
        <w:rPr>
          <w:rFonts w:ascii="Times New Roman" w:eastAsia="Times New Roman" w:hAnsi="Times New Roman"/>
          <w:bCs/>
          <w:sz w:val="28"/>
          <w:szCs w:val="28"/>
        </w:rPr>
        <w:t>шифрлеу</w:t>
      </w:r>
      <w:r w:rsidRPr="00E26F35">
        <w:rPr>
          <w:rFonts w:ascii="Times New Roman" w:eastAsia="Times New Roman" w:hAnsi="Times New Roman"/>
          <w:bCs/>
          <w:sz w:val="28"/>
          <w:szCs w:val="28"/>
        </w:rPr>
        <w:t xml:space="preserve"> алгоритмінің лавиндік әсері</w:t>
      </w:r>
    </w:p>
    <w:p w14:paraId="734734EA" w14:textId="63CA9113"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Лавиндік әсер ұғымы криптографияда блоктық шифрлар мен шифрлық хэш функцияларды зерттеуде қолданылады және маңыздылығы жағынан басқа да жүргізілетін талдаулардан кем түспейді [78]. Егер алгоритмде қажетті деңгейде лавиндік әсері болмаса, онда криптоталдаушылар алгоритмге кіретін ашық деректерге қарап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нәтижесінде шығатын мәліметтер туралы болжам немесе қорытынды шығара алады.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дағы лавин эффектісі кіріс деректеріндегі аздаған өзгерістер шығыс деректерде үлкен өзгерістерге әкелетін құбылысты білдіреді. Бұл әсер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криптографиялық күшін бағалауда маңызды рөл атқарады. </w:t>
      </w:r>
    </w:p>
    <w:p w14:paraId="0DC5E9E6" w14:textId="5BF9FB54" w:rsidR="00252024" w:rsidRPr="00E26F35" w:rsidRDefault="00E4523F" w:rsidP="00B716F4">
      <w:pPr>
        <w:pStyle w:val="a5"/>
        <w:numPr>
          <w:ilvl w:val="3"/>
          <w:numId w:val="4"/>
        </w:numPr>
        <w:tabs>
          <w:tab w:val="left" w:pos="993"/>
        </w:tabs>
        <w:spacing w:after="0" w:line="240" w:lineRule="auto"/>
        <w:ind w:left="0" w:firstLine="567"/>
        <w:jc w:val="both"/>
        <w:rPr>
          <w:rFonts w:ascii="Times New Roman" w:eastAsia="Times New Roman" w:hAnsi="Times New Roman"/>
          <w:sz w:val="28"/>
          <w:szCs w:val="28"/>
        </w:rPr>
      </w:pPr>
      <w:r w:rsidRPr="00E26F35">
        <w:rPr>
          <w:rFonts w:ascii="Times New Roman" w:eastAsia="Times New Roman" w:hAnsi="Times New Roman"/>
          <w:bCs/>
          <w:sz w:val="28"/>
          <w:szCs w:val="28"/>
        </w:rPr>
        <w:t>Шифрлеу</w:t>
      </w:r>
      <w:r w:rsidR="00252024" w:rsidRPr="00E26F35">
        <w:rPr>
          <w:rFonts w:ascii="Times New Roman" w:eastAsia="Times New Roman" w:hAnsi="Times New Roman"/>
          <w:bCs/>
          <w:sz w:val="28"/>
          <w:szCs w:val="28"/>
        </w:rPr>
        <w:t xml:space="preserve"> алгоритміне дифференциалдық криптоталдау әдісін қолдану</w:t>
      </w:r>
    </w:p>
    <w:p w14:paraId="7CAADDD0" w14:textId="7F9D3C9D" w:rsidR="00252024" w:rsidRPr="00C750D0" w:rsidRDefault="00252024" w:rsidP="007E2EB4">
      <w:pPr>
        <w:pStyle w:val="a5"/>
        <w:tabs>
          <w:tab w:val="left" w:pos="993"/>
        </w:tabs>
        <w:spacing w:after="0" w:line="240" w:lineRule="auto"/>
        <w:ind w:left="0" w:firstLine="567"/>
        <w:jc w:val="both"/>
        <w:rPr>
          <w:rFonts w:ascii="Times New Roman" w:eastAsia="Times New Roman" w:hAnsi="Times New Roman"/>
          <w:bCs/>
          <w:sz w:val="28"/>
          <w:szCs w:val="28"/>
        </w:rPr>
      </w:pPr>
      <w:r w:rsidRPr="00C750D0">
        <w:rPr>
          <w:rFonts w:ascii="Times New Roman" w:eastAsia="Times New Roman" w:hAnsi="Times New Roman"/>
          <w:bCs/>
          <w:sz w:val="28"/>
          <w:szCs w:val="28"/>
        </w:rPr>
        <w:t xml:space="preserve">Дифференциалды криптоталдау және сызықтық криптоталдау </w:t>
      </w:r>
      <w:r w:rsidR="00E4523F">
        <w:rPr>
          <w:rFonts w:ascii="Times New Roman" w:eastAsia="Times New Roman" w:hAnsi="Times New Roman"/>
          <w:bCs/>
          <w:sz w:val="28"/>
          <w:szCs w:val="28"/>
        </w:rPr>
        <w:t>шифрлеу</w:t>
      </w:r>
      <w:r w:rsidRPr="00C750D0">
        <w:rPr>
          <w:rFonts w:ascii="Times New Roman" w:eastAsia="Times New Roman" w:hAnsi="Times New Roman"/>
          <w:bCs/>
          <w:sz w:val="28"/>
          <w:szCs w:val="28"/>
        </w:rPr>
        <w:t xml:space="preserve"> алгоритмдердің қауіпсіздігін бағалау үшін қолданылатын криптографиялық талдау әдістері болып табылады. [79] еңбекте зерттелген дифференциалды криптоталдау криптографиялық жүйелердегі шығыс деректерге кіріс деректерінің өзгеруінің әсерін зерттеуге бағытталған. Бұл әдіс кіріс деректері өзгерген кезде шығыс деректеріндегі айырмашылықтарды талдау арқылы </w:t>
      </w:r>
      <w:r w:rsidR="00E4523F">
        <w:rPr>
          <w:rFonts w:ascii="Times New Roman" w:eastAsia="Times New Roman" w:hAnsi="Times New Roman"/>
          <w:bCs/>
          <w:sz w:val="28"/>
          <w:szCs w:val="28"/>
        </w:rPr>
        <w:lastRenderedPageBreak/>
        <w:t>шифрлеу</w:t>
      </w:r>
      <w:r w:rsidRPr="00C750D0">
        <w:rPr>
          <w:rFonts w:ascii="Times New Roman" w:eastAsia="Times New Roman" w:hAnsi="Times New Roman"/>
          <w:bCs/>
          <w:sz w:val="28"/>
          <w:szCs w:val="28"/>
        </w:rPr>
        <w:t xml:space="preserve"> алгоритмдерінің ықтимал осалдықтары мен әлсіз жақтарын анықтауға мүмкіндік береді.</w:t>
      </w:r>
    </w:p>
    <w:p w14:paraId="420C7CC8" w14:textId="6FD19525" w:rsidR="00252024" w:rsidRPr="00E26F35" w:rsidRDefault="00E4523F" w:rsidP="007E2EB4">
      <w:pPr>
        <w:pStyle w:val="a5"/>
        <w:numPr>
          <w:ilvl w:val="3"/>
          <w:numId w:val="4"/>
        </w:numPr>
        <w:tabs>
          <w:tab w:val="left" w:pos="993"/>
          <w:tab w:val="left" w:pos="2552"/>
        </w:tabs>
        <w:spacing w:after="0" w:line="240" w:lineRule="auto"/>
        <w:ind w:left="0" w:firstLine="567"/>
        <w:jc w:val="both"/>
        <w:rPr>
          <w:rFonts w:ascii="Times New Roman" w:eastAsia="Times New Roman" w:hAnsi="Times New Roman"/>
          <w:bCs/>
          <w:sz w:val="28"/>
          <w:szCs w:val="28"/>
        </w:rPr>
      </w:pPr>
      <w:r w:rsidRPr="00E26F35">
        <w:rPr>
          <w:rFonts w:ascii="Times New Roman" w:eastAsia="Times New Roman" w:hAnsi="Times New Roman"/>
          <w:bCs/>
          <w:sz w:val="28"/>
          <w:szCs w:val="28"/>
        </w:rPr>
        <w:t>Шифрлеу</w:t>
      </w:r>
      <w:r w:rsidR="00252024" w:rsidRPr="00E26F35">
        <w:rPr>
          <w:rFonts w:ascii="Times New Roman" w:eastAsia="Times New Roman" w:hAnsi="Times New Roman"/>
          <w:bCs/>
          <w:sz w:val="28"/>
          <w:szCs w:val="28"/>
        </w:rPr>
        <w:t xml:space="preserve"> алгоритміне сызықтық криптоталдау әдісін қолдану</w:t>
      </w:r>
    </w:p>
    <w:p w14:paraId="741BE72F" w14:textId="617DB9FF" w:rsidR="00252024" w:rsidRPr="00C750D0" w:rsidRDefault="00252024" w:rsidP="007E2EB4">
      <w:pPr>
        <w:tabs>
          <w:tab w:val="left" w:pos="993"/>
        </w:tabs>
        <w:spacing w:after="0" w:line="240" w:lineRule="auto"/>
        <w:ind w:firstLine="567"/>
        <w:jc w:val="both"/>
        <w:rPr>
          <w:rFonts w:ascii="Times New Roman" w:eastAsia="Times New Roman" w:hAnsi="Times New Roman"/>
          <w:bCs/>
          <w:sz w:val="28"/>
          <w:szCs w:val="28"/>
        </w:rPr>
      </w:pPr>
      <w:r w:rsidRPr="00C750D0">
        <w:rPr>
          <w:rFonts w:ascii="Times New Roman" w:eastAsia="Times New Roman" w:hAnsi="Times New Roman"/>
          <w:bCs/>
          <w:sz w:val="28"/>
          <w:szCs w:val="28"/>
        </w:rPr>
        <w:t xml:space="preserve">Сызықтық криптоталдау криптографиялық алгоритмдерді талдау әдісі болып табылады, ол кіріс деректеріндегі шағын өзгерістердің шығыс деректерге әсерін зерттеуге бағытталған. [80] жұмыста сызықтық криптоталдау AES-тәрізді </w:t>
      </w:r>
      <w:r w:rsidR="00E4523F">
        <w:rPr>
          <w:rFonts w:ascii="Times New Roman" w:eastAsia="Times New Roman" w:hAnsi="Times New Roman"/>
          <w:bCs/>
          <w:sz w:val="28"/>
          <w:szCs w:val="28"/>
        </w:rPr>
        <w:t>шифрлеу</w:t>
      </w:r>
      <w:r w:rsidRPr="00C750D0">
        <w:rPr>
          <w:rFonts w:ascii="Times New Roman" w:eastAsia="Times New Roman" w:hAnsi="Times New Roman"/>
          <w:bCs/>
          <w:sz w:val="28"/>
          <w:szCs w:val="28"/>
        </w:rPr>
        <w:t xml:space="preserve"> алгоритмдері контекстінде қарастырылады, мұнда XSLP шифрлары біркелкі шашырау алмастырулары мен тіркелген сызықтық шашырау коэффициенттерін ескере отырып қарастырылады. Бұл зерттеу криптографиялық алгоритмдердің беріктігін бағалау үшін маңызды болып табылатын XSLP шифр итерацияларының ерікті саны үшін сызықтық ықтималдық қатынастары жүйесіне қатысатын жергілікті алмастырулардың ең аз санының дәл бағасын алуға мүмкіндік береді.</w:t>
      </w:r>
    </w:p>
    <w:p w14:paraId="6D80F0CE" w14:textId="77777777" w:rsidR="00252024" w:rsidRPr="00E26F35" w:rsidRDefault="00252024" w:rsidP="00B716F4">
      <w:pPr>
        <w:pStyle w:val="a5"/>
        <w:numPr>
          <w:ilvl w:val="3"/>
          <w:numId w:val="4"/>
        </w:numPr>
        <w:tabs>
          <w:tab w:val="left" w:pos="993"/>
        </w:tabs>
        <w:spacing w:after="0" w:line="240" w:lineRule="auto"/>
        <w:ind w:left="0" w:firstLine="567"/>
        <w:jc w:val="both"/>
        <w:rPr>
          <w:rFonts w:ascii="Times New Roman" w:eastAsia="Times New Roman" w:hAnsi="Times New Roman"/>
          <w:sz w:val="28"/>
          <w:szCs w:val="28"/>
        </w:rPr>
      </w:pPr>
      <w:r w:rsidRPr="00E26F35">
        <w:rPr>
          <w:rFonts w:ascii="Times New Roman" w:eastAsia="Times New Roman" w:hAnsi="Times New Roman"/>
          <w:sz w:val="28"/>
          <w:szCs w:val="28"/>
        </w:rPr>
        <w:t>Шифрмәтіндердің статистикалық қауіпсіздігі</w:t>
      </w:r>
    </w:p>
    <w:p w14:paraId="08DC8727" w14:textId="77777777" w:rsidR="00E26F35" w:rsidRDefault="00252024" w:rsidP="00E26F35">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Статикалық криптоталдау, сондай-ақ тек шифрленген мәтіндік криптоталдау ретінде белгілі, шифрды бұзу әдісі, онда талдаушы шифрланбаған бастапқы деректерге (ашық мәтін) немесе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кілттеріне қол жеткізбестен тек шифрланған хабарламаларды (шифрлық мәтіндер) пайдаланады. Бұл әдіс таңбалар жиілігі немесе олардың комбинациялары сияқты шифрленген мәтіннің статистикалық сипаттамаларын зерттеуге негізделген және осы деректерден хабарламаның шифрын шешуге немесе пайдаланылатын кілтті анықтауға әкелуі мүмкін үлгілерді алуға әрекет жасайды [81]. </w:t>
      </w:r>
    </w:p>
    <w:p w14:paraId="35D2E36B" w14:textId="20911BA8" w:rsidR="00252024" w:rsidRPr="00E26F35" w:rsidRDefault="00252024" w:rsidP="00E26F35">
      <w:pPr>
        <w:pStyle w:val="a5"/>
        <w:numPr>
          <w:ilvl w:val="3"/>
          <w:numId w:val="4"/>
        </w:numPr>
        <w:tabs>
          <w:tab w:val="left" w:pos="993"/>
        </w:tabs>
        <w:spacing w:after="0" w:line="240" w:lineRule="auto"/>
        <w:ind w:left="0" w:firstLine="567"/>
        <w:jc w:val="both"/>
        <w:rPr>
          <w:rFonts w:ascii="Times New Roman" w:eastAsia="Times New Roman" w:hAnsi="Times New Roman"/>
          <w:sz w:val="28"/>
          <w:szCs w:val="28"/>
        </w:rPr>
      </w:pPr>
      <w:r w:rsidRPr="00E26F35">
        <w:rPr>
          <w:rFonts w:ascii="Times New Roman" w:eastAsia="Times New Roman" w:hAnsi="Times New Roman"/>
          <w:bCs/>
          <w:sz w:val="28"/>
          <w:szCs w:val="28"/>
        </w:rPr>
        <w:t>Алгебралық криптоталдау негізіндегі зерттеулер</w:t>
      </w:r>
    </w:p>
    <w:p w14:paraId="766B57D5" w14:textId="17FCC5CF"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Алгебралық криптоталдау –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 табу үшін алгебралық теңдеулерді қолдануға негізделген криптографиялық алгоритмдерді талдау әдісі. Бұл әдіс [82] мақаласында талқыланғандай,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алгоритмдеріндегі осалдықтарды анықтауға және алгебралық криптоталдаудан қорғау әдістерін әзірлеуге арналған тиімді құрал болып табылады. Алгебралық криптоталдау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дешифрлеу операцияларын алгебралық теңдеулер ретінде көрсету және кілттерді табу үшін оларды шешу арқылы криптографиялық жүйелерді талдауға мүмкіндік береді.</w:t>
      </w:r>
    </w:p>
    <w:p w14:paraId="0F159007" w14:textId="7429BFC6"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Сонымен қатар, автор Алғазы К.Т. жұмысында [83] жүргізілген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 негізделген алгоритм де зерттеудің бөлігі ретінде шифрлық беріктікке сыналған. Осы шифрлық беріктік сынағының нәтижелері, жұмыстың 2.1 және 2.2 кестелерінде толық көрсетілген. </w:t>
      </w:r>
    </w:p>
    <w:p w14:paraId="49430395" w14:textId="77777777"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p>
    <w:p w14:paraId="2AED36F5" w14:textId="77777777"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Кесте 2.1 – Шифрмәтіндерді статистикалық зерттеу нәтижелері</w:t>
      </w:r>
    </w:p>
    <w:p w14:paraId="696227F3" w14:textId="77777777" w:rsidR="00252024" w:rsidRPr="00C750D0" w:rsidRDefault="00252024" w:rsidP="00252024">
      <w:pPr>
        <w:tabs>
          <w:tab w:val="left" w:pos="993"/>
        </w:tabs>
        <w:spacing w:after="0" w:line="240" w:lineRule="auto"/>
        <w:jc w:val="both"/>
        <w:rPr>
          <w:rFonts w:ascii="Times New Roman" w:eastAsia="Times New Roman" w:hAnsi="Times New Roman"/>
          <w:sz w:val="28"/>
          <w:szCs w:val="28"/>
        </w:rPr>
      </w:pPr>
    </w:p>
    <w:tbl>
      <w:tblPr>
        <w:tblStyle w:val="ae"/>
        <w:tblW w:w="0" w:type="auto"/>
        <w:tblLook w:val="04A0" w:firstRow="1" w:lastRow="0" w:firstColumn="1" w:lastColumn="0" w:noHBand="0" w:noVBand="1"/>
      </w:tblPr>
      <w:tblGrid>
        <w:gridCol w:w="765"/>
        <w:gridCol w:w="5904"/>
        <w:gridCol w:w="1275"/>
        <w:gridCol w:w="1411"/>
      </w:tblGrid>
      <w:tr w:rsidR="00252024" w:rsidRPr="00C750D0" w14:paraId="1FFE5179" w14:textId="77777777" w:rsidTr="00526905">
        <w:tc>
          <w:tcPr>
            <w:tcW w:w="754" w:type="dxa"/>
          </w:tcPr>
          <w:p w14:paraId="75A37209"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Типі</w:t>
            </w:r>
          </w:p>
        </w:tc>
        <w:tc>
          <w:tcPr>
            <w:tcW w:w="5904" w:type="dxa"/>
          </w:tcPr>
          <w:p w14:paraId="1A5ABE8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Тесттер</w:t>
            </w:r>
          </w:p>
        </w:tc>
        <w:tc>
          <w:tcPr>
            <w:tcW w:w="1275" w:type="dxa"/>
            <w:shd w:val="clear" w:color="auto" w:fill="auto"/>
          </w:tcPr>
          <w:p w14:paraId="264C133E"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Qamal </w:t>
            </w:r>
          </w:p>
        </w:tc>
        <w:tc>
          <w:tcPr>
            <w:tcW w:w="1411" w:type="dxa"/>
            <w:shd w:val="clear" w:color="auto" w:fill="auto"/>
          </w:tcPr>
          <w:p w14:paraId="4F8AEEF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Qamal NPNS</w:t>
            </w:r>
          </w:p>
        </w:tc>
      </w:tr>
      <w:tr w:rsidR="00252024" w:rsidRPr="00C750D0" w14:paraId="2381A3AE" w14:textId="77777777" w:rsidTr="00526905">
        <w:tc>
          <w:tcPr>
            <w:tcW w:w="754" w:type="dxa"/>
            <w:vMerge w:val="restart"/>
            <w:textDirection w:val="btLr"/>
          </w:tcPr>
          <w:p w14:paraId="7A885D54" w14:textId="77777777" w:rsidR="00252024" w:rsidRPr="00C750D0" w:rsidRDefault="00252024" w:rsidP="00526905">
            <w:pPr>
              <w:tabs>
                <w:tab w:val="left" w:pos="993"/>
              </w:tabs>
              <w:ind w:right="113"/>
              <w:jc w:val="center"/>
              <w:rPr>
                <w:rFonts w:ascii="Times New Roman" w:eastAsia="Times New Roman" w:hAnsi="Times New Roman"/>
                <w:sz w:val="28"/>
                <w:szCs w:val="28"/>
              </w:rPr>
            </w:pPr>
            <w:r w:rsidRPr="00C750D0">
              <w:rPr>
                <w:rFonts w:ascii="Times New Roman" w:eastAsia="Times New Roman" w:hAnsi="Times New Roman"/>
                <w:sz w:val="28"/>
                <w:szCs w:val="28"/>
              </w:rPr>
              <w:t>Графикалық тесттер</w:t>
            </w:r>
          </w:p>
        </w:tc>
        <w:tc>
          <w:tcPr>
            <w:tcW w:w="5904" w:type="dxa"/>
          </w:tcPr>
          <w:p w14:paraId="5C715F91"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Элементтердің үлестірілім гистограммасы</w:t>
            </w:r>
          </w:p>
        </w:tc>
        <w:tc>
          <w:tcPr>
            <w:tcW w:w="1275" w:type="dxa"/>
          </w:tcPr>
          <w:p w14:paraId="046C27DA"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995</w:t>
            </w:r>
          </w:p>
        </w:tc>
        <w:tc>
          <w:tcPr>
            <w:tcW w:w="1411" w:type="dxa"/>
          </w:tcPr>
          <w:p w14:paraId="4441986F"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990</w:t>
            </w:r>
          </w:p>
        </w:tc>
      </w:tr>
      <w:tr w:rsidR="00252024" w:rsidRPr="00C750D0" w14:paraId="6369188B" w14:textId="77777777" w:rsidTr="00526905">
        <w:tc>
          <w:tcPr>
            <w:tcW w:w="754" w:type="dxa"/>
            <w:vMerge/>
          </w:tcPr>
          <w:p w14:paraId="3F711D62"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718103E7"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Жазықтықта үлестірілу</w:t>
            </w:r>
          </w:p>
        </w:tc>
        <w:tc>
          <w:tcPr>
            <w:tcW w:w="1275" w:type="dxa"/>
          </w:tcPr>
          <w:p w14:paraId="7D7FA3CF"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c>
          <w:tcPr>
            <w:tcW w:w="1411" w:type="dxa"/>
          </w:tcPr>
          <w:p w14:paraId="24BC35CF"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r>
      <w:tr w:rsidR="00252024" w:rsidRPr="00C750D0" w14:paraId="220FD3B2" w14:textId="77777777" w:rsidTr="00526905">
        <w:tc>
          <w:tcPr>
            <w:tcW w:w="754" w:type="dxa"/>
            <w:vMerge/>
          </w:tcPr>
          <w:p w14:paraId="51DF7E3D"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05FAB9AA"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Серияларды тексеру</w:t>
            </w:r>
          </w:p>
        </w:tc>
        <w:tc>
          <w:tcPr>
            <w:tcW w:w="1275" w:type="dxa"/>
          </w:tcPr>
          <w:p w14:paraId="7EB15784"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968</w:t>
            </w:r>
          </w:p>
        </w:tc>
        <w:tc>
          <w:tcPr>
            <w:tcW w:w="1411" w:type="dxa"/>
          </w:tcPr>
          <w:p w14:paraId="74775BF6"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980</w:t>
            </w:r>
          </w:p>
        </w:tc>
      </w:tr>
      <w:tr w:rsidR="00252024" w:rsidRPr="00C750D0" w14:paraId="1713429A" w14:textId="77777777" w:rsidTr="00526905">
        <w:tc>
          <w:tcPr>
            <w:tcW w:w="754" w:type="dxa"/>
            <w:vMerge/>
          </w:tcPr>
          <w:p w14:paraId="543919B9"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2D9CA1AE"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Монотондылыққа тексеру</w:t>
            </w:r>
          </w:p>
        </w:tc>
        <w:tc>
          <w:tcPr>
            <w:tcW w:w="1275" w:type="dxa"/>
          </w:tcPr>
          <w:p w14:paraId="6CF35106"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980</w:t>
            </w:r>
          </w:p>
        </w:tc>
        <w:tc>
          <w:tcPr>
            <w:tcW w:w="1411" w:type="dxa"/>
          </w:tcPr>
          <w:p w14:paraId="4D78319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965</w:t>
            </w:r>
          </w:p>
        </w:tc>
      </w:tr>
      <w:tr w:rsidR="00252024" w:rsidRPr="00C750D0" w14:paraId="14AE4729" w14:textId="77777777" w:rsidTr="00526905">
        <w:tc>
          <w:tcPr>
            <w:tcW w:w="754" w:type="dxa"/>
            <w:vMerge/>
          </w:tcPr>
          <w:p w14:paraId="58EED221"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5D002111" w14:textId="77777777" w:rsidR="00252024" w:rsidRPr="00C750D0" w:rsidRDefault="00252024" w:rsidP="00252024">
            <w:pPr>
              <w:pStyle w:val="a5"/>
              <w:numPr>
                <w:ilvl w:val="0"/>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Байттық автокорреляциялық функция</w:t>
            </w:r>
          </w:p>
        </w:tc>
        <w:tc>
          <w:tcPr>
            <w:tcW w:w="1275" w:type="dxa"/>
          </w:tcPr>
          <w:p w14:paraId="69016449"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969</w:t>
            </w:r>
          </w:p>
        </w:tc>
        <w:tc>
          <w:tcPr>
            <w:tcW w:w="1411" w:type="dxa"/>
          </w:tcPr>
          <w:p w14:paraId="75713FEC"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955</w:t>
            </w:r>
          </w:p>
        </w:tc>
      </w:tr>
      <w:tr w:rsidR="00252024" w:rsidRPr="00C750D0" w14:paraId="707486F2" w14:textId="77777777" w:rsidTr="00526905">
        <w:tc>
          <w:tcPr>
            <w:tcW w:w="754" w:type="dxa"/>
            <w:vMerge/>
          </w:tcPr>
          <w:p w14:paraId="7CEC9E46"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1C80CDFB" w14:textId="77777777" w:rsidR="00252024" w:rsidRPr="00C750D0" w:rsidRDefault="00252024" w:rsidP="00252024">
            <w:pPr>
              <w:pStyle w:val="a5"/>
              <w:numPr>
                <w:ilvl w:val="0"/>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Биттік автокорреляциялық функция</w:t>
            </w:r>
          </w:p>
        </w:tc>
        <w:tc>
          <w:tcPr>
            <w:tcW w:w="1275" w:type="dxa"/>
          </w:tcPr>
          <w:p w14:paraId="146AD50D"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972</w:t>
            </w:r>
          </w:p>
        </w:tc>
        <w:tc>
          <w:tcPr>
            <w:tcW w:w="1411" w:type="dxa"/>
          </w:tcPr>
          <w:p w14:paraId="617C1668"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970</w:t>
            </w:r>
          </w:p>
        </w:tc>
      </w:tr>
      <w:tr w:rsidR="00252024" w:rsidRPr="00C750D0" w14:paraId="71BC8B94" w14:textId="77777777" w:rsidTr="00526905">
        <w:tc>
          <w:tcPr>
            <w:tcW w:w="754" w:type="dxa"/>
            <w:vMerge/>
          </w:tcPr>
          <w:p w14:paraId="4169D2B9"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13C5D0C3" w14:textId="77777777" w:rsidR="00252024" w:rsidRPr="00C750D0" w:rsidRDefault="00252024" w:rsidP="00252024">
            <w:pPr>
              <w:pStyle w:val="a5"/>
              <w:numPr>
                <w:ilvl w:val="0"/>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Графикалық спектарльдық тест</w:t>
            </w:r>
          </w:p>
        </w:tc>
        <w:tc>
          <w:tcPr>
            <w:tcW w:w="1275" w:type="dxa"/>
          </w:tcPr>
          <w:p w14:paraId="26E67C3E"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999</w:t>
            </w:r>
          </w:p>
        </w:tc>
        <w:tc>
          <w:tcPr>
            <w:tcW w:w="1411" w:type="dxa"/>
          </w:tcPr>
          <w:p w14:paraId="73392139"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976</w:t>
            </w:r>
          </w:p>
        </w:tc>
      </w:tr>
      <w:tr w:rsidR="00252024" w:rsidRPr="00C750D0" w14:paraId="04F20269" w14:textId="77777777" w:rsidTr="00526905">
        <w:tc>
          <w:tcPr>
            <w:tcW w:w="754" w:type="dxa"/>
            <w:vMerge/>
          </w:tcPr>
          <w:p w14:paraId="6943A0FA"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62838C88" w14:textId="77777777" w:rsidR="00252024" w:rsidRPr="00C750D0" w:rsidRDefault="00252024" w:rsidP="00252024">
            <w:pPr>
              <w:pStyle w:val="a5"/>
              <w:numPr>
                <w:ilvl w:val="0"/>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Сызықтық күрделілік профилі</w:t>
            </w:r>
          </w:p>
        </w:tc>
        <w:tc>
          <w:tcPr>
            <w:tcW w:w="1275" w:type="dxa"/>
          </w:tcPr>
          <w:p w14:paraId="6BB324F4"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c>
          <w:tcPr>
            <w:tcW w:w="1411" w:type="dxa"/>
          </w:tcPr>
          <w:p w14:paraId="529DA5E4"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r>
      <w:tr w:rsidR="00252024" w:rsidRPr="00C750D0" w14:paraId="1AE86669" w14:textId="77777777" w:rsidTr="00526905">
        <w:tc>
          <w:tcPr>
            <w:tcW w:w="754" w:type="dxa"/>
            <w:vMerge w:val="restart"/>
            <w:textDirection w:val="btLr"/>
          </w:tcPr>
          <w:p w14:paraId="53531CCF" w14:textId="77777777" w:rsidR="00252024" w:rsidRPr="00C750D0" w:rsidRDefault="00252024" w:rsidP="00526905">
            <w:pPr>
              <w:tabs>
                <w:tab w:val="left" w:pos="993"/>
              </w:tabs>
              <w:ind w:right="113"/>
              <w:jc w:val="center"/>
              <w:rPr>
                <w:rFonts w:ascii="Times New Roman" w:eastAsia="Times New Roman" w:hAnsi="Times New Roman"/>
                <w:sz w:val="28"/>
                <w:szCs w:val="28"/>
              </w:rPr>
            </w:pPr>
            <w:r w:rsidRPr="00C750D0">
              <w:rPr>
                <w:rFonts w:ascii="Times New Roman" w:eastAsia="Times New Roman" w:hAnsi="Times New Roman"/>
                <w:sz w:val="28"/>
                <w:szCs w:val="28"/>
              </w:rPr>
              <w:t>Бағалау тесттер</w:t>
            </w:r>
          </w:p>
        </w:tc>
        <w:tc>
          <w:tcPr>
            <w:tcW w:w="5904" w:type="dxa"/>
          </w:tcPr>
          <w:p w14:paraId="3685008D"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0 мен 1-ді тексеру</w:t>
            </w:r>
          </w:p>
        </w:tc>
        <w:tc>
          <w:tcPr>
            <w:tcW w:w="1275" w:type="dxa"/>
          </w:tcPr>
          <w:p w14:paraId="2772E269"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c>
          <w:tcPr>
            <w:tcW w:w="1411" w:type="dxa"/>
          </w:tcPr>
          <w:p w14:paraId="7D64B10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r>
      <w:tr w:rsidR="00252024" w:rsidRPr="00C750D0" w14:paraId="32B659F7" w14:textId="77777777" w:rsidTr="00526905">
        <w:tc>
          <w:tcPr>
            <w:tcW w:w="754" w:type="dxa"/>
            <w:vMerge/>
          </w:tcPr>
          <w:p w14:paraId="60AD9033"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7D81EE5B"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Байланыстырылмаған серияларды тексеру</w:t>
            </w:r>
          </w:p>
        </w:tc>
        <w:tc>
          <w:tcPr>
            <w:tcW w:w="1275" w:type="dxa"/>
          </w:tcPr>
          <w:p w14:paraId="7CA22698"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998</w:t>
            </w:r>
          </w:p>
        </w:tc>
        <w:tc>
          <w:tcPr>
            <w:tcW w:w="1411" w:type="dxa"/>
          </w:tcPr>
          <w:p w14:paraId="73AF9A10"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991</w:t>
            </w:r>
          </w:p>
        </w:tc>
      </w:tr>
      <w:tr w:rsidR="00252024" w:rsidRPr="00C750D0" w14:paraId="708A03A4" w14:textId="77777777" w:rsidTr="00526905">
        <w:tc>
          <w:tcPr>
            <w:tcW w:w="754" w:type="dxa"/>
            <w:vMerge/>
          </w:tcPr>
          <w:p w14:paraId="18A61FD7"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38203D0B"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Символ бойынща тексеру</w:t>
            </w:r>
          </w:p>
        </w:tc>
        <w:tc>
          <w:tcPr>
            <w:tcW w:w="1275" w:type="dxa"/>
          </w:tcPr>
          <w:p w14:paraId="47D2A2D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987</w:t>
            </w:r>
          </w:p>
        </w:tc>
        <w:tc>
          <w:tcPr>
            <w:tcW w:w="1411" w:type="dxa"/>
          </w:tcPr>
          <w:p w14:paraId="76BDF5C2"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983</w:t>
            </w:r>
          </w:p>
        </w:tc>
      </w:tr>
      <w:tr w:rsidR="00252024" w:rsidRPr="00C750D0" w14:paraId="749F9892" w14:textId="77777777" w:rsidTr="00526905">
        <w:tc>
          <w:tcPr>
            <w:tcW w:w="754" w:type="dxa"/>
            <w:vMerge/>
          </w:tcPr>
          <w:p w14:paraId="79BAA7A1"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08BDD1D7"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Интервалдарды тексеру</w:t>
            </w:r>
          </w:p>
        </w:tc>
        <w:tc>
          <w:tcPr>
            <w:tcW w:w="1275" w:type="dxa"/>
          </w:tcPr>
          <w:p w14:paraId="7527CC71"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983</w:t>
            </w:r>
          </w:p>
        </w:tc>
        <w:tc>
          <w:tcPr>
            <w:tcW w:w="1411" w:type="dxa"/>
          </w:tcPr>
          <w:p w14:paraId="12DAF2C1"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988</w:t>
            </w:r>
          </w:p>
        </w:tc>
      </w:tr>
      <w:tr w:rsidR="00252024" w:rsidRPr="00C750D0" w14:paraId="703DDF3B" w14:textId="77777777" w:rsidTr="00526905">
        <w:tc>
          <w:tcPr>
            <w:tcW w:w="754" w:type="dxa"/>
            <w:vMerge/>
          </w:tcPr>
          <w:p w14:paraId="29AD1DAA"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7157C9B6"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Комбинацияларды тексеру</w:t>
            </w:r>
          </w:p>
        </w:tc>
        <w:tc>
          <w:tcPr>
            <w:tcW w:w="1275" w:type="dxa"/>
          </w:tcPr>
          <w:p w14:paraId="4FE24BD8"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970</w:t>
            </w:r>
          </w:p>
        </w:tc>
        <w:tc>
          <w:tcPr>
            <w:tcW w:w="1411" w:type="dxa"/>
          </w:tcPr>
          <w:p w14:paraId="378479B5"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975</w:t>
            </w:r>
          </w:p>
        </w:tc>
      </w:tr>
      <w:tr w:rsidR="00252024" w:rsidRPr="00C750D0" w14:paraId="0EA2341C" w14:textId="77777777" w:rsidTr="00526905">
        <w:tc>
          <w:tcPr>
            <w:tcW w:w="754" w:type="dxa"/>
            <w:vMerge/>
          </w:tcPr>
          <w:p w14:paraId="10A9C968"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5CA04EB5"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Купондар жинаушы тесті</w:t>
            </w:r>
          </w:p>
        </w:tc>
        <w:tc>
          <w:tcPr>
            <w:tcW w:w="1275" w:type="dxa"/>
          </w:tcPr>
          <w:p w14:paraId="0CF84AE0"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956</w:t>
            </w:r>
          </w:p>
        </w:tc>
        <w:tc>
          <w:tcPr>
            <w:tcW w:w="1411" w:type="dxa"/>
          </w:tcPr>
          <w:p w14:paraId="2C5D340A"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968</w:t>
            </w:r>
          </w:p>
        </w:tc>
      </w:tr>
      <w:tr w:rsidR="00252024" w:rsidRPr="00C750D0" w14:paraId="3605EE97" w14:textId="77777777" w:rsidTr="00526905">
        <w:tc>
          <w:tcPr>
            <w:tcW w:w="754" w:type="dxa"/>
            <w:vMerge/>
          </w:tcPr>
          <w:p w14:paraId="7FB5CCCB"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7C7E718B" w14:textId="77777777" w:rsidR="00252024" w:rsidRPr="00C750D0" w:rsidRDefault="00252024" w:rsidP="00252024">
            <w:pPr>
              <w:pStyle w:val="a5"/>
              <w:numPr>
                <w:ilvl w:val="3"/>
                <w:numId w:val="10"/>
              </w:numPr>
              <w:tabs>
                <w:tab w:val="left" w:pos="993"/>
              </w:tabs>
              <w:ind w:left="0" w:firstLine="0"/>
              <w:jc w:val="both"/>
              <w:rPr>
                <w:rFonts w:ascii="Times New Roman" w:eastAsia="Times New Roman" w:hAnsi="Times New Roman"/>
                <w:sz w:val="28"/>
                <w:szCs w:val="28"/>
              </w:rPr>
            </w:pPr>
            <w:r w:rsidRPr="00C750D0">
              <w:rPr>
                <w:rFonts w:ascii="Times New Roman" w:eastAsia="Times New Roman" w:hAnsi="Times New Roman"/>
                <w:sz w:val="28"/>
                <w:szCs w:val="28"/>
              </w:rPr>
              <w:t>Алмастырылуларды тексеру</w:t>
            </w:r>
          </w:p>
        </w:tc>
        <w:tc>
          <w:tcPr>
            <w:tcW w:w="1275" w:type="dxa"/>
          </w:tcPr>
          <w:p w14:paraId="19D6CD9F"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960</w:t>
            </w:r>
          </w:p>
        </w:tc>
        <w:tc>
          <w:tcPr>
            <w:tcW w:w="1411" w:type="dxa"/>
          </w:tcPr>
          <w:p w14:paraId="609B046F"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971</w:t>
            </w:r>
          </w:p>
        </w:tc>
      </w:tr>
      <w:tr w:rsidR="00252024" w:rsidRPr="00C750D0" w14:paraId="3362A6DA" w14:textId="77777777" w:rsidTr="00526905">
        <w:tc>
          <w:tcPr>
            <w:tcW w:w="754" w:type="dxa"/>
            <w:vMerge/>
          </w:tcPr>
          <w:p w14:paraId="1C9EEFA6"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185C7026" w14:textId="77777777" w:rsidR="00252024" w:rsidRPr="00C750D0" w:rsidRDefault="00252024" w:rsidP="00252024">
            <w:pPr>
              <w:pStyle w:val="a5"/>
              <w:numPr>
                <w:ilvl w:val="3"/>
                <w:numId w:val="10"/>
              </w:numPr>
              <w:tabs>
                <w:tab w:val="left" w:pos="993"/>
              </w:tabs>
              <w:ind w:left="0" w:firstLine="0"/>
              <w:rPr>
                <w:rFonts w:ascii="Times New Roman" w:eastAsia="Times New Roman" w:hAnsi="Times New Roman"/>
                <w:sz w:val="28"/>
                <w:szCs w:val="28"/>
              </w:rPr>
            </w:pPr>
            <w:r w:rsidRPr="00C750D0">
              <w:rPr>
                <w:rFonts w:ascii="Times New Roman" w:eastAsia="Times New Roman" w:hAnsi="Times New Roman"/>
                <w:sz w:val="28"/>
                <w:szCs w:val="28"/>
              </w:rPr>
              <w:t>Монотондылыққа тексеру</w:t>
            </w:r>
          </w:p>
        </w:tc>
        <w:tc>
          <w:tcPr>
            <w:tcW w:w="1275" w:type="dxa"/>
          </w:tcPr>
          <w:p w14:paraId="2D47282A"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959</w:t>
            </w:r>
          </w:p>
        </w:tc>
        <w:tc>
          <w:tcPr>
            <w:tcW w:w="1411" w:type="dxa"/>
          </w:tcPr>
          <w:p w14:paraId="1DDC9C3E"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962</w:t>
            </w:r>
          </w:p>
        </w:tc>
      </w:tr>
      <w:tr w:rsidR="00252024" w:rsidRPr="00C750D0" w14:paraId="0FC45D03" w14:textId="77777777" w:rsidTr="00526905">
        <w:tc>
          <w:tcPr>
            <w:tcW w:w="754" w:type="dxa"/>
            <w:vMerge/>
          </w:tcPr>
          <w:p w14:paraId="6AA7D91A"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4440A777" w14:textId="77777777" w:rsidR="00252024" w:rsidRPr="00C750D0" w:rsidRDefault="00252024" w:rsidP="00252024">
            <w:pPr>
              <w:pStyle w:val="a5"/>
              <w:numPr>
                <w:ilvl w:val="3"/>
                <w:numId w:val="10"/>
              </w:numPr>
              <w:tabs>
                <w:tab w:val="left" w:pos="993"/>
              </w:tabs>
              <w:ind w:left="0" w:firstLine="0"/>
              <w:rPr>
                <w:rFonts w:ascii="Times New Roman" w:eastAsia="Times New Roman" w:hAnsi="Times New Roman"/>
                <w:sz w:val="28"/>
                <w:szCs w:val="28"/>
              </w:rPr>
            </w:pPr>
            <w:r w:rsidRPr="00C750D0">
              <w:rPr>
                <w:rFonts w:ascii="Times New Roman" w:eastAsia="Times New Roman" w:hAnsi="Times New Roman"/>
                <w:sz w:val="28"/>
                <w:szCs w:val="28"/>
              </w:rPr>
              <w:t>Корреляциялық тексеру</w:t>
            </w:r>
          </w:p>
        </w:tc>
        <w:tc>
          <w:tcPr>
            <w:tcW w:w="1275" w:type="dxa"/>
          </w:tcPr>
          <w:p w14:paraId="7F656515"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980</w:t>
            </w:r>
          </w:p>
        </w:tc>
        <w:tc>
          <w:tcPr>
            <w:tcW w:w="1411" w:type="dxa"/>
          </w:tcPr>
          <w:p w14:paraId="6FE3C333"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962</w:t>
            </w:r>
          </w:p>
        </w:tc>
      </w:tr>
      <w:tr w:rsidR="00252024" w:rsidRPr="00C750D0" w14:paraId="681384DA" w14:textId="77777777" w:rsidTr="00526905">
        <w:tc>
          <w:tcPr>
            <w:tcW w:w="754" w:type="dxa"/>
            <w:vMerge/>
          </w:tcPr>
          <w:p w14:paraId="7B30FBB3"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21350A66" w14:textId="77777777" w:rsidR="00252024" w:rsidRPr="00C750D0" w:rsidRDefault="00252024" w:rsidP="00252024">
            <w:pPr>
              <w:pStyle w:val="a5"/>
              <w:numPr>
                <w:ilvl w:val="3"/>
                <w:numId w:val="10"/>
              </w:numPr>
              <w:tabs>
                <w:tab w:val="left" w:pos="993"/>
              </w:tabs>
              <w:ind w:left="0" w:firstLine="0"/>
              <w:rPr>
                <w:rFonts w:ascii="Times New Roman" w:eastAsia="Times New Roman" w:hAnsi="Times New Roman"/>
                <w:sz w:val="28"/>
                <w:szCs w:val="28"/>
              </w:rPr>
            </w:pPr>
            <w:r w:rsidRPr="00C750D0">
              <w:rPr>
                <w:rFonts w:ascii="Times New Roman" w:eastAsia="Times New Roman" w:hAnsi="Times New Roman"/>
                <w:sz w:val="28"/>
                <w:szCs w:val="28"/>
              </w:rPr>
              <w:t>Сызықтық күрделілікті тексеру</w:t>
            </w:r>
          </w:p>
        </w:tc>
        <w:tc>
          <w:tcPr>
            <w:tcW w:w="1275" w:type="dxa"/>
          </w:tcPr>
          <w:p w14:paraId="0ADCB503"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c>
          <w:tcPr>
            <w:tcW w:w="1411" w:type="dxa"/>
          </w:tcPr>
          <w:p w14:paraId="5018F248"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r>
      <w:tr w:rsidR="00252024" w:rsidRPr="00C750D0" w14:paraId="5553CB7E" w14:textId="77777777" w:rsidTr="00526905">
        <w:tc>
          <w:tcPr>
            <w:tcW w:w="754" w:type="dxa"/>
            <w:vMerge/>
          </w:tcPr>
          <w:p w14:paraId="4FDC9116"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5BB6D66D" w14:textId="77777777" w:rsidR="00252024" w:rsidRPr="00C750D0" w:rsidRDefault="00252024" w:rsidP="00252024">
            <w:pPr>
              <w:pStyle w:val="a5"/>
              <w:numPr>
                <w:ilvl w:val="3"/>
                <w:numId w:val="10"/>
              </w:numPr>
              <w:tabs>
                <w:tab w:val="left" w:pos="993"/>
              </w:tabs>
              <w:ind w:left="0" w:firstLine="0"/>
              <w:rPr>
                <w:rFonts w:ascii="Times New Roman" w:eastAsia="Times New Roman" w:hAnsi="Times New Roman"/>
                <w:sz w:val="28"/>
                <w:szCs w:val="28"/>
              </w:rPr>
            </w:pPr>
            <w:r w:rsidRPr="00C750D0">
              <w:rPr>
                <w:rFonts w:ascii="Times New Roman" w:eastAsia="Times New Roman" w:hAnsi="Times New Roman"/>
                <w:sz w:val="28"/>
                <w:szCs w:val="28"/>
              </w:rPr>
              <w:t>Спектрлік тест</w:t>
            </w:r>
          </w:p>
        </w:tc>
        <w:tc>
          <w:tcPr>
            <w:tcW w:w="1275" w:type="dxa"/>
          </w:tcPr>
          <w:p w14:paraId="104D00D9"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998</w:t>
            </w:r>
          </w:p>
        </w:tc>
        <w:tc>
          <w:tcPr>
            <w:tcW w:w="1411" w:type="dxa"/>
          </w:tcPr>
          <w:p w14:paraId="752631DC"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r>
      <w:tr w:rsidR="00252024" w:rsidRPr="00C750D0" w14:paraId="06640A8D" w14:textId="77777777" w:rsidTr="00526905">
        <w:tc>
          <w:tcPr>
            <w:tcW w:w="754" w:type="dxa"/>
            <w:vMerge/>
          </w:tcPr>
          <w:p w14:paraId="0AB2834F" w14:textId="77777777" w:rsidR="00252024" w:rsidRPr="00C750D0" w:rsidRDefault="00252024" w:rsidP="00526905">
            <w:pPr>
              <w:tabs>
                <w:tab w:val="left" w:pos="993"/>
              </w:tabs>
              <w:jc w:val="center"/>
              <w:rPr>
                <w:rFonts w:ascii="Times New Roman" w:eastAsia="Times New Roman" w:hAnsi="Times New Roman"/>
                <w:sz w:val="28"/>
                <w:szCs w:val="28"/>
              </w:rPr>
            </w:pPr>
          </w:p>
        </w:tc>
        <w:tc>
          <w:tcPr>
            <w:tcW w:w="5904" w:type="dxa"/>
          </w:tcPr>
          <w:p w14:paraId="7D641BB4" w14:textId="77777777" w:rsidR="00252024" w:rsidRPr="00C750D0" w:rsidRDefault="00252024" w:rsidP="00252024">
            <w:pPr>
              <w:pStyle w:val="a5"/>
              <w:numPr>
                <w:ilvl w:val="3"/>
                <w:numId w:val="10"/>
              </w:numPr>
              <w:tabs>
                <w:tab w:val="left" w:pos="993"/>
              </w:tabs>
              <w:ind w:left="0" w:firstLine="0"/>
              <w:rPr>
                <w:rFonts w:ascii="Times New Roman" w:eastAsia="Times New Roman" w:hAnsi="Times New Roman"/>
                <w:sz w:val="28"/>
                <w:szCs w:val="28"/>
              </w:rPr>
            </w:pPr>
            <w:r w:rsidRPr="00C750D0">
              <w:rPr>
                <w:rFonts w:ascii="Times New Roman" w:eastAsia="Times New Roman" w:hAnsi="Times New Roman"/>
                <w:sz w:val="28"/>
                <w:szCs w:val="28"/>
              </w:rPr>
              <w:t>Қиысылысатын ауыстыруларды тексеру</w:t>
            </w:r>
          </w:p>
        </w:tc>
        <w:tc>
          <w:tcPr>
            <w:tcW w:w="1275" w:type="dxa"/>
          </w:tcPr>
          <w:p w14:paraId="0487B677"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1000</w:t>
            </w:r>
          </w:p>
        </w:tc>
        <w:tc>
          <w:tcPr>
            <w:tcW w:w="1411" w:type="dxa"/>
          </w:tcPr>
          <w:p w14:paraId="656FA043" w14:textId="77777777" w:rsidR="00252024" w:rsidRPr="00C750D0" w:rsidRDefault="00252024" w:rsidP="00526905">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995</w:t>
            </w:r>
          </w:p>
        </w:tc>
      </w:tr>
    </w:tbl>
    <w:p w14:paraId="46F57F64" w14:textId="77777777" w:rsidR="00252024" w:rsidRPr="00C750D0" w:rsidRDefault="00252024" w:rsidP="00252024">
      <w:pPr>
        <w:tabs>
          <w:tab w:val="left" w:pos="993"/>
        </w:tabs>
        <w:spacing w:after="0" w:line="240" w:lineRule="auto"/>
        <w:ind w:firstLine="567"/>
        <w:jc w:val="both"/>
        <w:rPr>
          <w:rFonts w:ascii="Times New Roman" w:eastAsia="Times New Roman" w:hAnsi="Times New Roman"/>
          <w:sz w:val="28"/>
          <w:szCs w:val="28"/>
        </w:rPr>
      </w:pPr>
    </w:p>
    <w:p w14:paraId="5324F3B2" w14:textId="65B33E58" w:rsidR="00252024" w:rsidRPr="00C750D0" w:rsidRDefault="00252024" w:rsidP="0025202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Қазіргі заманда стандарт ретінде ұсынылған симметриялы блокты шифрлардың басым көпшілігінде S-блоктар қолданылады. Оларды қолдану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алгоритмдерінің беріктілігін арттыруда өте үлкен маңызға ие. Көп жағдайда сызықтылықты бұзатын да осы S-блоктар болып табылады.</w:t>
      </w:r>
      <w:r w:rsidRPr="00C750D0">
        <w:rPr>
          <w:rFonts w:ascii="Times New Roman" w:hAnsi="Times New Roman"/>
          <w:sz w:val="28"/>
          <w:szCs w:val="28"/>
        </w:rPr>
        <w:t xml:space="preserve"> </w:t>
      </w:r>
      <w:r w:rsidRPr="00C750D0">
        <w:rPr>
          <w:rFonts w:ascii="Times New Roman" w:eastAsia="Times New Roman" w:hAnsi="Times New Roman"/>
          <w:sz w:val="28"/>
          <w:szCs w:val="28"/>
        </w:rPr>
        <w:t>Салыстыру үшін 2.2-кестеде, басқада белгілі шифр алгоритмдерінде қолданған S–блоктарға жүргізілген сызықтық және дифференциалдық криптоталдаудың нәтижелері көрсетілген.</w:t>
      </w:r>
    </w:p>
    <w:p w14:paraId="4BA5E1BC" w14:textId="77777777" w:rsidR="00252024" w:rsidRPr="00C750D0" w:rsidRDefault="00252024" w:rsidP="00252024">
      <w:pPr>
        <w:tabs>
          <w:tab w:val="left" w:pos="993"/>
        </w:tabs>
        <w:spacing w:after="0" w:line="240" w:lineRule="auto"/>
        <w:jc w:val="both"/>
        <w:rPr>
          <w:rFonts w:ascii="Times New Roman" w:eastAsia="Times New Roman" w:hAnsi="Times New Roman"/>
          <w:sz w:val="28"/>
          <w:szCs w:val="28"/>
        </w:rPr>
      </w:pPr>
    </w:p>
    <w:p w14:paraId="7F38B7CD" w14:textId="12BC9922" w:rsidR="00E26F35" w:rsidRPr="00C750D0" w:rsidRDefault="00252024" w:rsidP="00E26F35">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sz w:val="28"/>
          <w:szCs w:val="28"/>
        </w:rPr>
        <w:t>Кесте 2.2 – S блоктарға жүргізілген сызықтық криптоталдау нәтижелері</w:t>
      </w:r>
    </w:p>
    <w:tbl>
      <w:tblPr>
        <w:tblStyle w:val="ae"/>
        <w:tblpPr w:leftFromText="180" w:rightFromText="180" w:vertAnchor="text" w:horzAnchor="margin" w:tblpY="182"/>
        <w:tblW w:w="0" w:type="auto"/>
        <w:tblLook w:val="04A0" w:firstRow="1" w:lastRow="0" w:firstColumn="1" w:lastColumn="0" w:noHBand="0" w:noVBand="1"/>
      </w:tblPr>
      <w:tblGrid>
        <w:gridCol w:w="3115"/>
        <w:gridCol w:w="3115"/>
        <w:gridCol w:w="3115"/>
      </w:tblGrid>
      <w:tr w:rsidR="00252024" w:rsidRPr="00C750D0" w14:paraId="734E822B" w14:textId="77777777" w:rsidTr="00526905">
        <w:tc>
          <w:tcPr>
            <w:tcW w:w="3115" w:type="dxa"/>
          </w:tcPr>
          <w:p w14:paraId="4A3DD2A3" w14:textId="45725C17" w:rsidR="00252024" w:rsidRPr="00C750D0" w:rsidRDefault="00E4523F" w:rsidP="00E26F35">
            <w:pPr>
              <w:tabs>
                <w:tab w:val="left" w:pos="993"/>
              </w:tabs>
              <w:rPr>
                <w:rFonts w:ascii="Times New Roman" w:hAnsi="Times New Roman"/>
                <w:sz w:val="28"/>
                <w:szCs w:val="28"/>
              </w:rPr>
            </w:pPr>
            <w:r>
              <w:rPr>
                <w:rFonts w:ascii="Times New Roman" w:hAnsi="Times New Roman"/>
                <w:sz w:val="28"/>
                <w:szCs w:val="28"/>
              </w:rPr>
              <w:t>Шифрлеу</w:t>
            </w:r>
            <w:r w:rsidR="00252024" w:rsidRPr="00C750D0">
              <w:rPr>
                <w:rFonts w:ascii="Times New Roman" w:hAnsi="Times New Roman"/>
                <w:sz w:val="28"/>
                <w:szCs w:val="28"/>
              </w:rPr>
              <w:t xml:space="preserve"> алгоритмнің атауы</w:t>
            </w:r>
          </w:p>
        </w:tc>
        <w:tc>
          <w:tcPr>
            <w:tcW w:w="3115" w:type="dxa"/>
          </w:tcPr>
          <w:p w14:paraId="40C69DDE" w14:textId="77777777" w:rsidR="00252024" w:rsidRPr="00C750D0" w:rsidRDefault="00252024" w:rsidP="00E26F35">
            <w:pPr>
              <w:tabs>
                <w:tab w:val="left" w:pos="993"/>
              </w:tabs>
              <w:rPr>
                <w:rFonts w:ascii="Times New Roman" w:hAnsi="Times New Roman"/>
                <w:sz w:val="28"/>
                <w:szCs w:val="28"/>
              </w:rPr>
            </w:pPr>
            <w:r w:rsidRPr="00C750D0">
              <w:rPr>
                <w:rFonts w:ascii="Times New Roman" w:hAnsi="Times New Roman"/>
                <w:sz w:val="28"/>
                <w:szCs w:val="28"/>
              </w:rPr>
              <w:t>Ең аз кездесу саны</w:t>
            </w:r>
          </w:p>
        </w:tc>
        <w:tc>
          <w:tcPr>
            <w:tcW w:w="3115" w:type="dxa"/>
          </w:tcPr>
          <w:p w14:paraId="1EA321A5" w14:textId="77777777" w:rsidR="00252024" w:rsidRPr="00C750D0" w:rsidRDefault="00252024" w:rsidP="00E26F35">
            <w:pPr>
              <w:tabs>
                <w:tab w:val="left" w:pos="993"/>
              </w:tabs>
              <w:rPr>
                <w:rFonts w:ascii="Times New Roman" w:hAnsi="Times New Roman"/>
                <w:sz w:val="28"/>
                <w:szCs w:val="28"/>
              </w:rPr>
            </w:pPr>
            <w:r w:rsidRPr="00C750D0">
              <w:rPr>
                <w:rFonts w:ascii="Times New Roman" w:hAnsi="Times New Roman"/>
                <w:sz w:val="28"/>
                <w:szCs w:val="28"/>
              </w:rPr>
              <w:t>Ең көп кездесу саны</w:t>
            </w:r>
          </w:p>
        </w:tc>
      </w:tr>
      <w:tr w:rsidR="00252024" w:rsidRPr="00C750D0" w14:paraId="7E7B56E9" w14:textId="77777777" w:rsidTr="00526905">
        <w:tc>
          <w:tcPr>
            <w:tcW w:w="3115" w:type="dxa"/>
          </w:tcPr>
          <w:p w14:paraId="25E4938C"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lang w:val="en-US"/>
              </w:rPr>
              <w:t>DES</w:t>
            </w:r>
          </w:p>
        </w:tc>
        <w:tc>
          <w:tcPr>
            <w:tcW w:w="3115" w:type="dxa"/>
          </w:tcPr>
          <w:p w14:paraId="4CFD394D"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rPr>
              <w:t>12</w:t>
            </w:r>
          </w:p>
        </w:tc>
        <w:tc>
          <w:tcPr>
            <w:tcW w:w="3115" w:type="dxa"/>
          </w:tcPr>
          <w:p w14:paraId="298C17D7"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rPr>
              <w:t>48</w:t>
            </w:r>
          </w:p>
        </w:tc>
      </w:tr>
      <w:tr w:rsidR="00252024" w:rsidRPr="00C750D0" w14:paraId="367647C9" w14:textId="77777777" w:rsidTr="00526905">
        <w:tc>
          <w:tcPr>
            <w:tcW w:w="3115" w:type="dxa"/>
          </w:tcPr>
          <w:p w14:paraId="5CC2379B"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rPr>
              <w:t>ГОСТ 28147-89 (құрастырушылар көрсеткен S-блок үшін)</w:t>
            </w:r>
          </w:p>
        </w:tc>
        <w:tc>
          <w:tcPr>
            <w:tcW w:w="3115" w:type="dxa"/>
          </w:tcPr>
          <w:p w14:paraId="21DC2507"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2</w:t>
            </w:r>
          </w:p>
        </w:tc>
        <w:tc>
          <w:tcPr>
            <w:tcW w:w="3115" w:type="dxa"/>
          </w:tcPr>
          <w:p w14:paraId="158550B7"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14</w:t>
            </w:r>
          </w:p>
        </w:tc>
      </w:tr>
      <w:tr w:rsidR="00252024" w:rsidRPr="00C750D0" w14:paraId="510B6FEE" w14:textId="77777777" w:rsidTr="00526905">
        <w:tc>
          <w:tcPr>
            <w:tcW w:w="3115" w:type="dxa"/>
          </w:tcPr>
          <w:p w14:paraId="72ACB28C"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rPr>
              <w:t>ГОСТ Р 34.13-2015</w:t>
            </w:r>
          </w:p>
        </w:tc>
        <w:tc>
          <w:tcPr>
            <w:tcW w:w="3115" w:type="dxa"/>
          </w:tcPr>
          <w:p w14:paraId="664A9E77"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100</w:t>
            </w:r>
          </w:p>
        </w:tc>
        <w:tc>
          <w:tcPr>
            <w:tcW w:w="3115" w:type="dxa"/>
          </w:tcPr>
          <w:p w14:paraId="57AE33F0"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156</w:t>
            </w:r>
          </w:p>
        </w:tc>
      </w:tr>
      <w:tr w:rsidR="00252024" w:rsidRPr="00C750D0" w14:paraId="49CE5C1F" w14:textId="77777777" w:rsidTr="00526905">
        <w:tc>
          <w:tcPr>
            <w:tcW w:w="3115" w:type="dxa"/>
          </w:tcPr>
          <w:p w14:paraId="3ED1CCF6"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AES-128(Rijndael)</w:t>
            </w:r>
          </w:p>
        </w:tc>
        <w:tc>
          <w:tcPr>
            <w:tcW w:w="3115" w:type="dxa"/>
          </w:tcPr>
          <w:p w14:paraId="11B0C87F"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111</w:t>
            </w:r>
          </w:p>
        </w:tc>
        <w:tc>
          <w:tcPr>
            <w:tcW w:w="3115" w:type="dxa"/>
          </w:tcPr>
          <w:p w14:paraId="46085C6B"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145</w:t>
            </w:r>
          </w:p>
        </w:tc>
      </w:tr>
      <w:tr w:rsidR="00252024" w:rsidRPr="00C750D0" w14:paraId="47A46269" w14:textId="77777777" w:rsidTr="00526905">
        <w:tc>
          <w:tcPr>
            <w:tcW w:w="3115" w:type="dxa"/>
          </w:tcPr>
          <w:p w14:paraId="0CB0F6A5" w14:textId="77777777" w:rsidR="00252024" w:rsidRPr="00C750D0" w:rsidRDefault="00252024" w:rsidP="00526905">
            <w:pPr>
              <w:tabs>
                <w:tab w:val="left" w:pos="993"/>
              </w:tabs>
              <w:rPr>
                <w:rFonts w:ascii="Times New Roman" w:hAnsi="Times New Roman"/>
                <w:sz w:val="28"/>
                <w:szCs w:val="28"/>
              </w:rPr>
            </w:pPr>
            <w:r w:rsidRPr="00C750D0">
              <w:rPr>
                <w:rFonts w:ascii="Times New Roman" w:hAnsi="Times New Roman"/>
                <w:sz w:val="28"/>
                <w:szCs w:val="28"/>
              </w:rPr>
              <w:t>Калина</w:t>
            </w:r>
          </w:p>
        </w:tc>
        <w:tc>
          <w:tcPr>
            <w:tcW w:w="3115" w:type="dxa"/>
          </w:tcPr>
          <w:p w14:paraId="7BF2C233"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104</w:t>
            </w:r>
          </w:p>
        </w:tc>
        <w:tc>
          <w:tcPr>
            <w:tcW w:w="3115" w:type="dxa"/>
          </w:tcPr>
          <w:p w14:paraId="2B110974"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152</w:t>
            </w:r>
          </w:p>
        </w:tc>
      </w:tr>
      <w:tr w:rsidR="00252024" w:rsidRPr="00C750D0" w14:paraId="620F5A10" w14:textId="77777777" w:rsidTr="00526905">
        <w:tc>
          <w:tcPr>
            <w:tcW w:w="3115" w:type="dxa"/>
          </w:tcPr>
          <w:p w14:paraId="086023A0"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EM cipher</w:t>
            </w:r>
          </w:p>
        </w:tc>
        <w:tc>
          <w:tcPr>
            <w:tcW w:w="3115" w:type="dxa"/>
          </w:tcPr>
          <w:p w14:paraId="6B435D8E"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100</w:t>
            </w:r>
          </w:p>
        </w:tc>
        <w:tc>
          <w:tcPr>
            <w:tcW w:w="3115" w:type="dxa"/>
          </w:tcPr>
          <w:p w14:paraId="126905C7"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156</w:t>
            </w:r>
          </w:p>
        </w:tc>
      </w:tr>
      <w:tr w:rsidR="00252024" w:rsidRPr="00C750D0" w14:paraId="318883C5" w14:textId="77777777" w:rsidTr="00526905">
        <w:tc>
          <w:tcPr>
            <w:tcW w:w="3115" w:type="dxa"/>
            <w:shd w:val="clear" w:color="auto" w:fill="auto"/>
          </w:tcPr>
          <w:p w14:paraId="01FF0F8D"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Qamal</w:t>
            </w:r>
          </w:p>
        </w:tc>
        <w:tc>
          <w:tcPr>
            <w:tcW w:w="3115" w:type="dxa"/>
          </w:tcPr>
          <w:p w14:paraId="310451BD"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112</w:t>
            </w:r>
          </w:p>
        </w:tc>
        <w:tc>
          <w:tcPr>
            <w:tcW w:w="3115" w:type="dxa"/>
          </w:tcPr>
          <w:p w14:paraId="0DC09E60" w14:textId="77777777" w:rsidR="00252024" w:rsidRPr="00C750D0" w:rsidRDefault="00252024" w:rsidP="00526905">
            <w:pPr>
              <w:tabs>
                <w:tab w:val="left" w:pos="993"/>
              </w:tabs>
              <w:rPr>
                <w:rFonts w:ascii="Times New Roman" w:hAnsi="Times New Roman"/>
                <w:sz w:val="28"/>
                <w:szCs w:val="28"/>
                <w:lang w:val="en-US"/>
              </w:rPr>
            </w:pPr>
            <w:r w:rsidRPr="00C750D0">
              <w:rPr>
                <w:rFonts w:ascii="Times New Roman" w:hAnsi="Times New Roman"/>
                <w:sz w:val="28"/>
                <w:szCs w:val="28"/>
                <w:lang w:val="en-US"/>
              </w:rPr>
              <w:t>144</w:t>
            </w:r>
          </w:p>
        </w:tc>
      </w:tr>
    </w:tbl>
    <w:p w14:paraId="59FDABCF" w14:textId="77777777" w:rsidR="00E26F35" w:rsidRDefault="00E26F35" w:rsidP="007E2EB4">
      <w:pPr>
        <w:tabs>
          <w:tab w:val="left" w:pos="993"/>
        </w:tabs>
        <w:spacing w:after="0" w:line="240" w:lineRule="auto"/>
        <w:ind w:firstLine="567"/>
        <w:jc w:val="both"/>
        <w:rPr>
          <w:rFonts w:ascii="Times New Roman" w:eastAsia="Times New Roman" w:hAnsi="Times New Roman"/>
          <w:sz w:val="28"/>
          <w:szCs w:val="28"/>
        </w:rPr>
      </w:pPr>
    </w:p>
    <w:p w14:paraId="2C2D94B7" w14:textId="15E053DB"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Зерттеліп отырған алгоритмдерге жүргізілген зерттеулер, осы алгоритмдер бойынша алынған шифрмәтіндердің талап етілген деңгейге сай екендігін көрсетті.</w:t>
      </w:r>
    </w:p>
    <w:p w14:paraId="6BAEFD6E" w14:textId="73C4AA6B" w:rsidR="00252024" w:rsidRPr="00C750D0" w:rsidRDefault="00252024"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Сондай-ақ,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 аппараттық жүзеге асыруға назар аудару керек. Аппараттық құрал физикалық бұзу және бүйірлік арналарды талдау мүмкіндігін болдырмайтындай етіп жасалуы керек. Осы контексте криптографиялық беріктікті қамтамасыз ететін аппараттық және бағдарламалық құралдардың құрамдас бөліктеріне арналған спецификациялар мен талаптарды қамтитын FIPS стандарты кеңінен қолданылады.</w:t>
      </w:r>
    </w:p>
    <w:p w14:paraId="333D53B5" w14:textId="1B3713E9" w:rsidR="00252024" w:rsidRPr="00C750D0" w:rsidRDefault="00343F78"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Аппараттық құрал ретінде </w:t>
      </w:r>
      <w:r w:rsidR="00252024" w:rsidRPr="00C750D0">
        <w:rPr>
          <w:rFonts w:ascii="Times New Roman" w:eastAsia="Times New Roman" w:hAnsi="Times New Roman"/>
          <w:sz w:val="28"/>
          <w:szCs w:val="28"/>
        </w:rPr>
        <w:t>ПЛИС пайдалан</w:t>
      </w:r>
      <w:r w:rsidRPr="00C750D0">
        <w:rPr>
          <w:rFonts w:ascii="Times New Roman" w:eastAsia="Times New Roman" w:hAnsi="Times New Roman"/>
          <w:sz w:val="28"/>
          <w:szCs w:val="28"/>
        </w:rPr>
        <w:t>у</w:t>
      </w:r>
      <w:r w:rsidR="00252024" w:rsidRPr="00C750D0">
        <w:rPr>
          <w:rFonts w:ascii="Times New Roman" w:eastAsia="Times New Roman" w:hAnsi="Times New Roman"/>
          <w:sz w:val="28"/>
          <w:szCs w:val="28"/>
        </w:rPr>
        <w:t xml:space="preserve"> криптографиялық </w:t>
      </w:r>
      <w:r w:rsidRPr="00C750D0">
        <w:rPr>
          <w:rFonts w:ascii="Times New Roman" w:eastAsia="Times New Roman" w:hAnsi="Times New Roman"/>
          <w:sz w:val="28"/>
          <w:szCs w:val="28"/>
        </w:rPr>
        <w:t>беріктікті</w:t>
      </w:r>
      <w:r w:rsidR="00252024" w:rsidRPr="00C750D0">
        <w:rPr>
          <w:rFonts w:ascii="Times New Roman" w:eastAsia="Times New Roman" w:hAnsi="Times New Roman"/>
          <w:sz w:val="28"/>
          <w:szCs w:val="28"/>
        </w:rPr>
        <w:t xml:space="preserve"> жақсарту үшін зерттеушілер әртүрлі тәсілдерді зерттеді. Анандакумар және басқалар </w:t>
      </w:r>
      <w:r w:rsidR="00681621" w:rsidRPr="00C750D0">
        <w:rPr>
          <w:rFonts w:ascii="Times New Roman" w:eastAsia="Times New Roman" w:hAnsi="Times New Roman"/>
          <w:sz w:val="28"/>
          <w:szCs w:val="28"/>
        </w:rPr>
        <w:t>[84]</w:t>
      </w:r>
      <w:r w:rsidR="00252024" w:rsidRPr="00C750D0">
        <w:rPr>
          <w:rFonts w:ascii="Times New Roman" w:eastAsia="Times New Roman" w:hAnsi="Times New Roman"/>
          <w:sz w:val="28"/>
          <w:szCs w:val="28"/>
        </w:rPr>
        <w:t xml:space="preserve">көліктік деңгей қауіпсіздігі және IoT қолданбалары үшін Интернет протоколының қауіпсіздігі сияқты криптографиялық протоколдарда ПЛИС пайдалануды талқылайды. Бұл ПЛИС негізіндегі криптографиялық шешімдердің өсу тенденциясын көрсетеді. </w:t>
      </w:r>
      <w:r w:rsidR="00681621" w:rsidRPr="00C750D0">
        <w:rPr>
          <w:rFonts w:ascii="Times New Roman" w:eastAsia="Times New Roman" w:hAnsi="Times New Roman"/>
          <w:sz w:val="28"/>
          <w:szCs w:val="28"/>
        </w:rPr>
        <w:t>[85] жұмыс авторлары</w:t>
      </w:r>
      <w:r w:rsidR="00252024" w:rsidRPr="00C750D0">
        <w:rPr>
          <w:rFonts w:ascii="Times New Roman" w:eastAsia="Times New Roman" w:hAnsi="Times New Roman"/>
          <w:sz w:val="28"/>
          <w:szCs w:val="28"/>
        </w:rPr>
        <w:t xml:space="preserve"> AES-GCM сияқты күшті криптографиялық алгоритмдерді қамтитын Smart Grid жүйесіндегі желілік жабдықтың IP мекенжайлары үшін қауіпсіз ПЛИС негізіндегі протоколды және IP өзегін ұсынады. Бұл маңызды инфрақұрылымдағы қауіпсіздік мәселелерін шешу үшін ПЛИС практикалық іске асырылуын көрсетеді. Сонымен қатар, Рой және т.б. </w:t>
      </w:r>
      <w:r w:rsidR="00681621" w:rsidRPr="00C750D0">
        <w:rPr>
          <w:rFonts w:ascii="Times New Roman" w:eastAsia="Times New Roman" w:hAnsi="Times New Roman"/>
          <w:sz w:val="28"/>
          <w:szCs w:val="28"/>
        </w:rPr>
        <w:t xml:space="preserve">[86] </w:t>
      </w:r>
      <w:r w:rsidR="00252024" w:rsidRPr="00C750D0">
        <w:rPr>
          <w:rFonts w:ascii="Times New Roman" w:eastAsia="Times New Roman" w:hAnsi="Times New Roman"/>
          <w:sz w:val="28"/>
          <w:szCs w:val="28"/>
        </w:rPr>
        <w:t xml:space="preserve">криптографияда, қорғаныста және аэроғарышта ПЛИС қолданбаларының дамып келе жатқан қолданбаларына тоқталып, қауіпсіздіктің маңызды салаларында ПЛИС технологиясының әмбебаптығы мен өсіп келе жатқан маңыздылығын көрсетеді. Сонымен қатар, Пан және т.б. </w:t>
      </w:r>
      <w:r w:rsidR="00681621" w:rsidRPr="00C750D0">
        <w:rPr>
          <w:rFonts w:ascii="Times New Roman" w:eastAsia="Times New Roman" w:hAnsi="Times New Roman"/>
          <w:sz w:val="28"/>
          <w:szCs w:val="28"/>
        </w:rPr>
        <w:t>[87]</w:t>
      </w:r>
      <w:r w:rsidR="00252024" w:rsidRPr="00C750D0">
        <w:rPr>
          <w:rFonts w:ascii="Times New Roman" w:eastAsia="Times New Roman" w:hAnsi="Times New Roman"/>
          <w:sz w:val="28"/>
          <w:szCs w:val="28"/>
        </w:rPr>
        <w:t xml:space="preserve"> криптографиялық алгоритмдерді, әсіресе AES-ті IoT қолданбаларында пайдаланудың артуын атап өтеді, бұл өзара байланысты құрылғыларда күшті қауіпсіздік шараларының қажеттілігіне сәйкес келеді. Бұл IoT экожүйелерін қорғау үшін ПЛИС енгізулерінің өзектілігін көрсетеді. </w:t>
      </w:r>
      <w:r w:rsidR="00681621" w:rsidRPr="007E2EB4">
        <w:rPr>
          <w:rFonts w:ascii="Times New Roman" w:eastAsia="Times New Roman" w:hAnsi="Times New Roman"/>
          <w:sz w:val="28"/>
          <w:szCs w:val="28"/>
        </w:rPr>
        <w:t>[88] жүмыс авторлары</w:t>
      </w:r>
      <w:r w:rsidR="00252024" w:rsidRPr="007E2EB4">
        <w:rPr>
          <w:rFonts w:ascii="Times New Roman" w:eastAsia="Times New Roman" w:hAnsi="Times New Roman"/>
          <w:sz w:val="28"/>
          <w:szCs w:val="28"/>
        </w:rPr>
        <w:t xml:space="preserve"> AES, RSA, DES және SHA</w:t>
      </w:r>
      <w:r w:rsidR="00252024" w:rsidRPr="00C750D0">
        <w:rPr>
          <w:rFonts w:ascii="Times New Roman" w:eastAsia="Times New Roman" w:hAnsi="Times New Roman"/>
          <w:sz w:val="28"/>
          <w:szCs w:val="28"/>
        </w:rPr>
        <w:t xml:space="preserve"> сияқты әртүрлі криптографиялық алгоритмдерді енгізу үшін ПЛИС пайдалануды көрсетеді, әртүрлі өнімділік көрсеткіштері үшін криптографиялық шешімдерді сынау және талдау кезінде ПЛИС технологиясының практикалық қолданылуын көрсетеді. Қорытындылай келе, криптографиялық қосымшалар үшін ПЛИС пайдалану әртүрлі салалардағы қауіпсіздік шараларын жақсартуға перспективалы жол ашады, соның ішінде Интернет заттары, смарт-торлар және байланыс жүйелері. Қаралған зерттеулер деректер қауіпсіздігін арттыру және қауіпсіз байланыс арналарын қамтамасыз ету үшін ПЛИС негізіндегі криптографиялық шешімдердің маңыздылығын көрсетеді.</w:t>
      </w:r>
    </w:p>
    <w:p w14:paraId="3702E182" w14:textId="77777777" w:rsidR="0068766B" w:rsidRPr="00C750D0" w:rsidRDefault="0068766B" w:rsidP="007E2EB4">
      <w:pPr>
        <w:tabs>
          <w:tab w:val="left" w:pos="993"/>
        </w:tabs>
        <w:spacing w:after="0" w:line="240" w:lineRule="auto"/>
        <w:ind w:firstLine="567"/>
        <w:jc w:val="both"/>
        <w:rPr>
          <w:rFonts w:ascii="Times New Roman" w:eastAsia="Times New Roman" w:hAnsi="Times New Roman"/>
          <w:sz w:val="28"/>
          <w:szCs w:val="28"/>
        </w:rPr>
      </w:pPr>
    </w:p>
    <w:p w14:paraId="63F994CB" w14:textId="77777777" w:rsidR="00C70C2E" w:rsidRPr="00C750D0" w:rsidRDefault="00C85CA6" w:rsidP="007E2EB4">
      <w:pPr>
        <w:numPr>
          <w:ilvl w:val="1"/>
          <w:numId w:val="2"/>
        </w:numPr>
        <w:pBdr>
          <w:top w:val="nil"/>
          <w:left w:val="nil"/>
          <w:bottom w:val="nil"/>
          <w:right w:val="nil"/>
          <w:between w:val="nil"/>
        </w:pBdr>
        <w:tabs>
          <w:tab w:val="left" w:pos="993"/>
        </w:tabs>
        <w:spacing w:after="0" w:line="240" w:lineRule="auto"/>
        <w:ind w:left="0" w:firstLine="567"/>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 xml:space="preserve"> Кілттерді қорғауды жақсарту үшін динамикалық хаосты қолдану</w:t>
      </w:r>
    </w:p>
    <w:p w14:paraId="14BCC0DF" w14:textId="54C127E5" w:rsidR="0056165E" w:rsidRPr="00C750D0" w:rsidRDefault="0056165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Докторлық диссертацияның бұл бөлімінде кілттерді қорғауды жақсарту контекстінде динамикалық хаосты қолдану қарастырылады. Динамикалық хаос – бұл кездейсоқ немесе </w:t>
      </w:r>
      <w:r w:rsidR="00087976">
        <w:rPr>
          <w:rFonts w:ascii="Times New Roman" w:eastAsia="Times New Roman" w:hAnsi="Times New Roman"/>
          <w:color w:val="000000"/>
          <w:sz w:val="28"/>
          <w:szCs w:val="28"/>
        </w:rPr>
        <w:t>псевдокездейсоқ</w:t>
      </w:r>
      <w:r w:rsidRPr="00C750D0">
        <w:rPr>
          <w:rFonts w:ascii="Times New Roman" w:eastAsia="Times New Roman" w:hAnsi="Times New Roman"/>
          <w:color w:val="000000"/>
          <w:sz w:val="28"/>
          <w:szCs w:val="28"/>
        </w:rPr>
        <w:t xml:space="preserve"> деректерді жасау үшін болжанбайтын және күрделі іс әрекет бар жүйелерді қолдануға болатын математикалық құбылыс. Динамикалық хаостың бұл қасиеті оны кілттердің қауіпсіздігін </w:t>
      </w:r>
      <w:r w:rsidRPr="00C750D0">
        <w:rPr>
          <w:rFonts w:ascii="Times New Roman" w:eastAsia="Times New Roman" w:hAnsi="Times New Roman"/>
          <w:color w:val="000000"/>
          <w:sz w:val="28"/>
          <w:szCs w:val="28"/>
        </w:rPr>
        <w:lastRenderedPageBreak/>
        <w:t>нығайтудың пайдалы құралына айналдырады, өйткені, болжамды кілттер жасау шабуылдарға осал болуы мүмкін.</w:t>
      </w:r>
    </w:p>
    <w:p w14:paraId="283FEFDF" w14:textId="0B06AB9C" w:rsidR="006F281F" w:rsidRPr="00C750D0" w:rsidRDefault="001A1D85"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Тәжірибелік</w:t>
      </w:r>
      <w:r w:rsidR="006F281F" w:rsidRPr="00C750D0">
        <w:rPr>
          <w:rFonts w:ascii="Times New Roman" w:eastAsia="Times New Roman" w:hAnsi="Times New Roman"/>
          <w:color w:val="000000"/>
          <w:sz w:val="28"/>
          <w:szCs w:val="28"/>
        </w:rPr>
        <w:t xml:space="preserve"> деңгейде хаостық және криптографиялық жүйелер арасында ұқсастықтар бар. Осылайша, К.Шеннонның классикалық еңбектерінде атап өткендей, хаостық сигналдар туралы</w:t>
      </w:r>
      <w:r w:rsidR="0072337A" w:rsidRPr="00C750D0">
        <w:rPr>
          <w:rFonts w:ascii="Times New Roman" w:eastAsia="Times New Roman" w:hAnsi="Times New Roman"/>
          <w:color w:val="000000"/>
          <w:sz w:val="28"/>
          <w:szCs w:val="28"/>
        </w:rPr>
        <w:t xml:space="preserve"> еске салуға болады. Мысалы, [89</w:t>
      </w:r>
      <w:r w:rsidR="006F281F" w:rsidRPr="00C750D0">
        <w:rPr>
          <w:rFonts w:ascii="Times New Roman" w:eastAsia="Times New Roman" w:hAnsi="Times New Roman"/>
          <w:color w:val="000000"/>
          <w:sz w:val="28"/>
          <w:szCs w:val="28"/>
        </w:rPr>
        <w:t>]-де «хаос» сөзін айтпайды деп айта аламыз, бірақ ол аргументке тәуелді араластыру, өлшемді сақтайтын түрлендірулерді ұсынып, созылу мен бүктеу арқылы хаостың пайда болуының негізгі механизмін нақты атап өтеді.</w:t>
      </w:r>
    </w:p>
    <w:p w14:paraId="37E21514" w14:textId="4C680594" w:rsidR="0056165E" w:rsidRPr="00C750D0" w:rsidRDefault="003C3118"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sz w:val="28"/>
          <w:szCs w:val="28"/>
        </w:rPr>
        <w:t>Хаос теориясы – бастапқы шарттарға өте сезімтал динамикалық жүйелердің қозғалысын қарастыратын математиканың бір бөлімі, яғни бастапқы шарттардағы аздаған өзгерістер түбегейлі басқа нәтижелерге әкелуі мүмкін</w:t>
      </w:r>
      <w:r w:rsidRPr="00C750D0">
        <w:rPr>
          <w:rFonts w:ascii="Times New Roman" w:eastAsia="Times New Roman" w:hAnsi="Times New Roman"/>
          <w:color w:val="000000"/>
          <w:sz w:val="28"/>
          <w:szCs w:val="28"/>
        </w:rPr>
        <w:t xml:space="preserve"> </w:t>
      </w:r>
      <w:r w:rsidR="0072337A" w:rsidRPr="00C750D0">
        <w:rPr>
          <w:rFonts w:ascii="Times New Roman" w:eastAsia="Times New Roman" w:hAnsi="Times New Roman"/>
          <w:color w:val="000000"/>
          <w:sz w:val="28"/>
          <w:szCs w:val="28"/>
        </w:rPr>
        <w:t>[90-91</w:t>
      </w:r>
      <w:r w:rsidR="006F281F" w:rsidRPr="00C750D0">
        <w:rPr>
          <w:rFonts w:ascii="Times New Roman" w:eastAsia="Times New Roman" w:hAnsi="Times New Roman"/>
          <w:color w:val="000000"/>
          <w:sz w:val="28"/>
          <w:szCs w:val="28"/>
        </w:rPr>
        <w:t>]</w:t>
      </w:r>
      <w:r w:rsidRPr="00C750D0">
        <w:rPr>
          <w:rFonts w:ascii="Times New Roman" w:eastAsia="Times New Roman" w:hAnsi="Times New Roman"/>
          <w:color w:val="000000"/>
          <w:sz w:val="28"/>
          <w:szCs w:val="28"/>
        </w:rPr>
        <w:t>.</w:t>
      </w:r>
      <w:r w:rsidR="001611F0" w:rsidRPr="00C750D0">
        <w:rPr>
          <w:rFonts w:ascii="Times New Roman" w:eastAsia="Times New Roman" w:hAnsi="Times New Roman"/>
          <w:color w:val="000000"/>
          <w:sz w:val="28"/>
          <w:szCs w:val="28"/>
        </w:rPr>
        <w:t xml:space="preserve"> </w:t>
      </w:r>
    </w:p>
    <w:p w14:paraId="3F6DEB15" w14:textId="515DACD3"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Кілттерді қорғауды жақсарту үшін динамикалық хаосты қолда</w:t>
      </w:r>
      <w:r w:rsidR="0013468C" w:rsidRPr="00C750D0">
        <w:rPr>
          <w:rFonts w:ascii="Times New Roman" w:eastAsia="Times New Roman" w:hAnsi="Times New Roman"/>
          <w:color w:val="000000"/>
          <w:sz w:val="28"/>
          <w:szCs w:val="28"/>
        </w:rPr>
        <w:t>нудың маңызды әдістерінің бірі – к</w:t>
      </w:r>
      <w:r w:rsidRPr="00C750D0">
        <w:rPr>
          <w:rFonts w:ascii="Times New Roman" w:eastAsia="Times New Roman" w:hAnsi="Times New Roman"/>
          <w:color w:val="000000"/>
          <w:sz w:val="28"/>
          <w:szCs w:val="28"/>
        </w:rPr>
        <w:t>езде</w:t>
      </w:r>
      <w:r w:rsidR="007D5B8A" w:rsidRPr="00C750D0">
        <w:rPr>
          <w:rFonts w:ascii="Times New Roman" w:eastAsia="Times New Roman" w:hAnsi="Times New Roman"/>
          <w:color w:val="000000"/>
          <w:sz w:val="28"/>
          <w:szCs w:val="28"/>
        </w:rPr>
        <w:t>йсоқ кілттерді құру үшін хаост</w:t>
      </w:r>
      <w:r w:rsidRPr="00C750D0">
        <w:rPr>
          <w:rFonts w:ascii="Times New Roman" w:eastAsia="Times New Roman" w:hAnsi="Times New Roman"/>
          <w:color w:val="000000"/>
          <w:sz w:val="28"/>
          <w:szCs w:val="28"/>
        </w:rPr>
        <w:t xml:space="preserve">ық жүйелерді пайдалану. </w:t>
      </w:r>
      <w:r w:rsidR="00087976">
        <w:rPr>
          <w:rFonts w:ascii="Times New Roman" w:eastAsia="Times New Roman" w:hAnsi="Times New Roman"/>
          <w:color w:val="000000"/>
          <w:sz w:val="28"/>
          <w:szCs w:val="28"/>
        </w:rPr>
        <w:t>Псевдокездейсоқ</w:t>
      </w:r>
      <w:r w:rsidRPr="00C750D0">
        <w:rPr>
          <w:rFonts w:ascii="Times New Roman" w:eastAsia="Times New Roman" w:hAnsi="Times New Roman"/>
          <w:color w:val="000000"/>
          <w:sz w:val="28"/>
          <w:szCs w:val="28"/>
        </w:rPr>
        <w:t xml:space="preserve"> генераторлар (</w:t>
      </w:r>
      <w:r w:rsidR="00856956">
        <w:rPr>
          <w:rFonts w:ascii="Times New Roman" w:eastAsia="Times New Roman" w:hAnsi="Times New Roman"/>
          <w:color w:val="000000"/>
          <w:sz w:val="28"/>
          <w:szCs w:val="28"/>
        </w:rPr>
        <w:t>П</w:t>
      </w:r>
      <w:r w:rsidR="00C94D83" w:rsidRPr="00C750D0">
        <w:rPr>
          <w:rFonts w:ascii="Times New Roman" w:eastAsia="Times New Roman" w:hAnsi="Times New Roman"/>
          <w:color w:val="000000"/>
          <w:sz w:val="28"/>
          <w:szCs w:val="28"/>
        </w:rPr>
        <w:t>КГ</w:t>
      </w:r>
      <w:r w:rsidRPr="00C750D0">
        <w:rPr>
          <w:rFonts w:ascii="Times New Roman" w:eastAsia="Times New Roman" w:hAnsi="Times New Roman"/>
          <w:color w:val="000000"/>
          <w:sz w:val="28"/>
          <w:szCs w:val="28"/>
        </w:rPr>
        <w:t xml:space="preserve">) сияқты дәстүрлі кездейсоқ сандарды генерациялау әдістерінің болжамдылығы немесе кездейсоқтықтың төмен дәрежесі сияқты кемшіліктері болуы мүмкін. </w:t>
      </w:r>
    </w:p>
    <w:p w14:paraId="76E06B5A" w14:textId="77777777"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Динамикалық хаосқа негізделген кездейсоқ кілттерді құру процесі келесі қадамдарды қамтуы мүмкін:</w:t>
      </w:r>
    </w:p>
    <w:p w14:paraId="1A835D06" w14:textId="5B3D7E2C"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Сандық тізбектерді құру үшін Лоренц жүйесі немесе басқа хао</w:t>
      </w:r>
      <w:r w:rsidR="00A30735" w:rsidRPr="00C750D0">
        <w:rPr>
          <w:rFonts w:ascii="Times New Roman" w:eastAsia="Times New Roman" w:hAnsi="Times New Roman"/>
          <w:color w:val="000000"/>
          <w:sz w:val="28"/>
          <w:szCs w:val="28"/>
        </w:rPr>
        <w:t>стық</w:t>
      </w:r>
      <w:r w:rsidRPr="00C750D0">
        <w:rPr>
          <w:rFonts w:ascii="Times New Roman" w:eastAsia="Times New Roman" w:hAnsi="Times New Roman"/>
          <w:color w:val="000000"/>
          <w:sz w:val="28"/>
          <w:szCs w:val="28"/>
        </w:rPr>
        <w:t xml:space="preserve"> тартқыштар</w:t>
      </w:r>
      <w:r w:rsidR="006E409A" w:rsidRPr="00C750D0">
        <w:rPr>
          <w:rFonts w:ascii="Times New Roman" w:eastAsia="Times New Roman" w:hAnsi="Times New Roman"/>
          <w:color w:val="000000"/>
          <w:sz w:val="28"/>
          <w:szCs w:val="28"/>
        </w:rPr>
        <w:t xml:space="preserve"> </w:t>
      </w:r>
      <w:r w:rsidRPr="00C750D0">
        <w:rPr>
          <w:rFonts w:ascii="Times New Roman" w:eastAsia="Times New Roman" w:hAnsi="Times New Roman"/>
          <w:color w:val="000000"/>
          <w:sz w:val="28"/>
          <w:szCs w:val="28"/>
        </w:rPr>
        <w:t>сияқты хао</w:t>
      </w:r>
      <w:r w:rsidR="00A30735" w:rsidRPr="00C750D0">
        <w:rPr>
          <w:rFonts w:ascii="Times New Roman" w:eastAsia="Times New Roman" w:hAnsi="Times New Roman"/>
          <w:color w:val="000000"/>
          <w:sz w:val="28"/>
          <w:szCs w:val="28"/>
        </w:rPr>
        <w:t xml:space="preserve">стық </w:t>
      </w:r>
      <w:r w:rsidR="001A1D85" w:rsidRPr="00C750D0">
        <w:rPr>
          <w:rFonts w:ascii="Times New Roman" w:eastAsia="Times New Roman" w:hAnsi="Times New Roman"/>
          <w:color w:val="000000"/>
          <w:sz w:val="28"/>
          <w:szCs w:val="28"/>
        </w:rPr>
        <w:t>жүйені қолдану;</w:t>
      </w:r>
    </w:p>
    <w:p w14:paraId="3C947670" w14:textId="7725EC5C"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Бұл сандық тізбектерді негізгі таңбал</w:t>
      </w:r>
      <w:r w:rsidR="001A1D85" w:rsidRPr="00C750D0">
        <w:rPr>
          <w:rFonts w:ascii="Times New Roman" w:eastAsia="Times New Roman" w:hAnsi="Times New Roman"/>
          <w:color w:val="000000"/>
          <w:sz w:val="28"/>
          <w:szCs w:val="28"/>
        </w:rPr>
        <w:t>арға немесе биттерге түрлендіру;</w:t>
      </w:r>
    </w:p>
    <w:p w14:paraId="26907690" w14:textId="31A6A099"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Деректерді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немесе қол қою үшін кілттерді қолдану.</w:t>
      </w:r>
    </w:p>
    <w:p w14:paraId="0F213DEB" w14:textId="77777777" w:rsidR="00F356BE"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Кездейсоқ кілттерді құру үшін динамикалық хаосты қолдану негізгі тізбектерді болжау мүмкін емес, сондықтан шабуылдарға төзімді етеді.</w:t>
      </w:r>
    </w:p>
    <w:p w14:paraId="09511E6A" w14:textId="280E658B" w:rsidR="00F81B21" w:rsidRPr="00C750D0" w:rsidRDefault="00F356BE" w:rsidP="007E2EB4">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w:t>
      </w:r>
      <w:r w:rsidR="00F81B21" w:rsidRPr="00C750D0">
        <w:rPr>
          <w:rFonts w:ascii="Times New Roman" w:eastAsia="Times New Roman" w:hAnsi="Times New Roman"/>
          <w:color w:val="000000"/>
          <w:sz w:val="28"/>
          <w:szCs w:val="28"/>
        </w:rPr>
        <w:t>ездейсоқ кілттерді құру үшін динамикалық хаосты қолдануға болады. Лоренц жүйелері</w:t>
      </w:r>
      <w:r w:rsidR="001A1D85" w:rsidRPr="00C750D0">
        <w:rPr>
          <w:rFonts w:ascii="Times New Roman" w:eastAsia="Times New Roman" w:hAnsi="Times New Roman"/>
          <w:color w:val="000000"/>
          <w:sz w:val="28"/>
          <w:szCs w:val="28"/>
        </w:rPr>
        <w:t xml:space="preserve"> </w:t>
      </w:r>
      <w:r w:rsidR="00A47B06" w:rsidRPr="00C750D0">
        <w:rPr>
          <w:rFonts w:ascii="Times New Roman" w:eastAsia="Times New Roman" w:hAnsi="Times New Roman"/>
          <w:color w:val="000000"/>
          <w:sz w:val="28"/>
          <w:szCs w:val="28"/>
        </w:rPr>
        <w:t>[</w:t>
      </w:r>
      <w:r w:rsidR="0072337A" w:rsidRPr="00C750D0">
        <w:rPr>
          <w:rFonts w:ascii="Times New Roman" w:eastAsia="Times New Roman" w:hAnsi="Times New Roman"/>
          <w:color w:val="000000"/>
          <w:sz w:val="28"/>
          <w:szCs w:val="28"/>
        </w:rPr>
        <w:t>92</w:t>
      </w:r>
      <w:r w:rsidR="00A47B06" w:rsidRPr="00C750D0">
        <w:rPr>
          <w:rFonts w:ascii="Times New Roman" w:eastAsia="Times New Roman" w:hAnsi="Times New Roman"/>
          <w:color w:val="000000"/>
          <w:sz w:val="28"/>
          <w:szCs w:val="28"/>
        </w:rPr>
        <w:t>]</w:t>
      </w:r>
      <w:r w:rsidR="00F81B21" w:rsidRPr="00C750D0">
        <w:rPr>
          <w:rFonts w:ascii="Times New Roman" w:eastAsia="Times New Roman" w:hAnsi="Times New Roman"/>
          <w:color w:val="000000"/>
          <w:sz w:val="28"/>
          <w:szCs w:val="28"/>
        </w:rPr>
        <w:t xml:space="preserve"> немесе </w:t>
      </w:r>
      <w:r w:rsidR="001611F0" w:rsidRPr="00C750D0">
        <w:rPr>
          <w:rFonts w:ascii="Times New Roman" w:eastAsia="Times New Roman" w:hAnsi="Times New Roman"/>
          <w:color w:val="000000"/>
          <w:sz w:val="28"/>
          <w:szCs w:val="28"/>
        </w:rPr>
        <w:t>Ресслер жүйелері</w:t>
      </w:r>
      <w:r w:rsidR="001A1D85" w:rsidRPr="00C750D0">
        <w:rPr>
          <w:rFonts w:ascii="Times New Roman" w:eastAsia="Times New Roman" w:hAnsi="Times New Roman"/>
          <w:color w:val="000000"/>
          <w:sz w:val="28"/>
          <w:szCs w:val="28"/>
        </w:rPr>
        <w:t xml:space="preserve"> </w:t>
      </w:r>
      <w:r w:rsidR="00A47B06" w:rsidRPr="00C750D0">
        <w:rPr>
          <w:rFonts w:ascii="Times New Roman" w:eastAsia="Times New Roman" w:hAnsi="Times New Roman"/>
          <w:color w:val="000000"/>
          <w:sz w:val="28"/>
          <w:szCs w:val="28"/>
        </w:rPr>
        <w:t>[</w:t>
      </w:r>
      <w:r w:rsidR="0072337A" w:rsidRPr="00C750D0">
        <w:rPr>
          <w:rFonts w:ascii="Times New Roman" w:eastAsia="Times New Roman" w:hAnsi="Times New Roman"/>
          <w:color w:val="000000"/>
          <w:sz w:val="28"/>
          <w:szCs w:val="28"/>
        </w:rPr>
        <w:t>93</w:t>
      </w:r>
      <w:r w:rsidR="00A47B06" w:rsidRPr="00C750D0">
        <w:rPr>
          <w:rFonts w:ascii="Times New Roman" w:eastAsia="Times New Roman" w:hAnsi="Times New Roman"/>
          <w:color w:val="000000"/>
          <w:sz w:val="28"/>
          <w:szCs w:val="28"/>
        </w:rPr>
        <w:t>]</w:t>
      </w:r>
      <w:r w:rsidR="001611F0" w:rsidRPr="00C750D0">
        <w:rPr>
          <w:rFonts w:ascii="Times New Roman" w:eastAsia="Times New Roman" w:hAnsi="Times New Roman"/>
          <w:color w:val="000000"/>
          <w:sz w:val="28"/>
          <w:szCs w:val="28"/>
        </w:rPr>
        <w:t xml:space="preserve"> сияқты хаост</w:t>
      </w:r>
      <w:r w:rsidR="00F81B21" w:rsidRPr="00C750D0">
        <w:rPr>
          <w:rFonts w:ascii="Times New Roman" w:eastAsia="Times New Roman" w:hAnsi="Times New Roman"/>
          <w:color w:val="000000"/>
          <w:sz w:val="28"/>
          <w:szCs w:val="28"/>
        </w:rPr>
        <w:t>ық жүйелер бастапқы жағдайларға болжамсыздық пен сезімталдық қасиеттеріне ие. Бұл бастапқы параметрлердегі шамалы өзгерістердің өзі айтарлықтай әртүрлі нәтижелерге әкелуі мүмкін дегенді білдіреді. Бұл болжамсыздықты криптографиялық тұрғыдан сенімді кілттер</w:t>
      </w:r>
      <w:r w:rsidR="001611F0" w:rsidRPr="00C750D0">
        <w:rPr>
          <w:rFonts w:ascii="Times New Roman" w:eastAsia="Times New Roman" w:hAnsi="Times New Roman"/>
          <w:color w:val="000000"/>
          <w:sz w:val="28"/>
          <w:szCs w:val="28"/>
        </w:rPr>
        <w:t xml:space="preserve"> жасау үшін пайдалануға болады.</w:t>
      </w:r>
    </w:p>
    <w:p w14:paraId="08088B46" w14:textId="04BD0C6B"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Динамикалық хаосты деректерді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және шифрын ашу процестерін нығайту үшін де пайдалануға болады. Бұған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процедураларына хаотикалық элементтерді енгізу арқылы қол жеткізуге болады. Мысалы:</w:t>
      </w:r>
    </w:p>
    <w:p w14:paraId="4AD3A9D6" w14:textId="771BBBBC" w:rsidR="00F356BE" w:rsidRPr="00C750D0" w:rsidRDefault="007D5B8A"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Хаост</w:t>
      </w:r>
      <w:r w:rsidR="00F356BE" w:rsidRPr="00C750D0">
        <w:rPr>
          <w:rFonts w:ascii="Times New Roman" w:eastAsia="Times New Roman" w:hAnsi="Times New Roman"/>
          <w:color w:val="000000"/>
          <w:sz w:val="28"/>
          <w:szCs w:val="28"/>
        </w:rPr>
        <w:t xml:space="preserve">ық функцияны </w:t>
      </w:r>
      <w:r w:rsidR="00E4523F">
        <w:rPr>
          <w:rFonts w:ascii="Times New Roman" w:eastAsia="Times New Roman" w:hAnsi="Times New Roman"/>
          <w:color w:val="000000"/>
          <w:sz w:val="28"/>
          <w:szCs w:val="28"/>
        </w:rPr>
        <w:t>шифрлеу</w:t>
      </w:r>
      <w:r w:rsidR="00F356BE" w:rsidRPr="00C750D0">
        <w:rPr>
          <w:rFonts w:ascii="Times New Roman" w:eastAsia="Times New Roman" w:hAnsi="Times New Roman"/>
          <w:color w:val="000000"/>
          <w:sz w:val="28"/>
          <w:szCs w:val="28"/>
        </w:rPr>
        <w:t xml:space="preserve"> алгоритміне енгізу қорғауды күшейтетін неғұрлым күрделі және болжанбайтын шифрланған деректерге әкелуі мүмкін.</w:t>
      </w:r>
    </w:p>
    <w:p w14:paraId="3527536E" w14:textId="153E942F"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процесінде қолдануға болатын қосымша кілттерді немесе параметрлерді жасау үшін хаотикалық жүйелерді пайдалану қауіпсіздікті арттырады.</w:t>
      </w:r>
    </w:p>
    <w:p w14:paraId="40B870E3" w14:textId="77777777"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Аутентификация процестерін басқару немесе деректерді ұрлаудан қорғау үшін динамикалық хаосты қолдану жүйенің жалпы қауіпсіздігін күшейтуі мүмкін.</w:t>
      </w:r>
    </w:p>
    <w:p w14:paraId="7B091E36" w14:textId="77777777"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Кілттерді қорғауды жақсарту контекстінде динамикалық хаосты сәтті қолдану үшін құбылыстың негізгі аспектілерін түсіну маңызды:</w:t>
      </w:r>
    </w:p>
    <w:p w14:paraId="27D90384" w14:textId="6F3C5A6B"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lastRenderedPageBreak/>
        <w:t xml:space="preserve"> Анықталмаған</w:t>
      </w:r>
      <w:r w:rsidR="008A6ACD" w:rsidRPr="00C750D0">
        <w:rPr>
          <w:rFonts w:ascii="Times New Roman" w:eastAsia="Times New Roman" w:hAnsi="Times New Roman"/>
          <w:color w:val="000000"/>
          <w:sz w:val="28"/>
          <w:szCs w:val="28"/>
        </w:rPr>
        <w:t xml:space="preserve"> д</w:t>
      </w:r>
      <w:r w:rsidRPr="00C750D0">
        <w:rPr>
          <w:rFonts w:ascii="Times New Roman" w:eastAsia="Times New Roman" w:hAnsi="Times New Roman"/>
          <w:color w:val="000000"/>
          <w:sz w:val="28"/>
          <w:szCs w:val="28"/>
        </w:rPr>
        <w:t>инамикалық хаос өзінің детерминизмімен сипатталады</w:t>
      </w:r>
      <w:r w:rsidR="005F65DD" w:rsidRPr="00C750D0">
        <w:rPr>
          <w:rFonts w:ascii="Times New Roman" w:eastAsia="Times New Roman" w:hAnsi="Times New Roman"/>
          <w:color w:val="000000"/>
          <w:sz w:val="28"/>
          <w:szCs w:val="28"/>
        </w:rPr>
        <w:t xml:space="preserve"> </w:t>
      </w:r>
      <w:r w:rsidR="0072337A" w:rsidRPr="00C750D0">
        <w:rPr>
          <w:rFonts w:ascii="Times New Roman" w:eastAsia="Times New Roman" w:hAnsi="Times New Roman"/>
          <w:color w:val="000000"/>
          <w:sz w:val="28"/>
          <w:szCs w:val="28"/>
        </w:rPr>
        <w:t>[94</w:t>
      </w:r>
      <w:r w:rsidR="00DC6B46" w:rsidRPr="00C750D0">
        <w:rPr>
          <w:rFonts w:ascii="Times New Roman" w:eastAsia="Times New Roman" w:hAnsi="Times New Roman"/>
          <w:color w:val="000000"/>
          <w:sz w:val="28"/>
          <w:szCs w:val="28"/>
        </w:rPr>
        <w:t>]</w:t>
      </w:r>
      <w:r w:rsidRPr="00C750D0">
        <w:rPr>
          <w:rFonts w:ascii="Times New Roman" w:eastAsia="Times New Roman" w:hAnsi="Times New Roman"/>
          <w:color w:val="000000"/>
          <w:sz w:val="28"/>
          <w:szCs w:val="28"/>
        </w:rPr>
        <w:t xml:space="preserve">. </w:t>
      </w:r>
      <w:r w:rsidR="00625842" w:rsidRPr="00C750D0">
        <w:rPr>
          <w:rFonts w:ascii="Times New Roman" w:eastAsia="Times New Roman" w:hAnsi="Times New Roman"/>
          <w:color w:val="000000"/>
          <w:sz w:val="28"/>
          <w:szCs w:val="28"/>
        </w:rPr>
        <w:t>Бұл хаост</w:t>
      </w:r>
      <w:r w:rsidRPr="00C750D0">
        <w:rPr>
          <w:rFonts w:ascii="Times New Roman" w:eastAsia="Times New Roman" w:hAnsi="Times New Roman"/>
          <w:color w:val="000000"/>
          <w:sz w:val="28"/>
          <w:szCs w:val="28"/>
        </w:rPr>
        <w:t xml:space="preserve">ық процестерге ұшыраған жүйелердің болжау мүмкін </w:t>
      </w:r>
      <w:r w:rsidR="00A30735" w:rsidRPr="00C750D0">
        <w:rPr>
          <w:rFonts w:ascii="Times New Roman" w:eastAsia="Times New Roman" w:hAnsi="Times New Roman"/>
          <w:color w:val="000000"/>
          <w:sz w:val="28"/>
          <w:szCs w:val="28"/>
        </w:rPr>
        <w:t>еме</w:t>
      </w:r>
      <w:r w:rsidRPr="00C750D0">
        <w:rPr>
          <w:rFonts w:ascii="Times New Roman" w:eastAsia="Times New Roman" w:hAnsi="Times New Roman"/>
          <w:color w:val="000000"/>
          <w:sz w:val="28"/>
          <w:szCs w:val="28"/>
        </w:rPr>
        <w:t xml:space="preserve">стігі жоғары екенін білдіреді. Мысалы, жүйенің бастапқы жағдайындағы шамалы өзгерістер оның болашақ мінез-құлқында айтарлықтай айырмашылықтарға әкелуі мүмкін. Бұл хаосқа тән детерминизм динамикалық хаосты кездейсоқ немесе </w:t>
      </w:r>
      <w:r w:rsidR="00087976">
        <w:rPr>
          <w:rFonts w:ascii="Times New Roman" w:eastAsia="Times New Roman" w:hAnsi="Times New Roman"/>
          <w:color w:val="000000"/>
          <w:sz w:val="28"/>
          <w:szCs w:val="28"/>
        </w:rPr>
        <w:t>псевдокездейсоқ</w:t>
      </w:r>
      <w:r w:rsidRPr="00C750D0">
        <w:rPr>
          <w:rFonts w:ascii="Times New Roman" w:eastAsia="Times New Roman" w:hAnsi="Times New Roman"/>
          <w:color w:val="000000"/>
          <w:sz w:val="28"/>
          <w:szCs w:val="28"/>
        </w:rPr>
        <w:t xml:space="preserve"> деректерді, соның ішінде кілттерді жасау үшін пайдалы етеді. Жақсы жасалған кілттер деректер қауіпсіздігі үшін маңызды болғандықтан, динамикалық хаосты пайдалану кілттердің болжанбау деңгейін күшейтіп, оларды</w:t>
      </w:r>
      <w:r w:rsidR="00831A22" w:rsidRPr="00C750D0">
        <w:rPr>
          <w:rFonts w:ascii="Times New Roman" w:eastAsia="Times New Roman" w:hAnsi="Times New Roman"/>
          <w:color w:val="000000"/>
          <w:sz w:val="28"/>
          <w:szCs w:val="28"/>
        </w:rPr>
        <w:t xml:space="preserve"> шабуылдарға төзімді ете алады.</w:t>
      </w:r>
    </w:p>
    <w:p w14:paraId="4B68A935" w14:textId="77777777"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Динамикалық хаос</w:t>
      </w:r>
      <w:r w:rsidR="00BD4595" w:rsidRPr="00C750D0">
        <w:rPr>
          <w:rFonts w:ascii="Times New Roman" w:eastAsia="Times New Roman" w:hAnsi="Times New Roman"/>
          <w:color w:val="000000"/>
          <w:sz w:val="28"/>
          <w:szCs w:val="28"/>
        </w:rPr>
        <w:t>тың тағы бір маңызды аспектісі – о</w:t>
      </w:r>
      <w:r w:rsidRPr="00C750D0">
        <w:rPr>
          <w:rFonts w:ascii="Times New Roman" w:eastAsia="Times New Roman" w:hAnsi="Times New Roman"/>
          <w:color w:val="000000"/>
          <w:sz w:val="28"/>
          <w:szCs w:val="28"/>
        </w:rPr>
        <w:t xml:space="preserve">ның бастапқы жағдайларға сезімталдығы. Бұл бастапқы параметрлердегі немесе кірістердегі ең аз өзгерістер жүйенің </w:t>
      </w:r>
      <w:r w:rsidR="00A57467" w:rsidRPr="00C750D0">
        <w:rPr>
          <w:rFonts w:ascii="Times New Roman" w:eastAsia="Times New Roman" w:hAnsi="Times New Roman"/>
          <w:color w:val="000000"/>
          <w:sz w:val="28"/>
          <w:szCs w:val="28"/>
        </w:rPr>
        <w:t>іс-әрекетіндегі</w:t>
      </w:r>
      <w:r w:rsidRPr="00C750D0">
        <w:rPr>
          <w:rFonts w:ascii="Times New Roman" w:eastAsia="Times New Roman" w:hAnsi="Times New Roman"/>
          <w:color w:val="000000"/>
          <w:sz w:val="28"/>
          <w:szCs w:val="28"/>
        </w:rPr>
        <w:t xml:space="preserve"> елеулі өзгерістерге әкелуі мүмкін дегенді білдіреді. Бастапқы жағдайларға мұндай сезімталдық бастапқы деректерге негізделген жүйенің болашақ мәндерін немесе күйлерін болжауды қиындатады. Кілт қауіпсіздігі контекстінде бұл Кілт жасау үшін бастапқы деректердегі шамалы өзгерістер де мүлдем басқа кілттердің пайда болуына әкелуі мүмкін дегенді білдіреді. Бұл кілттерді бұзғысы келетін немесе шифрланған деректердің шифрын ашқысы келетін зиянкестерге қосымша кедергі бола алады.</w:t>
      </w:r>
    </w:p>
    <w:p w14:paraId="09303052" w14:textId="77777777" w:rsidR="00F356BE" w:rsidRPr="00C750D0" w:rsidRDefault="00F356BE"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Динамикалық хаостың осы негіздерін зерттеу оны кілттерді қорғау контекстінде қалай пайдалануға болатынын жақсырақ түсінуге және құпия ақпаратты сенімді қорғауды қамтамасыз етуге көмектеседі.</w:t>
      </w:r>
    </w:p>
    <w:p w14:paraId="79E0FD2A" w14:textId="2DB30CD1" w:rsidR="004D6E02" w:rsidRDefault="008A6ACD"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Таратқыш-қабылдағыштарды деректерді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функциясын қамтамасыз ету үшін динамикалық</w:t>
      </w:r>
      <w:r w:rsidR="00BD4595" w:rsidRPr="00C750D0">
        <w:rPr>
          <w:rFonts w:ascii="Times New Roman" w:eastAsia="Times New Roman" w:hAnsi="Times New Roman"/>
          <w:color w:val="000000"/>
          <w:sz w:val="28"/>
          <w:szCs w:val="28"/>
        </w:rPr>
        <w:t xml:space="preserve"> хаос, атап айтқанда хаост</w:t>
      </w:r>
      <w:r w:rsidRPr="00C750D0">
        <w:rPr>
          <w:rFonts w:ascii="Times New Roman" w:eastAsia="Times New Roman" w:hAnsi="Times New Roman"/>
          <w:color w:val="000000"/>
          <w:sz w:val="28"/>
          <w:szCs w:val="28"/>
        </w:rPr>
        <w:t xml:space="preserve">ық салыстыру принциптеріне негізделген </w:t>
      </w:r>
      <w:r w:rsidR="00E4523F">
        <w:rPr>
          <w:rFonts w:ascii="Times New Roman" w:eastAsia="Times New Roman" w:hAnsi="Times New Roman"/>
          <w:color w:val="000000"/>
          <w:sz w:val="28"/>
          <w:szCs w:val="28"/>
        </w:rPr>
        <w:t>шифрлеу</w:t>
      </w:r>
      <w:r w:rsidR="00A57467" w:rsidRPr="00C750D0">
        <w:rPr>
          <w:rFonts w:ascii="Times New Roman" w:eastAsia="Times New Roman" w:hAnsi="Times New Roman"/>
          <w:color w:val="000000"/>
          <w:sz w:val="28"/>
          <w:szCs w:val="28"/>
        </w:rPr>
        <w:t xml:space="preserve"> алгоритмі әзірленген</w:t>
      </w:r>
      <w:r w:rsidR="0072337A" w:rsidRPr="00C750D0">
        <w:rPr>
          <w:rFonts w:ascii="Times New Roman" w:eastAsia="Times New Roman" w:hAnsi="Times New Roman"/>
          <w:color w:val="000000"/>
          <w:sz w:val="28"/>
          <w:szCs w:val="28"/>
        </w:rPr>
        <w:t xml:space="preserve"> [95</w:t>
      </w:r>
      <w:r w:rsidR="00A57467" w:rsidRPr="00C750D0">
        <w:rPr>
          <w:rFonts w:ascii="Times New Roman" w:eastAsia="Times New Roman" w:hAnsi="Times New Roman"/>
          <w:color w:val="000000"/>
          <w:sz w:val="28"/>
          <w:szCs w:val="28"/>
        </w:rPr>
        <w:t>]. Осылайша, хаост</w:t>
      </w:r>
      <w:r w:rsidRPr="00C750D0">
        <w:rPr>
          <w:rFonts w:ascii="Times New Roman" w:eastAsia="Times New Roman" w:hAnsi="Times New Roman"/>
          <w:color w:val="000000"/>
          <w:sz w:val="28"/>
          <w:szCs w:val="28"/>
        </w:rPr>
        <w:t xml:space="preserve">ық кескіндеу есептеу ресурстарына қажеттілік тұрғысынан «арзан». </w:t>
      </w:r>
      <w:r w:rsidR="00E211ED" w:rsidRPr="00C750D0">
        <w:rPr>
          <w:rFonts w:ascii="Times New Roman" w:eastAsia="Times New Roman" w:hAnsi="Times New Roman"/>
          <w:color w:val="000000"/>
          <w:sz w:val="28"/>
          <w:szCs w:val="28"/>
        </w:rPr>
        <w:t xml:space="preserve">Бейсызық болуына </w:t>
      </w:r>
      <w:r w:rsidRPr="00C750D0">
        <w:rPr>
          <w:rFonts w:ascii="Times New Roman" w:eastAsia="Times New Roman" w:hAnsi="Times New Roman"/>
          <w:color w:val="000000"/>
          <w:sz w:val="28"/>
          <w:szCs w:val="28"/>
        </w:rPr>
        <w:t>байланысты мұндай салыстырулар іздеу кестелерінің орнына (дәстүрлі алгоритмдерде) қолдануға жақсы үміткер болып табылады, бұл жедел жадыға қойылатын талаптарды айтарлықтай төмендетеді</w:t>
      </w:r>
      <w:r w:rsidR="004D6E02">
        <w:rPr>
          <w:rFonts w:ascii="Times New Roman" w:eastAsia="Times New Roman" w:hAnsi="Times New Roman"/>
          <w:color w:val="000000"/>
          <w:sz w:val="28"/>
          <w:szCs w:val="28"/>
        </w:rPr>
        <w:t xml:space="preserve"> </w:t>
      </w:r>
      <w:r w:rsidR="004D6E02" w:rsidRPr="00C750D0">
        <w:rPr>
          <w:rFonts w:ascii="Times New Roman" w:eastAsia="Times New Roman" w:hAnsi="Times New Roman"/>
          <w:color w:val="000000"/>
          <w:sz w:val="28"/>
          <w:szCs w:val="28"/>
        </w:rPr>
        <w:t>(2.5-сурет)</w:t>
      </w:r>
      <w:r w:rsidRPr="00C750D0">
        <w:rPr>
          <w:rFonts w:ascii="Times New Roman" w:eastAsia="Times New Roman" w:hAnsi="Times New Roman"/>
          <w:color w:val="000000"/>
          <w:sz w:val="28"/>
          <w:szCs w:val="28"/>
        </w:rPr>
        <w:t>.</w:t>
      </w:r>
    </w:p>
    <w:p w14:paraId="3DF7111F" w14:textId="77777777" w:rsidR="004D6E02" w:rsidRPr="00C750D0" w:rsidRDefault="004D6E02" w:rsidP="004D6E02">
      <w:pPr>
        <w:tabs>
          <w:tab w:val="left" w:pos="993"/>
        </w:tabs>
        <w:spacing w:before="100" w:beforeAutospacing="1" w:after="100" w:afterAutospacing="1" w:line="240" w:lineRule="auto"/>
        <w:jc w:val="center"/>
        <w:rPr>
          <w:rFonts w:ascii="Times New Roman" w:eastAsia="Times New Roman" w:hAnsi="Times New Roman"/>
          <w:sz w:val="28"/>
          <w:szCs w:val="28"/>
          <w:lang w:val="ru-RU"/>
        </w:rPr>
      </w:pPr>
      <w:r w:rsidRPr="00C750D0">
        <w:rPr>
          <w:rFonts w:ascii="Times New Roman" w:eastAsia="Times New Roman" w:hAnsi="Times New Roman"/>
          <w:noProof/>
          <w:sz w:val="28"/>
          <w:szCs w:val="28"/>
          <w:lang w:val="ru-RU"/>
        </w:rPr>
        <w:drawing>
          <wp:inline distT="0" distB="0" distL="0" distR="0" wp14:anchorId="47FA25AB" wp14:editId="7766D44F">
            <wp:extent cx="2853526" cy="2427716"/>
            <wp:effectExtent l="0" t="0" r="4445" b="0"/>
            <wp:docPr id="6" name="Рисунок 6" descr="C:\Users\Alikhan\Downloads\qwe-Страница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khan\Downloads\qwe-Страница —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4229" cy="2445330"/>
                    </a:xfrm>
                    <a:prstGeom prst="rect">
                      <a:avLst/>
                    </a:prstGeom>
                    <a:noFill/>
                    <a:ln>
                      <a:noFill/>
                    </a:ln>
                  </pic:spPr>
                </pic:pic>
              </a:graphicData>
            </a:graphic>
          </wp:inline>
        </w:drawing>
      </w:r>
    </w:p>
    <w:p w14:paraId="7BE46DB7" w14:textId="0F1768E0" w:rsidR="004D6E02" w:rsidRDefault="004D6E02" w:rsidP="004D6E02">
      <w:pP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Сурет 2.5 – Фейстель желісін қолданатын динамикалық хаосқа негізделген </w:t>
      </w:r>
      <w:r>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алгоритмінің схемасы</w:t>
      </w:r>
    </w:p>
    <w:p w14:paraId="09E1BE4A" w14:textId="1A8A98E2" w:rsidR="00463FC1" w:rsidRPr="00C750D0" w:rsidRDefault="008A6ACD" w:rsidP="007E2EB4">
      <w:pPr>
        <w:tabs>
          <w:tab w:val="left" w:pos="993"/>
        </w:tabs>
        <w:spacing w:after="0" w:line="240" w:lineRule="auto"/>
        <w:ind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lastRenderedPageBreak/>
        <w:t xml:space="preserve"> Сонымен қатар, </w:t>
      </w:r>
      <w:r w:rsidR="00BD4595" w:rsidRPr="00C750D0">
        <w:rPr>
          <w:rFonts w:ascii="Times New Roman" w:eastAsia="Times New Roman" w:hAnsi="Times New Roman"/>
          <w:color w:val="000000"/>
          <w:sz w:val="28"/>
          <w:szCs w:val="28"/>
        </w:rPr>
        <w:t>хаостық</w:t>
      </w:r>
      <w:r w:rsidRPr="00C750D0">
        <w:rPr>
          <w:rFonts w:ascii="Times New Roman" w:eastAsia="Times New Roman" w:hAnsi="Times New Roman"/>
          <w:color w:val="000000"/>
          <w:sz w:val="28"/>
          <w:szCs w:val="28"/>
        </w:rPr>
        <w:t xml:space="preserve"> картаны есептеуге арналған өрнек оның аргументтері анықталған жиынға қатысты инвариантты болып табылады, бұл ресурстардың қолжетімділігіне байланысты оның әртүрлі нұсқаларын жүзеге асыру үшін бірдей салыстыру құрылымын пайдалануға мүмкіндік береді. Және бұл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алгоритміндегі блок ұзындығын өзгерту мүмкіндігіне әкеледі. </w:t>
      </w:r>
      <w:r w:rsidR="00BD4595" w:rsidRPr="00C750D0">
        <w:rPr>
          <w:rFonts w:ascii="Times New Roman" w:eastAsia="Times New Roman" w:hAnsi="Times New Roman"/>
          <w:color w:val="000000"/>
          <w:sz w:val="28"/>
          <w:szCs w:val="28"/>
        </w:rPr>
        <w:t>Хаостық</w:t>
      </w:r>
      <w:r w:rsidRPr="00C750D0">
        <w:rPr>
          <w:rFonts w:ascii="Times New Roman" w:eastAsia="Times New Roman" w:hAnsi="Times New Roman"/>
          <w:color w:val="000000"/>
          <w:sz w:val="28"/>
          <w:szCs w:val="28"/>
        </w:rPr>
        <w:t xml:space="preserve"> динамиканың көмегімен әзірленген блоктық симметриялық </w:t>
      </w:r>
      <w:r w:rsidR="00E4523F">
        <w:rPr>
          <w:rFonts w:ascii="Times New Roman" w:eastAsia="Times New Roman" w:hAnsi="Times New Roman"/>
          <w:color w:val="000000"/>
          <w:sz w:val="28"/>
          <w:szCs w:val="28"/>
        </w:rPr>
        <w:t>шифрлеу</w:t>
      </w:r>
      <w:r w:rsidRPr="00C750D0">
        <w:rPr>
          <w:rFonts w:ascii="Times New Roman" w:eastAsia="Times New Roman" w:hAnsi="Times New Roman"/>
          <w:color w:val="000000"/>
          <w:sz w:val="28"/>
          <w:szCs w:val="28"/>
        </w:rPr>
        <w:t xml:space="preserve"> алгоритмінің құрылымы итерациялық Шеннон схемасына негізделген, онда негізгі түрлендіру ретінде Фейстель желісі қолданылады.</w:t>
      </w:r>
      <w:r w:rsidR="00463FC1" w:rsidRPr="00C750D0">
        <w:rPr>
          <w:rFonts w:ascii="Times New Roman" w:eastAsia="Times New Roman" w:hAnsi="Times New Roman"/>
          <w:color w:val="000000"/>
          <w:sz w:val="28"/>
          <w:szCs w:val="28"/>
        </w:rPr>
        <w:t>Сонымен қатар, хаосқа негізделген криптографияның бастапқы жағдайларға жоғары сезімталдық, эргодизм және үлкен кілт кеңістігі сияқты артықшылықтары атап өтілді, бұл оның криптографиялық қолданба</w:t>
      </w:r>
      <w:r w:rsidR="00E26F35">
        <w:rPr>
          <w:rFonts w:ascii="Times New Roman" w:eastAsia="Times New Roman" w:hAnsi="Times New Roman"/>
          <w:color w:val="000000"/>
          <w:sz w:val="28"/>
          <w:szCs w:val="28"/>
        </w:rPr>
        <w:t>лар үшін әлеуетін арттырады.</w:t>
      </w:r>
      <w:r w:rsidR="00463FC1" w:rsidRPr="00C750D0">
        <w:rPr>
          <w:rFonts w:ascii="Times New Roman" w:eastAsia="Times New Roman" w:hAnsi="Times New Roman"/>
          <w:color w:val="000000"/>
          <w:sz w:val="28"/>
          <w:szCs w:val="28"/>
        </w:rPr>
        <w:t xml:space="preserve">  Сондай-ақ, сандық косинус хаос картасының хаосқа негізделген криптографиялық алгоритмдердің өнімділігін жақсарту мүмкіндігі көрсетілді, бұл оның криптографиялық тұрақтылықты жақсартудағы маңы</w:t>
      </w:r>
      <w:r w:rsidR="00195C24">
        <w:rPr>
          <w:rFonts w:ascii="Times New Roman" w:eastAsia="Times New Roman" w:hAnsi="Times New Roman"/>
          <w:color w:val="000000"/>
          <w:sz w:val="28"/>
          <w:szCs w:val="28"/>
        </w:rPr>
        <w:t>здылығын көрсетеді</w:t>
      </w:r>
      <w:r w:rsidR="00463FC1" w:rsidRPr="00C750D0">
        <w:rPr>
          <w:rFonts w:ascii="Times New Roman" w:eastAsia="Times New Roman" w:hAnsi="Times New Roman"/>
          <w:color w:val="000000"/>
          <w:sz w:val="28"/>
          <w:szCs w:val="28"/>
        </w:rPr>
        <w:t>.</w:t>
      </w:r>
    </w:p>
    <w:p w14:paraId="750F281D" w14:textId="77777777" w:rsidR="009B0F34" w:rsidRPr="003211BF" w:rsidRDefault="009B0F34" w:rsidP="007E2EB4">
      <w:pPr>
        <w:tabs>
          <w:tab w:val="left" w:pos="993"/>
        </w:tabs>
        <w:spacing w:after="0" w:line="240" w:lineRule="auto"/>
        <w:ind w:firstLine="567"/>
        <w:jc w:val="both"/>
        <w:rPr>
          <w:rFonts w:ascii="Times New Roman" w:eastAsia="Times New Roman" w:hAnsi="Times New Roman"/>
          <w:b/>
          <w:sz w:val="28"/>
          <w:szCs w:val="28"/>
        </w:rPr>
      </w:pPr>
    </w:p>
    <w:p w14:paraId="46573ACB" w14:textId="77777777" w:rsidR="001611F0" w:rsidRPr="00C750D0" w:rsidRDefault="001611F0" w:rsidP="007E2EB4">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b/>
          <w:sz w:val="28"/>
          <w:szCs w:val="28"/>
        </w:rPr>
        <w:t>Бөлім бойынша қорытынды</w:t>
      </w:r>
    </w:p>
    <w:p w14:paraId="3B11248F" w14:textId="5CF395AC" w:rsidR="006E409A" w:rsidRPr="00C750D0" w:rsidRDefault="00F97C79" w:rsidP="007E2EB4">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color w:val="000000"/>
          <w:sz w:val="28"/>
          <w:szCs w:val="28"/>
        </w:rPr>
        <w:t>Бұл 2-</w:t>
      </w:r>
      <w:r w:rsidR="005F65DD" w:rsidRPr="00C750D0">
        <w:rPr>
          <w:rFonts w:ascii="Times New Roman" w:eastAsia="Times New Roman" w:hAnsi="Times New Roman"/>
          <w:color w:val="000000"/>
          <w:sz w:val="28"/>
          <w:szCs w:val="28"/>
        </w:rPr>
        <w:t xml:space="preserve">тарауда </w:t>
      </w:r>
      <w:r w:rsidR="005F65DD" w:rsidRPr="00C750D0">
        <w:rPr>
          <w:rFonts w:ascii="Times New Roman" w:eastAsia="Times New Roman" w:hAnsi="Times New Roman"/>
          <w:sz w:val="28"/>
          <w:szCs w:val="28"/>
        </w:rPr>
        <w:t xml:space="preserve">құрылған </w:t>
      </w:r>
      <w:r w:rsidR="00E4523F">
        <w:rPr>
          <w:rFonts w:ascii="Times New Roman" w:eastAsia="Times New Roman" w:hAnsi="Times New Roman"/>
          <w:sz w:val="28"/>
          <w:szCs w:val="28"/>
        </w:rPr>
        <w:t>шифрлеу</w:t>
      </w:r>
      <w:r w:rsidR="005F65DD" w:rsidRPr="00C750D0">
        <w:rPr>
          <w:rFonts w:ascii="Times New Roman" w:eastAsia="Times New Roman" w:hAnsi="Times New Roman"/>
          <w:sz w:val="28"/>
          <w:szCs w:val="28"/>
        </w:rPr>
        <w:t xml:space="preserve"> алгоритмінің сенімділігі зерттеліп, он</w:t>
      </w:r>
      <w:r w:rsidRPr="00C750D0">
        <w:rPr>
          <w:rFonts w:ascii="Times New Roman" w:eastAsia="Times New Roman" w:hAnsi="Times New Roman"/>
          <w:sz w:val="28"/>
          <w:szCs w:val="28"/>
        </w:rPr>
        <w:t>ың нәтижелері алынды</w:t>
      </w:r>
      <w:r w:rsidR="005F65DD" w:rsidRPr="00C750D0">
        <w:rPr>
          <w:rFonts w:ascii="Times New Roman" w:eastAsia="Times New Roman" w:hAnsi="Times New Roman"/>
          <w:sz w:val="28"/>
          <w:szCs w:val="28"/>
        </w:rPr>
        <w:t xml:space="preserve">. Зерттеу жұмыстары </w:t>
      </w:r>
      <w:r w:rsidR="00E4523F">
        <w:rPr>
          <w:rFonts w:ascii="Times New Roman" w:eastAsia="Times New Roman" w:hAnsi="Times New Roman"/>
          <w:sz w:val="28"/>
          <w:szCs w:val="28"/>
        </w:rPr>
        <w:t>шифрлеу</w:t>
      </w:r>
      <w:r w:rsidR="005F65DD" w:rsidRPr="00C750D0">
        <w:rPr>
          <w:rFonts w:ascii="Times New Roman" w:eastAsia="Times New Roman" w:hAnsi="Times New Roman"/>
          <w:sz w:val="28"/>
          <w:szCs w:val="28"/>
        </w:rPr>
        <w:t xml:space="preserve"> алгоритмінің көмегімен алынған шифрмәтіндердің статистикалық қауіпсіздігін тексеру жұмыстарымен басталады. Одан кейін, криптографияда қажетті шарттардың бірі – шифрдың лавиндік әсері тексерілген. Алгоритмнің беріктілігін бағалау үшін криптоталдаудың алгебралық, дифференциалдық, сызықтық және тағы басқа да әдістерімен тексерілген. Жүргізілген криптошабуылдардың теориялық бағасы ғана емес, нәтижелері нақты мысалдар арқылы да көрініс табады. Сонымен қатар, кілтті </w:t>
      </w:r>
      <w:r w:rsidR="001F54D3">
        <w:rPr>
          <w:rFonts w:ascii="Times New Roman" w:eastAsia="Times New Roman" w:hAnsi="Times New Roman"/>
          <w:sz w:val="28"/>
          <w:szCs w:val="28"/>
        </w:rPr>
        <w:t>ПЕКСЖ</w:t>
      </w:r>
      <w:r w:rsidR="005F65DD" w:rsidRPr="00C750D0">
        <w:rPr>
          <w:rFonts w:ascii="Times New Roman" w:eastAsia="Times New Roman" w:hAnsi="Times New Roman"/>
          <w:sz w:val="28"/>
          <w:szCs w:val="28"/>
        </w:rPr>
        <w:t>-де пайдаланғанда алгоритмнің беріктілігіне әсері зерттелді және анықталды.</w:t>
      </w:r>
      <w:r w:rsidRPr="00C750D0">
        <w:rPr>
          <w:rFonts w:ascii="Times New Roman" w:eastAsia="Times New Roman" w:hAnsi="Times New Roman"/>
          <w:sz w:val="28"/>
          <w:szCs w:val="28"/>
        </w:rPr>
        <w:t xml:space="preserve"> </w:t>
      </w:r>
      <w:r w:rsidR="005F65DD" w:rsidRPr="00C750D0">
        <w:rPr>
          <w:rFonts w:ascii="Times New Roman" w:eastAsia="Times New Roman" w:hAnsi="Times New Roman"/>
          <w:color w:val="000000"/>
          <w:sz w:val="28"/>
          <w:szCs w:val="28"/>
        </w:rPr>
        <w:t xml:space="preserve">Деректерді </w:t>
      </w:r>
      <w:r w:rsidR="00E4523F">
        <w:rPr>
          <w:rFonts w:ascii="Times New Roman" w:eastAsia="Times New Roman" w:hAnsi="Times New Roman"/>
          <w:color w:val="000000"/>
          <w:sz w:val="28"/>
          <w:szCs w:val="28"/>
        </w:rPr>
        <w:t>шифрлеу</w:t>
      </w:r>
      <w:r w:rsidR="005F65DD" w:rsidRPr="00C750D0">
        <w:rPr>
          <w:rFonts w:ascii="Times New Roman" w:eastAsia="Times New Roman" w:hAnsi="Times New Roman"/>
          <w:color w:val="000000"/>
          <w:sz w:val="28"/>
          <w:szCs w:val="28"/>
        </w:rPr>
        <w:t xml:space="preserve"> үшін </w:t>
      </w:r>
      <w:r w:rsidR="00E354E2" w:rsidRPr="00C750D0">
        <w:rPr>
          <w:rFonts w:ascii="Times New Roman" w:eastAsia="Times New Roman" w:hAnsi="Times New Roman"/>
          <w:color w:val="000000"/>
          <w:sz w:val="28"/>
          <w:szCs w:val="28"/>
        </w:rPr>
        <w:t>ПЛИС</w:t>
      </w:r>
      <w:r w:rsidR="005F65DD" w:rsidRPr="00C750D0">
        <w:rPr>
          <w:rFonts w:ascii="Times New Roman" w:eastAsia="Times New Roman" w:hAnsi="Times New Roman"/>
          <w:color w:val="000000"/>
          <w:sz w:val="28"/>
          <w:szCs w:val="28"/>
        </w:rPr>
        <w:t xml:space="preserve"> шығаратын хаостық сигналдарды қолдану туралы пікірталас та қызықты, өйткені ол </w:t>
      </w:r>
      <w:r w:rsidR="00E4523F">
        <w:rPr>
          <w:rFonts w:ascii="Times New Roman" w:eastAsia="Times New Roman" w:hAnsi="Times New Roman"/>
          <w:color w:val="000000"/>
          <w:sz w:val="28"/>
          <w:szCs w:val="28"/>
        </w:rPr>
        <w:t>шифрлеу</w:t>
      </w:r>
      <w:r w:rsidR="005F65DD" w:rsidRPr="00C750D0">
        <w:rPr>
          <w:rFonts w:ascii="Times New Roman" w:eastAsia="Times New Roman" w:hAnsi="Times New Roman"/>
          <w:color w:val="000000"/>
          <w:sz w:val="28"/>
          <w:szCs w:val="28"/>
        </w:rPr>
        <w:t xml:space="preserve"> үшін пайдаланылуы мүмкін кездейсоқ сандарды генерациялаудағы осы сигналдардың әлеуетін көрсетеді.</w:t>
      </w:r>
      <w:r w:rsidR="006E409A" w:rsidRPr="00C750D0">
        <w:rPr>
          <w:rFonts w:ascii="Times New Roman" w:eastAsia="Times New Roman" w:hAnsi="Times New Roman"/>
          <w:sz w:val="28"/>
          <w:szCs w:val="28"/>
        </w:rPr>
        <w:br w:type="page"/>
      </w:r>
    </w:p>
    <w:p w14:paraId="115A8B8C" w14:textId="0C52AFBF" w:rsidR="00EC6297" w:rsidRPr="00C750D0" w:rsidRDefault="00EC6297" w:rsidP="004D6E02">
      <w:pPr>
        <w:pBdr>
          <w:top w:val="nil"/>
          <w:left w:val="nil"/>
          <w:bottom w:val="nil"/>
          <w:right w:val="nil"/>
          <w:between w:val="nil"/>
        </w:pBdr>
        <w:tabs>
          <w:tab w:val="left" w:pos="993"/>
          <w:tab w:val="right" w:pos="9639"/>
        </w:tabs>
        <w:spacing w:after="0" w:line="240" w:lineRule="auto"/>
        <w:ind w:right="140" w:firstLine="567"/>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lastRenderedPageBreak/>
        <w:t xml:space="preserve">3 МӘЛІМЕТТЕРДІ </w:t>
      </w:r>
      <w:r w:rsidR="00E4523F">
        <w:rPr>
          <w:rFonts w:ascii="Times New Roman" w:eastAsia="Times New Roman" w:hAnsi="Times New Roman"/>
          <w:b/>
          <w:color w:val="000000"/>
          <w:sz w:val="28"/>
          <w:szCs w:val="28"/>
        </w:rPr>
        <w:t>ШИФРЛЕУ</w:t>
      </w:r>
      <w:r w:rsidRPr="00C750D0">
        <w:rPr>
          <w:rFonts w:ascii="Times New Roman" w:eastAsia="Times New Roman" w:hAnsi="Times New Roman"/>
          <w:b/>
          <w:color w:val="000000"/>
          <w:sz w:val="28"/>
          <w:szCs w:val="28"/>
        </w:rPr>
        <w:t xml:space="preserve"> ҮШІН БАҒДАРЛАМАЛЫҚ ЖӘНЕ АППАРАТТЫҚ ҚҰРАЛДАРДЫ ӘЗІРЛЕУ</w:t>
      </w:r>
    </w:p>
    <w:p w14:paraId="268F0F02" w14:textId="46B64ACB" w:rsidR="00EC6297" w:rsidRPr="00C750D0" w:rsidRDefault="00EC6297" w:rsidP="004D6E02">
      <w:pPr>
        <w:tabs>
          <w:tab w:val="left" w:pos="993"/>
        </w:tabs>
        <w:spacing w:after="0" w:line="240" w:lineRule="auto"/>
        <w:ind w:right="-9"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Жүйелер мен есептеуіш техниканың дамуының қазіргі тенденциялары ақпараттық қауіпсіздікті қоса алғанда, өнімділігі жоғары есептеуіш құрылғыларды әзірлеуді талап етеді. Ақпараттық-коммуникациялық желілер мен интеграциялық құрылғылар дамыған сайын криптографиялық түрлендірулер үшін тиімді аппараттық шешімдерді құру қажеттілігі артады. Қауіпсіздікті, тұтастықты және қуатты талдау шабуылдарына төзімділікті қамтамасыз ететін аппараттық криптографиялық жүйеге артықшылық беріледі. Криптографиялық алгоритмдерді іске асыруға арналған стандартты емес аппараттық шешімдерді жоғары деңгейлі аппараттық сипаттама тілдерін пайдалана отырып, цифрлық құрылғыларды жобалауға мүмкіндік беретін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көмегімен алуға болады.</w:t>
      </w:r>
      <w:r w:rsidR="00751C76">
        <w:rPr>
          <w:rFonts w:ascii="Times New Roman" w:eastAsia="Times New Roman" w:hAnsi="Times New Roman"/>
          <w:sz w:val="28"/>
          <w:szCs w:val="28"/>
        </w:rPr>
        <w:t xml:space="preserve"> </w:t>
      </w:r>
      <w:r w:rsidR="00751C76" w:rsidRPr="00751C76">
        <w:rPr>
          <w:rFonts w:ascii="Times New Roman" w:eastAsia="Times New Roman" w:hAnsi="Times New Roman"/>
          <w:sz w:val="28"/>
          <w:szCs w:val="28"/>
        </w:rPr>
        <w:t>Мұндай технологияларды қолдану әсіресе жаңа буын байланыс желілерін (</w:t>
      </w:r>
      <w:r w:rsidR="00751C76">
        <w:rPr>
          <w:rFonts w:ascii="Times New Roman" w:eastAsia="Times New Roman" w:hAnsi="Times New Roman"/>
          <w:sz w:val="28"/>
          <w:szCs w:val="28"/>
        </w:rPr>
        <w:t>5G) және заттар интернетін</w:t>
      </w:r>
      <w:r w:rsidR="00751C76" w:rsidRPr="00751C76">
        <w:rPr>
          <w:rFonts w:ascii="Times New Roman" w:eastAsia="Times New Roman" w:hAnsi="Times New Roman"/>
          <w:sz w:val="28"/>
          <w:szCs w:val="28"/>
        </w:rPr>
        <w:t xml:space="preserve"> дамыту контекстінде өзекті болып табылады</w:t>
      </w:r>
      <w:r w:rsidR="00751C76" w:rsidRPr="00C750D0">
        <w:rPr>
          <w:rFonts w:ascii="Times New Roman" w:eastAsia="Times New Roman" w:hAnsi="Times New Roman"/>
          <w:sz w:val="28"/>
          <w:szCs w:val="28"/>
        </w:rPr>
        <w:t>[</w:t>
      </w:r>
      <w:r w:rsidR="00E26F35">
        <w:rPr>
          <w:rFonts w:ascii="Times New Roman" w:eastAsia="Times New Roman" w:hAnsi="Times New Roman"/>
          <w:sz w:val="28"/>
          <w:szCs w:val="28"/>
        </w:rPr>
        <w:t>96</w:t>
      </w:r>
      <w:r w:rsidR="00195C24">
        <w:rPr>
          <w:rFonts w:ascii="Times New Roman" w:eastAsia="Times New Roman" w:hAnsi="Times New Roman"/>
          <w:sz w:val="28"/>
          <w:szCs w:val="28"/>
        </w:rPr>
        <w:t>-</w:t>
      </w:r>
      <w:r w:rsidR="00751C76" w:rsidRPr="00C750D0">
        <w:rPr>
          <w:rFonts w:ascii="Times New Roman" w:eastAsia="Times New Roman" w:hAnsi="Times New Roman"/>
          <w:sz w:val="28"/>
          <w:szCs w:val="28"/>
        </w:rPr>
        <w:t>98]</w:t>
      </w:r>
      <w:r w:rsidR="00751C76" w:rsidRPr="00751C76">
        <w:rPr>
          <w:rFonts w:ascii="Times New Roman" w:eastAsia="Times New Roman" w:hAnsi="Times New Roman"/>
          <w:sz w:val="28"/>
          <w:szCs w:val="28"/>
        </w:rPr>
        <w:t>.</w:t>
      </w:r>
    </w:p>
    <w:p w14:paraId="2747D240" w14:textId="77777777" w:rsidR="00751C76" w:rsidRDefault="00751C76" w:rsidP="009B0F34">
      <w:pPr>
        <w:tabs>
          <w:tab w:val="left" w:pos="993"/>
        </w:tabs>
        <w:spacing w:after="0" w:line="240" w:lineRule="auto"/>
        <w:ind w:right="-9" w:firstLine="567"/>
        <w:jc w:val="both"/>
        <w:rPr>
          <w:rFonts w:ascii="Times New Roman" w:eastAsia="Times New Roman" w:hAnsi="Times New Roman"/>
          <w:b/>
          <w:sz w:val="28"/>
          <w:szCs w:val="28"/>
        </w:rPr>
      </w:pPr>
    </w:p>
    <w:p w14:paraId="1D458C6A" w14:textId="2C43274F" w:rsidR="00EC6297" w:rsidRPr="00C750D0" w:rsidRDefault="00EC6297" w:rsidP="009B0F34">
      <w:pPr>
        <w:tabs>
          <w:tab w:val="left" w:pos="993"/>
        </w:tabs>
        <w:spacing w:after="0" w:line="240" w:lineRule="auto"/>
        <w:ind w:right="-9" w:firstLine="567"/>
        <w:jc w:val="both"/>
        <w:rPr>
          <w:rFonts w:ascii="Times New Roman" w:eastAsia="Times New Roman" w:hAnsi="Times New Roman"/>
          <w:sz w:val="28"/>
          <w:szCs w:val="28"/>
        </w:rPr>
      </w:pPr>
      <w:r w:rsidRPr="00C750D0">
        <w:rPr>
          <w:rFonts w:ascii="Times New Roman" w:eastAsia="Times New Roman" w:hAnsi="Times New Roman"/>
          <w:b/>
          <w:sz w:val="28"/>
          <w:szCs w:val="28"/>
        </w:rPr>
        <w:t xml:space="preserve">3.1 </w:t>
      </w:r>
      <w:r w:rsidR="00B716F4">
        <w:rPr>
          <w:rFonts w:ascii="Times New Roman" w:eastAsia="Times New Roman" w:hAnsi="Times New Roman"/>
          <w:b/>
          <w:sz w:val="28"/>
          <w:szCs w:val="28"/>
        </w:rPr>
        <w:t>Ц</w:t>
      </w:r>
      <w:r w:rsidRPr="00C750D0">
        <w:rPr>
          <w:rFonts w:ascii="Times New Roman" w:eastAsia="Times New Roman" w:hAnsi="Times New Roman"/>
          <w:b/>
          <w:sz w:val="28"/>
          <w:szCs w:val="28"/>
        </w:rPr>
        <w:t>ифрлық технологиялардағы тиімділік пен қауіпсіздікті арттыру</w:t>
      </w:r>
    </w:p>
    <w:p w14:paraId="7ACC943E" w14:textId="75B415A3" w:rsidR="00D47350" w:rsidRPr="00C750D0" w:rsidRDefault="00327C8E" w:rsidP="003C7E84">
      <w:pPr>
        <w:tabs>
          <w:tab w:val="left" w:pos="993"/>
        </w:tabs>
        <w:spacing w:after="0" w:line="240" w:lineRule="auto"/>
        <w:ind w:firstLine="567"/>
        <w:contextualSpacing/>
        <w:jc w:val="both"/>
        <w:rPr>
          <w:rFonts w:ascii="Times New Roman" w:hAnsi="Times New Roman"/>
          <w:sz w:val="28"/>
          <w:szCs w:val="28"/>
        </w:rPr>
      </w:pPr>
      <w:r w:rsidRPr="00C750D0">
        <w:rPr>
          <w:rFonts w:ascii="Times New Roman" w:eastAsia="Times New Roman" w:hAnsi="Times New Roman"/>
          <w:sz w:val="28"/>
          <w:szCs w:val="28"/>
        </w:rPr>
        <w:t xml:space="preserve">Бұл бөлімде </w:t>
      </w:r>
      <w:r w:rsidR="00C85CA6" w:rsidRPr="00C750D0">
        <w:rPr>
          <w:rFonts w:ascii="Times New Roman" w:eastAsia="Times New Roman" w:hAnsi="Times New Roman"/>
          <w:sz w:val="28"/>
          <w:szCs w:val="28"/>
        </w:rPr>
        <w:t>GF(2</w:t>
      </w:r>
      <w:r w:rsidR="00077ED9" w:rsidRPr="00C750D0">
        <w:rPr>
          <w:rFonts w:ascii="Times New Roman" w:eastAsia="Times New Roman" w:hAnsi="Times New Roman"/>
          <w:sz w:val="28"/>
          <w:szCs w:val="28"/>
        </w:rPr>
        <w:t>) шекті өрісінде келтірілмейтін</w:t>
      </w:r>
      <w:r w:rsidR="00C85CA6" w:rsidRPr="00C750D0">
        <w:rPr>
          <w:rFonts w:ascii="Times New Roman" w:eastAsia="Times New Roman" w:hAnsi="Times New Roman"/>
          <w:sz w:val="28"/>
          <w:szCs w:val="28"/>
        </w:rPr>
        <w:t xml:space="preserve"> көпмүшелердің мәліметтер қорын құруға арналған Бен-Ор алгоритмінің эксперименттік</w:t>
      </w:r>
      <w:r w:rsidRPr="00C750D0">
        <w:rPr>
          <w:rFonts w:ascii="Times New Roman" w:eastAsia="Times New Roman" w:hAnsi="Times New Roman"/>
          <w:sz w:val="28"/>
          <w:szCs w:val="28"/>
        </w:rPr>
        <w:t xml:space="preserve"> талдауының нәтижелерін ұсынылды</w:t>
      </w:r>
      <w:r w:rsidR="00C85CA6" w:rsidRPr="00C750D0">
        <w:rPr>
          <w:rFonts w:ascii="Times New Roman" w:eastAsia="Times New Roman" w:hAnsi="Times New Roman"/>
          <w:sz w:val="28"/>
          <w:szCs w:val="28"/>
        </w:rPr>
        <w:t xml:space="preserve">. Бұл зерттеудің негізгі мақсаты – </w:t>
      </w:r>
      <w:r w:rsidRPr="00C750D0">
        <w:rPr>
          <w:rFonts w:ascii="Times New Roman" w:eastAsia="Times New Roman" w:hAnsi="Times New Roman"/>
          <w:sz w:val="28"/>
          <w:szCs w:val="28"/>
        </w:rPr>
        <w:t>б</w:t>
      </w:r>
      <w:r w:rsidR="00E211ED" w:rsidRPr="00C750D0">
        <w:rPr>
          <w:rFonts w:ascii="Times New Roman" w:eastAsia="Times New Roman" w:hAnsi="Times New Roman"/>
          <w:sz w:val="28"/>
          <w:szCs w:val="28"/>
        </w:rPr>
        <w:t xml:space="preserve">ейсызық </w:t>
      </w:r>
      <w:r w:rsidR="00C85CA6" w:rsidRPr="00C750D0">
        <w:rPr>
          <w:rFonts w:ascii="Times New Roman" w:eastAsia="Times New Roman" w:hAnsi="Times New Roman"/>
          <w:sz w:val="28"/>
          <w:szCs w:val="28"/>
        </w:rPr>
        <w:t>көпмүшелердің негізін құрудағы алгоритмнің тиімділігін бағалау</w:t>
      </w:r>
      <w:r w:rsidRPr="00C750D0">
        <w:rPr>
          <w:rFonts w:ascii="Times New Roman" w:eastAsia="Times New Roman" w:hAnsi="Times New Roman"/>
          <w:sz w:val="28"/>
          <w:szCs w:val="28"/>
        </w:rPr>
        <w:t xml:space="preserve"> </w:t>
      </w:r>
      <w:r w:rsidR="0072337A" w:rsidRPr="00C750D0">
        <w:rPr>
          <w:rFonts w:ascii="Times New Roman" w:eastAsia="Times New Roman" w:hAnsi="Times New Roman"/>
          <w:sz w:val="28"/>
          <w:szCs w:val="28"/>
        </w:rPr>
        <w:t>[99</w:t>
      </w:r>
      <w:r w:rsidR="0064062F" w:rsidRPr="00C750D0">
        <w:rPr>
          <w:rFonts w:ascii="Times New Roman" w:eastAsia="Times New Roman" w:hAnsi="Times New Roman"/>
          <w:sz w:val="28"/>
          <w:szCs w:val="28"/>
        </w:rPr>
        <w:t>]</w:t>
      </w:r>
      <w:r w:rsidR="00C85CA6" w:rsidRPr="00C750D0">
        <w:rPr>
          <w:rFonts w:ascii="Times New Roman" w:eastAsia="Times New Roman" w:hAnsi="Times New Roman"/>
          <w:sz w:val="28"/>
          <w:szCs w:val="28"/>
        </w:rPr>
        <w:t xml:space="preserve">. </w:t>
      </w:r>
    </w:p>
    <w:p w14:paraId="363EC94A" w14:textId="527EBB0A" w:rsidR="00AB4A6E" w:rsidRPr="00C750D0" w:rsidRDefault="00AB4A6E" w:rsidP="003C7E84">
      <w:pPr>
        <w:tabs>
          <w:tab w:val="left" w:pos="993"/>
        </w:tabs>
        <w:spacing w:after="0" w:line="240" w:lineRule="auto"/>
        <w:ind w:firstLine="567"/>
        <w:contextualSpacing/>
        <w:jc w:val="both"/>
        <w:rPr>
          <w:rFonts w:ascii="Times New Roman" w:hAnsi="Times New Roman"/>
          <w:sz w:val="28"/>
          <w:szCs w:val="28"/>
        </w:rPr>
      </w:pPr>
      <w:r w:rsidRPr="00C750D0">
        <w:rPr>
          <w:rFonts w:ascii="Times New Roman" w:hAnsi="Times New Roman"/>
          <w:sz w:val="28"/>
          <w:szCs w:val="28"/>
        </w:rPr>
        <w:t>Digilent Nexys 4 Artix-7 тақтасын GF(2) соңғы өрісінде келтірілмейтін көпмүшелердің</w:t>
      </w:r>
      <w:r w:rsidR="00327C8E" w:rsidRPr="00C750D0">
        <w:rPr>
          <w:rFonts w:ascii="Times New Roman" w:hAnsi="Times New Roman"/>
          <w:sz w:val="28"/>
          <w:szCs w:val="28"/>
        </w:rPr>
        <w:t xml:space="preserve"> дерекқорын жасау үшін қолданылды</w:t>
      </w:r>
      <w:r w:rsidRPr="00C750D0">
        <w:rPr>
          <w:rFonts w:ascii="Times New Roman" w:hAnsi="Times New Roman"/>
          <w:sz w:val="28"/>
          <w:szCs w:val="28"/>
        </w:rPr>
        <w:t xml:space="preserve">. Бағдарламалық жасақтама ретінде Vivado Design Suite HLx Edition және Verilog бағдарламалау тілі </w:t>
      </w:r>
      <w:r w:rsidR="00327C8E" w:rsidRPr="00C750D0">
        <w:rPr>
          <w:rFonts w:ascii="Times New Roman" w:hAnsi="Times New Roman"/>
          <w:sz w:val="28"/>
          <w:szCs w:val="28"/>
        </w:rPr>
        <w:t>пайдаланылды</w:t>
      </w:r>
      <w:r w:rsidRPr="00C750D0">
        <w:rPr>
          <w:rFonts w:ascii="Times New Roman" w:hAnsi="Times New Roman"/>
          <w:sz w:val="28"/>
          <w:szCs w:val="28"/>
        </w:rPr>
        <w:t>.</w:t>
      </w:r>
    </w:p>
    <w:p w14:paraId="6746ABC0" w14:textId="77777777" w:rsidR="004D6E02" w:rsidRPr="003211BF" w:rsidRDefault="00327C8E" w:rsidP="003C7E84">
      <w:pPr>
        <w:tabs>
          <w:tab w:val="left" w:pos="993"/>
        </w:tabs>
        <w:spacing w:line="240" w:lineRule="auto"/>
        <w:ind w:firstLine="567"/>
        <w:contextualSpacing/>
        <w:jc w:val="both"/>
        <w:rPr>
          <w:rFonts w:ascii="Times New Roman" w:hAnsi="Times New Roman"/>
          <w:sz w:val="28"/>
          <w:szCs w:val="28"/>
        </w:rPr>
      </w:pPr>
      <w:r w:rsidRPr="00C750D0">
        <w:rPr>
          <w:rFonts w:ascii="Times New Roman" w:hAnsi="Times New Roman"/>
          <w:sz w:val="28"/>
          <w:szCs w:val="28"/>
        </w:rPr>
        <w:t xml:space="preserve">Nexys 4 DDR тақтасы (3.1-сурет) – </w:t>
      </w:r>
      <w:r w:rsidR="00AB4A6E" w:rsidRPr="00C750D0">
        <w:rPr>
          <w:rFonts w:ascii="Times New Roman" w:hAnsi="Times New Roman"/>
          <w:sz w:val="28"/>
          <w:szCs w:val="28"/>
        </w:rPr>
        <w:t xml:space="preserve">Artix-7 чипіне негізделген Xilinx компаниясының </w:t>
      </w:r>
      <w:r w:rsidR="00B23519" w:rsidRPr="00C750D0">
        <w:rPr>
          <w:rFonts w:ascii="Times New Roman" w:hAnsi="Times New Roman"/>
          <w:sz w:val="28"/>
          <w:szCs w:val="28"/>
        </w:rPr>
        <w:t>ПЛИС</w:t>
      </w:r>
      <w:r w:rsidR="00AB4A6E" w:rsidRPr="00C750D0">
        <w:rPr>
          <w:rFonts w:ascii="Times New Roman" w:hAnsi="Times New Roman"/>
          <w:sz w:val="28"/>
          <w:szCs w:val="28"/>
        </w:rPr>
        <w:t xml:space="preserve"> платформасы.</w:t>
      </w:r>
    </w:p>
    <w:p w14:paraId="7C3EABEC" w14:textId="77777777" w:rsidR="009B0F34" w:rsidRPr="003211BF" w:rsidRDefault="009B0F34" w:rsidP="003C7E84">
      <w:pPr>
        <w:tabs>
          <w:tab w:val="left" w:pos="993"/>
        </w:tabs>
        <w:spacing w:line="240" w:lineRule="auto"/>
        <w:ind w:firstLine="567"/>
        <w:contextualSpacing/>
        <w:jc w:val="both"/>
        <w:rPr>
          <w:rFonts w:ascii="Times New Roman" w:hAnsi="Times New Roman"/>
          <w:sz w:val="28"/>
          <w:szCs w:val="28"/>
        </w:rPr>
      </w:pPr>
    </w:p>
    <w:p w14:paraId="0CB12C16" w14:textId="77777777" w:rsidR="004D6E02" w:rsidRPr="00C750D0" w:rsidRDefault="004D6E02" w:rsidP="003C7E84">
      <w:pPr>
        <w:tabs>
          <w:tab w:val="left" w:pos="993"/>
        </w:tabs>
        <w:spacing w:after="0" w:line="240" w:lineRule="auto"/>
        <w:contextualSpacing/>
        <w:jc w:val="center"/>
        <w:rPr>
          <w:rFonts w:ascii="Times New Roman" w:hAnsi="Times New Roman"/>
          <w:b/>
          <w:bCs/>
          <w:sz w:val="28"/>
          <w:szCs w:val="28"/>
          <w:lang w:val="en-US"/>
        </w:rPr>
      </w:pPr>
      <w:r w:rsidRPr="00C750D0">
        <w:rPr>
          <w:rFonts w:ascii="Times New Roman" w:hAnsi="Times New Roman"/>
          <w:b/>
          <w:bCs/>
          <w:noProof/>
          <w:sz w:val="28"/>
          <w:szCs w:val="28"/>
          <w:lang w:val="ru-RU"/>
        </w:rPr>
        <w:drawing>
          <wp:inline distT="0" distB="0" distL="0" distR="0" wp14:anchorId="6B681958" wp14:editId="55317BCD">
            <wp:extent cx="3723911" cy="3028783"/>
            <wp:effectExtent l="0" t="0" r="0" b="635"/>
            <wp:docPr id="12290" name="Picture 2" descr="Nexys4 DDR Artix-7 FPGA Board - Robot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Nexys4 DDR Artix-7 FPGA Board - Robot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1072" cy="3083407"/>
                    </a:xfrm>
                    <a:prstGeom prst="rect">
                      <a:avLst/>
                    </a:prstGeom>
                    <a:noFill/>
                    <a:extLst/>
                  </pic:spPr>
                </pic:pic>
              </a:graphicData>
            </a:graphic>
          </wp:inline>
        </w:drawing>
      </w:r>
    </w:p>
    <w:p w14:paraId="34BD5D92" w14:textId="77777777" w:rsidR="00751C76" w:rsidRDefault="00751C76" w:rsidP="003C7E84">
      <w:pPr>
        <w:tabs>
          <w:tab w:val="left" w:pos="993"/>
        </w:tabs>
        <w:spacing w:after="0" w:line="240" w:lineRule="auto"/>
        <w:contextualSpacing/>
        <w:jc w:val="center"/>
        <w:rPr>
          <w:rFonts w:ascii="Times New Roman" w:eastAsia="Times New Roman" w:hAnsi="Times New Roman"/>
          <w:color w:val="000000"/>
          <w:sz w:val="28"/>
          <w:szCs w:val="28"/>
        </w:rPr>
      </w:pPr>
    </w:p>
    <w:p w14:paraId="03F50FB4" w14:textId="7C6473DA" w:rsidR="004D6E02" w:rsidRPr="008B3180" w:rsidRDefault="004D6E02" w:rsidP="003C7E84">
      <w:pPr>
        <w:tabs>
          <w:tab w:val="left" w:pos="993"/>
        </w:tabs>
        <w:spacing w:after="0" w:line="240" w:lineRule="auto"/>
        <w:contextualSpacing/>
        <w:jc w:val="center"/>
        <w:rPr>
          <w:rFonts w:ascii="Times New Roman" w:hAnsi="Times New Roman"/>
          <w:b/>
          <w:bCs/>
          <w:sz w:val="28"/>
          <w:szCs w:val="28"/>
        </w:rPr>
      </w:pPr>
      <w:r w:rsidRPr="00C750D0">
        <w:rPr>
          <w:rFonts w:ascii="Times New Roman" w:eastAsia="Times New Roman" w:hAnsi="Times New Roman"/>
          <w:color w:val="000000"/>
          <w:sz w:val="28"/>
          <w:szCs w:val="28"/>
        </w:rPr>
        <w:t xml:space="preserve">Сурет 3.1 </w:t>
      </w:r>
      <w:r w:rsidRPr="00C750D0">
        <w:rPr>
          <w:rFonts w:ascii="Times New Roman" w:hAnsi="Times New Roman"/>
          <w:sz w:val="28"/>
          <w:szCs w:val="28"/>
        </w:rPr>
        <w:t>– Nexys4 DDR тақтасы</w:t>
      </w:r>
    </w:p>
    <w:p w14:paraId="16E8D373" w14:textId="10DC2363" w:rsidR="00D47350" w:rsidRPr="004D6E02" w:rsidRDefault="00AB4A6E" w:rsidP="004D6E02">
      <w:pPr>
        <w:tabs>
          <w:tab w:val="left" w:pos="993"/>
        </w:tabs>
        <w:ind w:firstLine="567"/>
        <w:contextualSpacing/>
        <w:jc w:val="both"/>
        <w:rPr>
          <w:rFonts w:ascii="Times New Roman" w:hAnsi="Times New Roman"/>
          <w:sz w:val="28"/>
          <w:szCs w:val="28"/>
        </w:rPr>
      </w:pPr>
      <w:r w:rsidRPr="00C750D0">
        <w:rPr>
          <w:rFonts w:ascii="Times New Roman" w:hAnsi="Times New Roman"/>
          <w:sz w:val="28"/>
          <w:szCs w:val="28"/>
        </w:rPr>
        <w:lastRenderedPageBreak/>
        <w:t xml:space="preserve">Ол қуатты </w:t>
      </w:r>
      <w:r w:rsidR="00B23519" w:rsidRPr="00C750D0">
        <w:rPr>
          <w:rFonts w:ascii="Times New Roman" w:hAnsi="Times New Roman"/>
          <w:sz w:val="28"/>
          <w:szCs w:val="28"/>
        </w:rPr>
        <w:t>ПЛИС</w:t>
      </w:r>
      <w:r w:rsidRPr="00C750D0">
        <w:rPr>
          <w:rFonts w:ascii="Times New Roman" w:hAnsi="Times New Roman"/>
          <w:sz w:val="28"/>
          <w:szCs w:val="28"/>
        </w:rPr>
        <w:t xml:space="preserve"> (Xilinx XC7A100T-1CSG324C үлгісі), кең сыртқы жады және көптеген порттармен, соның ішінде USB, Ethernet және басқа интерфейстермен жабдықталған. Nexys 4 DDR коммутациялық тізбектерді қоса алғанда, өндірістік жобаларға және қуатты кірістірілген процессорлармен</w:t>
      </w:r>
      <w:r w:rsidR="00327C8E" w:rsidRPr="00C750D0">
        <w:rPr>
          <w:rFonts w:ascii="Times New Roman" w:hAnsi="Times New Roman"/>
          <w:sz w:val="28"/>
          <w:szCs w:val="28"/>
        </w:rPr>
        <w:t xml:space="preserve"> бірге пайдалануға жарамды. </w:t>
      </w:r>
      <w:r w:rsidR="00B23519" w:rsidRPr="00C750D0">
        <w:rPr>
          <w:rFonts w:ascii="Times New Roman" w:hAnsi="Times New Roman"/>
          <w:sz w:val="28"/>
          <w:szCs w:val="28"/>
        </w:rPr>
        <w:t>Nexys 4 DDR тақтасы жаңа өнімділігі жоғары Vivado® Design Suite және Xilinx компаниясының бұрынғы ISE® пакетімен үйлесімді. Xilinx қосымша ақысыз дизайн жасауға мүмкіндік беретін WebPACK™ сияқты осы құралдардың тегін нұсқаларын ұсынады. Бұл Nexys 4 DDR тақтасын өз жобаларында пайдаланғысы келетін әзірлеушілер үшін қолжетімділік пен ыңғайлылықты қамтамасыз етеді.</w:t>
      </w:r>
    </w:p>
    <w:p w14:paraId="01BF7058" w14:textId="2762D56A" w:rsidR="00B23519" w:rsidRPr="00C750D0" w:rsidRDefault="00B23519" w:rsidP="0059099D">
      <w:pPr>
        <w:tabs>
          <w:tab w:val="left" w:pos="993"/>
        </w:tabs>
        <w:spacing w:line="240" w:lineRule="auto"/>
        <w:ind w:firstLine="709"/>
        <w:contextualSpacing/>
        <w:jc w:val="both"/>
        <w:rPr>
          <w:rFonts w:ascii="Times New Roman" w:hAnsi="Times New Roman"/>
          <w:sz w:val="28"/>
          <w:szCs w:val="28"/>
        </w:rPr>
      </w:pPr>
      <w:r w:rsidRPr="00C750D0">
        <w:rPr>
          <w:rFonts w:ascii="Times New Roman" w:hAnsi="Times New Roman"/>
          <w:sz w:val="28"/>
          <w:szCs w:val="28"/>
        </w:rPr>
        <w:t>Бұл жұмысты жүзеге асыру үшін Xilinx компаниясының Vivado Design Suite hlx Edition бағдарламалық құралы жобаның бағдарламалық бөлігін әзірлеу және жобалау үшін пайдаланылды</w:t>
      </w:r>
      <w:r w:rsidR="008B2D18" w:rsidRPr="00C750D0">
        <w:rPr>
          <w:rFonts w:ascii="Times New Roman" w:hAnsi="Times New Roman"/>
          <w:sz w:val="28"/>
          <w:szCs w:val="28"/>
        </w:rPr>
        <w:t xml:space="preserve"> (3.2-сурет)</w:t>
      </w:r>
      <w:r w:rsidRPr="00C750D0">
        <w:rPr>
          <w:rFonts w:ascii="Times New Roman" w:hAnsi="Times New Roman"/>
          <w:sz w:val="28"/>
          <w:szCs w:val="28"/>
        </w:rPr>
        <w:t>. Ол барлық бағдарламаланатын чиптер мен ПЛИС жүйелері үшін «Driven Design Platforms» технологиясын қолдана отырып, өте жоғары өнімділікті қамтамасыз етеді.</w:t>
      </w:r>
    </w:p>
    <w:p w14:paraId="0E3EF931" w14:textId="4A6F7B71" w:rsidR="00F64CF3" w:rsidRPr="00C750D0" w:rsidRDefault="00B23519" w:rsidP="0059099D">
      <w:pPr>
        <w:tabs>
          <w:tab w:val="left" w:pos="993"/>
        </w:tabs>
        <w:spacing w:line="240" w:lineRule="auto"/>
        <w:ind w:firstLine="709"/>
        <w:contextualSpacing/>
        <w:jc w:val="both"/>
        <w:rPr>
          <w:rFonts w:ascii="Times New Roman" w:hAnsi="Times New Roman"/>
          <w:sz w:val="28"/>
          <w:szCs w:val="28"/>
        </w:rPr>
      </w:pPr>
      <w:r w:rsidRPr="00C750D0">
        <w:rPr>
          <w:rFonts w:ascii="Times New Roman" w:hAnsi="Times New Roman"/>
          <w:sz w:val="28"/>
          <w:szCs w:val="28"/>
        </w:rPr>
        <w:t>Vivado® Design Suite HLx жаңа нұсқалары үш басылымды қамтиды: HL System Edition, HL Design Edition және HL WebPACK™ Edition.</w:t>
      </w:r>
    </w:p>
    <w:p w14:paraId="31DF780A" w14:textId="77777777" w:rsidR="00B23519" w:rsidRPr="00C750D0" w:rsidRDefault="00B23519" w:rsidP="0059099D">
      <w:pPr>
        <w:tabs>
          <w:tab w:val="left" w:pos="993"/>
        </w:tabs>
        <w:spacing w:line="240" w:lineRule="auto"/>
        <w:ind w:firstLine="709"/>
        <w:contextualSpacing/>
        <w:jc w:val="both"/>
        <w:rPr>
          <w:rFonts w:ascii="Times New Roman" w:hAnsi="Times New Roman"/>
          <w:sz w:val="28"/>
          <w:szCs w:val="28"/>
        </w:rPr>
      </w:pPr>
    </w:p>
    <w:p w14:paraId="79EEFF7A" w14:textId="77777777" w:rsidR="00F64CF3" w:rsidRPr="00C750D0" w:rsidRDefault="00F64CF3" w:rsidP="006279A5">
      <w:pPr>
        <w:tabs>
          <w:tab w:val="left" w:pos="993"/>
        </w:tabs>
        <w:spacing w:line="240" w:lineRule="auto"/>
        <w:contextualSpacing/>
        <w:jc w:val="center"/>
        <w:rPr>
          <w:rFonts w:ascii="Times New Roman" w:hAnsi="Times New Roman"/>
          <w:sz w:val="28"/>
          <w:szCs w:val="28"/>
          <w:lang w:val="en-US"/>
        </w:rPr>
      </w:pPr>
      <w:r w:rsidRPr="00C750D0">
        <w:rPr>
          <w:rFonts w:ascii="Times New Roman" w:hAnsi="Times New Roman"/>
          <w:noProof/>
          <w:sz w:val="28"/>
          <w:szCs w:val="28"/>
          <w:lang w:val="ru-RU"/>
        </w:rPr>
        <w:drawing>
          <wp:inline distT="0" distB="0" distL="0" distR="0" wp14:anchorId="07F51E01" wp14:editId="618CAFBA">
            <wp:extent cx="3219450" cy="1181100"/>
            <wp:effectExtent l="0" t="0" r="0" b="0"/>
            <wp:docPr id="1032" name="Рисунок 1032" descr="http://plis.ru/custom/Vidado_2015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is.ru/custom/Vidado_2015_4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1181100"/>
                    </a:xfrm>
                    <a:prstGeom prst="rect">
                      <a:avLst/>
                    </a:prstGeom>
                    <a:noFill/>
                    <a:ln>
                      <a:noFill/>
                    </a:ln>
                  </pic:spPr>
                </pic:pic>
              </a:graphicData>
            </a:graphic>
          </wp:inline>
        </w:drawing>
      </w:r>
    </w:p>
    <w:p w14:paraId="5593FF20" w14:textId="77777777" w:rsidR="00A74504" w:rsidRPr="00C750D0" w:rsidRDefault="00A74504" w:rsidP="006279A5">
      <w:pPr>
        <w:tabs>
          <w:tab w:val="left" w:pos="993"/>
        </w:tabs>
        <w:spacing w:line="240" w:lineRule="auto"/>
        <w:contextualSpacing/>
        <w:jc w:val="center"/>
        <w:rPr>
          <w:rFonts w:ascii="Times New Roman" w:hAnsi="Times New Roman"/>
          <w:sz w:val="28"/>
          <w:szCs w:val="28"/>
        </w:rPr>
      </w:pPr>
    </w:p>
    <w:p w14:paraId="60CBDD49" w14:textId="395B0C93" w:rsidR="00F64CF3" w:rsidRPr="00C750D0" w:rsidRDefault="008465AB" w:rsidP="006279A5">
      <w:pPr>
        <w:tabs>
          <w:tab w:val="left" w:pos="993"/>
        </w:tabs>
        <w:spacing w:line="240" w:lineRule="auto"/>
        <w:contextualSpacing/>
        <w:jc w:val="center"/>
        <w:rPr>
          <w:rFonts w:ascii="Times New Roman" w:hAnsi="Times New Roman"/>
          <w:sz w:val="28"/>
          <w:szCs w:val="28"/>
          <w:lang w:val="en-US"/>
        </w:rPr>
      </w:pPr>
      <w:r w:rsidRPr="00C750D0">
        <w:rPr>
          <w:rFonts w:ascii="Times New Roman" w:hAnsi="Times New Roman"/>
          <w:sz w:val="28"/>
          <w:szCs w:val="28"/>
        </w:rPr>
        <w:t>Сурет 3</w:t>
      </w:r>
      <w:r w:rsidR="00F64CF3" w:rsidRPr="00C750D0">
        <w:rPr>
          <w:rFonts w:ascii="Times New Roman" w:hAnsi="Times New Roman"/>
          <w:sz w:val="28"/>
          <w:szCs w:val="28"/>
        </w:rPr>
        <w:t>.</w:t>
      </w:r>
      <w:r w:rsidRPr="00C750D0">
        <w:rPr>
          <w:rFonts w:ascii="Times New Roman" w:hAnsi="Times New Roman"/>
          <w:sz w:val="28"/>
          <w:szCs w:val="28"/>
        </w:rPr>
        <w:t>2</w:t>
      </w:r>
      <w:r w:rsidR="00F64CF3" w:rsidRPr="00C750D0">
        <w:rPr>
          <w:rFonts w:ascii="Times New Roman" w:hAnsi="Times New Roman"/>
          <w:sz w:val="28"/>
          <w:szCs w:val="28"/>
        </w:rPr>
        <w:t xml:space="preserve">– Vivado </w:t>
      </w:r>
      <w:r w:rsidR="00B23519" w:rsidRPr="00C750D0">
        <w:rPr>
          <w:rFonts w:ascii="Times New Roman" w:hAnsi="Times New Roman"/>
          <w:sz w:val="28"/>
          <w:szCs w:val="28"/>
        </w:rPr>
        <w:t>Design Suite HLx Edition белгі</w:t>
      </w:r>
      <w:r w:rsidR="00F64CF3" w:rsidRPr="00C750D0">
        <w:rPr>
          <w:rFonts w:ascii="Times New Roman" w:hAnsi="Times New Roman"/>
          <w:sz w:val="28"/>
          <w:szCs w:val="28"/>
        </w:rPr>
        <w:t>сі</w:t>
      </w:r>
    </w:p>
    <w:p w14:paraId="5C638DCF" w14:textId="77777777" w:rsidR="00F64CF3" w:rsidRPr="00C750D0" w:rsidRDefault="00F64CF3" w:rsidP="0059099D">
      <w:pPr>
        <w:tabs>
          <w:tab w:val="left" w:pos="993"/>
        </w:tabs>
        <w:spacing w:after="0" w:line="240" w:lineRule="auto"/>
        <w:ind w:firstLine="709"/>
        <w:jc w:val="both"/>
        <w:rPr>
          <w:rFonts w:ascii="Times New Roman" w:eastAsia="Times New Roman" w:hAnsi="Times New Roman"/>
          <w:sz w:val="28"/>
          <w:szCs w:val="28"/>
          <w:lang w:val="en-US"/>
        </w:rPr>
      </w:pPr>
    </w:p>
    <w:p w14:paraId="3BA28F0D" w14:textId="68A99D65" w:rsidR="00F64CF3" w:rsidRPr="00C750D0" w:rsidRDefault="00F64CF3" w:rsidP="004D6E02">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Xilinx Vivado Design Suite HLx Edition ПЛИС негізіндегі жобаларды жобалауға, модельдеуге, синтездеуге және талдауға арналған көптеген құралдарды ұсынады. Бұл жобаларды құруды және оңтайландыруды жеңілдететін, сонымен қатар әзірлеушілердің өнімділігін арттыратын және жобада жылдам әрі тиімді жұмыс істеуге мүмкіндік беретін дамудың барлық аспектілерін басқарудың қарапайым интерфейсін қамтамасыз ететін интеграцияланған даму ортасын қамтиды.</w:t>
      </w:r>
      <w:r w:rsidR="008B4889" w:rsidRPr="00C750D0">
        <w:rPr>
          <w:rFonts w:ascii="Times New Roman" w:eastAsia="Times New Roman" w:hAnsi="Times New Roman"/>
          <w:sz w:val="28"/>
          <w:szCs w:val="28"/>
        </w:rPr>
        <w:t xml:space="preserve"> </w:t>
      </w:r>
    </w:p>
    <w:p w14:paraId="43FB83D8" w14:textId="7244273F" w:rsidR="00C70C2E" w:rsidRPr="00C750D0" w:rsidRDefault="00C85CA6" w:rsidP="004D6E02">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Келтірілмейтіндікке тексеру алгоритмі – берілген екілік көпмүшенің берілетінін немесе берілмейтінін анықтау әдісі. </w:t>
      </w:r>
      <w:r w:rsidR="00D47350" w:rsidRPr="00C750D0">
        <w:rPr>
          <w:rFonts w:ascii="Times New Roman" w:eastAsia="Times New Roman" w:hAnsi="Times New Roman"/>
          <w:sz w:val="28"/>
          <w:szCs w:val="28"/>
        </w:rPr>
        <w:t xml:space="preserve">Бен-Ор </w:t>
      </w:r>
      <w:r w:rsidRPr="00C750D0">
        <w:rPr>
          <w:rFonts w:ascii="Times New Roman" w:eastAsia="Times New Roman" w:hAnsi="Times New Roman"/>
          <w:sz w:val="28"/>
          <w:szCs w:val="28"/>
        </w:rPr>
        <w:t>алгоритмі - қарапайым рекурсивті процедураға негізделген жылдам төмендетілмейтін тексеру алгоритмі. Негізгі идея – берілген көпмүшеге қарапайым сызықтық түрлендірумен байланысты көпмүшелердің тізбегін есептеу. Содан кейін берілген көпмүшенің төмендетілмейтіндігі тізбектегі соңғы көпмүшенің дәрежесін зерттеу арқылы анықталады.</w:t>
      </w:r>
    </w:p>
    <w:p w14:paraId="56760437" w14:textId="0BECA071" w:rsidR="00C70C2E" w:rsidRPr="00C750D0" w:rsidRDefault="00E354E2" w:rsidP="004D6E02">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C85CA6" w:rsidRPr="00C750D0">
        <w:rPr>
          <w:rFonts w:ascii="Times New Roman" w:eastAsia="Times New Roman" w:hAnsi="Times New Roman"/>
          <w:sz w:val="28"/>
          <w:szCs w:val="28"/>
        </w:rPr>
        <w:t xml:space="preserve">а алгоритмді жүзеге асыру бірнеше кезеңдерді қамтиды. Алдымен модульдің кірістері мен шығыстарын анықтаймыз. Кіріс деректері тексерілетін </w:t>
      </w:r>
      <w:r w:rsidR="00C85CA6" w:rsidRPr="00C750D0">
        <w:rPr>
          <w:rFonts w:ascii="Times New Roman" w:eastAsia="Times New Roman" w:hAnsi="Times New Roman"/>
          <w:sz w:val="28"/>
          <w:szCs w:val="28"/>
        </w:rPr>
        <w:lastRenderedPageBreak/>
        <w:t xml:space="preserve">екілік көпмүше және көпмүше дәрежесі болып табылады. Шығу көпмүшенің </w:t>
      </w:r>
      <w:r w:rsidR="006D1EA4" w:rsidRPr="00C750D0">
        <w:rPr>
          <w:rFonts w:ascii="Times New Roman" w:eastAsia="Times New Roman" w:hAnsi="Times New Roman"/>
          <w:sz w:val="28"/>
          <w:szCs w:val="28"/>
        </w:rPr>
        <w:t xml:space="preserve">келтірілетін </w:t>
      </w:r>
      <w:r w:rsidR="00C85CA6" w:rsidRPr="00C750D0">
        <w:rPr>
          <w:rFonts w:ascii="Times New Roman" w:eastAsia="Times New Roman" w:hAnsi="Times New Roman"/>
          <w:sz w:val="28"/>
          <w:szCs w:val="28"/>
        </w:rPr>
        <w:t xml:space="preserve">немесе </w:t>
      </w:r>
      <w:r w:rsidR="006D1EA4" w:rsidRPr="00C750D0">
        <w:rPr>
          <w:rFonts w:ascii="Times New Roman" w:eastAsia="Times New Roman" w:hAnsi="Times New Roman"/>
          <w:sz w:val="28"/>
          <w:szCs w:val="28"/>
        </w:rPr>
        <w:t>келтірілмейтіндігін</w:t>
      </w:r>
      <w:r w:rsidR="00C85CA6" w:rsidRPr="00C750D0">
        <w:rPr>
          <w:rFonts w:ascii="Times New Roman" w:eastAsia="Times New Roman" w:hAnsi="Times New Roman"/>
          <w:sz w:val="28"/>
          <w:szCs w:val="28"/>
        </w:rPr>
        <w:t xml:space="preserve"> көрсететін екілік сигнал болып табылады.</w:t>
      </w:r>
    </w:p>
    <w:p w14:paraId="088CA00E" w14:textId="723448B3" w:rsidR="00C70C2E" w:rsidRPr="00C750D0" w:rsidRDefault="00C85CA6" w:rsidP="004D6E02">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Әрі қарай, Verilog көмегімен </w:t>
      </w:r>
      <w:r w:rsidR="008B2D18" w:rsidRPr="00C750D0">
        <w:rPr>
          <w:rFonts w:ascii="Times New Roman" w:eastAsia="Times New Roman" w:hAnsi="Times New Roman"/>
          <w:sz w:val="28"/>
          <w:szCs w:val="28"/>
        </w:rPr>
        <w:t>алгоритмнің өзін жүзеге асырылды</w:t>
      </w:r>
      <w:r w:rsidRPr="00C750D0">
        <w:rPr>
          <w:rFonts w:ascii="Times New Roman" w:eastAsia="Times New Roman" w:hAnsi="Times New Roman"/>
          <w:sz w:val="28"/>
          <w:szCs w:val="28"/>
        </w:rPr>
        <w:t>. Алгоритм бірнеше қадамдарды қамтиды, соның ішінде тізбектегі алғашқы бірнеше көпмүшелерді есептеу және олардың өкіле</w:t>
      </w:r>
      <w:r w:rsidR="008B2D18" w:rsidRPr="00C750D0">
        <w:rPr>
          <w:rFonts w:ascii="Times New Roman" w:eastAsia="Times New Roman" w:hAnsi="Times New Roman"/>
          <w:sz w:val="28"/>
          <w:szCs w:val="28"/>
        </w:rPr>
        <w:t xml:space="preserve">ттіктерін тексеру. Бұл қадамдар </w:t>
      </w:r>
      <w:r w:rsidRPr="00C750D0">
        <w:rPr>
          <w:rFonts w:ascii="Times New Roman" w:eastAsia="Times New Roman" w:hAnsi="Times New Roman"/>
          <w:sz w:val="28"/>
          <w:szCs w:val="28"/>
        </w:rPr>
        <w:t>өзара байланысты модульдер</w:t>
      </w:r>
      <w:r w:rsidR="008B2D18" w:rsidRPr="00C750D0">
        <w:rPr>
          <w:rFonts w:ascii="Times New Roman" w:eastAsia="Times New Roman" w:hAnsi="Times New Roman"/>
          <w:sz w:val="28"/>
          <w:szCs w:val="28"/>
        </w:rPr>
        <w:t xml:space="preserve"> тізбегі ретінде жүзеге асырылды</w:t>
      </w:r>
      <w:r w:rsidRPr="00C750D0">
        <w:rPr>
          <w:rFonts w:ascii="Times New Roman" w:eastAsia="Times New Roman" w:hAnsi="Times New Roman"/>
          <w:sz w:val="28"/>
          <w:szCs w:val="28"/>
        </w:rPr>
        <w:t>.</w:t>
      </w:r>
      <w:r w:rsidR="008465AB" w:rsidRPr="00C750D0">
        <w:rPr>
          <w:rFonts w:ascii="Times New Roman" w:eastAsia="Times New Roman" w:hAnsi="Times New Roman"/>
          <w:sz w:val="28"/>
          <w:szCs w:val="28"/>
        </w:rPr>
        <w:t xml:space="preserve"> </w:t>
      </w:r>
    </w:p>
    <w:p w14:paraId="79B9689C" w14:textId="178EBE26" w:rsidR="008465AB" w:rsidRPr="00C750D0" w:rsidRDefault="00C85CA6"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imes New Roman" w:hAnsi="Times New Roman"/>
          <w:sz w:val="28"/>
          <w:szCs w:val="28"/>
        </w:rPr>
        <w:t>Бен-Ор алгоритмі</w:t>
      </w:r>
      <w:r w:rsidR="008465AB" w:rsidRPr="00C750D0">
        <w:rPr>
          <w:rFonts w:ascii="Times New Roman" w:eastAsia="Times New Roman" w:hAnsi="Times New Roman"/>
          <w:sz w:val="28"/>
          <w:szCs w:val="28"/>
        </w:rPr>
        <w:t xml:space="preserve"> </w:t>
      </w:r>
      <w:r w:rsidR="00A431EF" w:rsidRPr="00C750D0">
        <w:rPr>
          <w:rFonts w:ascii="Times New Roman" w:eastAsia="Times New Roman" w:hAnsi="Times New Roman"/>
          <w:sz w:val="28"/>
          <w:szCs w:val="28"/>
        </w:rPr>
        <w:t xml:space="preserve">көпмүшелердің ЕҮОБ (ең үлкен ортақ бөлгіш) есептеу үшін қолданылады. </w:t>
      </w:r>
      <m:oMath>
        <m:r>
          <w:rPr>
            <w:rFonts w:ascii="Cambria Math" w:hAnsi="Cambria Math"/>
            <w:sz w:val="28"/>
            <w:szCs w:val="28"/>
          </w:rPr>
          <m:t xml:space="preserve">i=1-ден </m:t>
        </m:r>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 xml:space="preserve"> дейін </m:t>
        </m:r>
      </m:oMath>
      <w:r w:rsidR="00A431EF" w:rsidRPr="00C750D0">
        <w:rPr>
          <w:rFonts w:ascii="Times New Roman" w:eastAsiaTheme="minorEastAsia" w:hAnsi="Times New Roman"/>
          <w:sz w:val="28"/>
          <w:szCs w:val="28"/>
        </w:rPr>
        <w:t xml:space="preserve"> мәндер үшін </w:t>
      </w:r>
      <w:r w:rsidR="008465AB" w:rsidRPr="00C750D0">
        <w:rPr>
          <w:rFonts w:ascii="Times New Roman" w:eastAsiaTheme="minorEastAsia" w:hAnsi="Times New Roman"/>
          <w:sz w:val="28"/>
          <w:szCs w:val="28"/>
        </w:rPr>
        <w:t xml:space="preserve"> </w:t>
      </w:r>
      <m:oMath>
        <m:r>
          <w:rPr>
            <w:rFonts w:ascii="Cambria Math" w:eastAsiaTheme="minorEastAsia" w:hAnsi="Cambria Math"/>
            <w:sz w:val="28"/>
            <w:szCs w:val="28"/>
          </w:rPr>
          <m:t>q=</m:t>
        </m:r>
        <m:r>
          <m:rPr>
            <m:sty m:val="p"/>
          </m:rPr>
          <w:rPr>
            <w:rFonts w:ascii="Cambria Math" w:eastAsiaTheme="minorEastAsia" w:hAnsi="Cambria Math"/>
            <w:sz w:val="28"/>
            <w:szCs w:val="28"/>
          </w:rPr>
          <m:t>gcd⁡</m:t>
        </m:r>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-x)modf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oMath>
      <w:r w:rsidR="00A431EF" w:rsidRPr="00C750D0">
        <w:rPr>
          <w:rFonts w:ascii="Times New Roman" w:eastAsiaTheme="minorEastAsia" w:hAnsi="Times New Roman"/>
          <w:sz w:val="28"/>
          <w:szCs w:val="28"/>
        </w:rPr>
        <w:t xml:space="preserve"> </w:t>
      </w:r>
      <w:r w:rsidR="008B2D18" w:rsidRPr="00C750D0">
        <w:rPr>
          <w:rFonts w:ascii="Times New Roman" w:eastAsiaTheme="minorEastAsia" w:hAnsi="Times New Roman"/>
          <w:sz w:val="28"/>
          <w:szCs w:val="28"/>
        </w:rPr>
        <w:t>мәндерін есептеу үшін қолданылды</w:t>
      </w:r>
      <w:r w:rsidR="00A431EF" w:rsidRPr="00C750D0">
        <w:rPr>
          <w:rFonts w:ascii="Times New Roman" w:eastAsiaTheme="minorEastAsia" w:hAnsi="Times New Roman"/>
          <w:sz w:val="28"/>
          <w:szCs w:val="28"/>
        </w:rPr>
        <w:t>.  Е</w:t>
      </w:r>
      <w:r w:rsidR="008465AB" w:rsidRPr="00C750D0">
        <w:rPr>
          <w:rFonts w:ascii="Times New Roman" w:eastAsiaTheme="minorEastAsia" w:hAnsi="Times New Roman"/>
          <w:sz w:val="28"/>
          <w:szCs w:val="28"/>
        </w:rPr>
        <w:t xml:space="preserve">гер </w:t>
      </w:r>
      <m:oMath>
        <m:r>
          <w:rPr>
            <w:rFonts w:ascii="Cambria Math" w:eastAsiaTheme="minorEastAsia" w:hAnsi="Cambria Math"/>
            <w:sz w:val="28"/>
            <w:szCs w:val="28"/>
          </w:rPr>
          <m:t>q</m:t>
        </m:r>
      </m:oMath>
      <w:r w:rsidR="008465AB" w:rsidRPr="00C750D0">
        <w:rPr>
          <w:rFonts w:ascii="Times New Roman" w:eastAsiaTheme="minorEastAsia" w:hAnsi="Times New Roman"/>
          <w:sz w:val="28"/>
          <w:szCs w:val="28"/>
        </w:rPr>
        <w:t xml:space="preserve"> </w:t>
      </w:r>
      <w:r w:rsidR="00A431EF" w:rsidRPr="00C750D0">
        <w:rPr>
          <w:rFonts w:ascii="Times New Roman" w:eastAsiaTheme="minorEastAsia" w:hAnsi="Times New Roman"/>
          <w:sz w:val="28"/>
          <w:szCs w:val="28"/>
        </w:rPr>
        <w:t>кем дегенде бір рет өзгеріссіз қалады, онда көпмүше келтірілмейтін болып саналады.</w:t>
      </w:r>
    </w:p>
    <w:p w14:paraId="58EF2C9F" w14:textId="471DBF9D"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 </w:t>
      </w:r>
      <w:r w:rsidR="00F372FD" w:rsidRPr="00C750D0">
        <w:rPr>
          <w:rFonts w:ascii="Times New Roman" w:eastAsiaTheme="minorEastAsia" w:hAnsi="Times New Roman"/>
          <w:sz w:val="28"/>
          <w:szCs w:val="28"/>
        </w:rPr>
        <w:t>Көпмүше</w:t>
      </w:r>
      <w:r w:rsidRPr="00C750D0">
        <w:rPr>
          <w:rFonts w:ascii="Times New Roman" w:eastAsiaTheme="minorEastAsia" w:hAnsi="Times New Roman"/>
          <w:sz w:val="28"/>
          <w:szCs w:val="28"/>
        </w:rPr>
        <w:t xml:space="preserve"> келтірілмейтін болуы үшін </w:t>
      </w:r>
      <m:oMath>
        <m:r>
          <w:rPr>
            <w:rFonts w:ascii="Cambria Math" w:hAnsi="Cambria Math"/>
            <w:sz w:val="28"/>
            <w:szCs w:val="28"/>
          </w:rPr>
          <m:t xml:space="preserve">i=1-ден </m:t>
        </m:r>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 xml:space="preserve"> дейін </m:t>
        </m:r>
      </m:oMath>
      <w:r w:rsidR="00A431EF" w:rsidRPr="00C750D0">
        <w:rPr>
          <w:rFonts w:ascii="Times New Roman" w:eastAsiaTheme="minorEastAsia" w:hAnsi="Times New Roman"/>
          <w:sz w:val="28"/>
          <w:szCs w:val="28"/>
        </w:rPr>
        <w:t xml:space="preserve"> мәндердің барлық шығыс мәндер үшін </w:t>
      </w:r>
      <w:r w:rsidRPr="00C750D0">
        <w:rPr>
          <w:rFonts w:ascii="Times New Roman" w:eastAsiaTheme="minorEastAsia" w:hAnsi="Times New Roman"/>
          <w:sz w:val="28"/>
          <w:szCs w:val="28"/>
        </w:rPr>
        <w:t>ақиқат болуы қажет.</w:t>
      </w:r>
    </w:p>
    <w:p w14:paraId="6D2FADAB" w14:textId="0ADF44C6" w:rsidR="008465AB" w:rsidRPr="00C750D0" w:rsidRDefault="008465AB" w:rsidP="004D6E02">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алгоритм </w:t>
      </w:r>
      <w:r w:rsidR="00A431EF" w:rsidRPr="00C750D0">
        <w:rPr>
          <w:rFonts w:ascii="Times New Roman" w:eastAsia="Times New Roman" w:hAnsi="Times New Roman"/>
          <w:sz w:val="28"/>
          <w:szCs w:val="28"/>
        </w:rPr>
        <w:t xml:space="preserve">мына </w:t>
      </w:r>
      <w:r w:rsidRPr="00C750D0">
        <w:rPr>
          <w:rFonts w:ascii="Times New Roman" w:eastAsia="Times New Roman" w:hAnsi="Times New Roman"/>
          <w:sz w:val="28"/>
          <w:szCs w:val="28"/>
        </w:rPr>
        <w:t>тұжырымдамаға негізделген:</w:t>
      </w:r>
    </w:p>
    <w:p w14:paraId="67502E17" w14:textId="0393BE1D"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i/>
          <w:sz w:val="28"/>
          <w:szCs w:val="28"/>
        </w:rPr>
        <w:t>Кіріс:</w:t>
      </w:r>
      <w:r w:rsidRPr="00C750D0">
        <w:rPr>
          <w:rFonts w:ascii="Times New Roman" w:eastAsiaTheme="minorEastAsia" w:hAnsi="Times New Roman"/>
          <w:sz w:val="28"/>
          <w:szCs w:val="28"/>
        </w:rPr>
        <w:t xml:space="preserve"> </w:t>
      </w:r>
      <m:oMath>
        <m:r>
          <w:rPr>
            <w:rFonts w:ascii="Cambria Math" w:eastAsiaTheme="minorEastAsia" w:hAnsi="Cambria Math"/>
            <w:sz w:val="28"/>
            <w:szCs w:val="28"/>
          </w:rPr>
          <m:t>f(x)∈</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Q</m:t>
            </m:r>
          </m:sub>
        </m:sSub>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x</m:t>
            </m:r>
          </m:e>
        </m:d>
      </m:oMath>
      <w:r w:rsidRPr="00C750D0">
        <w:rPr>
          <w:rFonts w:ascii="Times New Roman" w:eastAsiaTheme="minorEastAsia" w:hAnsi="Times New Roman"/>
          <w:sz w:val="28"/>
          <w:szCs w:val="28"/>
        </w:rPr>
        <w:t xml:space="preserve"> </w:t>
      </w:r>
      <w:r w:rsidR="00A431EF" w:rsidRPr="00C750D0">
        <w:rPr>
          <w:rFonts w:ascii="Times New Roman" w:eastAsiaTheme="minorEastAsia" w:hAnsi="Times New Roman"/>
          <w:sz w:val="28"/>
          <w:szCs w:val="28"/>
        </w:rPr>
        <w:t>– n дәрежелі нормаланған көпмүше</w:t>
      </w:r>
      <w:r w:rsidRPr="00C750D0">
        <w:rPr>
          <w:rFonts w:ascii="Times New Roman" w:eastAsiaTheme="minorEastAsia" w:hAnsi="Times New Roman"/>
          <w:sz w:val="28"/>
          <w:szCs w:val="28"/>
        </w:rPr>
        <w:t xml:space="preserve">. </w:t>
      </w:r>
      <w:r w:rsidR="00666682" w:rsidRPr="00C750D0">
        <w:rPr>
          <w:rFonts w:ascii="Times New Roman" w:hAnsi="Times New Roman"/>
          <w:sz w:val="28"/>
          <w:szCs w:val="28"/>
        </w:rPr>
        <w:t>3.1</w:t>
      </w:r>
      <w:r w:rsidRPr="00C750D0">
        <w:rPr>
          <w:rFonts w:ascii="Times New Roman" w:hAnsi="Times New Roman"/>
          <w:sz w:val="28"/>
          <w:szCs w:val="28"/>
        </w:rPr>
        <w:t>-</w:t>
      </w:r>
      <w:r w:rsidR="00666682" w:rsidRPr="00C750D0">
        <w:rPr>
          <w:rFonts w:ascii="Times New Roman" w:hAnsi="Times New Roman"/>
          <w:sz w:val="28"/>
          <w:szCs w:val="28"/>
        </w:rPr>
        <w:t xml:space="preserve">формулада </w:t>
      </w:r>
      <w:r w:rsidRPr="00C750D0">
        <w:rPr>
          <w:rFonts w:ascii="Times New Roman" w:hAnsi="Times New Roman"/>
          <w:sz w:val="28"/>
          <w:szCs w:val="28"/>
        </w:rPr>
        <w:t xml:space="preserve">көрсетілгендей  кірісті </w:t>
      </w:r>
      <w:r w:rsidRPr="00C750D0">
        <w:rPr>
          <w:rFonts w:ascii="Times New Roman" w:hAnsi="Times New Roman"/>
          <w:i/>
          <w:sz w:val="28"/>
          <w:szCs w:val="28"/>
        </w:rPr>
        <w:t>[n:0] f</w:t>
      </w:r>
      <w:r w:rsidRPr="00C750D0">
        <w:rPr>
          <w:rFonts w:ascii="Times New Roman" w:hAnsi="Times New Roman"/>
          <w:sz w:val="28"/>
          <w:szCs w:val="28"/>
        </w:rPr>
        <w:t xml:space="preserve">  деп алдық, мұндағы </w:t>
      </w:r>
      <w:r w:rsidRPr="00C750D0">
        <w:rPr>
          <w:rFonts w:ascii="Times New Roman" w:hAnsi="Times New Roman"/>
          <w:i/>
          <w:sz w:val="28"/>
          <w:szCs w:val="28"/>
        </w:rPr>
        <w:t xml:space="preserve">n </w:t>
      </w:r>
      <w:r w:rsidRPr="00C750D0">
        <w:rPr>
          <w:rFonts w:ascii="Times New Roman" w:hAnsi="Times New Roman"/>
          <w:sz w:val="28"/>
          <w:szCs w:val="28"/>
        </w:rPr>
        <w:t>параметр ретінде берілген разрядты білдіреді, біздің жағдайымызда 16 ра</w:t>
      </w:r>
      <w:r w:rsidR="00A431EF" w:rsidRPr="00C750D0">
        <w:rPr>
          <w:rFonts w:ascii="Times New Roman" w:hAnsi="Times New Roman"/>
          <w:sz w:val="28"/>
          <w:szCs w:val="28"/>
        </w:rPr>
        <w:t>зрядты көпмүше</w:t>
      </w:r>
      <w:r w:rsidRPr="00C750D0">
        <w:rPr>
          <w:rFonts w:ascii="Times New Roman" w:hAnsi="Times New Roman"/>
          <w:sz w:val="28"/>
          <w:szCs w:val="28"/>
        </w:rPr>
        <w:t>.</w:t>
      </w:r>
    </w:p>
    <w:p w14:paraId="0A05081E" w14:textId="122C6211"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i/>
          <w:sz w:val="28"/>
          <w:szCs w:val="28"/>
        </w:rPr>
        <w:t>Шығыс:</w:t>
      </w:r>
      <w:r w:rsidRPr="00C750D0">
        <w:rPr>
          <w:rFonts w:ascii="Times New Roman" w:eastAsiaTheme="minorEastAsia" w:hAnsi="Times New Roman"/>
          <w:sz w:val="28"/>
          <w:szCs w:val="28"/>
        </w:rPr>
        <w:t xml:space="preserve"> «Ақиқат» -</w:t>
      </w:r>
      <m:oMath>
        <m:r>
          <w:rPr>
            <w:rFonts w:ascii="Cambria Math" w:eastAsiaTheme="minorEastAsia" w:hAnsi="Cambria Math"/>
            <w:sz w:val="28"/>
            <w:szCs w:val="28"/>
          </w:rPr>
          <m:t xml:space="preserve"> f(x)</m:t>
        </m:r>
      </m:oMath>
      <w:r w:rsidRPr="00C750D0">
        <w:rPr>
          <w:rFonts w:ascii="Times New Roman" w:eastAsiaTheme="minorEastAsia" w:hAnsi="Times New Roman"/>
          <w:sz w:val="28"/>
          <w:szCs w:val="28"/>
        </w:rPr>
        <w:t xml:space="preserve"> </w:t>
      </w:r>
      <w:r w:rsidR="00F372FD" w:rsidRPr="00C750D0">
        <w:rPr>
          <w:rFonts w:ascii="Times New Roman" w:eastAsiaTheme="minorEastAsia" w:hAnsi="Times New Roman"/>
          <w:sz w:val="28"/>
          <w:szCs w:val="28"/>
        </w:rPr>
        <w:t>көпмүшесі</w:t>
      </w:r>
      <w:r w:rsidRPr="00C750D0">
        <w:rPr>
          <w:rFonts w:ascii="Times New Roman" w:eastAsiaTheme="minorEastAsia" w:hAnsi="Times New Roman"/>
          <w:sz w:val="28"/>
          <w:szCs w:val="28"/>
        </w:rPr>
        <w:t xml:space="preserve"> келтірілмейтін </w:t>
      </w:r>
      <w:r w:rsidR="00A431EF" w:rsidRPr="00C750D0">
        <w:rPr>
          <w:rFonts w:ascii="Times New Roman" w:eastAsiaTheme="minorEastAsia" w:hAnsi="Times New Roman"/>
          <w:sz w:val="28"/>
          <w:szCs w:val="28"/>
        </w:rPr>
        <w:t>көпмүше</w:t>
      </w:r>
    </w:p>
    <w:p w14:paraId="7E151F9E" w14:textId="5C141821"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b/>
          <w:i/>
          <w:sz w:val="28"/>
          <w:szCs w:val="28"/>
        </w:rPr>
        <w:t xml:space="preserve">     </w:t>
      </w:r>
      <w:r w:rsidRPr="00C750D0">
        <w:rPr>
          <w:rFonts w:ascii="Times New Roman" w:eastAsiaTheme="minorEastAsia" w:hAnsi="Times New Roman"/>
          <w:sz w:val="28"/>
          <w:szCs w:val="28"/>
        </w:rPr>
        <w:t xml:space="preserve">          «Жалған»-</w:t>
      </w:r>
      <m:oMath>
        <m:r>
          <w:rPr>
            <w:rFonts w:ascii="Cambria Math" w:eastAsiaTheme="minorEastAsia" w:hAnsi="Cambria Math"/>
            <w:sz w:val="28"/>
            <w:szCs w:val="28"/>
          </w:rPr>
          <m:t xml:space="preserve"> f(x)</m:t>
        </m:r>
      </m:oMath>
      <w:r w:rsidRPr="00C750D0">
        <w:rPr>
          <w:rFonts w:ascii="Times New Roman" w:eastAsiaTheme="minorEastAsia" w:hAnsi="Times New Roman"/>
          <w:sz w:val="28"/>
          <w:szCs w:val="28"/>
        </w:rPr>
        <w:t xml:space="preserve"> </w:t>
      </w:r>
      <w:r w:rsidR="00F372FD" w:rsidRPr="00C750D0">
        <w:rPr>
          <w:rFonts w:ascii="Times New Roman" w:eastAsiaTheme="minorEastAsia" w:hAnsi="Times New Roman"/>
          <w:sz w:val="28"/>
          <w:szCs w:val="28"/>
        </w:rPr>
        <w:t>көпмүшесі</w:t>
      </w:r>
      <w:r w:rsidRPr="00C750D0">
        <w:rPr>
          <w:rFonts w:ascii="Times New Roman" w:eastAsiaTheme="minorEastAsia" w:hAnsi="Times New Roman"/>
          <w:sz w:val="28"/>
          <w:szCs w:val="28"/>
        </w:rPr>
        <w:t xml:space="preserve"> келтірілетін </w:t>
      </w:r>
      <w:r w:rsidR="00A431EF" w:rsidRPr="00C750D0">
        <w:rPr>
          <w:rFonts w:ascii="Times New Roman" w:eastAsiaTheme="minorEastAsia" w:hAnsi="Times New Roman"/>
          <w:sz w:val="28"/>
          <w:szCs w:val="28"/>
        </w:rPr>
        <w:t>көпмүше</w:t>
      </w:r>
    </w:p>
    <w:p w14:paraId="0B6ADD7F" w14:textId="7C7F260D"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Шығыс мәніміз </w:t>
      </w:r>
      <w:r w:rsidRPr="00C750D0">
        <w:rPr>
          <w:rFonts w:ascii="Times New Roman" w:eastAsiaTheme="minorEastAsia" w:hAnsi="Times New Roman"/>
          <w:i/>
          <w:sz w:val="28"/>
          <w:szCs w:val="28"/>
        </w:rPr>
        <w:t xml:space="preserve">[(2**((n+1)/2))+1:0]q </w:t>
      </w:r>
      <w:r w:rsidRPr="00C750D0">
        <w:rPr>
          <w:rFonts w:ascii="Times New Roman" w:eastAsiaTheme="minorEastAsia" w:hAnsi="Times New Roman"/>
          <w:sz w:val="28"/>
          <w:szCs w:val="28"/>
        </w:rPr>
        <w:t xml:space="preserve">ретінде берілген. </w:t>
      </w:r>
      <w:r w:rsidR="00A431EF" w:rsidRPr="00C750D0">
        <w:rPr>
          <w:rFonts w:ascii="Times New Roman" w:eastAsiaTheme="minorEastAsia" w:hAnsi="Times New Roman"/>
          <w:sz w:val="28"/>
          <w:szCs w:val="28"/>
        </w:rPr>
        <w:t>Шығарылатын мәннің саны кіріс көпмүшесінің санына байланысты есептеледі.</w:t>
      </w:r>
      <w:r w:rsidRPr="00C750D0">
        <w:rPr>
          <w:rFonts w:ascii="Times New Roman" w:eastAsiaTheme="minorEastAsia" w:hAnsi="Times New Roman"/>
          <w:sz w:val="28"/>
          <w:szCs w:val="28"/>
        </w:rPr>
        <w:t xml:space="preserve"> </w:t>
      </w:r>
    </w:p>
    <w:p w14:paraId="34E3AB92" w14:textId="02DE5C92" w:rsidR="00A431EF" w:rsidRPr="00C750D0" w:rsidRDefault="00A431EF"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Алгоритмде орындалатын негізгі операция </w:t>
      </w:r>
      <w:r w:rsidR="003A3759" w:rsidRPr="00C750D0">
        <w:rPr>
          <w:rFonts w:ascii="Times New Roman" w:eastAsiaTheme="minorEastAsia" w:hAnsi="Times New Roman"/>
          <w:sz w:val="28"/>
          <w:szCs w:val="28"/>
        </w:rPr>
        <w:t>ЕҮОБ</w:t>
      </w:r>
      <w:r w:rsidRPr="00C750D0">
        <w:rPr>
          <w:rFonts w:ascii="Times New Roman" w:eastAsiaTheme="minorEastAsia" w:hAnsi="Times New Roman"/>
          <w:sz w:val="28"/>
          <w:szCs w:val="28"/>
        </w:rPr>
        <w:t xml:space="preserve"> табу болып табылады:</w:t>
      </w:r>
    </w:p>
    <w:p w14:paraId="2791ED56" w14:textId="77777777" w:rsidR="00C5061A" w:rsidRPr="00C750D0" w:rsidRDefault="00C5061A" w:rsidP="004D6E02">
      <w:pPr>
        <w:tabs>
          <w:tab w:val="left" w:pos="993"/>
        </w:tabs>
        <w:spacing w:line="240" w:lineRule="auto"/>
        <w:ind w:firstLine="567"/>
        <w:contextualSpacing/>
        <w:jc w:val="both"/>
        <w:rPr>
          <w:rFonts w:ascii="Times New Roman" w:eastAsiaTheme="minorEastAsia" w:hAnsi="Times New Roman"/>
          <w:sz w:val="28"/>
          <w:szCs w:val="28"/>
        </w:rPr>
      </w:pPr>
    </w:p>
    <w:p w14:paraId="53CBAC27" w14:textId="68527C96" w:rsidR="00C5061A" w:rsidRPr="00C750D0" w:rsidRDefault="00C5061A" w:rsidP="004D6E02">
      <w:pPr>
        <w:tabs>
          <w:tab w:val="left" w:pos="993"/>
        </w:tabs>
        <w:spacing w:line="240" w:lineRule="auto"/>
        <w:ind w:firstLine="567"/>
        <w:contextualSpacing/>
        <w:jc w:val="both"/>
        <w:rPr>
          <w:rFonts w:ascii="Times New Roman" w:eastAsiaTheme="minorEastAsia" w:hAnsi="Times New Roman"/>
          <w:sz w:val="28"/>
          <w:szCs w:val="28"/>
        </w:rPr>
      </w:pPr>
      <m:oMathPara>
        <m:oMathParaPr>
          <m:jc m:val="right"/>
        </m:oMathParaPr>
        <m:oMath>
          <m:r>
            <w:rPr>
              <w:rFonts w:ascii="Cambria Math" w:eastAsiaTheme="minorEastAsia" w:hAnsi="Cambria Math"/>
              <w:sz w:val="28"/>
              <w:szCs w:val="28"/>
            </w:rPr>
            <m:t>q=</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gcd</m:t>
              </m:r>
              <m:ctrlPr>
                <w:rPr>
                  <w:rFonts w:ascii="Cambria Math" w:eastAsiaTheme="minorEastAsia" w:hAnsi="Cambria Math"/>
                  <w:i/>
                  <w:sz w:val="28"/>
                  <w:szCs w:val="28"/>
                </w:rPr>
              </m:ctrlPr>
            </m:fName>
            <m:e>
              <m:d>
                <m:dPr>
                  <m:ctrlPr>
                    <w:rPr>
                      <w:rFonts w:ascii="Cambria Math" w:eastAsiaTheme="minorEastAsia" w:hAnsi="Cambria Math"/>
                      <w:i/>
                      <w:sz w:val="28"/>
                      <w:szCs w:val="28"/>
                    </w:rPr>
                  </m:ctrlPr>
                </m:dPr>
                <m:e>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xml:space="preserve">, </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t>
                      </m:r>
                    </m:e>
                  </m:d>
                  <m:r>
                    <w:rPr>
                      <w:rFonts w:ascii="Cambria Math" w:eastAsiaTheme="minorEastAsia" w:hAnsi="Cambria Math"/>
                      <w:sz w:val="28"/>
                      <w:szCs w:val="28"/>
                    </w:rPr>
                    <m:t>modf</m:t>
                  </m:r>
                  <m:d>
                    <m:dPr>
                      <m:ctrlPr>
                        <w:rPr>
                          <w:rFonts w:ascii="Cambria Math" w:eastAsiaTheme="minorEastAsia" w:hAnsi="Cambria Math"/>
                          <w:i/>
                          <w:sz w:val="28"/>
                          <w:szCs w:val="28"/>
                        </w:rPr>
                      </m:ctrlPr>
                    </m:dPr>
                    <m:e>
                      <m:r>
                        <w:rPr>
                          <w:rFonts w:ascii="Cambria Math" w:eastAsiaTheme="minorEastAsia" w:hAnsi="Cambria Math"/>
                          <w:sz w:val="28"/>
                          <w:szCs w:val="28"/>
                        </w:rPr>
                        <m:t>x</m:t>
                      </m:r>
                    </m:e>
                  </m:d>
                </m:e>
              </m:d>
              <m:r>
                <w:rPr>
                  <w:rFonts w:ascii="Cambria Math" w:eastAsiaTheme="minorEastAsia" w:hAnsi="Cambria Math"/>
                  <w:sz w:val="28"/>
                  <w:szCs w:val="28"/>
                </w:rPr>
                <m:t xml:space="preserve">,                                </m:t>
              </m:r>
            </m:e>
          </m:func>
          <m:r>
            <w:rPr>
              <w:rFonts w:ascii="Cambria Math" w:eastAsiaTheme="minorEastAsia" w:hAnsi="Cambria Math"/>
              <w:sz w:val="28"/>
              <w:szCs w:val="28"/>
            </w:rPr>
            <m:t>(3.1)</m:t>
          </m:r>
        </m:oMath>
      </m:oMathPara>
    </w:p>
    <w:p w14:paraId="6D1DD42B" w14:textId="77777777" w:rsidR="008465AB" w:rsidRPr="00C750D0" w:rsidRDefault="008465AB" w:rsidP="004D6E02">
      <w:pPr>
        <w:tabs>
          <w:tab w:val="left" w:pos="993"/>
        </w:tabs>
        <w:spacing w:line="240" w:lineRule="auto"/>
        <w:ind w:firstLine="567"/>
        <w:contextualSpacing/>
        <w:jc w:val="both"/>
        <w:rPr>
          <w:rFonts w:ascii="Times New Roman" w:eastAsiaTheme="minorEastAsia" w:hAnsi="Times New Roman"/>
          <w:sz w:val="28"/>
          <w:szCs w:val="28"/>
        </w:rPr>
      </w:pPr>
    </w:p>
    <w:p w14:paraId="5AB87D67" w14:textId="4A7A0F62" w:rsidR="008465AB" w:rsidRPr="00C750D0" w:rsidRDefault="008B2D18"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м</w:t>
      </w:r>
      <w:r w:rsidR="00B70DB9" w:rsidRPr="00C750D0">
        <w:rPr>
          <w:rFonts w:ascii="Times New Roman" w:eastAsiaTheme="minorEastAsia" w:hAnsi="Times New Roman"/>
          <w:sz w:val="28"/>
          <w:szCs w:val="28"/>
        </w:rPr>
        <w:t>ұнда кіріс көпмүше</w:t>
      </w:r>
      <w:r w:rsidR="008465AB" w:rsidRPr="00C750D0">
        <w:rPr>
          <w:rFonts w:ascii="Times New Roman" w:eastAsiaTheme="minorEastAsia" w:hAnsi="Times New Roman"/>
          <w:sz w:val="28"/>
          <w:szCs w:val="28"/>
        </w:rPr>
        <w:t xml:space="preserve"> </w:t>
      </w:r>
      <w:r w:rsidR="008465AB" w:rsidRPr="00C750D0">
        <w:rPr>
          <w:rFonts w:ascii="Times New Roman" w:hAnsi="Times New Roman"/>
          <w:i/>
          <w:sz w:val="28"/>
          <w:szCs w:val="28"/>
        </w:rPr>
        <w:t>[n:0] f</w:t>
      </w:r>
      <w:r w:rsidR="008465AB" w:rsidRPr="00C750D0">
        <w:rPr>
          <w:rFonts w:ascii="Times New Roman" w:hAnsi="Times New Roman"/>
          <w:sz w:val="28"/>
          <w:szCs w:val="28"/>
        </w:rPr>
        <w:t xml:space="preserve"> және әрбір </w:t>
      </w:r>
      <w:r w:rsidR="008465AB" w:rsidRPr="00C750D0">
        <w:rPr>
          <w:rFonts w:ascii="Times New Roman" w:hAnsi="Times New Roman"/>
          <w:i/>
          <w:sz w:val="28"/>
          <w:szCs w:val="28"/>
        </w:rPr>
        <w:t>i</w:t>
      </w:r>
      <w:r w:rsidR="008465AB" w:rsidRPr="00C750D0">
        <w:rPr>
          <w:rFonts w:ascii="Times New Roman" w:hAnsi="Times New Roman"/>
          <w:sz w:val="28"/>
          <w:szCs w:val="28"/>
        </w:rPr>
        <w:t xml:space="preserve">  итерациясы үшін</w:t>
      </w:r>
      <w:r w:rsidR="008465AB" w:rsidRPr="00C750D0">
        <w:rPr>
          <w:rFonts w:ascii="Times New Roman" w:eastAsiaTheme="minorEastAsia" w:hAnsi="Times New Roman"/>
          <w:sz w:val="28"/>
          <w:szCs w:val="28"/>
        </w:rPr>
        <w:t xml:space="preserve"> </w:t>
      </w:r>
      <m:oMath>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t>
            </m:r>
          </m:e>
        </m:d>
      </m:oMath>
      <w:r w:rsidR="008465AB" w:rsidRPr="00C750D0">
        <w:rPr>
          <w:rFonts w:ascii="Times New Roman" w:eastAsiaTheme="minorEastAsia" w:hAnsi="Times New Roman"/>
          <w:sz w:val="28"/>
          <w:szCs w:val="28"/>
        </w:rPr>
        <w:t xml:space="preserve"> </w:t>
      </w:r>
      <w:r w:rsidR="00B70DB9" w:rsidRPr="00C750D0">
        <w:rPr>
          <w:rFonts w:ascii="Times New Roman" w:eastAsiaTheme="minorEastAsia" w:hAnsi="Times New Roman"/>
          <w:sz w:val="28"/>
          <w:szCs w:val="28"/>
        </w:rPr>
        <w:t xml:space="preserve">көпмүшенің </w:t>
      </w:r>
      <w:r w:rsidR="008465AB" w:rsidRPr="00C750D0">
        <w:rPr>
          <w:rFonts w:ascii="Times New Roman" w:eastAsiaTheme="minorEastAsia" w:hAnsi="Times New Roman"/>
          <w:sz w:val="28"/>
          <w:szCs w:val="28"/>
        </w:rPr>
        <w:t xml:space="preserve">модуль бойынша кіріс </w:t>
      </w:r>
      <w:r w:rsidR="00B70DB9" w:rsidRPr="00C750D0">
        <w:rPr>
          <w:rFonts w:ascii="Times New Roman" w:eastAsiaTheme="minorEastAsia" w:hAnsi="Times New Roman"/>
          <w:sz w:val="28"/>
          <w:szCs w:val="28"/>
        </w:rPr>
        <w:t xml:space="preserve">көпмүшеге </w:t>
      </w:r>
      <w:r w:rsidR="008465AB" w:rsidRPr="00C750D0">
        <w:rPr>
          <w:rFonts w:ascii="Times New Roman" w:eastAsiaTheme="minorEastAsia" w:hAnsi="Times New Roman"/>
          <w:sz w:val="28"/>
          <w:szCs w:val="28"/>
        </w:rPr>
        <w:t xml:space="preserve">бөліндісі арасындағы </w:t>
      </w:r>
      <w:r w:rsidR="00B70DB9" w:rsidRPr="00C750D0">
        <w:rPr>
          <w:rFonts w:ascii="Times New Roman" w:eastAsiaTheme="minorEastAsia" w:hAnsi="Times New Roman"/>
          <w:sz w:val="28"/>
          <w:szCs w:val="28"/>
        </w:rPr>
        <w:t xml:space="preserve">ЕҮОБ </w:t>
      </w:r>
      <w:r w:rsidR="008465AB" w:rsidRPr="00C750D0">
        <w:rPr>
          <w:rFonts w:ascii="Times New Roman" w:eastAsiaTheme="minorEastAsia" w:hAnsi="Times New Roman"/>
          <w:sz w:val="28"/>
          <w:szCs w:val="28"/>
        </w:rPr>
        <w:t xml:space="preserve">есептеледі. </w:t>
      </w:r>
      <m:oMath>
        <m:r>
          <w:rPr>
            <w:rFonts w:ascii="Cambria Math" w:eastAsiaTheme="minorEastAsia" w:hAnsi="Cambria Math"/>
            <w:sz w:val="28"/>
            <w:szCs w:val="28"/>
          </w:rPr>
          <m:t>Q-</m:t>
        </m:r>
      </m:oMath>
      <w:r w:rsidR="008465AB" w:rsidRPr="00C750D0">
        <w:rPr>
          <w:rFonts w:ascii="Times New Roman" w:eastAsiaTheme="minorEastAsia" w:hAnsi="Times New Roman"/>
          <w:sz w:val="28"/>
          <w:szCs w:val="28"/>
        </w:rPr>
        <w:t>өріс көрсеткіші, біздің жағдайымызда 2-ге тең</w:t>
      </w:r>
      <w:r w:rsidRPr="00C750D0">
        <w:rPr>
          <w:rFonts w:ascii="Times New Roman" w:eastAsiaTheme="minorEastAsia" w:hAnsi="Times New Roman"/>
          <w:sz w:val="28"/>
          <w:szCs w:val="28"/>
        </w:rPr>
        <w:t xml:space="preserve"> </w:t>
      </w:r>
      <w:r w:rsidR="0072337A" w:rsidRPr="00C750D0">
        <w:rPr>
          <w:rFonts w:ascii="Times New Roman" w:eastAsia="Times New Roman" w:hAnsi="Times New Roman"/>
          <w:sz w:val="28"/>
          <w:szCs w:val="28"/>
        </w:rPr>
        <w:t>[100</w:t>
      </w:r>
      <w:r w:rsidR="00855CDE" w:rsidRPr="00C750D0">
        <w:rPr>
          <w:rFonts w:ascii="Times New Roman" w:eastAsia="Times New Roman" w:hAnsi="Times New Roman"/>
          <w:sz w:val="28"/>
          <w:szCs w:val="28"/>
        </w:rPr>
        <w:t>].</w:t>
      </w:r>
    </w:p>
    <w:p w14:paraId="19714903" w14:textId="217E2DD7" w:rsidR="007A1C13" w:rsidRPr="00C750D0" w:rsidRDefault="008465AB" w:rsidP="004D6E02">
      <w:pPr>
        <w:tabs>
          <w:tab w:val="left" w:pos="993"/>
        </w:tabs>
        <w:spacing w:line="240" w:lineRule="auto"/>
        <w:ind w:firstLine="567"/>
        <w:contextualSpacing/>
        <w:jc w:val="both"/>
        <w:rPr>
          <w:rFonts w:ascii="Times New Roman" w:hAnsi="Times New Roman"/>
          <w:sz w:val="28"/>
          <w:szCs w:val="28"/>
        </w:rPr>
      </w:pPr>
      <w:r w:rsidRPr="00C750D0">
        <w:rPr>
          <w:rFonts w:ascii="Times New Roman" w:eastAsiaTheme="minorEastAsia" w:hAnsi="Times New Roman"/>
          <w:sz w:val="28"/>
          <w:szCs w:val="28"/>
        </w:rPr>
        <w:t xml:space="preserve"> </w:t>
      </w:r>
      <m:oMath>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t>
            </m:r>
          </m:e>
        </m:d>
      </m:oMath>
      <w:r w:rsidRPr="00C750D0">
        <w:rPr>
          <w:rFonts w:ascii="Times New Roman" w:eastAsiaTheme="minorEastAsia" w:hAnsi="Times New Roman"/>
          <w:sz w:val="28"/>
          <w:szCs w:val="28"/>
        </w:rPr>
        <w:t xml:space="preserve"> </w:t>
      </w:r>
      <w:r w:rsidR="00B70DB9" w:rsidRPr="00C750D0">
        <w:rPr>
          <w:rFonts w:ascii="Times New Roman" w:eastAsiaTheme="minorEastAsia" w:hAnsi="Times New Roman"/>
          <w:sz w:val="28"/>
          <w:szCs w:val="28"/>
        </w:rPr>
        <w:t xml:space="preserve">көпмүшесі </w:t>
      </w:r>
      <w:r w:rsidRPr="00C750D0">
        <w:rPr>
          <w:rFonts w:ascii="Times New Roman" w:eastAsiaTheme="minorEastAsia" w:hAnsi="Times New Roman"/>
          <w:sz w:val="28"/>
          <w:szCs w:val="28"/>
        </w:rPr>
        <w:t xml:space="preserve">әрбір </w:t>
      </w:r>
      <w:r w:rsidRPr="00C750D0">
        <w:rPr>
          <w:rFonts w:ascii="Times New Roman" w:hAnsi="Times New Roman"/>
          <w:i/>
          <w:sz w:val="28"/>
          <w:szCs w:val="28"/>
        </w:rPr>
        <w:t xml:space="preserve">i </w:t>
      </w:r>
      <w:r w:rsidRPr="00C750D0">
        <w:rPr>
          <w:rFonts w:ascii="Times New Roman" w:hAnsi="Times New Roman"/>
          <w:sz w:val="28"/>
          <w:szCs w:val="28"/>
        </w:rPr>
        <w:t xml:space="preserve">үшін есептеліп </w:t>
      </w:r>
      <w:r w:rsidR="00B70DB9" w:rsidRPr="00C750D0">
        <w:rPr>
          <w:rFonts w:ascii="Times New Roman" w:hAnsi="Times New Roman"/>
          <w:sz w:val="28"/>
          <w:szCs w:val="28"/>
        </w:rPr>
        <w:t>алғашқы</w:t>
      </w:r>
      <w:r w:rsidR="007A1C13" w:rsidRPr="00C750D0">
        <w:rPr>
          <w:rFonts w:ascii="Times New Roman" w:hAnsi="Times New Roman"/>
          <w:sz w:val="28"/>
          <w:szCs w:val="28"/>
        </w:rPr>
        <w:t xml:space="preserve"> мән ретінде беріледі:</w:t>
      </w:r>
    </w:p>
    <w:p w14:paraId="76F744C0" w14:textId="77777777" w:rsidR="007A1C13" w:rsidRPr="00C750D0" w:rsidRDefault="007A1C13" w:rsidP="004D6E02">
      <w:pPr>
        <w:tabs>
          <w:tab w:val="left" w:pos="993"/>
        </w:tabs>
        <w:spacing w:line="240" w:lineRule="auto"/>
        <w:ind w:firstLine="567"/>
        <w:contextualSpacing/>
        <w:jc w:val="both"/>
        <w:rPr>
          <w:rFonts w:ascii="Times New Roman" w:hAnsi="Times New Roman"/>
          <w:sz w:val="28"/>
          <w:szCs w:val="28"/>
        </w:rPr>
      </w:pPr>
    </w:p>
    <w:p w14:paraId="103107B3"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p1[1] = 6;</w:t>
      </w:r>
    </w:p>
    <w:p w14:paraId="4401255C"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p1[2] = 18;</w:t>
      </w:r>
    </w:p>
    <w:p w14:paraId="7B031143"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p1[3] = 258;</w:t>
      </w:r>
    </w:p>
    <w:p w14:paraId="3FBA252F"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p1[4] = 65538;</w:t>
      </w:r>
    </w:p>
    <w:p w14:paraId="63316100"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p1[5] = 4294967298;</w:t>
      </w:r>
    </w:p>
    <w:p w14:paraId="78633089"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p1[6] = 18446744073709551618;</w:t>
      </w:r>
    </w:p>
    <w:p w14:paraId="1049FB6C" w14:textId="77777777" w:rsidR="007A1C13" w:rsidRPr="00C750D0" w:rsidRDefault="007A1C1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p1[7] = 340282366920938463463374607431768211458;</w:t>
      </w:r>
    </w:p>
    <w:p w14:paraId="05916EB0" w14:textId="7C3977FB" w:rsidR="007A1C13" w:rsidRPr="00C750D0" w:rsidRDefault="002420B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p1[8]</w:t>
      </w:r>
      <w:r w:rsidR="007A1C13" w:rsidRPr="00C750D0">
        <w:rPr>
          <w:rFonts w:ascii="Times New Roman" w:eastAsiaTheme="minorEastAsia" w:hAnsi="Times New Roman"/>
          <w:sz w:val="28"/>
          <w:szCs w:val="28"/>
        </w:rPr>
        <w:t>=115792089237316195423570985008687907853269984665640564039457584007913129639938;</w:t>
      </w:r>
    </w:p>
    <w:p w14:paraId="72AFAD02" w14:textId="5A442C31" w:rsidR="008465AB" w:rsidRPr="00C750D0" w:rsidRDefault="00855CD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Бұл мәндердің </w:t>
      </w:r>
      <w:r w:rsidR="00B70DB9" w:rsidRPr="00C750D0">
        <w:rPr>
          <w:rFonts w:ascii="Times New Roman" w:eastAsiaTheme="minorEastAsia" w:hAnsi="Times New Roman"/>
          <w:sz w:val="28"/>
          <w:szCs w:val="28"/>
        </w:rPr>
        <w:t>көпмүше</w:t>
      </w:r>
      <w:r w:rsidRPr="00C750D0">
        <w:rPr>
          <w:rFonts w:ascii="Times New Roman" w:eastAsiaTheme="minorEastAsia" w:hAnsi="Times New Roman"/>
          <w:sz w:val="28"/>
          <w:szCs w:val="28"/>
        </w:rPr>
        <w:t xml:space="preserve"> ретіндегі көрінісі 3.3-суретте көрсетілген</w:t>
      </w:r>
      <w:r w:rsidR="008B2D18" w:rsidRPr="00C750D0">
        <w:rPr>
          <w:rFonts w:ascii="Times New Roman" w:eastAsiaTheme="minorEastAsia" w:hAnsi="Times New Roman"/>
          <w:sz w:val="28"/>
          <w:szCs w:val="28"/>
        </w:rPr>
        <w:t>.</w:t>
      </w:r>
    </w:p>
    <w:p w14:paraId="38D4AA26" w14:textId="77777777" w:rsidR="00A74504" w:rsidRPr="00C750D0" w:rsidRDefault="00A74504" w:rsidP="004D6E02">
      <w:pPr>
        <w:tabs>
          <w:tab w:val="left" w:pos="993"/>
        </w:tabs>
        <w:spacing w:line="240" w:lineRule="auto"/>
        <w:ind w:firstLine="567"/>
        <w:contextualSpacing/>
        <w:jc w:val="both"/>
        <w:rPr>
          <w:rFonts w:ascii="Times New Roman" w:hAnsi="Times New Roman"/>
          <w:sz w:val="28"/>
          <w:szCs w:val="28"/>
        </w:rPr>
      </w:pPr>
    </w:p>
    <w:p w14:paraId="15E4E60C" w14:textId="1261A69C" w:rsidR="00C70C2E" w:rsidRPr="00C750D0" w:rsidRDefault="008465AB"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hAnsi="Times New Roman"/>
          <w:noProof/>
          <w:sz w:val="28"/>
          <w:szCs w:val="28"/>
          <w:lang w:val="ru-RU"/>
        </w:rPr>
        <w:lastRenderedPageBreak/>
        <w:drawing>
          <wp:inline distT="0" distB="0" distL="0" distR="0" wp14:anchorId="4273FA62" wp14:editId="765960D5">
            <wp:extent cx="2084895" cy="27038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5" t="2608" b="4845"/>
                    <a:stretch/>
                  </pic:blipFill>
                  <pic:spPr bwMode="auto">
                    <a:xfrm>
                      <a:off x="0" y="0"/>
                      <a:ext cx="2089991" cy="2710439"/>
                    </a:xfrm>
                    <a:prstGeom prst="rect">
                      <a:avLst/>
                    </a:prstGeom>
                    <a:ln>
                      <a:noFill/>
                    </a:ln>
                    <a:extLst>
                      <a:ext uri="{53640926-AAD7-44D8-BBD7-CCE9431645EC}">
                        <a14:shadowObscured xmlns:a14="http://schemas.microsoft.com/office/drawing/2010/main"/>
                      </a:ext>
                    </a:extLst>
                  </pic:spPr>
                </pic:pic>
              </a:graphicData>
            </a:graphic>
          </wp:inline>
        </w:drawing>
      </w:r>
    </w:p>
    <w:p w14:paraId="4741625F" w14:textId="77777777" w:rsidR="00C5061A" w:rsidRPr="00C750D0" w:rsidRDefault="00C5061A" w:rsidP="006279A5">
      <w:pPr>
        <w:tabs>
          <w:tab w:val="left" w:pos="993"/>
        </w:tabs>
        <w:spacing w:after="0" w:line="240" w:lineRule="auto"/>
        <w:jc w:val="center"/>
        <w:rPr>
          <w:rFonts w:ascii="Times New Roman" w:eastAsia="Times New Roman" w:hAnsi="Times New Roman"/>
          <w:sz w:val="28"/>
          <w:szCs w:val="28"/>
        </w:rPr>
      </w:pPr>
    </w:p>
    <w:p w14:paraId="48660A49" w14:textId="4DB87AB6" w:rsidR="008465AB" w:rsidRPr="00C750D0" w:rsidRDefault="008465AB" w:rsidP="006279A5">
      <w:pPr>
        <w:tabs>
          <w:tab w:val="left" w:pos="993"/>
        </w:tabs>
        <w:spacing w:line="240" w:lineRule="auto"/>
        <w:contextualSpacing/>
        <w:jc w:val="center"/>
        <w:rPr>
          <w:rFonts w:ascii="Times New Roman" w:eastAsiaTheme="minorEastAsia" w:hAnsi="Times New Roman"/>
          <w:sz w:val="28"/>
          <w:szCs w:val="28"/>
        </w:rPr>
      </w:pPr>
      <w:r w:rsidRPr="00C750D0">
        <w:rPr>
          <w:rFonts w:ascii="Times New Roman" w:eastAsiaTheme="minorEastAsia" w:hAnsi="Times New Roman"/>
          <w:sz w:val="28"/>
          <w:szCs w:val="28"/>
        </w:rPr>
        <w:t xml:space="preserve">Сурет 3.3 – әрбір </w:t>
      </w:r>
      <w:r w:rsidRPr="00C750D0">
        <w:rPr>
          <w:rFonts w:ascii="Times New Roman" w:hAnsi="Times New Roman"/>
          <w:i/>
          <w:sz w:val="28"/>
          <w:szCs w:val="28"/>
        </w:rPr>
        <w:t xml:space="preserve">i </w:t>
      </w:r>
      <w:r w:rsidRPr="00C750D0">
        <w:rPr>
          <w:rFonts w:ascii="Times New Roman" w:hAnsi="Times New Roman"/>
          <w:sz w:val="28"/>
          <w:szCs w:val="28"/>
        </w:rPr>
        <w:t xml:space="preserve">үшін есептелген </w:t>
      </w:r>
      <m:oMath>
        <m:r>
          <w:rPr>
            <w:rFonts w:ascii="Cambria Math" w:eastAsiaTheme="minorEastAsia" w:hAnsi="Cambria Math"/>
            <w:sz w:val="28"/>
            <w:szCs w:val="28"/>
          </w:rPr>
          <m:t xml:space="preserve"> </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t>
            </m:r>
          </m:e>
        </m:d>
      </m:oMath>
      <w:r w:rsidRPr="00C750D0">
        <w:rPr>
          <w:rFonts w:ascii="Times New Roman" w:eastAsiaTheme="minorEastAsia" w:hAnsi="Times New Roman"/>
          <w:sz w:val="28"/>
          <w:szCs w:val="28"/>
        </w:rPr>
        <w:t xml:space="preserve"> </w:t>
      </w:r>
      <w:r w:rsidR="007A1C13" w:rsidRPr="00C750D0">
        <w:rPr>
          <w:rFonts w:ascii="Times New Roman" w:eastAsiaTheme="minorEastAsia" w:hAnsi="Times New Roman"/>
          <w:sz w:val="28"/>
          <w:szCs w:val="28"/>
        </w:rPr>
        <w:t>көпмүшелері</w:t>
      </w:r>
    </w:p>
    <w:p w14:paraId="2C9C8DE0" w14:textId="77777777" w:rsidR="008465AB" w:rsidRPr="00C750D0" w:rsidRDefault="008465AB" w:rsidP="0059099D">
      <w:pPr>
        <w:tabs>
          <w:tab w:val="left" w:pos="993"/>
        </w:tabs>
        <w:spacing w:after="0" w:line="240" w:lineRule="auto"/>
        <w:ind w:firstLine="709"/>
        <w:jc w:val="center"/>
        <w:rPr>
          <w:rFonts w:ascii="Times New Roman" w:eastAsia="Times New Roman" w:hAnsi="Times New Roman"/>
          <w:sz w:val="28"/>
          <w:szCs w:val="28"/>
        </w:rPr>
      </w:pPr>
    </w:p>
    <w:p w14:paraId="75F7A3F6" w14:textId="33829AE2" w:rsidR="00855CDE" w:rsidRPr="00C750D0" w:rsidRDefault="00B70DB9" w:rsidP="004D6E02">
      <w:pPr>
        <w:tabs>
          <w:tab w:val="left" w:pos="993"/>
        </w:tabs>
        <w:spacing w:line="240" w:lineRule="auto"/>
        <w:ind w:firstLine="567"/>
        <w:contextualSpacing/>
        <w:jc w:val="both"/>
        <w:rPr>
          <w:rFonts w:ascii="Times New Roman" w:hAnsi="Times New Roman"/>
          <w:sz w:val="28"/>
          <w:szCs w:val="28"/>
        </w:rPr>
      </w:pPr>
      <w:r w:rsidRPr="00C750D0">
        <w:rPr>
          <w:rFonts w:ascii="Times New Roman" w:hAnsi="Times New Roman"/>
          <w:sz w:val="28"/>
          <w:szCs w:val="28"/>
        </w:rPr>
        <w:t xml:space="preserve">Бұл көпмүшеліктер модульдің </w:t>
      </w:r>
      <w:r w:rsidRPr="00C750D0">
        <w:rPr>
          <w:rFonts w:ascii="Times New Roman" w:eastAsiaTheme="minorEastAsia" w:hAnsi="Times New Roman"/>
          <w:i/>
          <w:sz w:val="28"/>
          <w:szCs w:val="28"/>
        </w:rPr>
        <w:t>р</w:t>
      </w:r>
      <w:r w:rsidRPr="00C750D0">
        <w:rPr>
          <w:rFonts w:ascii="Times New Roman" w:hAnsi="Times New Roman"/>
          <w:sz w:val="28"/>
          <w:szCs w:val="28"/>
        </w:rPr>
        <w:t xml:space="preserve"> кірісіне беріледі. </w:t>
      </w:r>
      <w:r w:rsidR="003A3759" w:rsidRPr="00C750D0">
        <w:rPr>
          <w:rFonts w:ascii="Times New Roman" w:hAnsi="Times New Roman"/>
          <w:sz w:val="28"/>
          <w:szCs w:val="28"/>
        </w:rPr>
        <w:t>ЕҮОБ</w:t>
      </w:r>
      <w:r w:rsidRPr="00C750D0">
        <w:rPr>
          <w:rFonts w:ascii="Times New Roman" w:hAnsi="Times New Roman"/>
          <w:sz w:val="28"/>
          <w:szCs w:val="28"/>
        </w:rPr>
        <w:t xml:space="preserve"> таппас бұрын </w:t>
      </w:r>
      <m:oMath>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t>
            </m:r>
          </m:e>
        </m:d>
        <m:r>
          <w:rPr>
            <w:rFonts w:ascii="Cambria Math" w:eastAsiaTheme="minorEastAsia" w:hAnsi="Cambria Math"/>
            <w:sz w:val="28"/>
            <w:szCs w:val="28"/>
          </w:rPr>
          <m:t>modf</m:t>
        </m:r>
        <m:d>
          <m:dPr>
            <m:ctrlPr>
              <w:rPr>
                <w:rFonts w:ascii="Cambria Math" w:eastAsiaTheme="minorEastAsia" w:hAnsi="Cambria Math"/>
                <w:i/>
                <w:sz w:val="28"/>
                <w:szCs w:val="28"/>
              </w:rPr>
            </m:ctrlPr>
          </m:dPr>
          <m:e>
            <m:r>
              <w:rPr>
                <w:rFonts w:ascii="Cambria Math" w:eastAsiaTheme="minorEastAsia" w:hAnsi="Cambria Math"/>
                <w:sz w:val="28"/>
                <w:szCs w:val="28"/>
              </w:rPr>
              <m:t>x</m:t>
            </m:r>
          </m:e>
        </m:d>
      </m:oMath>
      <w:r w:rsidRPr="00C750D0">
        <w:rPr>
          <w:rFonts w:ascii="Times New Roman" w:eastAsiaTheme="minorEastAsia" w:hAnsi="Times New Roman"/>
          <w:sz w:val="28"/>
          <w:szCs w:val="28"/>
        </w:rPr>
        <w:t xml:space="preserve"> </w:t>
      </w:r>
      <w:r w:rsidRPr="00C750D0">
        <w:rPr>
          <w:rFonts w:ascii="Times New Roman" w:hAnsi="Times New Roman"/>
          <w:sz w:val="28"/>
          <w:szCs w:val="28"/>
        </w:rPr>
        <w:t xml:space="preserve">өрнегін орындауымыз керек. Бұл өрнек Verilog бағдарламалау тілінде </w:t>
      </w:r>
      <w:r w:rsidRPr="00C750D0">
        <w:rPr>
          <w:rFonts w:ascii="Times New Roman" w:hAnsi="Times New Roman"/>
          <w:i/>
          <w:sz w:val="28"/>
          <w:szCs w:val="28"/>
        </w:rPr>
        <w:t>Assign g=p%f</w:t>
      </w:r>
      <w:r w:rsidRPr="00C750D0">
        <w:rPr>
          <w:rFonts w:ascii="Times New Roman" w:hAnsi="Times New Roman"/>
          <w:sz w:val="28"/>
          <w:szCs w:val="28"/>
        </w:rPr>
        <w:t xml:space="preserve">  ретінде ұсынылған. Мұндағы тапсырма құрылымы үздіксіз тапсырманың немесе тапсырмалар тізбегінің сипаттамасы болып табылады.</w:t>
      </w:r>
    </w:p>
    <w:p w14:paraId="2FA31F42" w14:textId="577EEDA7" w:rsidR="00855CDE" w:rsidRPr="00C750D0" w:rsidRDefault="00855CD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hAnsi="Times New Roman"/>
          <w:sz w:val="28"/>
          <w:szCs w:val="28"/>
        </w:rPr>
        <w:t xml:space="preserve">Ары қарай осы табылған </w:t>
      </w:r>
      <w:r w:rsidRPr="00C750D0">
        <w:rPr>
          <w:rFonts w:ascii="Times New Roman" w:eastAsiaTheme="minorEastAsia" w:hAnsi="Times New Roman"/>
          <w:i/>
          <w:sz w:val="28"/>
          <w:szCs w:val="28"/>
        </w:rPr>
        <w:t xml:space="preserve">g </w:t>
      </w:r>
      <w:r w:rsidRPr="00C750D0">
        <w:rPr>
          <w:rFonts w:ascii="Times New Roman" w:eastAsiaTheme="minorEastAsia" w:hAnsi="Times New Roman"/>
          <w:sz w:val="28"/>
          <w:szCs w:val="28"/>
        </w:rPr>
        <w:t xml:space="preserve">және кіріс </w:t>
      </w:r>
      <w:r w:rsidR="00F372FD" w:rsidRPr="00C750D0">
        <w:rPr>
          <w:rFonts w:ascii="Times New Roman" w:eastAsiaTheme="minorEastAsia" w:hAnsi="Times New Roman"/>
          <w:sz w:val="28"/>
          <w:szCs w:val="28"/>
        </w:rPr>
        <w:t>көпмүшесін</w:t>
      </w:r>
      <w:r w:rsidRPr="00C750D0">
        <w:rPr>
          <w:rFonts w:ascii="Times New Roman" w:eastAsiaTheme="minorEastAsia" w:hAnsi="Times New Roman"/>
          <w:sz w:val="28"/>
          <w:szCs w:val="28"/>
        </w:rPr>
        <w:t xml:space="preserve"> </w:t>
      </w:r>
      <w:r w:rsidRPr="00C750D0">
        <w:rPr>
          <w:rFonts w:ascii="Times New Roman" w:eastAsiaTheme="minorEastAsia" w:hAnsi="Times New Roman"/>
          <w:i/>
          <w:sz w:val="28"/>
          <w:szCs w:val="28"/>
        </w:rPr>
        <w:t xml:space="preserve">f </w:t>
      </w:r>
      <w:r w:rsidRPr="00C750D0">
        <w:rPr>
          <w:rFonts w:ascii="Times New Roman" w:eastAsiaTheme="minorEastAsia" w:hAnsi="Times New Roman"/>
          <w:sz w:val="28"/>
          <w:szCs w:val="28"/>
        </w:rPr>
        <w:t xml:space="preserve">–тің </w:t>
      </w:r>
      <w:r w:rsidR="003A3759" w:rsidRPr="00C750D0">
        <w:rPr>
          <w:rFonts w:ascii="Times New Roman" w:eastAsiaTheme="minorEastAsia" w:hAnsi="Times New Roman"/>
          <w:sz w:val="28"/>
          <w:szCs w:val="28"/>
        </w:rPr>
        <w:t xml:space="preserve">ЕҮОБ </w:t>
      </w:r>
      <w:r w:rsidR="008B2D18" w:rsidRPr="00C750D0">
        <w:rPr>
          <w:rFonts w:ascii="Times New Roman" w:eastAsiaTheme="minorEastAsia" w:hAnsi="Times New Roman"/>
          <w:sz w:val="28"/>
          <w:szCs w:val="28"/>
        </w:rPr>
        <w:t>тапса</w:t>
      </w:r>
      <w:r w:rsidRPr="00C750D0">
        <w:rPr>
          <w:rFonts w:ascii="Times New Roman" w:eastAsiaTheme="minorEastAsia" w:hAnsi="Times New Roman"/>
          <w:sz w:val="28"/>
          <w:szCs w:val="28"/>
        </w:rPr>
        <w:t xml:space="preserve"> болады.  </w:t>
      </w:r>
      <w:r w:rsidR="003A3759" w:rsidRPr="00C750D0">
        <w:rPr>
          <w:rFonts w:ascii="Times New Roman" w:eastAsiaTheme="minorEastAsia" w:hAnsi="Times New Roman"/>
          <w:sz w:val="28"/>
          <w:szCs w:val="28"/>
        </w:rPr>
        <w:t>ЕҮОБ</w:t>
      </w:r>
      <w:r w:rsidRPr="00C750D0">
        <w:rPr>
          <w:rFonts w:ascii="Times New Roman" w:eastAsiaTheme="minorEastAsia" w:hAnsi="Times New Roman"/>
          <w:sz w:val="28"/>
          <w:szCs w:val="28"/>
        </w:rPr>
        <w:t xml:space="preserve"> табу үшін Евклид алгоритмін қолданамыз.</w:t>
      </w:r>
      <w:r w:rsidR="00B70DB9" w:rsidRPr="00C750D0">
        <w:rPr>
          <w:rFonts w:ascii="Times New Roman" w:hAnsi="Times New Roman"/>
          <w:sz w:val="28"/>
          <w:szCs w:val="28"/>
        </w:rPr>
        <w:t xml:space="preserve"> </w:t>
      </w:r>
      <w:r w:rsidR="00B70DB9" w:rsidRPr="00C750D0">
        <w:rPr>
          <w:rFonts w:ascii="Times New Roman" w:eastAsiaTheme="minorEastAsia" w:hAnsi="Times New Roman"/>
          <w:sz w:val="28"/>
          <w:szCs w:val="28"/>
        </w:rPr>
        <w:t xml:space="preserve">Әрі қарай бұл нәтиженің  ЕҮОБ g және кіріс </w:t>
      </w:r>
      <w:r w:rsidR="00F372FD" w:rsidRPr="00C750D0">
        <w:rPr>
          <w:rFonts w:ascii="Times New Roman" w:eastAsiaTheme="minorEastAsia" w:hAnsi="Times New Roman"/>
          <w:sz w:val="28"/>
          <w:szCs w:val="28"/>
        </w:rPr>
        <w:t>көпмүшесі</w:t>
      </w:r>
      <w:r w:rsidR="00B70DB9" w:rsidRPr="00C750D0">
        <w:rPr>
          <w:rFonts w:ascii="Times New Roman" w:eastAsiaTheme="minorEastAsia" w:hAnsi="Times New Roman"/>
          <w:sz w:val="28"/>
          <w:szCs w:val="28"/>
        </w:rPr>
        <w:t xml:space="preserve"> </w:t>
      </w:r>
      <w:r w:rsidR="00B70DB9" w:rsidRPr="00C750D0">
        <w:rPr>
          <w:rFonts w:ascii="Times New Roman" w:eastAsiaTheme="minorEastAsia" w:hAnsi="Times New Roman"/>
          <w:i/>
          <w:sz w:val="28"/>
          <w:szCs w:val="28"/>
        </w:rPr>
        <w:t>f</w:t>
      </w:r>
      <w:r w:rsidR="008B2D18" w:rsidRPr="00C750D0">
        <w:rPr>
          <w:rFonts w:ascii="Times New Roman" w:eastAsiaTheme="minorEastAsia" w:hAnsi="Times New Roman"/>
          <w:sz w:val="28"/>
          <w:szCs w:val="28"/>
        </w:rPr>
        <w:t xml:space="preserve"> табылды</w:t>
      </w:r>
      <w:r w:rsidR="00B70DB9" w:rsidRPr="00C750D0">
        <w:rPr>
          <w:rFonts w:ascii="Times New Roman" w:eastAsiaTheme="minorEastAsia" w:hAnsi="Times New Roman"/>
          <w:sz w:val="28"/>
          <w:szCs w:val="28"/>
        </w:rPr>
        <w:t xml:space="preserve">. </w:t>
      </w:r>
      <w:r w:rsidR="00DE6DBE" w:rsidRPr="00C750D0">
        <w:rPr>
          <w:rFonts w:ascii="Times New Roman" w:eastAsiaTheme="minorEastAsia" w:hAnsi="Times New Roman"/>
          <w:sz w:val="28"/>
          <w:szCs w:val="28"/>
        </w:rPr>
        <w:t xml:space="preserve">ЕҮОБ </w:t>
      </w:r>
      <w:r w:rsidR="00B70DB9" w:rsidRPr="00C750D0">
        <w:rPr>
          <w:rFonts w:ascii="Times New Roman" w:eastAsiaTheme="minorEastAsia" w:hAnsi="Times New Roman"/>
          <w:sz w:val="28"/>
          <w:szCs w:val="28"/>
        </w:rPr>
        <w:t>үшін</w:t>
      </w:r>
      <w:r w:rsidR="008B2D18" w:rsidRPr="00C750D0">
        <w:rPr>
          <w:rFonts w:ascii="Times New Roman" w:eastAsiaTheme="minorEastAsia" w:hAnsi="Times New Roman"/>
          <w:sz w:val="28"/>
          <w:szCs w:val="28"/>
        </w:rPr>
        <w:t xml:space="preserve"> Евклид алгоритмі қолданылды</w:t>
      </w:r>
      <w:r w:rsidR="00B70DB9" w:rsidRPr="00C750D0">
        <w:rPr>
          <w:rFonts w:ascii="Times New Roman" w:eastAsiaTheme="minorEastAsia" w:hAnsi="Times New Roman"/>
          <w:sz w:val="28"/>
          <w:szCs w:val="28"/>
        </w:rPr>
        <w:t>.</w:t>
      </w:r>
    </w:p>
    <w:p w14:paraId="1EE0CBEA" w14:textId="0CE7BA8B" w:rsidR="00DE6DBE" w:rsidRPr="00C750D0" w:rsidRDefault="00DE6DB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Евклид алгоритмі екі бүтін санның ЕҮОБ табудың тиімді алгоритмі болып табылады. Алгоритм келесідей түсіндіріледі:</w:t>
      </w:r>
    </w:p>
    <w:p w14:paraId="45D8419A" w14:textId="60314757" w:rsidR="00855CDE" w:rsidRPr="00C750D0" w:rsidRDefault="00DE6DB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i/>
          <w:sz w:val="28"/>
          <w:szCs w:val="28"/>
        </w:rPr>
        <w:t>a</w:t>
      </w:r>
      <w:r w:rsidRPr="00C750D0">
        <w:rPr>
          <w:rFonts w:ascii="Times New Roman" w:eastAsiaTheme="minorEastAsia" w:hAnsi="Times New Roman"/>
          <w:sz w:val="28"/>
          <w:szCs w:val="28"/>
        </w:rPr>
        <w:t xml:space="preserve"> және </w:t>
      </w:r>
      <w:r w:rsidRPr="00C750D0">
        <w:rPr>
          <w:rFonts w:ascii="Times New Roman" w:eastAsiaTheme="minorEastAsia" w:hAnsi="Times New Roman"/>
          <w:i/>
          <w:sz w:val="28"/>
          <w:szCs w:val="28"/>
        </w:rPr>
        <w:t>b</w:t>
      </w:r>
      <w:r w:rsidRPr="00C750D0">
        <w:rPr>
          <w:rFonts w:ascii="Times New Roman" w:eastAsiaTheme="minorEastAsia" w:hAnsi="Times New Roman"/>
          <w:sz w:val="28"/>
          <w:szCs w:val="28"/>
        </w:rPr>
        <w:t xml:space="preserve"> екі нөлдік емес бүтін сан деп есептесек, ЕҮОБ келесі амалдарды орындау арқылы табуға болады. </w:t>
      </w:r>
    </w:p>
    <w:p w14:paraId="14598757" w14:textId="77777777" w:rsidR="00855CDE" w:rsidRPr="00C750D0" w:rsidRDefault="00855CDE" w:rsidP="0059099D">
      <w:pPr>
        <w:tabs>
          <w:tab w:val="left" w:pos="993"/>
        </w:tabs>
        <w:spacing w:line="240" w:lineRule="auto"/>
        <w:ind w:firstLine="709"/>
        <w:contextualSpacing/>
        <w:jc w:val="both"/>
        <w:rPr>
          <w:rFonts w:ascii="Times New Roman" w:eastAsiaTheme="minorEastAsia" w:hAnsi="Times New Roman"/>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6"/>
        <w:gridCol w:w="1462"/>
      </w:tblGrid>
      <w:tr w:rsidR="00855CDE" w:rsidRPr="00C750D0" w14:paraId="7DA45A22" w14:textId="77777777" w:rsidTr="00AB4A6E">
        <w:trPr>
          <w:trHeight w:val="491"/>
          <w:jc w:val="center"/>
        </w:trPr>
        <w:tc>
          <w:tcPr>
            <w:tcW w:w="8926" w:type="dxa"/>
            <w:vAlign w:val="bottom"/>
          </w:tcPr>
          <w:p w14:paraId="49A9D8A4" w14:textId="77777777" w:rsidR="00855CDE" w:rsidRPr="00C750D0" w:rsidRDefault="00855CDE" w:rsidP="0059099D">
            <w:pPr>
              <w:tabs>
                <w:tab w:val="left" w:pos="993"/>
              </w:tabs>
              <w:ind w:firstLine="709"/>
              <w:contextualSpacing/>
              <w:jc w:val="both"/>
              <w:rPr>
                <w:rFonts w:ascii="Times New Roman" w:eastAsiaTheme="minorEastAsia" w:hAnsi="Times New Roman"/>
                <w:sz w:val="28"/>
                <w:szCs w:val="28"/>
                <w:lang w:val="en-US"/>
              </w:rPr>
            </w:pPr>
            <m:oMathPara>
              <m:oMath>
                <m:r>
                  <w:rPr>
                    <w:rFonts w:ascii="Cambria Math" w:eastAsiaTheme="minorEastAsia" w:hAnsi="Cambria Math"/>
                    <w:sz w:val="28"/>
                    <w:szCs w:val="28"/>
                  </w:rPr>
                  <m:t>a=b</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0</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oMath>
            </m:oMathPara>
          </w:p>
          <w:p w14:paraId="13E8E2B9" w14:textId="77777777" w:rsidR="00855CDE" w:rsidRPr="00C750D0" w:rsidRDefault="00855CDE" w:rsidP="0059099D">
            <w:pPr>
              <w:tabs>
                <w:tab w:val="left" w:pos="993"/>
              </w:tabs>
              <w:ind w:firstLine="709"/>
              <w:contextualSpacing/>
              <w:jc w:val="both"/>
              <w:rPr>
                <w:rFonts w:ascii="Times New Roman" w:eastAsiaTheme="minorEastAsia" w:hAnsi="Times New Roman"/>
                <w:sz w:val="28"/>
                <w:szCs w:val="28"/>
                <w:lang w:val="en-US"/>
              </w:rPr>
            </w:pPr>
            <m:oMathPara>
              <m:oMath>
                <m:r>
                  <w:rPr>
                    <w:rFonts w:ascii="Cambria Math" w:eastAsiaTheme="minorEastAsia" w:hAnsi="Cambria Math"/>
                    <w:sz w:val="28"/>
                    <w:szCs w:val="28"/>
                  </w:rPr>
                  <m:t xml:space="preserve"> b=</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2</m:t>
                    </m:r>
                  </m:sub>
                </m:sSub>
                <m:r>
                  <w:rPr>
                    <w:rFonts w:ascii="Cambria Math" w:eastAsiaTheme="minorEastAsia" w:hAnsi="Cambria Math"/>
                    <w:sz w:val="28"/>
                    <w:szCs w:val="28"/>
                  </w:rPr>
                  <m:t>,</m:t>
                </m:r>
              </m:oMath>
            </m:oMathPara>
          </w:p>
          <w:p w14:paraId="684E9032" w14:textId="77777777" w:rsidR="00855CDE" w:rsidRPr="00C750D0" w:rsidRDefault="009D00EB" w:rsidP="0059099D">
            <w:pPr>
              <w:tabs>
                <w:tab w:val="left" w:pos="993"/>
              </w:tabs>
              <w:ind w:firstLine="709"/>
              <w:contextualSpacing/>
              <w:jc w:val="cente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3</m:t>
                    </m:r>
                  </m:sub>
                </m:sSub>
                <m:r>
                  <w:rPr>
                    <w:rFonts w:ascii="Cambria Math" w:eastAsiaTheme="minorEastAsia" w:hAnsi="Cambria Math"/>
                    <w:sz w:val="28"/>
                    <w:szCs w:val="28"/>
                    <w:lang w:val="en-US"/>
                  </w:rPr>
                  <m:t xml:space="preserve">, </m:t>
                </m:r>
              </m:oMath>
            </m:oMathPara>
          </w:p>
          <w:p w14:paraId="28FEC8D3" w14:textId="77777777" w:rsidR="00855CDE" w:rsidRPr="00C750D0" w:rsidRDefault="00855CDE" w:rsidP="0059099D">
            <w:pPr>
              <w:tabs>
                <w:tab w:val="left" w:pos="993"/>
              </w:tabs>
              <w:ind w:firstLine="709"/>
              <w:contextualSpacing/>
              <w:jc w:val="center"/>
              <w:rPr>
                <w:rFonts w:ascii="Times New Roman" w:eastAsiaTheme="minorEastAsia" w:hAnsi="Times New Roman"/>
                <w:sz w:val="28"/>
                <w:szCs w:val="28"/>
                <w:lang w:val="en-US"/>
              </w:rPr>
            </w:pPr>
            <w:r w:rsidRPr="00C750D0">
              <w:rPr>
                <w:rFonts w:ascii="Times New Roman" w:eastAsiaTheme="minorEastAsia" w:hAnsi="Times New Roman"/>
                <w:sz w:val="28"/>
                <w:szCs w:val="28"/>
                <w:lang w:val="en-US"/>
              </w:rPr>
              <w:t>…</w:t>
            </w:r>
          </w:p>
          <w:p w14:paraId="516B0764" w14:textId="77777777" w:rsidR="00855CDE" w:rsidRPr="00C750D0" w:rsidRDefault="009D00EB" w:rsidP="0059099D">
            <w:pPr>
              <w:tabs>
                <w:tab w:val="left" w:pos="993"/>
              </w:tabs>
              <w:ind w:firstLine="709"/>
              <w:contextualSpacing/>
              <w:jc w:val="center"/>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n-2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n-1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n-1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n</m:t>
                    </m:r>
                  </m:sub>
                </m:sSub>
                <m:r>
                  <w:rPr>
                    <w:rFonts w:ascii="Cambria Math" w:eastAsiaTheme="minorEastAsia" w:hAnsi="Cambria Math"/>
                    <w:sz w:val="28"/>
                    <w:szCs w:val="28"/>
                    <w:lang w:val="en-US"/>
                  </w:rPr>
                  <m:t xml:space="preserve">, </m:t>
                </m:r>
              </m:oMath>
            </m:oMathPara>
          </w:p>
          <w:p w14:paraId="12075EC6" w14:textId="77777777" w:rsidR="00855CDE" w:rsidRPr="00C750D0" w:rsidRDefault="009D00EB" w:rsidP="0059099D">
            <w:pPr>
              <w:tabs>
                <w:tab w:val="left" w:pos="993"/>
              </w:tabs>
              <w:ind w:firstLine="709"/>
              <w:contextualSpacing/>
              <w:jc w:val="center"/>
              <w:rPr>
                <w:rFonts w:ascii="Times New Roman" w:eastAsiaTheme="minorEastAsia" w:hAnsi="Times New Roman"/>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n-1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n</m:t>
                    </m:r>
                  </m:sub>
                </m:sSub>
                <m:r>
                  <w:rPr>
                    <w:rFonts w:ascii="Cambria Math" w:eastAsiaTheme="minorEastAsia" w:hAnsi="Cambria Math"/>
                    <w:sz w:val="28"/>
                    <w:szCs w:val="28"/>
                    <w:lang w:val="en-US"/>
                  </w:rPr>
                  <m:t xml:space="preserve"> </m:t>
                </m:r>
              </m:oMath>
            </m:oMathPara>
          </w:p>
        </w:tc>
        <w:tc>
          <w:tcPr>
            <w:tcW w:w="702" w:type="dxa"/>
          </w:tcPr>
          <w:p w14:paraId="3FCB846F" w14:textId="3CC17974" w:rsidR="00855CDE" w:rsidRPr="00C750D0" w:rsidRDefault="00855CDE" w:rsidP="0059099D">
            <w:pPr>
              <w:tabs>
                <w:tab w:val="left" w:pos="993"/>
              </w:tabs>
              <w:ind w:firstLine="709"/>
              <w:jc w:val="both"/>
              <w:rPr>
                <w:rFonts w:ascii="Times New Roman" w:eastAsiaTheme="minorEastAsia" w:hAnsi="Times New Roman"/>
                <w:sz w:val="28"/>
                <w:szCs w:val="28"/>
              </w:rPr>
            </w:pPr>
            <w:r w:rsidRPr="00C750D0">
              <w:rPr>
                <w:rFonts w:ascii="Times New Roman" w:eastAsiaTheme="minorEastAsia" w:hAnsi="Times New Roman"/>
                <w:sz w:val="28"/>
                <w:szCs w:val="28"/>
              </w:rPr>
              <w:t>(3.</w:t>
            </w:r>
            <w:r w:rsidR="00666682" w:rsidRPr="00C750D0">
              <w:rPr>
                <w:rFonts w:ascii="Times New Roman" w:eastAsiaTheme="minorEastAsia" w:hAnsi="Times New Roman"/>
                <w:sz w:val="28"/>
                <w:szCs w:val="28"/>
              </w:rPr>
              <w:t>2</w:t>
            </w:r>
            <w:r w:rsidRPr="00C750D0">
              <w:rPr>
                <w:rFonts w:ascii="Times New Roman" w:eastAsiaTheme="minorEastAsia" w:hAnsi="Times New Roman"/>
                <w:sz w:val="28"/>
                <w:szCs w:val="28"/>
              </w:rPr>
              <w:t>)</w:t>
            </w:r>
          </w:p>
        </w:tc>
      </w:tr>
      <w:tr w:rsidR="00855CDE" w:rsidRPr="00C750D0" w14:paraId="62FE20CE" w14:textId="77777777" w:rsidTr="00AB4A6E">
        <w:trPr>
          <w:trHeight w:val="271"/>
          <w:jc w:val="center"/>
        </w:trPr>
        <w:tc>
          <w:tcPr>
            <w:tcW w:w="8926" w:type="dxa"/>
          </w:tcPr>
          <w:p w14:paraId="2522B2F4" w14:textId="77777777" w:rsidR="00855CDE" w:rsidRPr="00C750D0" w:rsidRDefault="00855CDE" w:rsidP="0059099D">
            <w:pPr>
              <w:tabs>
                <w:tab w:val="left" w:pos="993"/>
              </w:tabs>
              <w:ind w:firstLine="709"/>
              <w:contextualSpacing/>
              <w:jc w:val="center"/>
              <w:rPr>
                <w:rFonts w:ascii="Times New Roman" w:eastAsia="DengXian" w:hAnsi="Times New Roman"/>
                <w:sz w:val="28"/>
                <w:szCs w:val="28"/>
              </w:rPr>
            </w:pPr>
          </w:p>
        </w:tc>
        <w:tc>
          <w:tcPr>
            <w:tcW w:w="702" w:type="dxa"/>
          </w:tcPr>
          <w:p w14:paraId="3F3803FF" w14:textId="77777777" w:rsidR="00855CDE" w:rsidRPr="00C750D0" w:rsidRDefault="00855CDE" w:rsidP="0059099D">
            <w:pPr>
              <w:tabs>
                <w:tab w:val="left" w:pos="993"/>
              </w:tabs>
              <w:ind w:firstLine="709"/>
              <w:jc w:val="both"/>
              <w:rPr>
                <w:rFonts w:ascii="Times New Roman" w:eastAsiaTheme="minorEastAsia" w:hAnsi="Times New Roman"/>
                <w:sz w:val="28"/>
                <w:szCs w:val="28"/>
              </w:rPr>
            </w:pPr>
          </w:p>
        </w:tc>
      </w:tr>
    </w:tbl>
    <w:p w14:paraId="4A3D7080" w14:textId="293A5A1A" w:rsidR="00855CDE" w:rsidRPr="00C750D0" w:rsidRDefault="00855CD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Сонда </w:t>
      </w:r>
      <w:r w:rsidRPr="00C750D0">
        <w:rPr>
          <w:rFonts w:ascii="Times New Roman" w:eastAsiaTheme="minorEastAsia" w:hAnsi="Times New Roman"/>
          <w:i/>
          <w:sz w:val="28"/>
          <w:szCs w:val="28"/>
        </w:rPr>
        <w:t>a</w:t>
      </w:r>
      <w:r w:rsidRPr="00C750D0">
        <w:rPr>
          <w:rFonts w:ascii="Times New Roman" w:eastAsiaTheme="minorEastAsia" w:hAnsi="Times New Roman"/>
          <w:sz w:val="28"/>
          <w:szCs w:val="28"/>
        </w:rPr>
        <w:t xml:space="preserve"> және </w:t>
      </w:r>
      <w:r w:rsidRPr="00C750D0">
        <w:rPr>
          <w:rFonts w:ascii="Times New Roman" w:eastAsiaTheme="minorEastAsia" w:hAnsi="Times New Roman"/>
          <w:i/>
          <w:sz w:val="28"/>
          <w:szCs w:val="28"/>
        </w:rPr>
        <w:t xml:space="preserve">b </w:t>
      </w:r>
      <w:r w:rsidRPr="00C750D0">
        <w:rPr>
          <w:rFonts w:ascii="Times New Roman" w:eastAsiaTheme="minorEastAsia" w:hAnsi="Times New Roman"/>
          <w:sz w:val="28"/>
          <w:szCs w:val="28"/>
        </w:rPr>
        <w:t>санд</w:t>
      </w:r>
      <w:r w:rsidR="003A3759" w:rsidRPr="00C750D0">
        <w:rPr>
          <w:rFonts w:ascii="Times New Roman" w:eastAsiaTheme="minorEastAsia" w:hAnsi="Times New Roman"/>
          <w:sz w:val="28"/>
          <w:szCs w:val="28"/>
        </w:rPr>
        <w:t xml:space="preserve">арының ЕҮОБ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n</m:t>
            </m:r>
          </m:sub>
        </m:sSub>
      </m:oMath>
      <w:r w:rsidRPr="00C750D0">
        <w:rPr>
          <w:rFonts w:ascii="Times New Roman" w:eastAsiaTheme="minorEastAsia" w:hAnsi="Times New Roman"/>
          <w:sz w:val="28"/>
          <w:szCs w:val="28"/>
        </w:rPr>
        <w:t xml:space="preserve">-ге тең. Қарапайым мысал ретінде a = 1071 және b = 462  сандарының </w:t>
      </w:r>
      <w:r w:rsidR="00DE6DBE" w:rsidRPr="00C750D0">
        <w:rPr>
          <w:rFonts w:ascii="Times New Roman" w:eastAsiaTheme="minorEastAsia" w:hAnsi="Times New Roman"/>
          <w:sz w:val="28"/>
          <w:szCs w:val="28"/>
        </w:rPr>
        <w:t>ЕҮОБ</w:t>
      </w:r>
      <w:r w:rsidRPr="00C750D0">
        <w:rPr>
          <w:rFonts w:ascii="Times New Roman" w:eastAsiaTheme="minorEastAsia" w:hAnsi="Times New Roman"/>
          <w:sz w:val="28"/>
          <w:szCs w:val="28"/>
        </w:rPr>
        <w:t xml:space="preserve"> табу үші</w:t>
      </w:r>
      <w:r w:rsidR="008B2D18" w:rsidRPr="00C750D0">
        <w:rPr>
          <w:rFonts w:ascii="Times New Roman" w:eastAsiaTheme="minorEastAsia" w:hAnsi="Times New Roman"/>
          <w:sz w:val="28"/>
          <w:szCs w:val="28"/>
        </w:rPr>
        <w:t>н келесі есептеулер орындалды</w:t>
      </w:r>
      <w:r w:rsidRPr="00C750D0">
        <w:rPr>
          <w:rFonts w:ascii="Times New Roman" w:eastAsiaTheme="minorEastAsia" w:hAnsi="Times New Roman"/>
          <w:sz w:val="28"/>
          <w:szCs w:val="28"/>
        </w:rPr>
        <w:t>: 1071 = 2 × 462 + 147, 462 = 3 × 147 + 21, 147 = 7 × 21 + 0.</w:t>
      </w:r>
    </w:p>
    <w:p w14:paraId="3211CD65" w14:textId="77777777" w:rsidR="00855CDE" w:rsidRPr="00C750D0" w:rsidRDefault="00855CD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Нәтижесінде ЕҮОБ(1071,462) = 21.</w:t>
      </w:r>
    </w:p>
    <w:p w14:paraId="37AEA02F" w14:textId="77128672" w:rsidR="00855CDE" w:rsidRPr="00C750D0" w:rsidRDefault="00DE6DB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Бұл алгоритмді жүзеге асыру үшін модуль әдісін қолданамыз. Яғни,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1</m:t>
            </m:r>
          </m:sub>
        </m:sSub>
        <m:r>
          <w:rPr>
            <w:rFonts w:ascii="Cambria Math" w:eastAsiaTheme="minorEastAsia" w:hAnsi="Cambria Math"/>
            <w:sz w:val="28"/>
            <w:szCs w:val="28"/>
          </w:rPr>
          <m:t>=a %b</m:t>
        </m:r>
      </m:oMath>
      <w:r w:rsidRPr="00C750D0">
        <w:rPr>
          <w:rFonts w:ascii="Times New Roman" w:eastAsiaTheme="minorEastAsia" w:hAnsi="Times New Roman"/>
          <w:sz w:val="28"/>
          <w:szCs w:val="28"/>
        </w:rPr>
        <w:t xml:space="preserve"> , бұл өрнек </w:t>
      </w:r>
      <w:r w:rsidRPr="00C750D0">
        <w:rPr>
          <w:rFonts w:ascii="Times New Roman" w:eastAsiaTheme="minorEastAsia" w:hAnsi="Times New Roman"/>
          <w:i/>
          <w:sz w:val="28"/>
          <w:szCs w:val="28"/>
        </w:rPr>
        <w:t>a</w:t>
      </w:r>
      <w:r w:rsidRPr="00C750D0">
        <w:rPr>
          <w:rFonts w:ascii="Times New Roman" w:eastAsiaTheme="minorEastAsia" w:hAnsi="Times New Roman"/>
          <w:sz w:val="28"/>
          <w:szCs w:val="28"/>
        </w:rPr>
        <w:t xml:space="preserve">-ны </w:t>
      </w:r>
      <w:r w:rsidRPr="00C750D0">
        <w:rPr>
          <w:rFonts w:ascii="Times New Roman" w:eastAsiaTheme="minorEastAsia" w:hAnsi="Times New Roman"/>
          <w:i/>
          <w:sz w:val="28"/>
          <w:szCs w:val="28"/>
        </w:rPr>
        <w:t>b</w:t>
      </w:r>
      <w:r w:rsidRPr="00C750D0">
        <w:rPr>
          <w:rFonts w:ascii="Times New Roman" w:eastAsiaTheme="minorEastAsia" w:hAnsi="Times New Roman"/>
          <w:sz w:val="28"/>
          <w:szCs w:val="28"/>
        </w:rPr>
        <w:t>-ге бөлгенде қалдықты анықтайды.</w:t>
      </w:r>
    </w:p>
    <w:p w14:paraId="54715F7D" w14:textId="1AA3E85F" w:rsidR="00855CDE" w:rsidRPr="00C750D0" w:rsidRDefault="00855CDE"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lastRenderedPageBreak/>
        <w:t xml:space="preserve">Біздің жағдайымызда </w:t>
      </w:r>
      <w:r w:rsidRPr="00C750D0">
        <w:rPr>
          <w:rFonts w:ascii="Times New Roman" w:eastAsiaTheme="minorEastAsia" w:hAnsi="Times New Roman"/>
          <w:i/>
          <w:sz w:val="28"/>
          <w:szCs w:val="28"/>
        </w:rPr>
        <w:t>a</w:t>
      </w:r>
      <w:r w:rsidRPr="00C750D0">
        <w:rPr>
          <w:rFonts w:ascii="Times New Roman" w:eastAsiaTheme="minorEastAsia" w:hAnsi="Times New Roman"/>
          <w:sz w:val="28"/>
          <w:szCs w:val="28"/>
        </w:rPr>
        <w:t xml:space="preserve"> және </w:t>
      </w:r>
      <w:r w:rsidRPr="00C750D0">
        <w:rPr>
          <w:rFonts w:ascii="Times New Roman" w:eastAsiaTheme="minorEastAsia" w:hAnsi="Times New Roman"/>
          <w:i/>
          <w:sz w:val="28"/>
          <w:szCs w:val="28"/>
        </w:rPr>
        <w:t xml:space="preserve">b </w:t>
      </w:r>
      <w:r w:rsidRPr="00C750D0">
        <w:rPr>
          <w:rFonts w:ascii="Times New Roman" w:eastAsiaTheme="minorEastAsia" w:hAnsi="Times New Roman"/>
          <w:sz w:val="28"/>
          <w:szCs w:val="28"/>
        </w:rPr>
        <w:t>мәндері</w:t>
      </w:r>
      <w:r w:rsidRPr="00C750D0">
        <w:rPr>
          <w:rFonts w:ascii="Times New Roman" w:eastAsiaTheme="minorEastAsia" w:hAnsi="Times New Roman"/>
          <w:i/>
          <w:sz w:val="28"/>
          <w:szCs w:val="28"/>
        </w:rPr>
        <w:t xml:space="preserve">  f </w:t>
      </w:r>
      <w:r w:rsidRPr="00C750D0">
        <w:rPr>
          <w:rFonts w:ascii="Times New Roman" w:eastAsiaTheme="minorEastAsia" w:hAnsi="Times New Roman"/>
          <w:sz w:val="28"/>
          <w:szCs w:val="28"/>
        </w:rPr>
        <w:t>және</w:t>
      </w:r>
      <w:r w:rsidRPr="00C750D0">
        <w:rPr>
          <w:rFonts w:ascii="Times New Roman" w:eastAsiaTheme="minorEastAsia" w:hAnsi="Times New Roman"/>
          <w:i/>
          <w:sz w:val="28"/>
          <w:szCs w:val="28"/>
        </w:rPr>
        <w:t xml:space="preserve"> g </w:t>
      </w:r>
      <w:r w:rsidR="00DE6DBE" w:rsidRPr="00C750D0">
        <w:rPr>
          <w:rFonts w:ascii="Times New Roman" w:eastAsiaTheme="minorEastAsia" w:hAnsi="Times New Roman"/>
          <w:sz w:val="28"/>
          <w:szCs w:val="28"/>
        </w:rPr>
        <w:t>көпмүшелері</w:t>
      </w:r>
      <w:r w:rsidRPr="00C750D0">
        <w:rPr>
          <w:rFonts w:ascii="Times New Roman" w:eastAsiaTheme="minorEastAsia" w:hAnsi="Times New Roman"/>
          <w:sz w:val="28"/>
          <w:szCs w:val="28"/>
        </w:rPr>
        <w:t xml:space="preserve"> болып табылады. Мына </w:t>
      </w:r>
      <m:oMath>
        <m:r>
          <w:rPr>
            <w:rFonts w:ascii="Cambria Math" w:eastAsiaTheme="minorEastAsia" w:hAnsi="Cambria Math"/>
            <w:sz w:val="28"/>
            <w:szCs w:val="28"/>
          </w:rPr>
          <m:t>q=</m:t>
        </m:r>
        <m:r>
          <m:rPr>
            <m:sty m:val="p"/>
          </m:rPr>
          <w:rPr>
            <w:rFonts w:ascii="Cambria Math" w:eastAsiaTheme="minorEastAsia" w:hAnsi="Cambria Math"/>
            <w:sz w:val="28"/>
            <w:szCs w:val="28"/>
          </w:rPr>
          <m:t>gcd⁡</m:t>
        </m:r>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sSup>
              <m:sSupPr>
                <m:ctrlPr>
                  <w:rPr>
                    <w:rFonts w:ascii="Cambria Math" w:eastAsiaTheme="minorEastAsia" w:hAnsi="Cambria Math"/>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i</m:t>
                </m:r>
              </m:sup>
            </m:sSup>
          </m:sup>
        </m:sSup>
        <m:r>
          <w:rPr>
            <w:rFonts w:ascii="Cambria Math" w:eastAsiaTheme="minorEastAsia" w:hAnsi="Cambria Math"/>
            <w:sz w:val="28"/>
            <w:szCs w:val="28"/>
          </w:rPr>
          <m:t>-x)modf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oMath>
      <w:r w:rsidRPr="00C750D0">
        <w:rPr>
          <w:rFonts w:ascii="Times New Roman" w:eastAsiaTheme="minorEastAsia" w:hAnsi="Times New Roman"/>
          <w:sz w:val="28"/>
          <w:szCs w:val="28"/>
        </w:rPr>
        <w:t xml:space="preserve"> өрнекті жүзеге асыру алгоритмінің коды Қосымша А-дан табуға болады. </w:t>
      </w:r>
    </w:p>
    <w:p w14:paraId="321251E4" w14:textId="1D7B7A1F" w:rsidR="00690A63" w:rsidRPr="00C750D0" w:rsidRDefault="00DE6DBE" w:rsidP="004D6E02">
      <w:pPr>
        <w:tabs>
          <w:tab w:val="left" w:pos="993"/>
        </w:tabs>
        <w:spacing w:line="240" w:lineRule="auto"/>
        <w:ind w:firstLine="567"/>
        <w:contextualSpacing/>
        <w:jc w:val="both"/>
        <w:rPr>
          <w:rFonts w:ascii="Times New Roman" w:hAnsi="Times New Roman"/>
          <w:sz w:val="28"/>
          <w:szCs w:val="28"/>
        </w:rPr>
      </w:pPr>
      <w:r w:rsidRPr="00C750D0">
        <w:rPr>
          <w:rFonts w:ascii="Times New Roman" w:eastAsiaTheme="minorEastAsia" w:hAnsi="Times New Roman"/>
          <w:sz w:val="28"/>
          <w:szCs w:val="28"/>
        </w:rPr>
        <w:t xml:space="preserve">Бұл әрекет әрбір </w:t>
      </w:r>
      <w:r w:rsidRPr="00C750D0">
        <w:rPr>
          <w:rFonts w:ascii="Times New Roman" w:eastAsiaTheme="minorEastAsia" w:hAnsi="Times New Roman"/>
          <w:i/>
          <w:sz w:val="28"/>
          <w:szCs w:val="28"/>
        </w:rPr>
        <w:t xml:space="preserve">i </w:t>
      </w:r>
      <w:r w:rsidRPr="00C750D0">
        <w:rPr>
          <w:rFonts w:ascii="Times New Roman" w:eastAsiaTheme="minorEastAsia" w:hAnsi="Times New Roman"/>
          <w:sz w:val="28"/>
          <w:szCs w:val="28"/>
        </w:rPr>
        <w:t xml:space="preserve">итерациясы үшін қайталанады, өйткені әрбір итерацияда </w:t>
      </w:r>
      <w:r w:rsidRPr="00C750D0">
        <w:rPr>
          <w:rFonts w:ascii="Times New Roman" w:eastAsiaTheme="minorEastAsia" w:hAnsi="Times New Roman"/>
          <w:i/>
          <w:sz w:val="28"/>
          <w:szCs w:val="28"/>
        </w:rPr>
        <w:t>p</w:t>
      </w:r>
      <w:r w:rsidRPr="00C750D0">
        <w:rPr>
          <w:rFonts w:ascii="Times New Roman" w:eastAsiaTheme="minorEastAsia" w:hAnsi="Times New Roman"/>
          <w:sz w:val="28"/>
          <w:szCs w:val="28"/>
        </w:rPr>
        <w:t xml:space="preserve">  және </w:t>
      </w:r>
      <w:r w:rsidRPr="00C750D0">
        <w:rPr>
          <w:rFonts w:ascii="Times New Roman" w:eastAsiaTheme="minorEastAsia" w:hAnsi="Times New Roman"/>
          <w:i/>
          <w:sz w:val="28"/>
          <w:szCs w:val="28"/>
        </w:rPr>
        <w:t>g</w:t>
      </w:r>
      <w:r w:rsidRPr="00C750D0">
        <w:rPr>
          <w:rFonts w:ascii="Times New Roman" w:eastAsiaTheme="minorEastAsia" w:hAnsi="Times New Roman"/>
          <w:sz w:val="28"/>
          <w:szCs w:val="28"/>
        </w:rPr>
        <w:t xml:space="preserve"> мәні сәйкесінше өзгереді.</w:t>
      </w:r>
    </w:p>
    <w:p w14:paraId="5CCAF431" w14:textId="06C7D49E" w:rsidR="00963B2B" w:rsidRPr="00C750D0" w:rsidRDefault="00963B2B" w:rsidP="004D6E02">
      <w:pPr>
        <w:tabs>
          <w:tab w:val="left" w:pos="993"/>
        </w:tabs>
        <w:spacing w:line="240" w:lineRule="auto"/>
        <w:ind w:firstLine="567"/>
        <w:contextualSpacing/>
        <w:jc w:val="both"/>
        <w:rPr>
          <w:rFonts w:ascii="Times New Roman" w:hAnsi="Times New Roman"/>
          <w:sz w:val="28"/>
          <w:szCs w:val="28"/>
        </w:rPr>
      </w:pPr>
      <w:r w:rsidRPr="00C750D0">
        <w:rPr>
          <w:rFonts w:ascii="Times New Roman" w:hAnsi="Times New Roman"/>
          <w:sz w:val="28"/>
          <w:szCs w:val="28"/>
        </w:rPr>
        <w:t>GF(2) ақырғы өрісінде келтірілмейтін көпмүшелердің негізін құру ү</w:t>
      </w:r>
      <w:r w:rsidR="008B2D18" w:rsidRPr="00C750D0">
        <w:rPr>
          <w:rFonts w:ascii="Times New Roman" w:hAnsi="Times New Roman"/>
          <w:sz w:val="28"/>
          <w:szCs w:val="28"/>
        </w:rPr>
        <w:t>шін келесі алгоритмі қолданылды</w:t>
      </w:r>
      <w:r w:rsidRPr="00C750D0">
        <w:rPr>
          <w:rFonts w:ascii="Times New Roman" w:hAnsi="Times New Roman"/>
          <w:sz w:val="28"/>
          <w:szCs w:val="28"/>
        </w:rPr>
        <w:t>:</w:t>
      </w:r>
    </w:p>
    <w:p w14:paraId="03DC666F" w14:textId="2EAFD2F4" w:rsidR="00690A63" w:rsidRPr="00C750D0" w:rsidRDefault="00963B2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hAnsi="Times New Roman"/>
          <w:sz w:val="28"/>
          <w:szCs w:val="28"/>
        </w:rPr>
        <w:t xml:space="preserve">GF(2) өрісіндегі n дәрежелі көпмүшелердің саны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2</m:t>
            </m:r>
          </m:e>
          <m:sup>
            <m:r>
              <m:rPr>
                <m:sty m:val="p"/>
              </m:rPr>
              <w:rPr>
                <w:rFonts w:ascii="Cambria Math" w:eastAsiaTheme="minorEastAsia" w:hAnsi="Cambria Math"/>
                <w:sz w:val="28"/>
                <w:szCs w:val="28"/>
              </w:rPr>
              <m:t>n</m:t>
            </m:r>
          </m:sup>
        </m:sSup>
      </m:oMath>
      <w:r w:rsidRPr="00C750D0">
        <w:rPr>
          <w:rFonts w:ascii="Times New Roman" w:eastAsiaTheme="minorEastAsia" w:hAnsi="Times New Roman"/>
          <w:sz w:val="28"/>
          <w:szCs w:val="28"/>
        </w:rPr>
        <w:t xml:space="preserve"> </w:t>
      </w:r>
      <w:r w:rsidRPr="00C750D0">
        <w:rPr>
          <w:rFonts w:ascii="Times New Roman" w:hAnsi="Times New Roman"/>
          <w:sz w:val="28"/>
          <w:szCs w:val="28"/>
        </w:rPr>
        <w:t xml:space="preserve"> болатынын және тұрақты мүшесі жоқ көпмүшелердің </w:t>
      </w:r>
      <w:r w:rsidR="00526905" w:rsidRPr="00C750D0">
        <w:rPr>
          <w:rFonts w:ascii="Times New Roman" w:hAnsi="Times New Roman"/>
          <w:sz w:val="28"/>
          <w:szCs w:val="28"/>
        </w:rPr>
        <w:t>кертірілмейтінін</w:t>
      </w:r>
      <w:r w:rsidRPr="00C750D0">
        <w:rPr>
          <w:rFonts w:ascii="Times New Roman" w:hAnsi="Times New Roman"/>
          <w:sz w:val="28"/>
          <w:szCs w:val="28"/>
        </w:rPr>
        <w:t xml:space="preserve"> (өйткені олар х-ке бөлінетінін) ескере отырып, </w:t>
      </w:r>
      <w:r w:rsidR="006D1EA4" w:rsidRPr="00C750D0">
        <w:rPr>
          <w:rFonts w:ascii="Times New Roman" w:hAnsi="Times New Roman"/>
          <w:sz w:val="28"/>
          <w:szCs w:val="28"/>
        </w:rPr>
        <w:t xml:space="preserve">келтірілмейтін </w:t>
      </w:r>
      <w:r w:rsidRPr="00C750D0">
        <w:rPr>
          <w:rFonts w:ascii="Times New Roman" w:hAnsi="Times New Roman"/>
          <w:sz w:val="28"/>
          <w:szCs w:val="28"/>
        </w:rPr>
        <w:t xml:space="preserve"> қасиеттерге сыналуды қажет ететін көпмүшелердің жалпы саны: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2</m:t>
            </m:r>
          </m:e>
          <m:sup>
            <m:r>
              <m:rPr>
                <m:sty m:val="p"/>
              </m:rPr>
              <w:rPr>
                <w:rFonts w:ascii="Cambria Math" w:eastAsiaTheme="minorEastAsia" w:hAnsi="Cambria Math"/>
                <w:sz w:val="28"/>
                <w:szCs w:val="28"/>
              </w:rPr>
              <m:t>n-1</m:t>
            </m:r>
          </m:sup>
        </m:sSup>
      </m:oMath>
      <w:r w:rsidRPr="00C750D0">
        <w:rPr>
          <w:rFonts w:ascii="Times New Roman" w:eastAsiaTheme="minorEastAsia" w:hAnsi="Times New Roman"/>
          <w:sz w:val="28"/>
          <w:szCs w:val="28"/>
        </w:rPr>
        <w:t xml:space="preserve">  </w:t>
      </w:r>
      <w:r w:rsidRPr="00C750D0">
        <w:rPr>
          <w:rFonts w:ascii="Times New Roman" w:hAnsi="Times New Roman"/>
          <w:sz w:val="28"/>
          <w:szCs w:val="28"/>
        </w:rPr>
        <w:t>.</w:t>
      </w:r>
    </w:p>
    <w:p w14:paraId="39525231" w14:textId="0CD65A5E" w:rsidR="00690A63" w:rsidRPr="00C750D0" w:rsidRDefault="00690A63" w:rsidP="004D6E02">
      <w:pPr>
        <w:tabs>
          <w:tab w:val="left" w:pos="993"/>
        </w:tabs>
        <w:spacing w:line="240" w:lineRule="auto"/>
        <w:ind w:firstLine="567"/>
        <w:contextualSpacing/>
        <w:rPr>
          <w:rFonts w:ascii="Times New Roman" w:eastAsiaTheme="minorEastAsia" w:hAnsi="Times New Roman"/>
          <w:sz w:val="28"/>
          <w:szCs w:val="28"/>
        </w:rPr>
      </w:pPr>
      <w:r w:rsidRPr="00C750D0">
        <w:rPr>
          <w:rFonts w:ascii="Times New Roman" w:eastAsiaTheme="minorEastAsia" w:hAnsi="Times New Roman"/>
          <w:b/>
          <w:i/>
          <w:sz w:val="28"/>
          <w:szCs w:val="28"/>
        </w:rPr>
        <w:t xml:space="preserve"> </w:t>
      </w:r>
      <w:r w:rsidRPr="00C750D0">
        <w:rPr>
          <w:rFonts w:ascii="Times New Roman" w:eastAsiaTheme="minorEastAsia" w:hAnsi="Times New Roman"/>
          <w:i/>
          <w:sz w:val="28"/>
          <w:szCs w:val="28"/>
        </w:rPr>
        <w:t>Кіріс:</w:t>
      </w:r>
      <w:r w:rsidRPr="00C750D0">
        <w:rPr>
          <w:rFonts w:ascii="Times New Roman" w:eastAsiaTheme="minorEastAsia" w:hAnsi="Times New Roman"/>
          <w:sz w:val="28"/>
          <w:szCs w:val="28"/>
        </w:rPr>
        <w:t xml:space="preserve"> </w:t>
      </w:r>
      <m:oMath>
        <m:r>
          <w:rPr>
            <w:rFonts w:ascii="Cambria Math" w:eastAsiaTheme="minorEastAsia" w:hAnsi="Cambria Math"/>
            <w:sz w:val="28"/>
            <w:szCs w:val="28"/>
          </w:rPr>
          <m:t>n</m:t>
        </m:r>
      </m:oMath>
      <w:r w:rsidRPr="00C750D0">
        <w:rPr>
          <w:rFonts w:ascii="Times New Roman" w:eastAsiaTheme="minorEastAsia" w:hAnsi="Times New Roman"/>
          <w:sz w:val="28"/>
          <w:szCs w:val="28"/>
        </w:rPr>
        <w:t xml:space="preserve">  -  </w:t>
      </w:r>
      <w:r w:rsidRPr="00C750D0">
        <w:rPr>
          <w:rFonts w:ascii="Times New Roman" w:hAnsi="Times New Roman"/>
          <w:sz w:val="28"/>
          <w:szCs w:val="28"/>
        </w:rPr>
        <w:t>GF(2) ақырғы өрістегі</w:t>
      </w:r>
      <w:r w:rsidR="00963B2B" w:rsidRPr="00C750D0">
        <w:rPr>
          <w:rFonts w:ascii="Times New Roman" w:eastAsiaTheme="minorEastAsia" w:hAnsi="Times New Roman"/>
          <w:sz w:val="28"/>
          <w:szCs w:val="28"/>
        </w:rPr>
        <w:t xml:space="preserve"> көпмүше</w:t>
      </w:r>
      <w:r w:rsidRPr="00C750D0">
        <w:rPr>
          <w:rFonts w:ascii="Times New Roman" w:eastAsiaTheme="minorEastAsia" w:hAnsi="Times New Roman"/>
          <w:sz w:val="28"/>
          <w:szCs w:val="28"/>
        </w:rPr>
        <w:t xml:space="preserve"> дәрежесі </w:t>
      </w:r>
      <m:oMath>
        <m:r>
          <w:rPr>
            <w:rFonts w:ascii="Cambria Math" w:eastAsiaTheme="minorEastAsia" w:hAnsi="Cambria Math"/>
            <w:sz w:val="28"/>
            <w:szCs w:val="28"/>
          </w:rPr>
          <m:t>n≥1</m:t>
        </m:r>
      </m:oMath>
      <w:r w:rsidRPr="00C750D0">
        <w:rPr>
          <w:rFonts w:ascii="Times New Roman" w:eastAsiaTheme="minorEastAsia" w:hAnsi="Times New Roman"/>
          <w:sz w:val="28"/>
          <w:szCs w:val="28"/>
        </w:rPr>
        <w:t>.</w:t>
      </w:r>
    </w:p>
    <w:p w14:paraId="2627FF8A"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sz w:val="28"/>
          <w:szCs w:val="28"/>
        </w:rPr>
      </w:pPr>
      <w:r w:rsidRPr="00C750D0">
        <w:rPr>
          <w:rFonts w:ascii="Times New Roman" w:eastAsiaTheme="minorEastAsia" w:hAnsi="Times New Roman"/>
          <w:i/>
          <w:sz w:val="28"/>
          <w:szCs w:val="28"/>
        </w:rPr>
        <w:t xml:space="preserve">           а –</w:t>
      </w:r>
      <w:r w:rsidRPr="00C750D0">
        <w:rPr>
          <w:rFonts w:ascii="Times New Roman" w:eastAsiaTheme="minorEastAsia" w:hAnsi="Times New Roman"/>
          <w:sz w:val="28"/>
          <w:szCs w:val="28"/>
        </w:rPr>
        <w:t xml:space="preserve"> келтірілмейтін қасиетке зертеу алгортмі.</w:t>
      </w:r>
    </w:p>
    <w:p w14:paraId="67830D86" w14:textId="227657E8" w:rsidR="00690A63" w:rsidRPr="00C750D0" w:rsidRDefault="00690A63" w:rsidP="004D6E02">
      <w:pPr>
        <w:tabs>
          <w:tab w:val="left" w:pos="993"/>
        </w:tabs>
        <w:spacing w:line="240" w:lineRule="auto"/>
        <w:ind w:firstLine="567"/>
        <w:contextualSpacing/>
        <w:rPr>
          <w:rFonts w:ascii="Times New Roman" w:eastAsiaTheme="minorEastAsia" w:hAnsi="Times New Roman"/>
          <w:sz w:val="28"/>
          <w:szCs w:val="28"/>
        </w:rPr>
      </w:pPr>
      <w:r w:rsidRPr="00C750D0">
        <w:rPr>
          <w:rFonts w:ascii="Times New Roman" w:eastAsiaTheme="minorEastAsia" w:hAnsi="Times New Roman"/>
          <w:i/>
          <w:sz w:val="28"/>
          <w:szCs w:val="28"/>
        </w:rPr>
        <w:t>Шығыс:</w:t>
      </w:r>
      <w:r w:rsidRPr="00C750D0">
        <w:rPr>
          <w:rFonts w:ascii="Times New Roman" w:eastAsiaTheme="minorEastAsia" w:hAnsi="Times New Roman"/>
          <w:sz w:val="28"/>
          <w:szCs w:val="28"/>
        </w:rPr>
        <w:t xml:space="preserve"> келтірілмейтін </w:t>
      </w:r>
      <w:r w:rsidR="00963B2B" w:rsidRPr="00C750D0">
        <w:rPr>
          <w:rFonts w:ascii="Times New Roman" w:eastAsiaTheme="minorEastAsia" w:hAnsi="Times New Roman"/>
          <w:sz w:val="28"/>
          <w:szCs w:val="28"/>
        </w:rPr>
        <w:t>көпмүшелер</w:t>
      </w:r>
      <w:r w:rsidRPr="00C750D0">
        <w:rPr>
          <w:rFonts w:ascii="Times New Roman" w:eastAsiaTheme="minorEastAsia" w:hAnsi="Times New Roman"/>
          <w:sz w:val="28"/>
          <w:szCs w:val="28"/>
        </w:rPr>
        <w:t xml:space="preserve"> базасы</w:t>
      </w:r>
    </w:p>
    <w:p w14:paraId="29AAB6F5"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 xml:space="preserve">егер </w:t>
      </w:r>
      <m:oMath>
        <m:r>
          <w:rPr>
            <w:rFonts w:ascii="Cambria Math" w:eastAsiaTheme="minorEastAsia" w:hAnsi="Cambria Math"/>
            <w:sz w:val="28"/>
            <w:szCs w:val="28"/>
          </w:rPr>
          <m:t>n=1</m:t>
        </m:r>
      </m:oMath>
      <w:r w:rsidRPr="00C750D0">
        <w:rPr>
          <w:rFonts w:ascii="Times New Roman" w:eastAsiaTheme="minorEastAsia" w:hAnsi="Times New Roman"/>
          <w:i/>
          <w:sz w:val="28"/>
          <w:szCs w:val="28"/>
        </w:rPr>
        <w:t xml:space="preserve"> </w:t>
      </w:r>
    </w:p>
    <w:p w14:paraId="1539905A"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b=1;  s=1;</w:t>
      </w:r>
    </w:p>
    <w:p w14:paraId="5C637AC6"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 xml:space="preserve">егер </w:t>
      </w:r>
      <m:oMath>
        <m:r>
          <w:rPr>
            <w:rFonts w:ascii="Cambria Math" w:eastAsiaTheme="minorEastAsia" w:hAnsi="Cambria Math"/>
            <w:sz w:val="28"/>
            <w:szCs w:val="28"/>
          </w:rPr>
          <m:t>n&gt;1</m:t>
        </m:r>
      </m:oMath>
      <w:r w:rsidRPr="00C750D0">
        <w:rPr>
          <w:rFonts w:ascii="Times New Roman" w:eastAsiaTheme="minorEastAsia" w:hAnsi="Times New Roman"/>
          <w:i/>
          <w:sz w:val="28"/>
          <w:szCs w:val="28"/>
        </w:rPr>
        <w:t xml:space="preserve"> </w:t>
      </w:r>
    </w:p>
    <w:p w14:paraId="6F69F2F7"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b=</w:t>
      </w:r>
      <m:oMath>
        <m:sSup>
          <m:sSupPr>
            <m:ctrlPr>
              <w:rPr>
                <w:rFonts w:ascii="Cambria Math" w:eastAsiaTheme="minorEastAsia" w:hAnsi="Cambria Math"/>
                <w:i/>
                <w:sz w:val="28"/>
                <w:szCs w:val="28"/>
              </w:rPr>
            </m:ctrlPr>
          </m:sSupPr>
          <m:e>
            <m:r>
              <w:rPr>
                <w:rFonts w:ascii="Cambria Math" w:eastAsiaTheme="minorEastAsia" w:hAnsi="Cambria Math"/>
                <w:sz w:val="28"/>
                <w:szCs w:val="28"/>
              </w:rPr>
              <m:t>2</m:t>
            </m:r>
          </m:e>
          <m:sup>
            <m:r>
              <w:rPr>
                <w:rFonts w:ascii="Cambria Math" w:eastAsiaTheme="minorEastAsia" w:hAnsi="Cambria Math"/>
                <w:sz w:val="28"/>
                <w:szCs w:val="28"/>
              </w:rPr>
              <m:t>n</m:t>
            </m:r>
          </m:sup>
        </m:sSup>
        <m:r>
          <w:rPr>
            <w:rFonts w:ascii="Cambria Math" w:eastAsiaTheme="minorEastAsia" w:hAnsi="Cambria Math"/>
            <w:sz w:val="28"/>
            <w:szCs w:val="28"/>
          </w:rPr>
          <m:t>+1</m:t>
        </m:r>
      </m:oMath>
      <w:r w:rsidRPr="00C750D0">
        <w:rPr>
          <w:rFonts w:ascii="Times New Roman" w:eastAsiaTheme="minorEastAsia" w:hAnsi="Times New Roman"/>
          <w:i/>
          <w:sz w:val="28"/>
          <w:szCs w:val="28"/>
        </w:rPr>
        <w:t>;  s=2;</w:t>
      </w:r>
    </w:p>
    <w:p w14:paraId="4E9AE34B"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соңы</w:t>
      </w:r>
    </w:p>
    <w:p w14:paraId="270E8DF0"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цикл</w:t>
      </w:r>
      <w:r w:rsidRPr="00C750D0">
        <w:rPr>
          <w:rFonts w:ascii="Times New Roman" w:eastAsiaTheme="minorEastAsia" w:hAnsi="Times New Roman"/>
          <w:sz w:val="28"/>
          <w:szCs w:val="28"/>
        </w:rPr>
        <w:t xml:space="preserve">: </w:t>
      </w:r>
      <m:oMath>
        <m:r>
          <w:rPr>
            <w:rFonts w:ascii="Cambria Math" w:eastAsiaTheme="minorEastAsia" w:hAnsi="Cambria Math"/>
            <w:sz w:val="28"/>
            <w:szCs w:val="28"/>
          </w:rPr>
          <m:t>j=</m:t>
        </m:r>
        <m:r>
          <w:rPr>
            <w:rFonts w:ascii="Cambria Math" w:hAnsi="Cambria Math"/>
            <w:sz w:val="28"/>
            <w:szCs w:val="28"/>
          </w:rPr>
          <m:t>b-дан</m:t>
        </m:r>
      </m:oMath>
      <w:r w:rsidRPr="00C750D0">
        <w:rPr>
          <w:rFonts w:ascii="Times New Roman" w:eastAsiaTheme="minorEastAsia" w:hAnsi="Times New Roman"/>
          <w:i/>
          <w:sz w:val="28"/>
          <w:szCs w:val="28"/>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2</m:t>
            </m:r>
          </m:e>
          <m:sup>
            <m:r>
              <w:rPr>
                <w:rFonts w:ascii="Cambria Math" w:eastAsiaTheme="minorEastAsia" w:hAnsi="Cambria Math"/>
                <w:sz w:val="28"/>
                <w:szCs w:val="28"/>
              </w:rPr>
              <m:t>n+1</m:t>
            </m:r>
          </m:sup>
        </m:sSup>
        <m:r>
          <w:rPr>
            <w:rFonts w:ascii="Cambria Math" w:eastAsiaTheme="minorEastAsia" w:hAnsi="Cambria Math"/>
            <w:sz w:val="28"/>
            <w:szCs w:val="28"/>
          </w:rPr>
          <m:t>-1</m:t>
        </m:r>
      </m:oMath>
      <w:r w:rsidRPr="00C750D0">
        <w:rPr>
          <w:rFonts w:ascii="Times New Roman" w:eastAsiaTheme="minorEastAsia" w:hAnsi="Times New Roman"/>
          <w:i/>
          <w:sz w:val="28"/>
          <w:szCs w:val="28"/>
        </w:rPr>
        <w:t xml:space="preserve">  дейін  s қадаммен:</w:t>
      </w:r>
    </w:p>
    <w:p w14:paraId="7467F3EB" w14:textId="703BCF5E"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 xml:space="preserve"> </w:t>
      </w:r>
      <w:r w:rsidRPr="00C750D0">
        <w:rPr>
          <w:rFonts w:ascii="Times New Roman" w:eastAsiaTheme="minorEastAsia" w:hAnsi="Times New Roman"/>
          <w:sz w:val="28"/>
          <w:szCs w:val="28"/>
        </w:rPr>
        <w:t xml:space="preserve">егер </w:t>
      </w:r>
      <w:r w:rsidRPr="00C750D0">
        <w:rPr>
          <w:rFonts w:ascii="Times New Roman" w:eastAsiaTheme="minorEastAsia" w:hAnsi="Times New Roman"/>
          <w:i/>
          <w:sz w:val="28"/>
          <w:szCs w:val="28"/>
        </w:rPr>
        <w:t>а(</w:t>
      </w:r>
      <m:oMath>
        <m:r>
          <w:rPr>
            <w:rFonts w:ascii="Cambria Math" w:eastAsiaTheme="minorEastAsia" w:hAnsi="Cambria Math"/>
            <w:sz w:val="28"/>
            <w:szCs w:val="28"/>
          </w:rPr>
          <m:t>j</m:t>
        </m:r>
      </m:oMath>
      <w:r w:rsidRPr="00C750D0">
        <w:rPr>
          <w:rFonts w:ascii="Times New Roman" w:eastAsiaTheme="minorEastAsia" w:hAnsi="Times New Roman"/>
          <w:i/>
          <w:sz w:val="28"/>
          <w:szCs w:val="28"/>
        </w:rPr>
        <w:t xml:space="preserve">)=”Ақиқат” болса </w:t>
      </w:r>
      <m:oMath>
        <m:r>
          <w:rPr>
            <w:rFonts w:ascii="Cambria Math" w:eastAsiaTheme="minorEastAsia" w:hAnsi="Cambria Math"/>
            <w:sz w:val="28"/>
            <w:szCs w:val="28"/>
          </w:rPr>
          <m:t>j</m:t>
        </m:r>
      </m:oMath>
      <w:r w:rsidR="00963B2B" w:rsidRPr="00C750D0">
        <w:rPr>
          <w:rFonts w:ascii="Times New Roman" w:eastAsiaTheme="minorEastAsia" w:hAnsi="Times New Roman"/>
          <w:i/>
          <w:sz w:val="28"/>
          <w:szCs w:val="28"/>
        </w:rPr>
        <w:t xml:space="preserve"> көпмүшесін </w:t>
      </w:r>
      <w:r w:rsidRPr="00C750D0">
        <w:rPr>
          <w:rFonts w:ascii="Times New Roman" w:eastAsiaTheme="minorEastAsia" w:hAnsi="Times New Roman"/>
          <w:i/>
          <w:sz w:val="28"/>
          <w:szCs w:val="28"/>
        </w:rPr>
        <w:t>базаға жазу</w:t>
      </w:r>
    </w:p>
    <w:p w14:paraId="5305865D" w14:textId="77777777" w:rsidR="00690A63" w:rsidRPr="00C750D0" w:rsidRDefault="00690A63" w:rsidP="004D6E02">
      <w:pPr>
        <w:tabs>
          <w:tab w:val="left" w:pos="993"/>
        </w:tabs>
        <w:spacing w:line="240" w:lineRule="auto"/>
        <w:ind w:firstLine="567"/>
        <w:contextualSpacing/>
        <w:rPr>
          <w:rFonts w:ascii="Times New Roman" w:eastAsiaTheme="minorEastAsia" w:hAnsi="Times New Roman"/>
          <w:i/>
          <w:sz w:val="28"/>
          <w:szCs w:val="28"/>
        </w:rPr>
      </w:pPr>
      <w:r w:rsidRPr="00C750D0">
        <w:rPr>
          <w:rFonts w:ascii="Times New Roman" w:eastAsiaTheme="minorEastAsia" w:hAnsi="Times New Roman"/>
          <w:i/>
          <w:sz w:val="28"/>
          <w:szCs w:val="28"/>
        </w:rPr>
        <w:t>цикл соңы</w:t>
      </w:r>
    </w:p>
    <w:p w14:paraId="02B54C33" w14:textId="548E78F7" w:rsidR="003A4A17" w:rsidRPr="00C750D0" w:rsidRDefault="00963B2B"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Көпмүшелерді тексеру кезінде олардың барлығын бір уақытта тексермейміз, өйткені тіпті көпмүшелердің 1-ден басқа бөлгіші болатыны белгілі.Сондықтан жоғарыдағы алгоритм бойынша әрбір ранг үшін тақ сандарға сәйкес келетін көпмүшелерді жинаймыз.</w:t>
      </w:r>
      <w:r w:rsidR="003A4A17" w:rsidRPr="00C750D0">
        <w:rPr>
          <w:rFonts w:ascii="Times New Roman" w:eastAsia="Times New Roman" w:hAnsi="Times New Roman"/>
          <w:sz w:val="28"/>
          <w:szCs w:val="28"/>
        </w:rPr>
        <w:t xml:space="preserve">Verilog тілінде </w:t>
      </w:r>
      <w:r w:rsidR="008B2D18" w:rsidRPr="00C750D0">
        <w:rPr>
          <w:rFonts w:ascii="Times New Roman" w:hAnsi="Times New Roman"/>
          <w:sz w:val="28"/>
          <w:szCs w:val="28"/>
        </w:rPr>
        <w:t>к</w:t>
      </w:r>
      <w:r w:rsidR="00251AEE" w:rsidRPr="00C750D0">
        <w:rPr>
          <w:rFonts w:ascii="Times New Roman" w:hAnsi="Times New Roman"/>
          <w:sz w:val="28"/>
          <w:szCs w:val="28"/>
        </w:rPr>
        <w:t xml:space="preserve">елтірілмейтін </w:t>
      </w:r>
      <w:r w:rsidR="00F372FD" w:rsidRPr="00C750D0">
        <w:rPr>
          <w:rFonts w:ascii="Times New Roman" w:hAnsi="Times New Roman"/>
          <w:sz w:val="28"/>
          <w:szCs w:val="28"/>
        </w:rPr>
        <w:t>көпмүшелерді</w:t>
      </w:r>
      <w:r w:rsidR="00251AEE" w:rsidRPr="00C750D0">
        <w:rPr>
          <w:rFonts w:ascii="Times New Roman" w:hAnsi="Times New Roman"/>
          <w:sz w:val="28"/>
          <w:szCs w:val="28"/>
        </w:rPr>
        <w:t xml:space="preserve">ң жинақталуын </w:t>
      </w:r>
      <w:r w:rsidR="003A4A17" w:rsidRPr="00C750D0">
        <w:rPr>
          <w:rFonts w:ascii="Times New Roman" w:eastAsia="Times New Roman" w:hAnsi="Times New Roman"/>
          <w:sz w:val="28"/>
          <w:szCs w:val="28"/>
        </w:rPr>
        <w:t xml:space="preserve"> Қосымша </w:t>
      </w:r>
      <w:r w:rsidR="00C65A87" w:rsidRPr="00C750D0">
        <w:rPr>
          <w:rFonts w:ascii="Times New Roman" w:eastAsia="Times New Roman" w:hAnsi="Times New Roman"/>
          <w:sz w:val="28"/>
          <w:szCs w:val="28"/>
        </w:rPr>
        <w:t>Ә</w:t>
      </w:r>
      <w:r w:rsidR="008B2D18" w:rsidRPr="00C750D0">
        <w:rPr>
          <w:rFonts w:ascii="Times New Roman" w:eastAsia="Times New Roman" w:hAnsi="Times New Roman"/>
          <w:sz w:val="28"/>
          <w:szCs w:val="28"/>
        </w:rPr>
        <w:t>-де</w:t>
      </w:r>
      <w:r w:rsidR="003A4A17" w:rsidRPr="00C750D0">
        <w:rPr>
          <w:rFonts w:ascii="Times New Roman" w:eastAsia="Times New Roman" w:hAnsi="Times New Roman"/>
          <w:sz w:val="28"/>
          <w:szCs w:val="28"/>
        </w:rPr>
        <w:t>н табуға болады</w:t>
      </w:r>
      <w:r w:rsidR="003A4A17" w:rsidRPr="00C750D0">
        <w:rPr>
          <w:rFonts w:ascii="Times New Roman" w:eastAsiaTheme="minorEastAsia" w:hAnsi="Times New Roman"/>
          <w:sz w:val="28"/>
          <w:szCs w:val="28"/>
        </w:rPr>
        <w:t>.</w:t>
      </w:r>
    </w:p>
    <w:p w14:paraId="038C3DE5" w14:textId="24745F12" w:rsidR="008617D3" w:rsidRPr="00C750D0" w:rsidRDefault="008617D3" w:rsidP="004D6E02">
      <w:pPr>
        <w:tabs>
          <w:tab w:val="left" w:pos="993"/>
        </w:tabs>
        <w:spacing w:line="240" w:lineRule="auto"/>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Алынған нәтижелермен уақыт кестесін талдамас бұрын, 3.4-суретті қарастырайық. Ол 6 разрядтан тұратын көпмүшелерді зерттеді, сонымен қатар 22  келтірілмейтін көпмүшені тапты.</w:t>
      </w:r>
    </w:p>
    <w:p w14:paraId="1F6FF53B" w14:textId="77777777" w:rsidR="00E1209F" w:rsidRPr="00C750D0" w:rsidRDefault="00E1209F" w:rsidP="0059099D">
      <w:pPr>
        <w:tabs>
          <w:tab w:val="left" w:pos="993"/>
        </w:tabs>
        <w:spacing w:line="240" w:lineRule="auto"/>
        <w:ind w:firstLine="709"/>
        <w:contextualSpacing/>
        <w:jc w:val="both"/>
        <w:rPr>
          <w:rFonts w:ascii="Times New Roman" w:eastAsiaTheme="minorEastAsia" w:hAnsi="Times New Roman"/>
          <w:sz w:val="28"/>
          <w:szCs w:val="28"/>
        </w:rPr>
      </w:pPr>
    </w:p>
    <w:p w14:paraId="473262C2" w14:textId="05BC12DA" w:rsidR="008617D3" w:rsidRPr="00C750D0" w:rsidRDefault="008617D3" w:rsidP="006279A5">
      <w:pPr>
        <w:tabs>
          <w:tab w:val="left" w:pos="993"/>
        </w:tabs>
        <w:spacing w:line="240" w:lineRule="auto"/>
        <w:contextualSpacing/>
        <w:jc w:val="center"/>
        <w:rPr>
          <w:rFonts w:ascii="Times New Roman" w:eastAsiaTheme="minorEastAsia" w:hAnsi="Times New Roman"/>
          <w:sz w:val="28"/>
          <w:szCs w:val="28"/>
        </w:rPr>
      </w:pPr>
      <w:r w:rsidRPr="00C750D0">
        <w:rPr>
          <w:rFonts w:ascii="Times New Roman" w:hAnsi="Times New Roman"/>
          <w:noProof/>
          <w:sz w:val="28"/>
          <w:szCs w:val="28"/>
          <w:lang w:val="ru-RU"/>
        </w:rPr>
        <w:drawing>
          <wp:inline distT="0" distB="0" distL="0" distR="0" wp14:anchorId="60FE85A3" wp14:editId="28D223D9">
            <wp:extent cx="5471160" cy="2288853"/>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7">
                      <a:extLst>
                        <a:ext uri="{28A0092B-C50C-407E-A947-70E740481C1C}">
                          <a14:useLocalDpi xmlns:a14="http://schemas.microsoft.com/office/drawing/2010/main" val="0"/>
                        </a:ext>
                      </a:extLst>
                    </a:blip>
                    <a:srcRect l="1334" t="15538" r="12582" b="6771"/>
                    <a:stretch/>
                  </pic:blipFill>
                  <pic:spPr bwMode="auto">
                    <a:xfrm>
                      <a:off x="0" y="0"/>
                      <a:ext cx="5548601" cy="2321250"/>
                    </a:xfrm>
                    <a:prstGeom prst="rect">
                      <a:avLst/>
                    </a:prstGeom>
                    <a:ln>
                      <a:noFill/>
                    </a:ln>
                    <a:extLst>
                      <a:ext uri="{53640926-AAD7-44D8-BBD7-CCE9431645EC}">
                        <a14:shadowObscured xmlns:a14="http://schemas.microsoft.com/office/drawing/2010/main"/>
                      </a:ext>
                    </a:extLst>
                  </pic:spPr>
                </pic:pic>
              </a:graphicData>
            </a:graphic>
          </wp:inline>
        </w:drawing>
      </w:r>
    </w:p>
    <w:p w14:paraId="794199F4" w14:textId="77777777" w:rsidR="008617D3" w:rsidRPr="00C750D0" w:rsidRDefault="008617D3" w:rsidP="006279A5">
      <w:pPr>
        <w:tabs>
          <w:tab w:val="left" w:pos="993"/>
        </w:tabs>
        <w:contextualSpacing/>
        <w:jc w:val="center"/>
        <w:rPr>
          <w:rFonts w:ascii="Times New Roman" w:hAnsi="Times New Roman"/>
          <w:sz w:val="28"/>
          <w:szCs w:val="28"/>
        </w:rPr>
      </w:pPr>
    </w:p>
    <w:p w14:paraId="41AED719" w14:textId="1BED920F" w:rsidR="008617D3" w:rsidRPr="00C750D0" w:rsidRDefault="008617D3" w:rsidP="006279A5">
      <w:pPr>
        <w:tabs>
          <w:tab w:val="left" w:pos="993"/>
        </w:tabs>
        <w:contextualSpacing/>
        <w:jc w:val="center"/>
        <w:rPr>
          <w:rFonts w:ascii="Times New Roman" w:hAnsi="Times New Roman"/>
          <w:bCs/>
          <w:iCs/>
          <w:sz w:val="28"/>
          <w:szCs w:val="28"/>
        </w:rPr>
      </w:pPr>
      <w:r w:rsidRPr="00C750D0">
        <w:rPr>
          <w:rFonts w:ascii="Times New Roman" w:hAnsi="Times New Roman"/>
          <w:sz w:val="28"/>
          <w:szCs w:val="28"/>
        </w:rPr>
        <w:t>Сурет 3.4 –</w:t>
      </w:r>
      <w:r w:rsidRPr="00C750D0">
        <w:rPr>
          <w:rFonts w:ascii="Times New Roman" w:eastAsiaTheme="minorEastAsia" w:hAnsi="Times New Roman"/>
          <w:b/>
          <w:bCs/>
          <w:i/>
          <w:iCs/>
          <w:color w:val="000000"/>
          <w:kern w:val="24"/>
          <w:sz w:val="28"/>
          <w:szCs w:val="28"/>
        </w:rPr>
        <w:t xml:space="preserve"> </w:t>
      </w:r>
      <w:r w:rsidRPr="00C750D0">
        <w:rPr>
          <w:rFonts w:ascii="Times New Roman" w:hAnsi="Times New Roman"/>
          <w:bCs/>
          <w:iCs/>
          <w:sz w:val="28"/>
          <w:szCs w:val="28"/>
        </w:rPr>
        <w:t xml:space="preserve">6 разрядты </w:t>
      </w:r>
      <w:r w:rsidR="00A74504" w:rsidRPr="00C750D0">
        <w:rPr>
          <w:rFonts w:ascii="Times New Roman" w:hAnsi="Times New Roman"/>
          <w:bCs/>
          <w:iCs/>
          <w:sz w:val="28"/>
          <w:szCs w:val="28"/>
        </w:rPr>
        <w:t>көпмүшелерді</w:t>
      </w:r>
      <w:r w:rsidRPr="00C750D0">
        <w:rPr>
          <w:rFonts w:ascii="Times New Roman" w:hAnsi="Times New Roman"/>
          <w:bCs/>
          <w:iCs/>
          <w:sz w:val="28"/>
          <w:szCs w:val="28"/>
        </w:rPr>
        <w:t xml:space="preserve"> келтірілмейтін қасиетке тексеру нәтижесі</w:t>
      </w:r>
    </w:p>
    <w:p w14:paraId="245F0E63" w14:textId="77777777" w:rsidR="00A74504" w:rsidRPr="00C750D0" w:rsidRDefault="00A74504" w:rsidP="006279A5">
      <w:pPr>
        <w:tabs>
          <w:tab w:val="left" w:pos="993"/>
        </w:tabs>
        <w:contextualSpacing/>
        <w:jc w:val="center"/>
        <w:rPr>
          <w:rFonts w:ascii="Times New Roman" w:hAnsi="Times New Roman"/>
          <w:bCs/>
          <w:iCs/>
          <w:sz w:val="28"/>
          <w:szCs w:val="28"/>
        </w:rPr>
      </w:pPr>
    </w:p>
    <w:p w14:paraId="1B2BE3A7" w14:textId="2A4DF83C" w:rsidR="008617D3" w:rsidRPr="00C750D0" w:rsidRDefault="00D61A5B" w:rsidP="006279A5">
      <w:pPr>
        <w:tabs>
          <w:tab w:val="left" w:pos="993"/>
        </w:tabs>
        <w:spacing w:line="240" w:lineRule="auto"/>
        <w:contextualSpacing/>
        <w:jc w:val="center"/>
        <w:rPr>
          <w:rFonts w:ascii="Times New Roman" w:eastAsiaTheme="minorEastAsia" w:hAnsi="Times New Roman"/>
          <w:sz w:val="28"/>
          <w:szCs w:val="28"/>
        </w:rPr>
      </w:pPr>
      <w:r w:rsidRPr="00C750D0">
        <w:rPr>
          <w:rFonts w:ascii="Times New Roman" w:hAnsi="Times New Roman"/>
          <w:noProof/>
          <w:sz w:val="28"/>
          <w:szCs w:val="28"/>
          <w:lang w:val="ru-RU"/>
        </w:rPr>
        <mc:AlternateContent>
          <mc:Choice Requires="wps">
            <w:drawing>
              <wp:anchor distT="0" distB="0" distL="114300" distR="114300" simplePos="0" relativeHeight="251673600" behindDoc="0" locked="0" layoutInCell="1" allowOverlap="1" wp14:anchorId="28F643A6" wp14:editId="381B5BA4">
                <wp:simplePos x="0" y="0"/>
                <wp:positionH relativeFrom="column">
                  <wp:posOffset>2520315</wp:posOffset>
                </wp:positionH>
                <wp:positionV relativeFrom="paragraph">
                  <wp:posOffset>584835</wp:posOffset>
                </wp:positionV>
                <wp:extent cx="2828925" cy="3190875"/>
                <wp:effectExtent l="0" t="38100" r="47625" b="28575"/>
                <wp:wrapNone/>
                <wp:docPr id="20" name="Прямая со стрелкой 20"/>
                <wp:cNvGraphicFramePr/>
                <a:graphic xmlns:a="http://schemas.openxmlformats.org/drawingml/2006/main">
                  <a:graphicData uri="http://schemas.microsoft.com/office/word/2010/wordprocessingShape">
                    <wps:wsp>
                      <wps:cNvCnPr/>
                      <wps:spPr>
                        <a:xfrm flipV="1">
                          <a:off x="0" y="0"/>
                          <a:ext cx="2828925" cy="31908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7613B" id="_x0000_t32" coordsize="21600,21600" o:spt="32" o:oned="t" path="m,l21600,21600e" filled="f">
                <v:path arrowok="t" fillok="f" o:connecttype="none"/>
                <o:lock v:ext="edit" shapetype="t"/>
              </v:shapetype>
              <v:shape id="Прямая со стрелкой 20" o:spid="_x0000_s1026" type="#_x0000_t32" style="position:absolute;margin-left:198.45pt;margin-top:46.05pt;width:222.75pt;height:251.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" strokecolor="red" strokeweight="1.5pt">
                <v:stroke endarrow="open" joinstyle="miter"/>
              </v:shape>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69504" behindDoc="0" locked="0" layoutInCell="1" allowOverlap="1" wp14:anchorId="36C42747" wp14:editId="5E4352AF">
                <wp:simplePos x="0" y="0"/>
                <wp:positionH relativeFrom="column">
                  <wp:posOffset>1491615</wp:posOffset>
                </wp:positionH>
                <wp:positionV relativeFrom="paragraph">
                  <wp:posOffset>584834</wp:posOffset>
                </wp:positionV>
                <wp:extent cx="514350" cy="3143250"/>
                <wp:effectExtent l="76200" t="38100" r="19050" b="19050"/>
                <wp:wrapNone/>
                <wp:docPr id="300" name="Прямая со стрелкой 300"/>
                <wp:cNvGraphicFramePr/>
                <a:graphic xmlns:a="http://schemas.openxmlformats.org/drawingml/2006/main">
                  <a:graphicData uri="http://schemas.microsoft.com/office/word/2010/wordprocessingShape">
                    <wps:wsp>
                      <wps:cNvCnPr/>
                      <wps:spPr>
                        <a:xfrm flipH="1" flipV="1">
                          <a:off x="0" y="0"/>
                          <a:ext cx="514350" cy="31432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710B3" id="Прямая со стрелкой 300" o:spid="_x0000_s1026" type="#_x0000_t32" style="position:absolute;margin-left:117.45pt;margin-top:46.05pt;width:40.5pt;height:24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" strokecolor="red" strokeweight="1.5pt">
                <v:stroke endarrow="open" joinstyle="miter"/>
              </v:shape>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71552" behindDoc="0" locked="0" layoutInCell="1" allowOverlap="1" wp14:anchorId="3B2261CD" wp14:editId="1062A64A">
                <wp:simplePos x="0" y="0"/>
                <wp:positionH relativeFrom="column">
                  <wp:posOffset>2272665</wp:posOffset>
                </wp:positionH>
                <wp:positionV relativeFrom="paragraph">
                  <wp:posOffset>584835</wp:posOffset>
                </wp:positionV>
                <wp:extent cx="647700" cy="3095625"/>
                <wp:effectExtent l="0" t="38100" r="76200" b="28575"/>
                <wp:wrapNone/>
                <wp:docPr id="15" name="Прямая со стрелкой 15"/>
                <wp:cNvGraphicFramePr/>
                <a:graphic xmlns:a="http://schemas.openxmlformats.org/drawingml/2006/main">
                  <a:graphicData uri="http://schemas.microsoft.com/office/word/2010/wordprocessingShape">
                    <wps:wsp>
                      <wps:cNvCnPr/>
                      <wps:spPr>
                        <a:xfrm flipV="1">
                          <a:off x="0" y="0"/>
                          <a:ext cx="647700" cy="3095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979DC" id="Прямая со стрелкой 15" o:spid="_x0000_s1026" type="#_x0000_t32" style="position:absolute;margin-left:178.95pt;margin-top:46.05pt;width:51pt;height:243.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" strokecolor="red" strokeweight="1.5pt">
                <v:stroke endarrow="open" joinstyle="miter"/>
              </v:shape>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65408" behindDoc="0" locked="0" layoutInCell="1" allowOverlap="1" wp14:anchorId="4B193555" wp14:editId="326365B7">
                <wp:simplePos x="0" y="0"/>
                <wp:positionH relativeFrom="column">
                  <wp:posOffset>5099685</wp:posOffset>
                </wp:positionH>
                <wp:positionV relativeFrom="paragraph">
                  <wp:posOffset>327660</wp:posOffset>
                </wp:positionV>
                <wp:extent cx="836930" cy="253365"/>
                <wp:effectExtent l="19050" t="19050" r="20320" b="13335"/>
                <wp:wrapNone/>
                <wp:docPr id="11" name="Овал 11"/>
                <wp:cNvGraphicFramePr/>
                <a:graphic xmlns:a="http://schemas.openxmlformats.org/drawingml/2006/main">
                  <a:graphicData uri="http://schemas.microsoft.com/office/word/2010/wordprocessingShape">
                    <wps:wsp>
                      <wps:cNvSpPr/>
                      <wps:spPr>
                        <a:xfrm>
                          <a:off x="0" y="0"/>
                          <a:ext cx="836930" cy="253365"/>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93549" id="Овал 11" o:spid="_x0000_s1026" style="position:absolute;margin-left:401.55pt;margin-top:25.8pt;width:65.9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" filled="f" strokecolor="red" strokeweight="2.25pt">
                <v:stroke joinstyle="miter"/>
              </v:oval>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63360" behindDoc="0" locked="0" layoutInCell="1" allowOverlap="1" wp14:anchorId="7EB4EBDF" wp14:editId="33277CA3">
                <wp:simplePos x="0" y="0"/>
                <wp:positionH relativeFrom="column">
                  <wp:posOffset>2520315</wp:posOffset>
                </wp:positionH>
                <wp:positionV relativeFrom="paragraph">
                  <wp:posOffset>327660</wp:posOffset>
                </wp:positionV>
                <wp:extent cx="836930" cy="253365"/>
                <wp:effectExtent l="19050" t="19050" r="20320" b="13335"/>
                <wp:wrapNone/>
                <wp:docPr id="9" name="Овал 9"/>
                <wp:cNvGraphicFramePr/>
                <a:graphic xmlns:a="http://schemas.openxmlformats.org/drawingml/2006/main">
                  <a:graphicData uri="http://schemas.microsoft.com/office/word/2010/wordprocessingShape">
                    <wps:wsp>
                      <wps:cNvSpPr/>
                      <wps:spPr>
                        <a:xfrm>
                          <a:off x="0" y="0"/>
                          <a:ext cx="836930" cy="253365"/>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7F995" id="Овал 9" o:spid="_x0000_s1026" style="position:absolute;margin-left:198.45pt;margin-top:25.8pt;width:65.9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" filled="f" strokecolor="red" strokeweight="2.25pt">
                <v:stroke joinstyle="miter"/>
              </v:oval>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61312" behindDoc="0" locked="0" layoutInCell="1" allowOverlap="1" wp14:anchorId="25F2CABA" wp14:editId="676DF0C1">
                <wp:simplePos x="0" y="0"/>
                <wp:positionH relativeFrom="column">
                  <wp:posOffset>1043940</wp:posOffset>
                </wp:positionH>
                <wp:positionV relativeFrom="paragraph">
                  <wp:posOffset>327660</wp:posOffset>
                </wp:positionV>
                <wp:extent cx="836930" cy="253365"/>
                <wp:effectExtent l="19050" t="19050" r="20320" b="13335"/>
                <wp:wrapNone/>
                <wp:docPr id="296" name="Овал 296"/>
                <wp:cNvGraphicFramePr/>
                <a:graphic xmlns:a="http://schemas.openxmlformats.org/drawingml/2006/main">
                  <a:graphicData uri="http://schemas.microsoft.com/office/word/2010/wordprocessingShape">
                    <wps:wsp>
                      <wps:cNvSpPr/>
                      <wps:spPr>
                        <a:xfrm>
                          <a:off x="0" y="0"/>
                          <a:ext cx="836930" cy="253365"/>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D0D50" id="Овал 296" o:spid="_x0000_s1026" style="position:absolute;margin-left:82.2pt;margin-top:25.8pt;width:65.9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" filled="f" strokecolor="red" strokeweight="2.25pt">
                <v:stroke joinstyle="miter"/>
              </v:oval>
            </w:pict>
          </mc:Fallback>
        </mc:AlternateContent>
      </w:r>
      <w:r w:rsidRPr="00C750D0">
        <w:rPr>
          <w:rFonts w:ascii="Times New Roman" w:hAnsi="Times New Roman"/>
          <w:noProof/>
          <w:sz w:val="28"/>
          <w:szCs w:val="28"/>
          <w:lang w:val="ru-RU"/>
        </w:rPr>
        <mc:AlternateContent>
          <mc:Choice Requires="wps">
            <w:drawing>
              <wp:anchor distT="0" distB="0" distL="114300" distR="114300" simplePos="0" relativeHeight="251659264" behindDoc="0" locked="0" layoutInCell="1" allowOverlap="1" wp14:anchorId="4C1124B3" wp14:editId="50AAB55B">
                <wp:simplePos x="0" y="0"/>
                <wp:positionH relativeFrom="column">
                  <wp:posOffset>0</wp:posOffset>
                </wp:positionH>
                <wp:positionV relativeFrom="paragraph">
                  <wp:posOffset>1082675</wp:posOffset>
                </wp:positionV>
                <wp:extent cx="1156335" cy="153670"/>
                <wp:effectExtent l="19050" t="19050" r="24765" b="17780"/>
                <wp:wrapNone/>
                <wp:docPr id="8" name="Овал 8"/>
                <wp:cNvGraphicFramePr/>
                <a:graphic xmlns:a="http://schemas.openxmlformats.org/drawingml/2006/main">
                  <a:graphicData uri="http://schemas.microsoft.com/office/word/2010/wordprocessingShape">
                    <wps:wsp>
                      <wps:cNvSpPr/>
                      <wps:spPr>
                        <a:xfrm>
                          <a:off x="0" y="0"/>
                          <a:ext cx="1156335" cy="153670"/>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F4A64" id="Овал 8" o:spid="_x0000_s1026" style="position:absolute;margin-left:0;margin-top:85.25pt;width:91.0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" filled="f" strokecolor="red" strokeweight="2.25pt">
                <v:stroke joinstyle="miter"/>
              </v:oval>
            </w:pict>
          </mc:Fallback>
        </mc:AlternateContent>
      </w:r>
      <w:r w:rsidRPr="00C750D0">
        <w:rPr>
          <w:rFonts w:ascii="Times New Roman" w:hAnsi="Times New Roman"/>
          <w:noProof/>
          <w:sz w:val="28"/>
          <w:szCs w:val="28"/>
          <w:lang w:val="ru-RU"/>
        </w:rPr>
        <w:drawing>
          <wp:inline distT="0" distB="0" distL="0" distR="0" wp14:anchorId="339795D7" wp14:editId="595C1546">
            <wp:extent cx="6081311" cy="2236424"/>
            <wp:effectExtent l="0" t="0" r="0" b="0"/>
            <wp:docPr id="10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8">
                      <a:extLst>
                        <a:ext uri="{28A0092B-C50C-407E-A947-70E740481C1C}">
                          <a14:useLocalDpi xmlns:a14="http://schemas.microsoft.com/office/drawing/2010/main" val="0"/>
                        </a:ext>
                      </a:extLst>
                    </a:blip>
                    <a:srcRect t="20018" r="33458" b="13208"/>
                    <a:stretch/>
                  </pic:blipFill>
                  <pic:spPr bwMode="auto">
                    <a:xfrm>
                      <a:off x="0" y="0"/>
                      <a:ext cx="6095416" cy="2241611"/>
                    </a:xfrm>
                    <a:prstGeom prst="rect">
                      <a:avLst/>
                    </a:prstGeom>
                    <a:ln>
                      <a:noFill/>
                    </a:ln>
                    <a:extLst>
                      <a:ext uri="{53640926-AAD7-44D8-BBD7-CCE9431645EC}">
                        <a14:shadowObscured xmlns:a14="http://schemas.microsoft.com/office/drawing/2010/main"/>
                      </a:ext>
                    </a:extLst>
                  </pic:spPr>
                </pic:pic>
              </a:graphicData>
            </a:graphic>
          </wp:inline>
        </w:drawing>
      </w:r>
    </w:p>
    <w:p w14:paraId="3A9F5006" w14:textId="7CA739E8" w:rsidR="00D61A5B" w:rsidRPr="00C750D0" w:rsidRDefault="00D61A5B" w:rsidP="006279A5">
      <w:pPr>
        <w:tabs>
          <w:tab w:val="left" w:pos="993"/>
        </w:tabs>
        <w:spacing w:line="240" w:lineRule="auto"/>
        <w:contextualSpacing/>
        <w:jc w:val="center"/>
        <w:rPr>
          <w:rFonts w:ascii="Times New Roman" w:eastAsiaTheme="minorEastAsia" w:hAnsi="Times New Roman"/>
          <w:sz w:val="28"/>
          <w:szCs w:val="28"/>
        </w:rPr>
      </w:pPr>
      <w:r w:rsidRPr="00C750D0">
        <w:rPr>
          <w:rFonts w:ascii="Times New Roman" w:hAnsi="Times New Roman"/>
          <w:noProof/>
          <w:sz w:val="28"/>
          <w:szCs w:val="28"/>
          <w:lang w:val="ru-RU"/>
        </w:rPr>
        <mc:AlternateContent>
          <mc:Choice Requires="wps">
            <w:drawing>
              <wp:anchor distT="0" distB="0" distL="114300" distR="114300" simplePos="0" relativeHeight="251667456" behindDoc="0" locked="0" layoutInCell="1" allowOverlap="1" wp14:anchorId="150E3EC0" wp14:editId="409946F2">
                <wp:simplePos x="0" y="0"/>
                <wp:positionH relativeFrom="column">
                  <wp:posOffset>1880870</wp:posOffset>
                </wp:positionH>
                <wp:positionV relativeFrom="paragraph">
                  <wp:posOffset>1444625</wp:posOffset>
                </wp:positionV>
                <wp:extent cx="727075" cy="583565"/>
                <wp:effectExtent l="19050" t="19050" r="15875" b="26035"/>
                <wp:wrapNone/>
                <wp:docPr id="299" name="Овал 299"/>
                <wp:cNvGraphicFramePr/>
                <a:graphic xmlns:a="http://schemas.openxmlformats.org/drawingml/2006/main">
                  <a:graphicData uri="http://schemas.microsoft.com/office/word/2010/wordprocessingShape">
                    <wps:wsp>
                      <wps:cNvSpPr/>
                      <wps:spPr>
                        <a:xfrm>
                          <a:off x="0" y="0"/>
                          <a:ext cx="727075" cy="583565"/>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607E3" id="Овал 299" o:spid="_x0000_s1026" style="position:absolute;margin-left:148.1pt;margin-top:113.75pt;width:57.25pt;height:4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" filled="f" strokecolor="red" strokeweight="2.25pt">
                <v:stroke joinstyle="miter"/>
              </v:oval>
            </w:pict>
          </mc:Fallback>
        </mc:AlternateContent>
      </w:r>
      <w:r w:rsidRPr="00C750D0">
        <w:rPr>
          <w:rFonts w:ascii="Times New Roman" w:hAnsi="Times New Roman"/>
          <w:noProof/>
          <w:sz w:val="28"/>
          <w:szCs w:val="28"/>
          <w:lang w:val="ru-RU"/>
        </w:rPr>
        <w:drawing>
          <wp:inline distT="0" distB="0" distL="0" distR="0" wp14:anchorId="69CC9345" wp14:editId="683AB8F2">
            <wp:extent cx="5141595" cy="1982470"/>
            <wp:effectExtent l="0" t="0" r="1905" b="0"/>
            <wp:docPr id="10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9">
                      <a:extLst>
                        <a:ext uri="{28A0092B-C50C-407E-A947-70E740481C1C}">
                          <a14:useLocalDpi xmlns:a14="http://schemas.microsoft.com/office/drawing/2010/main" val="0"/>
                        </a:ext>
                      </a:extLst>
                    </a:blip>
                    <a:srcRect t="41888" b="26401"/>
                    <a:stretch/>
                  </pic:blipFill>
                  <pic:spPr>
                    <a:xfrm>
                      <a:off x="0" y="0"/>
                      <a:ext cx="5141595" cy="1982470"/>
                    </a:xfrm>
                    <a:prstGeom prst="rect">
                      <a:avLst/>
                    </a:prstGeom>
                  </pic:spPr>
                </pic:pic>
              </a:graphicData>
            </a:graphic>
          </wp:inline>
        </w:drawing>
      </w:r>
    </w:p>
    <w:p w14:paraId="3665621B" w14:textId="3ABA68B9" w:rsidR="00D61A5B" w:rsidRPr="00C750D0" w:rsidRDefault="00D61A5B" w:rsidP="006279A5">
      <w:pPr>
        <w:tabs>
          <w:tab w:val="left" w:pos="993"/>
        </w:tabs>
        <w:spacing w:line="240" w:lineRule="auto"/>
        <w:contextualSpacing/>
        <w:jc w:val="center"/>
        <w:rPr>
          <w:rFonts w:ascii="Times New Roman" w:eastAsiaTheme="minorEastAsia" w:hAnsi="Times New Roman"/>
          <w:sz w:val="28"/>
          <w:szCs w:val="28"/>
        </w:rPr>
      </w:pPr>
    </w:p>
    <w:p w14:paraId="539BF7B1" w14:textId="040917D4" w:rsidR="00D61A5B" w:rsidRPr="00C750D0" w:rsidRDefault="00D61A5B" w:rsidP="006279A5">
      <w:pPr>
        <w:tabs>
          <w:tab w:val="left" w:pos="993"/>
        </w:tabs>
        <w:jc w:val="center"/>
        <w:rPr>
          <w:rFonts w:ascii="Times New Roman" w:hAnsi="Times New Roman"/>
          <w:sz w:val="28"/>
          <w:szCs w:val="28"/>
        </w:rPr>
      </w:pPr>
      <w:r w:rsidRPr="00C750D0">
        <w:rPr>
          <w:rFonts w:ascii="Times New Roman" w:hAnsi="Times New Roman"/>
          <w:sz w:val="28"/>
          <w:szCs w:val="28"/>
        </w:rPr>
        <w:t xml:space="preserve">Сурет 3.5 –16 разрядты </w:t>
      </w:r>
      <w:r w:rsidR="00963B2B" w:rsidRPr="00C750D0">
        <w:rPr>
          <w:rFonts w:ascii="Times New Roman" w:hAnsi="Times New Roman"/>
          <w:sz w:val="28"/>
          <w:szCs w:val="28"/>
        </w:rPr>
        <w:t>көпмүшелерд</w:t>
      </w:r>
      <w:r w:rsidR="00A74504" w:rsidRPr="00C750D0">
        <w:rPr>
          <w:rFonts w:ascii="Times New Roman" w:hAnsi="Times New Roman"/>
          <w:sz w:val="28"/>
          <w:szCs w:val="28"/>
        </w:rPr>
        <w:t>і</w:t>
      </w:r>
      <w:r w:rsidR="00963B2B" w:rsidRPr="00C750D0">
        <w:rPr>
          <w:rFonts w:ascii="Times New Roman" w:hAnsi="Times New Roman"/>
          <w:sz w:val="28"/>
          <w:szCs w:val="28"/>
        </w:rPr>
        <w:t>ң</w:t>
      </w:r>
      <w:r w:rsidRPr="00C750D0">
        <w:rPr>
          <w:rFonts w:ascii="Times New Roman" w:hAnsi="Times New Roman"/>
          <w:sz w:val="28"/>
          <w:szCs w:val="28"/>
        </w:rPr>
        <w:t xml:space="preserve"> уақыттық диаграмасы және N матрицасындағы орны</w:t>
      </w:r>
    </w:p>
    <w:p w14:paraId="1C506769" w14:textId="329B93DA" w:rsidR="00D61A5B" w:rsidRPr="00C750D0" w:rsidRDefault="00D61A5B" w:rsidP="006279A5">
      <w:pPr>
        <w:tabs>
          <w:tab w:val="left" w:pos="993"/>
        </w:tabs>
        <w:spacing w:line="240" w:lineRule="auto"/>
        <w:contextualSpacing/>
        <w:jc w:val="center"/>
        <w:rPr>
          <w:rFonts w:ascii="Times New Roman" w:eastAsiaTheme="minorEastAsia" w:hAnsi="Times New Roman"/>
          <w:sz w:val="28"/>
          <w:szCs w:val="28"/>
        </w:rPr>
      </w:pPr>
      <w:r w:rsidRPr="00C750D0">
        <w:rPr>
          <w:rFonts w:ascii="Times New Roman" w:hAnsi="Times New Roman"/>
          <w:noProof/>
          <w:sz w:val="28"/>
          <w:szCs w:val="28"/>
          <w:lang w:val="ru-RU"/>
        </w:rPr>
        <w:drawing>
          <wp:inline distT="0" distB="0" distL="0" distR="0" wp14:anchorId="1583CEAA" wp14:editId="7C9C19A2">
            <wp:extent cx="5078776" cy="2963538"/>
            <wp:effectExtent l="0" t="0" r="26670" b="2794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8BE131" w14:textId="77777777" w:rsidR="00E1209F" w:rsidRPr="00C750D0" w:rsidRDefault="00E1209F" w:rsidP="006279A5">
      <w:pPr>
        <w:tabs>
          <w:tab w:val="left" w:pos="993"/>
        </w:tabs>
        <w:jc w:val="center"/>
        <w:rPr>
          <w:rFonts w:ascii="Times New Roman" w:hAnsi="Times New Roman"/>
          <w:sz w:val="28"/>
          <w:szCs w:val="28"/>
        </w:rPr>
      </w:pPr>
    </w:p>
    <w:p w14:paraId="7C58B844" w14:textId="251F9B0C" w:rsidR="00D61A5B" w:rsidRPr="00C750D0" w:rsidRDefault="00D61A5B" w:rsidP="006279A5">
      <w:pPr>
        <w:tabs>
          <w:tab w:val="left" w:pos="993"/>
        </w:tabs>
        <w:jc w:val="center"/>
        <w:rPr>
          <w:rFonts w:ascii="Times New Roman" w:hAnsi="Times New Roman"/>
          <w:sz w:val="28"/>
          <w:szCs w:val="28"/>
        </w:rPr>
      </w:pPr>
      <w:r w:rsidRPr="00C750D0">
        <w:rPr>
          <w:rFonts w:ascii="Times New Roman" w:hAnsi="Times New Roman"/>
          <w:sz w:val="28"/>
          <w:szCs w:val="28"/>
        </w:rPr>
        <w:t xml:space="preserve">Сурет 3.6 –16 разрядты </w:t>
      </w:r>
      <w:r w:rsidR="00963B2B" w:rsidRPr="00C750D0">
        <w:rPr>
          <w:rFonts w:ascii="Times New Roman" w:hAnsi="Times New Roman"/>
          <w:sz w:val="28"/>
          <w:szCs w:val="28"/>
        </w:rPr>
        <w:t>көпмүшелерді</w:t>
      </w:r>
      <w:r w:rsidRPr="00C750D0">
        <w:rPr>
          <w:rFonts w:ascii="Times New Roman" w:hAnsi="Times New Roman"/>
          <w:sz w:val="28"/>
          <w:szCs w:val="28"/>
        </w:rPr>
        <w:t xml:space="preserve"> зерттеу кезіндегі ресурстар қолданысының гистограммасы</w:t>
      </w:r>
    </w:p>
    <w:p w14:paraId="4CBB181F" w14:textId="77777777" w:rsidR="00D61A5B" w:rsidRPr="00C750D0" w:rsidRDefault="00D61A5B" w:rsidP="006279A5">
      <w:pPr>
        <w:tabs>
          <w:tab w:val="left" w:pos="993"/>
        </w:tabs>
        <w:spacing w:line="240" w:lineRule="auto"/>
        <w:contextualSpacing/>
        <w:jc w:val="center"/>
        <w:rPr>
          <w:rFonts w:ascii="Times New Roman" w:eastAsiaTheme="minorEastAsia" w:hAnsi="Times New Roman"/>
          <w:sz w:val="28"/>
          <w:szCs w:val="28"/>
        </w:rPr>
      </w:pPr>
    </w:p>
    <w:p w14:paraId="3922C278" w14:textId="77777777" w:rsidR="00C70C2E" w:rsidRPr="00C750D0" w:rsidRDefault="00C85CA6" w:rsidP="006279A5">
      <w:p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noProof/>
          <w:color w:val="000000"/>
          <w:sz w:val="28"/>
          <w:szCs w:val="28"/>
          <w:lang w:val="ru-RU"/>
        </w:rPr>
        <w:drawing>
          <wp:inline distT="0" distB="0" distL="0" distR="0" wp14:anchorId="6F28A608" wp14:editId="1989DDFD">
            <wp:extent cx="5940425" cy="4371975"/>
            <wp:effectExtent l="0" t="0" r="3175" b="9525"/>
            <wp:docPr id="3284" name="image76.jpg" descr="C:\Users\Аят секьюрити\Desktop\статья\Безымянный.jpg"/>
            <wp:cNvGraphicFramePr/>
            <a:graphic xmlns:a="http://schemas.openxmlformats.org/drawingml/2006/main">
              <a:graphicData uri="http://schemas.openxmlformats.org/drawingml/2006/picture">
                <pic:pic xmlns:pic="http://schemas.openxmlformats.org/drawingml/2006/picture">
                  <pic:nvPicPr>
                    <pic:cNvPr id="0" name="image76.jpg" descr="C:\Users\Аят секьюрити\Desktop\статья\Безымянный.jpg"/>
                    <pic:cNvPicPr preferRelativeResize="0"/>
                  </pic:nvPicPr>
                  <pic:blipFill>
                    <a:blip r:embed="rId31"/>
                    <a:srcRect/>
                    <a:stretch>
                      <a:fillRect/>
                    </a:stretch>
                  </pic:blipFill>
                  <pic:spPr>
                    <a:xfrm>
                      <a:off x="0" y="0"/>
                      <a:ext cx="5940425" cy="4371975"/>
                    </a:xfrm>
                    <a:prstGeom prst="rect">
                      <a:avLst/>
                    </a:prstGeom>
                    <a:ln/>
                  </pic:spPr>
                </pic:pic>
              </a:graphicData>
            </a:graphic>
          </wp:inline>
        </w:drawing>
      </w:r>
    </w:p>
    <w:p w14:paraId="058B42A0"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4A879D1C" w14:textId="57491931" w:rsidR="00C70C2E" w:rsidRPr="00C750D0" w:rsidRDefault="00D61A5B"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3.7</w:t>
      </w:r>
      <w:r w:rsidR="00E1209F" w:rsidRPr="00C750D0">
        <w:rPr>
          <w:rFonts w:ascii="Times New Roman" w:eastAsia="Times New Roman" w:hAnsi="Times New Roman"/>
          <w:sz w:val="28"/>
          <w:szCs w:val="28"/>
        </w:rPr>
        <w:t xml:space="preserve"> – </w:t>
      </w:r>
      <w:r w:rsidR="00E354E2"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C85CA6" w:rsidRPr="00C750D0">
        <w:rPr>
          <w:rFonts w:ascii="Times New Roman" w:eastAsia="Times New Roman" w:hAnsi="Times New Roman"/>
          <w:sz w:val="28"/>
          <w:szCs w:val="28"/>
        </w:rPr>
        <w:t>а іске асырылған Бен-Ор алгоритмінің RTL диаграммасы</w:t>
      </w:r>
    </w:p>
    <w:p w14:paraId="02C67353" w14:textId="1242F3B3" w:rsidR="00D61A5B" w:rsidRPr="00C750D0" w:rsidRDefault="00D61A5B" w:rsidP="0059099D">
      <w:pPr>
        <w:tabs>
          <w:tab w:val="left" w:pos="993"/>
        </w:tabs>
        <w:spacing w:after="0" w:line="240" w:lineRule="auto"/>
        <w:ind w:firstLine="709"/>
        <w:jc w:val="center"/>
        <w:rPr>
          <w:rFonts w:ascii="Times New Roman" w:eastAsia="Times New Roman" w:hAnsi="Times New Roman"/>
          <w:sz w:val="28"/>
          <w:szCs w:val="28"/>
        </w:rPr>
      </w:pPr>
    </w:p>
    <w:p w14:paraId="2D8BC484" w14:textId="69D7EC53" w:rsidR="00D61A5B" w:rsidRPr="00C750D0" w:rsidRDefault="00D61A5B" w:rsidP="003C7E84">
      <w:pPr>
        <w:tabs>
          <w:tab w:val="left" w:pos="993"/>
        </w:tabs>
        <w:spacing w:after="0" w:line="240" w:lineRule="auto"/>
        <w:jc w:val="center"/>
        <w:rPr>
          <w:rFonts w:ascii="Times New Roman" w:eastAsia="Times New Roman" w:hAnsi="Times New Roman"/>
          <w:sz w:val="28"/>
          <w:szCs w:val="28"/>
        </w:rPr>
      </w:pPr>
      <w:r w:rsidRPr="00C750D0">
        <w:rPr>
          <w:rFonts w:ascii="Times New Roman" w:hAnsi="Times New Roman"/>
          <w:noProof/>
          <w:sz w:val="28"/>
          <w:szCs w:val="28"/>
          <w:lang w:val="ru-RU"/>
        </w:rPr>
        <w:drawing>
          <wp:inline distT="0" distB="0" distL="0" distR="0" wp14:anchorId="2457BAD0" wp14:editId="1DED7892">
            <wp:extent cx="6036944" cy="2886075"/>
            <wp:effectExtent l="19050" t="19050" r="2159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39" t="28046" b="14625"/>
                    <a:stretch/>
                  </pic:blipFill>
                  <pic:spPr bwMode="auto">
                    <a:xfrm>
                      <a:off x="0" y="0"/>
                      <a:ext cx="6043240" cy="28890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55524DC" w14:textId="77777777" w:rsidR="003C7E84" w:rsidRDefault="003C7E84" w:rsidP="003C7E84">
      <w:pPr>
        <w:tabs>
          <w:tab w:val="left" w:pos="993"/>
        </w:tabs>
        <w:spacing w:after="0"/>
        <w:jc w:val="center"/>
        <w:rPr>
          <w:rFonts w:ascii="Times New Roman" w:hAnsi="Times New Roman"/>
          <w:sz w:val="28"/>
          <w:szCs w:val="28"/>
        </w:rPr>
      </w:pPr>
    </w:p>
    <w:p w14:paraId="44741A60" w14:textId="7D7179A8" w:rsidR="00D61A5B" w:rsidRPr="00C750D0" w:rsidRDefault="00D61A5B" w:rsidP="003C7E84">
      <w:pPr>
        <w:tabs>
          <w:tab w:val="left" w:pos="993"/>
        </w:tabs>
        <w:spacing w:after="0"/>
        <w:jc w:val="center"/>
        <w:rPr>
          <w:rFonts w:ascii="Times New Roman" w:hAnsi="Times New Roman"/>
          <w:sz w:val="28"/>
          <w:szCs w:val="28"/>
        </w:rPr>
      </w:pPr>
      <w:r w:rsidRPr="00C750D0">
        <w:rPr>
          <w:rFonts w:ascii="Times New Roman" w:hAnsi="Times New Roman"/>
          <w:sz w:val="28"/>
          <w:szCs w:val="28"/>
        </w:rPr>
        <w:t xml:space="preserve">Сурет 3.8 – GF(2) ақырғы өрістегі келтірілмейтін </w:t>
      </w:r>
      <w:r w:rsidR="00963B2B" w:rsidRPr="00C750D0">
        <w:rPr>
          <w:rFonts w:ascii="Times New Roman" w:hAnsi="Times New Roman"/>
          <w:sz w:val="28"/>
          <w:szCs w:val="28"/>
        </w:rPr>
        <w:t>көпмүшелер</w:t>
      </w:r>
      <w:r w:rsidRPr="00C750D0">
        <w:rPr>
          <w:rFonts w:ascii="Times New Roman" w:hAnsi="Times New Roman"/>
          <w:sz w:val="28"/>
          <w:szCs w:val="28"/>
        </w:rPr>
        <w:t xml:space="preserve"> базасы алгортимінің RTL схемасы</w:t>
      </w:r>
    </w:p>
    <w:p w14:paraId="6E81F5E9" w14:textId="16C4A48B" w:rsidR="00D47C22" w:rsidRPr="00C750D0" w:rsidRDefault="00D47C22" w:rsidP="006279A5">
      <w:pPr>
        <w:tabs>
          <w:tab w:val="left" w:pos="993"/>
        </w:tabs>
        <w:jc w:val="center"/>
        <w:rPr>
          <w:rFonts w:ascii="Times New Roman" w:hAnsi="Times New Roman"/>
          <w:sz w:val="28"/>
          <w:szCs w:val="28"/>
        </w:rPr>
      </w:pPr>
      <w:r w:rsidRPr="00C750D0">
        <w:rPr>
          <w:rFonts w:ascii="Times New Roman" w:hAnsi="Times New Roman"/>
          <w:noProof/>
          <w:sz w:val="28"/>
          <w:szCs w:val="28"/>
          <w:lang w:val="ru-RU"/>
        </w:rPr>
        <w:lastRenderedPageBreak/>
        <w:drawing>
          <wp:inline distT="0" distB="0" distL="0" distR="0" wp14:anchorId="18E29984" wp14:editId="592B4BF5">
            <wp:extent cx="2478300" cy="272669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9888" r="9625"/>
                    <a:stretch/>
                  </pic:blipFill>
                  <pic:spPr bwMode="auto">
                    <a:xfrm>
                      <a:off x="0" y="0"/>
                      <a:ext cx="2482384" cy="2731183"/>
                    </a:xfrm>
                    <a:prstGeom prst="rect">
                      <a:avLst/>
                    </a:prstGeom>
                    <a:ln>
                      <a:noFill/>
                    </a:ln>
                    <a:extLst>
                      <a:ext uri="{53640926-AAD7-44D8-BBD7-CCE9431645EC}">
                        <a14:shadowObscured xmlns:a14="http://schemas.microsoft.com/office/drawing/2010/main"/>
                      </a:ext>
                    </a:extLst>
                  </pic:spPr>
                </pic:pic>
              </a:graphicData>
            </a:graphic>
          </wp:inline>
        </w:drawing>
      </w:r>
      <w:r w:rsidRPr="00C750D0">
        <w:rPr>
          <w:rFonts w:ascii="Times New Roman" w:hAnsi="Times New Roman"/>
          <w:noProof/>
          <w:sz w:val="28"/>
          <w:szCs w:val="28"/>
          <w:lang w:val="ru-RU"/>
        </w:rPr>
        <w:drawing>
          <wp:inline distT="0" distB="0" distL="0" distR="0" wp14:anchorId="54725C3D" wp14:editId="1CB97E3B">
            <wp:extent cx="2511368" cy="2681605"/>
            <wp:effectExtent l="0" t="0" r="3810" b="444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944" t="51586" r="17832" b="1"/>
                    <a:stretch/>
                  </pic:blipFill>
                  <pic:spPr bwMode="auto">
                    <a:xfrm>
                      <a:off x="0" y="0"/>
                      <a:ext cx="2513401" cy="2683776"/>
                    </a:xfrm>
                    <a:prstGeom prst="rect">
                      <a:avLst/>
                    </a:prstGeom>
                    <a:ln>
                      <a:noFill/>
                    </a:ln>
                    <a:extLst>
                      <a:ext uri="{53640926-AAD7-44D8-BBD7-CCE9431645EC}">
                        <a14:shadowObscured xmlns:a14="http://schemas.microsoft.com/office/drawing/2010/main"/>
                      </a:ext>
                    </a:extLst>
                  </pic:spPr>
                </pic:pic>
              </a:graphicData>
            </a:graphic>
          </wp:inline>
        </w:drawing>
      </w:r>
    </w:p>
    <w:p w14:paraId="0C1B74C6" w14:textId="066720CA" w:rsidR="00D47C22" w:rsidRPr="00C750D0" w:rsidRDefault="00D47C22" w:rsidP="006279A5">
      <w:pPr>
        <w:tabs>
          <w:tab w:val="left" w:pos="993"/>
        </w:tabs>
        <w:contextualSpacing/>
        <w:jc w:val="center"/>
        <w:rPr>
          <w:rFonts w:ascii="Times New Roman" w:eastAsiaTheme="minorEastAsia" w:hAnsi="Times New Roman"/>
          <w:sz w:val="28"/>
          <w:szCs w:val="28"/>
        </w:rPr>
      </w:pPr>
      <w:r w:rsidRPr="00C750D0">
        <w:rPr>
          <w:rFonts w:ascii="Times New Roman" w:hAnsi="Times New Roman"/>
          <w:sz w:val="28"/>
          <w:szCs w:val="28"/>
        </w:rPr>
        <w:t>Сурет 3.9 – К</w:t>
      </w:r>
      <w:r w:rsidRPr="00C750D0">
        <w:rPr>
          <w:rFonts w:ascii="Times New Roman" w:eastAsiaTheme="minorEastAsia" w:hAnsi="Times New Roman"/>
          <w:sz w:val="28"/>
          <w:szCs w:val="28"/>
        </w:rPr>
        <w:t xml:space="preserve">елтірілмейтін </w:t>
      </w:r>
      <w:r w:rsidR="00963B2B" w:rsidRPr="00C750D0">
        <w:rPr>
          <w:rFonts w:ascii="Times New Roman" w:eastAsiaTheme="minorEastAsia" w:hAnsi="Times New Roman"/>
          <w:sz w:val="28"/>
          <w:szCs w:val="28"/>
        </w:rPr>
        <w:t>көпмүшелердің</w:t>
      </w:r>
      <w:r w:rsidRPr="00C750D0">
        <w:rPr>
          <w:rFonts w:ascii="Times New Roman" w:eastAsiaTheme="minorEastAsia" w:hAnsi="Times New Roman"/>
          <w:b/>
          <w:i/>
          <w:sz w:val="28"/>
          <w:szCs w:val="28"/>
        </w:rPr>
        <w:t xml:space="preserve"> </w:t>
      </w:r>
      <w:r w:rsidRPr="00C750D0">
        <w:rPr>
          <w:rFonts w:ascii="Times New Roman" w:eastAsiaTheme="minorEastAsia" w:hAnsi="Times New Roman"/>
          <w:i/>
          <w:sz w:val="28"/>
          <w:szCs w:val="28"/>
        </w:rPr>
        <w:t xml:space="preserve">N </w:t>
      </w:r>
      <w:r w:rsidRPr="00C750D0">
        <w:rPr>
          <w:rFonts w:ascii="Times New Roman" w:eastAsiaTheme="minorEastAsia" w:hAnsi="Times New Roman"/>
          <w:sz w:val="28"/>
          <w:szCs w:val="28"/>
        </w:rPr>
        <w:t>матрицасы</w:t>
      </w:r>
    </w:p>
    <w:p w14:paraId="67D99984" w14:textId="77777777" w:rsidR="00595211" w:rsidRPr="00C750D0" w:rsidRDefault="00595211" w:rsidP="0059099D">
      <w:pPr>
        <w:tabs>
          <w:tab w:val="left" w:pos="993"/>
        </w:tabs>
        <w:ind w:firstLine="709"/>
        <w:contextualSpacing/>
        <w:jc w:val="both"/>
        <w:rPr>
          <w:rFonts w:ascii="Times New Roman" w:eastAsiaTheme="minorEastAsia" w:hAnsi="Times New Roman"/>
          <w:sz w:val="28"/>
          <w:szCs w:val="28"/>
        </w:rPr>
      </w:pPr>
    </w:p>
    <w:p w14:paraId="09F6F802" w14:textId="20474FBD" w:rsidR="00057728" w:rsidRPr="00C750D0" w:rsidRDefault="00963B2B" w:rsidP="009A4CB7">
      <w:pPr>
        <w:tabs>
          <w:tab w:val="left" w:pos="993"/>
        </w:tabs>
        <w:ind w:firstLine="567"/>
        <w:contextualSpacing/>
        <w:jc w:val="both"/>
        <w:rPr>
          <w:rFonts w:ascii="Times New Roman" w:eastAsiaTheme="minorEastAsia" w:hAnsi="Times New Roman"/>
          <w:sz w:val="28"/>
          <w:szCs w:val="28"/>
        </w:rPr>
      </w:pPr>
      <w:r w:rsidRPr="00C750D0">
        <w:rPr>
          <w:rFonts w:ascii="Times New Roman" w:eastAsiaTheme="minorEastAsia" w:hAnsi="Times New Roman"/>
          <w:sz w:val="28"/>
          <w:szCs w:val="28"/>
        </w:rPr>
        <w:t xml:space="preserve">Бұл жұмыста </w:t>
      </w:r>
      <w:r w:rsidR="00C15781" w:rsidRPr="00C750D0">
        <w:rPr>
          <w:rFonts w:ascii="Times New Roman" w:eastAsiaTheme="minorEastAsia" w:hAnsi="Times New Roman"/>
          <w:sz w:val="28"/>
          <w:szCs w:val="28"/>
        </w:rPr>
        <w:t>16 разрядқа дейінгі көпмүшелер зерттелінді</w:t>
      </w:r>
      <w:r w:rsidRPr="00C750D0">
        <w:rPr>
          <w:rFonts w:ascii="Times New Roman" w:eastAsiaTheme="minorEastAsia" w:hAnsi="Times New Roman"/>
          <w:sz w:val="28"/>
          <w:szCs w:val="28"/>
        </w:rPr>
        <w:t xml:space="preserve">. Алынған келтірілмейтін көпмүшелер N матрицада жинақталады. 3.5-суретте 16-разрядты көпмүшелердің уақыт диаграммасы және олардың N матрицадағы орны көрсетілген. 16-разрядты көпмүшелерден барлығы 2139 көпмүше келтірілмейтін болып шықты. 16-разрядты көпмүшелерді тексеру кезінде LUT логикалық блогының 57,07%, FF </w:t>
      </w:r>
      <w:r w:rsidR="00595211" w:rsidRPr="00C750D0">
        <w:rPr>
          <w:rFonts w:ascii="Times New Roman" w:eastAsiaTheme="minorEastAsia" w:hAnsi="Times New Roman"/>
          <w:sz w:val="28"/>
          <w:szCs w:val="28"/>
        </w:rPr>
        <w:t>тригерлердің</w:t>
      </w:r>
      <w:r w:rsidRPr="00C750D0">
        <w:rPr>
          <w:rFonts w:ascii="Times New Roman" w:eastAsiaTheme="minorEastAsia" w:hAnsi="Times New Roman"/>
          <w:sz w:val="28"/>
          <w:szCs w:val="28"/>
        </w:rPr>
        <w:t xml:space="preserve"> 0,29% және BUFG ішкі жадының 3,13% пайдаланылды. Бұл есептеулер </w:t>
      </w:r>
      <w:r w:rsidR="00595211" w:rsidRPr="00C750D0">
        <w:rPr>
          <w:rFonts w:ascii="Times New Roman" w:eastAsiaTheme="minorEastAsia" w:hAnsi="Times New Roman"/>
          <w:sz w:val="28"/>
          <w:szCs w:val="28"/>
        </w:rPr>
        <w:t xml:space="preserve">258 биттік мәндерді пайдаланды. Бұл есептеулер кезінде 258 разрядты мәндер қолданылды. Бұл дегеніміз 134 600 LUT-тан 76 822 LUT, 269 200 FF-тен 789 FF, 32 BUFG-дан 1 BUFG </w:t>
      </w:r>
      <w:r w:rsidRPr="00C750D0">
        <w:rPr>
          <w:rFonts w:ascii="Times New Roman" w:eastAsiaTheme="minorEastAsia" w:hAnsi="Times New Roman"/>
          <w:sz w:val="28"/>
          <w:szCs w:val="28"/>
        </w:rPr>
        <w:t>пайдаланылуда дегенді білдіреді.</w:t>
      </w:r>
    </w:p>
    <w:p w14:paraId="027AE26B" w14:textId="77777777" w:rsidR="003C0CFD" w:rsidRPr="00C750D0" w:rsidRDefault="003C0CFD" w:rsidP="0059099D">
      <w:pPr>
        <w:tabs>
          <w:tab w:val="left" w:pos="993"/>
        </w:tabs>
        <w:spacing w:after="0" w:line="240" w:lineRule="auto"/>
        <w:ind w:firstLine="709"/>
        <w:jc w:val="both"/>
        <w:rPr>
          <w:rFonts w:ascii="Times New Roman" w:eastAsia="Times New Roman" w:hAnsi="Times New Roman"/>
          <w:sz w:val="28"/>
          <w:szCs w:val="28"/>
        </w:rPr>
      </w:pPr>
    </w:p>
    <w:p w14:paraId="4C9695D7" w14:textId="4C7C3408" w:rsidR="00C70C2E" w:rsidRPr="00C750D0" w:rsidRDefault="008F4471" w:rsidP="009A4CB7">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b/>
          <w:sz w:val="28"/>
          <w:szCs w:val="28"/>
        </w:rPr>
        <w:t>3.2</w:t>
      </w:r>
      <w:r w:rsidR="00C85CA6" w:rsidRPr="00C750D0">
        <w:rPr>
          <w:rFonts w:ascii="Times New Roman" w:eastAsia="Times New Roman" w:hAnsi="Times New Roman"/>
          <w:b/>
          <w:sz w:val="28"/>
          <w:szCs w:val="28"/>
        </w:rPr>
        <w:t xml:space="preserve"> </w:t>
      </w:r>
      <w:r w:rsidR="00E354E2" w:rsidRPr="00C750D0">
        <w:rPr>
          <w:rFonts w:ascii="Times New Roman" w:eastAsia="Times New Roman" w:hAnsi="Times New Roman"/>
          <w:b/>
          <w:sz w:val="28"/>
          <w:szCs w:val="28"/>
        </w:rPr>
        <w:t>ПЛИС</w:t>
      </w:r>
      <w:r w:rsidR="00C85CA6" w:rsidRPr="00C750D0">
        <w:rPr>
          <w:rFonts w:ascii="Times New Roman" w:eastAsia="Times New Roman" w:hAnsi="Times New Roman"/>
          <w:b/>
          <w:sz w:val="28"/>
          <w:szCs w:val="28"/>
        </w:rPr>
        <w:t xml:space="preserve"> негізіндегі хаостық генераторларды пайдалана отырып, </w:t>
      </w:r>
      <w:r w:rsidR="00087976">
        <w:rPr>
          <w:rFonts w:ascii="Times New Roman" w:eastAsia="Times New Roman" w:hAnsi="Times New Roman"/>
          <w:b/>
          <w:sz w:val="28"/>
          <w:szCs w:val="28"/>
        </w:rPr>
        <w:t>псевдокездейсоқ</w:t>
      </w:r>
      <w:r w:rsidR="00C85CA6" w:rsidRPr="00C750D0">
        <w:rPr>
          <w:rFonts w:ascii="Times New Roman" w:eastAsia="Times New Roman" w:hAnsi="Times New Roman"/>
          <w:b/>
          <w:sz w:val="28"/>
          <w:szCs w:val="28"/>
        </w:rPr>
        <w:t xml:space="preserve"> сандарды алу </w:t>
      </w:r>
    </w:p>
    <w:p w14:paraId="47FF26E2" w14:textId="24740115"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бөлімде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хаостық генераторларды пайдалана отырып,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сандарды алу әдісін, сондай-ақ олардың тиімділігін және криптографиялық жүйелерде па</w:t>
      </w:r>
      <w:r w:rsidR="00EC3D42" w:rsidRPr="00C750D0">
        <w:rPr>
          <w:rFonts w:ascii="Times New Roman" w:eastAsia="Times New Roman" w:hAnsi="Times New Roman"/>
          <w:sz w:val="28"/>
          <w:szCs w:val="28"/>
        </w:rPr>
        <w:t>йдалану мүмкіндіктерін зерттеу қарастырылды</w:t>
      </w:r>
      <w:r w:rsidRPr="00C750D0">
        <w:rPr>
          <w:rFonts w:ascii="Times New Roman" w:eastAsia="Times New Roman" w:hAnsi="Times New Roman"/>
          <w:sz w:val="28"/>
          <w:szCs w:val="28"/>
        </w:rPr>
        <w:t xml:space="preserve">. Криптографияда </w:t>
      </w:r>
      <w:r w:rsidR="00087976">
        <w:rPr>
          <w:rFonts w:ascii="Times New Roman" w:eastAsia="Times New Roman" w:hAnsi="Times New Roman"/>
          <w:sz w:val="28"/>
          <w:szCs w:val="28"/>
        </w:rPr>
        <w:t>псевдо</w:t>
      </w:r>
      <w:r w:rsidRPr="00C750D0">
        <w:rPr>
          <w:rFonts w:ascii="Times New Roman" w:eastAsia="Times New Roman" w:hAnsi="Times New Roman"/>
          <w:sz w:val="28"/>
          <w:szCs w:val="28"/>
        </w:rPr>
        <w:t>кездейсоқ сандарды генерациял</w:t>
      </w:r>
      <w:r w:rsidR="001611F0" w:rsidRPr="00C750D0">
        <w:rPr>
          <w:rFonts w:ascii="Times New Roman" w:eastAsia="Times New Roman" w:hAnsi="Times New Roman"/>
          <w:sz w:val="28"/>
          <w:szCs w:val="28"/>
        </w:rPr>
        <w:t xml:space="preserve">ау үшін </w:t>
      </w:r>
      <w:r w:rsidR="00E354E2" w:rsidRPr="00C750D0">
        <w:rPr>
          <w:rFonts w:ascii="Times New Roman" w:eastAsia="Times New Roman" w:hAnsi="Times New Roman"/>
          <w:sz w:val="28"/>
          <w:szCs w:val="28"/>
        </w:rPr>
        <w:t>ПЛИС</w:t>
      </w:r>
      <w:r w:rsidR="001611F0" w:rsidRPr="00C750D0">
        <w:rPr>
          <w:rFonts w:ascii="Times New Roman" w:eastAsia="Times New Roman" w:hAnsi="Times New Roman"/>
          <w:sz w:val="28"/>
          <w:szCs w:val="28"/>
        </w:rPr>
        <w:t xml:space="preserve"> негізіндегі хаост</w:t>
      </w:r>
      <w:r w:rsidRPr="00C750D0">
        <w:rPr>
          <w:rFonts w:ascii="Times New Roman" w:eastAsia="Times New Roman" w:hAnsi="Times New Roman"/>
          <w:sz w:val="28"/>
          <w:szCs w:val="28"/>
        </w:rPr>
        <w:t>ық генераторларды пайдалану мүмкіндігін зерттеу үшін келесі тапсырмалар орындалды:</w:t>
      </w:r>
    </w:p>
    <w:p w14:paraId="22837469" w14:textId="4845F041"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1.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тізбектердің хаостық генераторларының жұмысының негізгі принциптері қарастырылады.</w:t>
      </w:r>
    </w:p>
    <w:p w14:paraId="28159E7D" w14:textId="177017BC" w:rsidR="00C70C2E" w:rsidRPr="00C750D0" w:rsidRDefault="00CE7B7E"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2. Чуа ж</w:t>
      </w:r>
      <w:r w:rsidR="0072337A" w:rsidRPr="00C750D0">
        <w:rPr>
          <w:rFonts w:ascii="Times New Roman" w:eastAsia="Times New Roman" w:hAnsi="Times New Roman"/>
          <w:sz w:val="28"/>
          <w:szCs w:val="28"/>
        </w:rPr>
        <w:t>әне Ресслер жүйелері [101</w:t>
      </w:r>
      <w:r w:rsidR="00C85CA6" w:rsidRPr="00C750D0">
        <w:rPr>
          <w:rFonts w:ascii="Times New Roman" w:eastAsia="Times New Roman" w:hAnsi="Times New Roman"/>
          <w:sz w:val="28"/>
          <w:szCs w:val="28"/>
        </w:rPr>
        <w:t xml:space="preserve">] сияқты </w:t>
      </w:r>
      <w:r w:rsidR="00E211ED" w:rsidRPr="00C750D0">
        <w:rPr>
          <w:rFonts w:ascii="Times New Roman" w:eastAsia="Times New Roman" w:hAnsi="Times New Roman"/>
          <w:sz w:val="28"/>
          <w:szCs w:val="28"/>
        </w:rPr>
        <w:t>бейсызық</w:t>
      </w:r>
      <w:r w:rsidR="00C85CA6" w:rsidRPr="00C750D0">
        <w:rPr>
          <w:rFonts w:ascii="Times New Roman" w:eastAsia="Times New Roman" w:hAnsi="Times New Roman"/>
          <w:sz w:val="28"/>
          <w:szCs w:val="28"/>
        </w:rPr>
        <w:t xml:space="preserve"> динамикалық жүйелерде мұндай генераторларды жүзеге асыру мысалдары талданған.</w:t>
      </w:r>
    </w:p>
    <w:p w14:paraId="606DD9AE" w14:textId="77F9655D"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3. Жүзеге ас</w:t>
      </w:r>
      <w:r w:rsidR="009347C2" w:rsidRPr="00C750D0">
        <w:rPr>
          <w:rFonts w:ascii="Times New Roman" w:eastAsia="Times New Roman" w:hAnsi="Times New Roman"/>
          <w:sz w:val="28"/>
          <w:szCs w:val="28"/>
        </w:rPr>
        <w:t>ы</w:t>
      </w:r>
      <w:r w:rsidR="00DC6B46" w:rsidRPr="00C750D0">
        <w:rPr>
          <w:rFonts w:ascii="Times New Roman" w:eastAsia="Times New Roman" w:hAnsi="Times New Roman"/>
          <w:sz w:val="28"/>
          <w:szCs w:val="28"/>
        </w:rPr>
        <w:t>рылған хаостық генераторлар [1</w:t>
      </w:r>
      <w:r w:rsidR="0072337A" w:rsidRPr="00C750D0">
        <w:rPr>
          <w:rFonts w:ascii="Times New Roman" w:eastAsia="Times New Roman" w:hAnsi="Times New Roman"/>
          <w:sz w:val="28"/>
          <w:szCs w:val="28"/>
        </w:rPr>
        <w:t>02</w:t>
      </w:r>
      <w:r w:rsidRPr="00C750D0">
        <w:rPr>
          <w:rFonts w:ascii="Times New Roman" w:eastAsia="Times New Roman" w:hAnsi="Times New Roman"/>
          <w:sz w:val="28"/>
          <w:szCs w:val="28"/>
        </w:rPr>
        <w:t>] негізіндегі PSS генерациясының тиімділігі мен қасиеттері бағаланады.</w:t>
      </w:r>
    </w:p>
    <w:p w14:paraId="7144D1DB" w14:textId="64DEBE2C"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4. Алынған нәтижелерді криптографиялық жүйелерде қолдану мүмкіндігі қарастырылы</w:t>
      </w:r>
      <w:r w:rsidR="009347C2" w:rsidRPr="00C750D0">
        <w:rPr>
          <w:rFonts w:ascii="Times New Roman" w:eastAsia="Times New Roman" w:hAnsi="Times New Roman"/>
          <w:sz w:val="28"/>
          <w:szCs w:val="28"/>
        </w:rPr>
        <w:t>п</w:t>
      </w:r>
      <w:r w:rsidR="0072337A" w:rsidRPr="00C750D0">
        <w:rPr>
          <w:rFonts w:ascii="Times New Roman" w:eastAsia="Times New Roman" w:hAnsi="Times New Roman"/>
          <w:sz w:val="28"/>
          <w:szCs w:val="28"/>
        </w:rPr>
        <w:t>, тиісті ұсыныстар берілген [103</w:t>
      </w:r>
      <w:r w:rsidRPr="00C750D0">
        <w:rPr>
          <w:rFonts w:ascii="Times New Roman" w:eastAsia="Times New Roman" w:hAnsi="Times New Roman"/>
          <w:sz w:val="28"/>
          <w:szCs w:val="28"/>
        </w:rPr>
        <w:t>].</w:t>
      </w:r>
    </w:p>
    <w:p w14:paraId="7833C31B" w14:textId="25A1488A"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Осы жұмыстың шеңберінде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реттіліктердің енгізілген хаостық генераторлары негізінде құрылған SRP тиімділігі мен қасиеттерін бағалау бойынша нақты нәтижелер алу күтілуде. Жасалған PRP сапасын, оның ішінде олардың статистикалық қасиеттерін бағалау үшін эксперименттер жүргізіледі және криптографиялық жүйелерде осы реттіліктерді пайдалану бойынша ұсыныстар беріледі</w:t>
      </w:r>
      <w:r w:rsidR="0072337A" w:rsidRPr="00C750D0">
        <w:rPr>
          <w:rFonts w:ascii="Times New Roman" w:eastAsia="Times New Roman" w:hAnsi="Times New Roman"/>
          <w:sz w:val="28"/>
          <w:szCs w:val="28"/>
        </w:rPr>
        <w:t xml:space="preserve"> [104</w:t>
      </w:r>
      <w:r w:rsidR="001377B0" w:rsidRPr="00C750D0">
        <w:rPr>
          <w:rFonts w:ascii="Times New Roman" w:eastAsia="Times New Roman" w:hAnsi="Times New Roman"/>
          <w:sz w:val="28"/>
          <w:szCs w:val="28"/>
        </w:rPr>
        <w:t>]</w:t>
      </w:r>
      <w:r w:rsidRPr="00C750D0">
        <w:rPr>
          <w:rFonts w:ascii="Times New Roman" w:eastAsia="Times New Roman" w:hAnsi="Times New Roman"/>
          <w:sz w:val="28"/>
          <w:szCs w:val="28"/>
        </w:rPr>
        <w:t>.</w:t>
      </w:r>
    </w:p>
    <w:p w14:paraId="74D0C915" w14:textId="038B4151" w:rsidR="00C70C2E" w:rsidRPr="00C750D0" w:rsidRDefault="00EC3D42"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w:t>
      </w:r>
      <w:r w:rsidR="00C85CA6" w:rsidRPr="00C750D0">
        <w:rPr>
          <w:rFonts w:ascii="Times New Roman" w:eastAsia="Times New Roman" w:hAnsi="Times New Roman"/>
          <w:sz w:val="28"/>
          <w:szCs w:val="28"/>
        </w:rPr>
        <w:t xml:space="preserve"> зер</w:t>
      </w:r>
      <w:r w:rsidRPr="00C750D0">
        <w:rPr>
          <w:rFonts w:ascii="Times New Roman" w:eastAsia="Times New Roman" w:hAnsi="Times New Roman"/>
          <w:sz w:val="28"/>
          <w:szCs w:val="28"/>
        </w:rPr>
        <w:t>ттеу</w:t>
      </w:r>
      <w:r w:rsidR="00C85CA6" w:rsidRPr="00C750D0">
        <w:rPr>
          <w:rFonts w:ascii="Times New Roman" w:eastAsia="Times New Roman" w:hAnsi="Times New Roman"/>
          <w:sz w:val="28"/>
          <w:szCs w:val="28"/>
        </w:rPr>
        <w:t xml:space="preserve">дің материалдары мен әдістеріне зерттеу объектілерін таңдау кірді – Ресслер және Чуа жүйелері сияқты </w:t>
      </w:r>
      <w:r w:rsidR="00E211ED" w:rsidRPr="00C750D0">
        <w:rPr>
          <w:rFonts w:ascii="Times New Roman" w:eastAsia="Times New Roman" w:hAnsi="Times New Roman"/>
          <w:sz w:val="28"/>
          <w:szCs w:val="28"/>
        </w:rPr>
        <w:t>бейсызық</w:t>
      </w:r>
      <w:r w:rsidR="00C85CA6" w:rsidRPr="00C750D0">
        <w:rPr>
          <w:rFonts w:ascii="Times New Roman" w:eastAsia="Times New Roman" w:hAnsi="Times New Roman"/>
          <w:sz w:val="28"/>
          <w:szCs w:val="28"/>
        </w:rPr>
        <w:t xml:space="preserve"> дифференциалдық теңдеулер немесе бейнелеулер арқылы сипатталған белгілі динамикалық жүйелер. Сандық және графикалық мәліметтерді алу үшін MATLAB Simulink</w:t>
      </w:r>
      <w:r w:rsidRPr="00C750D0">
        <w:rPr>
          <w:rFonts w:ascii="Times New Roman" w:eastAsia="Times New Roman" w:hAnsi="Times New Roman"/>
          <w:sz w:val="28"/>
          <w:szCs w:val="28"/>
        </w:rPr>
        <w:t xml:space="preserve"> бағдарламалық пакетін қолданылды</w:t>
      </w:r>
      <w:r w:rsidR="00C85CA6" w:rsidRPr="00C750D0">
        <w:rPr>
          <w:rFonts w:ascii="Times New Roman" w:eastAsia="Times New Roman" w:hAnsi="Times New Roman"/>
          <w:sz w:val="28"/>
          <w:szCs w:val="28"/>
        </w:rPr>
        <w:t>, осы жүйелерді сипаттайтын теңдеулерді пайдалана отырып, әрбір</w:t>
      </w:r>
      <w:r w:rsidRPr="00C750D0">
        <w:rPr>
          <w:rFonts w:ascii="Times New Roman" w:eastAsia="Times New Roman" w:hAnsi="Times New Roman"/>
          <w:sz w:val="28"/>
          <w:szCs w:val="28"/>
        </w:rPr>
        <w:t xml:space="preserve"> жүйенің блок-схемалары жасалынды</w:t>
      </w:r>
      <w:r w:rsidR="00C85CA6" w:rsidRPr="00C750D0">
        <w:rPr>
          <w:rFonts w:ascii="Times New Roman" w:eastAsia="Times New Roman" w:hAnsi="Times New Roman"/>
          <w:sz w:val="28"/>
          <w:szCs w:val="28"/>
        </w:rPr>
        <w:t>. Содан кейін әр айнымалы үшін уақыт қатарын алу үшін Simulink арқ</w:t>
      </w:r>
      <w:r w:rsidRPr="00C750D0">
        <w:rPr>
          <w:rFonts w:ascii="Times New Roman" w:eastAsia="Times New Roman" w:hAnsi="Times New Roman"/>
          <w:sz w:val="28"/>
          <w:szCs w:val="28"/>
        </w:rPr>
        <w:t>ылы сандық модельдеу орындалды</w:t>
      </w:r>
      <w:r w:rsidR="00C85CA6" w:rsidRPr="00C750D0">
        <w:rPr>
          <w:rFonts w:ascii="Times New Roman" w:eastAsia="Times New Roman" w:hAnsi="Times New Roman"/>
          <w:sz w:val="28"/>
          <w:szCs w:val="28"/>
        </w:rPr>
        <w:t>.</w:t>
      </w:r>
    </w:p>
    <w:p w14:paraId="08BF2896" w14:textId="52D90C3C"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 жүйеле</w:t>
      </w:r>
      <w:r w:rsidR="00EC3D42" w:rsidRPr="00C750D0">
        <w:rPr>
          <w:rFonts w:ascii="Times New Roman" w:eastAsia="Times New Roman" w:hAnsi="Times New Roman"/>
          <w:sz w:val="28"/>
          <w:szCs w:val="28"/>
        </w:rPr>
        <w:t>рдегі хаосты</w:t>
      </w:r>
      <w:r w:rsidR="009A4CB7">
        <w:rPr>
          <w:rFonts w:ascii="Times New Roman" w:eastAsia="Times New Roman" w:hAnsi="Times New Roman"/>
          <w:sz w:val="28"/>
          <w:szCs w:val="28"/>
        </w:rPr>
        <w:t xml:space="preserve"> талдау үшін</w:t>
      </w:r>
      <w:r w:rsidRPr="00C750D0">
        <w:rPr>
          <w:rFonts w:ascii="Times New Roman" w:eastAsia="Times New Roman" w:hAnsi="Times New Roman"/>
          <w:sz w:val="28"/>
          <w:szCs w:val="28"/>
        </w:rPr>
        <w:t xml:space="preserve"> қолдан</w:t>
      </w:r>
      <w:r w:rsidR="00EC3D42" w:rsidRPr="00C750D0">
        <w:rPr>
          <w:rFonts w:ascii="Times New Roman" w:eastAsia="Times New Roman" w:hAnsi="Times New Roman"/>
          <w:sz w:val="28"/>
          <w:szCs w:val="28"/>
        </w:rPr>
        <w:t>ыл</w:t>
      </w:r>
      <w:r w:rsidRPr="00C750D0">
        <w:rPr>
          <w:rFonts w:ascii="Times New Roman" w:eastAsia="Times New Roman" w:hAnsi="Times New Roman"/>
          <w:sz w:val="28"/>
          <w:szCs w:val="28"/>
        </w:rPr>
        <w:t>ған әдістердің бірі автокорреляциялық функцияны есептеу болды. Кездейсоқ сигналдың автокорреляциялық функцияс</w:t>
      </w:r>
      <w:r w:rsidR="00EC3D42" w:rsidRPr="00C750D0">
        <w:rPr>
          <w:rFonts w:ascii="Times New Roman" w:eastAsia="Times New Roman" w:hAnsi="Times New Roman"/>
          <w:sz w:val="28"/>
          <w:szCs w:val="28"/>
        </w:rPr>
        <w:t>ы мына формула арқылы есептелінді</w:t>
      </w:r>
      <w:r w:rsidRPr="00C750D0">
        <w:rPr>
          <w:rFonts w:ascii="Times New Roman" w:eastAsia="Times New Roman" w:hAnsi="Times New Roman"/>
          <w:sz w:val="28"/>
          <w:szCs w:val="28"/>
        </w:rPr>
        <w:t>:</w:t>
      </w:r>
    </w:p>
    <w:p w14:paraId="2884C302"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0839E644" w14:textId="58A71C99" w:rsidR="00C70C2E" w:rsidRPr="00C750D0" w:rsidRDefault="00C85CA6" w:rsidP="0059099D">
      <w:pPr>
        <w:tabs>
          <w:tab w:val="left" w:pos="993"/>
        </w:tabs>
        <w:spacing w:after="0" w:line="240" w:lineRule="auto"/>
        <w:ind w:firstLine="709"/>
        <w:jc w:val="center"/>
        <w:rPr>
          <w:rFonts w:ascii="Times New Roman" w:eastAsia="Times New Roman" w:hAnsi="Times New Roman"/>
          <w:i/>
          <w:sz w:val="28"/>
          <w:szCs w:val="28"/>
        </w:rPr>
      </w:pPr>
      <m:oMath>
        <m:r>
          <w:rPr>
            <w:rFonts w:ascii="Cambria Math" w:eastAsia="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xx</m:t>
            </m:r>
          </m:sub>
        </m:sSub>
        <m:d>
          <m:dPr>
            <m:begChr m:val="["/>
            <m:endChr m:val="]"/>
            <m:ctrlPr>
              <w:rPr>
                <w:rFonts w:ascii="Cambria Math" w:eastAsia="Cambria Math" w:hAnsi="Cambria Math"/>
                <w:sz w:val="28"/>
                <w:szCs w:val="28"/>
              </w:rPr>
            </m:ctrlPr>
          </m:dPr>
          <m:e>
            <m:r>
              <w:rPr>
                <w:rFonts w:ascii="Cambria Math" w:eastAsia="Cambria Math" w:hAnsi="Cambria Math"/>
                <w:sz w:val="28"/>
                <w:szCs w:val="28"/>
              </w:rPr>
              <m:t>k</m:t>
            </m:r>
          </m:e>
        </m:d>
        <m:r>
          <w:rPr>
            <w:rFonts w:ascii="Cambria Math" w:eastAsia="Cambria Math" w:hAnsi="Cambria Math"/>
            <w:sz w:val="28"/>
            <w:szCs w:val="28"/>
          </w:rPr>
          <m:t xml:space="preserve">= </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N</m:t>
            </m:r>
          </m:den>
        </m:f>
        <m:nary>
          <m:naryPr>
            <m:chr m:val="∑"/>
            <m:ctrlPr>
              <w:rPr>
                <w:rFonts w:ascii="Cambria Math" w:eastAsia="Cambria Math" w:hAnsi="Cambria Math"/>
                <w:sz w:val="28"/>
                <w:szCs w:val="28"/>
              </w:rPr>
            </m:ctrlPr>
          </m:naryPr>
          <m:sub>
            <m:r>
              <w:rPr>
                <w:rFonts w:ascii="Cambria Math" w:eastAsia="Cambria Math" w:hAnsi="Cambria Math"/>
                <w:sz w:val="28"/>
                <w:szCs w:val="28"/>
              </w:rPr>
              <m:t>n=1</m:t>
            </m:r>
          </m:sub>
          <m:sup>
            <m:r>
              <w:rPr>
                <w:rFonts w:ascii="Cambria Math" w:eastAsia="Cambria Math" w:hAnsi="Cambria Math"/>
                <w:sz w:val="28"/>
                <w:szCs w:val="28"/>
              </w:rPr>
              <m:t>N</m:t>
            </m:r>
          </m:sup>
          <m:e>
            <m:r>
              <w:rPr>
                <w:rFonts w:ascii="Cambria Math" w:eastAsia="Cambria Math" w:hAnsi="Cambria Math"/>
                <w:sz w:val="28"/>
                <w:szCs w:val="28"/>
              </w:rPr>
              <m:t>x</m:t>
            </m:r>
            <m:d>
              <m:dPr>
                <m:begChr m:val="["/>
                <m:endChr m:val="]"/>
                <m:ctrlPr>
                  <w:rPr>
                    <w:rFonts w:ascii="Cambria Math" w:eastAsia="Cambria Math" w:hAnsi="Cambria Math"/>
                    <w:sz w:val="28"/>
                    <w:szCs w:val="28"/>
                  </w:rPr>
                </m:ctrlPr>
              </m:dPr>
              <m:e>
                <m:r>
                  <w:rPr>
                    <w:rFonts w:ascii="Cambria Math" w:eastAsia="Cambria Math" w:hAnsi="Cambria Math"/>
                    <w:sz w:val="28"/>
                    <w:szCs w:val="28"/>
                  </w:rPr>
                  <m:t>n</m:t>
                </m:r>
              </m:e>
            </m:d>
            <m:r>
              <w:rPr>
                <w:rFonts w:ascii="Cambria Math" w:eastAsia="Cambria Math" w:hAnsi="Cambria Math"/>
                <w:sz w:val="28"/>
                <w:szCs w:val="28"/>
              </w:rPr>
              <m:t>x</m:t>
            </m:r>
            <m:d>
              <m:dPr>
                <m:begChr m:val="["/>
                <m:endChr m:val="]"/>
                <m:ctrlPr>
                  <w:rPr>
                    <w:rFonts w:ascii="Cambria Math" w:eastAsia="Cambria Math" w:hAnsi="Cambria Math"/>
                    <w:sz w:val="28"/>
                    <w:szCs w:val="28"/>
                  </w:rPr>
                </m:ctrlPr>
              </m:dPr>
              <m:e>
                <m:r>
                  <w:rPr>
                    <w:rFonts w:ascii="Cambria Math" w:eastAsia="Cambria Math" w:hAnsi="Cambria Math"/>
                    <w:sz w:val="28"/>
                    <w:szCs w:val="28"/>
                  </w:rPr>
                  <m:t>n+k</m:t>
                </m:r>
              </m:e>
            </m:d>
            <m:r>
              <w:rPr>
                <w:rFonts w:ascii="Cambria Math" w:eastAsia="Cambria Math" w:hAnsi="Cambria Math"/>
                <w:sz w:val="28"/>
                <w:szCs w:val="28"/>
              </w:rPr>
              <m:t>.</m:t>
            </m:r>
          </m:e>
        </m:nary>
      </m:oMath>
      <w:r w:rsidRPr="00C750D0">
        <w:rPr>
          <w:rFonts w:ascii="Times New Roman" w:eastAsia="Times New Roman" w:hAnsi="Times New Roman"/>
          <w:i/>
          <w:sz w:val="28"/>
          <w:szCs w:val="28"/>
        </w:rPr>
        <w:tab/>
      </w:r>
      <w:r w:rsidRPr="00C750D0">
        <w:rPr>
          <w:rFonts w:ascii="Times New Roman" w:eastAsia="Times New Roman" w:hAnsi="Times New Roman"/>
          <w:i/>
          <w:sz w:val="28"/>
          <w:szCs w:val="28"/>
        </w:rPr>
        <w:tab/>
      </w:r>
      <w:r w:rsidR="00A07C29" w:rsidRPr="00C750D0">
        <w:rPr>
          <w:rFonts w:ascii="Times New Roman" w:eastAsia="Times New Roman" w:hAnsi="Times New Roman"/>
          <w:i/>
          <w:sz w:val="28"/>
          <w:szCs w:val="28"/>
        </w:rPr>
        <w:t xml:space="preserve">              </w:t>
      </w:r>
      <w:r w:rsidR="00666682" w:rsidRPr="00C750D0">
        <w:rPr>
          <w:rFonts w:ascii="Times New Roman" w:eastAsia="Times New Roman" w:hAnsi="Times New Roman"/>
          <w:sz w:val="28"/>
          <w:szCs w:val="28"/>
        </w:rPr>
        <w:t>(3.3</w:t>
      </w:r>
      <w:r w:rsidRPr="00C750D0">
        <w:rPr>
          <w:rFonts w:ascii="Times New Roman" w:eastAsia="Times New Roman" w:hAnsi="Times New Roman"/>
          <w:sz w:val="28"/>
          <w:szCs w:val="28"/>
        </w:rPr>
        <w:t>)</w:t>
      </w:r>
    </w:p>
    <w:p w14:paraId="30437D92"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i/>
          <w:sz w:val="28"/>
          <w:szCs w:val="28"/>
        </w:rPr>
      </w:pPr>
    </w:p>
    <w:p w14:paraId="28350CBA" w14:textId="37D60DD9" w:rsidR="00C70C2E" w:rsidRPr="00C750D0" w:rsidRDefault="00EC3D42"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У</w:t>
      </w:r>
      <w:r w:rsidR="00C85CA6" w:rsidRPr="00C750D0">
        <w:rPr>
          <w:rFonts w:ascii="Times New Roman" w:eastAsia="Times New Roman" w:hAnsi="Times New Roman"/>
          <w:sz w:val="28"/>
          <w:szCs w:val="28"/>
        </w:rPr>
        <w:t>ақыт сериясының әртүрлі нүктелерінде сигнал мәндерінің қалай корреляц</w:t>
      </w:r>
      <w:r w:rsidR="00A74504" w:rsidRPr="00C750D0">
        <w:rPr>
          <w:rFonts w:ascii="Times New Roman" w:eastAsia="Times New Roman" w:hAnsi="Times New Roman"/>
          <w:sz w:val="28"/>
          <w:szCs w:val="28"/>
        </w:rPr>
        <w:t>ияланатынын көрсетеді (3.10</w:t>
      </w:r>
      <w:r w:rsidRPr="00C750D0">
        <w:rPr>
          <w:rFonts w:ascii="Times New Roman" w:eastAsia="Times New Roman" w:hAnsi="Times New Roman"/>
          <w:sz w:val="28"/>
          <w:szCs w:val="28"/>
        </w:rPr>
        <w:t>-сурет</w:t>
      </w:r>
      <w:r w:rsidR="00C85CA6" w:rsidRPr="00C750D0">
        <w:rPr>
          <w:rFonts w:ascii="Times New Roman" w:eastAsia="Times New Roman" w:hAnsi="Times New Roman"/>
          <w:sz w:val="28"/>
          <w:szCs w:val="28"/>
        </w:rPr>
        <w:t>).</w:t>
      </w:r>
    </w:p>
    <w:p w14:paraId="16360860" w14:textId="20DFD987"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Аппараттық құралдарға динамикалық хаос генераторларын енгізу үш</w:t>
      </w:r>
      <w:r w:rsidR="00A30735" w:rsidRPr="00C750D0">
        <w:rPr>
          <w:rFonts w:ascii="Times New Roman" w:eastAsia="Times New Roman" w:hAnsi="Times New Roman"/>
          <w:sz w:val="28"/>
          <w:szCs w:val="28"/>
        </w:rPr>
        <w:t xml:space="preserve">ін Xilinx Artix 7 </w:t>
      </w:r>
      <w:r w:rsidR="00E354E2" w:rsidRPr="00C750D0">
        <w:rPr>
          <w:rFonts w:ascii="Times New Roman" w:eastAsia="Times New Roman" w:hAnsi="Times New Roman"/>
          <w:sz w:val="28"/>
          <w:szCs w:val="28"/>
        </w:rPr>
        <w:t>ПЛИС</w:t>
      </w:r>
      <w:r w:rsidR="00A30735" w:rsidRPr="00C750D0">
        <w:rPr>
          <w:rFonts w:ascii="Times New Roman" w:eastAsia="Times New Roman" w:hAnsi="Times New Roman"/>
          <w:sz w:val="28"/>
          <w:szCs w:val="28"/>
        </w:rPr>
        <w:t xml:space="preserve"> негізіндегі</w:t>
      </w:r>
      <w:r w:rsidRPr="00C750D0">
        <w:rPr>
          <w:rFonts w:ascii="Times New Roman" w:eastAsia="Times New Roman" w:hAnsi="Times New Roman"/>
          <w:sz w:val="28"/>
          <w:szCs w:val="28"/>
        </w:rPr>
        <w:t xml:space="preserve">, атап айтқанда Nexys 4 ddr және XC7A100T-1CSG324C </w:t>
      </w:r>
      <w:r w:rsidR="00EC3D42" w:rsidRPr="00C750D0">
        <w:rPr>
          <w:rFonts w:ascii="Times New Roman" w:eastAsia="Times New Roman" w:hAnsi="Times New Roman"/>
          <w:sz w:val="28"/>
          <w:szCs w:val="28"/>
        </w:rPr>
        <w:t>тақтасы</w:t>
      </w:r>
      <w:r w:rsidR="00A30735" w:rsidRPr="00C750D0">
        <w:rPr>
          <w:rFonts w:ascii="Times New Roman" w:eastAsia="Times New Roman" w:hAnsi="Times New Roman"/>
          <w:sz w:val="28"/>
          <w:szCs w:val="28"/>
        </w:rPr>
        <w:t xml:space="preserve"> </w:t>
      </w:r>
      <w:r w:rsidR="00EC3D42" w:rsidRPr="00C750D0">
        <w:rPr>
          <w:rFonts w:ascii="Times New Roman" w:eastAsia="Times New Roman" w:hAnsi="Times New Roman"/>
          <w:sz w:val="28"/>
          <w:szCs w:val="28"/>
        </w:rPr>
        <w:t xml:space="preserve"> қолданылды</w:t>
      </w:r>
      <w:r w:rsidRPr="00C750D0">
        <w:rPr>
          <w:rFonts w:ascii="Times New Roman" w:eastAsia="Times New Roman" w:hAnsi="Times New Roman"/>
          <w:sz w:val="28"/>
          <w:szCs w:val="28"/>
        </w:rPr>
        <w:t>.</w:t>
      </w:r>
      <w:r w:rsidR="002F47E9"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MATLAB жүйесінде блок-схемалар жина</w:t>
      </w:r>
      <w:r w:rsidR="00EC3D42" w:rsidRPr="00C750D0">
        <w:rPr>
          <w:rFonts w:ascii="Times New Roman" w:eastAsia="Times New Roman" w:hAnsi="Times New Roman"/>
          <w:sz w:val="28"/>
          <w:szCs w:val="28"/>
        </w:rPr>
        <w:t>лды</w:t>
      </w:r>
      <w:r w:rsidRPr="00C750D0">
        <w:rPr>
          <w:rFonts w:ascii="Times New Roman" w:eastAsia="Times New Roman" w:hAnsi="Times New Roman"/>
          <w:sz w:val="28"/>
          <w:szCs w:val="28"/>
        </w:rPr>
        <w:t xml:space="preserve"> жән</w:t>
      </w:r>
      <w:r w:rsidR="00EC3D42" w:rsidRPr="00C750D0">
        <w:rPr>
          <w:rFonts w:ascii="Times New Roman" w:eastAsia="Times New Roman" w:hAnsi="Times New Roman"/>
          <w:sz w:val="28"/>
          <w:szCs w:val="28"/>
        </w:rPr>
        <w:t>е оларды Verilog-қа түрлендірілді</w:t>
      </w:r>
      <w:r w:rsidRPr="00C750D0">
        <w:rPr>
          <w:rFonts w:ascii="Times New Roman" w:eastAsia="Times New Roman" w:hAnsi="Times New Roman"/>
          <w:sz w:val="28"/>
          <w:szCs w:val="28"/>
        </w:rPr>
        <w:t>. Осыда</w:t>
      </w:r>
      <w:r w:rsidR="008726AA" w:rsidRPr="00C750D0">
        <w:rPr>
          <w:rFonts w:ascii="Times New Roman" w:eastAsia="Times New Roman" w:hAnsi="Times New Roman"/>
          <w:sz w:val="28"/>
          <w:szCs w:val="28"/>
        </w:rPr>
        <w:t xml:space="preserve">н кейін алынған кодты </w:t>
      </w:r>
      <w:r w:rsidR="00E354E2"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Pr="00C750D0">
        <w:rPr>
          <w:rFonts w:ascii="Times New Roman" w:eastAsia="Times New Roman" w:hAnsi="Times New Roman"/>
          <w:sz w:val="28"/>
          <w:szCs w:val="28"/>
        </w:rPr>
        <w:t>а жарқырат</w:t>
      </w:r>
      <w:r w:rsidR="00EC3D42" w:rsidRPr="00C750D0">
        <w:rPr>
          <w:rFonts w:ascii="Times New Roman" w:eastAsia="Times New Roman" w:hAnsi="Times New Roman"/>
          <w:sz w:val="28"/>
          <w:szCs w:val="28"/>
        </w:rPr>
        <w:t>ылып жіберілді</w:t>
      </w:r>
      <w:r w:rsidRPr="00C750D0">
        <w:rPr>
          <w:rFonts w:ascii="Times New Roman" w:eastAsia="Times New Roman" w:hAnsi="Times New Roman"/>
          <w:sz w:val="28"/>
          <w:szCs w:val="28"/>
        </w:rPr>
        <w:t>, бұл динамикалық хаос генераторларын енгізуге мүмкіндік берді.</w:t>
      </w:r>
    </w:p>
    <w:p w14:paraId="4694E857" w14:textId="77777777" w:rsidR="00C70C2E" w:rsidRPr="003211BF" w:rsidRDefault="00C70C2E" w:rsidP="00B76E38">
      <w:pPr>
        <w:tabs>
          <w:tab w:val="left" w:pos="993"/>
        </w:tabs>
        <w:spacing w:after="0" w:line="240" w:lineRule="auto"/>
        <w:jc w:val="both"/>
        <w:rPr>
          <w:rFonts w:ascii="Times New Roman" w:eastAsia="Times New Roman" w:hAnsi="Times New Roman"/>
          <w:sz w:val="28"/>
          <w:szCs w:val="28"/>
        </w:rPr>
      </w:pPr>
    </w:p>
    <w:p w14:paraId="59A22B5E"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1DF31E2A" wp14:editId="22610D40">
            <wp:extent cx="5394960" cy="2308860"/>
            <wp:effectExtent l="0" t="0" r="0" b="0"/>
            <wp:docPr id="324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5394960" cy="2308860"/>
                    </a:xfrm>
                    <a:prstGeom prst="rect">
                      <a:avLst/>
                    </a:prstGeom>
                    <a:ln/>
                  </pic:spPr>
                </pic:pic>
              </a:graphicData>
            </a:graphic>
          </wp:inline>
        </w:drawing>
      </w:r>
    </w:p>
    <w:p w14:paraId="3EEBC95E" w14:textId="77777777" w:rsidR="00B76E38" w:rsidRDefault="00B76E38" w:rsidP="009A4CB7">
      <w:pPr>
        <w:tabs>
          <w:tab w:val="left" w:pos="993"/>
        </w:tabs>
        <w:spacing w:after="0" w:line="240" w:lineRule="auto"/>
        <w:jc w:val="center"/>
        <w:rPr>
          <w:rFonts w:ascii="Times New Roman" w:eastAsia="Times New Roman" w:hAnsi="Times New Roman"/>
          <w:sz w:val="28"/>
          <w:szCs w:val="28"/>
          <w:lang w:val="en-US"/>
        </w:rPr>
      </w:pPr>
    </w:p>
    <w:p w14:paraId="2603697E" w14:textId="4ED868CB" w:rsidR="00C70C2E" w:rsidRPr="009A4CB7" w:rsidRDefault="00A74504" w:rsidP="009A4CB7">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3.10</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Дискретті сигнал үшін автокорреляция формуласы</w:t>
      </w:r>
    </w:p>
    <w:p w14:paraId="6BF2D49F" w14:textId="769FFB6D"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Ресслер жүйесін сандық модельдеу үшін біз MATLAB Simulink жүйесінде осы жүйені сипаттайтын теңдеулерді пай</w:t>
      </w:r>
      <w:r w:rsidR="00A74504" w:rsidRPr="00C750D0">
        <w:rPr>
          <w:rFonts w:ascii="Times New Roman" w:eastAsia="Times New Roman" w:hAnsi="Times New Roman"/>
          <w:sz w:val="28"/>
          <w:szCs w:val="28"/>
        </w:rPr>
        <w:t>далана отырып, блок-схеманы (3.11</w:t>
      </w:r>
      <w:r w:rsidR="00EC3D42"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сурет) құрдық:</w:t>
      </w:r>
    </w:p>
    <w:p w14:paraId="0C95C925" w14:textId="4E290F25" w:rsidR="004379CC" w:rsidRPr="00C750D0" w:rsidRDefault="009D00EB" w:rsidP="0059099D">
      <w:pPr>
        <w:tabs>
          <w:tab w:val="left" w:pos="993"/>
        </w:tabs>
        <w:spacing w:after="0" w:line="240" w:lineRule="auto"/>
        <w:ind w:firstLine="709"/>
        <w:rPr>
          <w:rFonts w:ascii="Times New Roman" w:eastAsia="Times New Roman" w:hAnsi="Times New Roman"/>
          <w:sz w:val="28"/>
          <w:szCs w:val="28"/>
        </w:rPr>
      </w:pPr>
      <m:oMathPara>
        <m:oMath>
          <m:acc>
            <m:accPr>
              <m:chr m:val="̇"/>
              <m:ctrlPr>
                <w:rPr>
                  <w:rFonts w:ascii="Cambria Math" w:eastAsia="Times New Roman" w:hAnsi="Cambria Math"/>
                  <w:i/>
                  <w:sz w:val="28"/>
                  <w:szCs w:val="28"/>
                </w:rPr>
              </m:ctrlPr>
            </m:accPr>
            <m:e>
              <m:r>
                <w:rPr>
                  <w:rFonts w:ascii="Cambria Math" w:eastAsia="Times New Roman" w:hAnsi="Cambria Math"/>
                  <w:sz w:val="28"/>
                  <w:szCs w:val="28"/>
                </w:rPr>
                <m:t>x</m:t>
              </m:r>
            </m:e>
          </m:acc>
          <m:r>
            <w:rPr>
              <w:rFonts w:ascii="Cambria Math" w:eastAsia="Times New Roman" w:hAnsi="Cambria Math"/>
              <w:sz w:val="28"/>
              <w:szCs w:val="28"/>
            </w:rPr>
            <m:t>=-</m:t>
          </m:r>
          <m:d>
            <m:dPr>
              <m:ctrlPr>
                <w:rPr>
                  <w:rFonts w:ascii="Cambria Math" w:eastAsia="Times New Roman" w:hAnsi="Cambria Math"/>
                  <w:i/>
                  <w:sz w:val="28"/>
                  <w:szCs w:val="28"/>
                </w:rPr>
              </m:ctrlPr>
            </m:dPr>
            <m:e>
              <m:r>
                <w:rPr>
                  <w:rFonts w:ascii="Cambria Math" w:eastAsia="Times New Roman" w:hAnsi="Cambria Math"/>
                  <w:sz w:val="28"/>
                  <w:szCs w:val="28"/>
                </w:rPr>
                <m:t>y+z</m:t>
              </m:r>
            </m:e>
          </m:d>
          <m:r>
            <w:rPr>
              <w:rFonts w:ascii="Cambria Math" w:eastAsia="Times New Roman" w:hAnsi="Cambria Math"/>
              <w:sz w:val="28"/>
              <w:szCs w:val="28"/>
            </w:rPr>
            <m:t xml:space="preserve">,      </m:t>
          </m:r>
        </m:oMath>
      </m:oMathPara>
    </w:p>
    <w:p w14:paraId="5DD3CD66" w14:textId="4FEA9BFE" w:rsidR="00C70C2E" w:rsidRPr="00C750D0" w:rsidRDefault="004379CC"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w:t>
      </w:r>
      <m:oMath>
        <m:acc>
          <m:accPr>
            <m:chr m:val="̇"/>
            <m:ctrlPr>
              <w:rPr>
                <w:rFonts w:ascii="Cambria Math" w:eastAsia="Times New Roman" w:hAnsi="Cambria Math"/>
                <w:i/>
                <w:sz w:val="28"/>
                <w:szCs w:val="28"/>
              </w:rPr>
            </m:ctrlPr>
          </m:accPr>
          <m:e>
            <m:r>
              <w:rPr>
                <w:rFonts w:ascii="Cambria Math" w:eastAsia="Times New Roman" w:hAnsi="Cambria Math"/>
                <w:sz w:val="28"/>
                <w:szCs w:val="28"/>
              </w:rPr>
              <m:t>y</m:t>
            </m:r>
          </m:e>
        </m:acc>
        <m:r>
          <w:rPr>
            <w:rFonts w:ascii="Cambria Math" w:eastAsia="Times New Roman" w:hAnsi="Cambria Math"/>
            <w:sz w:val="28"/>
            <w:szCs w:val="28"/>
          </w:rPr>
          <m:t xml:space="preserve">=x+ay,  </m:t>
        </m:r>
      </m:oMath>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w:t>
      </w:r>
      <w:r w:rsidR="00666682" w:rsidRPr="00C750D0">
        <w:rPr>
          <w:rFonts w:ascii="Times New Roman" w:eastAsia="Times New Roman" w:hAnsi="Times New Roman"/>
          <w:sz w:val="28"/>
          <w:szCs w:val="28"/>
        </w:rPr>
        <w:t>(3.4</w:t>
      </w:r>
      <w:r w:rsidRPr="00C750D0">
        <w:rPr>
          <w:rFonts w:ascii="Times New Roman" w:eastAsia="Times New Roman" w:hAnsi="Times New Roman"/>
          <w:sz w:val="28"/>
          <w:szCs w:val="28"/>
        </w:rPr>
        <w:t>)</w:t>
      </w:r>
    </w:p>
    <w:p w14:paraId="0C1BEA83" w14:textId="05F664FE" w:rsidR="004379CC" w:rsidRPr="00C750D0" w:rsidRDefault="009D00EB" w:rsidP="0059099D">
      <w:pPr>
        <w:tabs>
          <w:tab w:val="left" w:pos="993"/>
        </w:tabs>
        <w:spacing w:after="0" w:line="240" w:lineRule="auto"/>
        <w:ind w:firstLine="709"/>
        <w:rPr>
          <w:rFonts w:ascii="Times New Roman" w:eastAsia="Times New Roman" w:hAnsi="Times New Roman"/>
          <w:sz w:val="28"/>
          <w:szCs w:val="28"/>
        </w:rPr>
      </w:pPr>
      <m:oMathPara>
        <m:oMath>
          <m:acc>
            <m:accPr>
              <m:chr m:val="̇"/>
              <m:ctrlPr>
                <w:rPr>
                  <w:rFonts w:ascii="Cambria Math" w:eastAsia="Times New Roman" w:hAnsi="Cambria Math"/>
                  <w:i/>
                  <w:sz w:val="28"/>
                  <w:szCs w:val="28"/>
                </w:rPr>
              </m:ctrlPr>
            </m:accPr>
            <m:e>
              <m:r>
                <w:rPr>
                  <w:rFonts w:ascii="Cambria Math" w:eastAsia="Times New Roman" w:hAnsi="Cambria Math"/>
                  <w:sz w:val="28"/>
                  <w:szCs w:val="28"/>
                </w:rPr>
                <m:t>z</m:t>
              </m:r>
            </m:e>
          </m:acc>
          <m:r>
            <w:rPr>
              <w:rFonts w:ascii="Cambria Math" w:eastAsia="Times New Roman" w:hAnsi="Cambria Math"/>
              <w:sz w:val="28"/>
              <w:szCs w:val="28"/>
            </w:rPr>
            <m:t>=β+z</m:t>
          </m:r>
          <m:d>
            <m:dPr>
              <m:ctrlPr>
                <w:rPr>
                  <w:rFonts w:ascii="Cambria Math" w:eastAsia="Times New Roman" w:hAnsi="Cambria Math"/>
                  <w:i/>
                  <w:sz w:val="28"/>
                  <w:szCs w:val="28"/>
                </w:rPr>
              </m:ctrlPr>
            </m:dPr>
            <m:e>
              <m:r>
                <w:rPr>
                  <w:rFonts w:ascii="Cambria Math" w:eastAsia="Times New Roman" w:hAnsi="Cambria Math"/>
                  <w:sz w:val="28"/>
                  <w:szCs w:val="28"/>
                </w:rPr>
                <m:t>x-γ</m:t>
              </m:r>
            </m:e>
          </m:d>
          <m:r>
            <w:rPr>
              <w:rFonts w:ascii="Cambria Math" w:eastAsia="Times New Roman" w:hAnsi="Cambria Math"/>
              <w:sz w:val="28"/>
              <w:szCs w:val="28"/>
            </w:rPr>
            <m:t xml:space="preserve">,  </m:t>
          </m:r>
        </m:oMath>
      </m:oMathPara>
    </w:p>
    <w:p w14:paraId="788E01B9" w14:textId="6323C648" w:rsidR="00C70C2E" w:rsidRPr="00C750D0" w:rsidRDefault="00C85CA6" w:rsidP="0059099D">
      <w:pPr>
        <w:tabs>
          <w:tab w:val="left" w:pos="993"/>
        </w:tabs>
        <w:spacing w:after="0" w:line="240" w:lineRule="auto"/>
        <w:ind w:firstLine="709"/>
        <w:rPr>
          <w:rFonts w:ascii="Times New Roman" w:eastAsia="Times New Roman" w:hAnsi="Times New Roman"/>
          <w:i/>
          <w:sz w:val="28"/>
          <w:szCs w:val="28"/>
        </w:rPr>
      </w:pPr>
      <w:r w:rsidRPr="00C750D0">
        <w:rPr>
          <w:rFonts w:ascii="Times New Roman" w:eastAsia="Times New Roman" w:hAnsi="Times New Roman"/>
          <w:sz w:val="28"/>
          <w:szCs w:val="28"/>
        </w:rPr>
        <w:t xml:space="preserve">                               </w:t>
      </w:r>
    </w:p>
    <w:p w14:paraId="7AE51D99"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i/>
          <w:sz w:val="28"/>
          <w:szCs w:val="28"/>
        </w:rPr>
      </w:pPr>
      <w:r w:rsidRPr="00C750D0">
        <w:rPr>
          <w:rFonts w:ascii="Times New Roman" w:eastAsia="Times New Roman" w:hAnsi="Times New Roman"/>
          <w:sz w:val="28"/>
          <w:szCs w:val="28"/>
        </w:rPr>
        <w:t>α = 0.2, β = 0.2, γ = 5.7 болған кезде</w:t>
      </w:r>
    </w:p>
    <w:p w14:paraId="42AD7F7A"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i/>
          <w:sz w:val="28"/>
          <w:szCs w:val="28"/>
        </w:rPr>
      </w:pPr>
    </w:p>
    <w:p w14:paraId="15003FC4" w14:textId="7312FC10"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29C28452" wp14:editId="265AF3E4">
            <wp:extent cx="5943600" cy="2752725"/>
            <wp:effectExtent l="0" t="0" r="0" b="0"/>
            <wp:docPr id="32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5943600" cy="2752725"/>
                    </a:xfrm>
                    <a:prstGeom prst="rect">
                      <a:avLst/>
                    </a:prstGeom>
                    <a:ln/>
                  </pic:spPr>
                </pic:pic>
              </a:graphicData>
            </a:graphic>
          </wp:inline>
        </w:drawing>
      </w:r>
    </w:p>
    <w:p w14:paraId="3A5CF59D" w14:textId="77777777" w:rsidR="00F83450" w:rsidRPr="00C750D0" w:rsidRDefault="00F83450" w:rsidP="006279A5">
      <w:pPr>
        <w:tabs>
          <w:tab w:val="left" w:pos="993"/>
        </w:tabs>
        <w:spacing w:after="0" w:line="240" w:lineRule="auto"/>
        <w:jc w:val="center"/>
        <w:rPr>
          <w:rFonts w:ascii="Times New Roman" w:eastAsia="Times New Roman" w:hAnsi="Times New Roman"/>
          <w:sz w:val="28"/>
          <w:szCs w:val="28"/>
        </w:rPr>
      </w:pPr>
    </w:p>
    <w:p w14:paraId="459B10E1" w14:textId="449085B1" w:rsidR="00C70C2E" w:rsidRPr="00C750D0" w:rsidRDefault="00A74504"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3.11</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MATLAB ортасында Ресслер жүйесі</w:t>
      </w:r>
    </w:p>
    <w:p w14:paraId="68E356EF"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i/>
          <w:sz w:val="28"/>
          <w:szCs w:val="28"/>
        </w:rPr>
      </w:pPr>
    </w:p>
    <w:p w14:paraId="748B0ECD" w14:textId="77777777"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Блок-схема x, y және z күй айнымалыларына сәйкес үш блокты, сондай-ақ α, β және γ параметрлеріне сәйкес блоктарды қамтиды.</w:t>
      </w:r>
    </w:p>
    <w:p w14:paraId="15C3B19B" w14:textId="2036D276" w:rsidR="00C70C2E" w:rsidRPr="00C750D0" w:rsidRDefault="00C85CA6" w:rsidP="009A4CB7">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Блок-схеманы жасағаннан кейін әр айнымалы үшін уақыт қатарын алу үшін Simulink көмегімен Ross</w:t>
      </w:r>
      <w:r w:rsidR="00EC3D42" w:rsidRPr="00C750D0">
        <w:rPr>
          <w:rFonts w:ascii="Times New Roman" w:eastAsia="Times New Roman" w:hAnsi="Times New Roman"/>
          <w:sz w:val="28"/>
          <w:szCs w:val="28"/>
        </w:rPr>
        <w:t>ler жүйесінің сандық модельдеуі</w:t>
      </w:r>
      <w:r w:rsidRPr="00C750D0">
        <w:rPr>
          <w:rFonts w:ascii="Times New Roman" w:eastAsia="Times New Roman" w:hAnsi="Times New Roman"/>
          <w:sz w:val="28"/>
          <w:szCs w:val="28"/>
        </w:rPr>
        <w:t xml:space="preserve"> ор</w:t>
      </w:r>
      <w:r w:rsidR="00EC3D42" w:rsidRPr="00C750D0">
        <w:rPr>
          <w:rFonts w:ascii="Times New Roman" w:eastAsia="Times New Roman" w:hAnsi="Times New Roman"/>
          <w:sz w:val="28"/>
          <w:szCs w:val="28"/>
        </w:rPr>
        <w:t>ындалды</w:t>
      </w:r>
      <w:r w:rsidRPr="00C750D0">
        <w:rPr>
          <w:rFonts w:ascii="Times New Roman" w:eastAsia="Times New Roman" w:hAnsi="Times New Roman"/>
          <w:sz w:val="28"/>
          <w:szCs w:val="28"/>
        </w:rPr>
        <w:t>.</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3243"/>
        <w:gridCol w:w="3355"/>
      </w:tblGrid>
      <w:tr w:rsidR="009A4CB7" w14:paraId="3783172B" w14:textId="77777777" w:rsidTr="009A4CB7">
        <w:tc>
          <w:tcPr>
            <w:tcW w:w="3283" w:type="dxa"/>
          </w:tcPr>
          <w:p w14:paraId="4462F8CA" w14:textId="29F133C0" w:rsidR="009A4CB7" w:rsidRDefault="009A4CB7" w:rsidP="0059099D">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255B2325" wp14:editId="66AA62F3">
                  <wp:extent cx="2011680" cy="2166620"/>
                  <wp:effectExtent l="0" t="0" r="7620" b="5080"/>
                  <wp:docPr id="3250" name="image35.png" descr="rossler_y"/>
                  <wp:cNvGraphicFramePr/>
                  <a:graphic xmlns:a="http://schemas.openxmlformats.org/drawingml/2006/main">
                    <a:graphicData uri="http://schemas.openxmlformats.org/drawingml/2006/picture">
                      <pic:pic xmlns:pic="http://schemas.openxmlformats.org/drawingml/2006/picture">
                        <pic:nvPicPr>
                          <pic:cNvPr id="0" name="image35.png" descr="rossler_y"/>
                          <pic:cNvPicPr preferRelativeResize="0"/>
                        </pic:nvPicPr>
                        <pic:blipFill>
                          <a:blip r:embed="rId37"/>
                          <a:srcRect/>
                          <a:stretch>
                            <a:fillRect/>
                          </a:stretch>
                        </pic:blipFill>
                        <pic:spPr>
                          <a:xfrm>
                            <a:off x="0" y="0"/>
                            <a:ext cx="2012244" cy="2167227"/>
                          </a:xfrm>
                          <a:prstGeom prst="rect">
                            <a:avLst/>
                          </a:prstGeom>
                          <a:ln/>
                        </pic:spPr>
                      </pic:pic>
                    </a:graphicData>
                  </a:graphic>
                </wp:inline>
              </w:drawing>
            </w:r>
          </w:p>
        </w:tc>
        <w:tc>
          <w:tcPr>
            <w:tcW w:w="3191" w:type="dxa"/>
          </w:tcPr>
          <w:p w14:paraId="23EF495B" w14:textId="19E22D64" w:rsidR="009A4CB7" w:rsidRDefault="009A4CB7" w:rsidP="0059099D">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14F4220F" wp14:editId="5304A0B0">
                  <wp:extent cx="2057400" cy="2166620"/>
                  <wp:effectExtent l="0" t="0" r="0" b="5080"/>
                  <wp:docPr id="3251" name="image41.png" descr="rossler_x"/>
                  <wp:cNvGraphicFramePr/>
                  <a:graphic xmlns:a="http://schemas.openxmlformats.org/drawingml/2006/main">
                    <a:graphicData uri="http://schemas.openxmlformats.org/drawingml/2006/picture">
                      <pic:pic xmlns:pic="http://schemas.openxmlformats.org/drawingml/2006/picture">
                        <pic:nvPicPr>
                          <pic:cNvPr id="0" name="image41.png" descr="rossler_x"/>
                          <pic:cNvPicPr preferRelativeResize="0"/>
                        </pic:nvPicPr>
                        <pic:blipFill>
                          <a:blip r:embed="rId38"/>
                          <a:srcRect/>
                          <a:stretch>
                            <a:fillRect/>
                          </a:stretch>
                        </pic:blipFill>
                        <pic:spPr>
                          <a:xfrm>
                            <a:off x="0" y="0"/>
                            <a:ext cx="2075527" cy="2185709"/>
                          </a:xfrm>
                          <a:prstGeom prst="rect">
                            <a:avLst/>
                          </a:prstGeom>
                          <a:ln/>
                        </pic:spPr>
                      </pic:pic>
                    </a:graphicData>
                  </a:graphic>
                </wp:inline>
              </w:drawing>
            </w:r>
          </w:p>
        </w:tc>
        <w:tc>
          <w:tcPr>
            <w:tcW w:w="3301" w:type="dxa"/>
          </w:tcPr>
          <w:p w14:paraId="2DDDF815" w14:textId="66D57F42" w:rsidR="009A4CB7" w:rsidRDefault="009A4CB7" w:rsidP="0059099D">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277FFAE4" wp14:editId="3C3BD67A">
                  <wp:extent cx="2133600" cy="2166507"/>
                  <wp:effectExtent l="0" t="0" r="0" b="5715"/>
                  <wp:docPr id="3252" name="image43.png" descr="rossler_z"/>
                  <wp:cNvGraphicFramePr/>
                  <a:graphic xmlns:a="http://schemas.openxmlformats.org/drawingml/2006/main">
                    <a:graphicData uri="http://schemas.openxmlformats.org/drawingml/2006/picture">
                      <pic:pic xmlns:pic="http://schemas.openxmlformats.org/drawingml/2006/picture">
                        <pic:nvPicPr>
                          <pic:cNvPr id="0" name="image43.png" descr="rossler_z"/>
                          <pic:cNvPicPr preferRelativeResize="0"/>
                        </pic:nvPicPr>
                        <pic:blipFill>
                          <a:blip r:embed="rId39"/>
                          <a:srcRect/>
                          <a:stretch>
                            <a:fillRect/>
                          </a:stretch>
                        </pic:blipFill>
                        <pic:spPr>
                          <a:xfrm>
                            <a:off x="0" y="0"/>
                            <a:ext cx="2140790" cy="2173808"/>
                          </a:xfrm>
                          <a:prstGeom prst="rect">
                            <a:avLst/>
                          </a:prstGeom>
                          <a:ln/>
                        </pic:spPr>
                      </pic:pic>
                    </a:graphicData>
                  </a:graphic>
                </wp:inline>
              </w:drawing>
            </w:r>
          </w:p>
        </w:tc>
      </w:tr>
    </w:tbl>
    <w:p w14:paraId="0F8146C7"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02F9039C" w14:textId="7DF0F68F" w:rsidR="00C70C2E" w:rsidRPr="00C750D0" w:rsidRDefault="00A74504" w:rsidP="009A4CB7">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3.12</w:t>
      </w:r>
      <w:r w:rsidR="00E1209F" w:rsidRPr="00C750D0">
        <w:rPr>
          <w:rFonts w:ascii="Times New Roman" w:eastAsia="Times New Roman" w:hAnsi="Times New Roman"/>
          <w:sz w:val="28"/>
          <w:szCs w:val="28"/>
        </w:rPr>
        <w:t xml:space="preserve"> – </w:t>
      </w:r>
      <w:r w:rsidR="00EC3D42" w:rsidRPr="00C750D0">
        <w:rPr>
          <w:rFonts w:ascii="Times New Roman" w:eastAsia="Times New Roman" w:hAnsi="Times New Roman"/>
          <w:sz w:val="28"/>
          <w:szCs w:val="28"/>
        </w:rPr>
        <w:t>y</w:t>
      </w:r>
      <w:r w:rsidR="00C85CA6" w:rsidRPr="00C750D0">
        <w:rPr>
          <w:rFonts w:ascii="Times New Roman" w:eastAsia="Times New Roman" w:hAnsi="Times New Roman"/>
          <w:sz w:val="28"/>
          <w:szCs w:val="28"/>
        </w:rPr>
        <w:t>, x және z (a) айнымалылары бар Matlab жүйесінде Ресслер генераторын уақытша енгізу</w:t>
      </w:r>
    </w:p>
    <w:p w14:paraId="3796D732" w14:textId="77777777" w:rsidR="009A4CB7" w:rsidRPr="00C750D0" w:rsidRDefault="009A4CB7" w:rsidP="009A4CB7">
      <w:pPr>
        <w:spacing w:before="100" w:beforeAutospacing="1" w:after="100" w:afterAutospacing="1" w:line="240" w:lineRule="auto"/>
        <w:jc w:val="center"/>
        <w:rPr>
          <w:rFonts w:ascii="Times New Roman" w:eastAsia="Times New Roman" w:hAnsi="Times New Roman"/>
          <w:sz w:val="28"/>
          <w:szCs w:val="28"/>
          <w:lang w:val="ru-RU"/>
        </w:rPr>
      </w:pPr>
      <w:r w:rsidRPr="00C750D0">
        <w:rPr>
          <w:rFonts w:ascii="Times New Roman" w:eastAsia="Times New Roman" w:hAnsi="Times New Roman"/>
          <w:noProof/>
          <w:sz w:val="28"/>
          <w:szCs w:val="28"/>
          <w:lang w:val="ru-RU"/>
        </w:rPr>
        <w:lastRenderedPageBreak/>
        <w:drawing>
          <wp:inline distT="0" distB="0" distL="0" distR="0" wp14:anchorId="622099BB" wp14:editId="037A515C">
            <wp:extent cx="3016834" cy="2368866"/>
            <wp:effectExtent l="0" t="0" r="0" b="0"/>
            <wp:docPr id="22" name="Рисунок 22" descr="C:\Users\Alikhan\Downloads\34cc7b84-826a-49d0-b718-352ae9654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khan\Downloads\34cc7b84-826a-49d0-b718-352ae9654d5b.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0578" t="23072" r="23816" b="19829"/>
                    <a:stretch/>
                  </pic:blipFill>
                  <pic:spPr bwMode="auto">
                    <a:xfrm>
                      <a:off x="0" y="0"/>
                      <a:ext cx="3052029" cy="2396502"/>
                    </a:xfrm>
                    <a:prstGeom prst="rect">
                      <a:avLst/>
                    </a:prstGeom>
                    <a:noFill/>
                    <a:ln>
                      <a:noFill/>
                    </a:ln>
                    <a:extLst>
                      <a:ext uri="{53640926-AAD7-44D8-BBD7-CCE9431645EC}">
                        <a14:shadowObscured xmlns:a14="http://schemas.microsoft.com/office/drawing/2010/main"/>
                      </a:ext>
                    </a:extLst>
                  </pic:spPr>
                </pic:pic>
              </a:graphicData>
            </a:graphic>
          </wp:inline>
        </w:drawing>
      </w:r>
    </w:p>
    <w:p w14:paraId="30CA7614" w14:textId="750DCAC8" w:rsidR="009A4CB7" w:rsidRPr="00C750D0" w:rsidRDefault="009A4CB7" w:rsidP="009A4CB7">
      <w:pPr>
        <w:spacing w:before="100" w:beforeAutospacing="1" w:after="100" w:afterAutospacing="1" w:line="24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Сурет 3.13</w:t>
      </w:r>
      <w:r w:rsidRPr="00C750D0">
        <w:rPr>
          <w:rFonts w:ascii="Times New Roman" w:eastAsia="Times New Roman" w:hAnsi="Times New Roman"/>
          <w:sz w:val="28"/>
          <w:szCs w:val="28"/>
          <w:lang w:val="ru-RU"/>
        </w:rPr>
        <w:t xml:space="preserve"> – Ресслер жүйесінің аттарокторы</w:t>
      </w:r>
    </w:p>
    <w:p w14:paraId="260C3650"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3D8C6F36" w14:textId="77777777" w:rsidR="00C70C2E" w:rsidRPr="00C750D0" w:rsidRDefault="00C85CA6" w:rsidP="003C7E84">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78371678" wp14:editId="64304175">
            <wp:extent cx="5804211" cy="2457450"/>
            <wp:effectExtent l="0" t="0" r="6350" b="0"/>
            <wp:docPr id="3253" name="image45.png" descr="rossler_xyz_vivado_sim"/>
            <wp:cNvGraphicFramePr/>
            <a:graphic xmlns:a="http://schemas.openxmlformats.org/drawingml/2006/main">
              <a:graphicData uri="http://schemas.openxmlformats.org/drawingml/2006/picture">
                <pic:pic xmlns:pic="http://schemas.openxmlformats.org/drawingml/2006/picture">
                  <pic:nvPicPr>
                    <pic:cNvPr id="0" name="image45.png" descr="rossler_xyz_vivado_sim"/>
                    <pic:cNvPicPr preferRelativeResize="0"/>
                  </pic:nvPicPr>
                  <pic:blipFill>
                    <a:blip r:embed="rId41"/>
                    <a:srcRect/>
                    <a:stretch>
                      <a:fillRect/>
                    </a:stretch>
                  </pic:blipFill>
                  <pic:spPr>
                    <a:xfrm>
                      <a:off x="0" y="0"/>
                      <a:ext cx="5807660" cy="2458910"/>
                    </a:xfrm>
                    <a:prstGeom prst="rect">
                      <a:avLst/>
                    </a:prstGeom>
                    <a:ln/>
                  </pic:spPr>
                </pic:pic>
              </a:graphicData>
            </a:graphic>
          </wp:inline>
        </w:drawing>
      </w:r>
    </w:p>
    <w:p w14:paraId="4F93346C" w14:textId="77777777" w:rsidR="00C70C2E" w:rsidRPr="00C750D0" w:rsidRDefault="00C70C2E" w:rsidP="006279A5">
      <w:pPr>
        <w:tabs>
          <w:tab w:val="left" w:pos="993"/>
        </w:tabs>
        <w:spacing w:after="0" w:line="240" w:lineRule="auto"/>
        <w:rPr>
          <w:rFonts w:ascii="Times New Roman" w:eastAsia="Times New Roman" w:hAnsi="Times New Roman"/>
          <w:sz w:val="28"/>
          <w:szCs w:val="28"/>
        </w:rPr>
      </w:pPr>
    </w:p>
    <w:p w14:paraId="5D4EE9DA" w14:textId="71C8A520" w:rsidR="00C70C2E" w:rsidRPr="00C750D0" w:rsidRDefault="00885FF7"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3.14</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Verilog-те Rесслер генераторының уақытша іске асырылуын сынау нәтижесі</w:t>
      </w:r>
    </w:p>
    <w:p w14:paraId="376E2923" w14:textId="77777777" w:rsidR="00C70C2E" w:rsidRPr="00C750D0" w:rsidRDefault="00C70C2E" w:rsidP="006279A5">
      <w:pPr>
        <w:tabs>
          <w:tab w:val="left" w:pos="993"/>
        </w:tabs>
        <w:spacing w:after="0" w:line="240" w:lineRule="auto"/>
        <w:rPr>
          <w:rFonts w:ascii="Times New Roman" w:eastAsia="Times New Roman" w:hAnsi="Times New Roman"/>
          <w:sz w:val="28"/>
          <w:szCs w:val="28"/>
        </w:rPr>
      </w:pPr>
    </w:p>
    <w:p w14:paraId="182CEE7F" w14:textId="77777777" w:rsidR="00C70C2E" w:rsidRPr="00C750D0" w:rsidRDefault="00C85CA6" w:rsidP="00CC4500">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060D65CB" wp14:editId="3B79D67E">
            <wp:extent cx="5819219" cy="2343150"/>
            <wp:effectExtent l="0" t="0" r="0" b="0"/>
            <wp:docPr id="3254" name="image47.png" descr="rossler_xyz_vivado_fpga"/>
            <wp:cNvGraphicFramePr/>
            <a:graphic xmlns:a="http://schemas.openxmlformats.org/drawingml/2006/main">
              <a:graphicData uri="http://schemas.openxmlformats.org/drawingml/2006/picture">
                <pic:pic xmlns:pic="http://schemas.openxmlformats.org/drawingml/2006/picture">
                  <pic:nvPicPr>
                    <pic:cNvPr id="0" name="image47.png" descr="rossler_xyz_vivado_fpga"/>
                    <pic:cNvPicPr preferRelativeResize="0"/>
                  </pic:nvPicPr>
                  <pic:blipFill>
                    <a:blip r:embed="rId42"/>
                    <a:srcRect/>
                    <a:stretch>
                      <a:fillRect/>
                    </a:stretch>
                  </pic:blipFill>
                  <pic:spPr>
                    <a:xfrm>
                      <a:off x="0" y="0"/>
                      <a:ext cx="5821500" cy="2344068"/>
                    </a:xfrm>
                    <a:prstGeom prst="rect">
                      <a:avLst/>
                    </a:prstGeom>
                    <a:ln/>
                  </pic:spPr>
                </pic:pic>
              </a:graphicData>
            </a:graphic>
          </wp:inline>
        </w:drawing>
      </w:r>
    </w:p>
    <w:p w14:paraId="0EC63C41" w14:textId="77777777" w:rsidR="00C70C2E" w:rsidRPr="00C750D0" w:rsidRDefault="00C70C2E" w:rsidP="006279A5">
      <w:pPr>
        <w:tabs>
          <w:tab w:val="left" w:pos="993"/>
        </w:tabs>
        <w:spacing w:after="0" w:line="240" w:lineRule="auto"/>
        <w:jc w:val="both"/>
        <w:rPr>
          <w:rFonts w:ascii="Times New Roman" w:eastAsia="Times New Roman" w:hAnsi="Times New Roman"/>
          <w:sz w:val="28"/>
          <w:szCs w:val="28"/>
        </w:rPr>
      </w:pPr>
    </w:p>
    <w:p w14:paraId="66025357" w14:textId="293753A1" w:rsidR="00C70C2E" w:rsidRPr="00C750D0" w:rsidRDefault="00885FF7" w:rsidP="00CC4500">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3.15</w:t>
      </w:r>
      <w:r w:rsidR="00E1209F" w:rsidRPr="00C750D0">
        <w:rPr>
          <w:rFonts w:ascii="Times New Roman" w:eastAsia="Times New Roman" w:hAnsi="Times New Roman"/>
          <w:sz w:val="28"/>
          <w:szCs w:val="28"/>
        </w:rPr>
        <w:t xml:space="preserve"> –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негізіндегі Ресслер генераторын нақты уақытта енгізу</w:t>
      </w:r>
    </w:p>
    <w:p w14:paraId="0244269F"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0B8A5877" w14:textId="102FBF1E" w:rsidR="00C70C2E" w:rsidRPr="00C750D0" w:rsidRDefault="00C85CA6" w:rsidP="008A37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Содан кейін алынған нәтижелерді </w:t>
      </w:r>
      <w:r w:rsidR="00EC3D42" w:rsidRPr="00C750D0">
        <w:rPr>
          <w:rFonts w:ascii="Times New Roman" w:eastAsia="Times New Roman" w:hAnsi="Times New Roman"/>
          <w:sz w:val="28"/>
          <w:szCs w:val="28"/>
        </w:rPr>
        <w:t>автокорреляциялық функция әдісі</w:t>
      </w:r>
      <w:r w:rsidRPr="00C750D0">
        <w:rPr>
          <w:rFonts w:ascii="Times New Roman" w:eastAsia="Times New Roman" w:hAnsi="Times New Roman"/>
          <w:sz w:val="28"/>
          <w:szCs w:val="28"/>
        </w:rPr>
        <w:t xml:space="preserve"> пайдаланы</w:t>
      </w:r>
      <w:r w:rsidR="00EC3D42" w:rsidRPr="00C750D0">
        <w:rPr>
          <w:rFonts w:ascii="Times New Roman" w:eastAsia="Times New Roman" w:hAnsi="Times New Roman"/>
          <w:sz w:val="28"/>
          <w:szCs w:val="28"/>
        </w:rPr>
        <w:t>лы</w:t>
      </w:r>
      <w:r w:rsidRPr="00C750D0">
        <w:rPr>
          <w:rFonts w:ascii="Times New Roman" w:eastAsia="Times New Roman" w:hAnsi="Times New Roman"/>
          <w:sz w:val="28"/>
          <w:szCs w:val="28"/>
        </w:rPr>
        <w:t>п, Ресслер жүйесінде хаос кездейсоқты</w:t>
      </w:r>
      <w:r w:rsidR="00EC3D42" w:rsidRPr="00C750D0">
        <w:rPr>
          <w:rFonts w:ascii="Times New Roman" w:eastAsia="Times New Roman" w:hAnsi="Times New Roman"/>
          <w:sz w:val="28"/>
          <w:szCs w:val="28"/>
        </w:rPr>
        <w:t>қтың болуы</w:t>
      </w:r>
      <w:r w:rsidR="00A74504" w:rsidRPr="00C750D0">
        <w:rPr>
          <w:rFonts w:ascii="Times New Roman" w:eastAsia="Times New Roman" w:hAnsi="Times New Roman"/>
          <w:sz w:val="28"/>
          <w:szCs w:val="28"/>
        </w:rPr>
        <w:t xml:space="preserve"> анықта</w:t>
      </w:r>
      <w:r w:rsidR="00EC3D42" w:rsidRPr="00C750D0">
        <w:rPr>
          <w:rFonts w:ascii="Times New Roman" w:eastAsia="Times New Roman" w:hAnsi="Times New Roman"/>
          <w:sz w:val="28"/>
          <w:szCs w:val="28"/>
        </w:rPr>
        <w:t xml:space="preserve">лды </w:t>
      </w:r>
      <w:r w:rsidR="00885FF7" w:rsidRPr="00C750D0">
        <w:rPr>
          <w:rFonts w:ascii="Times New Roman" w:eastAsia="Times New Roman" w:hAnsi="Times New Roman"/>
          <w:sz w:val="28"/>
          <w:szCs w:val="28"/>
        </w:rPr>
        <w:t>(3.16</w:t>
      </w:r>
      <w:r w:rsidR="00EC3D42" w:rsidRPr="00C750D0">
        <w:rPr>
          <w:rFonts w:ascii="Times New Roman" w:eastAsia="Times New Roman" w:hAnsi="Times New Roman"/>
          <w:sz w:val="28"/>
          <w:szCs w:val="28"/>
        </w:rPr>
        <w:t>-сурет</w:t>
      </w:r>
      <w:r w:rsidRPr="00C750D0">
        <w:rPr>
          <w:rFonts w:ascii="Times New Roman" w:eastAsia="Times New Roman" w:hAnsi="Times New Roman"/>
          <w:sz w:val="28"/>
          <w:szCs w:val="28"/>
        </w:rPr>
        <w:t>).</w:t>
      </w:r>
    </w:p>
    <w:p w14:paraId="55707146" w14:textId="33FA22EC" w:rsidR="00C70C2E" w:rsidRPr="00C750D0" w:rsidRDefault="00C85CA6" w:rsidP="008A37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Осылайша, MATLAB Simulink-те Ресслер жүйесінің блок-схемасы және сандық модельдеу осы жүйенің динамикасын зерттеуге және ондағы хаос кездейсоқтықтың болуын анықтауға мүмкіндік бер</w:t>
      </w:r>
      <w:r w:rsidR="0002232B" w:rsidRPr="00C750D0">
        <w:rPr>
          <w:rFonts w:ascii="Times New Roman" w:eastAsia="Times New Roman" w:hAnsi="Times New Roman"/>
          <w:sz w:val="28"/>
          <w:szCs w:val="28"/>
        </w:rPr>
        <w:t>е</w:t>
      </w:r>
      <w:r w:rsidRPr="00C750D0">
        <w:rPr>
          <w:rFonts w:ascii="Times New Roman" w:eastAsia="Times New Roman" w:hAnsi="Times New Roman"/>
          <w:sz w:val="28"/>
          <w:szCs w:val="28"/>
        </w:rPr>
        <w:t>ді.</w:t>
      </w:r>
    </w:p>
    <w:p w14:paraId="55B6630F"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510322CB"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5EF07211" wp14:editId="59B4C934">
            <wp:extent cx="6088380" cy="3368040"/>
            <wp:effectExtent l="0" t="0" r="7620" b="3810"/>
            <wp:docPr id="32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6088380" cy="3368040"/>
                    </a:xfrm>
                    <a:prstGeom prst="rect">
                      <a:avLst/>
                    </a:prstGeom>
                    <a:ln/>
                  </pic:spPr>
                </pic:pic>
              </a:graphicData>
            </a:graphic>
          </wp:inline>
        </w:drawing>
      </w:r>
    </w:p>
    <w:p w14:paraId="042735EE" w14:textId="77777777" w:rsidR="009B5EEC" w:rsidRDefault="009B5EEC" w:rsidP="00CB12A0">
      <w:pPr>
        <w:tabs>
          <w:tab w:val="left" w:pos="993"/>
        </w:tabs>
        <w:spacing w:after="0" w:line="240" w:lineRule="auto"/>
        <w:jc w:val="center"/>
        <w:rPr>
          <w:rFonts w:ascii="Times New Roman" w:eastAsia="Times New Roman" w:hAnsi="Times New Roman"/>
          <w:sz w:val="28"/>
          <w:szCs w:val="28"/>
        </w:rPr>
      </w:pPr>
    </w:p>
    <w:p w14:paraId="005AB89E" w14:textId="5DD9B5FB" w:rsidR="00C70C2E" w:rsidRPr="00C750D0" w:rsidRDefault="00885FF7" w:rsidP="00CB12A0">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3.16</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Ресслер генераторының автокорреляция функциясы</w:t>
      </w:r>
    </w:p>
    <w:p w14:paraId="336923F8"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6395BF21"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Модельдеу нәтижелеріне сәйкес, Ресслер жүйесіне негізделген генератор периодты сандық мәндерді жасайтыны анықталды. Бұл жүйе жасайтын сандар тізбегін болжауға болатынын және кездейсоқ емес екенін білдіреді.</w:t>
      </w:r>
    </w:p>
    <w:p w14:paraId="02D23BA5" w14:textId="77777777"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Осыған байланысты кездейсоқ сандарды генерациялау үшін бұл жүйені пайдалану тиімсіз, өйткені ол кездейсоқтықтың жеткілікті жоғары дәрежесін қамтамасыз етпейді.</w:t>
      </w:r>
    </w:p>
    <w:p w14:paraId="5646D692" w14:textId="1632C211" w:rsidR="00C70C2E" w:rsidRPr="00C750D0" w:rsidRDefault="0002232B"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Бұдан басқа, Чуа жүйесі де қарастырылды</w:t>
      </w:r>
      <w:r w:rsidR="00885FF7" w:rsidRPr="00C750D0">
        <w:rPr>
          <w:rFonts w:ascii="Times New Roman" w:eastAsia="Times New Roman" w:hAnsi="Times New Roman"/>
          <w:sz w:val="28"/>
          <w:szCs w:val="28"/>
        </w:rPr>
        <w:t xml:space="preserve"> (3.17</w:t>
      </w:r>
      <w:r w:rsidR="00C85CA6" w:rsidRPr="00C750D0">
        <w:rPr>
          <w:rFonts w:ascii="Times New Roman" w:eastAsia="Times New Roman" w:hAnsi="Times New Roman"/>
          <w:sz w:val="28"/>
          <w:szCs w:val="28"/>
        </w:rPr>
        <w:t>-сурет), оның келесі теңдеуі бар:</w:t>
      </w:r>
    </w:p>
    <w:p w14:paraId="4BD85B08" w14:textId="7E1A697D" w:rsidR="004379CC" w:rsidRPr="00C750D0" w:rsidRDefault="009D00EB" w:rsidP="0059099D">
      <w:pPr>
        <w:tabs>
          <w:tab w:val="left" w:pos="993"/>
        </w:tabs>
        <w:spacing w:after="0" w:line="240" w:lineRule="auto"/>
        <w:ind w:firstLine="709"/>
        <w:rPr>
          <w:rFonts w:ascii="Times New Roman" w:eastAsia="Times New Roman" w:hAnsi="Times New Roman"/>
          <w:sz w:val="28"/>
          <w:szCs w:val="28"/>
        </w:rPr>
      </w:pPr>
      <m:oMathPara>
        <m:oMath>
          <m:acc>
            <m:accPr>
              <m:chr m:val="̇"/>
              <m:ctrlPr>
                <w:rPr>
                  <w:rFonts w:ascii="Cambria Math" w:eastAsia="Times New Roman" w:hAnsi="Cambria Math"/>
                  <w:i/>
                  <w:sz w:val="28"/>
                  <w:szCs w:val="28"/>
                </w:rPr>
              </m:ctrlPr>
            </m:accPr>
            <m:e>
              <m:r>
                <w:rPr>
                  <w:rFonts w:ascii="Cambria Math" w:eastAsia="Times New Roman" w:hAnsi="Cambria Math"/>
                  <w:sz w:val="28"/>
                  <w:szCs w:val="28"/>
                </w:rPr>
                <m:t>x</m:t>
              </m:r>
            </m:e>
          </m:acc>
          <m:r>
            <w:rPr>
              <w:rFonts w:ascii="Cambria Math" w:eastAsia="Times New Roman" w:hAnsi="Cambria Math"/>
              <w:sz w:val="28"/>
              <w:szCs w:val="28"/>
            </w:rPr>
            <m:t>=kα(y-x-g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 xml:space="preserve">),      </m:t>
          </m:r>
        </m:oMath>
      </m:oMathPara>
    </w:p>
    <w:p w14:paraId="46292590" w14:textId="4A4D8D7A" w:rsidR="004379CC" w:rsidRPr="00C750D0" w:rsidRDefault="004379CC"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w:t>
      </w:r>
      <m:oMath>
        <m:acc>
          <m:accPr>
            <m:chr m:val="̇"/>
            <m:ctrlPr>
              <w:rPr>
                <w:rFonts w:ascii="Cambria Math" w:eastAsia="Times New Roman" w:hAnsi="Cambria Math"/>
                <w:i/>
                <w:sz w:val="28"/>
                <w:szCs w:val="28"/>
              </w:rPr>
            </m:ctrlPr>
          </m:accPr>
          <m:e>
            <m:r>
              <w:rPr>
                <w:rFonts w:ascii="Cambria Math" w:eastAsia="Times New Roman" w:hAnsi="Cambria Math"/>
                <w:sz w:val="28"/>
                <w:szCs w:val="28"/>
              </w:rPr>
              <m:t>y</m:t>
            </m:r>
          </m:e>
        </m:acc>
        <m:r>
          <w:rPr>
            <w:rFonts w:ascii="Cambria Math" w:eastAsia="Times New Roman" w:hAnsi="Cambria Math"/>
            <w:sz w:val="28"/>
            <w:szCs w:val="28"/>
          </w:rPr>
          <m:t xml:space="preserve">=k(x-y+z),  </m:t>
        </m:r>
      </m:oMath>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w:t>
      </w:r>
      <w:r w:rsidR="00666682" w:rsidRPr="00C750D0">
        <w:rPr>
          <w:rFonts w:ascii="Times New Roman" w:eastAsia="Times New Roman" w:hAnsi="Times New Roman"/>
          <w:sz w:val="28"/>
          <w:szCs w:val="28"/>
        </w:rPr>
        <w:t>(3.5</w:t>
      </w:r>
      <w:r w:rsidRPr="00C750D0">
        <w:rPr>
          <w:rFonts w:ascii="Times New Roman" w:eastAsia="Times New Roman" w:hAnsi="Times New Roman"/>
          <w:sz w:val="28"/>
          <w:szCs w:val="28"/>
        </w:rPr>
        <w:t>)</w:t>
      </w:r>
    </w:p>
    <w:p w14:paraId="3392CF1E" w14:textId="77777777" w:rsidR="004379CC" w:rsidRPr="00C750D0" w:rsidRDefault="009D00EB" w:rsidP="0059099D">
      <w:pPr>
        <w:tabs>
          <w:tab w:val="left" w:pos="993"/>
        </w:tabs>
        <w:spacing w:after="0" w:line="240" w:lineRule="auto"/>
        <w:ind w:firstLine="709"/>
        <w:rPr>
          <w:rFonts w:ascii="Times New Roman" w:eastAsia="Times New Roman" w:hAnsi="Times New Roman"/>
          <w:sz w:val="28"/>
          <w:szCs w:val="28"/>
        </w:rPr>
      </w:pPr>
      <m:oMathPara>
        <m:oMath>
          <m:acc>
            <m:accPr>
              <m:chr m:val="̇"/>
              <m:ctrlPr>
                <w:rPr>
                  <w:rFonts w:ascii="Cambria Math" w:eastAsia="Times New Roman" w:hAnsi="Cambria Math"/>
                  <w:i/>
                  <w:sz w:val="28"/>
                  <w:szCs w:val="28"/>
                </w:rPr>
              </m:ctrlPr>
            </m:accPr>
            <m:e>
              <m:r>
                <w:rPr>
                  <w:rFonts w:ascii="Cambria Math" w:eastAsia="Times New Roman" w:hAnsi="Cambria Math"/>
                  <w:sz w:val="28"/>
                  <w:szCs w:val="28"/>
                </w:rPr>
                <m:t>z</m:t>
              </m:r>
            </m:e>
          </m:acc>
          <m:r>
            <w:rPr>
              <w:rFonts w:ascii="Cambria Math" w:eastAsia="Times New Roman" w:hAnsi="Cambria Math"/>
              <w:sz w:val="28"/>
              <w:szCs w:val="28"/>
            </w:rPr>
            <m:t>=β+z</m:t>
          </m:r>
          <m:d>
            <m:dPr>
              <m:ctrlPr>
                <w:rPr>
                  <w:rFonts w:ascii="Cambria Math" w:eastAsia="Times New Roman" w:hAnsi="Cambria Math"/>
                  <w:i/>
                  <w:sz w:val="28"/>
                  <w:szCs w:val="28"/>
                </w:rPr>
              </m:ctrlPr>
            </m:dPr>
            <m:e>
              <m:r>
                <w:rPr>
                  <w:rFonts w:ascii="Cambria Math" w:eastAsia="Times New Roman" w:hAnsi="Cambria Math"/>
                  <w:sz w:val="28"/>
                  <w:szCs w:val="28"/>
                </w:rPr>
                <m:t>x-γ</m:t>
              </m:r>
            </m:e>
          </m:d>
          <m:r>
            <w:rPr>
              <w:rFonts w:ascii="Cambria Math" w:eastAsia="Times New Roman" w:hAnsi="Cambria Math"/>
              <w:sz w:val="28"/>
              <w:szCs w:val="28"/>
            </w:rPr>
            <m:t xml:space="preserve">,  </m:t>
          </m:r>
        </m:oMath>
      </m:oMathPara>
    </w:p>
    <w:p w14:paraId="76A290A1" w14:textId="6D4B01B2" w:rsidR="00C70C2E" w:rsidRPr="00C750D0" w:rsidRDefault="006609C1" w:rsidP="0059099D">
      <w:pPr>
        <w:tabs>
          <w:tab w:val="left" w:pos="993"/>
        </w:tabs>
        <w:spacing w:after="0" w:line="240" w:lineRule="auto"/>
        <w:ind w:firstLine="709"/>
        <w:jc w:val="both"/>
        <w:rPr>
          <w:rFonts w:ascii="Times New Roman" w:eastAsia="Times New Roman" w:hAnsi="Times New Roman"/>
          <w:sz w:val="28"/>
          <w:szCs w:val="28"/>
        </w:rPr>
      </w:pPr>
      <m:oMathPara>
        <m:oMath>
          <m:r>
            <w:rPr>
              <w:rFonts w:ascii="Cambria Math" w:eastAsia="Times New Roman" w:hAnsi="Cambria Math"/>
              <w:sz w:val="28"/>
              <w:szCs w:val="28"/>
            </w:rPr>
            <m:t>g</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0</m:t>
              </m:r>
            </m:sub>
          </m:sSub>
          <m:r>
            <w:rPr>
              <w:rFonts w:ascii="Cambria Math" w:eastAsia="Times New Roman" w:hAnsi="Cambria Math"/>
              <w:sz w:val="28"/>
              <w:szCs w:val="28"/>
            </w:rPr>
            <m:t>x+0.5</m:t>
          </m:r>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1</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0</m:t>
                  </m:r>
                </m:sub>
              </m:sSub>
            </m:e>
          </m:d>
          <m:d>
            <m:dPr>
              <m:ctrlPr>
                <w:rPr>
                  <w:rFonts w:ascii="Cambria Math" w:eastAsia="Times New Roman" w:hAnsi="Cambria Math"/>
                  <w:i/>
                  <w:sz w:val="28"/>
                  <w:szCs w:val="28"/>
                </w:rPr>
              </m:ctrlPr>
            </m:dPr>
            <m:e>
              <m:d>
                <m:dPr>
                  <m:begChr m:val="|"/>
                  <m:endChr m:val="|"/>
                  <m:ctrlPr>
                    <w:rPr>
                      <w:rFonts w:ascii="Cambria Math" w:eastAsia="Times New Roman" w:hAnsi="Cambria Math"/>
                      <w:i/>
                      <w:sz w:val="28"/>
                      <w:szCs w:val="28"/>
                    </w:rPr>
                  </m:ctrlPr>
                </m:dPr>
                <m:e>
                  <m:r>
                    <w:rPr>
                      <w:rFonts w:ascii="Cambria Math" w:eastAsia="Times New Roman" w:hAnsi="Cambria Math"/>
                      <w:sz w:val="28"/>
                      <w:szCs w:val="28"/>
                    </w:rPr>
                    <m:t>x+1</m:t>
                  </m:r>
                </m:e>
              </m:d>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r>
                    <w:rPr>
                      <w:rFonts w:ascii="Cambria Math" w:eastAsia="Times New Roman" w:hAnsi="Cambria Math"/>
                      <w:sz w:val="28"/>
                      <w:szCs w:val="28"/>
                    </w:rPr>
                    <m:t>x-1</m:t>
                  </m:r>
                </m:e>
              </m:d>
            </m:e>
          </m:d>
          <m:r>
            <w:rPr>
              <w:rFonts w:ascii="Cambria Math" w:eastAsia="Times New Roman" w:hAnsi="Cambria Math"/>
              <w:sz w:val="28"/>
              <w:szCs w:val="28"/>
            </w:rPr>
            <m:t>.</m:t>
          </m:r>
        </m:oMath>
      </m:oMathPara>
    </w:p>
    <w:p w14:paraId="04773765" w14:textId="49F72473" w:rsidR="00C70C2E" w:rsidRPr="00C750D0" w:rsidRDefault="00C85CA6" w:rsidP="0059099D">
      <w:pPr>
        <w:tabs>
          <w:tab w:val="left" w:pos="993"/>
        </w:tabs>
        <w:spacing w:after="0" w:line="240" w:lineRule="auto"/>
        <w:ind w:firstLine="709"/>
        <w:rPr>
          <w:rFonts w:ascii="Times New Roman" w:eastAsia="Times New Roman" w:hAnsi="Times New Roman"/>
          <w:i/>
          <w:sz w:val="28"/>
          <w:szCs w:val="28"/>
        </w:rPr>
      </w:pPr>
      <w:r w:rsidRPr="00C750D0">
        <w:rPr>
          <w:rFonts w:ascii="Times New Roman" w:eastAsia="Times New Roman" w:hAnsi="Times New Roman"/>
          <w:sz w:val="28"/>
          <w:szCs w:val="28"/>
        </w:rPr>
        <w:t xml:space="preserve">                                                   </w:t>
      </w:r>
    </w:p>
    <w:p w14:paraId="6C94D955"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i/>
          <w:sz w:val="28"/>
          <w:szCs w:val="28"/>
        </w:rPr>
      </w:pPr>
    </w:p>
    <w:p w14:paraId="25628233" w14:textId="6ABF390F"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Егер: </w:t>
      </w:r>
      <m:oMath>
        <m:sSub>
          <m:sSubPr>
            <m:ctrlPr>
              <w:rPr>
                <w:rFonts w:ascii="Cambria Math" w:eastAsia="Cambria Math" w:hAnsi="Cambria Math"/>
                <w:sz w:val="28"/>
                <w:szCs w:val="28"/>
              </w:rPr>
            </m:ctrlPr>
          </m:sSubPr>
          <m:e>
            <m:r>
              <w:rPr>
                <w:rFonts w:ascii="Cambria Math" w:hAnsi="Cambria Math"/>
                <w:sz w:val="28"/>
                <w:szCs w:val="28"/>
              </w:rPr>
              <m:t>α</m:t>
            </m:r>
            <m:r>
              <w:rPr>
                <w:rFonts w:ascii="Cambria Math" w:eastAsia="Cambria Math" w:hAnsi="Cambria Math"/>
                <w:sz w:val="28"/>
                <w:szCs w:val="28"/>
              </w:rPr>
              <m:t>=6.579,  k=1, β=10,879, m</m:t>
            </m:r>
          </m:e>
          <m:sub>
            <m:r>
              <w:rPr>
                <w:rFonts w:ascii="Cambria Math" w:eastAsia="Cambria Math" w:hAnsi="Cambria Math"/>
                <w:sz w:val="28"/>
                <w:szCs w:val="28"/>
              </w:rPr>
              <m:t>0</m:t>
            </m:r>
          </m:sub>
        </m:sSub>
        <m:r>
          <w:rPr>
            <w:rFonts w:ascii="Cambria Math" w:eastAsia="Cambria Math" w:hAnsi="Cambria Math"/>
            <w:sz w:val="28"/>
            <w:szCs w:val="28"/>
          </w:rPr>
          <m:t xml:space="preserve">=-0.652, </m:t>
        </m:r>
        <m:sSub>
          <m:sSubPr>
            <m:ctrlPr>
              <w:rPr>
                <w:rFonts w:ascii="Cambria Math" w:eastAsia="Cambria Math" w:hAnsi="Cambria Math"/>
                <w:sz w:val="28"/>
                <w:szCs w:val="28"/>
              </w:rPr>
            </m:ctrlPr>
          </m:sSubPr>
          <m:e>
            <m:r>
              <w:rPr>
                <w:rFonts w:ascii="Cambria Math" w:eastAsia="Cambria Math" w:hAnsi="Cambria Math"/>
                <w:sz w:val="28"/>
                <w:szCs w:val="28"/>
              </w:rPr>
              <m:t>m</m:t>
            </m:r>
          </m:e>
          <m:sub>
            <m:r>
              <w:rPr>
                <w:rFonts w:ascii="Cambria Math" w:eastAsia="Cambria Math" w:hAnsi="Cambria Math"/>
                <w:sz w:val="28"/>
                <w:szCs w:val="28"/>
              </w:rPr>
              <m:t>1</m:t>
            </m:r>
          </m:sub>
        </m:sSub>
        <m:r>
          <w:rPr>
            <w:rFonts w:ascii="Cambria Math" w:eastAsia="Cambria Math" w:hAnsi="Cambria Math"/>
            <w:sz w:val="28"/>
            <w:szCs w:val="28"/>
          </w:rPr>
          <m:t xml:space="preserve">= -1.812, γ=-0.045 </m:t>
        </m:r>
      </m:oMath>
    </w:p>
    <w:p w14:paraId="4F299CCB"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i/>
          <w:sz w:val="28"/>
          <w:szCs w:val="28"/>
        </w:rPr>
      </w:pPr>
    </w:p>
    <w:p w14:paraId="0A70EF6A"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59D90BCA" wp14:editId="76A637FF">
            <wp:extent cx="5934075" cy="2695575"/>
            <wp:effectExtent l="0" t="0" r="0" b="0"/>
            <wp:docPr id="32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t="935"/>
                    <a:stretch>
                      <a:fillRect/>
                    </a:stretch>
                  </pic:blipFill>
                  <pic:spPr>
                    <a:xfrm>
                      <a:off x="0" y="0"/>
                      <a:ext cx="5934075" cy="2695575"/>
                    </a:xfrm>
                    <a:prstGeom prst="rect">
                      <a:avLst/>
                    </a:prstGeom>
                    <a:ln/>
                  </pic:spPr>
                </pic:pic>
              </a:graphicData>
            </a:graphic>
          </wp:inline>
        </w:drawing>
      </w:r>
    </w:p>
    <w:p w14:paraId="299D7CEB"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19CDFAD2" w14:textId="61A8339C" w:rsidR="00C70C2E" w:rsidRPr="00C750D0" w:rsidRDefault="00885FF7"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3.17</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Чуа генераторының құрылымдық сұлбасы</w:t>
      </w:r>
    </w:p>
    <w:p w14:paraId="0E1C0DA7" w14:textId="3B7F547A" w:rsidR="00C70C2E" w:rsidRDefault="00C70C2E" w:rsidP="0059099D">
      <w:pPr>
        <w:tabs>
          <w:tab w:val="left" w:pos="993"/>
        </w:tabs>
        <w:spacing w:after="0" w:line="240" w:lineRule="auto"/>
        <w:ind w:firstLine="709"/>
        <w:jc w:val="center"/>
        <w:rPr>
          <w:rFonts w:ascii="Times New Roman" w:eastAsia="Times New Roman" w:hAnsi="Times New Roman"/>
          <w:sz w:val="28"/>
          <w:szCs w:val="28"/>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114"/>
        <w:gridCol w:w="3389"/>
      </w:tblGrid>
      <w:tr w:rsidR="00CB12A0" w14:paraId="3DD04A00" w14:textId="77777777" w:rsidTr="00CB12A0">
        <w:tc>
          <w:tcPr>
            <w:tcW w:w="2878" w:type="dxa"/>
          </w:tcPr>
          <w:p w14:paraId="36776562" w14:textId="700B6309" w:rsidR="00CB12A0" w:rsidRDefault="00CB12A0" w:rsidP="0046672B">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7FE33C63" wp14:editId="28B533E6">
                  <wp:extent cx="2080260" cy="1708785"/>
                  <wp:effectExtent l="0" t="0" r="0" b="5715"/>
                  <wp:docPr id="3238" name="image37.png" descr="chua_y"/>
                  <wp:cNvGraphicFramePr/>
                  <a:graphic xmlns:a="http://schemas.openxmlformats.org/drawingml/2006/main">
                    <a:graphicData uri="http://schemas.openxmlformats.org/drawingml/2006/picture">
                      <pic:pic xmlns:pic="http://schemas.openxmlformats.org/drawingml/2006/picture">
                        <pic:nvPicPr>
                          <pic:cNvPr id="0" name="image37.png" descr="chua_y"/>
                          <pic:cNvPicPr preferRelativeResize="0"/>
                        </pic:nvPicPr>
                        <pic:blipFill rotWithShape="1">
                          <a:blip r:embed="rId45"/>
                          <a:srcRect l="4674" r="6830"/>
                          <a:stretch/>
                        </pic:blipFill>
                        <pic:spPr bwMode="auto">
                          <a:xfrm>
                            <a:off x="0" y="0"/>
                            <a:ext cx="2087407" cy="1714656"/>
                          </a:xfrm>
                          <a:prstGeom prst="rect">
                            <a:avLst/>
                          </a:prstGeom>
                          <a:ln>
                            <a:noFill/>
                          </a:ln>
                          <a:extLst>
                            <a:ext uri="{53640926-AAD7-44D8-BBD7-CCE9431645EC}">
                              <a14:shadowObscured xmlns:a14="http://schemas.microsoft.com/office/drawing/2010/main"/>
                            </a:ext>
                          </a:extLst>
                        </pic:spPr>
                      </pic:pic>
                    </a:graphicData>
                  </a:graphic>
                </wp:inline>
              </w:drawing>
            </w:r>
          </w:p>
        </w:tc>
        <w:tc>
          <w:tcPr>
            <w:tcW w:w="2985" w:type="dxa"/>
          </w:tcPr>
          <w:p w14:paraId="1D793400" w14:textId="0E630436" w:rsidR="00CB12A0" w:rsidRDefault="00CB12A0" w:rsidP="0046672B">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07A53AD3" wp14:editId="760CB772">
                  <wp:extent cx="1965960" cy="1782445"/>
                  <wp:effectExtent l="0" t="0" r="0" b="8255"/>
                  <wp:docPr id="3237" name="image31.png" descr="chua_x"/>
                  <wp:cNvGraphicFramePr/>
                  <a:graphic xmlns:a="http://schemas.openxmlformats.org/drawingml/2006/main">
                    <a:graphicData uri="http://schemas.openxmlformats.org/drawingml/2006/picture">
                      <pic:pic xmlns:pic="http://schemas.openxmlformats.org/drawingml/2006/picture">
                        <pic:nvPicPr>
                          <pic:cNvPr id="0" name="image31.png" descr="chua_x"/>
                          <pic:cNvPicPr preferRelativeResize="0"/>
                        </pic:nvPicPr>
                        <pic:blipFill rotWithShape="1">
                          <a:blip r:embed="rId46"/>
                          <a:srcRect l="6575" r="5442"/>
                          <a:stretch/>
                        </pic:blipFill>
                        <pic:spPr bwMode="auto">
                          <a:xfrm>
                            <a:off x="0" y="0"/>
                            <a:ext cx="1974453" cy="1790145"/>
                          </a:xfrm>
                          <a:prstGeom prst="rect">
                            <a:avLst/>
                          </a:prstGeom>
                          <a:ln>
                            <a:noFill/>
                          </a:ln>
                          <a:extLst>
                            <a:ext uri="{53640926-AAD7-44D8-BBD7-CCE9431645EC}">
                              <a14:shadowObscured xmlns:a14="http://schemas.microsoft.com/office/drawing/2010/main"/>
                            </a:ext>
                          </a:extLst>
                        </pic:spPr>
                      </pic:pic>
                    </a:graphicData>
                  </a:graphic>
                </wp:inline>
              </w:drawing>
            </w:r>
          </w:p>
        </w:tc>
        <w:tc>
          <w:tcPr>
            <w:tcW w:w="3922" w:type="dxa"/>
          </w:tcPr>
          <w:p w14:paraId="4DCC9DD8" w14:textId="2EDF9504" w:rsidR="00CB12A0" w:rsidRDefault="00CB12A0" w:rsidP="0046672B">
            <w:pPr>
              <w:tabs>
                <w:tab w:val="left" w:pos="993"/>
              </w:tabs>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52649484" wp14:editId="5BC8FA24">
                  <wp:extent cx="2148840" cy="1783080"/>
                  <wp:effectExtent l="0" t="0" r="3810" b="7620"/>
                  <wp:docPr id="3239" name="image42.png" descr="chua_z"/>
                  <wp:cNvGraphicFramePr/>
                  <a:graphic xmlns:a="http://schemas.openxmlformats.org/drawingml/2006/main">
                    <a:graphicData uri="http://schemas.openxmlformats.org/drawingml/2006/picture">
                      <pic:pic xmlns:pic="http://schemas.openxmlformats.org/drawingml/2006/picture">
                        <pic:nvPicPr>
                          <pic:cNvPr id="0" name="image42.png" descr="chua_z"/>
                          <pic:cNvPicPr preferRelativeResize="0"/>
                        </pic:nvPicPr>
                        <pic:blipFill rotWithShape="1">
                          <a:blip r:embed="rId47"/>
                          <a:srcRect l="5174" r="5514"/>
                          <a:stretch/>
                        </pic:blipFill>
                        <pic:spPr bwMode="auto">
                          <a:xfrm>
                            <a:off x="0" y="0"/>
                            <a:ext cx="2149231" cy="17834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D4B84" w14:textId="77777777" w:rsidR="009B0F34" w:rsidRDefault="009B0F34" w:rsidP="00CB12A0">
      <w:pPr>
        <w:tabs>
          <w:tab w:val="left" w:pos="993"/>
        </w:tabs>
        <w:jc w:val="center"/>
        <w:rPr>
          <w:rFonts w:ascii="Times New Roman" w:eastAsia="Times New Roman" w:hAnsi="Times New Roman"/>
          <w:sz w:val="28"/>
          <w:szCs w:val="28"/>
          <w:lang w:val="en-US"/>
        </w:rPr>
      </w:pPr>
    </w:p>
    <w:p w14:paraId="059A705B" w14:textId="77777777" w:rsidR="00CB12A0" w:rsidRDefault="00CB12A0" w:rsidP="00CB12A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Сурет 3.18 – Чуа генераторын Matlab жүйесінде x, y және z (a) айнымалыларымен уақытша енгізу</w:t>
      </w:r>
    </w:p>
    <w:p w14:paraId="1486AE2F" w14:textId="26BD9948" w:rsidR="00C70C2E" w:rsidRDefault="00C220B8" w:rsidP="009B0F34">
      <w:pPr>
        <w:tabs>
          <w:tab w:val="left" w:pos="993"/>
        </w:tabs>
        <w:spacing w:after="0" w:line="240" w:lineRule="auto"/>
        <w:jc w:val="center"/>
        <w:rPr>
          <w:rFonts w:ascii="Times New Roman" w:eastAsia="Times New Roman" w:hAnsi="Times New Roman"/>
          <w:sz w:val="28"/>
          <w:szCs w:val="28"/>
          <w:lang w:val="en-US"/>
        </w:rPr>
      </w:pPr>
      <w:r>
        <w:rPr>
          <w:rFonts w:ascii="Times New Roman" w:eastAsia="Times New Roman" w:hAnsi="Times New Roman"/>
          <w:noProof/>
          <w:sz w:val="28"/>
          <w:szCs w:val="28"/>
          <w:lang w:val="ru-RU"/>
        </w:rPr>
        <w:drawing>
          <wp:inline distT="0" distB="0" distL="0" distR="0" wp14:anchorId="08385DC8" wp14:editId="673F28D2">
            <wp:extent cx="3155324" cy="2638664"/>
            <wp:effectExtent l="0" t="0" r="6985" b="9525"/>
            <wp:docPr id="21" name="Рисунок 21" descr="C:\Users\Tolagay\Downloads\WhatsApp Image 2024-04-29 at 20.4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lagay\Downloads\WhatsApp Image 2024-04-29 at 20.48.09.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l="9091" t="19502" r="53896" b="18525"/>
                    <a:stretch/>
                  </pic:blipFill>
                  <pic:spPr bwMode="auto">
                    <a:xfrm>
                      <a:off x="0" y="0"/>
                      <a:ext cx="3166474" cy="2647988"/>
                    </a:xfrm>
                    <a:prstGeom prst="rect">
                      <a:avLst/>
                    </a:prstGeom>
                    <a:noFill/>
                    <a:ln>
                      <a:noFill/>
                    </a:ln>
                    <a:extLst>
                      <a:ext uri="{53640926-AAD7-44D8-BBD7-CCE9431645EC}">
                        <a14:shadowObscured xmlns:a14="http://schemas.microsoft.com/office/drawing/2010/main"/>
                      </a:ext>
                    </a:extLst>
                  </pic:spPr>
                </pic:pic>
              </a:graphicData>
            </a:graphic>
          </wp:inline>
        </w:drawing>
      </w:r>
    </w:p>
    <w:p w14:paraId="6DE10E04" w14:textId="3F7A9C60" w:rsidR="00C220B8" w:rsidRPr="00C220B8" w:rsidRDefault="00C220B8" w:rsidP="00C220B8">
      <w:pPr>
        <w:spacing w:before="100" w:beforeAutospacing="1" w:after="100" w:afterAutospacing="1" w:line="240" w:lineRule="auto"/>
        <w:jc w:val="center"/>
        <w:rPr>
          <w:rFonts w:ascii="Times New Roman" w:eastAsia="Times New Roman" w:hAnsi="Times New Roman"/>
          <w:sz w:val="28"/>
          <w:szCs w:val="28"/>
          <w:lang w:val="ru-RU"/>
        </w:rPr>
      </w:pPr>
      <w:r>
        <w:rPr>
          <w:rFonts w:ascii="Times New Roman" w:eastAsia="Times New Roman" w:hAnsi="Times New Roman"/>
          <w:sz w:val="28"/>
          <w:szCs w:val="28"/>
          <w:lang w:val="ru-RU"/>
        </w:rPr>
        <w:t>Сурет 3.1</w:t>
      </w:r>
      <w:r>
        <w:rPr>
          <w:rFonts w:ascii="Times New Roman" w:eastAsia="Times New Roman" w:hAnsi="Times New Roman"/>
          <w:sz w:val="28"/>
          <w:szCs w:val="28"/>
          <w:lang w:val="en-US"/>
        </w:rPr>
        <w:t>9</w:t>
      </w:r>
      <w:r w:rsidRPr="00C750D0">
        <w:rPr>
          <w:rFonts w:ascii="Times New Roman" w:eastAsia="Times New Roman" w:hAnsi="Times New Roman"/>
          <w:sz w:val="28"/>
          <w:szCs w:val="28"/>
          <w:lang w:val="ru-RU"/>
        </w:rPr>
        <w:t xml:space="preserve"> – </w:t>
      </w:r>
      <w:r>
        <w:rPr>
          <w:rFonts w:ascii="Times New Roman" w:eastAsia="Times New Roman" w:hAnsi="Times New Roman"/>
          <w:sz w:val="28"/>
          <w:szCs w:val="28"/>
          <w:lang w:val="ru-RU"/>
        </w:rPr>
        <w:t>Чуа</w:t>
      </w:r>
      <w:r w:rsidRPr="00C750D0">
        <w:rPr>
          <w:rFonts w:ascii="Times New Roman" w:eastAsia="Times New Roman" w:hAnsi="Times New Roman"/>
          <w:sz w:val="28"/>
          <w:szCs w:val="28"/>
          <w:lang w:val="ru-RU"/>
        </w:rPr>
        <w:t xml:space="preserve"> жүйесінің аттарокторы</w:t>
      </w:r>
    </w:p>
    <w:p w14:paraId="40E6F22B" w14:textId="77777777" w:rsidR="00C70C2E" w:rsidRPr="00C750D0" w:rsidRDefault="00C85CA6" w:rsidP="009B0F34">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79202CBC" wp14:editId="241E1488">
            <wp:extent cx="5473520" cy="3116687"/>
            <wp:effectExtent l="0" t="0" r="0" b="7620"/>
            <wp:docPr id="3240" name="image32.png" descr="chua_xyz_vivado_sim"/>
            <wp:cNvGraphicFramePr/>
            <a:graphic xmlns:a="http://schemas.openxmlformats.org/drawingml/2006/main">
              <a:graphicData uri="http://schemas.openxmlformats.org/drawingml/2006/picture">
                <pic:pic xmlns:pic="http://schemas.openxmlformats.org/drawingml/2006/picture">
                  <pic:nvPicPr>
                    <pic:cNvPr id="0" name="image32.png" descr="chua_xyz_vivado_sim"/>
                    <pic:cNvPicPr preferRelativeResize="0"/>
                  </pic:nvPicPr>
                  <pic:blipFill>
                    <a:blip r:embed="rId49"/>
                    <a:srcRect/>
                    <a:stretch>
                      <a:fillRect/>
                    </a:stretch>
                  </pic:blipFill>
                  <pic:spPr>
                    <a:xfrm>
                      <a:off x="0" y="0"/>
                      <a:ext cx="5471188" cy="3115359"/>
                    </a:xfrm>
                    <a:prstGeom prst="rect">
                      <a:avLst/>
                    </a:prstGeom>
                    <a:ln/>
                  </pic:spPr>
                </pic:pic>
              </a:graphicData>
            </a:graphic>
          </wp:inline>
        </w:drawing>
      </w:r>
    </w:p>
    <w:p w14:paraId="76E52187"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04239D9C" w14:textId="06EC847E" w:rsidR="00C70C2E" w:rsidRPr="003211BF" w:rsidRDefault="00A74504" w:rsidP="00C220B8">
      <w:pPr>
        <w:tabs>
          <w:tab w:val="left" w:pos="993"/>
        </w:tabs>
        <w:spacing w:after="0" w:line="240" w:lineRule="auto"/>
        <w:ind w:firstLine="709"/>
        <w:jc w:val="center"/>
        <w:rPr>
          <w:rFonts w:ascii="Times New Roman" w:eastAsia="Times New Roman" w:hAnsi="Times New Roman"/>
          <w:sz w:val="28"/>
          <w:szCs w:val="28"/>
        </w:rPr>
      </w:pPr>
      <w:r w:rsidRPr="00C750D0">
        <w:rPr>
          <w:rFonts w:ascii="Times New Roman" w:eastAsia="Times New Roman" w:hAnsi="Times New Roman"/>
          <w:sz w:val="28"/>
          <w:szCs w:val="28"/>
        </w:rPr>
        <w:t>Сурет 3</w:t>
      </w:r>
      <w:r w:rsidR="00885FF7" w:rsidRPr="00C750D0">
        <w:rPr>
          <w:rFonts w:ascii="Times New Roman" w:eastAsia="Times New Roman" w:hAnsi="Times New Roman"/>
          <w:sz w:val="28"/>
          <w:szCs w:val="28"/>
        </w:rPr>
        <w:t>.20</w:t>
      </w:r>
      <w:r w:rsidR="00E1209F"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 xml:space="preserve">Verilog-те </w:t>
      </w:r>
      <w:r w:rsidR="0002232B" w:rsidRPr="00C750D0">
        <w:rPr>
          <w:rFonts w:ascii="Times New Roman" w:eastAsia="Times New Roman" w:hAnsi="Times New Roman"/>
          <w:sz w:val="28"/>
          <w:szCs w:val="28"/>
        </w:rPr>
        <w:t xml:space="preserve">Чуа </w:t>
      </w:r>
      <w:r w:rsidR="00C85CA6" w:rsidRPr="00C750D0">
        <w:rPr>
          <w:rFonts w:ascii="Times New Roman" w:eastAsia="Times New Roman" w:hAnsi="Times New Roman"/>
          <w:sz w:val="28"/>
          <w:szCs w:val="28"/>
        </w:rPr>
        <w:t>генераторының уақытша іске асырылуын сынау нәтижесі</w:t>
      </w:r>
    </w:p>
    <w:p w14:paraId="5DCDD36F" w14:textId="77777777" w:rsidR="00C220B8" w:rsidRPr="003211BF" w:rsidRDefault="00C220B8" w:rsidP="00C220B8">
      <w:pPr>
        <w:tabs>
          <w:tab w:val="left" w:pos="993"/>
        </w:tabs>
        <w:spacing w:after="0" w:line="240" w:lineRule="auto"/>
        <w:ind w:firstLine="709"/>
        <w:jc w:val="center"/>
        <w:rPr>
          <w:rFonts w:ascii="Times New Roman" w:eastAsia="Times New Roman" w:hAnsi="Times New Roman"/>
          <w:sz w:val="28"/>
          <w:szCs w:val="28"/>
        </w:rPr>
      </w:pPr>
    </w:p>
    <w:p w14:paraId="656220F8" w14:textId="7883D3DA"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Осыдан кейін генерацияланған сигналда</w:t>
      </w:r>
      <w:r w:rsidR="0002232B" w:rsidRPr="00C750D0">
        <w:rPr>
          <w:rFonts w:ascii="Times New Roman" w:eastAsia="Times New Roman" w:hAnsi="Times New Roman"/>
          <w:sz w:val="28"/>
          <w:szCs w:val="28"/>
        </w:rPr>
        <w:t>р үшін автокорреляция функциясы құрылды</w:t>
      </w:r>
      <w:r w:rsidRPr="00C750D0">
        <w:rPr>
          <w:rFonts w:ascii="Times New Roman" w:eastAsia="Times New Roman" w:hAnsi="Times New Roman"/>
          <w:sz w:val="28"/>
          <w:szCs w:val="28"/>
        </w:rPr>
        <w:t xml:space="preserve"> және</w:t>
      </w:r>
      <w:r w:rsidR="0002232B" w:rsidRPr="00C750D0">
        <w:rPr>
          <w:rFonts w:ascii="Times New Roman" w:eastAsia="Times New Roman" w:hAnsi="Times New Roman"/>
          <w:sz w:val="28"/>
          <w:szCs w:val="28"/>
        </w:rPr>
        <w:t xml:space="preserve"> оның нәтижелерін талқыланды</w:t>
      </w:r>
      <w:r w:rsidR="00885FF7" w:rsidRPr="00C750D0">
        <w:rPr>
          <w:rFonts w:ascii="Times New Roman" w:eastAsia="Times New Roman" w:hAnsi="Times New Roman"/>
          <w:sz w:val="28"/>
          <w:szCs w:val="28"/>
        </w:rPr>
        <w:t xml:space="preserve"> (3.21</w:t>
      </w:r>
      <w:r w:rsidRPr="00C750D0">
        <w:rPr>
          <w:rFonts w:ascii="Times New Roman" w:eastAsia="Times New Roman" w:hAnsi="Times New Roman"/>
          <w:sz w:val="28"/>
          <w:szCs w:val="28"/>
        </w:rPr>
        <w:t>-сурет).</w:t>
      </w:r>
    </w:p>
    <w:p w14:paraId="0097A5E3"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54C39622" w14:textId="77777777" w:rsidR="00C70C2E" w:rsidRPr="00C750D0" w:rsidRDefault="00C85CA6" w:rsidP="009B5EE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44476914" wp14:editId="22812F5F">
            <wp:extent cx="5279539" cy="2562896"/>
            <wp:effectExtent l="0" t="0" r="0" b="8890"/>
            <wp:docPr id="3241" name="image33.png" descr="Изображение выглядит как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3.png" descr="Изображение выглядит как диаграмма&#10;&#10;Автоматически созданное описание"/>
                    <pic:cNvPicPr preferRelativeResize="0"/>
                  </pic:nvPicPr>
                  <pic:blipFill>
                    <a:blip r:embed="rId50"/>
                    <a:srcRect/>
                    <a:stretch>
                      <a:fillRect/>
                    </a:stretch>
                  </pic:blipFill>
                  <pic:spPr>
                    <a:xfrm>
                      <a:off x="0" y="0"/>
                      <a:ext cx="5297619" cy="2571673"/>
                    </a:xfrm>
                    <a:prstGeom prst="rect">
                      <a:avLst/>
                    </a:prstGeom>
                    <a:ln/>
                  </pic:spPr>
                </pic:pic>
              </a:graphicData>
            </a:graphic>
          </wp:inline>
        </w:drawing>
      </w:r>
    </w:p>
    <w:p w14:paraId="6E6377AF"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78F35800" w14:textId="4220996A" w:rsidR="00C70C2E" w:rsidRPr="00C750D0" w:rsidRDefault="00A74504" w:rsidP="0059099D">
      <w:pPr>
        <w:tabs>
          <w:tab w:val="left" w:pos="993"/>
        </w:tabs>
        <w:spacing w:after="0" w:line="240" w:lineRule="auto"/>
        <w:ind w:firstLine="709"/>
        <w:jc w:val="center"/>
        <w:rPr>
          <w:rFonts w:ascii="Times New Roman" w:eastAsia="Times New Roman" w:hAnsi="Times New Roman"/>
          <w:sz w:val="28"/>
          <w:szCs w:val="28"/>
        </w:rPr>
      </w:pPr>
      <w:r w:rsidRPr="00C750D0">
        <w:rPr>
          <w:rFonts w:ascii="Times New Roman" w:eastAsia="Times New Roman" w:hAnsi="Times New Roman"/>
          <w:sz w:val="28"/>
          <w:szCs w:val="28"/>
        </w:rPr>
        <w:t>Сурет 3.</w:t>
      </w:r>
      <w:r w:rsidR="00885FF7" w:rsidRPr="00C750D0">
        <w:rPr>
          <w:rFonts w:ascii="Times New Roman" w:eastAsia="Times New Roman" w:hAnsi="Times New Roman"/>
          <w:sz w:val="28"/>
          <w:szCs w:val="28"/>
        </w:rPr>
        <w:t>21</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Чуа генераторының автокорреляциялық функциясы</w:t>
      </w:r>
    </w:p>
    <w:p w14:paraId="2A83F9B4"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240F320E" w14:textId="67807529" w:rsidR="00C70C2E" w:rsidRPr="00C750D0" w:rsidRDefault="00C85CA6" w:rsidP="00CB12A0">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Алынған мәліметтерге сәйкес, Чуа жүйесінде сигнал генерациясы кездейсоқ сигналға жақын, бұл оны кездейсоқ сандарды генерациялауға қолайлы етеді. Атап айтқанда, осы генератормен құрылған кездейсоқ санды генерациялау арқылы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кілті ретінде пайдалануға болады.</w:t>
      </w:r>
      <w:r w:rsidR="00873F7B" w:rsidRPr="00C750D0">
        <w:rPr>
          <w:rFonts w:ascii="Times New Roman" w:eastAsia="Times New Roman" w:hAnsi="Times New Roman"/>
          <w:sz w:val="28"/>
          <w:szCs w:val="28"/>
        </w:rPr>
        <w:t xml:space="preserve"> Чуа генераторының криптотөзімділігі </w:t>
      </w:r>
      <w:r w:rsidR="0072337A" w:rsidRPr="00C750D0">
        <w:rPr>
          <w:rFonts w:ascii="Times New Roman" w:eastAsia="Times New Roman" w:hAnsi="Times New Roman"/>
          <w:sz w:val="28"/>
          <w:szCs w:val="28"/>
        </w:rPr>
        <w:t>[105</w:t>
      </w:r>
      <w:r w:rsidR="00873F7B" w:rsidRPr="00C750D0">
        <w:rPr>
          <w:rFonts w:ascii="Times New Roman" w:eastAsia="Times New Roman" w:hAnsi="Times New Roman"/>
          <w:sz w:val="28"/>
          <w:szCs w:val="28"/>
        </w:rPr>
        <w:t xml:space="preserve">] жұмыста да зерттелінген. </w:t>
      </w:r>
    </w:p>
    <w:p w14:paraId="77C2628F" w14:textId="5EBAE69C" w:rsidR="00C70C2E" w:rsidRPr="003211BF" w:rsidRDefault="00C85CA6" w:rsidP="00C220B8">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Төменде құпия кілттерді жасау үшін пайдаланылған Чуа жүйесінің RTL схемалары және Debug схемалары берілген.</w:t>
      </w:r>
    </w:p>
    <w:p w14:paraId="5103132C" w14:textId="77777777" w:rsidR="009B0F34" w:rsidRPr="003211BF" w:rsidRDefault="009B0F34" w:rsidP="00C220B8">
      <w:pPr>
        <w:tabs>
          <w:tab w:val="left" w:pos="993"/>
        </w:tabs>
        <w:spacing w:after="0" w:line="240" w:lineRule="auto"/>
        <w:ind w:firstLine="567"/>
        <w:jc w:val="both"/>
        <w:rPr>
          <w:rFonts w:ascii="Times New Roman" w:eastAsia="Times New Roman" w:hAnsi="Times New Roman"/>
          <w:sz w:val="28"/>
          <w:szCs w:val="28"/>
        </w:rPr>
      </w:pPr>
    </w:p>
    <w:p w14:paraId="774C00CE"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7420D4AE" wp14:editId="7BC0E741">
            <wp:extent cx="6204035" cy="3379305"/>
            <wp:effectExtent l="0" t="0" r="6350" b="0"/>
            <wp:docPr id="32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6207835" cy="3381375"/>
                    </a:xfrm>
                    <a:prstGeom prst="rect">
                      <a:avLst/>
                    </a:prstGeom>
                    <a:ln/>
                  </pic:spPr>
                </pic:pic>
              </a:graphicData>
            </a:graphic>
          </wp:inline>
        </w:drawing>
      </w:r>
    </w:p>
    <w:p w14:paraId="39C7DE97"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483F7240" w14:textId="50622943" w:rsidR="00C70C2E" w:rsidRPr="00C750D0" w:rsidRDefault="00885FF7" w:rsidP="009B5EE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3.22</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блогының (RTL) құрылымдық диаграммасы</w:t>
      </w:r>
    </w:p>
    <w:p w14:paraId="3C352AE2" w14:textId="77777777" w:rsidR="00C220B8" w:rsidRPr="003211BF" w:rsidRDefault="00C220B8" w:rsidP="0059099D">
      <w:pPr>
        <w:tabs>
          <w:tab w:val="left" w:pos="993"/>
        </w:tabs>
        <w:spacing w:after="0" w:line="240" w:lineRule="auto"/>
        <w:ind w:firstLine="709"/>
        <w:jc w:val="both"/>
        <w:rPr>
          <w:rFonts w:ascii="Times New Roman" w:eastAsia="Times New Roman" w:hAnsi="Times New Roman"/>
          <w:sz w:val="28"/>
          <w:szCs w:val="28"/>
        </w:rPr>
      </w:pPr>
    </w:p>
    <w:p w14:paraId="450EEF78" w14:textId="4C36E9B8"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Чуа RTL схемалары чиптегі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жүйесін енгізуге арналған. Олар кездейсоқ сандарды генерациялауды басқаруға және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 ретінде пайдалану үшін құпия кілттерді жасауға мүмкіндік береді.</w:t>
      </w:r>
    </w:p>
    <w:p w14:paraId="6905AFD9"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1A380F32"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5740B63D" wp14:editId="607C9E6A">
            <wp:extent cx="4781143" cy="3232597"/>
            <wp:effectExtent l="0" t="0" r="635" b="6350"/>
            <wp:docPr id="3243" name="image36.png" descr="C:\Users\Alikhan\Desktop\Диссер А.Скабылов\Photo_result_disser\chua_xyz_vivado_fpga.png"/>
            <wp:cNvGraphicFramePr/>
            <a:graphic xmlns:a="http://schemas.openxmlformats.org/drawingml/2006/main">
              <a:graphicData uri="http://schemas.openxmlformats.org/drawingml/2006/picture">
                <pic:pic xmlns:pic="http://schemas.openxmlformats.org/drawingml/2006/picture">
                  <pic:nvPicPr>
                    <pic:cNvPr id="0" name="image36.png" descr="C:\Users\Alikhan\Desktop\Диссер А.Скабылов\Photo_result_disser\chua_xyz_vivado_fpga.png"/>
                    <pic:cNvPicPr preferRelativeResize="0"/>
                  </pic:nvPicPr>
                  <pic:blipFill>
                    <a:blip r:embed="rId52"/>
                    <a:srcRect/>
                    <a:stretch>
                      <a:fillRect/>
                    </a:stretch>
                  </pic:blipFill>
                  <pic:spPr>
                    <a:xfrm>
                      <a:off x="0" y="0"/>
                      <a:ext cx="4797273" cy="3243503"/>
                    </a:xfrm>
                    <a:prstGeom prst="rect">
                      <a:avLst/>
                    </a:prstGeom>
                    <a:ln/>
                  </pic:spPr>
                </pic:pic>
              </a:graphicData>
            </a:graphic>
          </wp:inline>
        </w:drawing>
      </w:r>
    </w:p>
    <w:p w14:paraId="73ABB233"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1CE041D8" w14:textId="069E9E29" w:rsidR="00C70C2E" w:rsidRPr="00C750D0" w:rsidRDefault="006279A5" w:rsidP="00885FF7">
      <w:pPr>
        <w:pStyle w:val="a5"/>
        <w:numPr>
          <w:ilvl w:val="1"/>
          <w:numId w:val="28"/>
        </w:numPr>
        <w:tabs>
          <w:tab w:val="left" w:pos="993"/>
        </w:tabs>
        <w:spacing w:after="0" w:line="240" w:lineRule="auto"/>
        <w:rPr>
          <w:rFonts w:ascii="Times New Roman" w:eastAsia="Times New Roman" w:hAnsi="Times New Roman"/>
          <w:sz w:val="28"/>
          <w:szCs w:val="28"/>
        </w:rPr>
      </w:pP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а-сурет.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негізіндегі Ресслер генераторын нақты уақытта енгізу</w:t>
      </w:r>
    </w:p>
    <w:p w14:paraId="624AC3EC" w14:textId="77777777" w:rsidR="00C70C2E" w:rsidRPr="00C750D0" w:rsidRDefault="00C70C2E" w:rsidP="006279A5">
      <w:pPr>
        <w:tabs>
          <w:tab w:val="left" w:pos="993"/>
        </w:tabs>
        <w:spacing w:after="0" w:line="240" w:lineRule="auto"/>
        <w:jc w:val="both"/>
        <w:rPr>
          <w:rFonts w:ascii="Times New Roman" w:eastAsia="Times New Roman" w:hAnsi="Times New Roman"/>
          <w:sz w:val="28"/>
          <w:szCs w:val="28"/>
        </w:rPr>
      </w:pPr>
    </w:p>
    <w:p w14:paraId="694B275F" w14:textId="77777777" w:rsidR="00C70C2E" w:rsidRPr="00C750D0" w:rsidRDefault="00C85CA6" w:rsidP="006279A5">
      <w:pPr>
        <w:tabs>
          <w:tab w:val="left" w:pos="993"/>
        </w:tabs>
        <w:spacing w:after="0" w:line="240" w:lineRule="auto"/>
        <w:jc w:val="both"/>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46B1ABC5" wp14:editId="291772CB">
            <wp:extent cx="5943600" cy="1676400"/>
            <wp:effectExtent l="0" t="0" r="0" b="0"/>
            <wp:docPr id="32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3"/>
                    <a:srcRect/>
                    <a:stretch>
                      <a:fillRect/>
                    </a:stretch>
                  </pic:blipFill>
                  <pic:spPr>
                    <a:xfrm>
                      <a:off x="0" y="0"/>
                      <a:ext cx="5943600" cy="1676400"/>
                    </a:xfrm>
                    <a:prstGeom prst="rect">
                      <a:avLst/>
                    </a:prstGeom>
                    <a:ln/>
                  </pic:spPr>
                </pic:pic>
              </a:graphicData>
            </a:graphic>
          </wp:inline>
        </w:drawing>
      </w:r>
    </w:p>
    <w:p w14:paraId="03326445"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3F3D6F1A" w14:textId="31E62DE7" w:rsidR="00C70C2E" w:rsidRPr="00C750D0" w:rsidRDefault="00885FF7"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3.23</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б-сурет .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алгоритмін тексеру нәтижесі</w:t>
      </w:r>
    </w:p>
    <w:p w14:paraId="32DC0F97"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3F4EE7DA" w14:textId="480AF515"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Чуа жүйені жөндеу диаграммалары жүйедегі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микросхемасын жөндеу және тексеру үшін пайдаланылды. Олар кездейсоқ сандарды генерациялау процесін басқаруға және жүйедегі ықтимал қателер мен ақауларды анықтауға мүмкіндік береді.</w:t>
      </w:r>
    </w:p>
    <w:p w14:paraId="5121616C" w14:textId="41C560F0" w:rsidR="00C70C2E" w:rsidRPr="00C750D0" w:rsidRDefault="0002232B"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Зерттеу барысында </w:t>
      </w:r>
      <w:r w:rsidR="00C85CA6" w:rsidRPr="00C750D0">
        <w:rPr>
          <w:rFonts w:ascii="Times New Roman" w:eastAsia="Times New Roman" w:hAnsi="Times New Roman"/>
          <w:sz w:val="28"/>
          <w:szCs w:val="28"/>
        </w:rPr>
        <w:t xml:space="preserve"> екі жүйеге – Ресслер мен Чуаға салыстырмал</w:t>
      </w:r>
      <w:r w:rsidRPr="00C750D0">
        <w:rPr>
          <w:rFonts w:ascii="Times New Roman" w:eastAsia="Times New Roman" w:hAnsi="Times New Roman"/>
          <w:sz w:val="28"/>
          <w:szCs w:val="28"/>
        </w:rPr>
        <w:t>ы талдау жасалды. Ә</w:t>
      </w:r>
      <w:r w:rsidR="00C85CA6" w:rsidRPr="00C750D0">
        <w:rPr>
          <w:rFonts w:ascii="Times New Roman" w:eastAsia="Times New Roman" w:hAnsi="Times New Roman"/>
          <w:sz w:val="28"/>
          <w:szCs w:val="28"/>
        </w:rPr>
        <w:t>рбір жүйе үші</w:t>
      </w:r>
      <w:r w:rsidRPr="00C750D0">
        <w:rPr>
          <w:rFonts w:ascii="Times New Roman" w:eastAsia="Times New Roman" w:hAnsi="Times New Roman"/>
          <w:sz w:val="28"/>
          <w:szCs w:val="28"/>
        </w:rPr>
        <w:t>н автокорреляциялық функциялар құрастырылды</w:t>
      </w:r>
      <w:r w:rsidR="00C85CA6" w:rsidRPr="00C750D0">
        <w:rPr>
          <w:rFonts w:ascii="Times New Roman" w:eastAsia="Times New Roman" w:hAnsi="Times New Roman"/>
          <w:sz w:val="28"/>
          <w:szCs w:val="28"/>
        </w:rPr>
        <w:t xml:space="preserve"> және Чуа жүйесіндегі сигналдың генерациясы кездейсоқ сигналға жақын, бұл кездейсоқ сандарды генерациялау үшін </w:t>
      </w:r>
      <w:r w:rsidRPr="00C750D0">
        <w:rPr>
          <w:rFonts w:ascii="Times New Roman" w:eastAsia="Times New Roman" w:hAnsi="Times New Roman"/>
          <w:sz w:val="28"/>
          <w:szCs w:val="28"/>
        </w:rPr>
        <w:t>қолайлы деген қорытынды береді.  С</w:t>
      </w:r>
      <w:r w:rsidR="00C85CA6" w:rsidRPr="00C750D0">
        <w:rPr>
          <w:rFonts w:ascii="Times New Roman" w:eastAsia="Times New Roman" w:hAnsi="Times New Roman"/>
          <w:sz w:val="28"/>
          <w:szCs w:val="28"/>
        </w:rPr>
        <w:t>ондай-ақ</w:t>
      </w:r>
      <w:r w:rsidRPr="00C750D0">
        <w:rPr>
          <w:rFonts w:ascii="Times New Roman" w:eastAsia="Times New Roman" w:hAnsi="Times New Roman"/>
          <w:sz w:val="28"/>
          <w:szCs w:val="28"/>
        </w:rPr>
        <w:t>,</w:t>
      </w:r>
      <w:r w:rsidR="00C85CA6"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кілттерін генерациялау үшін Чуа</w:t>
      </w:r>
      <w:r w:rsidRPr="00C750D0">
        <w:rPr>
          <w:rFonts w:ascii="Times New Roman" w:eastAsia="Times New Roman" w:hAnsi="Times New Roman"/>
          <w:sz w:val="28"/>
          <w:szCs w:val="28"/>
        </w:rPr>
        <w:t xml:space="preserve"> жүйесін пайдалануды қарастырылды</w:t>
      </w:r>
      <w:r w:rsidR="00C85CA6" w:rsidRPr="00C750D0">
        <w:rPr>
          <w:rFonts w:ascii="Times New Roman" w:eastAsia="Times New Roman" w:hAnsi="Times New Roman"/>
          <w:sz w:val="28"/>
          <w:szCs w:val="28"/>
        </w:rPr>
        <w:t xml:space="preserve"> және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 енгізілді</w:t>
      </w:r>
      <w:r w:rsidR="00C85CA6" w:rsidRPr="00C750D0">
        <w:rPr>
          <w:rFonts w:ascii="Times New Roman" w:eastAsia="Times New Roman" w:hAnsi="Times New Roman"/>
          <w:sz w:val="28"/>
          <w:szCs w:val="28"/>
        </w:rPr>
        <w:t>.</w:t>
      </w:r>
    </w:p>
    <w:p w14:paraId="08A3542A" w14:textId="1BA81F02"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Зерттеулеріміздің нәтижесінде </w:t>
      </w:r>
      <w:r w:rsidR="0002232B" w:rsidRPr="00C750D0">
        <w:rPr>
          <w:rFonts w:ascii="Times New Roman" w:eastAsia="Times New Roman" w:hAnsi="Times New Roman"/>
          <w:sz w:val="28"/>
          <w:szCs w:val="28"/>
        </w:rPr>
        <w:t>Чуа жүйесі</w:t>
      </w:r>
      <w:r w:rsidRPr="00C750D0">
        <w:rPr>
          <w:rFonts w:ascii="Times New Roman" w:eastAsia="Times New Roman" w:hAnsi="Times New Roman"/>
          <w:sz w:val="28"/>
          <w:szCs w:val="28"/>
        </w:rPr>
        <w:t xml:space="preserve"> кездейсоқ сандарды генерациялау және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 </w:t>
      </w:r>
      <w:r w:rsidR="0002232B" w:rsidRPr="00C750D0">
        <w:rPr>
          <w:rFonts w:ascii="Times New Roman" w:eastAsia="Times New Roman" w:hAnsi="Times New Roman"/>
          <w:sz w:val="28"/>
          <w:szCs w:val="28"/>
        </w:rPr>
        <w:t>жасау үшін пайдалануға болатыны расталды.</w:t>
      </w:r>
      <w:r w:rsidRPr="00C750D0">
        <w:rPr>
          <w:rFonts w:ascii="Times New Roman" w:eastAsia="Times New Roman" w:hAnsi="Times New Roman"/>
          <w:sz w:val="28"/>
          <w:szCs w:val="28"/>
        </w:rPr>
        <w:t xml:space="preserve"> Чуа жүйесін талда</w:t>
      </w:r>
      <w:r w:rsidR="0002232B" w:rsidRPr="00C750D0">
        <w:rPr>
          <w:rFonts w:ascii="Times New Roman" w:eastAsia="Times New Roman" w:hAnsi="Times New Roman"/>
          <w:sz w:val="28"/>
          <w:szCs w:val="28"/>
        </w:rPr>
        <w:t>ны</w:t>
      </w:r>
      <w:r w:rsidRPr="00C750D0">
        <w:rPr>
          <w:rFonts w:ascii="Times New Roman" w:eastAsia="Times New Roman" w:hAnsi="Times New Roman"/>
          <w:sz w:val="28"/>
          <w:szCs w:val="28"/>
        </w:rPr>
        <w:t>п, генерацияланған сигналдың кездейсоқ сигналға жақындығын көрс</w:t>
      </w:r>
      <w:r w:rsidR="0002232B" w:rsidRPr="00C750D0">
        <w:rPr>
          <w:rFonts w:ascii="Times New Roman" w:eastAsia="Times New Roman" w:hAnsi="Times New Roman"/>
          <w:sz w:val="28"/>
          <w:szCs w:val="28"/>
        </w:rPr>
        <w:t>ететін автокорреляция функциясы алдынд</w:t>
      </w:r>
      <w:r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 жасау үшін Чуа жүйесін пайдалану құпия ақпаратты қорғаудың тиімді әдісі болуы мүмкін. Дегенмен, бұл жүйенің ықтимал шектеулері мен осалдықтарын ескеру қажет, оны шабуылдаушылар шифрланған хабарламалардың шифрын ашу үшін пайдалана алады.</w:t>
      </w:r>
    </w:p>
    <w:p w14:paraId="7CE08042" w14:textId="7B236FAB"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жұмысты одан әрі дамыту кездейсоқ сандарды генерациялау және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 жасау үшін пайдаланылуы мүмкін басқа жүйелерді тереңірек зерттеуді қамтуы мүмкін. Сондай-ақ</w:t>
      </w:r>
      <w:r w:rsidR="00EC5F14"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 күрделірек математикалық әдістер мен алгоритмдерді пайдалана отырып жақсартуға болады.</w:t>
      </w:r>
    </w:p>
    <w:p w14:paraId="4BA55C3C" w14:textId="77777777" w:rsidR="00C70C2E" w:rsidRPr="00C750D0" w:rsidRDefault="00C70C2E" w:rsidP="009B5EEC">
      <w:pPr>
        <w:pStyle w:val="5"/>
        <w:tabs>
          <w:tab w:val="left" w:pos="993"/>
        </w:tabs>
        <w:spacing w:before="0" w:line="240" w:lineRule="auto"/>
        <w:ind w:right="142" w:firstLine="567"/>
        <w:rPr>
          <w:rFonts w:ascii="Times New Roman" w:eastAsia="Times New Roman" w:hAnsi="Times New Roman" w:cs="Times New Roman"/>
          <w:b/>
          <w:sz w:val="28"/>
          <w:szCs w:val="28"/>
        </w:rPr>
      </w:pPr>
    </w:p>
    <w:p w14:paraId="21D0582B" w14:textId="5B7B9659" w:rsidR="00C70C2E" w:rsidRPr="00C750D0" w:rsidRDefault="008F4471" w:rsidP="009B5EEC">
      <w:pPr>
        <w:tabs>
          <w:tab w:val="left" w:pos="993"/>
        </w:tabs>
        <w:spacing w:after="0" w:line="240" w:lineRule="auto"/>
        <w:ind w:firstLine="567"/>
        <w:jc w:val="both"/>
        <w:rPr>
          <w:rFonts w:ascii="Times New Roman" w:eastAsia="Times New Roman" w:hAnsi="Times New Roman"/>
          <w:b/>
          <w:color w:val="000000"/>
          <w:sz w:val="28"/>
          <w:szCs w:val="28"/>
        </w:rPr>
      </w:pPr>
      <w:r w:rsidRPr="00C750D0">
        <w:rPr>
          <w:rFonts w:ascii="Times New Roman" w:eastAsia="Times New Roman" w:hAnsi="Times New Roman"/>
          <w:b/>
          <w:color w:val="000000"/>
          <w:sz w:val="28"/>
          <w:szCs w:val="28"/>
        </w:rPr>
        <w:t>3.3</w:t>
      </w:r>
      <w:r w:rsidR="00C85CA6" w:rsidRPr="00C750D0">
        <w:rPr>
          <w:rFonts w:ascii="Times New Roman" w:eastAsia="Times New Roman" w:hAnsi="Times New Roman"/>
          <w:b/>
          <w:color w:val="000000"/>
          <w:sz w:val="28"/>
          <w:szCs w:val="28"/>
        </w:rPr>
        <w:t xml:space="preserve"> </w:t>
      </w:r>
      <w:r w:rsidR="00E354E2" w:rsidRPr="00C750D0">
        <w:rPr>
          <w:rFonts w:ascii="Times New Roman" w:eastAsia="Times New Roman" w:hAnsi="Times New Roman"/>
          <w:b/>
          <w:color w:val="000000"/>
          <w:sz w:val="28"/>
          <w:szCs w:val="28"/>
        </w:rPr>
        <w:t>ПЛИС</w:t>
      </w:r>
      <w:r w:rsidR="00C85CA6" w:rsidRPr="00C750D0">
        <w:rPr>
          <w:rFonts w:ascii="Times New Roman" w:eastAsia="Times New Roman" w:hAnsi="Times New Roman"/>
          <w:b/>
          <w:color w:val="000000"/>
          <w:sz w:val="28"/>
          <w:szCs w:val="28"/>
        </w:rPr>
        <w:t xml:space="preserve"> негізіндегі ашық кілтпен </w:t>
      </w:r>
      <w:r w:rsidR="00E4523F">
        <w:rPr>
          <w:rFonts w:ascii="Times New Roman" w:eastAsia="Times New Roman" w:hAnsi="Times New Roman"/>
          <w:b/>
          <w:color w:val="000000"/>
          <w:sz w:val="28"/>
          <w:szCs w:val="28"/>
        </w:rPr>
        <w:t>шифрлеу</w:t>
      </w:r>
      <w:r w:rsidR="00C85CA6" w:rsidRPr="00C750D0">
        <w:rPr>
          <w:rFonts w:ascii="Times New Roman" w:eastAsia="Times New Roman" w:hAnsi="Times New Roman"/>
          <w:b/>
          <w:color w:val="000000"/>
          <w:sz w:val="28"/>
          <w:szCs w:val="28"/>
        </w:rPr>
        <w:t xml:space="preserve"> жүйелерін жеделдету бойынша жұмыс</w:t>
      </w:r>
    </w:p>
    <w:p w14:paraId="50D33273" w14:textId="1266B8DC" w:rsidR="00C70C2E" w:rsidRPr="00C750D0" w:rsidRDefault="00E354E2"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дың ең танымал тәсілдерінің бірі AES (Advanced Encryption Standard) немесе DES (Data Encryption Standard) сияқты симметриялық кілт алгоритмдерін пайдалану болып табылады. Дегенмен,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дың басқа әдістері бар, мысалы, RSA алгоритміне негізделген асимметриялық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(Rivest-Shamir-Adleman) немесе эллиптикалық қисық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(ECC).</w:t>
      </w:r>
    </w:p>
    <w:p w14:paraId="514354E5" w14:textId="642F310D"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Сонымен қатар, деректер қауіпсіздігін жақсарту үшін кейбір әзірлеушілер бірнеше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әдістерінің тіркесімін пайдаланады. Мысалы, деректерді жылдам өңдеу үшін AES 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ын және кілттерді қауіпсіз тасымалдау үшін RSA асимметриялық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ын пайдалануға болады.</w:t>
      </w:r>
    </w:p>
    <w:p w14:paraId="1F1CBD58" w14:textId="16A3677C" w:rsidR="00C70C2E" w:rsidRPr="00C750D0" w:rsidRDefault="00E354E2"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C85CA6" w:rsidRPr="00C750D0">
        <w:rPr>
          <w:rFonts w:ascii="Times New Roman" w:eastAsia="Times New Roman" w:hAnsi="Times New Roman"/>
          <w:sz w:val="28"/>
          <w:szCs w:val="28"/>
        </w:rPr>
        <w:t xml:space="preserve">а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маңызды міндет болып табылады, мұнда негізгі аспектілердің бірі қолайлы кілт пішімін таңдау және деректерді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/шифрды шешудің жоғары жылдамдығын қамтамасыз ету үшін өнімділікті оңт</w:t>
      </w:r>
      <w:r w:rsidR="008726AA" w:rsidRPr="00C750D0">
        <w:rPr>
          <w:rFonts w:ascii="Times New Roman" w:eastAsia="Times New Roman" w:hAnsi="Times New Roman"/>
          <w:sz w:val="28"/>
          <w:szCs w:val="28"/>
        </w:rPr>
        <w:t xml:space="preserve">айландыру болып табылады. </w:t>
      </w:r>
      <w:r w:rsidRPr="00C750D0">
        <w:rPr>
          <w:rFonts w:ascii="Times New Roman" w:eastAsia="Times New Roman" w:hAnsi="Times New Roman"/>
          <w:sz w:val="28"/>
          <w:szCs w:val="28"/>
        </w:rPr>
        <w:t>ПЛИС</w:t>
      </w:r>
      <w:r w:rsidR="008726AA" w:rsidRPr="00C750D0">
        <w:rPr>
          <w:rFonts w:ascii="Times New Roman" w:eastAsia="Times New Roman" w:hAnsi="Times New Roman"/>
          <w:sz w:val="28"/>
          <w:szCs w:val="28"/>
        </w:rPr>
        <w:t>-т</w:t>
      </w:r>
      <w:r w:rsidR="00C85CA6" w:rsidRPr="00C750D0">
        <w:rPr>
          <w:rFonts w:ascii="Times New Roman" w:eastAsia="Times New Roman" w:hAnsi="Times New Roman"/>
          <w:sz w:val="28"/>
          <w:szCs w:val="28"/>
        </w:rPr>
        <w:t xml:space="preserve">а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алгоритмдерінің кең ауқымын іске асыруға болатынымен, кілт пішімін таңдау өнімділікке айтарлықтай әсер етуі мүмкін. Кейбір алгоритмдер </w:t>
      </w:r>
      <w:r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енгізу үшін тиімді болмауы мүмкін ұзын пернелерді пайдалануы мүмкін. Сонымен қатар өнімділікті оңтайландыру параллельді есептеу және </w:t>
      </w:r>
      <w:r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ресурстарын оңтайландыру сияқты әртүрлі әдістерді пайдалануды қамтуы мүмкін.</w:t>
      </w:r>
    </w:p>
    <w:p w14:paraId="2C989EE1" w14:textId="4DC0EBC6"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 жұмыста CAD Quartus Prime Lite Edition жүйесінде жабдықтың оңтайлы құны бар модульдік беріліс қорабының әрекеттік моделі әзірленді. Операция алгоритмі Verilog HDL тілінде жүзеге асырылады</w:t>
      </w:r>
      <w:r w:rsidR="00A43996" w:rsidRPr="00C750D0">
        <w:rPr>
          <w:rFonts w:ascii="Times New Roman" w:eastAsia="Times New Roman" w:hAnsi="Times New Roman"/>
          <w:sz w:val="28"/>
          <w:szCs w:val="28"/>
        </w:rPr>
        <w:t xml:space="preserve"> </w:t>
      </w:r>
      <w:r w:rsidR="0072337A" w:rsidRPr="00C750D0">
        <w:rPr>
          <w:rFonts w:ascii="Times New Roman" w:eastAsia="Times New Roman" w:hAnsi="Times New Roman"/>
          <w:sz w:val="28"/>
          <w:szCs w:val="28"/>
        </w:rPr>
        <w:t>[106</w:t>
      </w:r>
      <w:r w:rsidR="001377B0"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Әрбір есептеу қадамында модульдің үштік немесе екі еселенген мәні немесе бірлік мәні солға екіге жылжыған ең маңызды биттерден шегерілетін әдіс қолданылады. Әрекеттік моделінің алгоритмін функционалдық және уақытша модельдеу мысалдар арқылы жүзеге асырылды және алгоритмнің дұрыстығы расталды. Төмен бюджеттік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Cyclone VE 5CEBA4F23C7 үшін Altera компаниясынан регистрді тасымалдау деңгейі (RTL) құрылғысының диаграммасы алынды. Уақытты талдау әр түрлі жұмыс жағдайларындағы негізгі және әрекеттік модель үлгілері үшін максималды тактілік жылдамдығын анықтау үшін уақыт анализаторының көмегімен орындалды. Мұнда өнімділікті арттыру көптеген шешімдерде берілген сандардың өткізу қабілетіне тікелей пропорционалды аппараттық құралдардың құнын арттыру арқылы қол жеткізіледі. Сондықтан</w:t>
      </w:r>
      <w:r w:rsidR="00A43996"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оларды көп таңбалы сандарды азайту үшін пайдалану, егер аппараттық шығындарды оңтайландыруға қойылатын талаптар болмаса, ақталған. Аппараттық құралдар құнының артуы қуат тұтынуды арттырып, сенімділікті төмендететінін есте сақтаңыз. Аппараттық құралдар шығындарын оңтайландыру және төмен бағамен қалдық модульді ерікті санды (модульді азайту) жеделдетіп анықтау өзекті мәселе болып табылады.</w:t>
      </w:r>
    </w:p>
    <w:p w14:paraId="7613E345" w14:textId="7645FA72"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Аппараттық шығындарды оңтайландыру және төмен құны бар екілік бүтін сандарды модульдік қысқарту құрылғыс</w:t>
      </w:r>
      <w:r w:rsidR="009C28C2">
        <w:rPr>
          <w:rFonts w:ascii="Times New Roman" w:eastAsia="Times New Roman" w:hAnsi="Times New Roman"/>
          <w:sz w:val="28"/>
          <w:szCs w:val="28"/>
        </w:rPr>
        <w:t>ының функционалды блок-схемасы</w:t>
      </w:r>
      <w:r w:rsidRPr="00C750D0">
        <w:rPr>
          <w:rFonts w:ascii="Times New Roman" w:eastAsia="Times New Roman" w:hAnsi="Times New Roman"/>
          <w:sz w:val="28"/>
          <w:szCs w:val="28"/>
        </w:rPr>
        <w:t xml:space="preserve"> авторларымен әзірленген және ұсынылған. Бұл жұмыстың мақсаты негізгі модельмен салыстырғанда оның артықшылықтары мен кемшіліктерін анықтау үшін осы модульдік қысқарту құрылғысының әрекеттік моделін жобалау және зерттеу болып табылады. Алдыңғы зерттеулерде құрылғы блоктарының схемаларын және тұтастай алғанда бүкіл құрылғының принципті мод</w:t>
      </w:r>
      <w:r w:rsidR="009347C2" w:rsidRPr="00C750D0">
        <w:rPr>
          <w:rFonts w:ascii="Times New Roman" w:eastAsia="Times New Roman" w:hAnsi="Times New Roman"/>
          <w:sz w:val="28"/>
          <w:szCs w:val="28"/>
        </w:rPr>
        <w:t>е</w:t>
      </w:r>
      <w:r w:rsidR="0072337A" w:rsidRPr="00C750D0">
        <w:rPr>
          <w:rFonts w:ascii="Times New Roman" w:eastAsia="Times New Roman" w:hAnsi="Times New Roman"/>
          <w:sz w:val="28"/>
          <w:szCs w:val="28"/>
        </w:rPr>
        <w:t>лін жобалау жүзеге асырылды [</w:t>
      </w:r>
      <w:r w:rsidR="009C28C2">
        <w:rPr>
          <w:rFonts w:ascii="Times New Roman" w:eastAsia="Times New Roman" w:hAnsi="Times New Roman"/>
          <w:sz w:val="28"/>
          <w:szCs w:val="28"/>
        </w:rPr>
        <w:t>107</w:t>
      </w:r>
      <w:r w:rsidR="00DC6B46"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Негізгі үлгіні жобалау және жөндеу үшін CAD Quartus Prime Lite Edition 16.0 (Altera) нұсқасы қолданылды. Құрылғыны іске асыру Altera (Intel компаниясының бас ұйымы) - 5CEBA4F23C7 шығарған </w:t>
      </w:r>
      <w:r w:rsidRPr="00C750D0">
        <w:rPr>
          <w:rFonts w:ascii="Times New Roman" w:eastAsia="Times New Roman" w:hAnsi="Times New Roman"/>
          <w:sz w:val="28"/>
          <w:szCs w:val="28"/>
        </w:rPr>
        <w:lastRenderedPageBreak/>
        <w:t xml:space="preserve">базалық Cyclone VE отбасының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интегралды схемасы бар төмен бюджеттік DE0-CV тақтасына бағытталған.</w:t>
      </w:r>
    </w:p>
    <w:p w14:paraId="2CFAFC16" w14:textId="1C1B08CB" w:rsidR="008726AA"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Бұл зерттеудің міндеттері Verilog HDL тілінде әрекеттік моделін жасау, оны зерттеу және екілік бүтін сандарды модульден жылдам азайту үшін құрылғы схемаларының мәтіндік сипаттамасын пайдалана отырып, құрылғының негізгі моделі мен әрекеттік моделінің салыстырмалы талдауын жүргізу болып табылады</w:t>
      </w:r>
      <w:r w:rsidR="009C28C2" w:rsidRPr="009C28C2">
        <w:rPr>
          <w:rFonts w:ascii="Times New Roman" w:eastAsia="Times New Roman" w:hAnsi="Times New Roman"/>
          <w:sz w:val="28"/>
          <w:szCs w:val="28"/>
        </w:rPr>
        <w:t>[</w:t>
      </w:r>
      <w:r w:rsidR="009C28C2" w:rsidRPr="00C750D0">
        <w:rPr>
          <w:rFonts w:ascii="Times New Roman" w:eastAsia="Times New Roman" w:hAnsi="Times New Roman"/>
          <w:sz w:val="28"/>
          <w:szCs w:val="28"/>
        </w:rPr>
        <w:t>108-109</w:t>
      </w:r>
      <w:r w:rsidR="009C28C2">
        <w:rPr>
          <w:rFonts w:ascii="Times New Roman" w:eastAsia="Times New Roman" w:hAnsi="Times New Roman"/>
          <w:sz w:val="28"/>
          <w:szCs w:val="28"/>
        </w:rPr>
        <w:t>]</w:t>
      </w:r>
      <w:r w:rsidRPr="00C750D0">
        <w:rPr>
          <w:rFonts w:ascii="Times New Roman" w:eastAsia="Times New Roman" w:hAnsi="Times New Roman"/>
          <w:sz w:val="28"/>
          <w:szCs w:val="28"/>
        </w:rPr>
        <w:t>.</w:t>
      </w:r>
    </w:p>
    <w:p w14:paraId="74BE3FE7" w14:textId="36E03419" w:rsidR="008726AA" w:rsidRPr="00C220B8" w:rsidRDefault="00C85CA6" w:rsidP="009B5EEC">
      <w:pPr>
        <w:tabs>
          <w:tab w:val="left" w:pos="993"/>
        </w:tabs>
        <w:spacing w:after="0" w:line="240" w:lineRule="auto"/>
        <w:ind w:firstLine="567"/>
        <w:jc w:val="both"/>
        <w:rPr>
          <w:rFonts w:ascii="Times New Roman" w:eastAsia="Times New Roman" w:hAnsi="Times New Roman"/>
          <w:sz w:val="28"/>
          <w:szCs w:val="28"/>
        </w:rPr>
      </w:pPr>
      <w:r w:rsidRPr="00C220B8">
        <w:rPr>
          <w:rFonts w:ascii="Times New Roman" w:eastAsia="Times New Roman" w:hAnsi="Times New Roman"/>
          <w:sz w:val="28"/>
          <w:szCs w:val="28"/>
        </w:rPr>
        <w:t xml:space="preserve"> 5CEBA4F23C7 Cyclone VE базалық тобының төмен бюджеттік </w:t>
      </w:r>
      <w:r w:rsidR="00E354E2" w:rsidRPr="00C220B8">
        <w:rPr>
          <w:rFonts w:ascii="Times New Roman" w:eastAsia="Times New Roman" w:hAnsi="Times New Roman"/>
          <w:sz w:val="28"/>
          <w:szCs w:val="28"/>
        </w:rPr>
        <w:t>ПЛИС</w:t>
      </w:r>
      <w:r w:rsidRPr="00C220B8">
        <w:rPr>
          <w:rFonts w:ascii="Times New Roman" w:eastAsia="Times New Roman" w:hAnsi="Times New Roman"/>
          <w:sz w:val="28"/>
          <w:szCs w:val="28"/>
        </w:rPr>
        <w:t xml:space="preserve"> құрылғысын енгізу кезінде аппараттық және уақыт шығындарының көзқарасы.</w:t>
      </w:r>
      <w:r w:rsidR="00CC0559" w:rsidRPr="00C220B8">
        <w:rPr>
          <w:rFonts w:ascii="Times New Roman" w:eastAsia="Times New Roman" w:hAnsi="Times New Roman"/>
          <w:sz w:val="28"/>
          <w:szCs w:val="28"/>
        </w:rPr>
        <w:t xml:space="preserve"> </w:t>
      </w:r>
    </w:p>
    <w:p w14:paraId="7402BD7B" w14:textId="3A558B61"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Құны төмен Cyclone VE сериялы тақталар аз қуат тұтыну және төмен баға маңызды болып табылатын әртүрлі қолданбаларда пайдалануға арналған. Осылайша, Cyclone VE отбасы жаппай және үнемді қолдану үшін </w:t>
      </w:r>
      <w:r w:rsidR="0053446C" w:rsidRPr="00C750D0">
        <w:rPr>
          <w:rFonts w:ascii="Times New Roman" w:eastAsia="Times New Roman" w:hAnsi="Times New Roman"/>
          <w:sz w:val="28"/>
          <w:szCs w:val="28"/>
        </w:rPr>
        <w:t>о</w:t>
      </w:r>
      <w:r w:rsidR="005E22AB" w:rsidRPr="00C750D0">
        <w:rPr>
          <w:rFonts w:ascii="Times New Roman" w:eastAsia="Times New Roman" w:hAnsi="Times New Roman"/>
          <w:sz w:val="28"/>
          <w:szCs w:val="28"/>
        </w:rPr>
        <w:t>ңтайлы шешім болып табылады</w:t>
      </w:r>
      <w:r w:rsidR="0072337A" w:rsidRPr="00C750D0">
        <w:rPr>
          <w:rFonts w:ascii="Times New Roman" w:eastAsia="Times New Roman" w:hAnsi="Times New Roman"/>
          <w:sz w:val="28"/>
          <w:szCs w:val="28"/>
        </w:rPr>
        <w:t xml:space="preserve"> [110</w:t>
      </w:r>
      <w:r w:rsidR="000348F8" w:rsidRPr="00C750D0">
        <w:rPr>
          <w:rFonts w:ascii="Times New Roman" w:eastAsia="Times New Roman" w:hAnsi="Times New Roman"/>
          <w:sz w:val="28"/>
          <w:szCs w:val="28"/>
        </w:rPr>
        <w:t>]</w:t>
      </w:r>
      <w:r w:rsidRPr="00C750D0">
        <w:rPr>
          <w:rFonts w:ascii="Times New Roman" w:eastAsia="Times New Roman" w:hAnsi="Times New Roman"/>
          <w:sz w:val="28"/>
          <w:szCs w:val="28"/>
        </w:rPr>
        <w:t>.</w:t>
      </w:r>
    </w:p>
    <w:p w14:paraId="282C1BC9"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b/>
          <w:sz w:val="28"/>
          <w:szCs w:val="28"/>
        </w:rPr>
        <w:t xml:space="preserve"> </w:t>
      </w:r>
      <w:r w:rsidRPr="00C750D0">
        <w:rPr>
          <w:rFonts w:ascii="Times New Roman" w:eastAsia="Times New Roman" w:hAnsi="Times New Roman"/>
          <w:sz w:val="28"/>
          <w:szCs w:val="28"/>
        </w:rPr>
        <w:t>Модульдік қысқарту үшін жоғары жылдамдықты құрылғының әрекеттік моделін әзірлеу.</w:t>
      </w:r>
    </w:p>
    <w:p w14:paraId="3F32AA7D" w14:textId="63430B23"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Модуль сандарын жылдам азайту үшін қарастырылатын құрылғының құрылымы басқару блогынан, ауысымдық регистр блогынан, Р модулінің көбейткіштерін генерациялау қондырғысынан және r</w:t>
      </w:r>
      <w:r w:rsidRPr="00C750D0">
        <w:rPr>
          <w:rFonts w:ascii="Times New Roman" w:eastAsia="Times New Roman" w:hAnsi="Times New Roman"/>
          <w:sz w:val="28"/>
          <w:szCs w:val="28"/>
          <w:vertAlign w:val="subscript"/>
        </w:rPr>
        <w:t>i</w:t>
      </w:r>
      <w:r w:rsidRPr="00C750D0">
        <w:rPr>
          <w:rFonts w:ascii="Times New Roman" w:eastAsia="Times New Roman" w:hAnsi="Times New Roman"/>
          <w:sz w:val="28"/>
          <w:szCs w:val="28"/>
        </w:rPr>
        <w:t xml:space="preserve"> жарты қалдықтарды қалыптастыруға арналға</w:t>
      </w:r>
      <w:r w:rsidR="00885FF7" w:rsidRPr="00C750D0">
        <w:rPr>
          <w:rFonts w:ascii="Times New Roman" w:eastAsia="Times New Roman" w:hAnsi="Times New Roman"/>
          <w:sz w:val="28"/>
          <w:szCs w:val="28"/>
        </w:rPr>
        <w:t>н қондырғыдан тұрады (сурет-3.24</w:t>
      </w:r>
      <w:r w:rsidRPr="00C750D0">
        <w:rPr>
          <w:rFonts w:ascii="Times New Roman" w:eastAsia="Times New Roman" w:hAnsi="Times New Roman"/>
          <w:sz w:val="28"/>
          <w:szCs w:val="28"/>
        </w:rPr>
        <w:t>). Бұл құрылғыда 2n-разрядты А санын n-разрядты P модуліне бөлу кезінде қалдықты есептеуді екі есе жылдамдату үшін біз әрбір есептеу қадамында P мәні не үш есе (3Р) өсетін әдісті қолдандық немесе екі еселенген (2P), немесе бір рет (P), модульдің мәні P алдыңғы қалдықтың жоғары ретті биттерінен алынады (4ri-1), екі бит солға жылжиды.</w:t>
      </w:r>
    </w:p>
    <w:p w14:paraId="418B1202" w14:textId="77777777" w:rsidR="00A43996" w:rsidRPr="00C750D0" w:rsidRDefault="00A43996" w:rsidP="0059099D">
      <w:pPr>
        <w:tabs>
          <w:tab w:val="left" w:pos="993"/>
        </w:tabs>
        <w:spacing w:after="0" w:line="240" w:lineRule="auto"/>
        <w:ind w:firstLine="709"/>
        <w:jc w:val="both"/>
        <w:rPr>
          <w:rFonts w:ascii="Times New Roman" w:eastAsia="Times New Roman" w:hAnsi="Times New Roman"/>
          <w:sz w:val="28"/>
          <w:szCs w:val="28"/>
        </w:rPr>
      </w:pPr>
    </w:p>
    <w:p w14:paraId="72114BEF" w14:textId="1A1E5C2F" w:rsidR="00BD4DEA" w:rsidRPr="00C750D0" w:rsidRDefault="00376C53"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3C3D4000" wp14:editId="096F6CA0">
            <wp:extent cx="3193774" cy="3166003"/>
            <wp:effectExtent l="0" t="0" r="6985" b="0"/>
            <wp:docPr id="18" name="Рисунок 18" descr="C:\Users\Alisher\Downloads\Диаграмма без названия-Страница — 7.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sher\Downloads\Диаграмма без названия-Страница — 7.drawio.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21345" cy="3193334"/>
                    </a:xfrm>
                    <a:prstGeom prst="rect">
                      <a:avLst/>
                    </a:prstGeom>
                    <a:noFill/>
                    <a:ln>
                      <a:noFill/>
                    </a:ln>
                  </pic:spPr>
                </pic:pic>
              </a:graphicData>
            </a:graphic>
          </wp:inline>
        </w:drawing>
      </w:r>
    </w:p>
    <w:p w14:paraId="15C3474B" w14:textId="77777777" w:rsidR="00C70C2E" w:rsidRPr="00C750D0" w:rsidRDefault="00C70C2E" w:rsidP="006279A5">
      <w:pPr>
        <w:tabs>
          <w:tab w:val="left" w:pos="993"/>
        </w:tabs>
        <w:spacing w:after="0" w:line="240" w:lineRule="auto"/>
        <w:jc w:val="both"/>
        <w:rPr>
          <w:rFonts w:ascii="Times New Roman" w:eastAsia="Times New Roman" w:hAnsi="Times New Roman"/>
          <w:b/>
          <w:sz w:val="28"/>
          <w:szCs w:val="28"/>
        </w:rPr>
      </w:pPr>
    </w:p>
    <w:p w14:paraId="0116185B" w14:textId="12A6FE82" w:rsidR="00C70C2E" w:rsidRPr="00C220B8" w:rsidRDefault="00885FF7" w:rsidP="00C220B8">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3.24</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Сандарды модуль бойынша жылдам қысқартуға арналға</w:t>
      </w:r>
      <w:r w:rsidR="005E22AB" w:rsidRPr="00C750D0">
        <w:rPr>
          <w:rFonts w:ascii="Times New Roman" w:eastAsia="Times New Roman" w:hAnsi="Times New Roman"/>
          <w:sz w:val="28"/>
          <w:szCs w:val="28"/>
        </w:rPr>
        <w:t>н құрылғының құрылымдық схемасы</w:t>
      </w:r>
    </w:p>
    <w:p w14:paraId="47B1102F"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Басқару блогы қалпына келтіру, іске қосу, тактілік импульстарды (CP) қабылдайды, K = n/2 (n - модульдің сыйымдылығы P, n/2 - модульді азайту операциясын орындау үшін қажетті тактілік импульстардың санын анықтайды).</w:t>
      </w:r>
    </w:p>
    <w:p w14:paraId="6EC6AC98"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P модулінің көбейткішінде екі еселенген және үш еселенген модульдің (2P және 3P) екілік көрінісі және бірліктер толықтауышы (бұдан әрі азайту амалдары үшін) алдын ала есептеледі.</w:t>
      </w:r>
    </w:p>
    <w:p w14:paraId="56D8407F"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Ауысым регистрінің блогы бастапқыда азайтылған А санын, содан кейін жарты қалдықтарды сақтауға және оларды екі битке солға жылжытуға, содан кейін ең маңызды разрядтарды </w:t>
      </w:r>
      <w:r w:rsidRPr="00C750D0">
        <w:rPr>
          <w:rFonts w:ascii="Times New Roman" w:eastAsia="Times New Roman" w:hAnsi="Times New Roman"/>
          <w:i/>
          <w:sz w:val="28"/>
          <w:szCs w:val="28"/>
        </w:rPr>
        <w:t>(4r</w:t>
      </w:r>
      <w:r w:rsidRPr="00C750D0">
        <w:rPr>
          <w:rFonts w:ascii="Times New Roman" w:eastAsia="Times New Roman" w:hAnsi="Times New Roman"/>
          <w:i/>
          <w:sz w:val="28"/>
          <w:szCs w:val="28"/>
          <w:vertAlign w:val="subscript"/>
        </w:rPr>
        <w:t>i-1</w:t>
      </w:r>
      <w:r w:rsidRPr="00C750D0">
        <w:rPr>
          <w:rFonts w:ascii="Times New Roman" w:eastAsia="Times New Roman" w:hAnsi="Times New Roman"/>
          <w:i/>
          <w:sz w:val="28"/>
          <w:szCs w:val="28"/>
        </w:rPr>
        <w:t>)</w:t>
      </w:r>
      <w:r w:rsidRPr="00C750D0">
        <w:rPr>
          <w:rFonts w:ascii="Times New Roman" w:eastAsia="Times New Roman" w:hAnsi="Times New Roman"/>
          <w:sz w:val="28"/>
          <w:szCs w:val="28"/>
        </w:rPr>
        <w:t xml:space="preserve"> жарты қалдық генераторға беру үшін қолданылады.</w:t>
      </w:r>
    </w:p>
    <w:p w14:paraId="412F3CF3" w14:textId="0F730BFE"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Жарты қалдық </w:t>
      </w:r>
      <w:r w:rsidRPr="00C750D0">
        <w:rPr>
          <w:rFonts w:ascii="Times New Roman" w:eastAsia="Times New Roman" w:hAnsi="Times New Roman"/>
          <w:i/>
          <w:sz w:val="28"/>
          <w:szCs w:val="28"/>
        </w:rPr>
        <w:t>r</w:t>
      </w:r>
      <w:r w:rsidRPr="00C750D0">
        <w:rPr>
          <w:rFonts w:ascii="Times New Roman" w:eastAsia="Times New Roman" w:hAnsi="Times New Roman"/>
          <w:i/>
          <w:sz w:val="28"/>
          <w:szCs w:val="28"/>
          <w:vertAlign w:val="subscript"/>
        </w:rPr>
        <w:t>i</w:t>
      </w:r>
      <w:r w:rsidRPr="00C750D0">
        <w:rPr>
          <w:rFonts w:ascii="Times New Roman" w:eastAsia="Times New Roman" w:hAnsi="Times New Roman"/>
          <w:sz w:val="28"/>
          <w:szCs w:val="28"/>
        </w:rPr>
        <w:t xml:space="preserve"> генерациялау блогы әрбір бөлу циклінде жарты қалдық </w:t>
      </w:r>
      <w:r w:rsidR="00A43996" w:rsidRPr="00C750D0">
        <w:rPr>
          <w:rFonts w:ascii="Times New Roman" w:eastAsia="Times New Roman" w:hAnsi="Times New Roman"/>
          <w:i/>
          <w:sz w:val="28"/>
          <w:szCs w:val="28"/>
        </w:rPr>
        <w:t>r</w:t>
      </w:r>
      <w:r w:rsidR="00A43996" w:rsidRPr="00C750D0">
        <w:rPr>
          <w:rFonts w:ascii="Times New Roman" w:eastAsia="Times New Roman" w:hAnsi="Times New Roman"/>
          <w:i/>
          <w:sz w:val="28"/>
          <w:szCs w:val="28"/>
          <w:vertAlign w:val="subscript"/>
        </w:rPr>
        <w:t>i</w:t>
      </w:r>
      <w:r w:rsidRPr="00C750D0">
        <w:rPr>
          <w:rFonts w:ascii="Times New Roman" w:eastAsia="Times New Roman" w:hAnsi="Times New Roman"/>
          <w:sz w:val="28"/>
          <w:szCs w:val="28"/>
        </w:rPr>
        <w:t xml:space="preserve"> алады. Тасымалдау сигналы ауысу регистрінің жоғары ретті разрядтарына </w:t>
      </w:r>
      <w:r w:rsidR="00A43996" w:rsidRPr="00C750D0">
        <w:rPr>
          <w:rFonts w:ascii="Times New Roman" w:eastAsia="Times New Roman" w:hAnsi="Times New Roman"/>
          <w:i/>
          <w:sz w:val="28"/>
          <w:szCs w:val="28"/>
        </w:rPr>
        <w:t>r</w:t>
      </w:r>
      <w:r w:rsidR="00A43996" w:rsidRPr="00C750D0">
        <w:rPr>
          <w:rFonts w:ascii="Times New Roman" w:eastAsia="Times New Roman" w:hAnsi="Times New Roman"/>
          <w:i/>
          <w:sz w:val="28"/>
          <w:szCs w:val="28"/>
          <w:vertAlign w:val="subscript"/>
        </w:rPr>
        <w:t>i</w:t>
      </w:r>
      <w:r w:rsidRPr="00C750D0">
        <w:rPr>
          <w:rFonts w:ascii="Times New Roman" w:eastAsia="Times New Roman" w:hAnsi="Times New Roman"/>
          <w:sz w:val="28"/>
          <w:szCs w:val="28"/>
        </w:rPr>
        <w:t xml:space="preserve"> кіруін басқарады. Соңғы бөлу циклінде алынған жарты қалдық R нәтижесі болып табылады. Құрылғының және оның блоктарының жұмысының толық сипаттамасы берілген.</w:t>
      </w:r>
    </w:p>
    <w:p w14:paraId="33B3FD3D" w14:textId="5E60C81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CAD Quartus Prime жүйесінде әрекеттік үлгісін жасау үшін Verilog HDL схемаларының мәтіндік сипаттамасын пайдалана отырып, модуль сандарын азайту модулінің жұмы</w:t>
      </w:r>
      <w:r w:rsidR="00332CB6" w:rsidRPr="00C750D0">
        <w:rPr>
          <w:rFonts w:ascii="Times New Roman" w:eastAsia="Times New Roman" w:hAnsi="Times New Roman"/>
          <w:sz w:val="28"/>
          <w:szCs w:val="28"/>
        </w:rPr>
        <w:t>с</w:t>
      </w:r>
      <w:r w:rsidR="005E22AB" w:rsidRPr="00C750D0">
        <w:rPr>
          <w:rFonts w:ascii="Times New Roman" w:eastAsia="Times New Roman" w:hAnsi="Times New Roman"/>
          <w:sz w:val="28"/>
          <w:szCs w:val="28"/>
        </w:rPr>
        <w:t>ын сипаттайтын жоба жасалды</w:t>
      </w:r>
      <w:r w:rsidRPr="00C750D0">
        <w:rPr>
          <w:rFonts w:ascii="Times New Roman" w:eastAsia="Times New Roman" w:hAnsi="Times New Roman"/>
          <w:sz w:val="28"/>
          <w:szCs w:val="28"/>
        </w:rPr>
        <w:t>.</w:t>
      </w:r>
      <w:r w:rsidRPr="00C750D0">
        <w:rPr>
          <w:rFonts w:ascii="Times New Roman" w:eastAsia="Times New Roman" w:hAnsi="Times New Roman"/>
          <w:color w:val="000000"/>
          <w:sz w:val="28"/>
          <w:szCs w:val="28"/>
        </w:rPr>
        <w:t xml:space="preserve"> Б қосымшасында n = 6 екілік сандар үшін әрекеттік моделдің алгоритмі көрсетілген деп жазамыз. </w:t>
      </w:r>
      <w:r w:rsidRPr="00C750D0">
        <w:rPr>
          <w:rFonts w:ascii="Times New Roman" w:eastAsia="Times New Roman" w:hAnsi="Times New Roman"/>
          <w:sz w:val="28"/>
          <w:szCs w:val="28"/>
        </w:rPr>
        <w:t>Бұл бағдарламаның негізгі құрылымдық бірлігі redmod модулі болып табылады. Модуль енгізу және шығару порттарының атауларын хабарлайды: R шығысы нәтижені (соңғы қалдық) құрылғының шығысына шығару үшін қолданылады; A және P</w:t>
      </w:r>
      <w:r w:rsidRPr="00C750D0">
        <w:rPr>
          <w:rFonts w:ascii="Times New Roman" w:eastAsia="Times New Roman" w:hAnsi="Times New Roman"/>
          <w:sz w:val="28"/>
          <w:szCs w:val="28"/>
          <w:vertAlign w:val="subscript"/>
        </w:rPr>
        <w:t>1</w:t>
      </w:r>
      <w:r w:rsidRPr="00C750D0">
        <w:rPr>
          <w:rFonts w:ascii="Times New Roman" w:eastAsia="Times New Roman" w:hAnsi="Times New Roman"/>
          <w:sz w:val="28"/>
          <w:szCs w:val="28"/>
        </w:rPr>
        <w:t xml:space="preserve"> кірістері сәйкесінше 12-биттік азайтылатын екілік А санының және 6-биттік P модулінің мәндерін алады (сандардың екілік көрінісі пайдаланылады). Солға жылжыту операциясын биттерді жоғалтпай орындауға мүмкіндік беру үшін ең маңызды екі бит қосымша енгізілген. Құрылғының жұмысын басқаратын сағат импульсі clk кірісі арқылы беріледі.</w:t>
      </w:r>
    </w:p>
    <w:p w14:paraId="1B06CCB4" w14:textId="1C43B8A8"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Verilog HDL-де әрекеттік моделін сипаттаудың құрылған алгоритмін тексеру А санының және P модулінің әртүрлі мәндері үшін уақыт диаграммаларын қолдану арқылы жүзеге асырылды</w:t>
      </w:r>
      <w:r w:rsidR="00954B15" w:rsidRPr="00C750D0">
        <w:rPr>
          <w:rFonts w:ascii="Times New Roman" w:eastAsia="Times New Roman" w:hAnsi="Times New Roman"/>
          <w:sz w:val="28"/>
          <w:szCs w:val="28"/>
        </w:rPr>
        <w:t xml:space="preserve">. Verilog тілінде орындалған осы модульдің жұмыс сипаттамасы Қосымша </w:t>
      </w:r>
      <w:r w:rsidR="00F4664A" w:rsidRPr="00C750D0">
        <w:rPr>
          <w:rFonts w:ascii="Times New Roman" w:eastAsia="Times New Roman" w:hAnsi="Times New Roman"/>
          <w:sz w:val="28"/>
          <w:szCs w:val="28"/>
        </w:rPr>
        <w:t>Б-</w:t>
      </w:r>
      <w:r w:rsidR="00954B15" w:rsidRPr="00C750D0">
        <w:rPr>
          <w:rFonts w:ascii="Times New Roman" w:eastAsia="Times New Roman" w:hAnsi="Times New Roman"/>
          <w:sz w:val="28"/>
          <w:szCs w:val="28"/>
        </w:rPr>
        <w:t>да</w:t>
      </w:r>
      <w:r w:rsidR="0042054C"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Тестілеу әрекеттік моделінің алгоритмінің дұрыстығын көрсетті. Модульдік қысқартудың екі мыса</w:t>
      </w:r>
      <w:r w:rsidR="00885FF7" w:rsidRPr="00C750D0">
        <w:rPr>
          <w:rFonts w:ascii="Times New Roman" w:eastAsia="Times New Roman" w:hAnsi="Times New Roman"/>
          <w:sz w:val="28"/>
          <w:szCs w:val="28"/>
        </w:rPr>
        <w:t>лы үшін уақыт диаграммалары 3.25 және 3.26</w:t>
      </w:r>
      <w:r w:rsidRPr="00C750D0">
        <w:rPr>
          <w:rFonts w:ascii="Times New Roman" w:eastAsia="Times New Roman" w:hAnsi="Times New Roman"/>
          <w:sz w:val="28"/>
          <w:szCs w:val="28"/>
        </w:rPr>
        <w:t xml:space="preserve">-суреттерде көрсетілген. Түсіну және тексеру жеңілдігі үшін диаграммаларда барлық сандар ондық жүйеде берілген: </w:t>
      </w:r>
      <w:r w:rsidR="00526905" w:rsidRPr="00C750D0">
        <w:rPr>
          <w:rFonts w:ascii="Times New Roman" w:eastAsia="Times New Roman" w:hAnsi="Times New Roman"/>
          <w:sz w:val="28"/>
          <w:szCs w:val="28"/>
        </w:rPr>
        <w:t>келтірілген</w:t>
      </w:r>
      <w:r w:rsidRPr="00C750D0">
        <w:rPr>
          <w:rFonts w:ascii="Times New Roman" w:eastAsia="Times New Roman" w:hAnsi="Times New Roman"/>
          <w:sz w:val="28"/>
          <w:szCs w:val="28"/>
        </w:rPr>
        <w:t xml:space="preserve"> сан А</w:t>
      </w:r>
      <w:r w:rsidRPr="00C750D0">
        <w:rPr>
          <w:rFonts w:ascii="Times New Roman" w:eastAsia="Times New Roman" w:hAnsi="Times New Roman"/>
          <w:sz w:val="28"/>
          <w:szCs w:val="28"/>
          <w:vertAlign w:val="subscript"/>
        </w:rPr>
        <w:t>10</w:t>
      </w:r>
      <w:r w:rsidRPr="00C750D0">
        <w:rPr>
          <w:rFonts w:ascii="Times New Roman" w:eastAsia="Times New Roman" w:hAnsi="Times New Roman"/>
          <w:sz w:val="28"/>
          <w:szCs w:val="28"/>
        </w:rPr>
        <w:t>, модуль Р1</w:t>
      </w:r>
      <w:r w:rsidRPr="00C750D0">
        <w:rPr>
          <w:rFonts w:ascii="Times New Roman" w:eastAsia="Times New Roman" w:hAnsi="Times New Roman"/>
          <w:sz w:val="28"/>
          <w:szCs w:val="28"/>
          <w:vertAlign w:val="subscript"/>
        </w:rPr>
        <w:t>10</w:t>
      </w:r>
      <w:r w:rsidRPr="00C750D0">
        <w:rPr>
          <w:rFonts w:ascii="Times New Roman" w:eastAsia="Times New Roman" w:hAnsi="Times New Roman"/>
          <w:sz w:val="28"/>
          <w:szCs w:val="28"/>
        </w:rPr>
        <w:t xml:space="preserve"> және қалған R</w:t>
      </w:r>
      <w:r w:rsidRPr="00C750D0">
        <w:rPr>
          <w:rFonts w:ascii="Times New Roman" w:eastAsia="Times New Roman" w:hAnsi="Times New Roman"/>
          <w:sz w:val="28"/>
          <w:szCs w:val="28"/>
          <w:vertAlign w:val="subscript"/>
        </w:rPr>
        <w:t>10</w:t>
      </w:r>
      <w:r w:rsidRPr="00C750D0">
        <w:rPr>
          <w:rFonts w:ascii="Times New Roman" w:eastAsia="Times New Roman" w:hAnsi="Times New Roman"/>
          <w:sz w:val="28"/>
          <w:szCs w:val="28"/>
        </w:rPr>
        <w:t>.</w:t>
      </w:r>
    </w:p>
    <w:p w14:paraId="6EE7CA10"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i/>
          <w:sz w:val="28"/>
          <w:szCs w:val="28"/>
        </w:rPr>
        <w:t>А=638</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=001001111110</w:t>
      </w:r>
      <w:r w:rsidRPr="00C750D0">
        <w:rPr>
          <w:rFonts w:ascii="Times New Roman" w:eastAsia="Times New Roman" w:hAnsi="Times New Roman"/>
          <w:i/>
          <w:sz w:val="28"/>
          <w:szCs w:val="28"/>
          <w:vertAlign w:val="subscript"/>
        </w:rPr>
        <w:t>2</w:t>
      </w:r>
      <w:r w:rsidRPr="00C750D0">
        <w:rPr>
          <w:rFonts w:ascii="Times New Roman" w:eastAsia="Times New Roman" w:hAnsi="Times New Roman"/>
          <w:sz w:val="28"/>
          <w:szCs w:val="28"/>
        </w:rPr>
        <w:t xml:space="preserve"> и </w:t>
      </w:r>
      <w:r w:rsidRPr="00C750D0">
        <w:rPr>
          <w:rFonts w:ascii="Times New Roman" w:eastAsia="Times New Roman" w:hAnsi="Times New Roman"/>
          <w:i/>
          <w:sz w:val="28"/>
          <w:szCs w:val="28"/>
        </w:rPr>
        <w:t>Р1=35</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=100011</w:t>
      </w:r>
      <w:r w:rsidRPr="00C750D0">
        <w:rPr>
          <w:rFonts w:ascii="Times New Roman" w:eastAsia="Times New Roman" w:hAnsi="Times New Roman"/>
          <w:i/>
          <w:sz w:val="28"/>
          <w:szCs w:val="28"/>
          <w:vertAlign w:val="subscript"/>
        </w:rPr>
        <w:t xml:space="preserve">2 </w:t>
      </w:r>
      <w:r w:rsidRPr="00C750D0">
        <w:rPr>
          <w:rFonts w:ascii="Times New Roman" w:eastAsia="Times New Roman" w:hAnsi="Times New Roman"/>
          <w:sz w:val="28"/>
          <w:szCs w:val="28"/>
        </w:rPr>
        <w:t xml:space="preserve">мәні кезінде, модульді азайту операциясының нәтижесі соңғы қалдық болады </w:t>
      </w:r>
      <w:r w:rsidRPr="00C750D0">
        <w:rPr>
          <w:rFonts w:ascii="Times New Roman" w:eastAsia="Times New Roman" w:hAnsi="Times New Roman"/>
          <w:i/>
          <w:sz w:val="28"/>
          <w:szCs w:val="28"/>
        </w:rPr>
        <w:t>R</w:t>
      </w:r>
      <w:r w:rsidRPr="00C750D0">
        <w:rPr>
          <w:rFonts w:ascii="Times New Roman" w:eastAsia="Times New Roman" w:hAnsi="Times New Roman"/>
          <w:sz w:val="28"/>
          <w:szCs w:val="28"/>
        </w:rPr>
        <w:t>=8</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=00.001000</w:t>
      </w:r>
      <w:r w:rsidRPr="00C750D0">
        <w:rPr>
          <w:rFonts w:ascii="Times New Roman" w:eastAsia="Times New Roman" w:hAnsi="Times New Roman"/>
          <w:i/>
          <w:sz w:val="28"/>
          <w:szCs w:val="28"/>
          <w:vertAlign w:val="subscript"/>
        </w:rPr>
        <w:t>2</w:t>
      </w:r>
      <w:r w:rsidRPr="00C750D0">
        <w:rPr>
          <w:rFonts w:ascii="Times New Roman" w:eastAsia="Times New Roman" w:hAnsi="Times New Roman"/>
          <w:sz w:val="28"/>
          <w:szCs w:val="28"/>
        </w:rPr>
        <w:t xml:space="preserve"> (Екі битке солға жылжу үшін ауыстыру регистрінде екі қосымша бит қажет).</w:t>
      </w:r>
    </w:p>
    <w:p w14:paraId="4D3FBC40"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Тексеріс: </w:t>
      </w:r>
      <m:oMath>
        <m:r>
          <w:rPr>
            <w:rFonts w:ascii="Cambria Math" w:eastAsia="Cambria Math" w:hAnsi="Cambria Math"/>
            <w:sz w:val="28"/>
            <w:szCs w:val="28"/>
          </w:rPr>
          <m:t>R=638- ]</m:t>
        </m:r>
        <m:f>
          <m:fPr>
            <m:ctrlPr>
              <w:rPr>
                <w:rFonts w:ascii="Cambria Math" w:eastAsia="Cambria Math" w:hAnsi="Cambria Math"/>
                <w:sz w:val="28"/>
                <w:szCs w:val="28"/>
              </w:rPr>
            </m:ctrlPr>
          </m:fPr>
          <m:num>
            <m:r>
              <w:rPr>
                <w:rFonts w:ascii="Cambria Math" w:eastAsia="Cambria Math" w:hAnsi="Cambria Math"/>
                <w:sz w:val="28"/>
                <w:szCs w:val="28"/>
              </w:rPr>
              <m:t>638</m:t>
            </m:r>
          </m:num>
          <m:den>
            <m:r>
              <w:rPr>
                <w:rFonts w:ascii="Cambria Math" w:eastAsia="Cambria Math" w:hAnsi="Cambria Math"/>
                <w:sz w:val="28"/>
                <w:szCs w:val="28"/>
              </w:rPr>
              <m:t>35</m:t>
            </m:r>
          </m:den>
        </m:f>
        <m:r>
          <w:rPr>
            <w:rFonts w:ascii="Cambria Math" w:eastAsia="Cambria Math" w:hAnsi="Cambria Math"/>
            <w:sz w:val="28"/>
            <w:szCs w:val="28"/>
          </w:rPr>
          <m:t>[35=</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8</m:t>
            </m:r>
          </m:e>
          <m:sub>
            <m:r>
              <w:rPr>
                <w:rFonts w:ascii="Cambria Math" w:eastAsia="Cambria Math" w:hAnsi="Cambria Math"/>
                <w:sz w:val="28"/>
                <w:szCs w:val="28"/>
                <w:vertAlign w:val="subscript"/>
              </w:rPr>
              <m:t>10</m:t>
            </m:r>
          </m:sub>
        </m:sSub>
        <m:r>
          <w:rPr>
            <w:rFonts w:ascii="Cambria Math" w:eastAsia="Cambria Math" w:hAnsi="Cambria Math"/>
            <w:sz w:val="28"/>
            <w:szCs w:val="28"/>
          </w:rPr>
          <m:t>=</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1000</m:t>
            </m:r>
          </m:e>
          <m:sub>
            <m:r>
              <w:rPr>
                <w:rFonts w:ascii="Cambria Math" w:eastAsia="Cambria Math" w:hAnsi="Cambria Math"/>
                <w:sz w:val="28"/>
                <w:szCs w:val="28"/>
                <w:vertAlign w:val="subscript"/>
              </w:rPr>
              <m:t>2</m:t>
            </m:r>
          </m:sub>
        </m:sSub>
        <m:r>
          <w:rPr>
            <w:rFonts w:ascii="Cambria Math" w:eastAsia="Cambria Math" w:hAnsi="Cambria Math"/>
            <w:sz w:val="28"/>
            <w:szCs w:val="28"/>
          </w:rPr>
          <m:t>.</m:t>
        </m:r>
      </m:oMath>
    </w:p>
    <w:p w14:paraId="2125C795" w14:textId="19176313"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i/>
          <w:sz w:val="28"/>
          <w:szCs w:val="28"/>
        </w:rPr>
        <w:t>А=721</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=001011010001</w:t>
      </w:r>
      <w:r w:rsidRPr="00C750D0">
        <w:rPr>
          <w:rFonts w:ascii="Times New Roman" w:eastAsia="Times New Roman" w:hAnsi="Times New Roman"/>
          <w:i/>
          <w:sz w:val="28"/>
          <w:szCs w:val="28"/>
          <w:vertAlign w:val="subscript"/>
        </w:rPr>
        <w:t xml:space="preserve">2 </w:t>
      </w:r>
      <w:r w:rsidR="00E31DFE" w:rsidRPr="00C750D0">
        <w:rPr>
          <w:rFonts w:ascii="Times New Roman" w:eastAsia="Times New Roman" w:hAnsi="Times New Roman"/>
          <w:sz w:val="28"/>
          <w:szCs w:val="28"/>
        </w:rPr>
        <w:t>және</w:t>
      </w:r>
      <w:r w:rsidRPr="00C750D0">
        <w:rPr>
          <w:rFonts w:ascii="Times New Roman" w:eastAsia="Times New Roman" w:hAnsi="Times New Roman"/>
          <w:sz w:val="28"/>
          <w:szCs w:val="28"/>
        </w:rPr>
        <w:t xml:space="preserve"> </w:t>
      </w:r>
      <w:r w:rsidRPr="00C750D0">
        <w:rPr>
          <w:rFonts w:ascii="Times New Roman" w:eastAsia="Times New Roman" w:hAnsi="Times New Roman"/>
          <w:i/>
          <w:sz w:val="28"/>
          <w:szCs w:val="28"/>
        </w:rPr>
        <w:t>Р1=17</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=010001</w:t>
      </w:r>
      <w:r w:rsidRPr="00C750D0">
        <w:rPr>
          <w:rFonts w:ascii="Times New Roman" w:eastAsia="Times New Roman" w:hAnsi="Times New Roman"/>
          <w:i/>
          <w:sz w:val="28"/>
          <w:szCs w:val="28"/>
          <w:vertAlign w:val="subscript"/>
        </w:rPr>
        <w:t>2</w:t>
      </w:r>
      <w:r w:rsidRPr="00C750D0">
        <w:rPr>
          <w:rFonts w:ascii="Times New Roman" w:eastAsia="Times New Roman" w:hAnsi="Times New Roman"/>
          <w:sz w:val="28"/>
          <w:szCs w:val="28"/>
        </w:rPr>
        <w:t xml:space="preserve"> мәні кезінде, сандар модулін азайтудың соңғы нәтижесі қалдық болып табылады </w:t>
      </w:r>
      <w:r w:rsidRPr="00C750D0">
        <w:rPr>
          <w:rFonts w:ascii="Times New Roman" w:eastAsia="Times New Roman" w:hAnsi="Times New Roman"/>
          <w:i/>
          <w:sz w:val="28"/>
          <w:szCs w:val="28"/>
        </w:rPr>
        <w:t>R</w:t>
      </w:r>
      <w:r w:rsidRPr="00C750D0">
        <w:rPr>
          <w:rFonts w:ascii="Times New Roman" w:eastAsia="Times New Roman" w:hAnsi="Times New Roman"/>
          <w:sz w:val="28"/>
          <w:szCs w:val="28"/>
        </w:rPr>
        <w:t>=8</w:t>
      </w:r>
      <w:r w:rsidRPr="00C750D0">
        <w:rPr>
          <w:rFonts w:ascii="Times New Roman" w:eastAsia="Times New Roman" w:hAnsi="Times New Roman"/>
          <w:i/>
          <w:sz w:val="28"/>
          <w:szCs w:val="28"/>
          <w:vertAlign w:val="subscript"/>
        </w:rPr>
        <w:t>10</w:t>
      </w:r>
      <w:r w:rsidRPr="00C750D0">
        <w:rPr>
          <w:rFonts w:ascii="Times New Roman" w:eastAsia="Times New Roman" w:hAnsi="Times New Roman"/>
          <w:i/>
          <w:sz w:val="28"/>
          <w:szCs w:val="28"/>
        </w:rPr>
        <w:t>=00.001000</w:t>
      </w:r>
      <w:r w:rsidRPr="00C750D0">
        <w:rPr>
          <w:rFonts w:ascii="Times New Roman" w:eastAsia="Times New Roman" w:hAnsi="Times New Roman"/>
          <w:i/>
          <w:sz w:val="28"/>
          <w:szCs w:val="28"/>
          <w:vertAlign w:val="subscript"/>
        </w:rPr>
        <w:t>2</w:t>
      </w:r>
      <w:r w:rsidRPr="00C750D0">
        <w:rPr>
          <w:rFonts w:ascii="Times New Roman" w:eastAsia="Times New Roman" w:hAnsi="Times New Roman"/>
          <w:sz w:val="28"/>
          <w:szCs w:val="28"/>
        </w:rPr>
        <w:t>.</w:t>
      </w:r>
    </w:p>
    <w:p w14:paraId="0EBAE7A1" w14:textId="3CDED880" w:rsidR="00C70C2E"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Тексеріс: </w:t>
      </w:r>
      <m:oMath>
        <m:r>
          <w:rPr>
            <w:rFonts w:ascii="Cambria Math" w:eastAsia="Cambria Math" w:hAnsi="Cambria Math"/>
            <w:sz w:val="28"/>
            <w:szCs w:val="28"/>
          </w:rPr>
          <m:t>R=721- ]</m:t>
        </m:r>
        <m:f>
          <m:fPr>
            <m:ctrlPr>
              <w:rPr>
                <w:rFonts w:ascii="Cambria Math" w:eastAsia="Cambria Math" w:hAnsi="Cambria Math"/>
                <w:sz w:val="28"/>
                <w:szCs w:val="28"/>
              </w:rPr>
            </m:ctrlPr>
          </m:fPr>
          <m:num>
            <m:r>
              <w:rPr>
                <w:rFonts w:ascii="Cambria Math" w:eastAsia="Cambria Math" w:hAnsi="Cambria Math"/>
                <w:sz w:val="28"/>
                <w:szCs w:val="28"/>
              </w:rPr>
              <m:t>721</m:t>
            </m:r>
          </m:num>
          <m:den>
            <m:r>
              <w:rPr>
                <w:rFonts w:ascii="Cambria Math" w:eastAsia="Cambria Math" w:hAnsi="Cambria Math"/>
                <w:sz w:val="28"/>
                <w:szCs w:val="28"/>
              </w:rPr>
              <m:t>17</m:t>
            </m:r>
          </m:den>
        </m:f>
        <m:r>
          <w:rPr>
            <w:rFonts w:ascii="Cambria Math" w:eastAsia="Cambria Math" w:hAnsi="Cambria Math"/>
            <w:sz w:val="28"/>
            <w:szCs w:val="28"/>
          </w:rPr>
          <m:t>[17=</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7</m:t>
            </m:r>
          </m:e>
          <m:sub>
            <m:r>
              <w:rPr>
                <w:rFonts w:ascii="Cambria Math" w:eastAsia="Cambria Math" w:hAnsi="Cambria Math"/>
                <w:sz w:val="28"/>
                <w:szCs w:val="28"/>
                <w:vertAlign w:val="subscript"/>
              </w:rPr>
              <m:t>10</m:t>
            </m:r>
          </m:sub>
        </m:sSub>
        <m:r>
          <w:rPr>
            <w:rFonts w:ascii="Cambria Math" w:eastAsia="Cambria Math" w:hAnsi="Cambria Math"/>
            <w:sz w:val="28"/>
            <w:szCs w:val="28"/>
          </w:rPr>
          <m:t>=</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0111</m:t>
            </m:r>
          </m:e>
          <m:sub>
            <m:r>
              <w:rPr>
                <w:rFonts w:ascii="Cambria Math" w:eastAsia="Cambria Math" w:hAnsi="Cambria Math"/>
                <w:sz w:val="28"/>
                <w:szCs w:val="28"/>
                <w:vertAlign w:val="subscript"/>
              </w:rPr>
              <m:t>2</m:t>
            </m:r>
          </m:sub>
        </m:sSub>
      </m:oMath>
      <w:r w:rsidRPr="00C750D0">
        <w:rPr>
          <w:rFonts w:ascii="Times New Roman" w:eastAsia="Times New Roman" w:hAnsi="Times New Roman"/>
          <w:sz w:val="28"/>
          <w:szCs w:val="28"/>
        </w:rPr>
        <w:t>.</w:t>
      </w:r>
    </w:p>
    <w:p w14:paraId="4C246EA8" w14:textId="77777777" w:rsidR="009B5EEC" w:rsidRPr="00C750D0" w:rsidRDefault="009B5EEC" w:rsidP="009B5EEC">
      <w:pPr>
        <w:tabs>
          <w:tab w:val="left" w:pos="993"/>
        </w:tabs>
        <w:spacing w:after="0" w:line="240" w:lineRule="auto"/>
        <w:ind w:firstLine="567"/>
        <w:jc w:val="both"/>
        <w:rPr>
          <w:rFonts w:ascii="Times New Roman" w:eastAsia="Times New Roman" w:hAnsi="Times New Roman"/>
          <w:sz w:val="28"/>
          <w:szCs w:val="28"/>
        </w:rPr>
      </w:pPr>
    </w:p>
    <w:p w14:paraId="3354C170" w14:textId="77777777" w:rsidR="00C70C2E" w:rsidRPr="00C750D0" w:rsidRDefault="00C85CA6" w:rsidP="009B5EE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0EE76435" wp14:editId="5573BBE3">
            <wp:extent cx="5528083" cy="1457325"/>
            <wp:effectExtent l="0" t="0" r="0" b="0"/>
            <wp:docPr id="32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b="52399"/>
                    <a:stretch>
                      <a:fillRect/>
                    </a:stretch>
                  </pic:blipFill>
                  <pic:spPr>
                    <a:xfrm>
                      <a:off x="0" y="0"/>
                      <a:ext cx="5594986" cy="1474962"/>
                    </a:xfrm>
                    <a:prstGeom prst="rect">
                      <a:avLst/>
                    </a:prstGeom>
                    <a:ln/>
                  </pic:spPr>
                </pic:pic>
              </a:graphicData>
            </a:graphic>
          </wp:inline>
        </w:drawing>
      </w:r>
    </w:p>
    <w:p w14:paraId="558DB722"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38B77E33" w14:textId="2795998C" w:rsidR="00C70C2E" w:rsidRPr="00C750D0" w:rsidRDefault="00885FF7"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3.25</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00526905" w:rsidRPr="00C750D0">
        <w:rPr>
          <w:rFonts w:ascii="Times New Roman" w:eastAsia="Times New Roman" w:hAnsi="Times New Roman"/>
          <w:sz w:val="28"/>
          <w:szCs w:val="28"/>
        </w:rPr>
        <w:t>Келтірілген</w:t>
      </w:r>
      <w:r w:rsidR="00C85CA6" w:rsidRPr="00C750D0">
        <w:rPr>
          <w:rFonts w:ascii="Times New Roman" w:eastAsia="Times New Roman" w:hAnsi="Times New Roman"/>
          <w:sz w:val="28"/>
          <w:szCs w:val="28"/>
        </w:rPr>
        <w:t xml:space="preserve"> санның мәні A = 638 және модулі P1 = 35 болатын уақыт диаграммалары</w:t>
      </w:r>
    </w:p>
    <w:p w14:paraId="7271451D"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7E755A86"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25B5D8CA" wp14:editId="372ABB0A">
            <wp:extent cx="5706730" cy="1304925"/>
            <wp:effectExtent l="0" t="0" r="8890" b="0"/>
            <wp:docPr id="326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6"/>
                    <a:srcRect b="52174"/>
                    <a:stretch>
                      <a:fillRect/>
                    </a:stretch>
                  </pic:blipFill>
                  <pic:spPr>
                    <a:xfrm>
                      <a:off x="0" y="0"/>
                      <a:ext cx="5793619" cy="1324794"/>
                    </a:xfrm>
                    <a:prstGeom prst="rect">
                      <a:avLst/>
                    </a:prstGeom>
                    <a:ln/>
                  </pic:spPr>
                </pic:pic>
              </a:graphicData>
            </a:graphic>
          </wp:inline>
        </w:drawing>
      </w:r>
    </w:p>
    <w:p w14:paraId="771EC395"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6E5A3B13" w14:textId="5E617C74" w:rsidR="00C70C2E" w:rsidRPr="00C750D0" w:rsidRDefault="0050682D" w:rsidP="009B5EEC">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Сурет </w:t>
      </w:r>
      <w:r w:rsidR="00885FF7" w:rsidRPr="00C750D0">
        <w:rPr>
          <w:rFonts w:ascii="Times New Roman" w:eastAsia="Times New Roman" w:hAnsi="Times New Roman"/>
          <w:color w:val="000000"/>
          <w:sz w:val="28"/>
          <w:szCs w:val="28"/>
        </w:rPr>
        <w:t>3.26</w:t>
      </w:r>
      <w:r w:rsidR="00E1209F" w:rsidRPr="00C750D0">
        <w:rPr>
          <w:rFonts w:ascii="Times New Roman" w:eastAsia="Times New Roman" w:hAnsi="Times New Roman"/>
          <w:color w:val="000000"/>
          <w:sz w:val="28"/>
          <w:szCs w:val="28"/>
        </w:rPr>
        <w:t xml:space="preserve"> </w:t>
      </w:r>
      <w:r w:rsidR="00E1209F" w:rsidRPr="00C750D0">
        <w:rPr>
          <w:rFonts w:ascii="Times New Roman" w:eastAsia="Times New Roman" w:hAnsi="Times New Roman"/>
          <w:sz w:val="28"/>
          <w:szCs w:val="28"/>
        </w:rPr>
        <w:t>–</w:t>
      </w:r>
      <w:r w:rsidR="00C85CA6" w:rsidRPr="00C750D0">
        <w:rPr>
          <w:rFonts w:ascii="Times New Roman" w:eastAsia="Times New Roman" w:hAnsi="Times New Roman"/>
          <w:color w:val="000000"/>
          <w:sz w:val="28"/>
          <w:szCs w:val="28"/>
        </w:rPr>
        <w:t xml:space="preserve"> А=721 санының мәні және P1=17 модулі </w:t>
      </w:r>
      <w:r w:rsidR="00916B00" w:rsidRPr="00C750D0">
        <w:rPr>
          <w:rFonts w:ascii="Times New Roman" w:eastAsia="Times New Roman" w:hAnsi="Times New Roman"/>
          <w:color w:val="000000"/>
          <w:sz w:val="28"/>
          <w:szCs w:val="28"/>
        </w:rPr>
        <w:t xml:space="preserve">келтірілетін </w:t>
      </w:r>
      <w:r w:rsidR="00C85CA6" w:rsidRPr="00C750D0">
        <w:rPr>
          <w:rFonts w:ascii="Times New Roman" w:eastAsia="Times New Roman" w:hAnsi="Times New Roman"/>
          <w:color w:val="000000"/>
          <w:sz w:val="28"/>
          <w:szCs w:val="28"/>
        </w:rPr>
        <w:t>уақыт диаграммалары</w:t>
      </w:r>
    </w:p>
    <w:p w14:paraId="27D621D3" w14:textId="77777777" w:rsidR="009B0F34" w:rsidRPr="003211BF" w:rsidRDefault="009B0F34"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p>
    <w:p w14:paraId="16992EEE" w14:textId="7E2779FF" w:rsidR="00C70C2E" w:rsidRPr="00C750D0" w:rsidRDefault="00C85CA6"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RTL Viewer утилитасы жұмыс алгоритмі Verilog HDL-те сипатталған құрылғының логикалық орындалуын графикалық түрде </w:t>
      </w:r>
      <w:r w:rsidR="00AC0AE2" w:rsidRPr="00C750D0">
        <w:rPr>
          <w:rFonts w:ascii="Times New Roman" w:eastAsia="Times New Roman" w:hAnsi="Times New Roman"/>
          <w:color w:val="000000"/>
          <w:sz w:val="28"/>
          <w:szCs w:val="28"/>
        </w:rPr>
        <w:t>көрсетуге мүмкіндік береді. 3.27</w:t>
      </w:r>
      <w:r w:rsidRPr="00C750D0">
        <w:rPr>
          <w:rFonts w:ascii="Times New Roman" w:eastAsia="Times New Roman" w:hAnsi="Times New Roman"/>
          <w:color w:val="000000"/>
          <w:sz w:val="28"/>
          <w:szCs w:val="28"/>
        </w:rPr>
        <w:t xml:space="preserve">-суретте әрекеттік моделінен алынған регистрді беру деңгейіндегі модульдік редуктордың құрылымдық сұлбасы (RTL көрінісі, регистрді тасымалдау қабаты) көрсетілген: енгізу/шығару түйреуіштері, бес қосқыш және алты салыстыру схемасы, кіріс және шығыс регистрлері бар. Іске асыру төмен бюджеттік </w:t>
      </w:r>
      <w:r w:rsidR="00E354E2" w:rsidRPr="00C750D0">
        <w:rPr>
          <w:rFonts w:ascii="Times New Roman" w:eastAsia="Times New Roman" w:hAnsi="Times New Roman"/>
          <w:color w:val="000000"/>
          <w:sz w:val="28"/>
          <w:szCs w:val="28"/>
        </w:rPr>
        <w:t>ПЛИС</w:t>
      </w:r>
      <w:r w:rsidRPr="00C750D0">
        <w:rPr>
          <w:rFonts w:ascii="Times New Roman" w:eastAsia="Times New Roman" w:hAnsi="Times New Roman"/>
          <w:color w:val="000000"/>
          <w:sz w:val="28"/>
          <w:szCs w:val="28"/>
        </w:rPr>
        <w:t xml:space="preserve"> Altera Cyclone VE 5CEBA4F23C7-ге бағытталған.</w:t>
      </w:r>
    </w:p>
    <w:p w14:paraId="0DAA3103" w14:textId="77777777" w:rsidR="00C70C2E" w:rsidRPr="00C750D0" w:rsidRDefault="00C70C2E"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p>
    <w:p w14:paraId="5526FDAE" w14:textId="77777777" w:rsidR="00C70C2E" w:rsidRPr="00C750D0" w:rsidRDefault="00C85CA6" w:rsidP="00C220B8">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noProof/>
          <w:color w:val="000000"/>
          <w:sz w:val="28"/>
          <w:szCs w:val="28"/>
          <w:lang w:val="ru-RU"/>
        </w:rPr>
        <w:drawing>
          <wp:inline distT="0" distB="0" distL="0" distR="0" wp14:anchorId="6261F0DB" wp14:editId="4F5DD349">
            <wp:extent cx="5479132" cy="2705100"/>
            <wp:effectExtent l="0" t="0" r="7620" b="0"/>
            <wp:docPr id="32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7"/>
                    <a:srcRect l="2195"/>
                    <a:stretch>
                      <a:fillRect/>
                    </a:stretch>
                  </pic:blipFill>
                  <pic:spPr>
                    <a:xfrm>
                      <a:off x="0" y="0"/>
                      <a:ext cx="5500937" cy="2715866"/>
                    </a:xfrm>
                    <a:prstGeom prst="rect">
                      <a:avLst/>
                    </a:prstGeom>
                    <a:ln/>
                  </pic:spPr>
                </pic:pic>
              </a:graphicData>
            </a:graphic>
          </wp:inline>
        </w:drawing>
      </w:r>
    </w:p>
    <w:p w14:paraId="53DEE1E3" w14:textId="77777777" w:rsidR="00C70C2E" w:rsidRPr="00C750D0" w:rsidRDefault="00C70C2E" w:rsidP="006279A5">
      <w:pPr>
        <w:pBdr>
          <w:top w:val="nil"/>
          <w:left w:val="nil"/>
          <w:bottom w:val="nil"/>
          <w:right w:val="nil"/>
          <w:between w:val="nil"/>
        </w:pBdr>
        <w:tabs>
          <w:tab w:val="left" w:pos="993"/>
        </w:tabs>
        <w:spacing w:after="0" w:line="240" w:lineRule="auto"/>
        <w:jc w:val="both"/>
        <w:rPr>
          <w:rFonts w:ascii="Times New Roman" w:eastAsia="Times New Roman" w:hAnsi="Times New Roman"/>
          <w:color w:val="000000"/>
          <w:sz w:val="28"/>
          <w:szCs w:val="28"/>
        </w:rPr>
      </w:pPr>
    </w:p>
    <w:p w14:paraId="37FA90CE" w14:textId="7FC511E4" w:rsidR="00C70C2E" w:rsidRPr="0024771C" w:rsidRDefault="00885FF7" w:rsidP="0024771C">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Сурет 3.27</w:t>
      </w:r>
      <w:r w:rsidR="00E1209F" w:rsidRPr="00C750D0">
        <w:rPr>
          <w:rFonts w:ascii="Times New Roman" w:eastAsia="Times New Roman" w:hAnsi="Times New Roman"/>
          <w:color w:val="000000"/>
          <w:sz w:val="28"/>
          <w:szCs w:val="28"/>
        </w:rPr>
        <w:t xml:space="preserve"> </w:t>
      </w:r>
      <w:r w:rsidR="00E1209F" w:rsidRPr="00C750D0">
        <w:rPr>
          <w:rFonts w:ascii="Times New Roman" w:eastAsia="Times New Roman" w:hAnsi="Times New Roman"/>
          <w:sz w:val="28"/>
          <w:szCs w:val="28"/>
        </w:rPr>
        <w:t>–</w:t>
      </w:r>
      <w:r w:rsidR="00C85CA6" w:rsidRPr="00C750D0">
        <w:rPr>
          <w:rFonts w:ascii="Times New Roman" w:eastAsia="Times New Roman" w:hAnsi="Times New Roman"/>
          <w:color w:val="000000"/>
          <w:sz w:val="28"/>
          <w:szCs w:val="28"/>
        </w:rPr>
        <w:t xml:space="preserve"> Құрылғының ә</w:t>
      </w:r>
      <w:r w:rsidR="006279A5" w:rsidRPr="00C750D0">
        <w:rPr>
          <w:rFonts w:ascii="Times New Roman" w:eastAsia="Times New Roman" w:hAnsi="Times New Roman"/>
          <w:color w:val="000000"/>
          <w:sz w:val="28"/>
          <w:szCs w:val="28"/>
        </w:rPr>
        <w:t>рекеттік моделінің RTL көрінісі</w:t>
      </w:r>
    </w:p>
    <w:p w14:paraId="229211E5" w14:textId="77777777" w:rsidR="00C70C2E" w:rsidRPr="00C750D0" w:rsidRDefault="00C85CA6"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lastRenderedPageBreak/>
        <w:t>Сандарды жылдам қысқартуға арналған модульдің негізгі және әрекеттік үлгілерінің өнімділігін талдау Quartus Prime TimeQuest уақыт анализаторының көмегімен жүзеге асырылды. Жобаның дұрыс жұмыс істеуі үшін сақталуы қажет уақыт қатынастары анықталды және сигналдың өту уақыты жобаның тұрақты жұмыс істеуі үшін қажетті уақытпен салыстырылды.</w:t>
      </w:r>
    </w:p>
    <w:p w14:paraId="58C5369C" w14:textId="77777777" w:rsidR="00C70C2E" w:rsidRPr="00C750D0" w:rsidRDefault="00C85CA6"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Кешенді статикалық уақыт талдауы барлық сигнал жолдарын талдауды қамтиды. TimeQuest уақыт анализаторы деректерді алуға кететін уақытты, деректердің келген уақытын және сағаттың келген уақытын көрсетеді. Оның көмегімен сіз схеманың функционалдығын тексере аласыз және мүмкін уақытты бұзуды анықтай аласыз.</w:t>
      </w:r>
    </w:p>
    <w:p w14:paraId="721017EB" w14:textId="73375353" w:rsidR="00C70C2E" w:rsidRPr="003211BF" w:rsidRDefault="00C85CA6" w:rsidP="00C220B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Логикалық тізбектегі уақытты талдау схеманың сенімді жұмыс істеу шарттарын анықтау үшін орындалады. Бұл шарттар тізбек дұрыс шығысты беретін максималды тактілік жиілікті (FMAX) қамтиды. Жобадағы барлық маңызды жолдар үшін уақыт есептері жасалды. Көпжақты талдау конструкцияны (негізгі және әрекеттік үлгілері) құрылымның статикалық уақыттық талдауын орындау кезінде әртүрлі жұмыс жағдайларында, кернеудің, жылдамдықтың және температураның өзгеруінде сынақта</w:t>
      </w:r>
      <w:r w:rsidR="00885FF7" w:rsidRPr="00C750D0">
        <w:rPr>
          <w:rFonts w:ascii="Times New Roman" w:eastAsia="Times New Roman" w:hAnsi="Times New Roman"/>
          <w:color w:val="000000"/>
          <w:sz w:val="28"/>
          <w:szCs w:val="28"/>
        </w:rPr>
        <w:t>н өткізуге мүмкіндік берді (3.28</w:t>
      </w:r>
      <w:r w:rsidRPr="00C750D0">
        <w:rPr>
          <w:rFonts w:ascii="Times New Roman" w:eastAsia="Times New Roman" w:hAnsi="Times New Roman"/>
          <w:color w:val="000000"/>
          <w:sz w:val="28"/>
          <w:szCs w:val="28"/>
        </w:rPr>
        <w:t>-сурет).</w:t>
      </w:r>
    </w:p>
    <w:p w14:paraId="4063F968" w14:textId="77777777" w:rsidR="0024771C" w:rsidRPr="003211BF" w:rsidRDefault="0024771C" w:rsidP="00C220B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p>
    <w:p w14:paraId="6E727952" w14:textId="77777777" w:rsidR="00C70C2E" w:rsidRPr="00C750D0" w:rsidRDefault="00C85CA6" w:rsidP="006279A5">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noProof/>
          <w:color w:val="000000"/>
          <w:sz w:val="28"/>
          <w:szCs w:val="28"/>
          <w:lang w:val="ru-RU"/>
        </w:rPr>
        <w:drawing>
          <wp:inline distT="0" distB="0" distL="0" distR="0" wp14:anchorId="6007FFC4" wp14:editId="0897BE16">
            <wp:extent cx="4023360" cy="2825496"/>
            <wp:effectExtent l="0" t="0" r="0" b="0"/>
            <wp:docPr id="326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8"/>
                    <a:srcRect/>
                    <a:stretch>
                      <a:fillRect/>
                    </a:stretch>
                  </pic:blipFill>
                  <pic:spPr>
                    <a:xfrm>
                      <a:off x="0" y="0"/>
                      <a:ext cx="4064274" cy="2854229"/>
                    </a:xfrm>
                    <a:prstGeom prst="rect">
                      <a:avLst/>
                    </a:prstGeom>
                    <a:ln/>
                  </pic:spPr>
                </pic:pic>
              </a:graphicData>
            </a:graphic>
          </wp:inline>
        </w:drawing>
      </w:r>
    </w:p>
    <w:p w14:paraId="38A52ECF" w14:textId="77777777" w:rsidR="00C70C2E" w:rsidRPr="00C750D0" w:rsidRDefault="00C70C2E" w:rsidP="006279A5">
      <w:pPr>
        <w:pBdr>
          <w:top w:val="nil"/>
          <w:left w:val="nil"/>
          <w:bottom w:val="nil"/>
          <w:right w:val="nil"/>
          <w:between w:val="nil"/>
        </w:pBdr>
        <w:tabs>
          <w:tab w:val="left" w:pos="993"/>
        </w:tabs>
        <w:spacing w:after="0" w:line="240" w:lineRule="auto"/>
        <w:jc w:val="both"/>
        <w:rPr>
          <w:rFonts w:ascii="Times New Roman" w:eastAsia="Times New Roman" w:hAnsi="Times New Roman"/>
          <w:color w:val="000000"/>
          <w:sz w:val="28"/>
          <w:szCs w:val="28"/>
        </w:rPr>
      </w:pPr>
    </w:p>
    <w:p w14:paraId="340183F5" w14:textId="38CCBA69" w:rsidR="00C70C2E" w:rsidRPr="00C750D0" w:rsidRDefault="009B5EEC" w:rsidP="006279A5">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Сурет</w:t>
      </w:r>
      <w:r w:rsidR="00885FF7" w:rsidRPr="00C750D0">
        <w:rPr>
          <w:rFonts w:ascii="Times New Roman" w:eastAsia="Times New Roman" w:hAnsi="Times New Roman"/>
          <w:color w:val="000000"/>
          <w:sz w:val="28"/>
          <w:szCs w:val="28"/>
        </w:rPr>
        <w:t xml:space="preserve"> 3.28</w:t>
      </w:r>
      <w:r w:rsidR="00E1209F" w:rsidRPr="00C750D0">
        <w:rPr>
          <w:rFonts w:ascii="Times New Roman" w:eastAsia="Times New Roman" w:hAnsi="Times New Roman"/>
          <w:color w:val="000000"/>
          <w:sz w:val="28"/>
          <w:szCs w:val="28"/>
        </w:rPr>
        <w:t xml:space="preserve"> </w:t>
      </w:r>
      <w:r w:rsidR="00E1209F" w:rsidRPr="00C750D0">
        <w:rPr>
          <w:rFonts w:ascii="Times New Roman" w:eastAsia="Times New Roman" w:hAnsi="Times New Roman"/>
          <w:sz w:val="28"/>
          <w:szCs w:val="28"/>
        </w:rPr>
        <w:t>–</w:t>
      </w:r>
      <w:r w:rsidR="00C85CA6" w:rsidRPr="00C750D0">
        <w:rPr>
          <w:rFonts w:ascii="Times New Roman" w:eastAsia="Times New Roman" w:hAnsi="Times New Roman"/>
          <w:color w:val="000000"/>
          <w:sz w:val="28"/>
          <w:szCs w:val="28"/>
        </w:rPr>
        <w:t xml:space="preserve"> Көпжақты талда</w:t>
      </w:r>
      <w:r w:rsidR="006279A5" w:rsidRPr="00C750D0">
        <w:rPr>
          <w:rFonts w:ascii="Times New Roman" w:eastAsia="Times New Roman" w:hAnsi="Times New Roman"/>
          <w:color w:val="000000"/>
          <w:sz w:val="28"/>
          <w:szCs w:val="28"/>
        </w:rPr>
        <w:t>у үшін жұмыс жағдайларын таңдау</w:t>
      </w:r>
    </w:p>
    <w:p w14:paraId="39300FCB" w14:textId="77777777" w:rsidR="00C70C2E" w:rsidRPr="00C750D0" w:rsidRDefault="00C70C2E"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p>
    <w:p w14:paraId="03DAA4A8" w14:textId="77777777" w:rsidR="00C70C2E" w:rsidRPr="00C750D0" w:rsidRDefault="00C85CA6"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Тізбектегі максималды кідіріс ең ұзақ кезеңді және сәйкесінше құрылғының максималды жиілігін (FMAX) анықтайтын критикалық жолға сәйкес келеді.</w:t>
      </w:r>
    </w:p>
    <w:p w14:paraId="75EB8690" w14:textId="6C5F27BE" w:rsidR="00C70C2E" w:rsidRPr="00C750D0" w:rsidRDefault="00885FF7" w:rsidP="0059099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3.29</w:t>
      </w:r>
      <w:r w:rsidR="00C85CA6" w:rsidRPr="00C750D0">
        <w:rPr>
          <w:rFonts w:ascii="Times New Roman" w:eastAsia="Times New Roman" w:hAnsi="Times New Roman"/>
          <w:color w:val="000000"/>
          <w:sz w:val="28"/>
          <w:szCs w:val="28"/>
        </w:rPr>
        <w:t>-суретте әртүрлі жұмыс жағдайларындағы негізгі модельдің максималды тактілік жиілігін анықтау үшін талдау нәтижесінің ф</w:t>
      </w:r>
      <w:r w:rsidRPr="00C750D0">
        <w:rPr>
          <w:rFonts w:ascii="Times New Roman" w:eastAsia="Times New Roman" w:hAnsi="Times New Roman"/>
          <w:color w:val="000000"/>
          <w:sz w:val="28"/>
          <w:szCs w:val="28"/>
        </w:rPr>
        <w:t>рагменті көрсетілген. 3.30</w:t>
      </w:r>
      <w:r w:rsidR="00C85CA6" w:rsidRPr="00C750D0">
        <w:rPr>
          <w:rFonts w:ascii="Times New Roman" w:eastAsia="Times New Roman" w:hAnsi="Times New Roman"/>
          <w:color w:val="000000"/>
          <w:sz w:val="28"/>
          <w:szCs w:val="28"/>
        </w:rPr>
        <w:t>-суретте әртүрлі жұмыс жағдайларындағы әрекеттік моделінің максималды тактілік жиілігін анықтау үшін талдау нәтижесінің фрагменті көрсетілген.</w:t>
      </w:r>
    </w:p>
    <w:p w14:paraId="679631BB" w14:textId="77777777" w:rsidR="00C70C2E" w:rsidRPr="00C750D0" w:rsidRDefault="00C85CA6" w:rsidP="006279A5">
      <w:pPr>
        <w:pBdr>
          <w:top w:val="nil"/>
          <w:left w:val="nil"/>
          <w:bottom w:val="nil"/>
          <w:right w:val="nil"/>
          <w:between w:val="nil"/>
        </w:pBdr>
        <w:tabs>
          <w:tab w:val="left" w:pos="993"/>
        </w:tabs>
        <w:spacing w:after="0" w:line="240" w:lineRule="auto"/>
        <w:jc w:val="center"/>
        <w:rPr>
          <w:rFonts w:ascii="Times New Roman" w:eastAsia="Times New Roman" w:hAnsi="Times New Roman"/>
          <w:color w:val="000000"/>
          <w:sz w:val="28"/>
          <w:szCs w:val="28"/>
        </w:rPr>
      </w:pPr>
      <w:r w:rsidRPr="00C750D0">
        <w:rPr>
          <w:rFonts w:ascii="Times New Roman" w:eastAsia="Times New Roman" w:hAnsi="Times New Roman"/>
          <w:noProof/>
          <w:color w:val="000000"/>
          <w:sz w:val="28"/>
          <w:szCs w:val="28"/>
          <w:lang w:val="ru-RU"/>
        </w:rPr>
        <w:lastRenderedPageBreak/>
        <w:drawing>
          <wp:inline distT="0" distB="0" distL="0" distR="0" wp14:anchorId="50845434" wp14:editId="08892061">
            <wp:extent cx="3419856" cy="2916936"/>
            <wp:effectExtent l="0" t="0" r="0" b="0"/>
            <wp:docPr id="32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9"/>
                    <a:srcRect b="2595"/>
                    <a:stretch>
                      <a:fillRect/>
                    </a:stretch>
                  </pic:blipFill>
                  <pic:spPr>
                    <a:xfrm>
                      <a:off x="0" y="0"/>
                      <a:ext cx="3440711" cy="2934724"/>
                    </a:xfrm>
                    <a:prstGeom prst="rect">
                      <a:avLst/>
                    </a:prstGeom>
                    <a:ln/>
                  </pic:spPr>
                </pic:pic>
              </a:graphicData>
            </a:graphic>
          </wp:inline>
        </w:drawing>
      </w:r>
    </w:p>
    <w:p w14:paraId="07FEB0AC"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4E5FE4A6" w14:textId="4AE118A3" w:rsidR="00C70C2E" w:rsidRDefault="00885FF7" w:rsidP="009B5EE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w:t>
      </w:r>
      <w:r w:rsidR="00AC0AE2" w:rsidRPr="00C750D0">
        <w:rPr>
          <w:rFonts w:ascii="Times New Roman" w:eastAsia="Times New Roman" w:hAnsi="Times New Roman"/>
          <w:sz w:val="28"/>
          <w:szCs w:val="28"/>
        </w:rPr>
        <w:t>29</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Негізгі модель үшін модуль сандарын жылдам азайту үшін құрылғының әртүрлі жұмыс жағдайларында максималды тактілік жиілігін анықтау</w:t>
      </w:r>
    </w:p>
    <w:p w14:paraId="387B0666" w14:textId="77777777" w:rsidR="00507BE2" w:rsidRPr="00C750D0" w:rsidRDefault="00507BE2" w:rsidP="009B5EEC">
      <w:pPr>
        <w:tabs>
          <w:tab w:val="left" w:pos="993"/>
        </w:tabs>
        <w:spacing w:after="0" w:line="240" w:lineRule="auto"/>
        <w:jc w:val="center"/>
        <w:rPr>
          <w:rFonts w:ascii="Times New Roman" w:eastAsia="Times New Roman" w:hAnsi="Times New Roman"/>
          <w:sz w:val="28"/>
          <w:szCs w:val="28"/>
        </w:rPr>
      </w:pPr>
    </w:p>
    <w:p w14:paraId="4FD39603"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1B291A3C" wp14:editId="22E9EB4B">
            <wp:extent cx="3540760" cy="3371850"/>
            <wp:effectExtent l="0" t="0" r="2540" b="0"/>
            <wp:docPr id="326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0"/>
                    <a:srcRect t="2293" b="1240"/>
                    <a:stretch>
                      <a:fillRect/>
                    </a:stretch>
                  </pic:blipFill>
                  <pic:spPr>
                    <a:xfrm>
                      <a:off x="0" y="0"/>
                      <a:ext cx="3572454" cy="3402032"/>
                    </a:xfrm>
                    <a:prstGeom prst="rect">
                      <a:avLst/>
                    </a:prstGeom>
                    <a:ln/>
                  </pic:spPr>
                </pic:pic>
              </a:graphicData>
            </a:graphic>
          </wp:inline>
        </w:drawing>
      </w:r>
    </w:p>
    <w:p w14:paraId="032EC58A"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345CE772" w14:textId="0EA1B993" w:rsidR="00C70C2E" w:rsidRPr="00C750D0" w:rsidRDefault="00885FF7"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w:t>
      </w:r>
      <w:r w:rsidR="00AC0AE2" w:rsidRPr="00C750D0">
        <w:rPr>
          <w:rFonts w:ascii="Times New Roman" w:eastAsia="Times New Roman" w:hAnsi="Times New Roman"/>
          <w:sz w:val="28"/>
          <w:szCs w:val="28"/>
        </w:rPr>
        <w:t>30</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Әрекеттік моделі үшін модуль сандарын жылдам азайту үшін құрылғының әртүрлі жұмыс жағдайларында максималды тактілік жиілігін анықтау</w:t>
      </w:r>
    </w:p>
    <w:p w14:paraId="6B27CF9D"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5823A2CE" w14:textId="5663D316" w:rsidR="00C70C2E" w:rsidRPr="0024771C" w:rsidRDefault="00C85CA6" w:rsidP="0024771C">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Компилятор есебі жобаны және оның құрамдас бөліктерін өңдеу нәтижелері туралы толық ақпаратты қамтиды. Құрастырылған жобалардың аппараттық шығындары туралы толық ақпаратты қамтитын жиынтық есептерден алынған негізгі сипаттамалар 3.2-кестеде берілген.</w:t>
      </w:r>
    </w:p>
    <w:p w14:paraId="5AE3A660" w14:textId="5FD3431F" w:rsidR="00C70C2E" w:rsidRPr="00C750D0" w:rsidRDefault="0058581E" w:rsidP="0059099D">
      <w:pPr>
        <w:widowControl w:val="0"/>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Кесте </w:t>
      </w:r>
      <w:r w:rsidR="00C85CA6" w:rsidRPr="00C750D0">
        <w:rPr>
          <w:rFonts w:ascii="Times New Roman" w:eastAsia="Times New Roman" w:hAnsi="Times New Roman"/>
          <w:sz w:val="28"/>
          <w:szCs w:val="28"/>
        </w:rPr>
        <w:t xml:space="preserve">3.2. </w:t>
      </w:r>
      <w:r w:rsidR="00E354E2" w:rsidRPr="00C750D0">
        <w:rPr>
          <w:rFonts w:ascii="Times New Roman" w:eastAsia="Times New Roman" w:hAnsi="Times New Roman"/>
          <w:sz w:val="28"/>
          <w:szCs w:val="28"/>
        </w:rPr>
        <w:t>ПЛИС</w:t>
      </w:r>
      <w:r w:rsidR="005F2B13" w:rsidRPr="00C750D0">
        <w:rPr>
          <w:rFonts w:ascii="Times New Roman" w:eastAsia="Times New Roman" w:hAnsi="Times New Roman"/>
          <w:sz w:val="28"/>
          <w:szCs w:val="28"/>
        </w:rPr>
        <w:t xml:space="preserve"> пайдаланатын ресурстар</w:t>
      </w:r>
    </w:p>
    <w:p w14:paraId="4F617980" w14:textId="77777777" w:rsidR="005F2B13" w:rsidRPr="00C750D0" w:rsidRDefault="005F2B13" w:rsidP="0059099D">
      <w:pPr>
        <w:widowControl w:val="0"/>
        <w:tabs>
          <w:tab w:val="left" w:pos="993"/>
        </w:tabs>
        <w:spacing w:after="0" w:line="240" w:lineRule="auto"/>
        <w:ind w:firstLine="709"/>
        <w:rPr>
          <w:rFonts w:ascii="Times New Roman" w:eastAsia="Times New Roman" w:hAnsi="Times New Roman"/>
          <w:sz w:val="28"/>
          <w:szCs w:val="28"/>
        </w:rPr>
      </w:pPr>
    </w:p>
    <w:tbl>
      <w:tblPr>
        <w:tblStyle w:val="17"/>
        <w:tblW w:w="84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1845"/>
        <w:gridCol w:w="1984"/>
        <w:gridCol w:w="1777"/>
      </w:tblGrid>
      <w:tr w:rsidR="00C70C2E" w:rsidRPr="00C750D0" w14:paraId="4E5613EB" w14:textId="77777777" w:rsidTr="0087304A">
        <w:trPr>
          <w:jc w:val="center"/>
        </w:trPr>
        <w:tc>
          <w:tcPr>
            <w:tcW w:w="2804" w:type="dxa"/>
          </w:tcPr>
          <w:p w14:paraId="6A72A2D7" w14:textId="77777777" w:rsidR="00C70C2E" w:rsidRPr="00C750D0" w:rsidRDefault="00B41478" w:rsidP="00796A30">
            <w:pPr>
              <w:widowControl w:val="0"/>
              <w:tabs>
                <w:tab w:val="left" w:pos="993"/>
              </w:tabs>
              <w:jc w:val="center"/>
              <w:rPr>
                <w:rFonts w:ascii="Times New Roman" w:eastAsia="Times New Roman" w:hAnsi="Times New Roman"/>
                <w:b/>
                <w:sz w:val="28"/>
                <w:szCs w:val="28"/>
              </w:rPr>
            </w:pPr>
            <w:r w:rsidRPr="00C750D0">
              <w:rPr>
                <w:rFonts w:ascii="Times New Roman" w:eastAsia="Times New Roman" w:hAnsi="Times New Roman"/>
                <w:b/>
                <w:sz w:val="28"/>
                <w:szCs w:val="28"/>
              </w:rPr>
              <w:t>Ресурс атауы</w:t>
            </w:r>
          </w:p>
        </w:tc>
        <w:tc>
          <w:tcPr>
            <w:tcW w:w="1845" w:type="dxa"/>
          </w:tcPr>
          <w:p w14:paraId="4ADDF682" w14:textId="77777777" w:rsidR="00C70C2E" w:rsidRPr="00C750D0" w:rsidRDefault="00B41478" w:rsidP="00796A30">
            <w:pPr>
              <w:widowControl w:val="0"/>
              <w:tabs>
                <w:tab w:val="left" w:pos="993"/>
              </w:tabs>
              <w:jc w:val="center"/>
              <w:rPr>
                <w:rFonts w:ascii="Times New Roman" w:eastAsia="Times New Roman" w:hAnsi="Times New Roman"/>
                <w:b/>
                <w:sz w:val="28"/>
                <w:szCs w:val="28"/>
              </w:rPr>
            </w:pPr>
            <w:r w:rsidRPr="00C750D0">
              <w:rPr>
                <w:rFonts w:ascii="Times New Roman" w:eastAsia="Times New Roman" w:hAnsi="Times New Roman"/>
                <w:b/>
                <w:sz w:val="28"/>
                <w:szCs w:val="28"/>
              </w:rPr>
              <w:t>Негізгі модель</w:t>
            </w:r>
          </w:p>
        </w:tc>
        <w:tc>
          <w:tcPr>
            <w:tcW w:w="1984" w:type="dxa"/>
          </w:tcPr>
          <w:p w14:paraId="4046C25A" w14:textId="1512DD45" w:rsidR="00C70C2E" w:rsidRPr="00C750D0" w:rsidRDefault="009B5EEC" w:rsidP="00796A30">
            <w:pPr>
              <w:widowControl w:val="0"/>
              <w:tabs>
                <w:tab w:val="left" w:pos="993"/>
              </w:tabs>
              <w:jc w:val="center"/>
              <w:rPr>
                <w:rFonts w:ascii="Times New Roman" w:eastAsia="Times New Roman" w:hAnsi="Times New Roman"/>
                <w:b/>
                <w:sz w:val="28"/>
                <w:szCs w:val="28"/>
              </w:rPr>
            </w:pPr>
            <w:r>
              <w:rPr>
                <w:rFonts w:ascii="Times New Roman" w:eastAsia="Times New Roman" w:hAnsi="Times New Roman"/>
                <w:b/>
                <w:sz w:val="28"/>
                <w:szCs w:val="28"/>
              </w:rPr>
              <w:t>М</w:t>
            </w:r>
            <w:r w:rsidR="00B41478" w:rsidRPr="00C750D0">
              <w:rPr>
                <w:rFonts w:ascii="Times New Roman" w:eastAsia="Times New Roman" w:hAnsi="Times New Roman"/>
                <w:b/>
                <w:sz w:val="28"/>
                <w:szCs w:val="28"/>
              </w:rPr>
              <w:t>інез-құлық үлгісі</w:t>
            </w:r>
          </w:p>
        </w:tc>
        <w:tc>
          <w:tcPr>
            <w:tcW w:w="1777" w:type="dxa"/>
          </w:tcPr>
          <w:p w14:paraId="759ACA76" w14:textId="561E684A" w:rsidR="00C70C2E" w:rsidRPr="00C750D0" w:rsidRDefault="00E354E2" w:rsidP="00796A30">
            <w:pPr>
              <w:widowControl w:val="0"/>
              <w:tabs>
                <w:tab w:val="left" w:pos="993"/>
              </w:tabs>
              <w:jc w:val="center"/>
              <w:rPr>
                <w:rFonts w:ascii="Times New Roman" w:eastAsia="Times New Roman" w:hAnsi="Times New Roman"/>
                <w:b/>
                <w:sz w:val="28"/>
                <w:szCs w:val="28"/>
              </w:rPr>
            </w:pPr>
            <w:r w:rsidRPr="00C750D0">
              <w:rPr>
                <w:rFonts w:ascii="Times New Roman" w:eastAsia="Times New Roman" w:hAnsi="Times New Roman"/>
                <w:b/>
                <w:sz w:val="28"/>
                <w:szCs w:val="28"/>
              </w:rPr>
              <w:t>ПЛИС</w:t>
            </w:r>
            <w:r w:rsidR="00C85CA6" w:rsidRPr="00C750D0">
              <w:rPr>
                <w:rFonts w:ascii="Times New Roman" w:eastAsia="Times New Roman" w:hAnsi="Times New Roman"/>
                <w:b/>
                <w:sz w:val="28"/>
                <w:szCs w:val="28"/>
              </w:rPr>
              <w:t xml:space="preserve"> </w:t>
            </w:r>
            <w:r w:rsidR="00B41478" w:rsidRPr="00C750D0">
              <w:rPr>
                <w:rFonts w:ascii="Times New Roman" w:eastAsia="Times New Roman" w:hAnsi="Times New Roman"/>
                <w:b/>
                <w:sz w:val="28"/>
                <w:szCs w:val="28"/>
              </w:rPr>
              <w:t>ресурстарының жалпы көлемі</w:t>
            </w:r>
          </w:p>
        </w:tc>
      </w:tr>
      <w:tr w:rsidR="00C70C2E" w:rsidRPr="00C750D0" w14:paraId="099DC0A3" w14:textId="77777777" w:rsidTr="0087304A">
        <w:trPr>
          <w:trHeight w:val="640"/>
          <w:jc w:val="center"/>
        </w:trPr>
        <w:tc>
          <w:tcPr>
            <w:tcW w:w="2804" w:type="dxa"/>
          </w:tcPr>
          <w:p w14:paraId="5746EC5F"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Adaptive Logic Module (ALM)</w:t>
            </w:r>
          </w:p>
        </w:tc>
        <w:tc>
          <w:tcPr>
            <w:tcW w:w="1845" w:type="dxa"/>
          </w:tcPr>
          <w:p w14:paraId="56E6D5B9"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72</w:t>
            </w:r>
          </w:p>
        </w:tc>
        <w:tc>
          <w:tcPr>
            <w:tcW w:w="1984" w:type="dxa"/>
          </w:tcPr>
          <w:p w14:paraId="70A1F28B"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74</w:t>
            </w:r>
          </w:p>
        </w:tc>
        <w:tc>
          <w:tcPr>
            <w:tcW w:w="1777" w:type="dxa"/>
          </w:tcPr>
          <w:p w14:paraId="0FE2C49F"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18480</w:t>
            </w:r>
          </w:p>
        </w:tc>
      </w:tr>
      <w:tr w:rsidR="00C70C2E" w:rsidRPr="00C750D0" w14:paraId="371BE9BE" w14:textId="77777777" w:rsidTr="0087304A">
        <w:trPr>
          <w:jc w:val="center"/>
        </w:trPr>
        <w:tc>
          <w:tcPr>
            <w:tcW w:w="2804" w:type="dxa"/>
          </w:tcPr>
          <w:p w14:paraId="03F3DB86"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Registers</w:t>
            </w:r>
          </w:p>
        </w:tc>
        <w:tc>
          <w:tcPr>
            <w:tcW w:w="1845" w:type="dxa"/>
          </w:tcPr>
          <w:p w14:paraId="3D3960E6"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22</w:t>
            </w:r>
          </w:p>
        </w:tc>
        <w:tc>
          <w:tcPr>
            <w:tcW w:w="1984" w:type="dxa"/>
          </w:tcPr>
          <w:p w14:paraId="5D471A64"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65</w:t>
            </w:r>
          </w:p>
        </w:tc>
        <w:tc>
          <w:tcPr>
            <w:tcW w:w="1777" w:type="dxa"/>
          </w:tcPr>
          <w:p w14:paraId="0BCC4912"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73920</w:t>
            </w:r>
          </w:p>
        </w:tc>
      </w:tr>
      <w:tr w:rsidR="00C70C2E" w:rsidRPr="00C750D0" w14:paraId="54B9064C" w14:textId="77777777" w:rsidTr="0087304A">
        <w:trPr>
          <w:jc w:val="center"/>
        </w:trPr>
        <w:tc>
          <w:tcPr>
            <w:tcW w:w="2804" w:type="dxa"/>
          </w:tcPr>
          <w:p w14:paraId="44E2EC53"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I/O Pins</w:t>
            </w:r>
          </w:p>
        </w:tc>
        <w:tc>
          <w:tcPr>
            <w:tcW w:w="1845" w:type="dxa"/>
          </w:tcPr>
          <w:p w14:paraId="5090FEDF"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48</w:t>
            </w:r>
          </w:p>
        </w:tc>
        <w:tc>
          <w:tcPr>
            <w:tcW w:w="1984" w:type="dxa"/>
          </w:tcPr>
          <w:p w14:paraId="658E9F3B"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29</w:t>
            </w:r>
          </w:p>
        </w:tc>
        <w:tc>
          <w:tcPr>
            <w:tcW w:w="1777" w:type="dxa"/>
          </w:tcPr>
          <w:p w14:paraId="2B7F7BB1"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224</w:t>
            </w:r>
          </w:p>
        </w:tc>
      </w:tr>
      <w:tr w:rsidR="00C70C2E" w:rsidRPr="00C750D0" w14:paraId="4322925F" w14:textId="77777777" w:rsidTr="0087304A">
        <w:trPr>
          <w:jc w:val="center"/>
        </w:trPr>
        <w:tc>
          <w:tcPr>
            <w:tcW w:w="2804" w:type="dxa"/>
          </w:tcPr>
          <w:p w14:paraId="59337902"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Logic Array Block (LAB)</w:t>
            </w:r>
          </w:p>
        </w:tc>
        <w:tc>
          <w:tcPr>
            <w:tcW w:w="1845" w:type="dxa"/>
          </w:tcPr>
          <w:p w14:paraId="26B6350B"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12</w:t>
            </w:r>
          </w:p>
        </w:tc>
        <w:tc>
          <w:tcPr>
            <w:tcW w:w="1984" w:type="dxa"/>
          </w:tcPr>
          <w:p w14:paraId="371DAF61"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11</w:t>
            </w:r>
          </w:p>
        </w:tc>
        <w:tc>
          <w:tcPr>
            <w:tcW w:w="1777" w:type="dxa"/>
          </w:tcPr>
          <w:p w14:paraId="08DDE18D" w14:textId="77777777" w:rsidR="00C70C2E" w:rsidRPr="00C750D0" w:rsidRDefault="00C85CA6" w:rsidP="00796A30">
            <w:pPr>
              <w:widowControl w:val="0"/>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1848</w:t>
            </w:r>
          </w:p>
        </w:tc>
      </w:tr>
    </w:tbl>
    <w:p w14:paraId="45205ED3" w14:textId="77777777" w:rsidR="001F28A0" w:rsidRPr="00C750D0" w:rsidRDefault="001F28A0" w:rsidP="0059099D">
      <w:pPr>
        <w:tabs>
          <w:tab w:val="left" w:pos="993"/>
        </w:tabs>
        <w:spacing w:after="0" w:line="240" w:lineRule="auto"/>
        <w:ind w:firstLine="709"/>
        <w:jc w:val="both"/>
        <w:rPr>
          <w:rFonts w:ascii="Times New Roman" w:eastAsia="Times New Roman" w:hAnsi="Times New Roman"/>
          <w:sz w:val="28"/>
          <w:szCs w:val="28"/>
        </w:rPr>
      </w:pPr>
    </w:p>
    <w:p w14:paraId="2056308A" w14:textId="2C0AE163"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3.2-кесте Altera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- 5CEBA4F23C7 жүйесінде қанша ортақ ресурстар (ALM, регистрлер, енгізу/шығару түйреуіштері, LAB) қолжетімді және 6-биттік екілік модуль арқылы 12-биттік екілік азайтуды жүзеге асыру үшін қанша ресурстар қажет екені көрсетілген.</w:t>
      </w:r>
    </w:p>
    <w:p w14:paraId="2590D26F" w14:textId="36E7D64B"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Кесте біріккен бейімделген іздеу кестесінің (ALUT) деректерін көрсетпейді, себебі</w:t>
      </w:r>
      <w:r w:rsidR="005F2B13" w:rsidRPr="00C750D0">
        <w:rPr>
          <w:rFonts w:ascii="Times New Roman" w:eastAsia="Times New Roman" w:hAnsi="Times New Roman"/>
          <w:sz w:val="28"/>
          <w:szCs w:val="28"/>
        </w:rPr>
        <w:t>,</w:t>
      </w:r>
      <w:r w:rsidRPr="00C750D0">
        <w:rPr>
          <w:rFonts w:ascii="Times New Roman" w:eastAsia="Times New Roman" w:hAnsi="Times New Roman"/>
          <w:sz w:val="28"/>
          <w:szCs w:val="28"/>
        </w:rPr>
        <w:t xml:space="preserve"> ALUTS - ALM аппараттық логикалық құрылымдары және тәуелсіз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ресурсы емес.</w:t>
      </w:r>
    </w:p>
    <w:p w14:paraId="3FE5BDEC"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Компилятор есебіндегі ALUT туралы ақпарат: принциптік үлгі үшін – 116, әрекеттік үлгісі үшін – 122. Компилятор есебінде шығыс деректерінің орташа тармақталу коэффициенті туралы да ақпарат бар: принциптік модель үшін – 2,55, әрекеттік моделі үшін – 2.56.</w:t>
      </w:r>
    </w:p>
    <w:p w14:paraId="6BB3D927" w14:textId="77777777"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Уақыт сипаттамаларын талдау құрылғының жұмыс жағдайына қарамастан әрекеттік модель үлгісі негізгі модельге қарағанда жылдамырақ екенін көрсетеді. Негізгі үлгі үшін де, әрекеттік модель үлгісі үшін де құрылғы ең нашар жағдайларда жұмыс істеген кездегі шекті максималды жиілік (кернеу 1100 мВ және температура 85) қалыпты жағдайда құрылғының шекті максималды тактілік жиілігінен дерлік екі есе төмен. Сонымен қатар, қалыпты жұмыс жағдайында негізгі модель үшін максималды тактілік жиілік FMAX = 68,77 МГц, әрекеттік үлгісі үшін FMAX = 267,52 МГц, бұл қолданыстағы арнайы RSA процессорларының тактілік жиілігінен жоғары (5 МГц-тен 30 МГц-ке дейін) VLSI құрылғыларының өте кең ауқымды интеграциясымен жүзеге асырылады.</w:t>
      </w:r>
    </w:p>
    <w:p w14:paraId="6D9EA5E0" w14:textId="02F9850C"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Пайдаланылған және қолда бар ресурстарды талдау n = 6 үшін ұсынылған жоғары жылдамдықты модульдік қысқарту құрылғысын іске асыру үшін принциптік үлгіде де, әрекеттік үлгісінде де төмен бюджеттік ресурстардың 0,6% -дан аспайтынын көрсетеді.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Cyclone VE 5CEBA4F23C7 пайдаланылды. Салыстырмалы талдау көрсеткендей, схеманың графикалық сипаттамасында (негізгі үлгі) жоғары жылдамдықты модульдік қысқарту құрылғысының аппараттық құралдары 10,5% аз болады, өйткені құрылғы дизайнері жобалау кезеңінде қажетті ресурстарды өзі таңдайды. Схемаларды сипаттаудың мәтіндік әдістерін пайдаланған кезде, АЖЖ ресурстарды берілген логикаға сәйкес дербес бөледі, бұл ресурстарды оңтайлы емес тұтынуға әкеледі.</w:t>
      </w:r>
    </w:p>
    <w:p w14:paraId="2ECC5258" w14:textId="27819C83" w:rsidR="00C70C2E" w:rsidRPr="00C750D0" w:rsidRDefault="00C85CA6" w:rsidP="009B5EEC">
      <w:pPr>
        <w:tabs>
          <w:tab w:val="left" w:pos="993"/>
        </w:tabs>
        <w:spacing w:after="0" w:line="240" w:lineRule="auto"/>
        <w:ind w:firstLine="567"/>
        <w:jc w:val="both"/>
        <w:rPr>
          <w:rFonts w:ascii="Times New Roman" w:eastAsia="Times New Roman" w:hAnsi="Times New Roman"/>
          <w:b/>
          <w:sz w:val="28"/>
          <w:szCs w:val="28"/>
        </w:rPr>
      </w:pPr>
      <w:r w:rsidRPr="00C750D0">
        <w:rPr>
          <w:rFonts w:ascii="Times New Roman" w:eastAsia="Times New Roman" w:hAnsi="Times New Roman"/>
          <w:b/>
          <w:sz w:val="28"/>
          <w:szCs w:val="28"/>
        </w:rPr>
        <w:lastRenderedPageBreak/>
        <w:t>3.4</w:t>
      </w:r>
      <w:r w:rsidRPr="00C750D0">
        <w:rPr>
          <w:rFonts w:ascii="Times New Roman" w:eastAsia="Times New Roman" w:hAnsi="Times New Roman"/>
          <w:sz w:val="28"/>
          <w:szCs w:val="28"/>
        </w:rPr>
        <w:t xml:space="preserve"> </w:t>
      </w:r>
      <w:r w:rsidR="0024771C" w:rsidRPr="0024771C">
        <w:rPr>
          <w:rFonts w:ascii="Times New Roman" w:eastAsia="Times New Roman" w:hAnsi="Times New Roman"/>
          <w:b/>
          <w:sz w:val="28"/>
          <w:szCs w:val="28"/>
        </w:rPr>
        <w:t xml:space="preserve">ПЛИС негізінде деректерді </w:t>
      </w:r>
      <w:r w:rsidRPr="0024771C">
        <w:rPr>
          <w:rFonts w:ascii="Times New Roman" w:eastAsia="Times New Roman" w:hAnsi="Times New Roman"/>
          <w:b/>
          <w:sz w:val="28"/>
          <w:szCs w:val="28"/>
        </w:rPr>
        <w:t xml:space="preserve"> </w:t>
      </w:r>
      <w:r w:rsidR="00E4523F" w:rsidRPr="0024771C">
        <w:rPr>
          <w:rFonts w:ascii="Times New Roman" w:eastAsia="Times New Roman" w:hAnsi="Times New Roman"/>
          <w:b/>
          <w:sz w:val="28"/>
          <w:szCs w:val="28"/>
        </w:rPr>
        <w:t>шифрлеу</w:t>
      </w:r>
      <w:r w:rsidRPr="0024771C">
        <w:rPr>
          <w:rFonts w:ascii="Times New Roman" w:eastAsia="Times New Roman" w:hAnsi="Times New Roman"/>
          <w:b/>
          <w:sz w:val="28"/>
          <w:szCs w:val="28"/>
        </w:rPr>
        <w:t xml:space="preserve"> үшін бағдарламалық және аппараттық </w:t>
      </w:r>
      <w:r w:rsidR="0024771C" w:rsidRPr="0024771C">
        <w:rPr>
          <w:rFonts w:ascii="Times New Roman" w:eastAsia="Times New Roman" w:hAnsi="Times New Roman"/>
          <w:b/>
          <w:sz w:val="28"/>
          <w:szCs w:val="28"/>
        </w:rPr>
        <w:t>қамтамасыз ету</w:t>
      </w:r>
    </w:p>
    <w:p w14:paraId="6F7FCC03" w14:textId="114867D4"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Заманауи қауіпсіздік протоколдары алгоритмге тәуелсіз бола бастаған сайын, криптографиялық алгоритмдерге қатысты икемділіктің жоғары дәрежесі қажет. Жоғары икемділікті дәстүрлі аппараттық құралдардың жылдамдығымен және физикалық қауіпсіздігімен біріктіретін перспективалы шешім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сияқты қайта конфигурацияланатын құрылғыларда криптографиялық алгоритмдерді енгізу болып табылады</w:t>
      </w:r>
      <w:r w:rsidR="005F2B13" w:rsidRPr="00C750D0">
        <w:rPr>
          <w:rFonts w:ascii="Times New Roman" w:eastAsia="Times New Roman" w:hAnsi="Times New Roman"/>
          <w:sz w:val="28"/>
          <w:szCs w:val="28"/>
        </w:rPr>
        <w:t xml:space="preserve"> </w:t>
      </w:r>
      <w:r w:rsidR="0072337A" w:rsidRPr="00C750D0">
        <w:rPr>
          <w:rFonts w:ascii="Times New Roman" w:eastAsia="Times New Roman" w:hAnsi="Times New Roman"/>
          <w:sz w:val="28"/>
          <w:szCs w:val="28"/>
        </w:rPr>
        <w:t>[111</w:t>
      </w:r>
      <w:r w:rsidR="005E22AB" w:rsidRPr="00C750D0">
        <w:rPr>
          <w:rFonts w:ascii="Times New Roman" w:eastAsia="Times New Roman" w:hAnsi="Times New Roman"/>
          <w:sz w:val="28"/>
          <w:szCs w:val="28"/>
        </w:rPr>
        <w:t>]</w:t>
      </w:r>
      <w:r w:rsidRPr="00C750D0">
        <w:rPr>
          <w:rFonts w:ascii="Times New Roman" w:eastAsia="Times New Roman" w:hAnsi="Times New Roman"/>
          <w:sz w:val="28"/>
          <w:szCs w:val="28"/>
        </w:rPr>
        <w:t>.</w:t>
      </w:r>
    </w:p>
    <w:p w14:paraId="14C28B53" w14:textId="6199BA72" w:rsidR="00C70C2E" w:rsidRPr="00C750D0" w:rsidRDefault="00F840D7"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Xilinx </w:t>
      </w:r>
      <w:r w:rsidR="00C85CA6" w:rsidRPr="00C750D0">
        <w:rPr>
          <w:rFonts w:ascii="Times New Roman" w:eastAsia="Times New Roman" w:hAnsi="Times New Roman"/>
          <w:sz w:val="28"/>
          <w:szCs w:val="28"/>
        </w:rPr>
        <w:t xml:space="preserve">Nexys 4 DDR </w:t>
      </w:r>
      <w:r w:rsidRPr="00C750D0">
        <w:rPr>
          <w:rFonts w:ascii="Times New Roman" w:eastAsia="Times New Roman" w:hAnsi="Times New Roman"/>
          <w:sz w:val="28"/>
          <w:szCs w:val="28"/>
        </w:rPr>
        <w:t>әзірлеу тақтасы, толық</w:t>
      </w:r>
      <w:r w:rsidR="00C85CA6" w:rsidRPr="00C750D0">
        <w:rPr>
          <w:rFonts w:ascii="Times New Roman" w:eastAsia="Times New Roman" w:hAnsi="Times New Roman"/>
          <w:sz w:val="28"/>
          <w:szCs w:val="28"/>
        </w:rPr>
        <w:t xml:space="preserve"> пайдалануға дайын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негізіндегі сандық схемаларды әзірлеу платформасы жобалау және тестілеу үшін пайдаланылды. Nexys 4 DDR платформасында үлкен және жоғары өнімді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(Xilinx бөлігінің нөмірі XC7A100T-1CSG324C), кең сыртқы жады және кіріспе комбинациялық схемалардан бастап қуатты ендірілген процессорларға дейінгі конструкцияларды орналастыру үшін әртүрлі порттар бар.</w:t>
      </w:r>
      <w:r w:rsidRPr="00C750D0">
        <w:rPr>
          <w:rFonts w:ascii="Times New Roman" w:eastAsia="Times New Roman" w:hAnsi="Times New Roman"/>
          <w:sz w:val="28"/>
          <w:szCs w:val="28"/>
        </w:rPr>
        <w:t xml:space="preserve"> </w:t>
      </w:r>
    </w:p>
    <w:p w14:paraId="0667A8ED" w14:textId="0B268658" w:rsidR="00C70C2E" w:rsidRPr="00C750D0" w:rsidRDefault="00C85CA6" w:rsidP="009B5EE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алгоритмі Verilog және VHDL аппараттық сипаттама тілдерін пайдалана отырып, Xilinx ISE Design Suite 14.4 әзірлеу ортасында әзірленді және сынақтан өтті. Бұл жұмыста көбейткіштің ең аз мәнді цифрларын талдау арқылы келтірілмейтін көпмүшелердің модулі бойынша кө</w:t>
      </w:r>
      <w:r w:rsidR="005F2B13" w:rsidRPr="00C750D0">
        <w:rPr>
          <w:rFonts w:ascii="Times New Roman" w:eastAsia="Times New Roman" w:hAnsi="Times New Roman"/>
          <w:sz w:val="28"/>
          <w:szCs w:val="28"/>
        </w:rPr>
        <w:t>пмүшелерді көбейту қарастырылды</w:t>
      </w:r>
      <w:r w:rsidRPr="00C750D0">
        <w:rPr>
          <w:rFonts w:ascii="Times New Roman" w:eastAsia="Times New Roman" w:hAnsi="Times New Roman"/>
          <w:sz w:val="28"/>
          <w:szCs w:val="28"/>
        </w:rPr>
        <w:t>.</w:t>
      </w:r>
    </w:p>
    <w:p w14:paraId="51C8414C" w14:textId="7ABFCC4C" w:rsidR="00C70C2E" w:rsidRPr="002B3B9F" w:rsidRDefault="00E4523F" w:rsidP="009B5EEC">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және шифрды шешу алгоритмі ISE біріктірілген ISim толық жұмыс істейтін HDL симуляторында сыналған. </w:t>
      </w: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құрылғысын</w:t>
      </w:r>
      <w:r w:rsidR="00885FF7" w:rsidRPr="00C750D0">
        <w:rPr>
          <w:rFonts w:ascii="Times New Roman" w:eastAsia="Times New Roman" w:hAnsi="Times New Roman"/>
          <w:sz w:val="28"/>
          <w:szCs w:val="28"/>
        </w:rPr>
        <w:t>ың жалпы құрылымдық схемасы 3.</w:t>
      </w:r>
      <w:r w:rsidR="00AC0AE2" w:rsidRPr="00C750D0">
        <w:rPr>
          <w:rFonts w:ascii="Times New Roman" w:eastAsia="Times New Roman" w:hAnsi="Times New Roman"/>
          <w:sz w:val="28"/>
          <w:szCs w:val="28"/>
        </w:rPr>
        <w:t>31</w:t>
      </w:r>
      <w:r w:rsidR="00C85CA6" w:rsidRPr="00C750D0">
        <w:rPr>
          <w:rFonts w:ascii="Times New Roman" w:eastAsia="Times New Roman" w:hAnsi="Times New Roman"/>
          <w:sz w:val="28"/>
          <w:szCs w:val="28"/>
        </w:rPr>
        <w:t>-суретте көрсетілген.</w:t>
      </w:r>
      <w:r w:rsidR="002B3B9F" w:rsidRPr="002B3B9F">
        <w:rPr>
          <w:rFonts w:ascii="Times New Roman" w:eastAsia="Times New Roman" w:hAnsi="Times New Roman"/>
          <w:sz w:val="28"/>
          <w:szCs w:val="28"/>
        </w:rPr>
        <w:t xml:space="preserve"> Суретте p(x) функциясы негізінде жүйені құрудан бастап криптографиялық жүйені дамытудың блок-схемасы көрсетілген. Бұл процесс G(x) шифрлау кілтін және оған сәйкес келетін G^(-1)(x) кері кілтін құруды қамтиды. Кілттер пайда болғаннан кейін P(x), G(x), және G^(-1)(x) параметрлерін мәліметтер базасына орап, осы параметрлерді берумен аяқталады.</w:t>
      </w:r>
    </w:p>
    <w:p w14:paraId="0A7DD91A"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18FE81C8"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3B6589B9" wp14:editId="0D6BDAAF">
            <wp:extent cx="4084320" cy="3219450"/>
            <wp:effectExtent l="0" t="0" r="0" b="0"/>
            <wp:docPr id="32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1"/>
                    <a:srcRect/>
                    <a:stretch>
                      <a:fillRect/>
                    </a:stretch>
                  </pic:blipFill>
                  <pic:spPr>
                    <a:xfrm>
                      <a:off x="0" y="0"/>
                      <a:ext cx="4115161" cy="3243760"/>
                    </a:xfrm>
                    <a:prstGeom prst="rect">
                      <a:avLst/>
                    </a:prstGeom>
                    <a:ln/>
                  </pic:spPr>
                </pic:pic>
              </a:graphicData>
            </a:graphic>
          </wp:inline>
        </w:drawing>
      </w:r>
    </w:p>
    <w:p w14:paraId="76C58622" w14:textId="2B3715CB" w:rsidR="00C70C2E" w:rsidRPr="00C750D0" w:rsidRDefault="00C85CA6" w:rsidP="005F2B13">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a)</w:t>
      </w:r>
    </w:p>
    <w:p w14:paraId="2C88C718"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4E75D64A" wp14:editId="62B5C2D0">
            <wp:extent cx="5746750" cy="3267075"/>
            <wp:effectExtent l="0" t="0" r="6350" b="9525"/>
            <wp:docPr id="3267" name="image61.jpg" descr="C:\Users\EIDSS\Documents\Figure 1 b.jpg"/>
            <wp:cNvGraphicFramePr/>
            <a:graphic xmlns:a="http://schemas.openxmlformats.org/drawingml/2006/main">
              <a:graphicData uri="http://schemas.openxmlformats.org/drawingml/2006/picture">
                <pic:pic xmlns:pic="http://schemas.openxmlformats.org/drawingml/2006/picture">
                  <pic:nvPicPr>
                    <pic:cNvPr id="0" name="image61.jpg" descr="C:\Users\EIDSS\Documents\Figure 1 b.jpg"/>
                    <pic:cNvPicPr preferRelativeResize="0"/>
                  </pic:nvPicPr>
                  <pic:blipFill>
                    <a:blip r:embed="rId62"/>
                    <a:srcRect/>
                    <a:stretch>
                      <a:fillRect/>
                    </a:stretch>
                  </pic:blipFill>
                  <pic:spPr>
                    <a:xfrm>
                      <a:off x="0" y="0"/>
                      <a:ext cx="5746824" cy="3267117"/>
                    </a:xfrm>
                    <a:prstGeom prst="rect">
                      <a:avLst/>
                    </a:prstGeom>
                    <a:ln/>
                  </pic:spPr>
                </pic:pic>
              </a:graphicData>
            </a:graphic>
          </wp:inline>
        </w:drawing>
      </w:r>
    </w:p>
    <w:p w14:paraId="164AB0E6" w14:textId="677BA0CB" w:rsidR="00C70C2E" w:rsidRPr="00C750D0" w:rsidRDefault="00C85CA6" w:rsidP="005F2B13">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б)</w:t>
      </w:r>
    </w:p>
    <w:p w14:paraId="4A711E7A" w14:textId="77777777" w:rsidR="00C70C2E" w:rsidRPr="00C750D0" w:rsidRDefault="00C70C2E" w:rsidP="006279A5">
      <w:pPr>
        <w:tabs>
          <w:tab w:val="left" w:pos="993"/>
        </w:tabs>
        <w:spacing w:after="0" w:line="240" w:lineRule="auto"/>
        <w:ind w:right="567"/>
        <w:rPr>
          <w:rFonts w:ascii="Times New Roman" w:eastAsia="Times New Roman" w:hAnsi="Times New Roman"/>
          <w:b/>
          <w:sz w:val="28"/>
          <w:szCs w:val="28"/>
        </w:rPr>
      </w:pPr>
    </w:p>
    <w:p w14:paraId="6D36B520" w14:textId="055D58FF" w:rsidR="00C70C2E" w:rsidRPr="0063125C" w:rsidRDefault="00885FF7" w:rsidP="0063125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w:t>
      </w:r>
      <w:r w:rsidR="00AC0AE2" w:rsidRPr="00C750D0">
        <w:rPr>
          <w:rFonts w:ascii="Times New Roman" w:eastAsia="Times New Roman" w:hAnsi="Times New Roman"/>
          <w:sz w:val="28"/>
          <w:szCs w:val="28"/>
        </w:rPr>
        <w:t>31</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құрылғысының жалпы құрылымдық схемасы</w:t>
      </w:r>
    </w:p>
    <w:p w14:paraId="66CF6C28"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а) Аппараттық және бағдарламалық қамтамасыз ету бөлімі; б) аппараттық бөлім</w:t>
      </w:r>
    </w:p>
    <w:p w14:paraId="3E752B26"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30052ADF" w14:textId="7D49C1CB" w:rsidR="00C70C2E" w:rsidRPr="00C750D0" w:rsidRDefault="00C85CA6"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Негізгі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дешифрл</w:t>
      </w:r>
      <w:r w:rsidR="00AC0AE2" w:rsidRPr="00C750D0">
        <w:rPr>
          <w:rFonts w:ascii="Times New Roman" w:eastAsia="Times New Roman" w:hAnsi="Times New Roman"/>
          <w:sz w:val="28"/>
          <w:szCs w:val="28"/>
        </w:rPr>
        <w:t>еу блогының RTL диаграммасы 3.32</w:t>
      </w:r>
      <w:r w:rsidRPr="00C750D0">
        <w:rPr>
          <w:rFonts w:ascii="Times New Roman" w:eastAsia="Times New Roman" w:hAnsi="Times New Roman"/>
          <w:sz w:val="28"/>
          <w:szCs w:val="28"/>
        </w:rPr>
        <w:t xml:space="preserve">-суретте көрсетілген. </w:t>
      </w:r>
    </w:p>
    <w:p w14:paraId="514A6D39"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2F4D1719" w14:textId="77777777" w:rsidR="00C70C2E" w:rsidRPr="00C750D0" w:rsidRDefault="00C85CA6" w:rsidP="0063125C">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4528B36E" wp14:editId="7F488146">
            <wp:extent cx="5139055" cy="3390900"/>
            <wp:effectExtent l="0" t="0" r="4445" b="0"/>
            <wp:docPr id="3268" name="image58.jpg" descr="C:\Users\EIDSS\Documents\npn\Figure (2).jpg"/>
            <wp:cNvGraphicFramePr/>
            <a:graphic xmlns:a="http://schemas.openxmlformats.org/drawingml/2006/main">
              <a:graphicData uri="http://schemas.openxmlformats.org/drawingml/2006/picture">
                <pic:pic xmlns:pic="http://schemas.openxmlformats.org/drawingml/2006/picture">
                  <pic:nvPicPr>
                    <pic:cNvPr id="0" name="image58.jpg" descr="C:\Users\EIDSS\Documents\npn\Figure (2).jpg"/>
                    <pic:cNvPicPr preferRelativeResize="0"/>
                  </pic:nvPicPr>
                  <pic:blipFill>
                    <a:blip r:embed="rId63"/>
                    <a:srcRect/>
                    <a:stretch>
                      <a:fillRect/>
                    </a:stretch>
                  </pic:blipFill>
                  <pic:spPr>
                    <a:xfrm>
                      <a:off x="0" y="0"/>
                      <a:ext cx="5139055" cy="3390900"/>
                    </a:xfrm>
                    <a:prstGeom prst="rect">
                      <a:avLst/>
                    </a:prstGeom>
                    <a:ln/>
                  </pic:spPr>
                </pic:pic>
              </a:graphicData>
            </a:graphic>
          </wp:inline>
        </w:drawing>
      </w:r>
    </w:p>
    <w:p w14:paraId="1BB70884" w14:textId="77777777" w:rsidR="00C70C2E" w:rsidRPr="00C220B8" w:rsidRDefault="00C70C2E" w:rsidP="006279A5">
      <w:pPr>
        <w:tabs>
          <w:tab w:val="left" w:pos="993"/>
        </w:tabs>
        <w:spacing w:after="0" w:line="240" w:lineRule="auto"/>
        <w:jc w:val="both"/>
        <w:rPr>
          <w:rFonts w:ascii="Times New Roman" w:eastAsia="Times New Roman" w:hAnsi="Times New Roman"/>
          <w:sz w:val="28"/>
          <w:szCs w:val="28"/>
          <w:lang w:val="en-US"/>
        </w:rPr>
      </w:pPr>
    </w:p>
    <w:p w14:paraId="23F182D3" w14:textId="54EF4D5B" w:rsidR="00C70C2E" w:rsidRPr="00C750D0" w:rsidRDefault="00AC0AE2" w:rsidP="003C7E84">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3.32</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ды және шифрды шешуді жүзеге асыруға арналған RTL схемасы</w:t>
      </w:r>
    </w:p>
    <w:p w14:paraId="03349EB7" w14:textId="492380D7" w:rsidR="00C70C2E" w:rsidRPr="00C750D0" w:rsidRDefault="003C7E84"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Негізгі блок үш негізгі қосалқы блоктан тұрады, атап айтқанда  coder keyboard, декодер дешифраторы және дисплей. Сoder keyboard қосалқы блогы ашық мәтінді немесе өңделмеген ақпаратты жасау және жасалған деректерді </w:t>
      </w:r>
      <w:r>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сияқты маңызды тапсырманы орындайды. Көмекші блок ретінде әрекет ететін декодер қосалқы блогы деректерді шифрдан шығару үшін қолданылады. Сол сияқты, дисплейдің қосалқы блогы деректерді </w:t>
      </w:r>
      <w:r>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процесін визуализациялау үшін пайдаланылады.</w:t>
      </w:r>
      <w:r w:rsidRPr="003C7E84">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Негізгі блок 4 кіріс және 5 шығыспен жабдықталған. Бірінші кіріс, clk, блок жұмысы үшін сілтеме ретінде қызмет ететін 100 МГц тактілік сигнал болып табылады. Clk_kb және data_kb кірістері сканерлеу кодын пернетақтадан оқуға жауапты. rst_btn кірісі мониторда көрсетілген ақпаратты қалпына келтіру үшін пайдаланылады. vga_b, vga_g және vga_r шығыстары мониторды </w:t>
      </w:r>
      <w:r w:rsidR="00E31DFE" w:rsidRPr="00C750D0">
        <w:rPr>
          <w:rFonts w:ascii="Times New Roman" w:eastAsia="Times New Roman" w:hAnsi="Times New Roman"/>
          <w:sz w:val="28"/>
          <w:szCs w:val="28"/>
        </w:rPr>
        <w:t>оқшаулауға</w:t>
      </w:r>
      <w:r w:rsidR="00C85CA6" w:rsidRPr="00C750D0">
        <w:rPr>
          <w:rFonts w:ascii="Times New Roman" w:eastAsia="Times New Roman" w:hAnsi="Times New Roman"/>
          <w:sz w:val="28"/>
          <w:szCs w:val="28"/>
        </w:rPr>
        <w:t xml:space="preserve"> жауапты. Көлденең және тік синхрондау сигналдары vga_hs_o және vga_vs_o монитордағы әрбір пикселдің реңктерін беру үшін пайдаланылады.</w:t>
      </w:r>
    </w:p>
    <w:p w14:paraId="14B97F97" w14:textId="42EC9EEA" w:rsidR="00C70C2E" w:rsidRPr="00C750D0" w:rsidRDefault="00AC0AE2"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3.33</w:t>
      </w:r>
      <w:r w:rsidR="00C85CA6" w:rsidRPr="00C750D0">
        <w:rPr>
          <w:rFonts w:ascii="Times New Roman" w:eastAsia="Times New Roman" w:hAnsi="Times New Roman"/>
          <w:sz w:val="28"/>
          <w:szCs w:val="28"/>
        </w:rPr>
        <w:t xml:space="preserve">-суретте буферге деректерді енгізу және буферден деректерді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үшін негізгі coder_keyboard ішкі блогының диаграммасы көрсетілген. Негізгі coder_keyboard ішкі </w:t>
      </w:r>
      <w:r w:rsidR="00E31DFE" w:rsidRPr="00C750D0">
        <w:rPr>
          <w:rFonts w:ascii="Times New Roman" w:eastAsia="Times New Roman" w:hAnsi="Times New Roman"/>
          <w:sz w:val="28"/>
          <w:szCs w:val="28"/>
        </w:rPr>
        <w:t xml:space="preserve">бөлігі </w:t>
      </w:r>
      <w:r w:rsidR="00C85CA6" w:rsidRPr="00C750D0">
        <w:rPr>
          <w:rFonts w:ascii="Times New Roman" w:eastAsia="Times New Roman" w:hAnsi="Times New Roman"/>
          <w:sz w:val="28"/>
          <w:szCs w:val="28"/>
        </w:rPr>
        <w:t xml:space="preserve">бірнеше бөліктерден тұрады: кодер, ps2_keyboard_to_ascii және буферленген деректерді генерациялау. Пернетақтадан деректер сканерлеу кодын ascii кодына түрлендіретін ps2_keyboard_to_ascii мекенжайына өтеді. Ашық мәтінді жасау USB пернетақтасынан деректерді сканерлеу арқылы орындалады. Деректер 128-биттік немесе 16-байттық буферде сақталады. Егер буфер пернетақтадағы деректермен толтырылмаса, ол нөлдермен толтырылады. Әрбір байт әрбір пернетақта таңбасына сәйкес келеді, яғни. максималды буфер өлшемі 16 таңба. Бастапқы ақпараттың өлшемін өзгертуге болады. Пернетақта таңбасы басылғанда, (ascii_new) ps2_keyboard_to_ascii шығысы басу сигналын жасайды. Бұл сигнал қабылданған кезде деректер буфері ascii_data шығысындағы деректерді қосады. Enter пернесін басу ақпаратты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үшін буферден кодтау блогына жібереді. BackSpace пернесі деректерді әр басқан сайын буфер таңбасынан таңба бойынша тазартады.</w:t>
      </w:r>
      <w:r w:rsidR="009F7A13" w:rsidRPr="00C750D0">
        <w:rPr>
          <w:rFonts w:ascii="Times New Roman" w:eastAsia="Times New Roman" w:hAnsi="Times New Roman"/>
          <w:sz w:val="28"/>
          <w:szCs w:val="28"/>
        </w:rPr>
        <w:t xml:space="preserve"> VHDL тілінде орындалған және scan кодын ASCII-ге түрлендіруге арналған бағдарламалық код Қосымша </w:t>
      </w:r>
      <w:r w:rsidR="00F4664A" w:rsidRPr="00C750D0">
        <w:rPr>
          <w:rFonts w:ascii="Times New Roman" w:eastAsia="Times New Roman" w:hAnsi="Times New Roman"/>
          <w:sz w:val="28"/>
          <w:szCs w:val="28"/>
        </w:rPr>
        <w:t>В</w:t>
      </w:r>
      <w:r w:rsidR="009F7A13" w:rsidRPr="00C750D0">
        <w:rPr>
          <w:rFonts w:ascii="Times New Roman" w:eastAsia="Times New Roman" w:hAnsi="Times New Roman"/>
          <w:sz w:val="28"/>
          <w:szCs w:val="28"/>
        </w:rPr>
        <w:t>-дан т</w:t>
      </w:r>
      <w:r w:rsidR="00D06BFD" w:rsidRPr="00C750D0">
        <w:rPr>
          <w:rFonts w:ascii="Times New Roman" w:eastAsia="Times New Roman" w:hAnsi="Times New Roman"/>
          <w:sz w:val="28"/>
          <w:szCs w:val="28"/>
        </w:rPr>
        <w:t>а</w:t>
      </w:r>
      <w:r w:rsidR="009F7A13" w:rsidRPr="00C750D0">
        <w:rPr>
          <w:rFonts w:ascii="Times New Roman" w:eastAsia="Times New Roman" w:hAnsi="Times New Roman"/>
          <w:sz w:val="28"/>
          <w:szCs w:val="28"/>
        </w:rPr>
        <w:t>буға болады.</w:t>
      </w:r>
    </w:p>
    <w:p w14:paraId="2B6084AC"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30CE8989"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347EC24D" wp14:editId="7ABE3C4A">
            <wp:extent cx="5367100" cy="2009775"/>
            <wp:effectExtent l="0" t="0" r="5080" b="0"/>
            <wp:docPr id="3269" name="image59.jpg" descr="C:\Users\Аят секьюрити\Desktop\NPN article\Figure (3).jpg"/>
            <wp:cNvGraphicFramePr/>
            <a:graphic xmlns:a="http://schemas.openxmlformats.org/drawingml/2006/main">
              <a:graphicData uri="http://schemas.openxmlformats.org/drawingml/2006/picture">
                <pic:pic xmlns:pic="http://schemas.openxmlformats.org/drawingml/2006/picture">
                  <pic:nvPicPr>
                    <pic:cNvPr id="0" name="image59.jpg" descr="C:\Users\Аят секьюрити\Desktop\NPN article\Figure (3).jpg"/>
                    <pic:cNvPicPr preferRelativeResize="0"/>
                  </pic:nvPicPr>
                  <pic:blipFill>
                    <a:blip r:embed="rId64"/>
                    <a:srcRect/>
                    <a:stretch>
                      <a:fillRect/>
                    </a:stretch>
                  </pic:blipFill>
                  <pic:spPr>
                    <a:xfrm>
                      <a:off x="0" y="0"/>
                      <a:ext cx="5398638" cy="2021585"/>
                    </a:xfrm>
                    <a:prstGeom prst="rect">
                      <a:avLst/>
                    </a:prstGeom>
                    <a:ln/>
                  </pic:spPr>
                </pic:pic>
              </a:graphicData>
            </a:graphic>
          </wp:inline>
        </w:drawing>
      </w:r>
    </w:p>
    <w:p w14:paraId="7E7F1872"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6CD9B8C9" w14:textId="3546D772" w:rsidR="00C70C2E" w:rsidRPr="00C750D0" w:rsidRDefault="00AC0AE2"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Сурет 3.33</w:t>
      </w:r>
      <w:r w:rsidR="00E1209F"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Негізгі </w:t>
      </w:r>
      <w:r w:rsidR="00E4523F">
        <w:rPr>
          <w:rFonts w:ascii="Times New Roman" w:eastAsia="Times New Roman" w:hAnsi="Times New Roman"/>
          <w:sz w:val="28"/>
          <w:szCs w:val="28"/>
        </w:rPr>
        <w:t>шифрлеу</w:t>
      </w:r>
      <w:r w:rsidR="006279A5" w:rsidRPr="00C750D0">
        <w:rPr>
          <w:rFonts w:ascii="Times New Roman" w:eastAsia="Times New Roman" w:hAnsi="Times New Roman"/>
          <w:sz w:val="28"/>
          <w:szCs w:val="28"/>
        </w:rPr>
        <w:t xml:space="preserve"> қосалқы блогының RTL схемасы</w:t>
      </w:r>
    </w:p>
    <w:p w14:paraId="7792DC18" w14:textId="7777777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58128645" w14:textId="71234D46" w:rsidR="00C70C2E" w:rsidRPr="00C750D0" w:rsidRDefault="00C85CA6"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Пернетақта таңбасы басылғанда, ps2_keyboard_to_ascii блогының шығысы (ascii_new) басу сигналын жасайды. Бұл сигнал келгенде, деректер буфері ascii_data шығысындағы деректерді қосады. Егер Enter таңбасын бассақ, онда буфер ақпараты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кодтау блогына жіберіледі. BackSpace пернесі деректерді әр басқан сайын буфер таңбасынан таңба бойынша тазартады.</w:t>
      </w:r>
    </w:p>
    <w:p w14:paraId="49BFF393" w14:textId="77777777" w:rsidR="0024771C" w:rsidRPr="003211BF" w:rsidRDefault="00C85CA6" w:rsidP="0063125C">
      <w:pPr>
        <w:tabs>
          <w:tab w:val="left" w:pos="993"/>
        </w:tabs>
        <w:spacing w:after="0" w:line="240" w:lineRule="auto"/>
        <w:ind w:right="-1"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Кодер блогы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үшін буферден 128 бит ақпарат алады. </w:t>
      </w:r>
      <w:r w:rsidR="00E31DFE" w:rsidRPr="00C750D0">
        <w:rPr>
          <w:rFonts w:ascii="Times New Roman" w:eastAsia="Times New Roman" w:hAnsi="Times New Roman"/>
          <w:sz w:val="28"/>
          <w:szCs w:val="28"/>
        </w:rPr>
        <w:t>К</w:t>
      </w:r>
      <w:r w:rsidRPr="00C750D0">
        <w:rPr>
          <w:rFonts w:ascii="Times New Roman" w:eastAsia="Times New Roman" w:hAnsi="Times New Roman"/>
          <w:sz w:val="28"/>
          <w:szCs w:val="28"/>
        </w:rPr>
        <w:t>одер параллельді шифрлайтын 10 кодер</w:t>
      </w:r>
      <w:r w:rsidR="00E96CFB" w:rsidRPr="00C750D0">
        <w:rPr>
          <w:rFonts w:ascii="Times New Roman" w:eastAsia="Times New Roman" w:hAnsi="Times New Roman"/>
          <w:sz w:val="28"/>
          <w:szCs w:val="28"/>
        </w:rPr>
        <w:t xml:space="preserve"> </w:t>
      </w:r>
      <w:r w:rsidR="00AC0AE2" w:rsidRPr="00C750D0">
        <w:rPr>
          <w:rFonts w:ascii="Times New Roman" w:eastAsia="Times New Roman" w:hAnsi="Times New Roman"/>
          <w:sz w:val="28"/>
          <w:szCs w:val="28"/>
        </w:rPr>
        <w:t>16 ішкі блоктарынан тұрады (3.34</w:t>
      </w:r>
      <w:r w:rsidRPr="00C750D0">
        <w:rPr>
          <w:rFonts w:ascii="Times New Roman" w:eastAsia="Times New Roman" w:hAnsi="Times New Roman"/>
          <w:sz w:val="28"/>
          <w:szCs w:val="28"/>
        </w:rPr>
        <w:t>-сурет). Әрбір кодер16 қосалқы блогы үшін ең үлкен кіріс деректер өлшемі 16 бит. Сондықтан бастапқы деректерді 10 бөлікке бөлу қажет, олардың әрқайсысы сәйкес кодер16 қосалқы блогымен өңделеді.</w:t>
      </w:r>
    </w:p>
    <w:p w14:paraId="318B7813" w14:textId="63F03C48" w:rsidR="00C70C2E" w:rsidRPr="00C750D0" w:rsidRDefault="00C85CA6" w:rsidP="0063125C">
      <w:pPr>
        <w:tabs>
          <w:tab w:val="left" w:pos="993"/>
        </w:tabs>
        <w:spacing w:after="0" w:line="240" w:lineRule="auto"/>
        <w:ind w:right="-1"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w:t>
      </w:r>
    </w:p>
    <w:p w14:paraId="4E8A41C0"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drawing>
          <wp:inline distT="0" distB="0" distL="0" distR="0" wp14:anchorId="1CF8C08C" wp14:editId="0FBD8E09">
            <wp:extent cx="5352365" cy="2411895"/>
            <wp:effectExtent l="19050" t="19050" r="20320" b="26670"/>
            <wp:docPr id="3270" name="image60.jpg" descr="C:\Users\01\Documents\ot4et_FPGA\coder.jpg"/>
            <wp:cNvGraphicFramePr/>
            <a:graphic xmlns:a="http://schemas.openxmlformats.org/drawingml/2006/main">
              <a:graphicData uri="http://schemas.openxmlformats.org/drawingml/2006/picture">
                <pic:pic xmlns:pic="http://schemas.openxmlformats.org/drawingml/2006/picture">
                  <pic:nvPicPr>
                    <pic:cNvPr id="0" name="image60.jpg" descr="C:\Users\01\Documents\ot4et_FPGA\coder.jpg"/>
                    <pic:cNvPicPr preferRelativeResize="0"/>
                  </pic:nvPicPr>
                  <pic:blipFill>
                    <a:blip r:embed="rId65"/>
                    <a:srcRect/>
                    <a:stretch>
                      <a:fillRect/>
                    </a:stretch>
                  </pic:blipFill>
                  <pic:spPr>
                    <a:xfrm>
                      <a:off x="0" y="0"/>
                      <a:ext cx="5352365" cy="2411895"/>
                    </a:xfrm>
                    <a:prstGeom prst="rect">
                      <a:avLst/>
                    </a:prstGeom>
                    <a:ln>
                      <a:solidFill>
                        <a:schemeClr val="bg1">
                          <a:lumMod val="85000"/>
                        </a:schemeClr>
                      </a:solidFill>
                    </a:ln>
                  </pic:spPr>
                </pic:pic>
              </a:graphicData>
            </a:graphic>
          </wp:inline>
        </w:drawing>
      </w:r>
    </w:p>
    <w:p w14:paraId="29093C37"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6257DF2C" w14:textId="3E86E33F" w:rsidR="00C70C2E" w:rsidRPr="00C750D0" w:rsidRDefault="00E1209F" w:rsidP="006279A5">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Сурет </w:t>
      </w:r>
      <w:r w:rsidR="00AC0AE2" w:rsidRPr="00C750D0">
        <w:rPr>
          <w:rFonts w:ascii="Times New Roman" w:eastAsia="Times New Roman" w:hAnsi="Times New Roman"/>
          <w:sz w:val="28"/>
          <w:szCs w:val="28"/>
        </w:rPr>
        <w:t>3.34</w:t>
      </w:r>
      <w:r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 xml:space="preserve">Енгізілген деректерді бөлу функциясы бар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блогы</w:t>
      </w:r>
    </w:p>
    <w:p w14:paraId="601988FA" w14:textId="77777777" w:rsidR="00C70C2E" w:rsidRPr="00C750D0" w:rsidRDefault="00C70C2E" w:rsidP="0059099D">
      <w:pPr>
        <w:tabs>
          <w:tab w:val="left" w:pos="993"/>
        </w:tabs>
        <w:spacing w:after="0" w:line="240" w:lineRule="auto"/>
        <w:ind w:right="567" w:firstLine="709"/>
        <w:jc w:val="both"/>
        <w:rPr>
          <w:rFonts w:ascii="Times New Roman" w:eastAsia="Times New Roman" w:hAnsi="Times New Roman"/>
          <w:sz w:val="28"/>
          <w:szCs w:val="28"/>
        </w:rPr>
      </w:pPr>
    </w:p>
    <w:p w14:paraId="4EA8D189" w14:textId="77777777" w:rsidR="00C70C2E" w:rsidRPr="00C750D0" w:rsidRDefault="00C85CA6" w:rsidP="0063125C">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Бұған қоса, әрбір coder16 қосалқы блогы бастапқы деректердің өз бөлігін өңдегеннен кейін нәтижелер соңғы шифрланған хабарламаны қалыптастыру үшін біріктіріледі.</w:t>
      </w:r>
    </w:p>
    <w:p w14:paraId="3F0AA244" w14:textId="1F6720FE" w:rsidR="00C70C2E" w:rsidRPr="00C750D0" w:rsidRDefault="00C85CA6" w:rsidP="0063125C">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Әрбір қосалқы блок өз бөлігін дұрыс және қатесіз өңдеуі үшін деректердің 10 бөлікке дұрыс бөлінгеніне көз жеткізу маңызды. Сондай-ақ, деректерді жоғалтпай соңғы шифрланған хабарды қалыптастыру үшін әрбір ішкі блоктың нәтижелері дұрыс біріктірілгеніне көз жеткізу керек.</w:t>
      </w:r>
      <w:r w:rsidR="00AE5615"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Бұл деректердің тұтастығы мен құпиялылығы сақталуы қажет желі арқылы деректерді тасымалдау немесе деректерді дискіде сақтау кезінде әсіресе маңызды болуы мүмкін.</w:t>
      </w:r>
    </w:p>
    <w:p w14:paraId="606F85A2" w14:textId="1B18BF97" w:rsidR="00665A99" w:rsidRPr="00C750D0" w:rsidRDefault="00C85CA6" w:rsidP="002B3B9F">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Кодер блогы </w:t>
      </w:r>
      <w:r w:rsidR="00087976">
        <w:rPr>
          <w:rFonts w:ascii="Times New Roman" w:eastAsia="Times New Roman" w:hAnsi="Times New Roman"/>
          <w:sz w:val="28"/>
          <w:szCs w:val="28"/>
        </w:rPr>
        <w:t>псевдо</w:t>
      </w:r>
      <w:r w:rsidRPr="00C750D0">
        <w:rPr>
          <w:rFonts w:ascii="Times New Roman" w:eastAsia="Times New Roman" w:hAnsi="Times New Roman"/>
          <w:sz w:val="28"/>
          <w:szCs w:val="28"/>
        </w:rPr>
        <w:t xml:space="preserve">кездейсоқ сандарды генерациялау арқылы 128 биттік деректерден 10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қосалқы блоктарын жасайды.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сандар генераторы 10 санды жасайды және барлық сандардың қосындысы 128-ге тең болуы керек.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сандарды генерациялау сызықтық кері байланыстың ауысу регистрінің алгоритмі бойынша жүзеге асырылады. </w:t>
      </w:r>
      <w:r w:rsidR="00AC0AE2" w:rsidRPr="00C750D0">
        <w:rPr>
          <w:rFonts w:ascii="Times New Roman" w:eastAsia="Times New Roman" w:hAnsi="Times New Roman"/>
          <w:sz w:val="28"/>
          <w:szCs w:val="28"/>
        </w:rPr>
        <w:t>Бұл алгоритмнің схемасы 3.35-</w:t>
      </w:r>
      <w:r w:rsidRPr="00C750D0">
        <w:rPr>
          <w:rFonts w:ascii="Times New Roman" w:eastAsia="Times New Roman" w:hAnsi="Times New Roman"/>
          <w:sz w:val="28"/>
          <w:szCs w:val="28"/>
        </w:rPr>
        <w:t>суретте көрсетілген.</w:t>
      </w:r>
    </w:p>
    <w:p w14:paraId="67A7CA66" w14:textId="0828CC29" w:rsidR="00C70C2E" w:rsidRPr="00C750D0" w:rsidRDefault="008F366F" w:rsidP="006279A5">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noProof/>
          <w:sz w:val="28"/>
          <w:szCs w:val="28"/>
          <w:shd w:val="clear" w:color="auto" w:fill="DEEAF6" w:themeFill="accent1" w:themeFillTint="33"/>
          <w:lang w:val="ru-RU"/>
        </w:rPr>
        <w:lastRenderedPageBreak/>
        <w:drawing>
          <wp:inline distT="0" distB="0" distL="0" distR="0" wp14:anchorId="70BFEFB5" wp14:editId="3B75F8D0">
            <wp:extent cx="4327753" cy="1647825"/>
            <wp:effectExtent l="0" t="0" r="0" b="0"/>
            <wp:docPr id="24" name="Рисунок 24" descr="C:\Users\Alisher.NSCEDI\Downloads\LF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sher.NSCEDI\Downloads\LFSR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78701" cy="1705300"/>
                    </a:xfrm>
                    <a:prstGeom prst="rect">
                      <a:avLst/>
                    </a:prstGeom>
                    <a:noFill/>
                    <a:ln>
                      <a:noFill/>
                    </a:ln>
                  </pic:spPr>
                </pic:pic>
              </a:graphicData>
            </a:graphic>
          </wp:inline>
        </w:drawing>
      </w:r>
    </w:p>
    <w:p w14:paraId="2B0C9408" w14:textId="77777777" w:rsidR="00C70C2E" w:rsidRPr="00C750D0" w:rsidRDefault="00C70C2E" w:rsidP="006279A5">
      <w:pPr>
        <w:tabs>
          <w:tab w:val="left" w:pos="993"/>
        </w:tabs>
        <w:spacing w:after="0" w:line="240" w:lineRule="auto"/>
        <w:ind w:right="567"/>
        <w:jc w:val="both"/>
        <w:rPr>
          <w:rFonts w:ascii="Times New Roman" w:eastAsia="Times New Roman" w:hAnsi="Times New Roman"/>
          <w:sz w:val="28"/>
          <w:szCs w:val="28"/>
        </w:rPr>
      </w:pPr>
    </w:p>
    <w:p w14:paraId="63E79626" w14:textId="70A85E8D" w:rsidR="006279A5" w:rsidRPr="00C750D0" w:rsidRDefault="00E1209F" w:rsidP="0063125C">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Сурет </w:t>
      </w:r>
      <w:r w:rsidR="00AC0AE2" w:rsidRPr="00C750D0">
        <w:rPr>
          <w:rFonts w:ascii="Times New Roman" w:eastAsia="Times New Roman" w:hAnsi="Times New Roman"/>
          <w:sz w:val="28"/>
          <w:szCs w:val="28"/>
        </w:rPr>
        <w:t>3.35</w:t>
      </w:r>
      <w:r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Сызықтық кері байланысы бар ауысым регистрінің схемасы</w:t>
      </w:r>
    </w:p>
    <w:p w14:paraId="12457AA3" w14:textId="77777777" w:rsidR="0024771C" w:rsidRDefault="0024771C" w:rsidP="0063125C">
      <w:pPr>
        <w:pStyle w:val="afa"/>
        <w:tabs>
          <w:tab w:val="left" w:pos="993"/>
        </w:tabs>
        <w:spacing w:before="0" w:beforeAutospacing="0" w:after="0" w:afterAutospacing="0"/>
        <w:ind w:firstLine="567"/>
        <w:jc w:val="both"/>
        <w:rPr>
          <w:sz w:val="28"/>
          <w:szCs w:val="28"/>
          <w:lang w:val="kk-KZ"/>
        </w:rPr>
      </w:pPr>
    </w:p>
    <w:p w14:paraId="31E4F15A" w14:textId="3B2C2749" w:rsidR="00C91BF2" w:rsidRPr="00C750D0" w:rsidRDefault="00C85CA6" w:rsidP="0063125C">
      <w:pPr>
        <w:pStyle w:val="afa"/>
        <w:tabs>
          <w:tab w:val="left" w:pos="993"/>
        </w:tabs>
        <w:spacing w:before="0" w:beforeAutospacing="0" w:after="0" w:afterAutospacing="0"/>
        <w:ind w:firstLine="567"/>
        <w:jc w:val="both"/>
        <w:rPr>
          <w:sz w:val="28"/>
          <w:szCs w:val="28"/>
          <w:lang w:val="kk-KZ"/>
        </w:rPr>
      </w:pPr>
      <w:r w:rsidRPr="00C750D0">
        <w:rPr>
          <w:sz w:val="28"/>
          <w:szCs w:val="28"/>
          <w:lang w:val="kk-KZ"/>
        </w:rPr>
        <w:t>Схема XOR шлюзінен және ауысым регистрінен тұрады. Сызықтық кері байланысты ауыстыру регистрінің алгоритмі 1-ден 15-ке дейінгі санды құра алады және 15 есептен кейін қайталанады. Бұл жағдайда сандар бір есепте қайталанбайды. Мысалы, 1, 8, 4, 2, 9, 12, 6, 11, 5,10, 13, 14, 15, 7, 3, бірақ 10 санның қосындысы 128-ге тең болмайды. Сондықтан өзгерту керек. кездейсоқ сандар диапазоны 6 модулін алу және 11 қосу арқылы. Нәтижесінде 11-ден 16-ға дейінгі аралықта 9 сан, ал алдыңғы сандардың қосындысынан 128 айырмашылығынан оныншы рет кезд</w:t>
      </w:r>
      <w:r w:rsidR="0095446B" w:rsidRPr="00C750D0">
        <w:rPr>
          <w:sz w:val="28"/>
          <w:szCs w:val="28"/>
          <w:lang w:val="kk-KZ"/>
        </w:rPr>
        <w:t>ейсоқ түрде жасалады</w:t>
      </w:r>
      <w:r w:rsidR="00665A99" w:rsidRPr="00C750D0">
        <w:rPr>
          <w:sz w:val="28"/>
          <w:szCs w:val="28"/>
          <w:lang w:val="kk-KZ"/>
        </w:rPr>
        <w:t xml:space="preserve">. </w:t>
      </w:r>
      <w:r w:rsidR="00D06BFD" w:rsidRPr="00C750D0">
        <w:rPr>
          <w:sz w:val="28"/>
          <w:szCs w:val="28"/>
          <w:lang w:val="kk-KZ"/>
        </w:rPr>
        <w:t xml:space="preserve">Кіріс деректерін құруға, </w:t>
      </w:r>
      <w:r w:rsidR="00F61055" w:rsidRPr="00C750D0">
        <w:rPr>
          <w:sz w:val="28"/>
          <w:szCs w:val="28"/>
          <w:lang w:val="kk-KZ"/>
        </w:rPr>
        <w:t>c</w:t>
      </w:r>
      <w:r w:rsidR="00D06BFD" w:rsidRPr="00C750D0">
        <w:rPr>
          <w:sz w:val="28"/>
          <w:szCs w:val="28"/>
          <w:lang w:val="kk-KZ"/>
        </w:rPr>
        <w:t>ызықтық кері байланысты ауыстыру регистрі</w:t>
      </w:r>
      <w:r w:rsidR="00F61055" w:rsidRPr="00C750D0">
        <w:rPr>
          <w:sz w:val="28"/>
          <w:szCs w:val="28"/>
          <w:lang w:val="kk-KZ"/>
        </w:rPr>
        <w:t>н</w:t>
      </w:r>
      <w:r w:rsidR="00D06BFD" w:rsidRPr="00C750D0">
        <w:rPr>
          <w:sz w:val="28"/>
          <w:szCs w:val="28"/>
          <w:lang w:val="kk-KZ"/>
        </w:rPr>
        <w:t xml:space="preserve"> жүзеге асыруға және </w:t>
      </w:r>
      <w:r w:rsidR="00087976">
        <w:rPr>
          <w:sz w:val="28"/>
          <w:szCs w:val="28"/>
          <w:lang w:val="kk-KZ"/>
        </w:rPr>
        <w:t>псевдокездейсоқ</w:t>
      </w:r>
      <w:r w:rsidR="00D06BFD" w:rsidRPr="00C750D0">
        <w:rPr>
          <w:sz w:val="28"/>
          <w:szCs w:val="28"/>
          <w:lang w:val="kk-KZ"/>
        </w:rPr>
        <w:t xml:space="preserve"> сандарды құру</w:t>
      </w:r>
      <w:r w:rsidR="00C91BF2" w:rsidRPr="00C750D0">
        <w:rPr>
          <w:sz w:val="28"/>
          <w:szCs w:val="28"/>
          <w:lang w:val="kk-KZ"/>
        </w:rPr>
        <w:t xml:space="preserve"> </w:t>
      </w:r>
      <w:r w:rsidR="00D06BFD" w:rsidRPr="00C750D0">
        <w:rPr>
          <w:sz w:val="28"/>
          <w:szCs w:val="28"/>
          <w:lang w:val="kk-KZ"/>
        </w:rPr>
        <w:t xml:space="preserve"> үшін</w:t>
      </w:r>
      <w:r w:rsidR="00C91BF2" w:rsidRPr="00C750D0">
        <w:rPr>
          <w:sz w:val="28"/>
          <w:szCs w:val="28"/>
          <w:lang w:val="kk-KZ"/>
        </w:rPr>
        <w:t xml:space="preserve"> Verilog тілінде</w:t>
      </w:r>
      <w:r w:rsidR="00D06BFD" w:rsidRPr="00C750D0">
        <w:rPr>
          <w:sz w:val="28"/>
          <w:szCs w:val="28"/>
          <w:lang w:val="kk-KZ"/>
        </w:rPr>
        <w:t xml:space="preserve"> жазылған бағдарламалық кодты</w:t>
      </w:r>
      <w:r w:rsidR="00C91BF2" w:rsidRPr="00C750D0">
        <w:rPr>
          <w:sz w:val="28"/>
          <w:szCs w:val="28"/>
          <w:lang w:val="kk-KZ"/>
        </w:rPr>
        <w:t xml:space="preserve"> Қосымша </w:t>
      </w:r>
      <w:r w:rsidR="00F4664A" w:rsidRPr="00C750D0">
        <w:rPr>
          <w:sz w:val="28"/>
          <w:szCs w:val="28"/>
          <w:lang w:val="kk-KZ"/>
        </w:rPr>
        <w:t>Г</w:t>
      </w:r>
      <w:r w:rsidR="00C91BF2" w:rsidRPr="00C750D0">
        <w:rPr>
          <w:sz w:val="28"/>
          <w:szCs w:val="28"/>
          <w:lang w:val="kk-KZ"/>
        </w:rPr>
        <w:t>-дан табуға болады.</w:t>
      </w:r>
    </w:p>
    <w:p w14:paraId="4798B1C9" w14:textId="323E09C7" w:rsidR="00AF4F64" w:rsidRPr="00C750D0" w:rsidRDefault="00CD7CDA" w:rsidP="0063125C">
      <w:pPr>
        <w:pStyle w:val="afa"/>
        <w:tabs>
          <w:tab w:val="left" w:pos="993"/>
        </w:tabs>
        <w:spacing w:before="0" w:beforeAutospacing="0" w:after="0" w:afterAutospacing="0"/>
        <w:ind w:firstLine="567"/>
        <w:jc w:val="both"/>
        <w:rPr>
          <w:sz w:val="28"/>
          <w:szCs w:val="28"/>
          <w:lang w:val="kk-KZ"/>
        </w:rPr>
      </w:pPr>
      <w:r w:rsidRPr="00C750D0">
        <w:rPr>
          <w:sz w:val="28"/>
          <w:szCs w:val="28"/>
          <w:lang w:val="kk-KZ"/>
        </w:rPr>
        <w:t>128 битті әр түрлі биттермен 10 қосалқы блокқа бөлу үшін олардың әрқайсысы кездейсоқ сандар генераторының сандарына сәйкес келетін өлшемге ие болуы керек. Егер деректер блогының өлшемі 16-дан аз болса, үлкен биттер нөлдермен толтырылады</w:t>
      </w:r>
      <w:r w:rsidR="00AF4F64" w:rsidRPr="00C750D0">
        <w:rPr>
          <w:sz w:val="28"/>
          <w:szCs w:val="28"/>
          <w:lang w:val="kk-KZ"/>
        </w:rPr>
        <w:t xml:space="preserve">. </w:t>
      </w:r>
      <w:r w:rsidRPr="00C750D0">
        <w:rPr>
          <w:sz w:val="28"/>
          <w:szCs w:val="28"/>
          <w:lang w:val="kk-KZ"/>
        </w:rPr>
        <w:t xml:space="preserve">Әр түрлі биттерге арналған </w:t>
      </w:r>
      <w:r w:rsidR="00E4523F">
        <w:rPr>
          <w:sz w:val="28"/>
          <w:szCs w:val="28"/>
          <w:lang w:val="kk-KZ"/>
        </w:rPr>
        <w:t>шифрлеу</w:t>
      </w:r>
      <w:r w:rsidRPr="00C750D0">
        <w:rPr>
          <w:sz w:val="28"/>
          <w:szCs w:val="28"/>
          <w:lang w:val="kk-KZ"/>
        </w:rPr>
        <w:t xml:space="preserve"> кілттері мен негіз жүйелері криптожүйенің бағдарламалық бөлігі арқылы жасалды.</w:t>
      </w:r>
      <w:r w:rsidR="00FA062F" w:rsidRPr="00C750D0">
        <w:rPr>
          <w:sz w:val="28"/>
          <w:szCs w:val="28"/>
          <w:lang w:val="kk-KZ"/>
        </w:rPr>
        <w:t xml:space="preserve"> </w:t>
      </w:r>
      <w:r w:rsidR="00AF4F64" w:rsidRPr="00C750D0">
        <w:rPr>
          <w:sz w:val="28"/>
          <w:szCs w:val="28"/>
        </w:rPr>
        <w:t xml:space="preserve">Сипатталған </w:t>
      </w:r>
      <w:r w:rsidR="00E4523F">
        <w:rPr>
          <w:sz w:val="28"/>
          <w:szCs w:val="28"/>
        </w:rPr>
        <w:t>шифрлеу</w:t>
      </w:r>
      <w:r w:rsidR="00AF4F64" w:rsidRPr="00C750D0">
        <w:rPr>
          <w:sz w:val="28"/>
          <w:szCs w:val="28"/>
        </w:rPr>
        <w:t xml:space="preserve"> процесін келесідей формуламен көруге болады:</w:t>
      </w:r>
    </w:p>
    <w:p w14:paraId="760C7354" w14:textId="77777777" w:rsidR="005F2B13" w:rsidRPr="00C750D0" w:rsidRDefault="005F2B13" w:rsidP="0059099D">
      <w:pPr>
        <w:pStyle w:val="afa"/>
        <w:tabs>
          <w:tab w:val="left" w:pos="993"/>
        </w:tabs>
        <w:spacing w:before="0" w:beforeAutospacing="0" w:after="0" w:afterAutospacing="0"/>
        <w:ind w:firstLine="709"/>
        <w:jc w:val="both"/>
        <w:rPr>
          <w:sz w:val="28"/>
          <w:szCs w:val="28"/>
        </w:rPr>
      </w:pPr>
    </w:p>
    <w:p w14:paraId="63476B7C" w14:textId="3018E5D6" w:rsidR="00AF4F64" w:rsidRPr="00C750D0" w:rsidRDefault="005F2B13" w:rsidP="005F2B13">
      <w:pPr>
        <w:pStyle w:val="afa"/>
        <w:tabs>
          <w:tab w:val="left" w:pos="993"/>
        </w:tabs>
        <w:spacing w:before="0" w:beforeAutospacing="0" w:after="0" w:afterAutospacing="0"/>
        <w:ind w:firstLine="709"/>
        <w:jc w:val="right"/>
        <w:rPr>
          <w:sz w:val="28"/>
          <w:szCs w:val="28"/>
        </w:rPr>
      </w:pPr>
      <m:oMath>
        <m:r>
          <w:rPr>
            <w:rFonts w:ascii="Cambria Math" w:hAnsi="Cambria Math"/>
            <w:sz w:val="28"/>
            <w:szCs w:val="28"/>
            <w:lang w:val="en-US"/>
          </w:rPr>
          <m:t>L</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e>
            </m:d>
          </m:e>
        </m:d>
        <m:r>
          <w:rPr>
            <w:rFonts w:ascii="Cambria Math" w:hAnsi="Cambria Math"/>
            <w:sz w:val="28"/>
            <w:szCs w:val="28"/>
            <w:lang w:val="en-US"/>
          </w:rPr>
          <m:t>modP</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oMath>
      <w:r w:rsidR="00AF4F64" w:rsidRPr="00C750D0">
        <w:rPr>
          <w:sz w:val="28"/>
          <w:szCs w:val="28"/>
        </w:rPr>
        <w:tab/>
      </w:r>
      <w:r w:rsidR="00AF4F64" w:rsidRPr="00C750D0">
        <w:rPr>
          <w:sz w:val="28"/>
          <w:szCs w:val="28"/>
        </w:rPr>
        <w:tab/>
      </w:r>
      <w:r w:rsidR="00AF4F64" w:rsidRPr="00C750D0">
        <w:rPr>
          <w:sz w:val="28"/>
          <w:szCs w:val="28"/>
        </w:rPr>
        <w:tab/>
      </w:r>
      <w:r w:rsidR="00AF4F64" w:rsidRPr="00C750D0">
        <w:rPr>
          <w:sz w:val="28"/>
          <w:szCs w:val="28"/>
        </w:rPr>
        <w:tab/>
      </w:r>
      <w:r w:rsidR="00666682" w:rsidRPr="00C750D0">
        <w:rPr>
          <w:sz w:val="28"/>
          <w:szCs w:val="28"/>
        </w:rPr>
        <w:t>(3.6</w:t>
      </w:r>
      <w:r w:rsidR="00AF4F64" w:rsidRPr="00C750D0">
        <w:rPr>
          <w:sz w:val="28"/>
          <w:szCs w:val="28"/>
        </w:rPr>
        <w:t>)</w:t>
      </w:r>
    </w:p>
    <w:p w14:paraId="45F3688F" w14:textId="77777777" w:rsidR="00AF4F64" w:rsidRPr="00C750D0" w:rsidRDefault="00AF4F64" w:rsidP="0059099D">
      <w:pPr>
        <w:tabs>
          <w:tab w:val="left" w:pos="993"/>
        </w:tabs>
        <w:spacing w:after="0" w:line="240" w:lineRule="auto"/>
        <w:ind w:firstLine="709"/>
        <w:jc w:val="both"/>
        <w:rPr>
          <w:rFonts w:ascii="Times New Roman" w:eastAsia="Times New Roman" w:hAnsi="Times New Roman"/>
          <w:sz w:val="28"/>
          <w:szCs w:val="28"/>
        </w:rPr>
      </w:pPr>
    </w:p>
    <w:p w14:paraId="705AF76A" w14:textId="44C23F0B" w:rsidR="00AF4F64" w:rsidRPr="00C750D0" w:rsidRDefault="00AF4F64" w:rsidP="0063125C">
      <w:pPr>
        <w:pStyle w:val="afa"/>
        <w:tabs>
          <w:tab w:val="left" w:pos="993"/>
        </w:tabs>
        <w:spacing w:before="0" w:beforeAutospacing="0" w:after="0" w:afterAutospacing="0"/>
        <w:ind w:firstLine="567"/>
        <w:jc w:val="both"/>
        <w:rPr>
          <w:sz w:val="28"/>
          <w:szCs w:val="28"/>
          <w:lang w:val="kk-KZ"/>
        </w:rPr>
      </w:pPr>
      <w:r w:rsidRPr="00C750D0">
        <w:rPr>
          <w:sz w:val="28"/>
          <w:szCs w:val="28"/>
          <w:lang w:val="kk-KZ"/>
        </w:rPr>
        <w:t xml:space="preserve">мұндағы, </w:t>
      </w:r>
      <m:oMath>
        <m:r>
          <w:rPr>
            <w:rFonts w:ascii="Cambria Math" w:hAnsi="Cambria Math"/>
            <w:sz w:val="28"/>
            <w:szCs w:val="28"/>
            <w:lang w:val="kk-KZ"/>
          </w:rPr>
          <m:t>A(x)</m:t>
        </m:r>
      </m:oMath>
      <w:r w:rsidRPr="00C750D0">
        <w:rPr>
          <w:sz w:val="28"/>
          <w:szCs w:val="28"/>
          <w:lang w:val="kk-KZ"/>
        </w:rPr>
        <w:t xml:space="preserve"> – бастапқы деректер, </w:t>
      </w:r>
      <m:oMath>
        <m:r>
          <w:rPr>
            <w:rFonts w:ascii="Cambria Math" w:hAnsi="Cambria Math"/>
            <w:sz w:val="28"/>
            <w:szCs w:val="28"/>
            <w:lang w:val="kk-KZ"/>
          </w:rPr>
          <m:t>G(x)</m:t>
        </m:r>
      </m:oMath>
      <w:r w:rsidRPr="00C750D0">
        <w:rPr>
          <w:sz w:val="28"/>
          <w:szCs w:val="28"/>
          <w:lang w:val="kk-KZ"/>
        </w:rPr>
        <w:t xml:space="preserve"> – </w:t>
      </w:r>
      <w:r w:rsidR="00E4523F">
        <w:rPr>
          <w:sz w:val="28"/>
          <w:szCs w:val="28"/>
          <w:lang w:val="kk-KZ"/>
        </w:rPr>
        <w:t>шифрлеу</w:t>
      </w:r>
      <w:r w:rsidRPr="00C750D0">
        <w:rPr>
          <w:sz w:val="28"/>
          <w:szCs w:val="28"/>
          <w:lang w:val="kk-KZ"/>
        </w:rPr>
        <w:t xml:space="preserve"> кілті және </w:t>
      </w:r>
      <m:oMath>
        <m:r>
          <w:rPr>
            <w:rFonts w:ascii="Cambria Math" w:hAnsi="Cambria Math"/>
            <w:sz w:val="28"/>
            <w:szCs w:val="28"/>
            <w:lang w:val="kk-KZ"/>
          </w:rPr>
          <m:t>P(x)</m:t>
        </m:r>
      </m:oMath>
      <w:r w:rsidRPr="00C750D0">
        <w:rPr>
          <w:sz w:val="28"/>
          <w:szCs w:val="28"/>
          <w:lang w:val="kk-KZ"/>
        </w:rPr>
        <w:t xml:space="preserve"> – базалар жүйесі.</w:t>
      </w:r>
    </w:p>
    <w:p w14:paraId="4F9C00D2" w14:textId="6A2EAA55" w:rsidR="00C70C2E" w:rsidRPr="00C750D0" w:rsidRDefault="00CD7CDA"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hAnsi="Times New Roman"/>
          <w:sz w:val="28"/>
          <w:szCs w:val="28"/>
        </w:rPr>
        <w:t xml:space="preserve">10 қосалқы блоктар параллель бөлінген деректерді шифрлайды. </w:t>
      </w:r>
      <w:r w:rsidR="00E4523F">
        <w:rPr>
          <w:rFonts w:ascii="Times New Roman" w:hAnsi="Times New Roman"/>
          <w:sz w:val="28"/>
          <w:szCs w:val="28"/>
        </w:rPr>
        <w:t>Шифрлеу</w:t>
      </w:r>
      <w:r w:rsidRPr="00C750D0">
        <w:rPr>
          <w:rFonts w:ascii="Times New Roman" w:hAnsi="Times New Roman"/>
          <w:sz w:val="28"/>
          <w:szCs w:val="28"/>
        </w:rPr>
        <w:t>дан кейін әрбір ішкі блоктан алынған деректер каскадты түрде қосылып, 160 биттік деректерді құрайды.</w:t>
      </w:r>
      <w:r w:rsidR="00AF4F64" w:rsidRPr="00C750D0">
        <w:rPr>
          <w:rFonts w:ascii="Times New Roman" w:hAnsi="Times New Roman"/>
          <w:sz w:val="28"/>
          <w:szCs w:val="28"/>
        </w:rPr>
        <w:t xml:space="preserve"> </w:t>
      </w:r>
      <w:r w:rsidR="00AF4F64" w:rsidRPr="00C750D0">
        <w:rPr>
          <w:rFonts w:ascii="Times New Roman" w:eastAsia="Times New Roman" w:hAnsi="Times New Roman"/>
          <w:sz w:val="28"/>
          <w:szCs w:val="28"/>
        </w:rPr>
        <w:t xml:space="preserve">Кілттер деректерді </w:t>
      </w:r>
      <w:r w:rsidR="00E4523F">
        <w:rPr>
          <w:rFonts w:ascii="Times New Roman" w:eastAsia="Times New Roman" w:hAnsi="Times New Roman"/>
          <w:sz w:val="28"/>
          <w:szCs w:val="28"/>
        </w:rPr>
        <w:t>шифрлеу</w:t>
      </w:r>
      <w:r w:rsidR="00AF4F64" w:rsidRPr="00C750D0">
        <w:rPr>
          <w:rFonts w:ascii="Times New Roman" w:eastAsia="Times New Roman" w:hAnsi="Times New Roman"/>
          <w:sz w:val="28"/>
          <w:szCs w:val="28"/>
        </w:rPr>
        <w:t xml:space="preserve"> үшін қолданылады. </w:t>
      </w:r>
      <w:r w:rsidR="00E4523F">
        <w:rPr>
          <w:rFonts w:ascii="Times New Roman" w:eastAsia="Times New Roman" w:hAnsi="Times New Roman"/>
          <w:sz w:val="28"/>
          <w:szCs w:val="28"/>
        </w:rPr>
        <w:t>Шифрлеу</w:t>
      </w:r>
      <w:r w:rsidR="00AF4F64" w:rsidRPr="00C750D0">
        <w:rPr>
          <w:rFonts w:ascii="Times New Roman" w:eastAsia="Times New Roman" w:hAnsi="Times New Roman"/>
          <w:sz w:val="28"/>
          <w:szCs w:val="28"/>
        </w:rPr>
        <w:t xml:space="preserve">дан кейін әр блоктан алынған мәліметтер каскадты түрде қосылады. Бұл өлшемі 160 бит болатын </w:t>
      </w:r>
      <w:r w:rsidR="00AF4F64" w:rsidRPr="00C750D0">
        <w:rPr>
          <w:rFonts w:ascii="Times New Roman" w:hAnsi="Times New Roman"/>
          <w:position w:val="-16"/>
          <w:sz w:val="28"/>
          <w:szCs w:val="28"/>
          <w:lang w:val="ru-RU" w:eastAsia="en-US"/>
        </w:rPr>
        <w:object w:dxaOrig="600" w:dyaOrig="440" w14:anchorId="79BE4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1pt" o:ole="">
            <v:imagedata r:id="rId67" o:title=""/>
          </v:shape>
          <o:OLEObject Type="Embed" ProgID="Equation.DSMT4" ShapeID="_x0000_i1025" DrawAspect="Content" ObjectID="_1777106517" r:id="rId68"/>
        </w:object>
      </w:r>
      <w:r w:rsidR="00AF4F64" w:rsidRPr="00C750D0">
        <w:rPr>
          <w:rFonts w:ascii="Times New Roman" w:eastAsia="Times New Roman" w:hAnsi="Times New Roman"/>
          <w:sz w:val="28"/>
          <w:szCs w:val="28"/>
        </w:rPr>
        <w:t xml:space="preserve">түзілуіне әкеледі. </w:t>
      </w:r>
      <w:r w:rsidRPr="00C750D0">
        <w:rPr>
          <w:rFonts w:ascii="Times New Roman" w:eastAsia="Times New Roman" w:hAnsi="Times New Roman"/>
          <w:sz w:val="28"/>
          <w:szCs w:val="28"/>
        </w:rPr>
        <w:t xml:space="preserve">128 битті 10 ішкі блокқа бөлу үшін, сондай-ақ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кілті</w:t>
      </w:r>
      <w:r w:rsidR="00EB642E" w:rsidRPr="00C750D0">
        <w:rPr>
          <w:rFonts w:ascii="Times New Roman" w:eastAsia="Times New Roman" w:hAnsi="Times New Roman"/>
          <w:sz w:val="28"/>
          <w:szCs w:val="28"/>
        </w:rPr>
        <w:t xml:space="preserve"> </w:t>
      </w:r>
      <w:r w:rsidR="00EB642E" w:rsidRPr="00C750D0">
        <w:rPr>
          <w:rFonts w:ascii="Times New Roman" w:hAnsi="Times New Roman"/>
          <w:position w:val="-16"/>
          <w:sz w:val="28"/>
          <w:szCs w:val="28"/>
        </w:rPr>
        <w:object w:dxaOrig="639" w:dyaOrig="440" w14:anchorId="4543B8A1">
          <v:shape id="_x0000_i1026" type="#_x0000_t75" style="width:32.25pt;height:21pt" o:ole="">
            <v:imagedata r:id="rId69" o:title=""/>
          </v:shape>
          <o:OLEObject Type="Embed" ProgID="Equation.DSMT4" ShapeID="_x0000_i1026" DrawAspect="Content" ObjectID="_1777106518" r:id="rId70"/>
        </w:object>
      </w:r>
      <w:r w:rsidRPr="00C750D0">
        <w:rPr>
          <w:rFonts w:ascii="Times New Roman" w:eastAsia="Times New Roman" w:hAnsi="Times New Roman"/>
          <w:sz w:val="28"/>
          <w:szCs w:val="28"/>
        </w:rPr>
        <w:t xml:space="preserve"> мен негіз жүйесін</w:t>
      </w:r>
      <w:r w:rsidR="00EB642E" w:rsidRPr="00C750D0">
        <w:rPr>
          <w:rFonts w:ascii="Times New Roman" w:eastAsia="Times New Roman" w:hAnsi="Times New Roman"/>
          <w:sz w:val="28"/>
          <w:szCs w:val="28"/>
        </w:rPr>
        <w:t xml:space="preserve"> </w:t>
      </w:r>
      <w:r w:rsidR="00EB642E" w:rsidRPr="00C750D0">
        <w:rPr>
          <w:rFonts w:ascii="Times New Roman" w:hAnsi="Times New Roman"/>
          <w:position w:val="-16"/>
          <w:sz w:val="28"/>
          <w:szCs w:val="28"/>
        </w:rPr>
        <w:object w:dxaOrig="620" w:dyaOrig="440" w14:anchorId="542E8335">
          <v:shape id="_x0000_i1027" type="#_x0000_t75" style="width:31.5pt;height:21pt" o:ole="">
            <v:imagedata r:id="rId71" o:title=""/>
          </v:shape>
          <o:OLEObject Type="Embed" ProgID="Equation.DSMT4" ShapeID="_x0000_i1027" DrawAspect="Content" ObjectID="_1777106519" r:id="rId72"/>
        </w:object>
      </w:r>
      <w:r w:rsidRPr="00C750D0">
        <w:rPr>
          <w:rFonts w:ascii="Times New Roman" w:eastAsia="Times New Roman" w:hAnsi="Times New Roman"/>
          <w:sz w:val="28"/>
          <w:szCs w:val="28"/>
        </w:rPr>
        <w:t xml:space="preserve"> және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ға арнал</w:t>
      </w:r>
      <w:r w:rsidR="00F4664A" w:rsidRPr="00C750D0">
        <w:rPr>
          <w:rFonts w:ascii="Times New Roman" w:eastAsia="Times New Roman" w:hAnsi="Times New Roman"/>
          <w:sz w:val="28"/>
          <w:szCs w:val="28"/>
        </w:rPr>
        <w:t>ған бағдарламалық коды Қосымша Ғ</w:t>
      </w:r>
      <w:r w:rsidRPr="00C750D0">
        <w:rPr>
          <w:rFonts w:ascii="Times New Roman" w:eastAsia="Times New Roman" w:hAnsi="Times New Roman"/>
          <w:sz w:val="28"/>
          <w:szCs w:val="28"/>
        </w:rPr>
        <w:t>-да да келтірілген.</w:t>
      </w:r>
    </w:p>
    <w:p w14:paraId="7E416160" w14:textId="68EE703A" w:rsidR="00C70C2E" w:rsidRPr="00C750D0" w:rsidRDefault="00C85CA6"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i/>
          <w:sz w:val="28"/>
          <w:szCs w:val="28"/>
        </w:rPr>
        <w:t>decoder</w:t>
      </w:r>
      <w:r w:rsidRPr="00C750D0">
        <w:rPr>
          <w:rFonts w:ascii="Times New Roman" w:eastAsia="Times New Roman" w:hAnsi="Times New Roman"/>
          <w:sz w:val="28"/>
          <w:szCs w:val="28"/>
        </w:rPr>
        <w:t xml:space="preserve"> блогы </w:t>
      </w:r>
      <m:oMath>
        <m:r>
          <w:rPr>
            <w:rFonts w:ascii="Cambria Math" w:eastAsia="Times New Roman" w:hAnsi="Cambria Math"/>
            <w:sz w:val="28"/>
            <w:szCs w:val="28"/>
          </w:rPr>
          <m:t>L(x)</m:t>
        </m:r>
      </m:oMath>
      <w:r w:rsidR="00FA37E7" w:rsidRPr="00C750D0">
        <w:rPr>
          <w:rFonts w:ascii="Times New Roman" w:eastAsia="Times New Roman" w:hAnsi="Times New Roman"/>
          <w:sz w:val="28"/>
          <w:szCs w:val="28"/>
        </w:rPr>
        <w:t xml:space="preserve"> </w:t>
      </w:r>
      <w:r w:rsidR="00C0448F" w:rsidRPr="00C750D0">
        <w:rPr>
          <w:rFonts w:ascii="Times New Roman" w:eastAsia="Times New Roman" w:hAnsi="Times New Roman"/>
          <w:sz w:val="28"/>
          <w:szCs w:val="28"/>
        </w:rPr>
        <w:t>1</w:t>
      </w:r>
      <w:r w:rsidRPr="00C750D0">
        <w:rPr>
          <w:rFonts w:ascii="Times New Roman" w:eastAsia="Times New Roman" w:hAnsi="Times New Roman"/>
          <w:sz w:val="28"/>
          <w:szCs w:val="28"/>
        </w:rPr>
        <w:t>60 бит шифрланған деректерді 16 битке бөлед</w:t>
      </w:r>
      <w:r w:rsidR="00C0448F" w:rsidRPr="00C750D0">
        <w:rPr>
          <w:rFonts w:ascii="Times New Roman" w:eastAsia="Times New Roman" w:hAnsi="Times New Roman"/>
          <w:sz w:val="28"/>
          <w:szCs w:val="28"/>
        </w:rPr>
        <w:t>і және параллельді шифрды декодтайды</w:t>
      </w:r>
      <w:r w:rsidRPr="00C750D0">
        <w:rPr>
          <w:rFonts w:ascii="Times New Roman" w:eastAsia="Times New Roman" w:hAnsi="Times New Roman"/>
          <w:sz w:val="28"/>
          <w:szCs w:val="28"/>
        </w:rPr>
        <w:t xml:space="preserve">. </w:t>
      </w:r>
      <w:r w:rsidR="00C0448F" w:rsidRPr="00C750D0">
        <w:rPr>
          <w:rFonts w:ascii="Times New Roman" w:eastAsia="Times New Roman" w:hAnsi="Times New Roman"/>
          <w:sz w:val="28"/>
          <w:szCs w:val="28"/>
        </w:rPr>
        <w:t xml:space="preserve">Кері кілтті </w:t>
      </w:r>
      <m:oMath>
        <m:sSup>
          <m:sSupPr>
            <m:ctrlPr>
              <w:rPr>
                <w:rFonts w:ascii="Cambria Math" w:eastAsia="Times New Roman" w:hAnsi="Cambria Math"/>
                <w:i/>
                <w:sz w:val="28"/>
                <w:szCs w:val="28"/>
              </w:rPr>
            </m:ctrlPr>
          </m:sSupPr>
          <m:e>
            <m:r>
              <w:rPr>
                <w:rFonts w:ascii="Cambria Math" w:eastAsia="Times New Roman" w:hAnsi="Cambria Math"/>
                <w:sz w:val="28"/>
                <w:szCs w:val="28"/>
              </w:rPr>
              <m:t>G</m:t>
            </m:r>
          </m:e>
          <m:sup>
            <m:r>
              <w:rPr>
                <w:rFonts w:ascii="Cambria Math" w:eastAsia="Times New Roman" w:hAnsi="Cambria Math"/>
                <w:sz w:val="28"/>
                <w:szCs w:val="28"/>
              </w:rPr>
              <m:t>-1</m:t>
            </m:r>
          </m:sup>
        </m:sSup>
        <m:r>
          <w:rPr>
            <w:rFonts w:ascii="Cambria Math" w:eastAsia="Times New Roman" w:hAnsi="Cambria Math"/>
            <w:sz w:val="28"/>
            <w:szCs w:val="28"/>
          </w:rPr>
          <m:t>(x)</m:t>
        </m:r>
      </m:oMath>
      <w:r w:rsidR="00C0448F" w:rsidRPr="00C750D0">
        <w:rPr>
          <w:rFonts w:ascii="Times New Roman" w:eastAsia="Times New Roman" w:hAnsi="Times New Roman"/>
          <w:sz w:val="28"/>
          <w:szCs w:val="28"/>
        </w:rPr>
        <w:t xml:space="preserve">  декодтау кезінде </w:t>
      </w:r>
      <w:r w:rsidRPr="00C750D0">
        <w:rPr>
          <w:rFonts w:ascii="Times New Roman" w:eastAsia="Times New Roman" w:hAnsi="Times New Roman"/>
          <w:sz w:val="28"/>
          <w:szCs w:val="28"/>
        </w:rPr>
        <w:t>криптожүйелердің бағдарламалық</w:t>
      </w:r>
      <w:r w:rsidR="00FA37E7" w:rsidRPr="00C750D0">
        <w:rPr>
          <w:rFonts w:ascii="Times New Roman" w:eastAsia="Times New Roman" w:hAnsi="Times New Roman"/>
          <w:sz w:val="28"/>
          <w:szCs w:val="28"/>
          <w:vertAlign w:val="subscript"/>
        </w:rPr>
        <w:t xml:space="preserve"> </w:t>
      </w:r>
      <m:oMath>
        <m:r>
          <w:rPr>
            <w:rFonts w:ascii="Cambria Math" w:eastAsia="Times New Roman" w:hAnsi="Cambria Math"/>
            <w:sz w:val="28"/>
            <w:szCs w:val="28"/>
          </w:rPr>
          <m:t>P(x)</m:t>
        </m:r>
      </m:oMath>
      <w:r w:rsidR="00FA37E7"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бөлігінің көмегімен әртүрлі биттерге арналған кері кілт және негізгі жүйелер жасалады. Бұл параметрлер </w:t>
      </w:r>
      <w:r w:rsidRPr="00C750D0">
        <w:rPr>
          <w:rFonts w:ascii="Times New Roman" w:eastAsia="Times New Roman" w:hAnsi="Times New Roman"/>
          <w:sz w:val="28"/>
          <w:szCs w:val="28"/>
        </w:rPr>
        <w:lastRenderedPageBreak/>
        <w:t xml:space="preserve">жинақталады және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жад</w:t>
      </w:r>
      <w:r w:rsidR="00C0448F" w:rsidRPr="00C750D0">
        <w:rPr>
          <w:rFonts w:ascii="Times New Roman" w:eastAsia="Times New Roman" w:hAnsi="Times New Roman"/>
          <w:sz w:val="28"/>
          <w:szCs w:val="28"/>
        </w:rPr>
        <w:t>ына жазылады. Деректерді декодтау</w:t>
      </w:r>
      <w:r w:rsidRPr="00C750D0">
        <w:rPr>
          <w:rFonts w:ascii="Times New Roman" w:eastAsia="Times New Roman" w:hAnsi="Times New Roman"/>
          <w:sz w:val="28"/>
          <w:szCs w:val="28"/>
        </w:rPr>
        <w:t xml:space="preserve"> кезінде біз он 16-биттік қосалқы блоктарды аламыз. Қажетті бөлікті қиып алу керек және өлшемі 128 бит болатын бастапқы деректерді алу керек. </w:t>
      </w:r>
      <w:r w:rsidRPr="00C750D0">
        <w:rPr>
          <w:rFonts w:ascii="Times New Roman" w:eastAsia="Times New Roman" w:hAnsi="Times New Roman"/>
          <w:i/>
          <w:sz w:val="28"/>
          <w:szCs w:val="28"/>
        </w:rPr>
        <w:t>decoder</w:t>
      </w:r>
      <w:r w:rsidRPr="00C750D0">
        <w:rPr>
          <w:rFonts w:ascii="Times New Roman" w:eastAsia="Times New Roman" w:hAnsi="Times New Roman"/>
          <w:sz w:val="28"/>
          <w:szCs w:val="28"/>
        </w:rPr>
        <w:t xml:space="preserve"> блогында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ға сәйкес 128 биттік кіріс деректерінің сандарды бөлу ретін қайталайтын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сандарды генерациялау қосалқы блогы бар. Нәтижесінд</w:t>
      </w:r>
      <w:r w:rsidR="00C7231A" w:rsidRPr="00C750D0">
        <w:rPr>
          <w:rFonts w:ascii="Times New Roman" w:eastAsia="Times New Roman" w:hAnsi="Times New Roman"/>
          <w:sz w:val="28"/>
          <w:szCs w:val="28"/>
        </w:rPr>
        <w:t>е біз б</w:t>
      </w:r>
      <w:r w:rsidR="002571F7" w:rsidRPr="00C750D0">
        <w:rPr>
          <w:rFonts w:ascii="Times New Roman" w:eastAsia="Times New Roman" w:hAnsi="Times New Roman"/>
          <w:sz w:val="28"/>
          <w:szCs w:val="28"/>
        </w:rPr>
        <w:t>астапқы ақпаратты аламыз.</w:t>
      </w:r>
    </w:p>
    <w:p w14:paraId="61832990" w14:textId="606D0B75" w:rsidR="00BD1CFA" w:rsidRPr="00C750D0" w:rsidRDefault="00E4523F" w:rsidP="0063125C">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AC0AE2" w:rsidRPr="00C750D0">
        <w:rPr>
          <w:rFonts w:ascii="Times New Roman" w:eastAsia="Times New Roman" w:hAnsi="Times New Roman"/>
          <w:sz w:val="28"/>
          <w:szCs w:val="28"/>
        </w:rPr>
        <w:t xml:space="preserve"> және дешифрлеу нәтижелері 3.36</w:t>
      </w:r>
      <w:r w:rsidR="002E0C90" w:rsidRPr="00C750D0">
        <w:rPr>
          <w:rFonts w:ascii="Times New Roman" w:eastAsia="Times New Roman" w:hAnsi="Times New Roman"/>
          <w:sz w:val="28"/>
          <w:szCs w:val="28"/>
        </w:rPr>
        <w:t xml:space="preserve"> суретте уақыт</w:t>
      </w:r>
      <w:r w:rsidR="00C85CA6" w:rsidRPr="00C750D0">
        <w:rPr>
          <w:rFonts w:ascii="Times New Roman" w:eastAsia="Times New Roman" w:hAnsi="Times New Roman"/>
          <w:sz w:val="28"/>
          <w:szCs w:val="28"/>
        </w:rPr>
        <w:t xml:space="preserve"> диаграммалар түрінде к</w:t>
      </w:r>
      <w:r w:rsidR="001F28A0" w:rsidRPr="00C750D0">
        <w:rPr>
          <w:rFonts w:ascii="Times New Roman" w:eastAsia="Times New Roman" w:hAnsi="Times New Roman"/>
          <w:sz w:val="28"/>
          <w:szCs w:val="28"/>
        </w:rPr>
        <w:t xml:space="preserve">өрсетілген. </w:t>
      </w:r>
      <w:r w:rsidR="002E0C90" w:rsidRPr="00C750D0">
        <w:rPr>
          <w:rFonts w:ascii="Times New Roman" w:eastAsia="Times New Roman" w:hAnsi="Times New Roman"/>
          <w:sz w:val="28"/>
          <w:szCs w:val="28"/>
        </w:rPr>
        <w:t>3.</w:t>
      </w:r>
      <w:r w:rsidR="00885FF7" w:rsidRPr="00C750D0">
        <w:rPr>
          <w:rFonts w:ascii="Times New Roman" w:eastAsia="Times New Roman" w:hAnsi="Times New Roman"/>
          <w:sz w:val="28"/>
          <w:szCs w:val="28"/>
        </w:rPr>
        <w:t>3</w:t>
      </w:r>
      <w:r w:rsidR="00AC0AE2" w:rsidRPr="00C750D0">
        <w:rPr>
          <w:rFonts w:ascii="Times New Roman" w:eastAsia="Times New Roman" w:hAnsi="Times New Roman"/>
          <w:sz w:val="28"/>
          <w:szCs w:val="28"/>
        </w:rPr>
        <w:t>6(а</w:t>
      </w:r>
      <w:r w:rsidR="002E0C90" w:rsidRPr="00C750D0">
        <w:rPr>
          <w:rFonts w:ascii="Times New Roman" w:eastAsia="Times New Roman" w:hAnsi="Times New Roman"/>
          <w:sz w:val="28"/>
          <w:szCs w:val="28"/>
        </w:rPr>
        <w:t xml:space="preserve">)-суретте info кірісіне блоктарда кездейсоқ бөлінген </w:t>
      </w:r>
      <w:r>
        <w:rPr>
          <w:rFonts w:ascii="Times New Roman" w:eastAsia="Times New Roman" w:hAnsi="Times New Roman"/>
          <w:sz w:val="28"/>
          <w:szCs w:val="28"/>
        </w:rPr>
        <w:t>шифрлеу</w:t>
      </w:r>
      <w:r w:rsidR="002E0C90" w:rsidRPr="00C750D0">
        <w:rPr>
          <w:rFonts w:ascii="Times New Roman" w:eastAsia="Times New Roman" w:hAnsi="Times New Roman"/>
          <w:sz w:val="28"/>
          <w:szCs w:val="28"/>
        </w:rPr>
        <w:t xml:space="preserve">ға жататын деректер беріледі: </w:t>
      </w:r>
      <w:r w:rsidR="00C85CA6" w:rsidRPr="00C750D0">
        <w:rPr>
          <w:rFonts w:ascii="Times New Roman" w:eastAsia="Times New Roman" w:hAnsi="Times New Roman"/>
          <w:sz w:val="28"/>
          <w:szCs w:val="28"/>
        </w:rPr>
        <w:t>12, 13, 15, 13, 14, 11, 11, 16, 16, 7 (</w:t>
      </w:r>
      <w:r w:rsidR="002E0C90" w:rsidRPr="00C750D0">
        <w:rPr>
          <w:rFonts w:ascii="Times New Roman" w:eastAsia="Times New Roman" w:hAnsi="Times New Roman"/>
          <w:sz w:val="28"/>
          <w:szCs w:val="28"/>
        </w:rPr>
        <w:t>бастапқы 128 биттік шифрланатын мәтіннің ішкі блоктарының ұзындығы</w:t>
      </w:r>
      <w:r w:rsidR="00C85CA6" w:rsidRPr="00C750D0">
        <w:rPr>
          <w:rFonts w:ascii="Times New Roman" w:eastAsia="Times New Roman" w:hAnsi="Times New Roman"/>
          <w:sz w:val="28"/>
          <w:szCs w:val="28"/>
        </w:rPr>
        <w:t>). Және де осы блоктарда кіріс деректерді</w:t>
      </w:r>
      <w:r w:rsidR="00B73D58" w:rsidRPr="00C750D0">
        <w:rPr>
          <w:rFonts w:ascii="Times New Roman" w:eastAsia="Times New Roman" w:hAnsi="Times New Roman"/>
          <w:sz w:val="28"/>
          <w:szCs w:val="28"/>
        </w:rPr>
        <w:t xml:space="preserve">ң </w:t>
      </w:r>
      <w:r w:rsidR="00F372FD" w:rsidRPr="00C750D0">
        <w:rPr>
          <w:rFonts w:ascii="Times New Roman" w:eastAsia="Times New Roman" w:hAnsi="Times New Roman"/>
          <w:sz w:val="28"/>
          <w:szCs w:val="28"/>
        </w:rPr>
        <w:t>көпмүше</w:t>
      </w:r>
      <w:r w:rsidR="009A10E0" w:rsidRPr="00C750D0">
        <w:rPr>
          <w:rFonts w:ascii="Times New Roman" w:eastAsia="Times New Roman" w:hAnsi="Times New Roman"/>
          <w:sz w:val="28"/>
          <w:szCs w:val="28"/>
        </w:rPr>
        <w:t>л</w:t>
      </w:r>
      <w:r w:rsidR="00B73D58" w:rsidRPr="00C750D0">
        <w:rPr>
          <w:rFonts w:ascii="Times New Roman" w:eastAsia="Times New Roman" w:hAnsi="Times New Roman"/>
          <w:sz w:val="28"/>
          <w:szCs w:val="28"/>
        </w:rPr>
        <w:t>ер</w:t>
      </w:r>
      <w:r w:rsidR="00C85CA6" w:rsidRPr="00C750D0">
        <w:rPr>
          <w:rFonts w:ascii="Times New Roman" w:eastAsia="Times New Roman" w:hAnsi="Times New Roman"/>
          <w:sz w:val="28"/>
          <w:szCs w:val="28"/>
        </w:rPr>
        <w:t>ін кө</w:t>
      </w:r>
      <w:r w:rsidR="00B73D58" w:rsidRPr="00C750D0">
        <w:rPr>
          <w:rFonts w:ascii="Times New Roman" w:eastAsia="Times New Roman" w:hAnsi="Times New Roman"/>
          <w:sz w:val="28"/>
          <w:szCs w:val="28"/>
        </w:rPr>
        <w:t>бейтуге қатысатын</w:t>
      </w:r>
      <w:r w:rsidR="00C85CA6" w:rsidRPr="00C750D0">
        <w:rPr>
          <w:rFonts w:ascii="Times New Roman" w:eastAsia="Times New Roman" w:hAnsi="Times New Roman"/>
          <w:sz w:val="28"/>
          <w:szCs w:val="28"/>
        </w:rPr>
        <w:t xml:space="preserve"> </w:t>
      </w:r>
      <w:r w:rsidR="00B73D58" w:rsidRPr="00C750D0">
        <w:rPr>
          <w:rFonts w:ascii="Times New Roman" w:eastAsia="Times New Roman" w:hAnsi="Times New Roman"/>
          <w:sz w:val="28"/>
          <w:szCs w:val="28"/>
        </w:rPr>
        <w:t>бірегей төмендетілмейтін</w:t>
      </w:r>
      <w:r w:rsidR="00C85CA6" w:rsidRPr="00C750D0">
        <w:rPr>
          <w:rFonts w:ascii="Times New Roman" w:eastAsia="Times New Roman" w:hAnsi="Times New Roman"/>
          <w:sz w:val="28"/>
          <w:szCs w:val="28"/>
        </w:rPr>
        <w:t xml:space="preserve"> </w:t>
      </w:r>
      <w:r w:rsidR="00F372FD" w:rsidRPr="00C750D0">
        <w:rPr>
          <w:rFonts w:ascii="Times New Roman" w:eastAsia="Times New Roman" w:hAnsi="Times New Roman"/>
          <w:sz w:val="28"/>
          <w:szCs w:val="28"/>
        </w:rPr>
        <w:t>көпмүше</w:t>
      </w:r>
      <w:r w:rsidR="009A10E0" w:rsidRPr="00C750D0">
        <w:rPr>
          <w:rFonts w:ascii="Times New Roman" w:eastAsia="Times New Roman" w:hAnsi="Times New Roman"/>
          <w:sz w:val="28"/>
          <w:szCs w:val="28"/>
        </w:rPr>
        <w:t>л</w:t>
      </w:r>
      <w:r w:rsidR="00C85CA6" w:rsidRPr="00C750D0">
        <w:rPr>
          <w:rFonts w:ascii="Times New Roman" w:eastAsia="Times New Roman" w:hAnsi="Times New Roman"/>
          <w:sz w:val="28"/>
          <w:szCs w:val="28"/>
        </w:rPr>
        <w:t>ер мен тура кілттер, модульді келтірілмейтін көпмүшелердің кіл</w:t>
      </w:r>
      <w:r w:rsidR="001F28A0" w:rsidRPr="00C750D0">
        <w:rPr>
          <w:rFonts w:ascii="Times New Roman" w:eastAsia="Times New Roman" w:hAnsi="Times New Roman"/>
          <w:sz w:val="28"/>
          <w:szCs w:val="28"/>
        </w:rPr>
        <w:t>ттері кездейсоқ бекітілген. 3.</w:t>
      </w:r>
      <w:r w:rsidR="00AC0AE2" w:rsidRPr="00C750D0">
        <w:rPr>
          <w:rFonts w:ascii="Times New Roman" w:eastAsia="Times New Roman" w:hAnsi="Times New Roman"/>
          <w:sz w:val="28"/>
          <w:szCs w:val="28"/>
        </w:rPr>
        <w:t>36</w:t>
      </w:r>
      <w:r w:rsidR="00C85CA6" w:rsidRPr="00C750D0">
        <w:rPr>
          <w:rFonts w:ascii="Times New Roman" w:eastAsia="Times New Roman" w:hAnsi="Times New Roman"/>
          <w:sz w:val="28"/>
          <w:szCs w:val="28"/>
        </w:rPr>
        <w:t xml:space="preserve">  (а) суретінен көрініп тұрғандай, шифрланған мән coder_info шығысында: 0d891ef43f1a19ba127306ca00c40bc632ca0036 он алтылық санауда</w:t>
      </w:r>
      <w:r w:rsidR="00B73D58" w:rsidRPr="00C750D0">
        <w:rPr>
          <w:rFonts w:ascii="Times New Roman" w:eastAsia="Times New Roman" w:hAnsi="Times New Roman"/>
          <w:sz w:val="28"/>
          <w:szCs w:val="28"/>
        </w:rPr>
        <w:t xml:space="preserve"> қалыптасады</w:t>
      </w:r>
      <w:r w:rsidR="00C85CA6" w:rsidRPr="00C750D0">
        <w:rPr>
          <w:rFonts w:ascii="Times New Roman" w:eastAsia="Times New Roman" w:hAnsi="Times New Roman"/>
          <w:sz w:val="28"/>
          <w:szCs w:val="28"/>
        </w:rPr>
        <w:t>.</w:t>
      </w:r>
    </w:p>
    <w:p w14:paraId="48FEB0F7" w14:textId="43E4542C" w:rsidR="00BD1CFA" w:rsidRPr="00C750D0" w:rsidRDefault="00BD1CFA"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Бастапқы 128 биттік шифрланатын мәтіннің ішкі блоктарының ұзындығын өзгерту кездейсоқ реттілік (13, 14, 11, 11, 16, 16, 15, 12, 13, 7), coder_info шығысында біз он алтылық санау жүйесінде шифрланған деректерді аламыз: 1f9e24ff02a005f7427a4c0d32ba01ff1b590036 </w:t>
      </w:r>
      <w:r w:rsidR="00AC0AE2" w:rsidRPr="00C750D0">
        <w:rPr>
          <w:rFonts w:ascii="Times New Roman" w:eastAsia="Times New Roman" w:hAnsi="Times New Roman"/>
          <w:sz w:val="28"/>
          <w:szCs w:val="28"/>
        </w:rPr>
        <w:t>(3.36</w:t>
      </w:r>
      <w:r w:rsidRPr="00C750D0">
        <w:rPr>
          <w:rFonts w:ascii="Times New Roman" w:eastAsia="Times New Roman" w:hAnsi="Times New Roman"/>
          <w:sz w:val="28"/>
          <w:szCs w:val="28"/>
        </w:rPr>
        <w:t xml:space="preserve"> (б)-сурет). Шифрды шешудің екі жағдайында да біз decoder_info шығысында аламыз.</w:t>
      </w:r>
    </w:p>
    <w:p w14:paraId="497EB2D3" w14:textId="77777777" w:rsidR="00C70C2E" w:rsidRPr="00C750D0" w:rsidRDefault="00C70C2E" w:rsidP="0059099D">
      <w:pPr>
        <w:tabs>
          <w:tab w:val="left" w:pos="993"/>
        </w:tabs>
        <w:spacing w:after="0" w:line="240" w:lineRule="auto"/>
        <w:ind w:firstLine="709"/>
        <w:jc w:val="both"/>
        <w:rPr>
          <w:rFonts w:ascii="Times New Roman" w:eastAsia="Times New Roman" w:hAnsi="Times New Roman"/>
          <w:sz w:val="28"/>
          <w:szCs w:val="28"/>
        </w:rPr>
      </w:pPr>
    </w:p>
    <w:p w14:paraId="1C9F15FB"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b/>
          <w:noProof/>
          <w:color w:val="000000"/>
          <w:sz w:val="28"/>
          <w:szCs w:val="28"/>
          <w:lang w:val="ru-RU"/>
        </w:rPr>
        <w:drawing>
          <wp:inline distT="0" distB="0" distL="0" distR="0" wp14:anchorId="511EC3A6" wp14:editId="1F787A6D">
            <wp:extent cx="5589905" cy="1714500"/>
            <wp:effectExtent l="0" t="0" r="0" b="0"/>
            <wp:docPr id="3272" name="image64.jpg" descr="C:\Users\bbw\Downloads\111.jpg"/>
            <wp:cNvGraphicFramePr/>
            <a:graphic xmlns:a="http://schemas.openxmlformats.org/drawingml/2006/main">
              <a:graphicData uri="http://schemas.openxmlformats.org/drawingml/2006/picture">
                <pic:pic xmlns:pic="http://schemas.openxmlformats.org/drawingml/2006/picture">
                  <pic:nvPicPr>
                    <pic:cNvPr id="0" name="image64.jpg" descr="C:\Users\bbw\Downloads\111.jpg"/>
                    <pic:cNvPicPr preferRelativeResize="0"/>
                  </pic:nvPicPr>
                  <pic:blipFill>
                    <a:blip r:embed="rId73"/>
                    <a:srcRect/>
                    <a:stretch>
                      <a:fillRect/>
                    </a:stretch>
                  </pic:blipFill>
                  <pic:spPr>
                    <a:xfrm>
                      <a:off x="0" y="0"/>
                      <a:ext cx="5595444" cy="1716199"/>
                    </a:xfrm>
                    <a:prstGeom prst="rect">
                      <a:avLst/>
                    </a:prstGeom>
                    <a:ln/>
                  </pic:spPr>
                </pic:pic>
              </a:graphicData>
            </a:graphic>
          </wp:inline>
        </w:drawing>
      </w:r>
    </w:p>
    <w:p w14:paraId="1E1B030C" w14:textId="6476BA07" w:rsidR="00C70C2E"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а)</w:t>
      </w:r>
    </w:p>
    <w:p w14:paraId="39CB77C9" w14:textId="77777777" w:rsidR="0063125C" w:rsidRPr="00C750D0" w:rsidRDefault="0063125C" w:rsidP="006279A5">
      <w:pPr>
        <w:tabs>
          <w:tab w:val="left" w:pos="993"/>
        </w:tabs>
        <w:spacing w:after="0" w:line="240" w:lineRule="auto"/>
        <w:jc w:val="center"/>
        <w:rPr>
          <w:rFonts w:ascii="Times New Roman" w:eastAsia="Times New Roman" w:hAnsi="Times New Roman"/>
          <w:sz w:val="28"/>
          <w:szCs w:val="28"/>
        </w:rPr>
      </w:pPr>
    </w:p>
    <w:p w14:paraId="0D509411" w14:textId="77777777"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noProof/>
          <w:color w:val="000000"/>
          <w:sz w:val="28"/>
          <w:szCs w:val="28"/>
          <w:lang w:val="ru-RU"/>
        </w:rPr>
        <w:drawing>
          <wp:inline distT="0" distB="0" distL="0" distR="0" wp14:anchorId="7807CD03" wp14:editId="53DD668B">
            <wp:extent cx="5623560" cy="1905000"/>
            <wp:effectExtent l="0" t="0" r="0" b="0"/>
            <wp:docPr id="3273" name="image66.jpg" descr="C:\Users\bbw\Downloads\222.jpg"/>
            <wp:cNvGraphicFramePr/>
            <a:graphic xmlns:a="http://schemas.openxmlformats.org/drawingml/2006/main">
              <a:graphicData uri="http://schemas.openxmlformats.org/drawingml/2006/picture">
                <pic:pic xmlns:pic="http://schemas.openxmlformats.org/drawingml/2006/picture">
                  <pic:nvPicPr>
                    <pic:cNvPr id="0" name="image66.jpg" descr="C:\Users\bbw\Downloads\222.jpg"/>
                    <pic:cNvPicPr preferRelativeResize="0"/>
                  </pic:nvPicPr>
                  <pic:blipFill>
                    <a:blip r:embed="rId74"/>
                    <a:srcRect/>
                    <a:stretch>
                      <a:fillRect/>
                    </a:stretch>
                  </pic:blipFill>
                  <pic:spPr>
                    <a:xfrm>
                      <a:off x="0" y="0"/>
                      <a:ext cx="5623924" cy="1905123"/>
                    </a:xfrm>
                    <a:prstGeom prst="rect">
                      <a:avLst/>
                    </a:prstGeom>
                    <a:ln/>
                  </pic:spPr>
                </pic:pic>
              </a:graphicData>
            </a:graphic>
          </wp:inline>
        </w:drawing>
      </w:r>
    </w:p>
    <w:p w14:paraId="674D0632" w14:textId="63644FA0" w:rsidR="00C70C2E" w:rsidRPr="00C750D0" w:rsidRDefault="00C85CA6" w:rsidP="006279A5">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б)</w:t>
      </w:r>
    </w:p>
    <w:p w14:paraId="65604B1C" w14:textId="77777777" w:rsidR="006279A5" w:rsidRPr="00C750D0" w:rsidRDefault="006279A5" w:rsidP="006279A5">
      <w:pPr>
        <w:tabs>
          <w:tab w:val="left" w:pos="993"/>
        </w:tabs>
        <w:spacing w:after="0" w:line="240" w:lineRule="auto"/>
        <w:jc w:val="center"/>
        <w:rPr>
          <w:rFonts w:ascii="Times New Roman" w:eastAsia="Times New Roman" w:hAnsi="Times New Roman"/>
          <w:sz w:val="28"/>
          <w:szCs w:val="28"/>
        </w:rPr>
      </w:pPr>
    </w:p>
    <w:p w14:paraId="10F3AAF2" w14:textId="68266831" w:rsidR="00C70C2E" w:rsidRPr="00C750D0" w:rsidRDefault="00E1209F" w:rsidP="003C7E84">
      <w:pPr>
        <w:tabs>
          <w:tab w:val="left" w:pos="993"/>
        </w:tabs>
        <w:spacing w:after="0" w:line="240" w:lineRule="auto"/>
        <w:jc w:val="center"/>
        <w:rPr>
          <w:rFonts w:ascii="Times New Roman" w:eastAsia="Times New Roman" w:hAnsi="Times New Roman"/>
          <w:sz w:val="28"/>
          <w:szCs w:val="28"/>
        </w:rPr>
      </w:pPr>
      <w:r w:rsidRPr="00C750D0">
        <w:rPr>
          <w:rFonts w:ascii="Times New Roman" w:eastAsia="Times New Roman" w:hAnsi="Times New Roman"/>
          <w:sz w:val="28"/>
          <w:szCs w:val="28"/>
        </w:rPr>
        <w:t xml:space="preserve">Сурет </w:t>
      </w:r>
      <w:r w:rsidR="00AC0AE2" w:rsidRPr="00C750D0">
        <w:rPr>
          <w:rFonts w:ascii="Times New Roman" w:eastAsia="Times New Roman" w:hAnsi="Times New Roman"/>
          <w:sz w:val="28"/>
          <w:szCs w:val="28"/>
        </w:rPr>
        <w:t>3.3</w:t>
      </w:r>
      <w:r w:rsidR="003D6783" w:rsidRPr="00C750D0">
        <w:rPr>
          <w:rFonts w:ascii="Times New Roman" w:eastAsia="Times New Roman" w:hAnsi="Times New Roman"/>
          <w:sz w:val="28"/>
          <w:szCs w:val="28"/>
        </w:rPr>
        <w:t xml:space="preserve">6 </w:t>
      </w:r>
      <w:r w:rsidR="00C85CA6" w:rsidRPr="00C750D0">
        <w:rPr>
          <w:rFonts w:ascii="Times New Roman" w:eastAsia="Times New Roman" w:hAnsi="Times New Roman"/>
          <w:sz w:val="28"/>
          <w:szCs w:val="28"/>
        </w:rPr>
        <w:t xml:space="preserve">– Түпнұсқа ақпаратты бөлу нөмірлерінің басқа тізбегі үшін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және дешифрлеудің уақыттық диаграммасы</w:t>
      </w:r>
    </w:p>
    <w:p w14:paraId="3C704425" w14:textId="2E14C7AF" w:rsidR="00A54D90" w:rsidRPr="00C750D0" w:rsidRDefault="00A54D90" w:rsidP="0063125C">
      <w:pPr>
        <w:tabs>
          <w:tab w:val="left" w:pos="993"/>
        </w:tabs>
        <w:spacing w:after="0" w:line="240" w:lineRule="auto"/>
        <w:ind w:right="-1"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Төрт блок үшін аппараттық-бағдарламалық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кешенін тексеру үшін латын әріптерімен төрт ж</w:t>
      </w:r>
      <w:r w:rsidR="00AC0AE2" w:rsidRPr="00C750D0">
        <w:rPr>
          <w:rFonts w:ascii="Times New Roman" w:eastAsia="Times New Roman" w:hAnsi="Times New Roman"/>
          <w:sz w:val="28"/>
          <w:szCs w:val="28"/>
        </w:rPr>
        <w:t>олдан тұратын мәтін алынды (3.36</w:t>
      </w:r>
      <w:r w:rsidRPr="00C750D0">
        <w:rPr>
          <w:rFonts w:ascii="Times New Roman" w:eastAsia="Times New Roman" w:hAnsi="Times New Roman"/>
          <w:sz w:val="28"/>
          <w:szCs w:val="28"/>
        </w:rPr>
        <w:t>(</w:t>
      </w:r>
      <w:r w:rsidR="00885FF7" w:rsidRPr="00C750D0">
        <w:rPr>
          <w:rFonts w:ascii="Times New Roman" w:eastAsia="Times New Roman" w:hAnsi="Times New Roman"/>
          <w:sz w:val="28"/>
          <w:szCs w:val="28"/>
        </w:rPr>
        <w:t>а)-сурет), екінші жағдайда (3.3</w:t>
      </w:r>
      <w:r w:rsidR="00AC0AE2" w:rsidRPr="00C750D0">
        <w:rPr>
          <w:rFonts w:ascii="Times New Roman" w:eastAsia="Times New Roman" w:hAnsi="Times New Roman"/>
          <w:sz w:val="28"/>
          <w:szCs w:val="28"/>
        </w:rPr>
        <w:t>6</w:t>
      </w:r>
      <w:r w:rsidRPr="00C750D0">
        <w:rPr>
          <w:rFonts w:ascii="Times New Roman" w:eastAsia="Times New Roman" w:hAnsi="Times New Roman"/>
          <w:sz w:val="28"/>
          <w:szCs w:val="28"/>
        </w:rPr>
        <w:t xml:space="preserve"> (б)-сурет) 128-биттік ақпарат параллель кодталады. 16 бит бойымен бірдей ұзындықтағы 10 қосалқы блокта, олардың ішіндегі ақпарат кездейсоқ сандар генераторының көмегімен кездейсоқ таратылады. Қабылдаушы жағында ақпарат 16 блоктан жиналады және қажет емес, бұрын толтырылған биттер алынып тасталады.</w:t>
      </w:r>
    </w:p>
    <w:p w14:paraId="446915BC" w14:textId="79231B6D" w:rsidR="00C70C2E" w:rsidRPr="00C750D0" w:rsidRDefault="00C85CA6" w:rsidP="0063125C">
      <w:pPr>
        <w:tabs>
          <w:tab w:val="left" w:pos="993"/>
        </w:tabs>
        <w:spacing w:after="0" w:line="240" w:lineRule="auto"/>
        <w:ind w:firstLine="567"/>
        <w:jc w:val="both"/>
        <w:rPr>
          <w:rFonts w:ascii="Times New Roman" w:eastAsia="Times New Roman" w:hAnsi="Times New Roman"/>
          <w:sz w:val="28"/>
          <w:szCs w:val="28"/>
        </w:rPr>
      </w:pPr>
      <w:r w:rsidRPr="00C750D0">
        <w:rPr>
          <w:rFonts w:ascii="Times New Roman" w:eastAsia="Times New Roman" w:hAnsi="Times New Roman"/>
          <w:sz w:val="28"/>
          <w:szCs w:val="28"/>
        </w:rPr>
        <w:t>Визуализация блогы үш ішкі блоктан тұрады: белгілі бір жиіліктегі тактілік сигналды генерациялау, VGA үшін драйвер және экранда көрсету үшін символды гене</w:t>
      </w:r>
      <w:r w:rsidR="00AC0AE2" w:rsidRPr="00C750D0">
        <w:rPr>
          <w:rFonts w:ascii="Times New Roman" w:eastAsia="Times New Roman" w:hAnsi="Times New Roman"/>
          <w:sz w:val="28"/>
          <w:szCs w:val="28"/>
        </w:rPr>
        <w:t>рациялау (3.37</w:t>
      </w:r>
      <w:r w:rsidR="0001366A" w:rsidRPr="00C750D0">
        <w:rPr>
          <w:rFonts w:ascii="Times New Roman" w:eastAsia="Times New Roman" w:hAnsi="Times New Roman"/>
          <w:sz w:val="28"/>
          <w:szCs w:val="28"/>
        </w:rPr>
        <w:t>-сурет).</w:t>
      </w:r>
      <w:r w:rsidR="00C7231A" w:rsidRPr="00C750D0">
        <w:rPr>
          <w:rFonts w:ascii="Times New Roman" w:eastAsia="Times New Roman" w:hAnsi="Times New Roman"/>
          <w:sz w:val="28"/>
          <w:szCs w:val="28"/>
        </w:rPr>
        <w:t xml:space="preserve"> </w:t>
      </w:r>
      <w:r w:rsidR="00863DD3" w:rsidRPr="00C750D0">
        <w:rPr>
          <w:rFonts w:ascii="Times New Roman" w:eastAsia="Times New Roman" w:hAnsi="Times New Roman"/>
          <w:sz w:val="28"/>
          <w:szCs w:val="28"/>
        </w:rPr>
        <w:t xml:space="preserve">128 биттік деректерді қалпына келтіру функциясы бар шифрды декодтау блогының бағдарламалық кодының үзіндісі, 160 битті он 16 битке бөлу функциясы бар шифрды ашу блогының бағдарламалық кодының үзіндісі және </w:t>
      </w:r>
      <w:r w:rsidR="0001366A" w:rsidRPr="00C750D0">
        <w:rPr>
          <w:rFonts w:ascii="Times New Roman" w:eastAsia="Times New Roman" w:hAnsi="Times New Roman"/>
          <w:sz w:val="28"/>
          <w:szCs w:val="28"/>
        </w:rPr>
        <w:t xml:space="preserve">Визуализацияу блогының </w:t>
      </w:r>
      <w:r w:rsidRPr="00C750D0">
        <w:rPr>
          <w:rFonts w:ascii="Times New Roman" w:eastAsia="Times New Roman" w:hAnsi="Times New Roman"/>
          <w:sz w:val="28"/>
          <w:szCs w:val="28"/>
        </w:rPr>
        <w:t>коды</w:t>
      </w:r>
      <w:r w:rsidR="00863DD3" w:rsidRPr="00C750D0">
        <w:rPr>
          <w:rFonts w:ascii="Times New Roman" w:eastAsia="Times New Roman" w:hAnsi="Times New Roman"/>
          <w:sz w:val="28"/>
          <w:szCs w:val="28"/>
        </w:rPr>
        <w:t xml:space="preserve"> Қосымша Д-да</w:t>
      </w:r>
      <w:r w:rsidR="0001366A" w:rsidRPr="00C750D0">
        <w:rPr>
          <w:rFonts w:ascii="Times New Roman" w:eastAsia="Times New Roman" w:hAnsi="Times New Roman"/>
          <w:sz w:val="28"/>
          <w:szCs w:val="28"/>
        </w:rPr>
        <w:t xml:space="preserve"> берілген.</w:t>
      </w:r>
    </w:p>
    <w:p w14:paraId="0E739D2C" w14:textId="186C7A17" w:rsidR="00C70C2E" w:rsidRPr="00C750D0" w:rsidRDefault="00C70C2E" w:rsidP="0059099D">
      <w:pPr>
        <w:tabs>
          <w:tab w:val="left" w:pos="993"/>
        </w:tabs>
        <w:spacing w:after="0" w:line="240" w:lineRule="auto"/>
        <w:ind w:firstLine="709"/>
        <w:jc w:val="center"/>
        <w:rPr>
          <w:rFonts w:ascii="Times New Roman" w:eastAsia="Times New Roman" w:hAnsi="Times New Roman"/>
          <w:sz w:val="28"/>
          <w:szCs w:val="28"/>
        </w:rPr>
      </w:pPr>
    </w:p>
    <w:p w14:paraId="288F9AE6" w14:textId="77777777" w:rsidR="00C70C2E" w:rsidRPr="00C750D0" w:rsidRDefault="00C85CA6" w:rsidP="006279A5">
      <w:pPr>
        <w:tabs>
          <w:tab w:val="left" w:pos="993"/>
        </w:tabs>
        <w:spacing w:after="0" w:line="240" w:lineRule="auto"/>
        <w:ind w:right="567"/>
        <w:jc w:val="center"/>
        <w:rPr>
          <w:rFonts w:ascii="Times New Roman" w:eastAsia="Times New Roman" w:hAnsi="Times New Roman"/>
          <w:b/>
          <w:sz w:val="28"/>
          <w:szCs w:val="28"/>
        </w:rPr>
      </w:pPr>
      <w:r w:rsidRPr="00C750D0">
        <w:rPr>
          <w:rFonts w:ascii="Times New Roman" w:eastAsia="Times New Roman" w:hAnsi="Times New Roman"/>
          <w:noProof/>
          <w:color w:val="000000"/>
          <w:sz w:val="28"/>
          <w:szCs w:val="28"/>
          <w:lang w:val="ru-RU"/>
        </w:rPr>
        <w:drawing>
          <wp:inline distT="0" distB="0" distL="0" distR="0" wp14:anchorId="560121FD" wp14:editId="2CB968D4">
            <wp:extent cx="5564505" cy="3419475"/>
            <wp:effectExtent l="0" t="0" r="0" b="9525"/>
            <wp:docPr id="3275" name="image67.jpg" descr="C:\Users\Аят секьюрити\Desktop\NPN article\Figure (5).jpg"/>
            <wp:cNvGraphicFramePr/>
            <a:graphic xmlns:a="http://schemas.openxmlformats.org/drawingml/2006/main">
              <a:graphicData uri="http://schemas.openxmlformats.org/drawingml/2006/picture">
                <pic:pic xmlns:pic="http://schemas.openxmlformats.org/drawingml/2006/picture">
                  <pic:nvPicPr>
                    <pic:cNvPr id="0" name="image67.jpg" descr="C:\Users\Аят секьюрити\Desktop\NPN article\Figure (5).jpg"/>
                    <pic:cNvPicPr preferRelativeResize="0"/>
                  </pic:nvPicPr>
                  <pic:blipFill>
                    <a:blip r:embed="rId75"/>
                    <a:srcRect/>
                    <a:stretch>
                      <a:fillRect/>
                    </a:stretch>
                  </pic:blipFill>
                  <pic:spPr>
                    <a:xfrm>
                      <a:off x="0" y="0"/>
                      <a:ext cx="5582321" cy="3430423"/>
                    </a:xfrm>
                    <a:prstGeom prst="rect">
                      <a:avLst/>
                    </a:prstGeom>
                    <a:ln/>
                  </pic:spPr>
                </pic:pic>
              </a:graphicData>
            </a:graphic>
          </wp:inline>
        </w:drawing>
      </w:r>
    </w:p>
    <w:p w14:paraId="28362C51" w14:textId="77777777" w:rsidR="00C70C2E" w:rsidRPr="00C750D0" w:rsidRDefault="00C70C2E" w:rsidP="006279A5">
      <w:pPr>
        <w:tabs>
          <w:tab w:val="left" w:pos="993"/>
        </w:tabs>
        <w:spacing w:after="0" w:line="240" w:lineRule="auto"/>
        <w:jc w:val="center"/>
        <w:rPr>
          <w:rFonts w:ascii="Times New Roman" w:eastAsia="Times New Roman" w:hAnsi="Times New Roman"/>
          <w:sz w:val="28"/>
          <w:szCs w:val="28"/>
        </w:rPr>
      </w:pPr>
    </w:p>
    <w:p w14:paraId="414EF332" w14:textId="41EF233E" w:rsidR="00C70C2E" w:rsidRPr="00C750D0" w:rsidRDefault="001F28A0" w:rsidP="006279A5">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Су</w:t>
      </w:r>
      <w:r w:rsidR="00AC0AE2" w:rsidRPr="00C750D0">
        <w:rPr>
          <w:rFonts w:ascii="Times New Roman" w:eastAsia="Times New Roman" w:hAnsi="Times New Roman"/>
          <w:sz w:val="28"/>
          <w:szCs w:val="28"/>
        </w:rPr>
        <w:t>рет 3.37</w:t>
      </w:r>
      <w:r w:rsidR="00E33191" w:rsidRPr="00C750D0">
        <w:rPr>
          <w:rFonts w:ascii="Times New Roman" w:eastAsia="Times New Roman" w:hAnsi="Times New Roman"/>
          <w:sz w:val="28"/>
          <w:szCs w:val="28"/>
        </w:rPr>
        <w:t xml:space="preserve"> –</w:t>
      </w:r>
      <w:r w:rsidR="00C85CA6" w:rsidRPr="00C750D0">
        <w:rPr>
          <w:rFonts w:ascii="Times New Roman" w:eastAsia="Times New Roman" w:hAnsi="Times New Roman"/>
          <w:sz w:val="28"/>
          <w:szCs w:val="28"/>
        </w:rPr>
        <w:t xml:space="preserve"> Дисплейдегі ақпаратты визуализация блогы</w:t>
      </w:r>
    </w:p>
    <w:p w14:paraId="0CD4A1DB" w14:textId="77777777" w:rsidR="00C70C2E" w:rsidRPr="00C750D0" w:rsidRDefault="00C70C2E" w:rsidP="0059099D">
      <w:pPr>
        <w:tabs>
          <w:tab w:val="left" w:pos="993"/>
        </w:tabs>
        <w:spacing w:after="0" w:line="240" w:lineRule="auto"/>
        <w:ind w:right="567" w:firstLine="709"/>
        <w:jc w:val="both"/>
        <w:rPr>
          <w:rFonts w:ascii="Times New Roman" w:eastAsia="Times New Roman" w:hAnsi="Times New Roman"/>
          <w:sz w:val="28"/>
          <w:szCs w:val="28"/>
        </w:rPr>
      </w:pPr>
    </w:p>
    <w:p w14:paraId="1A637D8A" w14:textId="621FFE6E" w:rsidR="00C70C2E" w:rsidRDefault="00C85CA6" w:rsidP="00CC4500">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VGA драйвер блогы монитордың тік және көлденең орналасуына байланысты синхронды сигналдарды жасайды. Блокта шифрланған, шифры шешілген және өңделмеген деректерге сәйкес келетін coder_info_in, decoder_info_in және info_in кірістері бар.</w:t>
      </w:r>
      <w:r w:rsidR="00CC4500" w:rsidRPr="00CC4500">
        <w:rPr>
          <w:rFonts w:ascii="Times New Roman" w:eastAsia="Times New Roman" w:hAnsi="Times New Roman"/>
          <w:sz w:val="28"/>
          <w:szCs w:val="28"/>
        </w:rPr>
        <w:t xml:space="preserve">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мен шифрды шешудің дұрыс жұмыс істеуі оны Artix 7 тобының Xilinx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мониторда</w:t>
      </w:r>
      <w:r w:rsidR="00AC0AE2" w:rsidRPr="00C750D0">
        <w:rPr>
          <w:rFonts w:ascii="Times New Roman" w:eastAsia="Times New Roman" w:hAnsi="Times New Roman"/>
          <w:sz w:val="28"/>
          <w:szCs w:val="28"/>
        </w:rPr>
        <w:t xml:space="preserve"> көрсету арқылы тексерілді (3.38</w:t>
      </w:r>
      <w:r w:rsidRPr="00C750D0">
        <w:rPr>
          <w:rFonts w:ascii="Times New Roman" w:eastAsia="Times New Roman" w:hAnsi="Times New Roman"/>
          <w:sz w:val="28"/>
          <w:szCs w:val="28"/>
        </w:rPr>
        <w:t>-сурет).</w:t>
      </w:r>
    </w:p>
    <w:p w14:paraId="0070B042" w14:textId="77777777" w:rsidR="00CC4500" w:rsidRPr="00C750D0" w:rsidRDefault="00CC4500" w:rsidP="00CC4500">
      <w:pPr>
        <w:tabs>
          <w:tab w:val="left" w:pos="993"/>
        </w:tabs>
        <w:spacing w:after="0" w:line="240" w:lineRule="auto"/>
        <w:ind w:right="567" w:firstLine="709"/>
        <w:jc w:val="both"/>
        <w:rPr>
          <w:rFonts w:ascii="Times New Roman" w:eastAsia="Times New Roman" w:hAnsi="Times New Roman"/>
          <w:sz w:val="28"/>
          <w:szCs w:val="28"/>
        </w:rPr>
      </w:pPr>
    </w:p>
    <w:p w14:paraId="75D3D35F" w14:textId="77777777" w:rsidR="00C70C2E" w:rsidRPr="00C750D0" w:rsidRDefault="00C85CA6" w:rsidP="006279A5">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noProof/>
          <w:sz w:val="28"/>
          <w:szCs w:val="28"/>
          <w:lang w:val="ru-RU"/>
        </w:rPr>
        <w:lastRenderedPageBreak/>
        <w:drawing>
          <wp:inline distT="0" distB="0" distL="0" distR="0" wp14:anchorId="01E32AE2" wp14:editId="27B062B3">
            <wp:extent cx="5025390" cy="5467350"/>
            <wp:effectExtent l="0" t="0" r="3810" b="0"/>
            <wp:docPr id="3276" name="image68.jpg" descr="C:\Users\Alisher.NSCEDI\Downloads\1681271711520.jpg"/>
            <wp:cNvGraphicFramePr/>
            <a:graphic xmlns:a="http://schemas.openxmlformats.org/drawingml/2006/main">
              <a:graphicData uri="http://schemas.openxmlformats.org/drawingml/2006/picture">
                <pic:pic xmlns:pic="http://schemas.openxmlformats.org/drawingml/2006/picture">
                  <pic:nvPicPr>
                    <pic:cNvPr id="0" name="image68.jpg" descr="C:\Users\Alisher.NSCEDI\Downloads\1681271711520.jpg"/>
                    <pic:cNvPicPr preferRelativeResize="0"/>
                  </pic:nvPicPr>
                  <pic:blipFill>
                    <a:blip r:embed="rId76"/>
                    <a:srcRect/>
                    <a:stretch>
                      <a:fillRect/>
                    </a:stretch>
                  </pic:blipFill>
                  <pic:spPr>
                    <a:xfrm>
                      <a:off x="0" y="0"/>
                      <a:ext cx="5034507" cy="5477269"/>
                    </a:xfrm>
                    <a:prstGeom prst="rect">
                      <a:avLst/>
                    </a:prstGeom>
                    <a:ln/>
                  </pic:spPr>
                </pic:pic>
              </a:graphicData>
            </a:graphic>
          </wp:inline>
        </w:drawing>
      </w:r>
    </w:p>
    <w:p w14:paraId="5A60E536" w14:textId="77777777" w:rsidR="00C70C2E" w:rsidRPr="00C750D0" w:rsidRDefault="00C70C2E" w:rsidP="006279A5">
      <w:pPr>
        <w:tabs>
          <w:tab w:val="left" w:pos="993"/>
        </w:tabs>
        <w:spacing w:after="0" w:line="240" w:lineRule="auto"/>
        <w:ind w:right="567"/>
        <w:jc w:val="center"/>
        <w:rPr>
          <w:rFonts w:ascii="Times New Roman" w:eastAsia="Times New Roman" w:hAnsi="Times New Roman"/>
          <w:sz w:val="28"/>
          <w:szCs w:val="28"/>
        </w:rPr>
      </w:pPr>
    </w:p>
    <w:p w14:paraId="49A1200F" w14:textId="70F22E56" w:rsidR="009B0F34" w:rsidRDefault="00AC0AE2" w:rsidP="009B0F34">
      <w:pPr>
        <w:tabs>
          <w:tab w:val="left" w:pos="993"/>
        </w:tabs>
        <w:spacing w:after="0" w:line="240" w:lineRule="auto"/>
        <w:ind w:right="567"/>
        <w:jc w:val="center"/>
        <w:rPr>
          <w:rFonts w:ascii="Times New Roman" w:eastAsia="Times New Roman" w:hAnsi="Times New Roman"/>
          <w:sz w:val="28"/>
          <w:szCs w:val="28"/>
        </w:rPr>
      </w:pPr>
      <w:r w:rsidRPr="00C750D0">
        <w:rPr>
          <w:rFonts w:ascii="Times New Roman" w:eastAsia="Times New Roman" w:hAnsi="Times New Roman"/>
          <w:sz w:val="28"/>
          <w:szCs w:val="28"/>
        </w:rPr>
        <w:t>Сурет 3.38</w:t>
      </w:r>
      <w:r w:rsidR="00E33191" w:rsidRPr="00C750D0">
        <w:rPr>
          <w:rFonts w:ascii="Times New Roman" w:eastAsia="Times New Roman" w:hAnsi="Times New Roman"/>
          <w:sz w:val="28"/>
          <w:szCs w:val="28"/>
        </w:rPr>
        <w:t xml:space="preserve"> – </w:t>
      </w:r>
      <w:r w:rsidR="00C85CA6" w:rsidRPr="00C750D0">
        <w:rPr>
          <w:rFonts w:ascii="Times New Roman" w:eastAsia="Times New Roman" w:hAnsi="Times New Roman"/>
          <w:sz w:val="28"/>
          <w:szCs w:val="28"/>
        </w:rPr>
        <w:t xml:space="preserve">Artix 7 тобының Xilinx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негізіндегі </w:t>
      </w:r>
      <w:r w:rsidR="00E4523F">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және дешифрлеу алгоритмінің аппараттық орындалуы</w:t>
      </w:r>
    </w:p>
    <w:p w14:paraId="15E888BD" w14:textId="77777777" w:rsidR="002B3B9F" w:rsidRPr="003211BF" w:rsidRDefault="002B3B9F" w:rsidP="009B0F34">
      <w:pPr>
        <w:tabs>
          <w:tab w:val="left" w:pos="993"/>
        </w:tabs>
        <w:spacing w:after="0" w:line="240" w:lineRule="auto"/>
        <w:ind w:right="567"/>
        <w:jc w:val="center"/>
        <w:rPr>
          <w:rFonts w:ascii="Times New Roman" w:eastAsia="Times New Roman" w:hAnsi="Times New Roman"/>
          <w:sz w:val="28"/>
          <w:szCs w:val="28"/>
        </w:rPr>
      </w:pPr>
    </w:p>
    <w:p w14:paraId="400A541F" w14:textId="3F142A8C" w:rsidR="00C70C2E" w:rsidRPr="00C750D0" w:rsidRDefault="00C85CA6" w:rsidP="0063125C">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Жұмыста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-дағы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блогының прототипі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 модульге келтірілмейтін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 көбейту арқылы жүзеге асырылады. Орындалған блоктың дұрыс жұмыс істеуі бастапқы мәтінді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қабылданған шифрлық мәтінді шешу мысалында көрсетілген.</w:t>
      </w:r>
    </w:p>
    <w:p w14:paraId="1C493AEC" w14:textId="0A4D2FA8" w:rsidR="00C70C2E" w:rsidRDefault="00E4523F" w:rsidP="0063125C">
      <w:pPr>
        <w:tabs>
          <w:tab w:val="left" w:pos="993"/>
          <w:tab w:val="left" w:pos="9088"/>
          <w:tab w:val="left" w:pos="9372"/>
        </w:tabs>
        <w:spacing w:after="0" w:line="240" w:lineRule="auto"/>
        <w:ind w:right="567" w:firstLine="567"/>
        <w:jc w:val="both"/>
        <w:rPr>
          <w:rFonts w:ascii="Times New Roman" w:eastAsia="Times New Roman" w:hAnsi="Times New Roman"/>
          <w:sz w:val="28"/>
          <w:szCs w:val="28"/>
        </w:rPr>
      </w:pPr>
      <w:r>
        <w:rPr>
          <w:rFonts w:ascii="Times New Roman" w:eastAsia="Times New Roman" w:hAnsi="Times New Roman"/>
          <w:sz w:val="28"/>
          <w:szCs w:val="28"/>
        </w:rPr>
        <w:t>Шифрлеу</w:t>
      </w:r>
      <w:r w:rsidR="00C85CA6" w:rsidRPr="00C750D0">
        <w:rPr>
          <w:rFonts w:ascii="Times New Roman" w:eastAsia="Times New Roman" w:hAnsi="Times New Roman"/>
          <w:sz w:val="28"/>
          <w:szCs w:val="28"/>
        </w:rPr>
        <w:t xml:space="preserve"> алгоритмі Xilinx компаниясының Artix-7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ядросы (XC7A100T-1CSG324C) бар Nexys 4 DDR әзірлеу тақтасында жүзеге асырылды. Құрылғы осы жұмысқа жарамды оңтай</w:t>
      </w:r>
      <w:r w:rsidR="0058581E" w:rsidRPr="00C750D0">
        <w:rPr>
          <w:rFonts w:ascii="Times New Roman" w:eastAsia="Times New Roman" w:hAnsi="Times New Roman"/>
          <w:sz w:val="28"/>
          <w:szCs w:val="28"/>
        </w:rPr>
        <w:t>лы өнімділігі үшін таңдалды. 3.3</w:t>
      </w:r>
      <w:r w:rsidR="00C85CA6" w:rsidRPr="00C750D0">
        <w:rPr>
          <w:rFonts w:ascii="Times New Roman" w:eastAsia="Times New Roman" w:hAnsi="Times New Roman"/>
          <w:sz w:val="28"/>
          <w:szCs w:val="28"/>
        </w:rPr>
        <w:t>-кестеде кесінділер регистрлерінің саны, LUT кесінділерінің саны, толық пайдаланылған LUT-FF жұптарының саны, қосылған IOB саны, RAM/FIFO бірліктерінің саны, BUFG/BUFGCTRL саны ж</w:t>
      </w:r>
      <w:r w:rsidR="0058581E" w:rsidRPr="00C750D0">
        <w:rPr>
          <w:rFonts w:ascii="Times New Roman" w:eastAsia="Times New Roman" w:hAnsi="Times New Roman"/>
          <w:sz w:val="28"/>
          <w:szCs w:val="28"/>
        </w:rPr>
        <w:t>әне т.б. қажет. чип дизайны. 3.4</w:t>
      </w:r>
      <w:r w:rsidR="00C85CA6" w:rsidRPr="00C750D0">
        <w:rPr>
          <w:rFonts w:ascii="Times New Roman" w:eastAsia="Times New Roman" w:hAnsi="Times New Roman"/>
          <w:sz w:val="28"/>
          <w:szCs w:val="28"/>
        </w:rPr>
        <w:t>-кестеде сонымен қатар максималды жиілік, ең аз кезең, clk алдында қажетті ең аз уақыт, clk кейінгі ең көп уақыт сияқты уақытты синхрондауға қатысты параметрлер туралы толық ақпарат бар.</w:t>
      </w:r>
    </w:p>
    <w:p w14:paraId="4E29E4AC" w14:textId="77777777" w:rsidR="001335F2" w:rsidRPr="00C750D0" w:rsidRDefault="001335F2" w:rsidP="0063125C">
      <w:pPr>
        <w:tabs>
          <w:tab w:val="left" w:pos="993"/>
          <w:tab w:val="left" w:pos="9088"/>
          <w:tab w:val="left" w:pos="9372"/>
        </w:tabs>
        <w:spacing w:after="0" w:line="240" w:lineRule="auto"/>
        <w:ind w:right="567" w:firstLine="567"/>
        <w:jc w:val="both"/>
        <w:rPr>
          <w:rFonts w:ascii="Times New Roman" w:eastAsia="Times New Roman" w:hAnsi="Times New Roman"/>
          <w:sz w:val="28"/>
          <w:szCs w:val="28"/>
        </w:rPr>
      </w:pPr>
    </w:p>
    <w:p w14:paraId="40663B1D" w14:textId="08B5DD35" w:rsidR="00C70C2E" w:rsidRDefault="0058581E" w:rsidP="0063125C">
      <w:pPr>
        <w:tabs>
          <w:tab w:val="left" w:pos="993"/>
          <w:tab w:val="left" w:pos="9088"/>
          <w:tab w:val="left" w:pos="9372"/>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Кесте 3.3</w:t>
      </w:r>
      <w:r w:rsidR="0071453E" w:rsidRPr="00C750D0">
        <w:rPr>
          <w:rFonts w:ascii="Times New Roman" w:eastAsia="Times New Roman" w:hAnsi="Times New Roman"/>
          <w:sz w:val="28"/>
          <w:szCs w:val="28"/>
        </w:rPr>
        <w:t xml:space="preserve"> – </w:t>
      </w:r>
      <w:r w:rsidR="00E354E2" w:rsidRPr="00C750D0">
        <w:rPr>
          <w:rFonts w:ascii="Times New Roman" w:eastAsia="Times New Roman" w:hAnsi="Times New Roman"/>
          <w:sz w:val="28"/>
          <w:szCs w:val="28"/>
        </w:rPr>
        <w:t>ПЛИС</w:t>
      </w:r>
      <w:r w:rsidR="00C85CA6" w:rsidRPr="00C750D0">
        <w:rPr>
          <w:rFonts w:ascii="Times New Roman" w:eastAsia="Times New Roman" w:hAnsi="Times New Roman"/>
          <w:sz w:val="28"/>
          <w:szCs w:val="28"/>
        </w:rPr>
        <w:t xml:space="preserve"> синтезі есебі түріндегі аппараттық құрал параметрлерінің қысқаша сипаттамасы.</w:t>
      </w:r>
    </w:p>
    <w:p w14:paraId="43F3EC88" w14:textId="77777777" w:rsidR="0053265F" w:rsidRPr="00C750D0" w:rsidRDefault="0053265F" w:rsidP="0063125C">
      <w:pPr>
        <w:tabs>
          <w:tab w:val="left" w:pos="993"/>
          <w:tab w:val="left" w:pos="9088"/>
          <w:tab w:val="left" w:pos="9372"/>
        </w:tabs>
        <w:spacing w:after="0" w:line="240" w:lineRule="auto"/>
        <w:ind w:right="567" w:firstLine="567"/>
        <w:jc w:val="both"/>
        <w:rPr>
          <w:rFonts w:ascii="Times New Roman" w:eastAsia="Times New Roman" w:hAnsi="Times New Roman"/>
          <w:sz w:val="28"/>
          <w:szCs w:val="28"/>
        </w:rPr>
      </w:pPr>
    </w:p>
    <w:tbl>
      <w:tblPr>
        <w:tblStyle w:val="16"/>
        <w:tblW w:w="8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4"/>
        <w:gridCol w:w="846"/>
        <w:gridCol w:w="1352"/>
        <w:gridCol w:w="1476"/>
      </w:tblGrid>
      <w:tr w:rsidR="00C70C2E" w:rsidRPr="002D7FCB" w14:paraId="0D480C57" w14:textId="77777777" w:rsidTr="00CC4500">
        <w:trPr>
          <w:trHeight w:val="454"/>
          <w:jc w:val="center"/>
        </w:trPr>
        <w:tc>
          <w:tcPr>
            <w:tcW w:w="8448" w:type="dxa"/>
            <w:gridSpan w:val="4"/>
            <w:shd w:val="clear" w:color="auto" w:fill="00B050"/>
            <w:vAlign w:val="center"/>
          </w:tcPr>
          <w:p w14:paraId="0B0D0366" w14:textId="058E2E75" w:rsidR="00C70C2E" w:rsidRPr="002D7FCB" w:rsidRDefault="002D7FCB" w:rsidP="00CC4500">
            <w:pPr>
              <w:tabs>
                <w:tab w:val="left" w:pos="993"/>
              </w:tabs>
              <w:jc w:val="center"/>
              <w:rPr>
                <w:rFonts w:ascii="Times New Roman" w:eastAsia="Times New Roman" w:hAnsi="Times New Roman"/>
                <w:b/>
                <w:sz w:val="28"/>
                <w:szCs w:val="28"/>
              </w:rPr>
            </w:pPr>
            <w:r w:rsidRPr="002D7FCB">
              <w:rPr>
                <w:rFonts w:ascii="Times New Roman" w:eastAsia="Times New Roman" w:hAnsi="Times New Roman"/>
                <w:b/>
                <w:sz w:val="28"/>
                <w:szCs w:val="28"/>
              </w:rPr>
              <w:t>Device Utilization Summary</w:t>
            </w:r>
          </w:p>
        </w:tc>
      </w:tr>
      <w:tr w:rsidR="00C70C2E" w:rsidRPr="002D7FCB" w14:paraId="3F84D2E5" w14:textId="77777777" w:rsidTr="00CC4500">
        <w:trPr>
          <w:trHeight w:val="454"/>
          <w:jc w:val="center"/>
        </w:trPr>
        <w:tc>
          <w:tcPr>
            <w:tcW w:w="4774" w:type="dxa"/>
            <w:shd w:val="clear" w:color="auto" w:fill="DEEAF6" w:themeFill="accent1" w:themeFillTint="33"/>
            <w:vAlign w:val="center"/>
          </w:tcPr>
          <w:p w14:paraId="200E267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b/>
                <w:sz w:val="28"/>
                <w:szCs w:val="28"/>
              </w:rPr>
              <w:t>Slice Logic Utilization</w:t>
            </w:r>
          </w:p>
        </w:tc>
        <w:tc>
          <w:tcPr>
            <w:tcW w:w="846" w:type="dxa"/>
            <w:shd w:val="clear" w:color="auto" w:fill="DEEAF6" w:themeFill="accent1" w:themeFillTint="33"/>
            <w:vAlign w:val="center"/>
          </w:tcPr>
          <w:p w14:paraId="59E79526"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b/>
                <w:sz w:val="28"/>
                <w:szCs w:val="28"/>
              </w:rPr>
              <w:t>Used</w:t>
            </w:r>
          </w:p>
        </w:tc>
        <w:tc>
          <w:tcPr>
            <w:tcW w:w="1352" w:type="dxa"/>
            <w:shd w:val="clear" w:color="auto" w:fill="DEEAF6" w:themeFill="accent1" w:themeFillTint="33"/>
            <w:vAlign w:val="center"/>
          </w:tcPr>
          <w:p w14:paraId="2451C9CB"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b/>
                <w:sz w:val="28"/>
                <w:szCs w:val="28"/>
              </w:rPr>
              <w:t>Available</w:t>
            </w:r>
          </w:p>
        </w:tc>
        <w:tc>
          <w:tcPr>
            <w:tcW w:w="1476" w:type="dxa"/>
            <w:shd w:val="clear" w:color="auto" w:fill="DEEAF6" w:themeFill="accent1" w:themeFillTint="33"/>
            <w:vAlign w:val="center"/>
          </w:tcPr>
          <w:p w14:paraId="70B7354E"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b/>
                <w:sz w:val="28"/>
                <w:szCs w:val="28"/>
              </w:rPr>
              <w:t>Utilization</w:t>
            </w:r>
          </w:p>
        </w:tc>
      </w:tr>
      <w:tr w:rsidR="00C70C2E" w:rsidRPr="002D7FCB" w14:paraId="647DB3C4" w14:textId="77777777" w:rsidTr="00CC4500">
        <w:trPr>
          <w:trHeight w:val="454"/>
          <w:jc w:val="center"/>
        </w:trPr>
        <w:tc>
          <w:tcPr>
            <w:tcW w:w="4774" w:type="dxa"/>
            <w:shd w:val="clear" w:color="auto" w:fill="auto"/>
            <w:vAlign w:val="center"/>
          </w:tcPr>
          <w:p w14:paraId="659B61D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Slice Registers</w:t>
            </w:r>
          </w:p>
        </w:tc>
        <w:tc>
          <w:tcPr>
            <w:tcW w:w="846" w:type="dxa"/>
            <w:shd w:val="clear" w:color="auto" w:fill="auto"/>
            <w:vAlign w:val="center"/>
          </w:tcPr>
          <w:p w14:paraId="1505A6B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8,599</w:t>
            </w:r>
          </w:p>
        </w:tc>
        <w:tc>
          <w:tcPr>
            <w:tcW w:w="1352" w:type="dxa"/>
            <w:shd w:val="clear" w:color="auto" w:fill="auto"/>
            <w:vAlign w:val="center"/>
          </w:tcPr>
          <w:p w14:paraId="14D87426"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126,800</w:t>
            </w:r>
          </w:p>
        </w:tc>
        <w:tc>
          <w:tcPr>
            <w:tcW w:w="1476" w:type="dxa"/>
            <w:shd w:val="clear" w:color="auto" w:fill="auto"/>
            <w:vAlign w:val="center"/>
          </w:tcPr>
          <w:p w14:paraId="4EEC90D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6%</w:t>
            </w:r>
          </w:p>
        </w:tc>
      </w:tr>
      <w:tr w:rsidR="00C70C2E" w:rsidRPr="002D7FCB" w14:paraId="520EBFE0" w14:textId="77777777" w:rsidTr="00CC4500">
        <w:trPr>
          <w:trHeight w:val="454"/>
          <w:jc w:val="center"/>
        </w:trPr>
        <w:tc>
          <w:tcPr>
            <w:tcW w:w="4774" w:type="dxa"/>
            <w:shd w:val="clear" w:color="auto" w:fill="auto"/>
            <w:vAlign w:val="center"/>
          </w:tcPr>
          <w:p w14:paraId="4566455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Flip Flops</w:t>
            </w:r>
          </w:p>
        </w:tc>
        <w:tc>
          <w:tcPr>
            <w:tcW w:w="846" w:type="dxa"/>
            <w:shd w:val="clear" w:color="auto" w:fill="auto"/>
            <w:vAlign w:val="center"/>
          </w:tcPr>
          <w:p w14:paraId="7F7FCE7B"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8,599</w:t>
            </w:r>
          </w:p>
        </w:tc>
        <w:tc>
          <w:tcPr>
            <w:tcW w:w="1352" w:type="dxa"/>
            <w:shd w:val="clear" w:color="auto" w:fill="auto"/>
            <w:vAlign w:val="center"/>
          </w:tcPr>
          <w:p w14:paraId="652152BF"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4A705236"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74C0D7CC" w14:textId="77777777" w:rsidTr="00CC4500">
        <w:trPr>
          <w:trHeight w:val="454"/>
          <w:jc w:val="center"/>
        </w:trPr>
        <w:tc>
          <w:tcPr>
            <w:tcW w:w="4774" w:type="dxa"/>
            <w:shd w:val="clear" w:color="auto" w:fill="auto"/>
            <w:vAlign w:val="center"/>
          </w:tcPr>
          <w:p w14:paraId="1AE3E18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Slice LUTs</w:t>
            </w:r>
          </w:p>
        </w:tc>
        <w:tc>
          <w:tcPr>
            <w:tcW w:w="846" w:type="dxa"/>
            <w:shd w:val="clear" w:color="auto" w:fill="auto"/>
            <w:vAlign w:val="center"/>
          </w:tcPr>
          <w:p w14:paraId="3350844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8,761</w:t>
            </w:r>
          </w:p>
        </w:tc>
        <w:tc>
          <w:tcPr>
            <w:tcW w:w="1352" w:type="dxa"/>
            <w:shd w:val="clear" w:color="auto" w:fill="auto"/>
            <w:vAlign w:val="center"/>
          </w:tcPr>
          <w:p w14:paraId="32EFC8D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63,400</w:t>
            </w:r>
          </w:p>
        </w:tc>
        <w:tc>
          <w:tcPr>
            <w:tcW w:w="1476" w:type="dxa"/>
            <w:shd w:val="clear" w:color="auto" w:fill="auto"/>
            <w:vAlign w:val="center"/>
          </w:tcPr>
          <w:p w14:paraId="33F90EF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13%</w:t>
            </w:r>
          </w:p>
        </w:tc>
      </w:tr>
      <w:tr w:rsidR="00C70C2E" w:rsidRPr="002D7FCB" w14:paraId="79EBC042" w14:textId="77777777" w:rsidTr="00CC4500">
        <w:trPr>
          <w:trHeight w:val="454"/>
          <w:jc w:val="center"/>
        </w:trPr>
        <w:tc>
          <w:tcPr>
            <w:tcW w:w="4774" w:type="dxa"/>
            <w:shd w:val="clear" w:color="auto" w:fill="auto"/>
            <w:vAlign w:val="center"/>
          </w:tcPr>
          <w:p w14:paraId="2523AFC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logic</w:t>
            </w:r>
          </w:p>
        </w:tc>
        <w:tc>
          <w:tcPr>
            <w:tcW w:w="846" w:type="dxa"/>
            <w:shd w:val="clear" w:color="auto" w:fill="auto"/>
            <w:vAlign w:val="center"/>
          </w:tcPr>
          <w:p w14:paraId="651B8377"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5,278</w:t>
            </w:r>
          </w:p>
        </w:tc>
        <w:tc>
          <w:tcPr>
            <w:tcW w:w="1352" w:type="dxa"/>
            <w:shd w:val="clear" w:color="auto" w:fill="auto"/>
            <w:vAlign w:val="center"/>
          </w:tcPr>
          <w:p w14:paraId="6B8F571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63,400</w:t>
            </w:r>
          </w:p>
        </w:tc>
        <w:tc>
          <w:tcPr>
            <w:tcW w:w="1476" w:type="dxa"/>
            <w:shd w:val="clear" w:color="auto" w:fill="auto"/>
            <w:vAlign w:val="center"/>
          </w:tcPr>
          <w:p w14:paraId="750C74D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8%</w:t>
            </w:r>
          </w:p>
        </w:tc>
      </w:tr>
      <w:tr w:rsidR="00C70C2E" w:rsidRPr="002D7FCB" w14:paraId="2F8A3AFB" w14:textId="77777777" w:rsidTr="00CC4500">
        <w:trPr>
          <w:trHeight w:val="454"/>
          <w:jc w:val="center"/>
        </w:trPr>
        <w:tc>
          <w:tcPr>
            <w:tcW w:w="4774" w:type="dxa"/>
            <w:shd w:val="clear" w:color="auto" w:fill="auto"/>
            <w:vAlign w:val="center"/>
          </w:tcPr>
          <w:p w14:paraId="643BA7E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using O6 output only</w:t>
            </w:r>
          </w:p>
        </w:tc>
        <w:tc>
          <w:tcPr>
            <w:tcW w:w="846" w:type="dxa"/>
            <w:shd w:val="clear" w:color="auto" w:fill="auto"/>
            <w:vAlign w:val="center"/>
          </w:tcPr>
          <w:p w14:paraId="5FA603F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3,567</w:t>
            </w:r>
          </w:p>
        </w:tc>
        <w:tc>
          <w:tcPr>
            <w:tcW w:w="1352" w:type="dxa"/>
            <w:shd w:val="clear" w:color="auto" w:fill="auto"/>
            <w:vAlign w:val="center"/>
          </w:tcPr>
          <w:p w14:paraId="7EF3F964"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70B37486"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5F84BEFB" w14:textId="77777777" w:rsidTr="00CC4500">
        <w:trPr>
          <w:trHeight w:val="454"/>
          <w:jc w:val="center"/>
        </w:trPr>
        <w:tc>
          <w:tcPr>
            <w:tcW w:w="4774" w:type="dxa"/>
            <w:shd w:val="clear" w:color="auto" w:fill="auto"/>
            <w:vAlign w:val="center"/>
          </w:tcPr>
          <w:p w14:paraId="6505843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using O5 output only</w:t>
            </w:r>
          </w:p>
        </w:tc>
        <w:tc>
          <w:tcPr>
            <w:tcW w:w="846" w:type="dxa"/>
            <w:shd w:val="clear" w:color="auto" w:fill="auto"/>
            <w:vAlign w:val="center"/>
          </w:tcPr>
          <w:p w14:paraId="1FAE8521"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38</w:t>
            </w:r>
          </w:p>
        </w:tc>
        <w:tc>
          <w:tcPr>
            <w:tcW w:w="1352" w:type="dxa"/>
            <w:shd w:val="clear" w:color="auto" w:fill="auto"/>
            <w:vAlign w:val="center"/>
          </w:tcPr>
          <w:p w14:paraId="05361796"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07338BBE"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556F267A" w14:textId="77777777" w:rsidTr="00CC4500">
        <w:trPr>
          <w:trHeight w:val="454"/>
          <w:jc w:val="center"/>
        </w:trPr>
        <w:tc>
          <w:tcPr>
            <w:tcW w:w="4774" w:type="dxa"/>
            <w:shd w:val="clear" w:color="auto" w:fill="auto"/>
            <w:vAlign w:val="center"/>
          </w:tcPr>
          <w:p w14:paraId="029F7D8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using O5 and O6</w:t>
            </w:r>
          </w:p>
        </w:tc>
        <w:tc>
          <w:tcPr>
            <w:tcW w:w="846" w:type="dxa"/>
            <w:shd w:val="clear" w:color="auto" w:fill="auto"/>
            <w:vAlign w:val="center"/>
          </w:tcPr>
          <w:p w14:paraId="3BA03FF2"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1,673</w:t>
            </w:r>
          </w:p>
        </w:tc>
        <w:tc>
          <w:tcPr>
            <w:tcW w:w="1352" w:type="dxa"/>
            <w:shd w:val="clear" w:color="auto" w:fill="auto"/>
            <w:vAlign w:val="center"/>
          </w:tcPr>
          <w:p w14:paraId="0DC209D3"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67FFA523"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36E0F75A" w14:textId="77777777" w:rsidTr="00CC4500">
        <w:trPr>
          <w:trHeight w:val="454"/>
          <w:jc w:val="center"/>
        </w:trPr>
        <w:tc>
          <w:tcPr>
            <w:tcW w:w="4774" w:type="dxa"/>
            <w:shd w:val="clear" w:color="auto" w:fill="auto"/>
            <w:vAlign w:val="center"/>
          </w:tcPr>
          <w:p w14:paraId="2423EC57"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Memory</w:t>
            </w:r>
          </w:p>
        </w:tc>
        <w:tc>
          <w:tcPr>
            <w:tcW w:w="846" w:type="dxa"/>
            <w:shd w:val="clear" w:color="auto" w:fill="auto"/>
            <w:vAlign w:val="center"/>
          </w:tcPr>
          <w:p w14:paraId="112E8D2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2,946</w:t>
            </w:r>
          </w:p>
        </w:tc>
        <w:tc>
          <w:tcPr>
            <w:tcW w:w="1352" w:type="dxa"/>
            <w:shd w:val="clear" w:color="auto" w:fill="auto"/>
            <w:vAlign w:val="center"/>
          </w:tcPr>
          <w:p w14:paraId="41EA49A4"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19,000</w:t>
            </w:r>
          </w:p>
        </w:tc>
        <w:tc>
          <w:tcPr>
            <w:tcW w:w="1476" w:type="dxa"/>
            <w:shd w:val="clear" w:color="auto" w:fill="auto"/>
            <w:vAlign w:val="center"/>
          </w:tcPr>
          <w:p w14:paraId="5417FA0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15%</w:t>
            </w:r>
          </w:p>
        </w:tc>
      </w:tr>
      <w:tr w:rsidR="00C70C2E" w:rsidRPr="002D7FCB" w14:paraId="7389083A" w14:textId="77777777" w:rsidTr="00CC4500">
        <w:trPr>
          <w:trHeight w:val="454"/>
          <w:jc w:val="center"/>
        </w:trPr>
        <w:tc>
          <w:tcPr>
            <w:tcW w:w="4774" w:type="dxa"/>
            <w:shd w:val="clear" w:color="auto" w:fill="auto"/>
            <w:vAlign w:val="center"/>
          </w:tcPr>
          <w:p w14:paraId="6F7E12BB"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Shift Register</w:t>
            </w:r>
          </w:p>
        </w:tc>
        <w:tc>
          <w:tcPr>
            <w:tcW w:w="846" w:type="dxa"/>
            <w:shd w:val="clear" w:color="auto" w:fill="auto"/>
            <w:vAlign w:val="center"/>
          </w:tcPr>
          <w:p w14:paraId="52A1845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2,946</w:t>
            </w:r>
          </w:p>
        </w:tc>
        <w:tc>
          <w:tcPr>
            <w:tcW w:w="1352" w:type="dxa"/>
            <w:shd w:val="clear" w:color="auto" w:fill="auto"/>
            <w:vAlign w:val="center"/>
          </w:tcPr>
          <w:p w14:paraId="196014D8"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60C5E44"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23DBC7EA" w14:textId="77777777" w:rsidTr="00CC4500">
        <w:trPr>
          <w:trHeight w:val="454"/>
          <w:jc w:val="center"/>
        </w:trPr>
        <w:tc>
          <w:tcPr>
            <w:tcW w:w="4774" w:type="dxa"/>
            <w:shd w:val="clear" w:color="auto" w:fill="auto"/>
            <w:vAlign w:val="center"/>
          </w:tcPr>
          <w:p w14:paraId="6B0D9BBE"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using O6 output only</w:t>
            </w:r>
          </w:p>
        </w:tc>
        <w:tc>
          <w:tcPr>
            <w:tcW w:w="846" w:type="dxa"/>
            <w:shd w:val="clear" w:color="auto" w:fill="auto"/>
            <w:vAlign w:val="center"/>
          </w:tcPr>
          <w:p w14:paraId="041CBFD6"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2,946</w:t>
            </w:r>
          </w:p>
        </w:tc>
        <w:tc>
          <w:tcPr>
            <w:tcW w:w="1352" w:type="dxa"/>
            <w:shd w:val="clear" w:color="auto" w:fill="auto"/>
            <w:vAlign w:val="center"/>
          </w:tcPr>
          <w:p w14:paraId="5DF8394D"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6BB2088"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11B08436" w14:textId="77777777" w:rsidTr="00CC4500">
        <w:trPr>
          <w:trHeight w:val="454"/>
          <w:jc w:val="center"/>
        </w:trPr>
        <w:tc>
          <w:tcPr>
            <w:tcW w:w="4774" w:type="dxa"/>
            <w:shd w:val="clear" w:color="auto" w:fill="auto"/>
            <w:vAlign w:val="center"/>
          </w:tcPr>
          <w:p w14:paraId="419132E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exclusively as route-thrus</w:t>
            </w:r>
          </w:p>
        </w:tc>
        <w:tc>
          <w:tcPr>
            <w:tcW w:w="846" w:type="dxa"/>
            <w:shd w:val="clear" w:color="auto" w:fill="auto"/>
            <w:vAlign w:val="center"/>
          </w:tcPr>
          <w:p w14:paraId="7A5B7C8B"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537</w:t>
            </w:r>
          </w:p>
        </w:tc>
        <w:tc>
          <w:tcPr>
            <w:tcW w:w="1352" w:type="dxa"/>
            <w:shd w:val="clear" w:color="auto" w:fill="auto"/>
            <w:vAlign w:val="center"/>
          </w:tcPr>
          <w:p w14:paraId="22C5E785"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D4F9915"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6DBED166" w14:textId="77777777" w:rsidTr="00CC4500">
        <w:trPr>
          <w:trHeight w:val="454"/>
          <w:jc w:val="center"/>
        </w:trPr>
        <w:tc>
          <w:tcPr>
            <w:tcW w:w="4774" w:type="dxa"/>
            <w:shd w:val="clear" w:color="auto" w:fill="auto"/>
            <w:vAlign w:val="center"/>
          </w:tcPr>
          <w:p w14:paraId="3BCCCD54"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with same-slice register load</w:t>
            </w:r>
          </w:p>
        </w:tc>
        <w:tc>
          <w:tcPr>
            <w:tcW w:w="846" w:type="dxa"/>
            <w:shd w:val="clear" w:color="auto" w:fill="auto"/>
            <w:vAlign w:val="center"/>
          </w:tcPr>
          <w:p w14:paraId="3AEDF4D2"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164</w:t>
            </w:r>
          </w:p>
        </w:tc>
        <w:tc>
          <w:tcPr>
            <w:tcW w:w="1352" w:type="dxa"/>
            <w:shd w:val="clear" w:color="auto" w:fill="auto"/>
            <w:vAlign w:val="center"/>
          </w:tcPr>
          <w:p w14:paraId="55D5E5F1"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09E33D99"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6FB7A5B8" w14:textId="77777777" w:rsidTr="00CC4500">
        <w:trPr>
          <w:trHeight w:val="454"/>
          <w:jc w:val="center"/>
        </w:trPr>
        <w:tc>
          <w:tcPr>
            <w:tcW w:w="4774" w:type="dxa"/>
            <w:shd w:val="clear" w:color="auto" w:fill="auto"/>
            <w:vAlign w:val="center"/>
          </w:tcPr>
          <w:p w14:paraId="4C742672"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with same-slice carry load</w:t>
            </w:r>
          </w:p>
        </w:tc>
        <w:tc>
          <w:tcPr>
            <w:tcW w:w="846" w:type="dxa"/>
            <w:shd w:val="clear" w:color="auto" w:fill="auto"/>
            <w:vAlign w:val="center"/>
          </w:tcPr>
          <w:p w14:paraId="1EF3CEF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5</w:t>
            </w:r>
          </w:p>
        </w:tc>
        <w:tc>
          <w:tcPr>
            <w:tcW w:w="1352" w:type="dxa"/>
            <w:shd w:val="clear" w:color="auto" w:fill="auto"/>
            <w:vAlign w:val="center"/>
          </w:tcPr>
          <w:p w14:paraId="0A5699C5"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3755C01B"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1ED334B0" w14:textId="77777777" w:rsidTr="00CC4500">
        <w:trPr>
          <w:trHeight w:val="454"/>
          <w:jc w:val="center"/>
        </w:trPr>
        <w:tc>
          <w:tcPr>
            <w:tcW w:w="4774" w:type="dxa"/>
            <w:shd w:val="clear" w:color="auto" w:fill="auto"/>
            <w:vAlign w:val="center"/>
          </w:tcPr>
          <w:p w14:paraId="735D82D8"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with other load</w:t>
            </w:r>
          </w:p>
        </w:tc>
        <w:tc>
          <w:tcPr>
            <w:tcW w:w="846" w:type="dxa"/>
            <w:shd w:val="clear" w:color="auto" w:fill="auto"/>
            <w:vAlign w:val="center"/>
          </w:tcPr>
          <w:p w14:paraId="6571942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368</w:t>
            </w:r>
          </w:p>
        </w:tc>
        <w:tc>
          <w:tcPr>
            <w:tcW w:w="1352" w:type="dxa"/>
            <w:shd w:val="clear" w:color="auto" w:fill="auto"/>
            <w:vAlign w:val="center"/>
          </w:tcPr>
          <w:p w14:paraId="514E57FD"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4592765A"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1062B9A7" w14:textId="77777777" w:rsidTr="00CC4500">
        <w:trPr>
          <w:trHeight w:val="454"/>
          <w:jc w:val="center"/>
        </w:trPr>
        <w:tc>
          <w:tcPr>
            <w:tcW w:w="4774" w:type="dxa"/>
            <w:shd w:val="clear" w:color="auto" w:fill="auto"/>
            <w:vAlign w:val="center"/>
          </w:tcPr>
          <w:p w14:paraId="2798FD2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occupied Slices</w:t>
            </w:r>
          </w:p>
        </w:tc>
        <w:tc>
          <w:tcPr>
            <w:tcW w:w="846" w:type="dxa"/>
            <w:shd w:val="clear" w:color="auto" w:fill="auto"/>
            <w:vAlign w:val="center"/>
          </w:tcPr>
          <w:p w14:paraId="3335C53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2,527</w:t>
            </w:r>
          </w:p>
        </w:tc>
        <w:tc>
          <w:tcPr>
            <w:tcW w:w="1352" w:type="dxa"/>
            <w:shd w:val="clear" w:color="auto" w:fill="auto"/>
            <w:vAlign w:val="center"/>
          </w:tcPr>
          <w:p w14:paraId="30DBEAA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15,850</w:t>
            </w:r>
          </w:p>
        </w:tc>
        <w:tc>
          <w:tcPr>
            <w:tcW w:w="1476" w:type="dxa"/>
            <w:shd w:val="clear" w:color="auto" w:fill="auto"/>
            <w:vAlign w:val="center"/>
          </w:tcPr>
          <w:p w14:paraId="7FC70048"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15%</w:t>
            </w:r>
          </w:p>
        </w:tc>
      </w:tr>
      <w:tr w:rsidR="00C70C2E" w:rsidRPr="002D7FCB" w14:paraId="6AE0940A" w14:textId="77777777" w:rsidTr="00CC4500">
        <w:trPr>
          <w:trHeight w:val="454"/>
          <w:jc w:val="center"/>
        </w:trPr>
        <w:tc>
          <w:tcPr>
            <w:tcW w:w="4774" w:type="dxa"/>
            <w:shd w:val="clear" w:color="auto" w:fill="auto"/>
            <w:vAlign w:val="center"/>
          </w:tcPr>
          <w:p w14:paraId="3678F9E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LUT Flip Flop pairs used</w:t>
            </w:r>
          </w:p>
        </w:tc>
        <w:tc>
          <w:tcPr>
            <w:tcW w:w="846" w:type="dxa"/>
            <w:shd w:val="clear" w:color="auto" w:fill="auto"/>
            <w:vAlign w:val="center"/>
          </w:tcPr>
          <w:p w14:paraId="5A191D7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9,236</w:t>
            </w:r>
          </w:p>
        </w:tc>
        <w:tc>
          <w:tcPr>
            <w:tcW w:w="1352" w:type="dxa"/>
            <w:shd w:val="clear" w:color="auto" w:fill="auto"/>
            <w:vAlign w:val="center"/>
          </w:tcPr>
          <w:p w14:paraId="108D322F"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3CAEC86"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26BBB69C" w14:textId="77777777" w:rsidTr="00CC4500">
        <w:trPr>
          <w:trHeight w:val="454"/>
          <w:jc w:val="center"/>
        </w:trPr>
        <w:tc>
          <w:tcPr>
            <w:tcW w:w="4774" w:type="dxa"/>
            <w:shd w:val="clear" w:color="auto" w:fill="auto"/>
            <w:vAlign w:val="center"/>
          </w:tcPr>
          <w:p w14:paraId="449C28C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with an unused Flip Flop</w:t>
            </w:r>
          </w:p>
        </w:tc>
        <w:tc>
          <w:tcPr>
            <w:tcW w:w="846" w:type="dxa"/>
            <w:shd w:val="clear" w:color="auto" w:fill="auto"/>
            <w:vAlign w:val="center"/>
          </w:tcPr>
          <w:p w14:paraId="35D5894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2,281</w:t>
            </w:r>
          </w:p>
        </w:tc>
        <w:tc>
          <w:tcPr>
            <w:tcW w:w="1352" w:type="dxa"/>
            <w:shd w:val="clear" w:color="auto" w:fill="auto"/>
            <w:vAlign w:val="center"/>
          </w:tcPr>
          <w:p w14:paraId="5BFF3B1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9,236</w:t>
            </w:r>
          </w:p>
        </w:tc>
        <w:tc>
          <w:tcPr>
            <w:tcW w:w="1476" w:type="dxa"/>
            <w:shd w:val="clear" w:color="auto" w:fill="auto"/>
            <w:vAlign w:val="center"/>
          </w:tcPr>
          <w:p w14:paraId="698B795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24%</w:t>
            </w:r>
          </w:p>
        </w:tc>
      </w:tr>
      <w:tr w:rsidR="00C70C2E" w:rsidRPr="002D7FCB" w14:paraId="072AF826" w14:textId="77777777" w:rsidTr="00CC4500">
        <w:trPr>
          <w:trHeight w:val="454"/>
          <w:jc w:val="center"/>
        </w:trPr>
        <w:tc>
          <w:tcPr>
            <w:tcW w:w="4774" w:type="dxa"/>
            <w:shd w:val="clear" w:color="auto" w:fill="auto"/>
            <w:vAlign w:val="center"/>
          </w:tcPr>
          <w:p w14:paraId="0A593FA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with an unused LUT</w:t>
            </w:r>
          </w:p>
        </w:tc>
        <w:tc>
          <w:tcPr>
            <w:tcW w:w="846" w:type="dxa"/>
            <w:shd w:val="clear" w:color="auto" w:fill="auto"/>
            <w:vAlign w:val="center"/>
          </w:tcPr>
          <w:p w14:paraId="1CEB163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475</w:t>
            </w:r>
          </w:p>
        </w:tc>
        <w:tc>
          <w:tcPr>
            <w:tcW w:w="1352" w:type="dxa"/>
            <w:shd w:val="clear" w:color="auto" w:fill="auto"/>
            <w:vAlign w:val="center"/>
          </w:tcPr>
          <w:p w14:paraId="01BF6F0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9,236</w:t>
            </w:r>
          </w:p>
        </w:tc>
        <w:tc>
          <w:tcPr>
            <w:tcW w:w="1476" w:type="dxa"/>
            <w:shd w:val="clear" w:color="auto" w:fill="auto"/>
            <w:vAlign w:val="center"/>
          </w:tcPr>
          <w:p w14:paraId="28134AD8"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5%</w:t>
            </w:r>
          </w:p>
        </w:tc>
      </w:tr>
      <w:tr w:rsidR="00C70C2E" w:rsidRPr="002D7FCB" w14:paraId="15026D17" w14:textId="77777777" w:rsidTr="00CC4500">
        <w:trPr>
          <w:trHeight w:val="454"/>
          <w:jc w:val="center"/>
        </w:trPr>
        <w:tc>
          <w:tcPr>
            <w:tcW w:w="4774" w:type="dxa"/>
            <w:shd w:val="clear" w:color="auto" w:fill="auto"/>
            <w:vAlign w:val="center"/>
          </w:tcPr>
          <w:p w14:paraId="167E6C59"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fully used LUT-FF pairs</w:t>
            </w:r>
          </w:p>
        </w:tc>
        <w:tc>
          <w:tcPr>
            <w:tcW w:w="846" w:type="dxa"/>
            <w:shd w:val="clear" w:color="auto" w:fill="auto"/>
            <w:vAlign w:val="center"/>
          </w:tcPr>
          <w:p w14:paraId="0B0F620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6,480</w:t>
            </w:r>
          </w:p>
        </w:tc>
        <w:tc>
          <w:tcPr>
            <w:tcW w:w="1352" w:type="dxa"/>
            <w:shd w:val="clear" w:color="auto" w:fill="auto"/>
            <w:vAlign w:val="center"/>
          </w:tcPr>
          <w:p w14:paraId="6831971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9,236</w:t>
            </w:r>
          </w:p>
        </w:tc>
        <w:tc>
          <w:tcPr>
            <w:tcW w:w="1476" w:type="dxa"/>
            <w:shd w:val="clear" w:color="auto" w:fill="auto"/>
            <w:vAlign w:val="center"/>
          </w:tcPr>
          <w:p w14:paraId="517F202E"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70%</w:t>
            </w:r>
          </w:p>
        </w:tc>
      </w:tr>
      <w:tr w:rsidR="00C70C2E" w:rsidRPr="002D7FCB" w14:paraId="7C577D21" w14:textId="77777777" w:rsidTr="00CC4500">
        <w:trPr>
          <w:trHeight w:val="454"/>
          <w:jc w:val="center"/>
        </w:trPr>
        <w:tc>
          <w:tcPr>
            <w:tcW w:w="4774" w:type="dxa"/>
            <w:shd w:val="clear" w:color="auto" w:fill="auto"/>
            <w:vAlign w:val="center"/>
          </w:tcPr>
          <w:p w14:paraId="191FBFC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unique control sets</w:t>
            </w:r>
          </w:p>
        </w:tc>
        <w:tc>
          <w:tcPr>
            <w:tcW w:w="846" w:type="dxa"/>
            <w:shd w:val="clear" w:color="auto" w:fill="auto"/>
            <w:vAlign w:val="center"/>
          </w:tcPr>
          <w:p w14:paraId="720E215E"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29</w:t>
            </w:r>
          </w:p>
        </w:tc>
        <w:tc>
          <w:tcPr>
            <w:tcW w:w="1352" w:type="dxa"/>
            <w:shd w:val="clear" w:color="auto" w:fill="auto"/>
            <w:vAlign w:val="center"/>
          </w:tcPr>
          <w:p w14:paraId="232303B1"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151708D"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57732D5F" w14:textId="77777777" w:rsidTr="00CC4500">
        <w:trPr>
          <w:trHeight w:val="454"/>
          <w:jc w:val="center"/>
        </w:trPr>
        <w:tc>
          <w:tcPr>
            <w:tcW w:w="4774" w:type="dxa"/>
            <w:shd w:val="clear" w:color="auto" w:fill="auto"/>
            <w:vAlign w:val="center"/>
          </w:tcPr>
          <w:p w14:paraId="436845C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slice register sites lost to control set restrictions</w:t>
            </w:r>
          </w:p>
        </w:tc>
        <w:tc>
          <w:tcPr>
            <w:tcW w:w="846" w:type="dxa"/>
            <w:shd w:val="clear" w:color="auto" w:fill="auto"/>
            <w:vAlign w:val="center"/>
          </w:tcPr>
          <w:p w14:paraId="12491D8A"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119</w:t>
            </w:r>
          </w:p>
        </w:tc>
        <w:tc>
          <w:tcPr>
            <w:tcW w:w="1352" w:type="dxa"/>
            <w:shd w:val="clear" w:color="auto" w:fill="auto"/>
            <w:vAlign w:val="center"/>
          </w:tcPr>
          <w:p w14:paraId="19FEE67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126,800</w:t>
            </w:r>
          </w:p>
        </w:tc>
        <w:tc>
          <w:tcPr>
            <w:tcW w:w="1476" w:type="dxa"/>
            <w:shd w:val="clear" w:color="auto" w:fill="auto"/>
            <w:vAlign w:val="center"/>
          </w:tcPr>
          <w:p w14:paraId="62DD1B74"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w:t>
            </w:r>
          </w:p>
        </w:tc>
      </w:tr>
      <w:tr w:rsidR="00C70C2E" w:rsidRPr="002D7FCB" w14:paraId="4FE1696E" w14:textId="77777777" w:rsidTr="00CC4500">
        <w:trPr>
          <w:trHeight w:val="454"/>
          <w:jc w:val="center"/>
        </w:trPr>
        <w:tc>
          <w:tcPr>
            <w:tcW w:w="4774" w:type="dxa"/>
            <w:shd w:val="clear" w:color="auto" w:fill="auto"/>
            <w:vAlign w:val="center"/>
          </w:tcPr>
          <w:p w14:paraId="78A0757E"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bonded IOBs</w:t>
            </w:r>
          </w:p>
        </w:tc>
        <w:tc>
          <w:tcPr>
            <w:tcW w:w="846" w:type="dxa"/>
            <w:shd w:val="clear" w:color="auto" w:fill="auto"/>
            <w:vAlign w:val="center"/>
          </w:tcPr>
          <w:p w14:paraId="3EC856C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26</w:t>
            </w:r>
          </w:p>
        </w:tc>
        <w:tc>
          <w:tcPr>
            <w:tcW w:w="1352" w:type="dxa"/>
            <w:shd w:val="clear" w:color="auto" w:fill="auto"/>
            <w:vAlign w:val="center"/>
          </w:tcPr>
          <w:p w14:paraId="26B5579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210</w:t>
            </w:r>
          </w:p>
        </w:tc>
        <w:tc>
          <w:tcPr>
            <w:tcW w:w="1476" w:type="dxa"/>
            <w:shd w:val="clear" w:color="auto" w:fill="auto"/>
            <w:vAlign w:val="center"/>
          </w:tcPr>
          <w:p w14:paraId="15ED68F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12%</w:t>
            </w:r>
          </w:p>
        </w:tc>
      </w:tr>
      <w:tr w:rsidR="00C70C2E" w:rsidRPr="002D7FCB" w14:paraId="2957A29B" w14:textId="77777777" w:rsidTr="00CC4500">
        <w:trPr>
          <w:trHeight w:val="454"/>
          <w:jc w:val="center"/>
        </w:trPr>
        <w:tc>
          <w:tcPr>
            <w:tcW w:w="4774" w:type="dxa"/>
            <w:shd w:val="clear" w:color="auto" w:fill="auto"/>
            <w:vAlign w:val="center"/>
          </w:tcPr>
          <w:p w14:paraId="159691A8"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IOB Flip Flops</w:t>
            </w:r>
          </w:p>
        </w:tc>
        <w:tc>
          <w:tcPr>
            <w:tcW w:w="846" w:type="dxa"/>
            <w:shd w:val="clear" w:color="auto" w:fill="auto"/>
            <w:vAlign w:val="center"/>
          </w:tcPr>
          <w:p w14:paraId="4C5E94B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7</w:t>
            </w:r>
          </w:p>
        </w:tc>
        <w:tc>
          <w:tcPr>
            <w:tcW w:w="1352" w:type="dxa"/>
            <w:shd w:val="clear" w:color="auto" w:fill="auto"/>
            <w:vAlign w:val="center"/>
          </w:tcPr>
          <w:p w14:paraId="637B797B"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12F05773"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4FEF9FC6" w14:textId="77777777" w:rsidTr="00CC4500">
        <w:trPr>
          <w:trHeight w:val="454"/>
          <w:jc w:val="center"/>
        </w:trPr>
        <w:tc>
          <w:tcPr>
            <w:tcW w:w="4774" w:type="dxa"/>
            <w:shd w:val="clear" w:color="auto" w:fill="auto"/>
            <w:vAlign w:val="center"/>
          </w:tcPr>
          <w:p w14:paraId="2205E742"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RAMB18E1/FIFO18E1s</w:t>
            </w:r>
          </w:p>
        </w:tc>
        <w:tc>
          <w:tcPr>
            <w:tcW w:w="846" w:type="dxa"/>
            <w:shd w:val="clear" w:color="auto" w:fill="auto"/>
            <w:vAlign w:val="center"/>
          </w:tcPr>
          <w:p w14:paraId="5785856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w:t>
            </w:r>
          </w:p>
        </w:tc>
        <w:tc>
          <w:tcPr>
            <w:tcW w:w="1352" w:type="dxa"/>
            <w:shd w:val="clear" w:color="auto" w:fill="auto"/>
            <w:vAlign w:val="center"/>
          </w:tcPr>
          <w:p w14:paraId="385A88C5"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270</w:t>
            </w:r>
          </w:p>
        </w:tc>
        <w:tc>
          <w:tcPr>
            <w:tcW w:w="1476" w:type="dxa"/>
            <w:shd w:val="clear" w:color="auto" w:fill="auto"/>
            <w:vAlign w:val="center"/>
          </w:tcPr>
          <w:p w14:paraId="043DBFB1"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w:t>
            </w:r>
          </w:p>
        </w:tc>
      </w:tr>
      <w:tr w:rsidR="00C70C2E" w:rsidRPr="002D7FCB" w14:paraId="3B8EB17E" w14:textId="77777777" w:rsidTr="00CC4500">
        <w:trPr>
          <w:trHeight w:val="454"/>
          <w:jc w:val="center"/>
        </w:trPr>
        <w:tc>
          <w:tcPr>
            <w:tcW w:w="4774" w:type="dxa"/>
            <w:shd w:val="clear" w:color="auto" w:fill="auto"/>
            <w:vAlign w:val="center"/>
          </w:tcPr>
          <w:p w14:paraId="36D14ACB"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lastRenderedPageBreak/>
              <w:t>Number using RAMB18E1 only</w:t>
            </w:r>
          </w:p>
        </w:tc>
        <w:tc>
          <w:tcPr>
            <w:tcW w:w="846" w:type="dxa"/>
            <w:shd w:val="clear" w:color="auto" w:fill="auto"/>
            <w:vAlign w:val="center"/>
          </w:tcPr>
          <w:p w14:paraId="162F1BC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w:t>
            </w:r>
          </w:p>
        </w:tc>
        <w:tc>
          <w:tcPr>
            <w:tcW w:w="1352" w:type="dxa"/>
            <w:shd w:val="clear" w:color="auto" w:fill="auto"/>
            <w:vAlign w:val="center"/>
          </w:tcPr>
          <w:p w14:paraId="28484B99"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788904EB"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78B7E838" w14:textId="77777777" w:rsidTr="00CC4500">
        <w:trPr>
          <w:trHeight w:val="454"/>
          <w:jc w:val="center"/>
        </w:trPr>
        <w:tc>
          <w:tcPr>
            <w:tcW w:w="4774" w:type="dxa"/>
            <w:shd w:val="clear" w:color="auto" w:fill="auto"/>
            <w:vAlign w:val="center"/>
          </w:tcPr>
          <w:p w14:paraId="6C3C0E01"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BUFG/BUFGCTRLs</w:t>
            </w:r>
          </w:p>
        </w:tc>
        <w:tc>
          <w:tcPr>
            <w:tcW w:w="846" w:type="dxa"/>
            <w:shd w:val="clear" w:color="auto" w:fill="auto"/>
            <w:vAlign w:val="center"/>
          </w:tcPr>
          <w:p w14:paraId="56F23765"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4</w:t>
            </w:r>
          </w:p>
        </w:tc>
        <w:tc>
          <w:tcPr>
            <w:tcW w:w="1352" w:type="dxa"/>
            <w:shd w:val="clear" w:color="auto" w:fill="auto"/>
            <w:vAlign w:val="center"/>
          </w:tcPr>
          <w:p w14:paraId="2544016C"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32</w:t>
            </w:r>
          </w:p>
        </w:tc>
        <w:tc>
          <w:tcPr>
            <w:tcW w:w="1476" w:type="dxa"/>
            <w:shd w:val="clear" w:color="auto" w:fill="auto"/>
            <w:vAlign w:val="center"/>
          </w:tcPr>
          <w:p w14:paraId="3CF75D02"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12%</w:t>
            </w:r>
          </w:p>
        </w:tc>
      </w:tr>
      <w:tr w:rsidR="00C70C2E" w:rsidRPr="002D7FCB" w14:paraId="21FB9D6A" w14:textId="77777777" w:rsidTr="00CC4500">
        <w:trPr>
          <w:trHeight w:val="454"/>
          <w:jc w:val="center"/>
        </w:trPr>
        <w:tc>
          <w:tcPr>
            <w:tcW w:w="4774" w:type="dxa"/>
            <w:shd w:val="clear" w:color="auto" w:fill="auto"/>
            <w:vAlign w:val="center"/>
          </w:tcPr>
          <w:p w14:paraId="4254AC06"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BUFGs</w:t>
            </w:r>
          </w:p>
        </w:tc>
        <w:tc>
          <w:tcPr>
            <w:tcW w:w="846" w:type="dxa"/>
            <w:shd w:val="clear" w:color="auto" w:fill="auto"/>
            <w:vAlign w:val="center"/>
          </w:tcPr>
          <w:p w14:paraId="45582970"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4</w:t>
            </w:r>
          </w:p>
        </w:tc>
        <w:tc>
          <w:tcPr>
            <w:tcW w:w="1352" w:type="dxa"/>
            <w:shd w:val="clear" w:color="auto" w:fill="auto"/>
            <w:vAlign w:val="center"/>
          </w:tcPr>
          <w:p w14:paraId="623A7D8F"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78EFC8E9"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2D7FCB" w14:paraId="5BEB1DB5" w14:textId="77777777" w:rsidTr="00CC4500">
        <w:trPr>
          <w:trHeight w:val="454"/>
          <w:jc w:val="center"/>
        </w:trPr>
        <w:tc>
          <w:tcPr>
            <w:tcW w:w="4774" w:type="dxa"/>
            <w:shd w:val="clear" w:color="auto" w:fill="auto"/>
            <w:vAlign w:val="center"/>
          </w:tcPr>
          <w:p w14:paraId="4CD2AE45"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of OLOGICE2/OLOGICE3/OSERDESE2s</w:t>
            </w:r>
          </w:p>
        </w:tc>
        <w:tc>
          <w:tcPr>
            <w:tcW w:w="846" w:type="dxa"/>
            <w:shd w:val="clear" w:color="auto" w:fill="auto"/>
            <w:vAlign w:val="center"/>
          </w:tcPr>
          <w:p w14:paraId="497460D6"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7</w:t>
            </w:r>
          </w:p>
        </w:tc>
        <w:tc>
          <w:tcPr>
            <w:tcW w:w="1352" w:type="dxa"/>
            <w:shd w:val="clear" w:color="auto" w:fill="auto"/>
            <w:vAlign w:val="center"/>
          </w:tcPr>
          <w:p w14:paraId="10B3CE6F"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300</w:t>
            </w:r>
          </w:p>
        </w:tc>
        <w:tc>
          <w:tcPr>
            <w:tcW w:w="1476" w:type="dxa"/>
            <w:shd w:val="clear" w:color="auto" w:fill="auto"/>
            <w:vAlign w:val="center"/>
          </w:tcPr>
          <w:p w14:paraId="5D031FE3"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2%</w:t>
            </w:r>
          </w:p>
        </w:tc>
      </w:tr>
      <w:tr w:rsidR="00C70C2E" w:rsidRPr="002D7FCB" w14:paraId="005686B6" w14:textId="77777777" w:rsidTr="00CC4500">
        <w:trPr>
          <w:trHeight w:val="454"/>
          <w:jc w:val="center"/>
        </w:trPr>
        <w:tc>
          <w:tcPr>
            <w:tcW w:w="4774" w:type="dxa"/>
            <w:shd w:val="clear" w:color="auto" w:fill="auto"/>
            <w:vAlign w:val="center"/>
          </w:tcPr>
          <w:p w14:paraId="65DF8537"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Number used as OLOGICE2s</w:t>
            </w:r>
          </w:p>
        </w:tc>
        <w:tc>
          <w:tcPr>
            <w:tcW w:w="846" w:type="dxa"/>
            <w:shd w:val="clear" w:color="auto" w:fill="auto"/>
            <w:vAlign w:val="center"/>
          </w:tcPr>
          <w:p w14:paraId="4B066E5D"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7</w:t>
            </w:r>
          </w:p>
        </w:tc>
        <w:tc>
          <w:tcPr>
            <w:tcW w:w="1352" w:type="dxa"/>
            <w:shd w:val="clear" w:color="auto" w:fill="auto"/>
            <w:vAlign w:val="center"/>
          </w:tcPr>
          <w:p w14:paraId="50C4C864" w14:textId="77777777" w:rsidR="00C70C2E" w:rsidRPr="002D7FCB"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28487FAB" w14:textId="77777777" w:rsidR="00C70C2E" w:rsidRPr="002D7FCB" w:rsidRDefault="00C70C2E" w:rsidP="00CC4500">
            <w:pPr>
              <w:tabs>
                <w:tab w:val="left" w:pos="993"/>
              </w:tabs>
              <w:jc w:val="center"/>
              <w:rPr>
                <w:rFonts w:ascii="Times New Roman" w:eastAsia="Times New Roman" w:hAnsi="Times New Roman"/>
                <w:sz w:val="28"/>
                <w:szCs w:val="28"/>
              </w:rPr>
            </w:pPr>
          </w:p>
        </w:tc>
      </w:tr>
      <w:tr w:rsidR="00C70C2E" w:rsidRPr="00C750D0" w14:paraId="089E1E13" w14:textId="77777777" w:rsidTr="00CC4500">
        <w:trPr>
          <w:trHeight w:val="454"/>
          <w:jc w:val="center"/>
        </w:trPr>
        <w:tc>
          <w:tcPr>
            <w:tcW w:w="4774" w:type="dxa"/>
            <w:shd w:val="clear" w:color="auto" w:fill="auto"/>
            <w:vAlign w:val="center"/>
          </w:tcPr>
          <w:p w14:paraId="127AA174" w14:textId="77777777" w:rsidR="00C70C2E" w:rsidRPr="002D7FCB"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Average Fanout of Non-Clock Nets</w:t>
            </w:r>
          </w:p>
        </w:tc>
        <w:tc>
          <w:tcPr>
            <w:tcW w:w="846" w:type="dxa"/>
            <w:shd w:val="clear" w:color="auto" w:fill="auto"/>
            <w:vAlign w:val="center"/>
          </w:tcPr>
          <w:p w14:paraId="05908E80" w14:textId="77777777" w:rsidR="00C70C2E" w:rsidRPr="00C750D0" w:rsidRDefault="00C85CA6" w:rsidP="00CC4500">
            <w:pPr>
              <w:tabs>
                <w:tab w:val="left" w:pos="993"/>
              </w:tabs>
              <w:jc w:val="center"/>
              <w:rPr>
                <w:rFonts w:ascii="Times New Roman" w:eastAsia="Times New Roman" w:hAnsi="Times New Roman"/>
                <w:sz w:val="28"/>
                <w:szCs w:val="28"/>
              </w:rPr>
            </w:pPr>
            <w:r w:rsidRPr="002D7FCB">
              <w:rPr>
                <w:rFonts w:ascii="Times New Roman" w:eastAsia="Times New Roman" w:hAnsi="Times New Roman"/>
                <w:sz w:val="28"/>
                <w:szCs w:val="28"/>
              </w:rPr>
              <w:t>3.41</w:t>
            </w:r>
          </w:p>
        </w:tc>
        <w:tc>
          <w:tcPr>
            <w:tcW w:w="1352" w:type="dxa"/>
            <w:shd w:val="clear" w:color="auto" w:fill="auto"/>
            <w:vAlign w:val="center"/>
          </w:tcPr>
          <w:p w14:paraId="15B77E8E" w14:textId="77777777" w:rsidR="00C70C2E" w:rsidRPr="00C750D0" w:rsidRDefault="00C70C2E" w:rsidP="00CC4500">
            <w:pPr>
              <w:tabs>
                <w:tab w:val="left" w:pos="993"/>
              </w:tabs>
              <w:jc w:val="center"/>
              <w:rPr>
                <w:rFonts w:ascii="Times New Roman" w:eastAsia="Times New Roman" w:hAnsi="Times New Roman"/>
                <w:sz w:val="28"/>
                <w:szCs w:val="28"/>
              </w:rPr>
            </w:pPr>
          </w:p>
        </w:tc>
        <w:tc>
          <w:tcPr>
            <w:tcW w:w="1476" w:type="dxa"/>
            <w:shd w:val="clear" w:color="auto" w:fill="auto"/>
            <w:vAlign w:val="center"/>
          </w:tcPr>
          <w:p w14:paraId="3B7EC025" w14:textId="77777777" w:rsidR="00C70C2E" w:rsidRPr="00C750D0" w:rsidRDefault="00C70C2E" w:rsidP="00CC4500">
            <w:pPr>
              <w:tabs>
                <w:tab w:val="left" w:pos="993"/>
              </w:tabs>
              <w:jc w:val="center"/>
              <w:rPr>
                <w:rFonts w:ascii="Times New Roman" w:eastAsia="Times New Roman" w:hAnsi="Times New Roman"/>
                <w:sz w:val="28"/>
                <w:szCs w:val="28"/>
              </w:rPr>
            </w:pPr>
          </w:p>
        </w:tc>
      </w:tr>
    </w:tbl>
    <w:p w14:paraId="2669711B" w14:textId="77777777" w:rsidR="001335F2" w:rsidRPr="0024771C" w:rsidRDefault="001335F2" w:rsidP="006279A5">
      <w:pPr>
        <w:tabs>
          <w:tab w:val="left" w:pos="993"/>
          <w:tab w:val="left" w:pos="9088"/>
          <w:tab w:val="left" w:pos="9372"/>
          <w:tab w:val="left" w:pos="10490"/>
        </w:tabs>
        <w:spacing w:after="0" w:line="240" w:lineRule="auto"/>
        <w:ind w:right="567"/>
        <w:rPr>
          <w:rFonts w:ascii="Times New Roman" w:eastAsia="Times New Roman" w:hAnsi="Times New Roman"/>
          <w:color w:val="000000"/>
          <w:sz w:val="28"/>
          <w:szCs w:val="28"/>
          <w:lang w:val="ru-RU"/>
        </w:rPr>
      </w:pPr>
    </w:p>
    <w:p w14:paraId="1E456266" w14:textId="1A9D7A4C" w:rsidR="00C70C2E" w:rsidRPr="00C750D0" w:rsidRDefault="0058581E" w:rsidP="006279A5">
      <w:pPr>
        <w:tabs>
          <w:tab w:val="left" w:pos="993"/>
          <w:tab w:val="left" w:pos="9088"/>
          <w:tab w:val="left" w:pos="9372"/>
          <w:tab w:val="left" w:pos="10490"/>
        </w:tabs>
        <w:spacing w:after="0" w:line="240" w:lineRule="auto"/>
        <w:ind w:right="567"/>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3.4</w:t>
      </w:r>
      <w:r w:rsidR="00C85CA6" w:rsidRPr="00C750D0">
        <w:rPr>
          <w:rFonts w:ascii="Times New Roman" w:eastAsia="Times New Roman" w:hAnsi="Times New Roman"/>
          <w:color w:val="000000"/>
          <w:sz w:val="28"/>
          <w:szCs w:val="28"/>
        </w:rPr>
        <w:t xml:space="preserve">-кесте.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синтезінің есебі ретіндегі уақыт қорытындысы</w:t>
      </w:r>
    </w:p>
    <w:p w14:paraId="66DCA8F6" w14:textId="77777777" w:rsidR="00C70C2E" w:rsidRPr="00C750D0" w:rsidRDefault="00C70C2E" w:rsidP="006279A5">
      <w:pPr>
        <w:tabs>
          <w:tab w:val="left" w:pos="993"/>
          <w:tab w:val="left" w:pos="9088"/>
          <w:tab w:val="left" w:pos="9372"/>
          <w:tab w:val="left" w:pos="10490"/>
        </w:tabs>
        <w:spacing w:after="0" w:line="240" w:lineRule="auto"/>
        <w:ind w:right="567"/>
        <w:rPr>
          <w:rFonts w:ascii="Times New Roman" w:eastAsia="Times New Roman" w:hAnsi="Times New Roman"/>
          <w:color w:val="000000"/>
          <w:sz w:val="28"/>
          <w:szCs w:val="28"/>
        </w:rPr>
      </w:pPr>
    </w:p>
    <w:tbl>
      <w:tblPr>
        <w:tblStyle w:val="150"/>
        <w:tblW w:w="6938"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0"/>
        <w:gridCol w:w="2948"/>
      </w:tblGrid>
      <w:tr w:rsidR="00C70C2E" w:rsidRPr="00C750D0" w14:paraId="634AE6C2" w14:textId="77777777" w:rsidTr="00CC4500">
        <w:trPr>
          <w:trHeight w:val="397"/>
        </w:trPr>
        <w:tc>
          <w:tcPr>
            <w:tcW w:w="6938" w:type="dxa"/>
            <w:gridSpan w:val="2"/>
            <w:shd w:val="clear" w:color="auto" w:fill="00B050"/>
            <w:vAlign w:val="center"/>
          </w:tcPr>
          <w:p w14:paraId="3A4AD144" w14:textId="77777777" w:rsidR="00C70C2E" w:rsidRPr="00C750D0" w:rsidRDefault="00C85CA6" w:rsidP="00CC4500">
            <w:pPr>
              <w:tabs>
                <w:tab w:val="left" w:pos="993"/>
              </w:tabs>
              <w:jc w:val="center"/>
              <w:rPr>
                <w:rFonts w:ascii="Times New Roman" w:eastAsia="Times New Roman" w:hAnsi="Times New Roman"/>
                <w:b/>
                <w:sz w:val="28"/>
                <w:szCs w:val="28"/>
              </w:rPr>
            </w:pPr>
            <w:r w:rsidRPr="00C750D0">
              <w:rPr>
                <w:rFonts w:ascii="Times New Roman" w:eastAsia="Times New Roman" w:hAnsi="Times New Roman"/>
                <w:b/>
                <w:sz w:val="28"/>
                <w:szCs w:val="28"/>
              </w:rPr>
              <w:t>Timing Summary</w:t>
            </w:r>
          </w:p>
        </w:tc>
      </w:tr>
      <w:tr w:rsidR="00C70C2E" w:rsidRPr="00C750D0" w14:paraId="00D37BE6" w14:textId="77777777" w:rsidTr="00CC4500">
        <w:trPr>
          <w:trHeight w:val="397"/>
        </w:trPr>
        <w:tc>
          <w:tcPr>
            <w:tcW w:w="3990" w:type="dxa"/>
            <w:shd w:val="clear" w:color="auto" w:fill="DBE5F1"/>
            <w:vAlign w:val="center"/>
          </w:tcPr>
          <w:p w14:paraId="4B837E23"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Maximum Frequency</w:t>
            </w:r>
          </w:p>
        </w:tc>
        <w:tc>
          <w:tcPr>
            <w:tcW w:w="2948" w:type="dxa"/>
            <w:shd w:val="clear" w:color="auto" w:fill="DBE5F1"/>
            <w:vAlign w:val="center"/>
          </w:tcPr>
          <w:p w14:paraId="0E8AE081"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160.270MHz</w:t>
            </w:r>
          </w:p>
        </w:tc>
      </w:tr>
      <w:tr w:rsidR="00C70C2E" w:rsidRPr="00C750D0" w14:paraId="74550DAF" w14:textId="77777777" w:rsidTr="00CC4500">
        <w:trPr>
          <w:trHeight w:val="397"/>
        </w:trPr>
        <w:tc>
          <w:tcPr>
            <w:tcW w:w="3990" w:type="dxa"/>
            <w:vAlign w:val="center"/>
          </w:tcPr>
          <w:p w14:paraId="4C44E186"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Minimum period</w:t>
            </w:r>
          </w:p>
        </w:tc>
        <w:tc>
          <w:tcPr>
            <w:tcW w:w="2948" w:type="dxa"/>
            <w:vAlign w:val="center"/>
          </w:tcPr>
          <w:p w14:paraId="098CA9A6"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6.239ns</w:t>
            </w:r>
          </w:p>
        </w:tc>
      </w:tr>
      <w:tr w:rsidR="00C70C2E" w:rsidRPr="00C750D0" w14:paraId="0338A007" w14:textId="77777777" w:rsidTr="00CC4500">
        <w:trPr>
          <w:trHeight w:val="397"/>
        </w:trPr>
        <w:tc>
          <w:tcPr>
            <w:tcW w:w="3990" w:type="dxa"/>
            <w:shd w:val="clear" w:color="auto" w:fill="DBE5F1"/>
            <w:vAlign w:val="center"/>
          </w:tcPr>
          <w:p w14:paraId="7DFADE3E"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Minimum input arrival time before clock</w:t>
            </w:r>
          </w:p>
        </w:tc>
        <w:tc>
          <w:tcPr>
            <w:tcW w:w="2948" w:type="dxa"/>
            <w:shd w:val="clear" w:color="auto" w:fill="DBE5F1"/>
            <w:vAlign w:val="center"/>
          </w:tcPr>
          <w:p w14:paraId="1C2CF17A"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1.504ns</w:t>
            </w:r>
          </w:p>
        </w:tc>
      </w:tr>
      <w:tr w:rsidR="00C70C2E" w:rsidRPr="00C750D0" w14:paraId="5FB47D72" w14:textId="77777777" w:rsidTr="00CC4500">
        <w:trPr>
          <w:trHeight w:val="397"/>
        </w:trPr>
        <w:tc>
          <w:tcPr>
            <w:tcW w:w="3990" w:type="dxa"/>
            <w:vAlign w:val="center"/>
          </w:tcPr>
          <w:p w14:paraId="2E5FE3B1"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Maximum output required time after clock</w:t>
            </w:r>
          </w:p>
        </w:tc>
        <w:tc>
          <w:tcPr>
            <w:tcW w:w="2948" w:type="dxa"/>
            <w:vAlign w:val="center"/>
          </w:tcPr>
          <w:p w14:paraId="2FAECB28"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3.585ns</w:t>
            </w:r>
          </w:p>
        </w:tc>
      </w:tr>
      <w:tr w:rsidR="00C70C2E" w:rsidRPr="00C750D0" w14:paraId="0D1F024D" w14:textId="77777777" w:rsidTr="00CC4500">
        <w:trPr>
          <w:trHeight w:val="397"/>
        </w:trPr>
        <w:tc>
          <w:tcPr>
            <w:tcW w:w="3990" w:type="dxa"/>
            <w:shd w:val="clear" w:color="auto" w:fill="DBE5F1"/>
            <w:vAlign w:val="center"/>
          </w:tcPr>
          <w:p w14:paraId="2A3D55EF"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Speed Grade</w:t>
            </w:r>
          </w:p>
        </w:tc>
        <w:tc>
          <w:tcPr>
            <w:tcW w:w="2948" w:type="dxa"/>
            <w:shd w:val="clear" w:color="auto" w:fill="DBE5F1"/>
            <w:vAlign w:val="center"/>
          </w:tcPr>
          <w:p w14:paraId="0E166B4C" w14:textId="77777777" w:rsidR="00C70C2E" w:rsidRPr="00C750D0" w:rsidRDefault="00C85CA6" w:rsidP="00CC4500">
            <w:pPr>
              <w:tabs>
                <w:tab w:val="left" w:pos="993"/>
              </w:tabs>
              <w:jc w:val="center"/>
              <w:rPr>
                <w:rFonts w:ascii="Times New Roman" w:eastAsia="Times New Roman" w:hAnsi="Times New Roman"/>
                <w:sz w:val="28"/>
                <w:szCs w:val="28"/>
              </w:rPr>
            </w:pPr>
            <w:r w:rsidRPr="00C750D0">
              <w:rPr>
                <w:rFonts w:ascii="Times New Roman" w:eastAsia="Times New Roman" w:hAnsi="Times New Roman"/>
                <w:sz w:val="28"/>
                <w:szCs w:val="28"/>
              </w:rPr>
              <w:t>-1</w:t>
            </w:r>
          </w:p>
        </w:tc>
      </w:tr>
    </w:tbl>
    <w:p w14:paraId="79A80695" w14:textId="77777777" w:rsidR="00C70C2E" w:rsidRPr="00C750D0" w:rsidRDefault="00C70C2E" w:rsidP="0059099D">
      <w:pPr>
        <w:tabs>
          <w:tab w:val="left" w:pos="993"/>
        </w:tabs>
        <w:spacing w:after="0" w:line="240" w:lineRule="auto"/>
        <w:ind w:right="567" w:firstLine="709"/>
        <w:jc w:val="both"/>
        <w:rPr>
          <w:rFonts w:ascii="Times New Roman" w:eastAsia="Times New Roman" w:hAnsi="Times New Roman"/>
          <w:sz w:val="28"/>
          <w:szCs w:val="28"/>
        </w:rPr>
      </w:pPr>
    </w:p>
    <w:p w14:paraId="209ABF3B" w14:textId="77777777" w:rsidR="0078428B" w:rsidRDefault="00C85CA6" w:rsidP="001335F2">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Ұсынылған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және шифрды шешу алгоритмі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аппараттық құралында іске асырылған криптографиялық алгоритмнің басқа дерек</w:t>
      </w:r>
      <w:r w:rsidR="004F3E82">
        <w:rPr>
          <w:rFonts w:ascii="Times New Roman" w:eastAsia="Times New Roman" w:hAnsi="Times New Roman"/>
          <w:sz w:val="28"/>
          <w:szCs w:val="28"/>
        </w:rPr>
        <w:t>тер талдауларымен салыстырылды</w:t>
      </w:r>
      <w:r w:rsidR="002B5754">
        <w:rPr>
          <w:rFonts w:ascii="Times New Roman" w:eastAsia="Times New Roman" w:hAnsi="Times New Roman"/>
          <w:sz w:val="28"/>
          <w:szCs w:val="28"/>
        </w:rPr>
        <w:t xml:space="preserve"> </w:t>
      </w:r>
      <w:r w:rsidR="0072337A" w:rsidRPr="00C750D0">
        <w:rPr>
          <w:rFonts w:ascii="Times New Roman" w:eastAsia="Times New Roman" w:hAnsi="Times New Roman"/>
          <w:sz w:val="28"/>
          <w:szCs w:val="28"/>
        </w:rPr>
        <w:t>[112</w:t>
      </w:r>
      <w:r w:rsidR="004F3E82" w:rsidRPr="004F3E82">
        <w:rPr>
          <w:rFonts w:ascii="Times New Roman" w:eastAsia="Times New Roman" w:hAnsi="Times New Roman"/>
          <w:sz w:val="28"/>
          <w:szCs w:val="28"/>
        </w:rPr>
        <w:t>-117</w:t>
      </w:r>
      <w:r w:rsidRPr="00C750D0">
        <w:rPr>
          <w:rFonts w:ascii="Times New Roman" w:eastAsia="Times New Roman" w:hAnsi="Times New Roman"/>
          <w:sz w:val="28"/>
          <w:szCs w:val="28"/>
        </w:rPr>
        <w:t>].</w:t>
      </w:r>
      <w:r w:rsidR="0046672B" w:rsidRPr="0046672B">
        <w:rPr>
          <w:rFonts w:ascii="Times New Roman" w:eastAsia="Times New Roman" w:hAnsi="Times New Roman"/>
          <w:sz w:val="28"/>
          <w:szCs w:val="28"/>
        </w:rPr>
        <w:t xml:space="preserve">  </w:t>
      </w:r>
      <w:r w:rsidR="00820235">
        <w:rPr>
          <w:rFonts w:ascii="Times New Roman" w:eastAsia="Times New Roman" w:hAnsi="Times New Roman"/>
          <w:sz w:val="28"/>
          <w:szCs w:val="28"/>
        </w:rPr>
        <w:t>ПЛИС-т</w:t>
      </w:r>
      <w:r w:rsidR="00820235" w:rsidRPr="00820235">
        <w:rPr>
          <w:rFonts w:ascii="Times New Roman" w:eastAsia="Times New Roman" w:hAnsi="Times New Roman"/>
          <w:sz w:val="28"/>
          <w:szCs w:val="28"/>
        </w:rPr>
        <w:t xml:space="preserve">а шифрлау алгоритмінің кешігу уақыты қолданылатын </w:t>
      </w:r>
      <w:r w:rsidR="00820235">
        <w:rPr>
          <w:rFonts w:ascii="Times New Roman" w:eastAsia="Times New Roman" w:hAnsi="Times New Roman"/>
          <w:sz w:val="28"/>
          <w:szCs w:val="28"/>
        </w:rPr>
        <w:t>ПЛИС</w:t>
      </w:r>
      <w:r w:rsidR="00820235" w:rsidRPr="00820235">
        <w:rPr>
          <w:rFonts w:ascii="Times New Roman" w:eastAsia="Times New Roman" w:hAnsi="Times New Roman"/>
          <w:sz w:val="28"/>
          <w:szCs w:val="28"/>
        </w:rPr>
        <w:t xml:space="preserve"> чипіне байланысты өзгеруі мүмкін. Бұл айырмашылық бірнеше факто</w:t>
      </w:r>
      <w:r w:rsidR="001335F2">
        <w:rPr>
          <w:rFonts w:ascii="Times New Roman" w:eastAsia="Times New Roman" w:hAnsi="Times New Roman"/>
          <w:sz w:val="28"/>
          <w:szCs w:val="28"/>
        </w:rPr>
        <w:t>рларға байланысты болуы мүмкін:</w:t>
      </w:r>
    </w:p>
    <w:p w14:paraId="34A06C8C" w14:textId="77777777" w:rsidR="0078428B" w:rsidRDefault="001335F2" w:rsidP="0078428B">
      <w:pPr>
        <w:pStyle w:val="a5"/>
        <w:numPr>
          <w:ilvl w:val="1"/>
          <w:numId w:val="30"/>
        </w:numPr>
        <w:tabs>
          <w:tab w:val="left" w:pos="993"/>
        </w:tabs>
        <w:spacing w:after="0" w:line="240" w:lineRule="auto"/>
        <w:ind w:left="0" w:right="567" w:firstLine="567"/>
        <w:jc w:val="both"/>
        <w:rPr>
          <w:rFonts w:ascii="Times New Roman" w:eastAsia="Times New Roman" w:hAnsi="Times New Roman"/>
          <w:sz w:val="28"/>
          <w:szCs w:val="28"/>
        </w:rPr>
      </w:pPr>
      <w:r w:rsidRPr="0078428B">
        <w:rPr>
          <w:rFonts w:ascii="Times New Roman" w:eastAsia="Times New Roman" w:hAnsi="Times New Roman"/>
          <w:sz w:val="28"/>
          <w:szCs w:val="28"/>
        </w:rPr>
        <w:t>Аппараттық Конфигурация;</w:t>
      </w:r>
    </w:p>
    <w:p w14:paraId="1374308F" w14:textId="6D619798" w:rsidR="0078428B" w:rsidRDefault="001335F2" w:rsidP="0078428B">
      <w:pPr>
        <w:pStyle w:val="a5"/>
        <w:numPr>
          <w:ilvl w:val="1"/>
          <w:numId w:val="30"/>
        </w:numPr>
        <w:tabs>
          <w:tab w:val="left" w:pos="993"/>
        </w:tabs>
        <w:spacing w:after="0" w:line="240" w:lineRule="auto"/>
        <w:ind w:left="0" w:right="567" w:firstLine="567"/>
        <w:jc w:val="both"/>
        <w:rPr>
          <w:rFonts w:ascii="Times New Roman" w:eastAsia="Times New Roman" w:hAnsi="Times New Roman"/>
          <w:sz w:val="28"/>
          <w:szCs w:val="28"/>
        </w:rPr>
      </w:pPr>
      <w:r w:rsidRPr="0078428B">
        <w:rPr>
          <w:rFonts w:ascii="Times New Roman" w:eastAsia="Times New Roman" w:hAnsi="Times New Roman"/>
          <w:sz w:val="28"/>
          <w:szCs w:val="28"/>
        </w:rPr>
        <w:t>Verilog кодының тиімділігі;</w:t>
      </w:r>
    </w:p>
    <w:p w14:paraId="2F0114A5" w14:textId="39BA2811" w:rsidR="0078428B" w:rsidRDefault="0078428B" w:rsidP="0078428B">
      <w:pPr>
        <w:pStyle w:val="a5"/>
        <w:numPr>
          <w:ilvl w:val="1"/>
          <w:numId w:val="30"/>
        </w:numPr>
        <w:tabs>
          <w:tab w:val="left" w:pos="993"/>
        </w:tabs>
        <w:spacing w:after="0" w:line="240" w:lineRule="auto"/>
        <w:ind w:left="0" w:right="567" w:firstLine="567"/>
        <w:jc w:val="both"/>
        <w:rPr>
          <w:rFonts w:ascii="Times New Roman" w:eastAsia="Times New Roman" w:hAnsi="Times New Roman"/>
          <w:sz w:val="28"/>
          <w:szCs w:val="28"/>
        </w:rPr>
      </w:pPr>
      <w:r>
        <w:rPr>
          <w:rFonts w:ascii="Times New Roman" w:eastAsia="Times New Roman" w:hAnsi="Times New Roman"/>
          <w:sz w:val="28"/>
          <w:szCs w:val="28"/>
        </w:rPr>
        <w:t>Алгоритмдердің</w:t>
      </w:r>
      <w:r w:rsidR="001335F2" w:rsidRPr="0078428B">
        <w:rPr>
          <w:rFonts w:ascii="Times New Roman" w:eastAsia="Times New Roman" w:hAnsi="Times New Roman"/>
          <w:sz w:val="28"/>
          <w:szCs w:val="28"/>
        </w:rPr>
        <w:t xml:space="preserve"> параметрлері. </w:t>
      </w:r>
    </w:p>
    <w:p w14:paraId="1084D11E" w14:textId="006B49F6" w:rsidR="001335F2" w:rsidRPr="0078428B" w:rsidRDefault="00820235" w:rsidP="0078428B">
      <w:pPr>
        <w:tabs>
          <w:tab w:val="left" w:pos="993"/>
        </w:tabs>
        <w:spacing w:after="0" w:line="240" w:lineRule="auto"/>
        <w:ind w:right="567" w:firstLine="567"/>
        <w:jc w:val="both"/>
        <w:rPr>
          <w:rFonts w:ascii="Times New Roman" w:eastAsia="Times New Roman" w:hAnsi="Times New Roman"/>
          <w:sz w:val="28"/>
          <w:szCs w:val="28"/>
        </w:rPr>
      </w:pPr>
      <w:r w:rsidRPr="0078428B">
        <w:rPr>
          <w:rFonts w:ascii="Times New Roman" w:eastAsia="Times New Roman" w:hAnsi="Times New Roman"/>
          <w:sz w:val="28"/>
          <w:szCs w:val="28"/>
        </w:rPr>
        <w:t xml:space="preserve">Осы факторларға байланысты бір </w:t>
      </w:r>
      <w:r w:rsidR="001335F2" w:rsidRPr="0078428B">
        <w:rPr>
          <w:rFonts w:ascii="Times New Roman" w:eastAsia="Times New Roman" w:hAnsi="Times New Roman"/>
          <w:sz w:val="28"/>
          <w:szCs w:val="28"/>
        </w:rPr>
        <w:t>ПЛИС</w:t>
      </w:r>
      <w:r w:rsidRPr="0078428B">
        <w:rPr>
          <w:rFonts w:ascii="Times New Roman" w:eastAsia="Times New Roman" w:hAnsi="Times New Roman"/>
          <w:sz w:val="28"/>
          <w:szCs w:val="28"/>
        </w:rPr>
        <w:t xml:space="preserve"> құрылғысы үшін өлшенетін немесе есептелетін кідіріс уақыты басқа конфигурациясы немесе коды бар басқа құрылғыдағы кідіріс уақытына сәйкес келмеуі мүмкін. Сондықтан кез-келген кідіріс уақытының мәндері дәл емес, жуықтау ретінде қарастырылуы керек.</w:t>
      </w:r>
    </w:p>
    <w:p w14:paraId="3DC24B15" w14:textId="394E6BA8" w:rsidR="00C70C2E" w:rsidRPr="00C750D0" w:rsidRDefault="001335F2" w:rsidP="001335F2">
      <w:pPr>
        <w:tabs>
          <w:tab w:val="left" w:pos="993"/>
        </w:tabs>
        <w:spacing w:after="0" w:line="240" w:lineRule="auto"/>
        <w:ind w:right="567" w:firstLine="709"/>
        <w:jc w:val="both"/>
        <w:rPr>
          <w:rFonts w:ascii="Times New Roman" w:eastAsia="Times New Roman" w:hAnsi="Times New Roman"/>
          <w:b/>
          <w:color w:val="0070C0"/>
          <w:sz w:val="28"/>
          <w:szCs w:val="28"/>
        </w:rPr>
      </w:pPr>
      <w:r w:rsidRPr="00C750D0">
        <w:rPr>
          <w:rFonts w:ascii="Times New Roman" w:eastAsia="Times New Roman" w:hAnsi="Times New Roman"/>
          <w:b/>
          <w:color w:val="0070C0"/>
          <w:sz w:val="28"/>
          <w:szCs w:val="28"/>
        </w:rPr>
        <w:t xml:space="preserve"> </w:t>
      </w:r>
    </w:p>
    <w:p w14:paraId="61C731CE" w14:textId="77777777" w:rsidR="00C70C2E" w:rsidRPr="00C750D0" w:rsidRDefault="00C85CA6" w:rsidP="002208A3">
      <w:pPr>
        <w:tabs>
          <w:tab w:val="left" w:pos="993"/>
          <w:tab w:val="left" w:pos="9088"/>
          <w:tab w:val="left" w:pos="9372"/>
        </w:tabs>
        <w:spacing w:after="0" w:line="240" w:lineRule="auto"/>
        <w:ind w:right="1276" w:firstLine="567"/>
        <w:jc w:val="center"/>
        <w:rPr>
          <w:rFonts w:ascii="Times New Roman" w:eastAsia="Times New Roman" w:hAnsi="Times New Roman"/>
          <w:color w:val="000000"/>
          <w:sz w:val="28"/>
          <w:szCs w:val="28"/>
        </w:rPr>
      </w:pPr>
      <w:r w:rsidRPr="00C750D0">
        <w:rPr>
          <w:rFonts w:ascii="Times New Roman" w:eastAsia="Times New Roman" w:hAnsi="Times New Roman"/>
          <w:noProof/>
          <w:sz w:val="28"/>
          <w:szCs w:val="28"/>
          <w:lang w:val="ru-RU"/>
        </w:rPr>
        <w:lastRenderedPageBreak/>
        <w:drawing>
          <wp:inline distT="0" distB="0" distL="0" distR="0" wp14:anchorId="69766305" wp14:editId="5335DBD2">
            <wp:extent cx="4552950" cy="2305050"/>
            <wp:effectExtent l="0" t="0" r="0" b="0"/>
            <wp:docPr id="3215" name="Диаграмма 3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CE891F" w14:textId="77777777" w:rsidR="00C70C2E" w:rsidRPr="00C750D0" w:rsidRDefault="00C85CA6" w:rsidP="0071453E">
      <w:pPr>
        <w:tabs>
          <w:tab w:val="left" w:pos="993"/>
          <w:tab w:val="left" w:pos="9088"/>
          <w:tab w:val="left" w:pos="9372"/>
        </w:tabs>
        <w:spacing w:after="0" w:line="240" w:lineRule="auto"/>
        <w:ind w:right="567"/>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а)</w:t>
      </w:r>
    </w:p>
    <w:p w14:paraId="5B6F4992" w14:textId="77777777" w:rsidR="00C70C2E" w:rsidRPr="00C750D0" w:rsidRDefault="00C70C2E" w:rsidP="006279A5">
      <w:pPr>
        <w:tabs>
          <w:tab w:val="left" w:pos="993"/>
          <w:tab w:val="left" w:pos="9088"/>
          <w:tab w:val="left" w:pos="9372"/>
        </w:tabs>
        <w:spacing w:after="0" w:line="240" w:lineRule="auto"/>
        <w:ind w:right="567"/>
        <w:rPr>
          <w:rFonts w:ascii="Times New Roman" w:eastAsia="Times New Roman" w:hAnsi="Times New Roman"/>
          <w:b/>
          <w:color w:val="000000"/>
          <w:sz w:val="28"/>
          <w:szCs w:val="28"/>
        </w:rPr>
      </w:pPr>
    </w:p>
    <w:p w14:paraId="576641AD" w14:textId="77777777" w:rsidR="00C70C2E" w:rsidRPr="00C750D0" w:rsidRDefault="00C85CA6" w:rsidP="006279A5">
      <w:pPr>
        <w:tabs>
          <w:tab w:val="left" w:pos="993"/>
          <w:tab w:val="left" w:pos="9088"/>
          <w:tab w:val="left" w:pos="9372"/>
        </w:tabs>
        <w:spacing w:after="0" w:line="240" w:lineRule="auto"/>
        <w:ind w:right="567"/>
        <w:jc w:val="center"/>
        <w:rPr>
          <w:rFonts w:ascii="Times New Roman" w:eastAsia="Times New Roman" w:hAnsi="Times New Roman"/>
          <w:color w:val="000000"/>
          <w:sz w:val="28"/>
          <w:szCs w:val="28"/>
        </w:rPr>
      </w:pPr>
      <w:r w:rsidRPr="00C750D0">
        <w:rPr>
          <w:rFonts w:ascii="Times New Roman" w:eastAsia="Times New Roman" w:hAnsi="Times New Roman"/>
          <w:noProof/>
          <w:sz w:val="28"/>
          <w:szCs w:val="28"/>
          <w:lang w:val="ru-RU"/>
        </w:rPr>
        <w:drawing>
          <wp:inline distT="0" distB="0" distL="0" distR="0" wp14:anchorId="07BA0AF9" wp14:editId="56EDE615">
            <wp:extent cx="4686300" cy="2476500"/>
            <wp:effectExtent l="0" t="0" r="0" b="0"/>
            <wp:docPr id="3216" name="Диаграмма 3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8F2694F" w14:textId="77777777" w:rsidR="00C70C2E" w:rsidRPr="00C750D0" w:rsidRDefault="00C85CA6" w:rsidP="0071453E">
      <w:pPr>
        <w:tabs>
          <w:tab w:val="left" w:pos="993"/>
          <w:tab w:val="left" w:pos="9088"/>
          <w:tab w:val="left" w:pos="9372"/>
        </w:tabs>
        <w:spacing w:after="0" w:line="240" w:lineRule="auto"/>
        <w:ind w:right="567"/>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б)</w:t>
      </w:r>
    </w:p>
    <w:p w14:paraId="788FA880" w14:textId="77777777" w:rsidR="002B3B9F" w:rsidRDefault="002B3B9F" w:rsidP="006279A5">
      <w:pPr>
        <w:tabs>
          <w:tab w:val="left" w:pos="993"/>
        </w:tabs>
        <w:spacing w:after="0" w:line="240" w:lineRule="auto"/>
        <w:ind w:right="567"/>
        <w:jc w:val="center"/>
        <w:rPr>
          <w:rFonts w:ascii="Times New Roman" w:eastAsia="Times New Roman" w:hAnsi="Times New Roman"/>
          <w:color w:val="000000"/>
          <w:sz w:val="28"/>
          <w:szCs w:val="28"/>
        </w:rPr>
      </w:pPr>
    </w:p>
    <w:p w14:paraId="56BEBEE9" w14:textId="781FD733" w:rsidR="00C70C2E" w:rsidRPr="00C750D0" w:rsidRDefault="00AC0AE2" w:rsidP="006279A5">
      <w:pPr>
        <w:tabs>
          <w:tab w:val="left" w:pos="993"/>
        </w:tabs>
        <w:spacing w:after="0" w:line="240" w:lineRule="auto"/>
        <w:ind w:right="567"/>
        <w:jc w:val="center"/>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Сурет 3.39</w:t>
      </w:r>
      <w:r w:rsidR="00C85CA6" w:rsidRPr="00C750D0">
        <w:rPr>
          <w:rFonts w:ascii="Times New Roman" w:eastAsia="Times New Roman" w:hAnsi="Times New Roman"/>
          <w:color w:val="000000"/>
          <w:sz w:val="28"/>
          <w:szCs w:val="28"/>
        </w:rPr>
        <w:t xml:space="preserve"> </w:t>
      </w:r>
      <w:r w:rsidR="00E33191" w:rsidRPr="00C750D0">
        <w:rPr>
          <w:rFonts w:ascii="Times New Roman" w:eastAsia="Times New Roman" w:hAnsi="Times New Roman"/>
          <w:sz w:val="28"/>
          <w:szCs w:val="28"/>
        </w:rPr>
        <w:t xml:space="preserve">– </w:t>
      </w:r>
      <w:r w:rsidR="00C85CA6" w:rsidRPr="00C750D0">
        <w:rPr>
          <w:rFonts w:ascii="Times New Roman" w:eastAsia="Times New Roman" w:hAnsi="Times New Roman"/>
          <w:color w:val="000000"/>
          <w:sz w:val="28"/>
          <w:szCs w:val="28"/>
        </w:rPr>
        <w:t xml:space="preserve">a)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синтезінің есеп уақыты туралы қысқаша мәлімет б)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аппараттық ресурстарын пайдалану</w:t>
      </w:r>
    </w:p>
    <w:p w14:paraId="6EAEC7DC" w14:textId="77777777" w:rsidR="00C70C2E" w:rsidRPr="00C750D0" w:rsidRDefault="00C70C2E" w:rsidP="0059099D">
      <w:pPr>
        <w:tabs>
          <w:tab w:val="left" w:pos="993"/>
        </w:tabs>
        <w:spacing w:after="0" w:line="240" w:lineRule="auto"/>
        <w:ind w:right="567" w:firstLine="709"/>
        <w:jc w:val="both"/>
        <w:rPr>
          <w:rFonts w:ascii="Times New Roman" w:eastAsia="Times New Roman" w:hAnsi="Times New Roman"/>
          <w:b/>
          <w:color w:val="000000"/>
          <w:sz w:val="28"/>
          <w:szCs w:val="28"/>
        </w:rPr>
      </w:pPr>
    </w:p>
    <w:p w14:paraId="33729A23" w14:textId="3FCC37FA" w:rsidR="00C70C2E" w:rsidRPr="00C750D0" w:rsidRDefault="00AC0AE2" w:rsidP="00CC4500">
      <w:pPr>
        <w:tabs>
          <w:tab w:val="left" w:pos="993"/>
        </w:tabs>
        <w:spacing w:after="0" w:line="240" w:lineRule="auto"/>
        <w:ind w:right="567"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3.39</w:t>
      </w:r>
      <w:r w:rsidR="00C85CA6" w:rsidRPr="00C750D0">
        <w:rPr>
          <w:rFonts w:ascii="Times New Roman" w:eastAsia="Times New Roman" w:hAnsi="Times New Roman"/>
          <w:color w:val="000000"/>
          <w:sz w:val="28"/>
          <w:szCs w:val="28"/>
        </w:rPr>
        <w:t xml:space="preserve"> суреттің a және б суреттері әртүрлі өлшемдегі деректерді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кезінде пайдаланылатын уақыт пен аппараттық ресурсты көрсетеді. Аппараттық құрал ресурстарын пайдалану шифр блогының ұзындығына қарай артады, пайдаланылған жадтан басқа, өйткені есептеу n-бит үшін итеративті түрде орындалады. Үлкенірек кілт өлшемі әзірленген </w:t>
      </w:r>
      <w:r w:rsidR="00E4523F">
        <w:rPr>
          <w:rFonts w:ascii="Times New Roman" w:eastAsia="Times New Roman" w:hAnsi="Times New Roman"/>
          <w:color w:val="000000"/>
          <w:sz w:val="28"/>
          <w:szCs w:val="28"/>
        </w:rPr>
        <w:t>шифрлеу</w:t>
      </w:r>
      <w:r w:rsidR="00C85CA6" w:rsidRPr="00C750D0">
        <w:rPr>
          <w:rFonts w:ascii="Times New Roman" w:eastAsia="Times New Roman" w:hAnsi="Times New Roman"/>
          <w:color w:val="000000"/>
          <w:sz w:val="28"/>
          <w:szCs w:val="28"/>
        </w:rPr>
        <w:t xml:space="preserve"> және дешифрлеу чипі үшін түрлендіру циклдерінің санын көбейтеді, бұл комбинациялық жолдың кешігуін, ең аз және максималды сағат синхрондауын арттырады. Чиптің өнімділігі </w:t>
      </w:r>
      <w:r w:rsidR="00E354E2" w:rsidRPr="00C750D0">
        <w:rPr>
          <w:rFonts w:ascii="Times New Roman" w:eastAsia="Times New Roman" w:hAnsi="Times New Roman"/>
          <w:color w:val="000000"/>
          <w:sz w:val="28"/>
          <w:szCs w:val="28"/>
        </w:rPr>
        <w:t>ПЛИС</w:t>
      </w:r>
      <w:r w:rsidR="00C85CA6" w:rsidRPr="00C750D0">
        <w:rPr>
          <w:rFonts w:ascii="Times New Roman" w:eastAsia="Times New Roman" w:hAnsi="Times New Roman"/>
          <w:color w:val="000000"/>
          <w:sz w:val="28"/>
          <w:szCs w:val="28"/>
        </w:rPr>
        <w:t xml:space="preserve"> аппараттық құралы қолдайтын максималды </w:t>
      </w:r>
      <w:r w:rsidR="00E21536">
        <w:rPr>
          <w:rFonts w:ascii="Times New Roman" w:eastAsia="Times New Roman" w:hAnsi="Times New Roman"/>
          <w:color w:val="000000"/>
          <w:sz w:val="28"/>
          <w:szCs w:val="28"/>
        </w:rPr>
        <w:t>жиілік негізінде бағаланады</w:t>
      </w:r>
      <w:r w:rsidR="00C85CA6" w:rsidRPr="00C750D0">
        <w:rPr>
          <w:rFonts w:ascii="Times New Roman" w:eastAsia="Times New Roman" w:hAnsi="Times New Roman"/>
          <w:color w:val="000000"/>
          <w:sz w:val="28"/>
          <w:szCs w:val="28"/>
        </w:rPr>
        <w:t>.</w:t>
      </w:r>
    </w:p>
    <w:p w14:paraId="22985CC4" w14:textId="77777777" w:rsidR="002B3B9F" w:rsidRDefault="002B3B9F" w:rsidP="002D7FCB">
      <w:pPr>
        <w:tabs>
          <w:tab w:val="left" w:pos="993"/>
        </w:tabs>
        <w:spacing w:after="0" w:line="240" w:lineRule="auto"/>
        <w:ind w:right="567" w:firstLine="567"/>
        <w:jc w:val="both"/>
        <w:rPr>
          <w:rFonts w:ascii="Times New Roman" w:eastAsia="Times New Roman" w:hAnsi="Times New Roman"/>
          <w:b/>
          <w:sz w:val="28"/>
          <w:szCs w:val="28"/>
        </w:rPr>
      </w:pPr>
    </w:p>
    <w:p w14:paraId="4E8FF8CC" w14:textId="517C24B0" w:rsidR="00C70C2E" w:rsidRPr="00C750D0" w:rsidRDefault="00C85CA6" w:rsidP="002D7FCB">
      <w:pPr>
        <w:tabs>
          <w:tab w:val="left" w:pos="993"/>
        </w:tabs>
        <w:spacing w:after="0" w:line="240" w:lineRule="auto"/>
        <w:ind w:right="567" w:firstLine="567"/>
        <w:jc w:val="both"/>
        <w:rPr>
          <w:rFonts w:ascii="Times New Roman" w:eastAsia="Times New Roman" w:hAnsi="Times New Roman"/>
          <w:b/>
          <w:sz w:val="28"/>
          <w:szCs w:val="28"/>
        </w:rPr>
      </w:pPr>
      <w:r w:rsidRPr="00C750D0">
        <w:rPr>
          <w:rFonts w:ascii="Times New Roman" w:eastAsia="Times New Roman" w:hAnsi="Times New Roman"/>
          <w:b/>
          <w:sz w:val="28"/>
          <w:szCs w:val="28"/>
        </w:rPr>
        <w:t>3.5 Бөлім бойынша қорытынды</w:t>
      </w:r>
    </w:p>
    <w:p w14:paraId="6B79A447" w14:textId="32A901AE" w:rsidR="00C70C2E" w:rsidRPr="00C750D0" w:rsidRDefault="00C85CA6" w:rsidP="002D7FCB">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Жұмыстың нәтижесінде </w:t>
      </w:r>
      <w:r w:rsidR="001F54D3">
        <w:rPr>
          <w:rFonts w:ascii="Times New Roman" w:eastAsia="Times New Roman" w:hAnsi="Times New Roman"/>
          <w:sz w:val="28"/>
          <w:szCs w:val="28"/>
        </w:rPr>
        <w:t>ПЕКСЖ</w:t>
      </w:r>
      <w:r w:rsidRPr="00C750D0">
        <w:rPr>
          <w:rFonts w:ascii="Times New Roman" w:eastAsia="Times New Roman" w:hAnsi="Times New Roman"/>
          <w:sz w:val="28"/>
          <w:szCs w:val="28"/>
        </w:rPr>
        <w:t xml:space="preserve"> негізіндегі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негізіндегі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құрылғысы әзірленді және сынақтан өтті. Көп ағынды параллельді есептеу әдістерін және кездейсоқ сандар генераторын қолдану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lastRenderedPageBreak/>
        <w:t xml:space="preserve">процесін жылдамдатып қана қоймай,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мәтінінің сенімділігін арттыратын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құрылғысын жасауға мүмкіндік берді.</w:t>
      </w:r>
    </w:p>
    <w:p w14:paraId="34A02052" w14:textId="24C70681" w:rsidR="00C70C2E" w:rsidRPr="00C750D0" w:rsidRDefault="00C85CA6" w:rsidP="002D7FCB">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Алынған құрылғы дербес компьютердің архитектурасына біріктірілуі мүмкін немесе жоғары өнімді дербес цифрлық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құрылғыларын жасау үшін пайдаланылуы мүмкін.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ң келтірілмейтіндігін тексеру, тура және кері кілттердің генераторлары, сондай-ақ матрицалық-құбырлық схемалар бойынша </w:t>
      </w:r>
      <w:r w:rsidR="00F372FD" w:rsidRPr="00C750D0">
        <w:rPr>
          <w:rFonts w:ascii="Times New Roman" w:eastAsia="Times New Roman" w:hAnsi="Times New Roman"/>
          <w:sz w:val="28"/>
          <w:szCs w:val="28"/>
        </w:rPr>
        <w:t>көпмүшелерді</w:t>
      </w:r>
      <w:r w:rsidRPr="00C750D0">
        <w:rPr>
          <w:rFonts w:ascii="Times New Roman" w:eastAsia="Times New Roman" w:hAnsi="Times New Roman"/>
          <w:sz w:val="28"/>
          <w:szCs w:val="28"/>
        </w:rPr>
        <w:t xml:space="preserve">ң жоғары өнімді көбейткіштері сияқты блоктарды аппараттық іске асыру кезінде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дың жоғары жылдамдықты құрылғыларын құруға болады.</w:t>
      </w:r>
    </w:p>
    <w:p w14:paraId="7E04AC3F" w14:textId="04F4075D" w:rsidR="00C70C2E" w:rsidRPr="00C750D0" w:rsidRDefault="00C85CA6" w:rsidP="002D7FCB">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Айта кету керек,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алгоритмдерінде </w:t>
      </w:r>
      <w:r w:rsidR="00E354E2" w:rsidRPr="00C750D0">
        <w:rPr>
          <w:rFonts w:ascii="Times New Roman" w:eastAsia="Times New Roman" w:hAnsi="Times New Roman"/>
          <w:sz w:val="28"/>
          <w:szCs w:val="28"/>
        </w:rPr>
        <w:t>ПЛИС</w:t>
      </w:r>
      <w:r w:rsidRPr="00C750D0">
        <w:rPr>
          <w:rFonts w:ascii="Times New Roman" w:eastAsia="Times New Roman" w:hAnsi="Times New Roman"/>
          <w:sz w:val="28"/>
          <w:szCs w:val="28"/>
        </w:rPr>
        <w:t xml:space="preserve"> қолдану олардың параллельді өңдеу мүмкіндіктері мен икемділігіне байланысты перспективалық әлеуетті көрсетеді.</w:t>
      </w:r>
    </w:p>
    <w:p w14:paraId="24AEF272" w14:textId="3AFAAC25" w:rsidR="00196CBD" w:rsidRPr="001335F2" w:rsidRDefault="00C85CA6" w:rsidP="001335F2">
      <w:pPr>
        <w:tabs>
          <w:tab w:val="left" w:pos="993"/>
        </w:tabs>
        <w:spacing w:after="0" w:line="240" w:lineRule="auto"/>
        <w:ind w:right="567"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Осылайша, әзірленген құрылғы жоғары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 мен жоғары криптографиялық сенімділік қажет болатын заманауи ақпараттық қауіпсіздік жүйелерінде пайдалану үшін перспектива</w:t>
      </w:r>
      <w:r w:rsidR="001335F2">
        <w:rPr>
          <w:rFonts w:ascii="Times New Roman" w:eastAsia="Times New Roman" w:hAnsi="Times New Roman"/>
          <w:sz w:val="28"/>
          <w:szCs w:val="28"/>
        </w:rPr>
        <w:t>лы болып табылады.</w:t>
      </w:r>
    </w:p>
    <w:p w14:paraId="171434E4" w14:textId="77777777" w:rsidR="00196CBD" w:rsidRPr="00C750D0" w:rsidRDefault="00196CBD" w:rsidP="0059099D">
      <w:pPr>
        <w:tabs>
          <w:tab w:val="left" w:pos="993"/>
        </w:tabs>
        <w:spacing w:after="0" w:line="240" w:lineRule="auto"/>
        <w:ind w:right="567" w:firstLine="709"/>
        <w:jc w:val="both"/>
        <w:rPr>
          <w:rFonts w:ascii="Times New Roman" w:eastAsia="Times New Roman" w:hAnsi="Times New Roman"/>
          <w:b/>
          <w:sz w:val="28"/>
          <w:szCs w:val="28"/>
        </w:rPr>
      </w:pPr>
    </w:p>
    <w:p w14:paraId="0828B792"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1D171B81"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1A86F7EF"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46E25E05"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753DC99E"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5E6CB080"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0ABC1351"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6C3DC4B8"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18B0ACD3"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4CE2D65F"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3546CB6F"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77F741C1"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63A2808C"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6C2A693A"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3213C544"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3B838A76"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406392A8"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46FDFCF0"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18DD6F16"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01FB680D"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24D37206" w14:textId="77777777" w:rsidR="00B76E38" w:rsidRPr="003211BF"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5ECA059B" w14:textId="187ACAC1" w:rsidR="00B76E38" w:rsidRDefault="00B76E38" w:rsidP="00E92CA1">
      <w:pPr>
        <w:tabs>
          <w:tab w:val="left" w:pos="993"/>
        </w:tabs>
        <w:spacing w:after="0" w:line="240" w:lineRule="auto"/>
        <w:ind w:right="567" w:firstLine="709"/>
        <w:jc w:val="center"/>
        <w:rPr>
          <w:rFonts w:ascii="Times New Roman" w:eastAsia="Times New Roman" w:hAnsi="Times New Roman"/>
          <w:b/>
          <w:sz w:val="28"/>
          <w:szCs w:val="28"/>
        </w:rPr>
      </w:pPr>
    </w:p>
    <w:p w14:paraId="39C10D47" w14:textId="1149D017" w:rsidR="002B3B9F" w:rsidRDefault="002B3B9F" w:rsidP="00E92CA1">
      <w:pPr>
        <w:tabs>
          <w:tab w:val="left" w:pos="993"/>
        </w:tabs>
        <w:spacing w:after="0" w:line="240" w:lineRule="auto"/>
        <w:ind w:right="567" w:firstLine="709"/>
        <w:jc w:val="center"/>
        <w:rPr>
          <w:rFonts w:ascii="Times New Roman" w:eastAsia="Times New Roman" w:hAnsi="Times New Roman"/>
          <w:b/>
          <w:sz w:val="28"/>
          <w:szCs w:val="28"/>
        </w:rPr>
      </w:pPr>
    </w:p>
    <w:p w14:paraId="57C0C125" w14:textId="00642E13" w:rsidR="002B3B9F" w:rsidRDefault="002B3B9F" w:rsidP="00E92CA1">
      <w:pPr>
        <w:tabs>
          <w:tab w:val="left" w:pos="993"/>
        </w:tabs>
        <w:spacing w:after="0" w:line="240" w:lineRule="auto"/>
        <w:ind w:right="567" w:firstLine="709"/>
        <w:jc w:val="center"/>
        <w:rPr>
          <w:rFonts w:ascii="Times New Roman" w:eastAsia="Times New Roman" w:hAnsi="Times New Roman"/>
          <w:b/>
          <w:sz w:val="28"/>
          <w:szCs w:val="28"/>
        </w:rPr>
      </w:pPr>
    </w:p>
    <w:p w14:paraId="1E48315F" w14:textId="231ACD63" w:rsidR="002B3B9F" w:rsidRDefault="002B3B9F" w:rsidP="00E92CA1">
      <w:pPr>
        <w:tabs>
          <w:tab w:val="left" w:pos="993"/>
        </w:tabs>
        <w:spacing w:after="0" w:line="240" w:lineRule="auto"/>
        <w:ind w:right="567" w:firstLine="709"/>
        <w:jc w:val="center"/>
        <w:rPr>
          <w:rFonts w:ascii="Times New Roman" w:eastAsia="Times New Roman" w:hAnsi="Times New Roman"/>
          <w:b/>
          <w:sz w:val="28"/>
          <w:szCs w:val="28"/>
        </w:rPr>
      </w:pPr>
    </w:p>
    <w:p w14:paraId="56462309" w14:textId="31F61F5E" w:rsidR="002B3B9F" w:rsidRDefault="002B3B9F" w:rsidP="00E92CA1">
      <w:pPr>
        <w:tabs>
          <w:tab w:val="left" w:pos="993"/>
        </w:tabs>
        <w:spacing w:after="0" w:line="240" w:lineRule="auto"/>
        <w:ind w:right="567" w:firstLine="709"/>
        <w:jc w:val="center"/>
        <w:rPr>
          <w:rFonts w:ascii="Times New Roman" w:eastAsia="Times New Roman" w:hAnsi="Times New Roman"/>
          <w:b/>
          <w:sz w:val="28"/>
          <w:szCs w:val="28"/>
        </w:rPr>
      </w:pPr>
    </w:p>
    <w:p w14:paraId="4A1E35C2" w14:textId="2A78B01C" w:rsidR="0053265F" w:rsidRDefault="0053265F" w:rsidP="00E92CA1">
      <w:pPr>
        <w:tabs>
          <w:tab w:val="left" w:pos="993"/>
        </w:tabs>
        <w:spacing w:after="0" w:line="240" w:lineRule="auto"/>
        <w:ind w:right="567" w:firstLine="709"/>
        <w:jc w:val="center"/>
        <w:rPr>
          <w:rFonts w:ascii="Times New Roman" w:eastAsia="Times New Roman" w:hAnsi="Times New Roman"/>
          <w:b/>
          <w:sz w:val="28"/>
          <w:szCs w:val="28"/>
        </w:rPr>
      </w:pPr>
    </w:p>
    <w:p w14:paraId="7308F99C" w14:textId="77777777" w:rsidR="0053265F" w:rsidRDefault="0053265F" w:rsidP="00E92CA1">
      <w:pPr>
        <w:tabs>
          <w:tab w:val="left" w:pos="993"/>
        </w:tabs>
        <w:spacing w:after="0" w:line="240" w:lineRule="auto"/>
        <w:ind w:right="567" w:firstLine="709"/>
        <w:jc w:val="center"/>
        <w:rPr>
          <w:rFonts w:ascii="Times New Roman" w:eastAsia="Times New Roman" w:hAnsi="Times New Roman"/>
          <w:b/>
          <w:sz w:val="28"/>
          <w:szCs w:val="28"/>
        </w:rPr>
      </w:pPr>
    </w:p>
    <w:p w14:paraId="121424CC" w14:textId="1031583F" w:rsidR="000221E7" w:rsidRDefault="001A0C40" w:rsidP="00E92CA1">
      <w:pPr>
        <w:tabs>
          <w:tab w:val="left" w:pos="993"/>
        </w:tabs>
        <w:spacing w:after="0" w:line="240" w:lineRule="auto"/>
        <w:ind w:right="567"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ҚОРЫТЫНДЫ</w:t>
      </w:r>
    </w:p>
    <w:p w14:paraId="3C4F7FB9" w14:textId="77777777" w:rsidR="002208A3" w:rsidRPr="00C750D0" w:rsidRDefault="002208A3" w:rsidP="00E92CA1">
      <w:pPr>
        <w:tabs>
          <w:tab w:val="left" w:pos="993"/>
        </w:tabs>
        <w:spacing w:after="0" w:line="240" w:lineRule="auto"/>
        <w:ind w:right="567" w:firstLine="709"/>
        <w:jc w:val="center"/>
        <w:rPr>
          <w:rFonts w:ascii="Times New Roman" w:eastAsia="Times New Roman" w:hAnsi="Times New Roman"/>
          <w:sz w:val="28"/>
          <w:szCs w:val="28"/>
        </w:rPr>
      </w:pPr>
    </w:p>
    <w:p w14:paraId="18C0383B" w14:textId="4158EBF3" w:rsidR="00196CBD" w:rsidRPr="00C750D0" w:rsidRDefault="00196CBD"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Осы диссертациялық</w:t>
      </w:r>
      <w:r w:rsidR="002D7FCB">
        <w:rPr>
          <w:rFonts w:ascii="Times New Roman" w:eastAsia="Times New Roman" w:hAnsi="Times New Roman"/>
          <w:sz w:val="28"/>
          <w:szCs w:val="28"/>
        </w:rPr>
        <w:t xml:space="preserve"> жұмыстың қорытындысында ПЛИС-та</w:t>
      </w:r>
      <w:r w:rsidRPr="00C750D0">
        <w:rPr>
          <w:rFonts w:ascii="Times New Roman" w:eastAsia="Times New Roman" w:hAnsi="Times New Roman"/>
          <w:sz w:val="28"/>
          <w:szCs w:val="28"/>
        </w:rPr>
        <w:t xml:space="preserve"> аппараттық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алгоритмін енгізу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жылдамдығын едәуір арттырып, бір </w:t>
      </w:r>
      <w:r w:rsidR="002D7FCB">
        <w:rPr>
          <w:rFonts w:ascii="Times New Roman" w:eastAsia="Times New Roman" w:hAnsi="Times New Roman"/>
          <w:sz w:val="28"/>
          <w:szCs w:val="28"/>
        </w:rPr>
        <w:t>тактіде</w:t>
      </w:r>
      <w:r w:rsidRPr="00C750D0">
        <w:rPr>
          <w:rFonts w:ascii="Times New Roman" w:eastAsia="Times New Roman" w:hAnsi="Times New Roman"/>
          <w:sz w:val="28"/>
          <w:szCs w:val="28"/>
        </w:rPr>
        <w:t xml:space="preserve"> 6.239 наносекундта әсерлі өнімділікке қол жеткізген. Бұл жылдамдық те</w:t>
      </w:r>
      <w:r w:rsidR="002D7FCB">
        <w:rPr>
          <w:rFonts w:ascii="Times New Roman" w:eastAsia="Times New Roman" w:hAnsi="Times New Roman"/>
          <w:sz w:val="28"/>
          <w:szCs w:val="28"/>
        </w:rPr>
        <w:t>лекоммуникация жүйелері, з</w:t>
      </w:r>
      <w:r w:rsidRPr="00C750D0">
        <w:rPr>
          <w:rFonts w:ascii="Times New Roman" w:eastAsia="Times New Roman" w:hAnsi="Times New Roman"/>
          <w:sz w:val="28"/>
          <w:szCs w:val="28"/>
        </w:rPr>
        <w:t xml:space="preserve">аттар интернеті және арнайы байланыс жүйелері үшін өте маңызды болып табылатын нақты уақыттағы жоғары тиімді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ды қамтамасыз етеді.</w:t>
      </w:r>
    </w:p>
    <w:p w14:paraId="4882EB1F" w14:textId="7CB948A7" w:rsidR="00196CBD" w:rsidRPr="00C750D0" w:rsidRDefault="00196CBD"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Бұл жұмыстағы зерттеу сонымен қатар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 ретінде қызмет ететін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сандардың көзі ретінде пайдалану үшін әртүрлі хаос генераторларын талдауды қамтыды. Ресслер генераторын енгізу оның жиілігін көрсетті, бұл оны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мақсаттары үшін жарамсыз етті. Одан айырмашылығы, Чуа генераторы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кілттерінің сенімді көзі ретінде жарамдылығын растайтын </w:t>
      </w:r>
      <w:r w:rsidR="00087976">
        <w:rPr>
          <w:rFonts w:ascii="Times New Roman" w:eastAsia="Times New Roman" w:hAnsi="Times New Roman"/>
          <w:sz w:val="28"/>
          <w:szCs w:val="28"/>
        </w:rPr>
        <w:t>псевдокездейсоқ</w:t>
      </w:r>
      <w:r w:rsidRPr="00C750D0">
        <w:rPr>
          <w:rFonts w:ascii="Times New Roman" w:eastAsia="Times New Roman" w:hAnsi="Times New Roman"/>
          <w:sz w:val="28"/>
          <w:szCs w:val="28"/>
        </w:rPr>
        <w:t xml:space="preserve"> әрекеттерді көрсетті.</w:t>
      </w:r>
    </w:p>
    <w:p w14:paraId="753055DF" w14:textId="2953D670" w:rsidR="00196CBD" w:rsidRPr="00C750D0" w:rsidRDefault="00196CBD"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Сонымен қатар, диссертация к</w:t>
      </w:r>
      <w:r w:rsidR="000F39F2">
        <w:rPr>
          <w:rFonts w:ascii="Times New Roman" w:eastAsia="Times New Roman" w:hAnsi="Times New Roman"/>
          <w:sz w:val="28"/>
          <w:szCs w:val="28"/>
        </w:rPr>
        <w:t>өпмүшелердің келтірі</w:t>
      </w:r>
      <w:r w:rsidRPr="00C750D0">
        <w:rPr>
          <w:rFonts w:ascii="Times New Roman" w:eastAsia="Times New Roman" w:hAnsi="Times New Roman"/>
          <w:sz w:val="28"/>
          <w:szCs w:val="28"/>
        </w:rPr>
        <w:t>лмейтіндігін тексеру сияқты күрделі алгоритмдік процестерді жүзеге асырудағы ПЛИС мүмкіндіктерін көрсетеді</w:t>
      </w:r>
      <w:r w:rsidR="000F39F2">
        <w:rPr>
          <w:rFonts w:ascii="Times New Roman" w:eastAsia="Times New Roman" w:hAnsi="Times New Roman"/>
          <w:sz w:val="28"/>
          <w:szCs w:val="28"/>
        </w:rPr>
        <w:t>. Атап айтқанда, 16 биттік келтірі</w:t>
      </w:r>
      <w:r w:rsidRPr="00C750D0">
        <w:rPr>
          <w:rFonts w:ascii="Times New Roman" w:eastAsia="Times New Roman" w:hAnsi="Times New Roman"/>
          <w:sz w:val="28"/>
          <w:szCs w:val="28"/>
        </w:rPr>
        <w:t xml:space="preserve">лмейтіндікті тексеру сәтті жүзеге асырылды, бұл ретте өтпелі кесте логикалық ұяшықтарды пайдалану 57.07% құрады. Бұл ПЛИС арқылы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дың жоғары жылдамдығы мен сенімділігін қамтамасыз етіп қана қоймай, сонымен қатар криптографиялық жүйенің тұтастығын сақтау үшін қажетті күрделі математикалық операцияларды тиімді жүзеге асыруға мүмкіндік беретіндігін растайды.</w:t>
      </w:r>
    </w:p>
    <w:p w14:paraId="29D4710A" w14:textId="63628197" w:rsidR="00964268" w:rsidRPr="00C750D0" w:rsidRDefault="00196CBD"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Жалпы, осы диссертациялық жұмыстың нәтижелері қазіргі телекоммуникациялық жүйелердегі деректерді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дың тиімділігі мен қауіпсіздігін арттыру үшін жаңа перспективалар ашады. ПЛИС-те ұсынылған әдістер мен алгоритмдерді енгізу қазіргі цифрлық әлемнің қиындықтарына жауап бере алатын жоғары өнімді және сенімді </w:t>
      </w:r>
      <w:r w:rsidR="00E4523F">
        <w:rPr>
          <w:rFonts w:ascii="Times New Roman" w:eastAsia="Times New Roman" w:hAnsi="Times New Roman"/>
          <w:sz w:val="28"/>
          <w:szCs w:val="28"/>
        </w:rPr>
        <w:t>шифрлеу</w:t>
      </w:r>
      <w:r w:rsidRPr="00C750D0">
        <w:rPr>
          <w:rFonts w:ascii="Times New Roman" w:eastAsia="Times New Roman" w:hAnsi="Times New Roman"/>
          <w:sz w:val="28"/>
          <w:szCs w:val="28"/>
        </w:rPr>
        <w:t xml:space="preserve"> жүйелерін құрудың практикалық шешімін ұсынады. </w:t>
      </w:r>
      <w:r w:rsidR="00964268" w:rsidRPr="00C750D0">
        <w:rPr>
          <w:rFonts w:ascii="Times New Roman" w:eastAsia="Times New Roman" w:hAnsi="Times New Roman"/>
          <w:sz w:val="28"/>
          <w:szCs w:val="28"/>
        </w:rPr>
        <w:br w:type="page"/>
      </w:r>
    </w:p>
    <w:p w14:paraId="74403AFE" w14:textId="6A2B5929" w:rsidR="000221E7" w:rsidRPr="00C750D0" w:rsidRDefault="002C3B68" w:rsidP="0059099D">
      <w:pPr>
        <w:tabs>
          <w:tab w:val="left" w:pos="993"/>
          <w:tab w:val="right" w:leader="dot" w:pos="9639"/>
        </w:tabs>
        <w:spacing w:after="0" w:line="240" w:lineRule="auto"/>
        <w:ind w:firstLine="709"/>
        <w:jc w:val="center"/>
        <w:rPr>
          <w:rFonts w:ascii="Times New Roman" w:hAnsi="Times New Roman"/>
          <w:b/>
          <w:bCs/>
          <w:sz w:val="28"/>
          <w:szCs w:val="28"/>
        </w:rPr>
      </w:pPr>
      <w:r w:rsidRPr="00C750D0">
        <w:rPr>
          <w:rFonts w:ascii="Times New Roman" w:hAnsi="Times New Roman"/>
          <w:b/>
          <w:bCs/>
          <w:sz w:val="28"/>
          <w:szCs w:val="28"/>
        </w:rPr>
        <w:lastRenderedPageBreak/>
        <w:t>ПАЙДАЛАНЫЛҒАН ӘДЕБИЕТТЕР ТІЗІМІ</w:t>
      </w:r>
    </w:p>
    <w:p w14:paraId="5F241EA7" w14:textId="77777777" w:rsidR="000221E7" w:rsidRPr="00C750D0" w:rsidRDefault="000221E7" w:rsidP="0059099D">
      <w:pPr>
        <w:tabs>
          <w:tab w:val="left" w:pos="993"/>
        </w:tabs>
        <w:spacing w:after="0" w:line="240" w:lineRule="auto"/>
        <w:ind w:right="567" w:firstLine="709"/>
        <w:jc w:val="both"/>
        <w:rPr>
          <w:rFonts w:ascii="Times New Roman" w:eastAsia="Times New Roman" w:hAnsi="Times New Roman"/>
          <w:sz w:val="28"/>
          <w:szCs w:val="28"/>
        </w:rPr>
      </w:pPr>
    </w:p>
    <w:p w14:paraId="30D04663"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Shi-hai Zhu. Hardware Implementation Based on FPGA of AES Encryption and Decryption System // Scholars Journal of Engineering and Technology (SJET).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Vol.2. – P. 352–357.</w:t>
      </w:r>
    </w:p>
    <w:p w14:paraId="412908D3"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lang w:val="en-US"/>
        </w:rPr>
      </w:pPr>
      <w:r w:rsidRPr="00C750D0">
        <w:rPr>
          <w:rFonts w:ascii="Times New Roman" w:eastAsia="Times New Roman" w:hAnsi="Times New Roman"/>
          <w:sz w:val="28"/>
          <w:szCs w:val="28"/>
        </w:rPr>
        <w:t>Bian D</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Pan J., Wang Y.</w:t>
      </w:r>
      <w:r w:rsidRPr="00C750D0">
        <w:rPr>
          <w:rFonts w:ascii="Times New Roman" w:hAnsi="Times New Roman"/>
          <w:sz w:val="28"/>
          <w:szCs w:val="28"/>
        </w:rPr>
        <w:t xml:space="preserve"> </w:t>
      </w:r>
      <w:r w:rsidRPr="00C750D0">
        <w:rPr>
          <w:rFonts w:ascii="Times New Roman" w:eastAsia="Times New Roman" w:hAnsi="Times New Roman"/>
          <w:sz w:val="28"/>
          <w:szCs w:val="28"/>
          <w:lang w:val="en-US"/>
        </w:rPr>
        <w:t>Study of Encrypted Transmission of Private Data During Network Communication: Performance Comparison of Advanced Encryption Standard and Data Encryption Standard Algorithms//</w:t>
      </w:r>
      <w:r w:rsidRPr="00C750D0">
        <w:rPr>
          <w:rFonts w:ascii="Times New Roman" w:eastAsia="Times New Roman" w:hAnsi="Times New Roman"/>
          <w:sz w:val="28"/>
          <w:szCs w:val="28"/>
        </w:rPr>
        <w:t xml:space="preserve">JCSANDM 2022. – Vol 11,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No. 5.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P.714-726. </w:t>
      </w:r>
    </w:p>
    <w:p w14:paraId="5E445DB8"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Zodpe H., Sapkal A. An efficient AES implementation using FPGA with enhanced security features //Journal of King Saud University-Engineering Sciences. – 2020. – Vol. 32, No. 2. – P. 115-122.</w:t>
      </w:r>
    </w:p>
    <w:p w14:paraId="7FCC383A"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He Y., Yang N., Zhang R. Information Security Protection Technology in Industrial Internet of Things</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Wireless Communications and Mobile Computing.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2021</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Vol. 2295130.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P.1-19.</w:t>
      </w:r>
    </w:p>
    <w:p w14:paraId="589607D9" w14:textId="77777777" w:rsidR="004F40E0" w:rsidRPr="00C750D0" w:rsidRDefault="004F40E0" w:rsidP="004D017D">
      <w:pPr>
        <w:pStyle w:val="a5"/>
        <w:numPr>
          <w:ilvl w:val="0"/>
          <w:numId w:val="15"/>
        </w:numPr>
        <w:tabs>
          <w:tab w:val="left" w:pos="993"/>
        </w:tabs>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Lionel G. De Lazo, Dr. Pasupuleti V. Role and Importance of Cryptography Techniques in Cloud Computing</w:t>
      </w:r>
      <w:r w:rsidRPr="00C750D0">
        <w:rPr>
          <w:rFonts w:ascii="Times New Roman" w:eastAsia="Times New Roman" w:hAnsi="Times New Roman"/>
          <w:sz w:val="28"/>
          <w:szCs w:val="28"/>
          <w:lang w:val="en-US"/>
        </w:rPr>
        <w:t xml:space="preserve">//Technoarete Transactions on Internet of Things and Cloud Computing Research.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2022. </w:t>
      </w:r>
      <w:r w:rsidRPr="00C750D0">
        <w:rPr>
          <w:rFonts w:ascii="Times New Roman" w:eastAsia="Times New Roman" w:hAnsi="Times New Roman"/>
          <w:sz w:val="28"/>
          <w:szCs w:val="28"/>
          <w:lang w:val="en-US"/>
        </w:rPr>
        <w:t>Vol.</w:t>
      </w:r>
      <w:r w:rsidRPr="00C750D0">
        <w:rPr>
          <w:rFonts w:ascii="Times New Roman" w:eastAsia="Times New Roman" w:hAnsi="Times New Roman"/>
          <w:sz w:val="28"/>
          <w:szCs w:val="28"/>
        </w:rPr>
        <w:t xml:space="preserve"> 2. </w:t>
      </w:r>
      <w:r w:rsidRPr="00C750D0">
        <w:rPr>
          <w:rFonts w:ascii="Times New Roman" w:eastAsia="Times New Roman" w:hAnsi="Times New Roman"/>
          <w:color w:val="000000"/>
          <w:sz w:val="28"/>
          <w:szCs w:val="28"/>
          <w:lang w:val="en-US"/>
        </w:rPr>
        <w:t>–No.</w:t>
      </w:r>
      <w:r w:rsidRPr="00C750D0">
        <w:rPr>
          <w:rFonts w:ascii="Times New Roman" w:eastAsia="Times New Roman" w:hAnsi="Times New Roman"/>
          <w:sz w:val="28"/>
          <w:szCs w:val="28"/>
        </w:rPr>
        <w:t>1.</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 xml:space="preserve">P. </w:t>
      </w:r>
      <w:r w:rsidRPr="00C750D0">
        <w:rPr>
          <w:rFonts w:ascii="Times New Roman" w:eastAsia="Times New Roman" w:hAnsi="Times New Roman"/>
          <w:sz w:val="28"/>
          <w:szCs w:val="28"/>
        </w:rPr>
        <w:t xml:space="preserve">27-32. </w:t>
      </w:r>
    </w:p>
    <w:p w14:paraId="0EB7F690"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lang w:val="en-US"/>
        </w:rPr>
      </w:pPr>
      <w:r w:rsidRPr="00C750D0">
        <w:rPr>
          <w:rFonts w:ascii="Times New Roman" w:eastAsia="Times New Roman" w:hAnsi="Times New Roman"/>
          <w:sz w:val="28"/>
          <w:szCs w:val="28"/>
        </w:rPr>
        <w:t>Geng Q., Yan H..</w:t>
      </w:r>
      <w:r w:rsidRPr="00C750D0">
        <w:rPr>
          <w:rFonts w:ascii="Times New Roman" w:eastAsia="Times New Roman" w:hAnsi="Times New Roman"/>
          <w:sz w:val="28"/>
          <w:szCs w:val="28"/>
          <w:lang w:val="en-US"/>
        </w:rPr>
        <w:t xml:space="preserve">Application of Image Encryption Algorithm for Wireless Sensor Network in the Security Analysis of Public Big Data//Wireless Communications using Embedded Microprocessors.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2023</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Vol. 6186275.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P.1-12.</w:t>
      </w:r>
    </w:p>
    <w:p w14:paraId="427AA6EA"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Pérez-Resa 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Garcia-Bosque M</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 Sánchez-Azqueta C</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 Celma S</w:t>
      </w:r>
      <w:r w:rsidRPr="00C750D0">
        <w:rPr>
          <w:rFonts w:ascii="Times New Roman" w:eastAsia="Times New Roman" w:hAnsi="Times New Roman"/>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sz w:val="28"/>
          <w:szCs w:val="28"/>
          <w:lang w:val="en-US"/>
        </w:rPr>
        <w:t>A New Method for Format Preserving Encryption in High-Data Rate Communications//</w:t>
      </w:r>
      <w:r w:rsidRPr="00C750D0">
        <w:rPr>
          <w:rFonts w:ascii="Times New Roman" w:eastAsia="Times New Roman" w:hAnsi="Times New Roman"/>
          <w:sz w:val="28"/>
          <w:szCs w:val="28"/>
        </w:rPr>
        <w:t xml:space="preserve">IEEE Access.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2022.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Vol.8.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P.21003-21016. </w:t>
      </w:r>
    </w:p>
    <w:p w14:paraId="7662261D" w14:textId="77777777" w:rsidR="004F40E0" w:rsidRPr="00C750D0"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PLEȘA M</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 PLEȘCA C. Privacy-Preserving Clustering: A New Approach</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Based on Invariant Order Encryption</w:t>
      </w:r>
      <w:r w:rsidRPr="00C750D0">
        <w:rPr>
          <w:rFonts w:ascii="Times New Roman" w:eastAsia="Times New Roman" w:hAnsi="Times New Roman"/>
          <w:sz w:val="28"/>
          <w:szCs w:val="28"/>
          <w:lang w:val="en-US"/>
        </w:rPr>
        <w:t xml:space="preserve">//Journal of Military Technology.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2020. – Vol. 3, No. </w:t>
      </w:r>
      <w:r w:rsidRPr="00C750D0">
        <w:rPr>
          <w:rFonts w:ascii="Times New Roman" w:hAnsi="Times New Roman"/>
          <w:sz w:val="28"/>
          <w:szCs w:val="28"/>
          <w:lang w:val="en-US"/>
        </w:rPr>
        <w:t xml:space="preserve">2.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lang w:val="en-US"/>
        </w:rPr>
        <w:t>P.65-72</w:t>
      </w:r>
    </w:p>
    <w:p w14:paraId="4BCD3A33" w14:textId="53CB1297" w:rsidR="004D017D" w:rsidRPr="004D017D" w:rsidRDefault="004F40E0" w:rsidP="004D017D">
      <w:pPr>
        <w:pStyle w:val="a5"/>
        <w:numPr>
          <w:ilvl w:val="0"/>
          <w:numId w:val="15"/>
        </w:numPr>
        <w:tabs>
          <w:tab w:val="left" w:pos="993"/>
        </w:tabs>
        <w:spacing w:after="0" w:line="240" w:lineRule="auto"/>
        <w:ind w:left="0" w:firstLine="709"/>
        <w:jc w:val="both"/>
        <w:rPr>
          <w:rFonts w:ascii="Times New Roman" w:eastAsia="Times New Roman" w:hAnsi="Times New Roman"/>
          <w:sz w:val="28"/>
          <w:szCs w:val="28"/>
        </w:rPr>
      </w:pPr>
      <w:r w:rsidRPr="00C750D0">
        <w:rPr>
          <w:rFonts w:ascii="Times New Roman" w:eastAsia="Times New Roman" w:hAnsi="Times New Roman"/>
          <w:sz w:val="28"/>
          <w:szCs w:val="28"/>
        </w:rPr>
        <w:t>Pérez-Resa 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Garcia-Bosque M</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 Sánchez-Azqueta C</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Celma S</w:t>
      </w:r>
      <w:r w:rsidRPr="00C750D0">
        <w:rPr>
          <w:rFonts w:ascii="Times New Roman" w:eastAsia="Times New Roman" w:hAnsi="Times New Roman"/>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sz w:val="28"/>
          <w:szCs w:val="28"/>
          <w:lang w:val="en-US"/>
        </w:rPr>
        <w:t>Physical Layer Encryption for Industrial Ethernet in Gigabit Optical Links//</w:t>
      </w:r>
      <w:r w:rsidRPr="00C750D0">
        <w:rPr>
          <w:rFonts w:ascii="Times New Roman" w:eastAsia="Times New Roman" w:hAnsi="Times New Roman"/>
          <w:sz w:val="28"/>
          <w:szCs w:val="28"/>
        </w:rPr>
        <w:t xml:space="preserve">IEEE Transactions on Industrial Electronics.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2019.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Vol. 66.</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–No.</w:t>
      </w:r>
      <w:r w:rsidRPr="00C750D0">
        <w:rPr>
          <w:rFonts w:ascii="Times New Roman" w:eastAsia="Times New Roman" w:hAnsi="Times New Roman"/>
          <w:sz w:val="28"/>
          <w:szCs w:val="28"/>
        </w:rPr>
        <w:t xml:space="preserve"> 4.</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P. </w:t>
      </w:r>
      <w:r w:rsidRPr="00C750D0">
        <w:rPr>
          <w:rFonts w:ascii="Times New Roman" w:hAnsi="Times New Roman"/>
          <w:sz w:val="28"/>
          <w:szCs w:val="28"/>
        </w:rPr>
        <w:t xml:space="preserve">3287 </w:t>
      </w:r>
      <w:r w:rsidR="004D017D">
        <w:rPr>
          <w:rFonts w:ascii="Times New Roman" w:hAnsi="Times New Roman"/>
          <w:sz w:val="28"/>
          <w:szCs w:val="28"/>
        </w:rPr>
        <w:t>–</w:t>
      </w:r>
      <w:r w:rsidRPr="00C750D0">
        <w:rPr>
          <w:rFonts w:ascii="Times New Roman" w:hAnsi="Times New Roman"/>
          <w:sz w:val="28"/>
          <w:szCs w:val="28"/>
        </w:rPr>
        <w:t xml:space="preserve"> 3295</w:t>
      </w:r>
    </w:p>
    <w:p w14:paraId="430EFB96" w14:textId="66079432" w:rsidR="004F40E0" w:rsidRPr="004D017D"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4D017D">
        <w:rPr>
          <w:rFonts w:ascii="Times New Roman" w:eastAsia="Times New Roman" w:hAnsi="Times New Roman"/>
          <w:sz w:val="28"/>
          <w:szCs w:val="28"/>
        </w:rPr>
        <w:t>Adee R., Mouratidis H. A Dynamic Four-Step Data Security Model for Data in Cloud Computing Based on Cryptography and Steganography</w:t>
      </w:r>
      <w:r w:rsidRPr="004D017D">
        <w:rPr>
          <w:rFonts w:ascii="Times New Roman" w:eastAsia="Times New Roman" w:hAnsi="Times New Roman"/>
          <w:sz w:val="28"/>
          <w:szCs w:val="28"/>
          <w:lang w:val="en-US"/>
        </w:rPr>
        <w:t>//Sensors.</w:t>
      </w:r>
      <w:r w:rsidRPr="004D017D">
        <w:rPr>
          <w:rFonts w:ascii="Times New Roman" w:eastAsia="Times New Roman" w:hAnsi="Times New Roman"/>
          <w:color w:val="000000"/>
          <w:sz w:val="28"/>
          <w:szCs w:val="28"/>
          <w:lang w:val="en-US"/>
        </w:rPr>
        <w:t>–</w:t>
      </w:r>
      <w:r w:rsidRPr="004D017D">
        <w:rPr>
          <w:rFonts w:ascii="Times New Roman" w:eastAsia="Times New Roman" w:hAnsi="Times New Roman"/>
          <w:sz w:val="28"/>
          <w:szCs w:val="28"/>
        </w:rPr>
        <w:t>2022</w:t>
      </w:r>
      <w:r w:rsidRPr="004D017D">
        <w:rPr>
          <w:rFonts w:ascii="Times New Roman" w:eastAsia="Times New Roman" w:hAnsi="Times New Roman"/>
          <w:sz w:val="28"/>
          <w:szCs w:val="28"/>
          <w:lang w:val="en-US"/>
        </w:rPr>
        <w:t>.</w:t>
      </w:r>
      <w:r w:rsidRPr="004D017D">
        <w:rPr>
          <w:rFonts w:ascii="Times New Roman" w:eastAsia="Times New Roman" w:hAnsi="Times New Roman"/>
          <w:sz w:val="28"/>
          <w:szCs w:val="28"/>
        </w:rPr>
        <w:t xml:space="preserve"> – </w:t>
      </w:r>
      <w:r w:rsidRPr="004D017D">
        <w:rPr>
          <w:rFonts w:ascii="Times New Roman" w:eastAsia="Times New Roman" w:hAnsi="Times New Roman"/>
          <w:sz w:val="28"/>
          <w:szCs w:val="28"/>
          <w:lang w:val="en-US"/>
        </w:rPr>
        <w:t>Vol.</w:t>
      </w:r>
      <w:r w:rsidRPr="004D017D">
        <w:rPr>
          <w:rFonts w:ascii="Times New Roman" w:eastAsia="Times New Roman" w:hAnsi="Times New Roman"/>
          <w:sz w:val="28"/>
          <w:szCs w:val="28"/>
        </w:rPr>
        <w:t>22</w:t>
      </w:r>
      <w:r w:rsidRPr="004D017D">
        <w:rPr>
          <w:rFonts w:ascii="Times New Roman" w:eastAsia="Times New Roman" w:hAnsi="Times New Roman"/>
          <w:sz w:val="28"/>
          <w:szCs w:val="28"/>
          <w:lang w:val="en-US"/>
        </w:rPr>
        <w:t>.</w:t>
      </w:r>
      <w:r w:rsidRPr="004D017D">
        <w:rPr>
          <w:rFonts w:ascii="Times New Roman" w:eastAsia="Times New Roman" w:hAnsi="Times New Roman"/>
          <w:color w:val="000000"/>
          <w:sz w:val="28"/>
          <w:szCs w:val="28"/>
          <w:lang w:val="en-US"/>
        </w:rPr>
        <w:t xml:space="preserve"> –</w:t>
      </w:r>
      <w:r w:rsidRPr="004D017D">
        <w:rPr>
          <w:rFonts w:ascii="Times New Roman" w:eastAsia="Times New Roman" w:hAnsi="Times New Roman"/>
          <w:sz w:val="28"/>
          <w:szCs w:val="28"/>
        </w:rPr>
        <w:t xml:space="preserve"> </w:t>
      </w:r>
      <w:r w:rsidRPr="004D017D">
        <w:rPr>
          <w:rFonts w:ascii="Times New Roman" w:eastAsia="Times New Roman" w:hAnsi="Times New Roman"/>
          <w:sz w:val="28"/>
          <w:szCs w:val="28"/>
          <w:lang w:val="en-US"/>
        </w:rPr>
        <w:t>No.</w:t>
      </w:r>
      <w:r w:rsidRPr="004D017D">
        <w:rPr>
          <w:rFonts w:ascii="Times New Roman" w:eastAsia="Times New Roman" w:hAnsi="Times New Roman"/>
          <w:sz w:val="28"/>
          <w:szCs w:val="28"/>
        </w:rPr>
        <w:t>3.</w:t>
      </w:r>
      <w:r w:rsidRPr="004D017D">
        <w:rPr>
          <w:rFonts w:ascii="Times New Roman" w:eastAsia="Times New Roman" w:hAnsi="Times New Roman"/>
          <w:color w:val="000000"/>
          <w:sz w:val="28"/>
          <w:szCs w:val="28"/>
          <w:lang w:val="en-US"/>
        </w:rPr>
        <w:t xml:space="preserve"> –</w:t>
      </w:r>
      <w:r w:rsidRPr="004D017D">
        <w:rPr>
          <w:rFonts w:ascii="Times New Roman" w:eastAsia="Times New Roman" w:hAnsi="Times New Roman"/>
          <w:sz w:val="28"/>
          <w:szCs w:val="28"/>
        </w:rPr>
        <w:t xml:space="preserve"> </w:t>
      </w:r>
      <w:r w:rsidRPr="004D017D">
        <w:rPr>
          <w:rFonts w:ascii="Times New Roman" w:hAnsi="Times New Roman"/>
          <w:sz w:val="28"/>
          <w:szCs w:val="28"/>
          <w:lang w:val="en-US"/>
        </w:rPr>
        <w:t>P. 1-23.</w:t>
      </w:r>
      <w:r w:rsidRPr="004D017D">
        <w:rPr>
          <w:rFonts w:ascii="Times New Roman" w:eastAsia="Times New Roman" w:hAnsi="Times New Roman"/>
          <w:sz w:val="28"/>
          <w:szCs w:val="28"/>
          <w:lang w:val="en-US"/>
        </w:rPr>
        <w:t xml:space="preserve"> </w:t>
      </w:r>
    </w:p>
    <w:p w14:paraId="30D68D2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color w:val="000000"/>
          <w:sz w:val="28"/>
          <w:szCs w:val="28"/>
        </w:rPr>
        <w:t>Jahanbakht M., Wang X., Hanzo L., Azghadi M.. Internet of Underwater Things and Big Marine Data Analytics—A Comprehensive Survey</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xml:space="preserve">IEEE Communications Surveys &amp; Tutorials.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2021.</w:t>
      </w:r>
      <w:r w:rsidRPr="00C750D0">
        <w:rPr>
          <w:rFonts w:ascii="Times New Roman" w:eastAsia="Times New Roman" w:hAnsi="Times New Roman"/>
          <w:color w:val="000000"/>
          <w:sz w:val="28"/>
          <w:szCs w:val="28"/>
          <w:lang w:val="en-US"/>
        </w:rPr>
        <w:t xml:space="preserve"> – </w:t>
      </w:r>
      <w:r w:rsidRPr="00C750D0">
        <w:rPr>
          <w:rFonts w:ascii="Times New Roman" w:eastAsia="Times New Roman" w:hAnsi="Times New Roman"/>
          <w:color w:val="000000"/>
          <w:sz w:val="28"/>
          <w:szCs w:val="28"/>
        </w:rPr>
        <w:t xml:space="preserve"> Vol. 23.</w:t>
      </w:r>
      <w:r w:rsidRPr="00C750D0">
        <w:rPr>
          <w:rFonts w:ascii="Times New Roman" w:eastAsia="Times New Roman" w:hAnsi="Times New Roman"/>
          <w:color w:val="000000"/>
          <w:sz w:val="28"/>
          <w:szCs w:val="28"/>
          <w:lang w:val="en-US"/>
        </w:rPr>
        <w:t xml:space="preserve"> –No.</w:t>
      </w:r>
      <w:r w:rsidRPr="00C750D0">
        <w:rPr>
          <w:rFonts w:ascii="Times New Roman" w:eastAsia="Times New Roman" w:hAnsi="Times New Roman"/>
          <w:color w:val="000000"/>
          <w:sz w:val="28"/>
          <w:szCs w:val="28"/>
        </w:rPr>
        <w:t xml:space="preserve"> 2.</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lang w:val="en-US"/>
        </w:rPr>
        <w:t>P. 904 - 956</w:t>
      </w:r>
    </w:p>
    <w:p w14:paraId="31F1B49C"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Mayes M. Hoobi</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Efficient Hybrid Cryptography Algorithm</w:t>
      </w:r>
      <w:r w:rsidRPr="00C750D0">
        <w:rPr>
          <w:rFonts w:ascii="Times New Roman" w:eastAsia="Times New Roman" w:hAnsi="Times New Roman"/>
          <w:sz w:val="28"/>
          <w:szCs w:val="28"/>
          <w:lang w:val="en-US"/>
        </w:rPr>
        <w:t xml:space="preserve">. Journal of Southwest Jiaotong University.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2020. – Vol.55.</w:t>
      </w:r>
      <w:r w:rsidRPr="00C750D0">
        <w:rPr>
          <w:rFonts w:ascii="Times New Roman" w:eastAsia="Times New Roman" w:hAnsi="Times New Roman"/>
          <w:color w:val="000000"/>
          <w:sz w:val="28"/>
          <w:szCs w:val="28"/>
          <w:lang w:val="en-US"/>
        </w:rPr>
        <w:t xml:space="preserve"> – </w:t>
      </w:r>
      <w:r w:rsidRPr="00C750D0">
        <w:rPr>
          <w:rFonts w:ascii="Times New Roman" w:eastAsia="Times New Roman" w:hAnsi="Times New Roman"/>
          <w:sz w:val="28"/>
          <w:szCs w:val="28"/>
          <w:lang w:val="en-US"/>
        </w:rPr>
        <w:t>No. 3.</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lang w:val="en-US"/>
        </w:rPr>
        <w:t>P.1-9.</w:t>
      </w:r>
    </w:p>
    <w:p w14:paraId="20AA9B4B"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Geng Q., Yan H. Application of Image Encryption Algorithm for Wireless Sensor Network in the Security Analysis of Public Big Data</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Wireless Communications using Embedded Microprocessor.</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2022.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lang w:val="en-US"/>
        </w:rPr>
        <w:t>P.1-12.</w:t>
      </w:r>
    </w:p>
    <w:p w14:paraId="4C143ED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Abikoye Ch., Haruna 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Abubakar 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Oluwatobi N., Oluwatobi 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Modified Advanced Encryption Standard Algorithm for Information Security//Symmetry.</w:t>
      </w:r>
      <w:r w:rsidRPr="00C750D0">
        <w:rPr>
          <w:rFonts w:ascii="Times New Roman" w:eastAsia="Times New Roman" w:hAnsi="Times New Roman"/>
          <w:color w:val="000000"/>
          <w:sz w:val="28"/>
          <w:szCs w:val="28"/>
          <w:lang w:val="en-US"/>
        </w:rPr>
        <w:t xml:space="preserve"> – </w:t>
      </w:r>
      <w:r w:rsidRPr="00C750D0">
        <w:rPr>
          <w:rFonts w:ascii="Times New Roman" w:eastAsia="Times New Roman" w:hAnsi="Times New Roman"/>
          <w:sz w:val="28"/>
          <w:szCs w:val="28"/>
        </w:rPr>
        <w:t xml:space="preserve">2019. – </w:t>
      </w:r>
      <w:r w:rsidRPr="00C750D0">
        <w:rPr>
          <w:rFonts w:ascii="Times New Roman" w:eastAsia="Times New Roman" w:hAnsi="Times New Roman"/>
          <w:sz w:val="28"/>
          <w:szCs w:val="28"/>
          <w:lang w:val="en-US"/>
        </w:rPr>
        <w:t>Vol.</w:t>
      </w:r>
      <w:r w:rsidRPr="00C750D0">
        <w:rPr>
          <w:rFonts w:ascii="Times New Roman" w:eastAsia="Times New Roman" w:hAnsi="Times New Roman"/>
          <w:sz w:val="28"/>
          <w:szCs w:val="28"/>
        </w:rPr>
        <w:t>1</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No.</w:t>
      </w:r>
      <w:r w:rsidRPr="00C750D0">
        <w:rPr>
          <w:rFonts w:ascii="Times New Roman" w:eastAsia="Times New Roman" w:hAnsi="Times New Roman"/>
          <w:sz w:val="28"/>
          <w:szCs w:val="28"/>
        </w:rPr>
        <w:t xml:space="preserve">12.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lang w:val="en-US"/>
        </w:rPr>
        <w:t>P.1-16.</w:t>
      </w:r>
    </w:p>
    <w:p w14:paraId="3FBAEF6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Xu Q</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Sun K., Zhu C..</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A visually secure asymmetric image encryption scheme based on RSA algorithm and hyperchaotic map</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Physica Scripta.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2020. – </w:t>
      </w:r>
      <w:r w:rsidRPr="00C750D0">
        <w:rPr>
          <w:rFonts w:ascii="Times New Roman" w:eastAsia="Times New Roman" w:hAnsi="Times New Roman"/>
          <w:sz w:val="28"/>
          <w:szCs w:val="28"/>
        </w:rPr>
        <w:t xml:space="preserve">Vol. 95.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No.3</w:t>
      </w:r>
      <w:r w:rsidRPr="00C750D0">
        <w:rPr>
          <w:rFonts w:ascii="Times New Roman" w:eastAsia="Times New Roman" w:hAnsi="Times New Roman"/>
          <w:sz w:val="28"/>
          <w:szCs w:val="28"/>
          <w:lang w:val="en-US"/>
        </w:rPr>
        <w:t xml:space="preserve">. </w:t>
      </w:r>
    </w:p>
    <w:p w14:paraId="01803372"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lang w:val="en-US"/>
        </w:rPr>
      </w:pPr>
      <w:r w:rsidRPr="00C750D0">
        <w:rPr>
          <w:rFonts w:ascii="Times New Roman" w:eastAsia="Times New Roman" w:hAnsi="Times New Roman"/>
          <w:sz w:val="28"/>
          <w:szCs w:val="28"/>
          <w:lang w:val="en-US"/>
        </w:rPr>
        <w:t xml:space="preserve">Cheng C., Cantu M., Kumar S. Analyzing. Computational Components of Standard Block Encryption Schemes//Journal of Computer and Communication.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 xml:space="preserve">2022. – Vol.10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 xml:space="preserve">No.6. </w:t>
      </w:r>
      <w:r w:rsidRPr="00C750D0">
        <w:rPr>
          <w:rFonts w:ascii="Times New Roman" w:eastAsia="Times New Roman" w:hAnsi="Times New Roman"/>
          <w:sz w:val="28"/>
          <w:szCs w:val="28"/>
        </w:rPr>
        <w:t xml:space="preserve"> </w:t>
      </w:r>
      <w:r w:rsidRPr="00C750D0">
        <w:rPr>
          <w:rFonts w:ascii="Times New Roman" w:eastAsia="Times New Roman" w:hAnsi="Times New Roman"/>
          <w:color w:val="000000"/>
          <w:sz w:val="28"/>
          <w:szCs w:val="28"/>
          <w:lang w:val="en-US"/>
        </w:rPr>
        <w:t xml:space="preserve">– </w:t>
      </w:r>
      <w:r w:rsidRPr="00C750D0">
        <w:rPr>
          <w:rFonts w:ascii="Times New Roman" w:hAnsi="Times New Roman"/>
          <w:sz w:val="28"/>
          <w:szCs w:val="28"/>
          <w:lang w:val="en-US"/>
        </w:rPr>
        <w:t>P.81-89.</w:t>
      </w:r>
    </w:p>
    <w:p w14:paraId="2E423FC8"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lang w:val="en-US"/>
        </w:rPr>
        <w:t>Mohamed N., Ashraf A M. Khalaf., Sara M. Hassan. Design and Implementation of Pipelined AES Encryption System using FPGA//</w:t>
      </w:r>
      <w:r w:rsidRPr="00C750D0">
        <w:rPr>
          <w:rFonts w:ascii="Times New Roman" w:hAnsi="Times New Roman"/>
          <w:sz w:val="28"/>
          <w:szCs w:val="28"/>
        </w:rPr>
        <w:t xml:space="preserve"> </w:t>
      </w:r>
      <w:r w:rsidRPr="00C750D0">
        <w:rPr>
          <w:rFonts w:ascii="Times New Roman" w:eastAsia="Times New Roman" w:hAnsi="Times New Roman"/>
          <w:sz w:val="28"/>
          <w:szCs w:val="28"/>
          <w:lang w:val="en-US"/>
        </w:rPr>
        <w:t xml:space="preserve">IEEE.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 xml:space="preserve">Vol.8.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 xml:space="preserve">No.5.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P. 2565-2571.</w:t>
      </w:r>
    </w:p>
    <w:p w14:paraId="3E95AB4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lang w:val="en-US"/>
        </w:rPr>
        <w:t>Muhajer S. SA Review of DES and AES algorithms for image Encryption//</w:t>
      </w:r>
      <w:r w:rsidRPr="00C750D0">
        <w:rPr>
          <w:rFonts w:ascii="Times New Roman" w:eastAsia="Times New Roman" w:hAnsi="Times New Roman"/>
          <w:sz w:val="28"/>
          <w:szCs w:val="28"/>
        </w:rPr>
        <w:t xml:space="preserve">Al-Qadisiyah journal of pure science.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 xml:space="preserve">2022.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Vol.27.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No 1</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rPr>
        <w:t xml:space="preserve"> </w:t>
      </w:r>
      <w:r w:rsidRPr="00C750D0">
        <w:rPr>
          <w:rFonts w:ascii="Times New Roman" w:hAnsi="Times New Roman"/>
          <w:sz w:val="28"/>
          <w:szCs w:val="28"/>
          <w:lang w:val="en-US"/>
        </w:rPr>
        <w:t>P. 48-56.</w:t>
      </w:r>
    </w:p>
    <w:p w14:paraId="0ED9B7E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sz w:val="28"/>
          <w:szCs w:val="28"/>
        </w:rPr>
        <w:t>Yu H., Kim Y</w:t>
      </w:r>
      <w:r w:rsidRPr="00C750D0">
        <w:rPr>
          <w:rFonts w:ascii="Times New Roman" w:eastAsia="Times New Roman" w:hAnsi="Times New Roman"/>
          <w:color w:val="000000"/>
          <w:sz w:val="28"/>
          <w:szCs w:val="28"/>
        </w:rPr>
        <w:t>.</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rPr>
        <w:t>New RSA Encryption Mechanism Using One-Time Encryption Keys and Unpredictable Bio-Signal for Wireless Communication Devices</w:t>
      </w:r>
      <w:r w:rsidRPr="00C750D0">
        <w:rPr>
          <w:rFonts w:ascii="Times New Roman" w:eastAsia="Times New Roman" w:hAnsi="Times New Roman"/>
          <w:color w:val="000000"/>
          <w:sz w:val="28"/>
          <w:szCs w:val="28"/>
          <w:lang w:val="en-US"/>
        </w:rPr>
        <w:t>//Electronics. – 2020. –Vol. 9. – No.2. – P.1-10.</w:t>
      </w:r>
    </w:p>
    <w:p w14:paraId="5170CB92"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Martin K. Everyday Cryptography:Fundamental Principles and Applications//Oxford University Press.</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 xml:space="preserve"> 2012. – </w:t>
      </w:r>
      <w:r w:rsidRPr="00C750D0">
        <w:rPr>
          <w:rFonts w:ascii="Times New Roman" w:eastAsia="Times New Roman" w:hAnsi="Times New Roman"/>
          <w:color w:val="000000"/>
          <w:sz w:val="28"/>
          <w:szCs w:val="28"/>
          <w:lang w:val="en-US"/>
        </w:rPr>
        <w:t>P.</w:t>
      </w:r>
      <w:r w:rsidRPr="00C750D0">
        <w:rPr>
          <w:rFonts w:ascii="Times New Roman" w:eastAsia="Times New Roman" w:hAnsi="Times New Roman"/>
          <w:color w:val="000000"/>
          <w:sz w:val="28"/>
          <w:szCs w:val="28"/>
        </w:rPr>
        <w:t>560.</w:t>
      </w:r>
    </w:p>
    <w:p w14:paraId="6F3E71C9"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Cheng Z., Dai W.,</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Li L. A High-Security Privacy Image Encryption Algorithm Based on Chaos and Double Encryption Strategy</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Journal of Applied Mathematics. – 2022. –P.1-14.</w:t>
      </w:r>
    </w:p>
    <w:p w14:paraId="49A00C6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Dong J. Design of network security optimization encryption algorithm</w:t>
      </w:r>
      <w:r w:rsidRPr="00C750D0">
        <w:rPr>
          <w:rFonts w:ascii="Times New Roman" w:eastAsia="Times New Roman" w:hAnsi="Times New Roman"/>
          <w:color w:val="000000"/>
          <w:sz w:val="28"/>
          <w:szCs w:val="28"/>
          <w:lang w:val="en-US"/>
        </w:rPr>
        <w:t>//Proc. SPIE 12718, International Conference on Cyber Security, Artificial Intelligence, and Digital Economy. – 2023. – Vol. 1271807</w:t>
      </w:r>
      <w:r w:rsidRPr="00C750D0">
        <w:rPr>
          <w:rFonts w:ascii="Times New Roman" w:eastAsia="Times New Roman" w:hAnsi="Times New Roman"/>
          <w:color w:val="000000"/>
          <w:sz w:val="28"/>
          <w:szCs w:val="28"/>
        </w:rPr>
        <w:t>.</w:t>
      </w:r>
    </w:p>
    <w:p w14:paraId="1C07AF7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Xia T</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Zhao Z</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Li W</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Fan H</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xml:space="preserve"> , Cao C</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xml:space="preserve"> A New Kind of Integral Cryptanalysis for the Round-reduced AES//Scientific Conference on Network, Power Systems and Computing. </w:t>
      </w:r>
      <w:r w:rsidRPr="00C750D0">
        <w:rPr>
          <w:rFonts w:ascii="Times New Roman" w:eastAsia="Times New Roman" w:hAnsi="Times New Roman"/>
          <w:color w:val="000000"/>
          <w:sz w:val="28"/>
          <w:szCs w:val="28"/>
          <w:lang w:val="en-US"/>
        </w:rPr>
        <w:t xml:space="preserve">– 2019. – </w:t>
      </w:r>
      <w:r w:rsidRPr="00C750D0">
        <w:rPr>
          <w:rFonts w:ascii="Times New Roman" w:eastAsia="Times New Roman" w:hAnsi="Times New Roman"/>
          <w:color w:val="000000"/>
          <w:sz w:val="28"/>
          <w:szCs w:val="28"/>
        </w:rPr>
        <w:t xml:space="preserve"> P. 6-9</w:t>
      </w:r>
      <w:r w:rsidRPr="00C750D0">
        <w:rPr>
          <w:rFonts w:ascii="Times New Roman" w:eastAsia="Times New Roman" w:hAnsi="Times New Roman"/>
          <w:color w:val="000000"/>
          <w:sz w:val="28"/>
          <w:szCs w:val="28"/>
          <w:lang w:val="en-US"/>
        </w:rPr>
        <w:t>.</w:t>
      </w:r>
    </w:p>
    <w:p w14:paraId="6DE44ED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Fan T., Liht L, Wei Y</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Pasalic E. Differential cryptanalysis of full-round ANU-II ultra-lightweight block cipher</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International Journal of Distributed Sensor Networks. – 2022 – Vol. 18. – No.  9.</w:t>
      </w:r>
      <w:r w:rsidRPr="00C750D0">
        <w:rPr>
          <w:rFonts w:ascii="Times New Roman" w:eastAsia="Times New Roman" w:hAnsi="Times New Roman"/>
          <w:color w:val="000000"/>
          <w:sz w:val="28"/>
          <w:szCs w:val="28"/>
        </w:rPr>
        <w:t xml:space="preserve"> </w:t>
      </w:r>
    </w:p>
    <w:p w14:paraId="6AB14E5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Biyashev R., Dyusenbayev D., Algazy K</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Kapalova N</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xml:space="preserve"> Algebraic cryptanalysis of block ciphers // International Conference on Wireless Communication, Network and Multimedia Engineering. Advances in Computer Science Research.  Atlantis press.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2019. – Vol. 89. – P. 129-132</w:t>
      </w:r>
    </w:p>
    <w:p w14:paraId="2F166CE4"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Fan T., Liht L, Wei Y</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xml:space="preserve"> Pasalic E.. Differential cryptanalysis of full-round ANU-II ultra-lightweight block cipher</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International Journal of Distributed Sensor Networks. – 2022 – Vol.18. – No. 9. –</w:t>
      </w:r>
      <w:r w:rsidRPr="00C750D0">
        <w:rPr>
          <w:rFonts w:ascii="Times New Roman" w:eastAsia="Times New Roman" w:hAnsi="Times New Roman"/>
          <w:color w:val="000000"/>
          <w:sz w:val="28"/>
          <w:szCs w:val="28"/>
        </w:rPr>
        <w:t xml:space="preserve"> </w:t>
      </w:r>
      <w:r w:rsidRPr="00C750D0">
        <w:rPr>
          <w:rFonts w:ascii="Times New Roman" w:eastAsia="Times New Roman" w:hAnsi="Times New Roman"/>
          <w:color w:val="000000"/>
          <w:sz w:val="28"/>
          <w:szCs w:val="28"/>
          <w:lang w:val="en-US"/>
        </w:rPr>
        <w:t>P.1-10.</w:t>
      </w:r>
    </w:p>
    <w:p w14:paraId="0A5C3D2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rPr>
        <w:t>Liu Zh., Han Sh., Wang Q., Li W., Liu Ya, Gu D.</w:t>
      </w:r>
      <w:r w:rsidRPr="00C750D0">
        <w:rPr>
          <w:rFonts w:ascii="Times New Roman" w:eastAsia="Times New Roman" w:hAnsi="Times New Roman"/>
          <w:color w:val="000000"/>
          <w:sz w:val="28"/>
          <w:szCs w:val="28"/>
          <w:lang w:val="en-US"/>
        </w:rPr>
        <w:t xml:space="preserve"> New insights on linear cryptanalysis//Science China Information Sciences. – 2020. – Vol.63. – P.112104.</w:t>
      </w:r>
    </w:p>
    <w:p w14:paraId="0FA297E0"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rPr>
        <w:t>Petrescu I</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 Păvăloiu I., Drăgoi G</w:t>
      </w:r>
      <w:r w:rsidRPr="00C750D0">
        <w:rPr>
          <w:rFonts w:ascii="Times New Roman" w:eastAsia="Times New Roman" w:hAnsi="Times New Roman"/>
          <w:color w:val="000000"/>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Digital Logic Introduction Using FPGAs//</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Procedia - Social and Behavioral Sciences. – 2015 – Vol.180.  – P.1507 – 1513.</w:t>
      </w:r>
    </w:p>
    <w:p w14:paraId="6BA9214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rPr>
        <w:t xml:space="preserve">Kulanov, V. Parameterized IP Infrastructures for Fault-Tolerant FPGA-Based Systems: Development, Assessment, Case-Study </w:t>
      </w:r>
      <w:r w:rsidRPr="00C750D0">
        <w:rPr>
          <w:rFonts w:ascii="Times New Roman" w:eastAsia="Times New Roman" w:hAnsi="Times New Roman"/>
          <w:color w:val="000000"/>
          <w:sz w:val="28"/>
          <w:szCs w:val="28"/>
          <w:lang w:val="en-US"/>
        </w:rPr>
        <w:t>/ V. Kulanov, V. Kharchenko, A. Perepelitsyn // Proceedings of IEEE East-West Design &amp; Test Symposium (EWDTS 2019). – 2009. – P. 322–325.</w:t>
      </w:r>
    </w:p>
    <w:p w14:paraId="526E5D69"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lastRenderedPageBreak/>
        <w:t>Perepelitsyn, A. FPGA Technologies in Medical Equipment: Electrical Impedance Tomography / A. Perepelitsyn, D. Shulga // Proceedings of IEEE East-West Design &amp; Test Symposium (EWDTS 2012). – 2012. – P. 437-440.</w:t>
      </w:r>
    </w:p>
    <w:p w14:paraId="6F025D08"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Ahmed I., Linda L. Shen, V. Betz. Optimizing FPGA Logic Circuitry for Variable Voltage Supplies//</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IEEE Transactions on Very Large Scale Integration (VLSI) Systems. – 2020. – Vol. 28. – No. 4. – P. 890 – 903.</w:t>
      </w:r>
    </w:p>
    <w:p w14:paraId="48B7FE95"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Haigang Y., Jia Zh., Jiabin S., Yu Le. Review of advanced fpga architectures and Technologies// Journal of electronics. – 2014. –  Vol. 31. –  No.5. – P.371-393.</w:t>
      </w:r>
    </w:p>
    <w:p w14:paraId="55AE6B9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Yu H.,  Kim </w:t>
      </w:r>
      <w:r w:rsidRPr="00C750D0">
        <w:rPr>
          <w:rFonts w:ascii="Times New Roman" w:eastAsia="Times New Roman" w:hAnsi="Times New Roman"/>
          <w:color w:val="000000"/>
          <w:sz w:val="28"/>
          <w:szCs w:val="28"/>
          <w:lang w:val="en-US"/>
        </w:rPr>
        <w:t>Y</w:t>
      </w:r>
      <w:r w:rsidRPr="00C750D0">
        <w:rPr>
          <w:rFonts w:ascii="Times New Roman" w:eastAsia="Times New Roman" w:hAnsi="Times New Roman"/>
          <w:color w:val="000000"/>
          <w:sz w:val="28"/>
          <w:szCs w:val="28"/>
        </w:rPr>
        <w:t xml:space="preserve">. </w:t>
      </w:r>
      <w:r w:rsidRPr="00C750D0">
        <w:rPr>
          <w:rFonts w:ascii="Times New Roman" w:eastAsia="Times New Roman" w:hAnsi="Times New Roman"/>
          <w:color w:val="000000"/>
          <w:sz w:val="28"/>
          <w:szCs w:val="28"/>
          <w:lang w:val="en-US"/>
        </w:rPr>
        <w:t>New RSA Encryption Mechanism Using One-Time Encryption Keys and Unpredictable Bio-Signal for Wireless Communication Devices//</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 xml:space="preserve">Electronics. – 2020. – Vol. 9. – №2. – </w:t>
      </w:r>
      <w:r w:rsidRPr="00C750D0">
        <w:rPr>
          <w:rFonts w:ascii="Times New Roman" w:eastAsia="Times New Roman" w:hAnsi="Times New Roman"/>
          <w:color w:val="000000"/>
          <w:sz w:val="28"/>
          <w:szCs w:val="28"/>
          <w:lang w:val="ru-RU"/>
        </w:rPr>
        <w:t>Р</w:t>
      </w:r>
      <w:r w:rsidRPr="00C750D0">
        <w:rPr>
          <w:rFonts w:ascii="Times New Roman" w:eastAsia="Times New Roman" w:hAnsi="Times New Roman"/>
          <w:color w:val="000000"/>
          <w:sz w:val="28"/>
          <w:szCs w:val="28"/>
          <w:lang w:val="en-US"/>
        </w:rPr>
        <w:t>. 246.</w:t>
      </w:r>
    </w:p>
    <w:p w14:paraId="1F61D14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lang w:val="en-US"/>
        </w:rPr>
        <w:t>Yang Ch., Wu H., Su Sh. Implementation of Encryption Algorithm and Wireless Image Transmission System on FPGA//IEEE Access. – 2019. – Vol.7. – P.</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50513 – 50523.</w:t>
      </w:r>
    </w:p>
    <w:p w14:paraId="06A55ED8"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Škobić, V. Hardware Modules of the RSA Algorithm [Text] / V. Škobić, B. Dokić, Ž. Ivanović // Serbian Journal of Electrical Engineering. – 2014. – Vol. 11, No. 1. – P. 121 – 131.</w:t>
      </w:r>
    </w:p>
    <w:p w14:paraId="113428BD"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Ghayoula R., Hajlaoui E., Korkobi T., Traii M., Trabelsi H. FPGA Implementation of RSA//World Academy of Science, Engineering and Technology.– 2008. – Vol. 2. – No. 8. – P. 848 – 852.</w:t>
      </w:r>
    </w:p>
    <w:p w14:paraId="190B8AD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Subhi R., Zeebaree M. DES encryption and decryption algorithm implementation based on FPGA//</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Indonesian Journal of Electrical Engineering and Computer Science. – 2020. – Vol.18. – No.2. – P. 774-781.</w:t>
      </w:r>
    </w:p>
    <w:p w14:paraId="6ADA2C1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Silva D., Oliveira D., Batista G.</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Design of DES encryption algorithm as bundleddata asynchronous pipeline using FPGA//</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Rev. Bras. Apl. Vac., Campinas. – 2020. – Vol. 39. – No. 3. – P. 260-270.</w:t>
      </w:r>
    </w:p>
    <w:p w14:paraId="4ED9CA2A"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Gurmail, S. High Throughput AES Encryption Algorithm Implementation on FPGA / S. Gurmail,M. Rajesh // International Journal of Computer Technology and Applications. – 2011. – P. 1993-1996.</w:t>
      </w:r>
    </w:p>
    <w:p w14:paraId="142D917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Pirzada S., Murtaza A., Xu T., Jianwei L.The Compatibility Analysis of AES Algorithm for Design Portability on FPGA//IJCTE. – 2019. – Vol.11. – No. 6. – P. 112-115. </w:t>
      </w:r>
    </w:p>
    <w:p w14:paraId="333149E8"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Visconti P., Velazquez R., Capoccia S., Fazio R. High-performance AES-128 algorithm implementation by FPGA-based SoC for 5G communications//International Journal of Electrical and Computer Engineering (IJECE). – 2021. – Vol.11. – No.5. – P. 4221-4232.</w:t>
      </w:r>
    </w:p>
    <w:p w14:paraId="04ED296B"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Heinrich E., Staamann S., Joost R., Salomon R. Comparison of FPGA-based Implementation Alternatives for Complex Algorithms in Networked Embedded Systems - the Encryption Example//Emerging Technologies and Factory Automation (ETFA 2008). – 2008.– P. 1449-1456.</w:t>
      </w:r>
    </w:p>
    <w:p w14:paraId="195AA31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Yang Ch</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color w:val="000000"/>
          <w:sz w:val="28"/>
          <w:szCs w:val="28"/>
        </w:rPr>
        <w:t>,</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Chien Yu-Sheng. FPGA Implementation and Design of a Hybrid Chaos-AES Color Image Encryption Algorithm//Symmetry. –  2020.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Vol. 12</w:t>
      </w:r>
      <w:r w:rsidRPr="00C750D0">
        <w:rPr>
          <w:rFonts w:ascii="Times New Roman" w:eastAsia="Times New Roman" w:hAnsi="Times New Roman"/>
          <w:color w:val="000000"/>
          <w:sz w:val="28"/>
          <w:szCs w:val="28"/>
          <w:lang w:val="en-US"/>
        </w:rPr>
        <w:t>. – No.</w:t>
      </w:r>
      <w:r w:rsidRPr="00C750D0">
        <w:rPr>
          <w:rFonts w:ascii="Times New Roman" w:eastAsia="Times New Roman" w:hAnsi="Times New Roman"/>
          <w:color w:val="000000"/>
          <w:sz w:val="28"/>
          <w:szCs w:val="28"/>
        </w:rPr>
        <w:t>2.</w:t>
      </w:r>
      <w:r w:rsidRPr="00C750D0">
        <w:rPr>
          <w:rFonts w:ascii="Times New Roman" w:eastAsia="Times New Roman" w:hAnsi="Times New Roman"/>
          <w:color w:val="000000"/>
          <w:sz w:val="28"/>
          <w:szCs w:val="28"/>
          <w:lang w:val="en-US"/>
        </w:rPr>
        <w:t xml:space="preserve"> – P.</w:t>
      </w:r>
      <w:r w:rsidRPr="00C750D0">
        <w:rPr>
          <w:rFonts w:ascii="Times New Roman" w:eastAsia="Times New Roman" w:hAnsi="Times New Roman"/>
          <w:color w:val="000000"/>
          <w:sz w:val="28"/>
          <w:szCs w:val="28"/>
        </w:rPr>
        <w:t xml:space="preserve"> 189</w:t>
      </w:r>
      <w:r w:rsidRPr="00C750D0">
        <w:rPr>
          <w:rFonts w:ascii="Times New Roman" w:eastAsia="Times New Roman" w:hAnsi="Times New Roman"/>
          <w:color w:val="000000"/>
          <w:sz w:val="28"/>
          <w:szCs w:val="28"/>
          <w:lang w:val="en-US"/>
        </w:rPr>
        <w:t>.</w:t>
      </w:r>
    </w:p>
    <w:p w14:paraId="452EC208"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lastRenderedPageBreak/>
        <w:t>Закон Республики Казахстан «О государственных секретах»: утв. 15 марта 1999 г. № 349-I.</w:t>
      </w:r>
    </w:p>
    <w:p w14:paraId="2DD6743D"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Закон Республики Казахстан «Об электронном документе и электронной цифровой подписи». / Утв. 7 января 2003 г. № 370-II.</w:t>
      </w:r>
    </w:p>
    <w:p w14:paraId="17361F0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Постановление Правительства Республики Казахстан. Правила электронного документооборота государственных органов Республики Казахстан / Утв. 17 апреля 2004 г. № 430.</w:t>
      </w:r>
    </w:p>
    <w:p w14:paraId="125030D9"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СТ РК 1073-2007. Средства криптографической защиты информации / Общие технические требования. / Утв. 2009. 01.01. – Астана: 2009.</w:t>
      </w:r>
    </w:p>
    <w:p w14:paraId="296EB340"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Концепции информационной безопасности Республики Казахстан/ Утв. 10 октября 2006 года N 199.</w:t>
      </w:r>
    </w:p>
    <w:p w14:paraId="16DF5D7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Киберқауіпсіздік тұжырымдамасы («Қазақстанның киберқалқаны») / Қазақстан Республикасы Үкіметінің 2017 жылғы 30 маусымдағы № 407 қаулысымен бекітілген.</w:t>
      </w:r>
    </w:p>
    <w:p w14:paraId="121269F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Akushsky I.Ya., Yuditsky D.I. Machine arithmetic in residual classes. – M.: Soviet radio.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 xml:space="preserve"> 1968. – P. 439 </w:t>
      </w:r>
    </w:p>
    <w:p w14:paraId="6776FAB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Amerbaev V.M., Biyashev R.G. Interpolation and error-correcting codes // Coding theory and information modeling. –1973. – P. 51-64.</w:t>
      </w:r>
    </w:p>
    <w:p w14:paraId="5A7E5411"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Biyashev R.G. Development and research of methods for end-to-end reliability improvement in data exchange systems of distributed automated control systems: dissertation. Doctor of Technical Sciences: 13/05/06: protected 10/09. 1985: approved. 03/28/1986. – M. </w:t>
      </w:r>
      <w:r w:rsidRPr="00C750D0">
        <w:rPr>
          <w:rFonts w:ascii="Times New Roman" w:eastAsia="Times New Roman" w:hAnsi="Times New Roman"/>
          <w:color w:val="000000"/>
          <w:sz w:val="28"/>
          <w:szCs w:val="28"/>
          <w:lang w:val="en-US"/>
        </w:rPr>
        <w:t>– P.</w:t>
      </w:r>
      <w:r w:rsidRPr="00C750D0">
        <w:rPr>
          <w:rFonts w:ascii="Times New Roman" w:eastAsia="Times New Roman" w:hAnsi="Times New Roman"/>
          <w:color w:val="000000"/>
          <w:sz w:val="28"/>
          <w:szCs w:val="28"/>
        </w:rPr>
        <w:t>1985. – 328.</w:t>
      </w:r>
    </w:p>
    <w:p w14:paraId="3B6BF27B"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Amerbaev V.M., Biyashev R.G., Nysanbaeva S.E. Application of non-positional number systems in cryptographic protection // News of the National Academy of Sciences of the Republic of Kazakhstan. Physics and mathematics series. – Almaty: Gylym.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color w:val="000000"/>
          <w:sz w:val="28"/>
          <w:szCs w:val="28"/>
        </w:rPr>
        <w:t>2005. – No. 3. – P. 84-89.</w:t>
      </w:r>
    </w:p>
    <w:p w14:paraId="37423E8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Biyashev R.G., Nysanbaeva S.E. Algorithm for generating an electronic digital signature with the ability to detect and correct errors // Cybernetics and system analysis. – 2012. – </w:t>
      </w:r>
      <w:r w:rsidRPr="00C750D0">
        <w:rPr>
          <w:rFonts w:ascii="Times New Roman" w:eastAsia="Times New Roman" w:hAnsi="Times New Roman"/>
          <w:color w:val="000000"/>
          <w:sz w:val="28"/>
          <w:szCs w:val="28"/>
          <w:lang w:val="en-US"/>
        </w:rPr>
        <w:t>Vol</w:t>
      </w:r>
      <w:r w:rsidRPr="00C750D0">
        <w:rPr>
          <w:rFonts w:ascii="Times New Roman" w:eastAsia="Times New Roman" w:hAnsi="Times New Roman"/>
          <w:color w:val="000000"/>
          <w:sz w:val="28"/>
          <w:szCs w:val="28"/>
        </w:rPr>
        <w:t>. 48, No. 4. – P. 14-23.</w:t>
      </w:r>
    </w:p>
    <w:p w14:paraId="0364FBAA"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lang w:val="en-US"/>
        </w:rPr>
        <w:t>Biyashev R., Nyssanbayeva S., Kapalova N., Khakimov R. Modular models of the cryptographic protection of information // International Conference on Computer</w:t>
      </w:r>
      <w:r w:rsidRPr="00C750D0">
        <w:rPr>
          <w:rFonts w:ascii="Times New Roman" w:eastAsia="Times New Roman" w:hAnsi="Times New Roman"/>
          <w:color w:val="000000"/>
          <w:sz w:val="28"/>
          <w:szCs w:val="28"/>
        </w:rPr>
        <w:t xml:space="preserve"> </w:t>
      </w:r>
      <w:r w:rsidRPr="00C750D0">
        <w:rPr>
          <w:rFonts w:ascii="Times New Roman" w:eastAsia="Times New Roman" w:hAnsi="Times New Roman"/>
          <w:color w:val="000000"/>
          <w:sz w:val="28"/>
          <w:szCs w:val="28"/>
          <w:lang w:val="en-US"/>
        </w:rPr>
        <w:t>Networks and Information.</w:t>
      </w:r>
      <w:r w:rsidRPr="00C750D0">
        <w:rPr>
          <w:rFonts w:ascii="Times New Roman" w:eastAsia="Times New Roman" w:hAnsi="Times New Roman"/>
          <w:color w:val="000000"/>
          <w:sz w:val="28"/>
          <w:szCs w:val="28"/>
        </w:rPr>
        <w:t xml:space="preserve">  – 2014.  – P. 4</w:t>
      </w:r>
      <w:r w:rsidRPr="00C750D0">
        <w:rPr>
          <w:rFonts w:ascii="Times New Roman" w:eastAsia="Times New Roman" w:hAnsi="Times New Roman"/>
          <w:color w:val="000000"/>
          <w:sz w:val="28"/>
          <w:szCs w:val="28"/>
          <w:lang w:val="en-US"/>
        </w:rPr>
        <w:t>9</w:t>
      </w:r>
      <w:r w:rsidRPr="00C750D0">
        <w:rPr>
          <w:rFonts w:ascii="Times New Roman" w:eastAsia="Times New Roman" w:hAnsi="Times New Roman"/>
          <w:color w:val="000000"/>
          <w:sz w:val="28"/>
          <w:szCs w:val="28"/>
        </w:rPr>
        <w:t>-54.</w:t>
      </w:r>
    </w:p>
    <w:p w14:paraId="5417549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u w:val="single"/>
        </w:rPr>
      </w:pPr>
      <w:r w:rsidRPr="00C750D0">
        <w:rPr>
          <w:rFonts w:ascii="Times New Roman" w:eastAsia="Times New Roman" w:hAnsi="Times New Roman"/>
          <w:sz w:val="28"/>
          <w:szCs w:val="28"/>
        </w:rPr>
        <w:t>Kapalova N., Dyusenbayev D. Security analysis of an encryption scheme based on nonpositional polynomial notations // Open Engineering – 2016. – No.6. – P. 250-258.</w:t>
      </w:r>
    </w:p>
    <w:p w14:paraId="1E1508AA"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FF"/>
          <w:sz w:val="28"/>
          <w:szCs w:val="28"/>
          <w:u w:val="single"/>
        </w:rPr>
      </w:pPr>
      <w:r w:rsidRPr="00C750D0">
        <w:rPr>
          <w:rFonts w:ascii="Times New Roman" w:eastAsia="Times New Roman" w:hAnsi="Times New Roman"/>
          <w:sz w:val="28"/>
          <w:szCs w:val="28"/>
        </w:rPr>
        <w:t xml:space="preserve">Biyashev R.G., Nyssanbayeva S.E., Begimbayeva Ye.Ye., Magzom M.M. Modification of the Cryptographic Algorithms, Developed on the Basis of Nonpositional Polynomial Notations // Proceedings of the International Conference on Circuits, Systems, Signal Processing, Communications and Computers (CSSCC 2015). Vienna.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2015. – P.170-176.</w:t>
      </w:r>
    </w:p>
    <w:p w14:paraId="27FA132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Biyashev R., Kalimoldayev M., Nyssanbayeva S., Magzom M., Development of an encryption algorithm based on nonpositional polynomial notations // Proceedings of the International Conference on Advanced Materials Science and Environmental Engineering (AMSEE 2016). - Chiang Mai; Thailand.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2016. – P.243-245.</w:t>
      </w:r>
    </w:p>
    <w:p w14:paraId="3FBCF41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Poschmann A. Lightweight Cryptography – Cryptographic Engineering for a Pervasive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World. IACR ePrint archive.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2009.</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P.516.</w:t>
      </w:r>
    </w:p>
    <w:p w14:paraId="4EECF00B"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Kalimoldayev M., Tynymbayev S., Gnatyuk S., Ibraimov M., Magzom M. The device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for multiplying polynomials modulo an irreducible polynomial News of the National Academy</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of Sciences of the Republic of Kazakhstan, Series of Geology and Technical Sciences. </w:t>
      </w:r>
      <w:r w:rsidRPr="00C750D0">
        <w:rPr>
          <w:rFonts w:ascii="Times New Roman" w:eastAsia="Times New Roman" w:hAnsi="Times New Roman"/>
          <w:color w:val="000000"/>
          <w:sz w:val="28"/>
          <w:szCs w:val="28"/>
          <w:lang w:val="en-US"/>
        </w:rPr>
        <w:t>– 2019. – Vol.</w:t>
      </w:r>
      <w:r w:rsidRPr="00C750D0">
        <w:rPr>
          <w:rFonts w:ascii="Times New Roman" w:eastAsia="Times New Roman" w:hAnsi="Times New Roman"/>
          <w:sz w:val="28"/>
          <w:szCs w:val="28"/>
        </w:rPr>
        <w:t>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No.</w:t>
      </w:r>
      <w:r w:rsidRPr="00C750D0">
        <w:rPr>
          <w:rFonts w:ascii="Times New Roman" w:eastAsia="Times New Roman" w:hAnsi="Times New Roman"/>
          <w:sz w:val="28"/>
          <w:szCs w:val="28"/>
        </w:rPr>
        <w:t xml:space="preserve">434.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P. 199-205</w:t>
      </w:r>
      <w:r w:rsidRPr="00C750D0">
        <w:rPr>
          <w:rFonts w:ascii="Times New Roman" w:eastAsia="Times New Roman" w:hAnsi="Times New Roman"/>
          <w:sz w:val="28"/>
          <w:szCs w:val="28"/>
          <w:lang w:val="en-US"/>
        </w:rPr>
        <w:t>.</w:t>
      </w:r>
    </w:p>
    <w:p w14:paraId="72C1C01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Tynymbayev S., Gnatyuk S.A., Aitkhozhayeva Y.Z., Berdibayev R.S., Namazbayev</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T.A. Modular reduction based on the divider by blocking negative remainders, News of the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National Academy of Sciences of the Republic of Kazakhstan, Series of Geology and Technical</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Sciences, </w:t>
      </w:r>
      <w:r w:rsidRPr="00C750D0">
        <w:rPr>
          <w:rFonts w:ascii="Times New Roman" w:eastAsia="Times New Roman" w:hAnsi="Times New Roman"/>
          <w:color w:val="000000"/>
          <w:sz w:val="28"/>
          <w:szCs w:val="28"/>
          <w:lang w:val="en-US"/>
        </w:rPr>
        <w:t>– 2019. – Vol.</w:t>
      </w:r>
      <w:r w:rsidRPr="00C750D0">
        <w:rPr>
          <w:rFonts w:ascii="Times New Roman" w:eastAsia="Times New Roman" w:hAnsi="Times New Roman"/>
          <w:sz w:val="28"/>
          <w:szCs w:val="28"/>
        </w:rPr>
        <w:t>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No.</w:t>
      </w:r>
      <w:r w:rsidRPr="00C750D0">
        <w:rPr>
          <w:rFonts w:ascii="Times New Roman" w:eastAsia="Times New Roman" w:hAnsi="Times New Roman"/>
          <w:sz w:val="28"/>
          <w:szCs w:val="28"/>
        </w:rPr>
        <w:t xml:space="preserve">434.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P. 2</w:t>
      </w:r>
      <w:r w:rsidRPr="00C750D0">
        <w:rPr>
          <w:rFonts w:ascii="Times New Roman" w:eastAsia="Times New Roman" w:hAnsi="Times New Roman"/>
          <w:sz w:val="28"/>
          <w:szCs w:val="28"/>
          <w:lang w:val="en-US"/>
        </w:rPr>
        <w:t>38</w:t>
      </w:r>
      <w:r w:rsidRPr="00C750D0">
        <w:rPr>
          <w:rFonts w:ascii="Times New Roman" w:eastAsia="Times New Roman" w:hAnsi="Times New Roman"/>
          <w:sz w:val="28"/>
          <w:szCs w:val="28"/>
        </w:rPr>
        <w:t>-248</w:t>
      </w:r>
      <w:r w:rsidRPr="00C750D0">
        <w:rPr>
          <w:rFonts w:ascii="Times New Roman" w:eastAsia="Times New Roman" w:hAnsi="Times New Roman"/>
          <w:sz w:val="28"/>
          <w:szCs w:val="28"/>
          <w:lang w:val="en-US"/>
        </w:rPr>
        <w:t>.</w:t>
      </w:r>
    </w:p>
    <w:p w14:paraId="0DF33A5B" w14:textId="77777777" w:rsidR="004F40E0" w:rsidRPr="00C750D0" w:rsidRDefault="004F40E0" w:rsidP="000F39F2">
      <w:pPr>
        <w:pStyle w:val="a5"/>
        <w:numPr>
          <w:ilvl w:val="0"/>
          <w:numId w:val="15"/>
        </w:numPr>
        <w:tabs>
          <w:tab w:val="left" w:pos="993"/>
        </w:tabs>
        <w:ind w:left="0" w:firstLine="567"/>
        <w:rPr>
          <w:rFonts w:ascii="Times New Roman" w:eastAsia="Times New Roman" w:hAnsi="Times New Roman"/>
          <w:sz w:val="28"/>
          <w:szCs w:val="28"/>
        </w:rPr>
      </w:pPr>
      <w:r w:rsidRPr="00C750D0">
        <w:rPr>
          <w:rFonts w:ascii="Times New Roman" w:eastAsia="Times New Roman" w:hAnsi="Times New Roman"/>
          <w:sz w:val="28"/>
          <w:szCs w:val="28"/>
        </w:rPr>
        <w:t>Gura N. Comparing Elliptic Curve Cryptography and RSA on 8-bit CPUs’’Proc. 6th</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Int’l Workshop Cryptographic Hardware and Embedded Systems (CHES 04) LNCS 3156//Springer.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2004.</w:t>
      </w:r>
      <w:r w:rsidRPr="00C750D0">
        <w:rPr>
          <w:rFonts w:ascii="Times New Roman" w:hAnsi="Times New Roman"/>
          <w:sz w:val="28"/>
          <w:szCs w:val="28"/>
        </w:rPr>
        <w:t xml:space="preserve"> </w:t>
      </w:r>
      <w:r w:rsidRPr="00C750D0">
        <w:rPr>
          <w:rFonts w:ascii="Times New Roman" w:eastAsia="Times New Roman" w:hAnsi="Times New Roman"/>
          <w:color w:val="000000"/>
          <w:sz w:val="28"/>
          <w:szCs w:val="28"/>
          <w:lang w:val="en-US"/>
        </w:rPr>
        <w:t xml:space="preserve">– Vol. </w:t>
      </w:r>
      <w:r w:rsidRPr="00C750D0">
        <w:rPr>
          <w:rFonts w:ascii="Times New Roman" w:eastAsia="Times New Roman" w:hAnsi="Times New Roman"/>
          <w:sz w:val="28"/>
          <w:szCs w:val="28"/>
        </w:rPr>
        <w:t xml:space="preserve">3156. </w:t>
      </w:r>
      <w:r w:rsidRPr="00C750D0">
        <w:rPr>
          <w:rFonts w:ascii="Times New Roman" w:eastAsia="Times New Roman" w:hAnsi="Times New Roman"/>
          <w:color w:val="000000"/>
          <w:sz w:val="28"/>
          <w:szCs w:val="28"/>
          <w:lang w:val="en-US"/>
        </w:rPr>
        <w:t xml:space="preserve">– P. </w:t>
      </w:r>
      <w:r w:rsidRPr="00C750D0">
        <w:rPr>
          <w:rFonts w:ascii="Times New Roman" w:eastAsia="Times New Roman" w:hAnsi="Times New Roman"/>
          <w:sz w:val="28"/>
          <w:szCs w:val="28"/>
        </w:rPr>
        <w:t>119-132</w:t>
      </w:r>
      <w:r w:rsidRPr="00C750D0">
        <w:rPr>
          <w:rFonts w:ascii="Times New Roman" w:eastAsia="Times New Roman" w:hAnsi="Times New Roman"/>
          <w:sz w:val="28"/>
          <w:szCs w:val="28"/>
          <w:lang w:val="en-US"/>
        </w:rPr>
        <w:t>.</w:t>
      </w:r>
    </w:p>
    <w:p w14:paraId="47125C3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Al-Kaabi</w:t>
      </w:r>
      <w:r w:rsidRPr="00C750D0">
        <w:rPr>
          <w:rFonts w:ascii="Times New Roman" w:eastAsia="Times New Roman" w:hAnsi="Times New Roman"/>
          <w:sz w:val="28"/>
          <w:szCs w:val="28"/>
          <w:lang w:val="en-US"/>
        </w:rPr>
        <w:t xml:space="preserve"> Sh</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Belhaouari</w:t>
      </w:r>
      <w:r w:rsidRPr="00C750D0">
        <w:rPr>
          <w:rFonts w:ascii="Times New Roman" w:eastAsia="Times New Roman" w:hAnsi="Times New Roman"/>
          <w:sz w:val="28"/>
          <w:szCs w:val="28"/>
          <w:lang w:val="en-US"/>
        </w:rPr>
        <w:t xml:space="preserve"> S. </w:t>
      </w:r>
      <w:r w:rsidRPr="00C750D0">
        <w:rPr>
          <w:rFonts w:ascii="Times New Roman" w:eastAsia="Times New Roman" w:hAnsi="Times New Roman"/>
          <w:sz w:val="28"/>
          <w:szCs w:val="28"/>
        </w:rPr>
        <w:t>Methods toward enhancing rsa algorith a survey</w:t>
      </w:r>
      <w:r w:rsidRPr="00C750D0">
        <w:rPr>
          <w:rFonts w:ascii="Times New Roman" w:eastAsia="Times New Roman" w:hAnsi="Times New Roman"/>
          <w:sz w:val="28"/>
          <w:szCs w:val="28"/>
          <w:lang w:val="en-US"/>
        </w:rPr>
        <w:t>//</w:t>
      </w:r>
      <w:r w:rsidRPr="00C750D0">
        <w:rPr>
          <w:rFonts w:ascii="Times New Roman" w:hAnsi="Times New Roman"/>
          <w:sz w:val="28"/>
          <w:szCs w:val="28"/>
        </w:rPr>
        <w:t xml:space="preserve"> </w:t>
      </w:r>
      <w:r w:rsidRPr="00C750D0">
        <w:rPr>
          <w:rFonts w:ascii="Times New Roman" w:eastAsia="Times New Roman" w:hAnsi="Times New Roman"/>
          <w:sz w:val="28"/>
          <w:szCs w:val="28"/>
          <w:lang w:val="en-US"/>
        </w:rPr>
        <w:t xml:space="preserve">International Journal of Network Security &amp; Its Applications (IJNSA). </w:t>
      </w:r>
      <w:r w:rsidRPr="00C750D0">
        <w:rPr>
          <w:rFonts w:ascii="Times New Roman" w:eastAsia="Times New Roman" w:hAnsi="Times New Roman"/>
          <w:color w:val="000000"/>
          <w:sz w:val="28"/>
          <w:szCs w:val="28"/>
          <w:lang w:val="en-US"/>
        </w:rPr>
        <w:t>– 2019. –</w:t>
      </w:r>
      <w:r w:rsidRPr="00C750D0">
        <w:rPr>
          <w:rFonts w:ascii="Times New Roman" w:eastAsia="Times New Roman" w:hAnsi="Times New Roman"/>
          <w:sz w:val="28"/>
          <w:szCs w:val="28"/>
          <w:lang w:val="en-US"/>
        </w:rPr>
        <w:t xml:space="preserve">Vol. 11.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lang w:val="en-US"/>
        </w:rPr>
        <w:t xml:space="preserve">No.3. </w:t>
      </w:r>
      <w:r w:rsidRPr="00C750D0">
        <w:rPr>
          <w:rFonts w:ascii="Times New Roman" w:eastAsia="Times New Roman" w:hAnsi="Times New Roman"/>
          <w:color w:val="000000"/>
          <w:sz w:val="28"/>
          <w:szCs w:val="28"/>
          <w:lang w:val="en-US"/>
        </w:rPr>
        <w:t>– P</w:t>
      </w:r>
      <w:r w:rsidRPr="00C750D0">
        <w:rPr>
          <w:rFonts w:ascii="Times New Roman" w:eastAsia="Times New Roman" w:hAnsi="Times New Roman"/>
          <w:sz w:val="28"/>
          <w:szCs w:val="28"/>
          <w:lang w:val="en-US"/>
        </w:rPr>
        <w:t>.53-70.</w:t>
      </w:r>
    </w:p>
    <w:p w14:paraId="2669B6A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Hu Z., Gnatyuk S., Kovtun M., Seilova N. Method of searching birationally equivalent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Edwards curves over binary fields//Advances in Intelligent Systems and Computing.</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2018.</w:t>
      </w:r>
      <w:r w:rsidRPr="00C750D0">
        <w:rPr>
          <w:rFonts w:ascii="Times New Roman" w:eastAsia="Times New Roman" w:hAnsi="Times New Roman"/>
          <w:sz w:val="28"/>
          <w:szCs w:val="28"/>
        </w:rPr>
        <w:t xml:space="preserve">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Vol. 754</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xml:space="preserve">– P. </w:t>
      </w:r>
      <w:r w:rsidRPr="00C750D0">
        <w:rPr>
          <w:rFonts w:ascii="Times New Roman" w:eastAsia="Times New Roman" w:hAnsi="Times New Roman"/>
          <w:sz w:val="28"/>
          <w:szCs w:val="28"/>
        </w:rPr>
        <w:t>309-319.</w:t>
      </w:r>
    </w:p>
    <w:p w14:paraId="4090EF5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Gnatyuk S., Kovtun M., Kovtun V., Okhrimenko A. Search method development of</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birationally equivalent binary Edwards curves for binary Weierstrass curves from DSTU 4145-</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2002//Proceedings of 2nd Intern. Scientific-Practical Conf. on the Problems of Infocommunications.</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Science and Technology (PIC S&amp;T 2015), Kharkiv, Ukraine. </w:t>
      </w:r>
      <w:r w:rsidRPr="00C750D0">
        <w:rPr>
          <w:rFonts w:ascii="Times New Roman" w:eastAsia="Times New Roman" w:hAnsi="Times New Roman"/>
          <w:color w:val="000000"/>
          <w:sz w:val="28"/>
          <w:szCs w:val="28"/>
          <w:lang w:val="en-US"/>
        </w:rPr>
        <w:t>– 2015.</w:t>
      </w:r>
      <w:r w:rsidRPr="00C750D0">
        <w:rPr>
          <w:rFonts w:ascii="Times New Roman" w:eastAsia="Times New Roman" w:hAnsi="Times New Roman"/>
          <w:sz w:val="28"/>
          <w:szCs w:val="28"/>
        </w:rPr>
        <w:t xml:space="preserve"> </w:t>
      </w:r>
      <w:r w:rsidRPr="00C750D0">
        <w:rPr>
          <w:rFonts w:ascii="Times New Roman" w:eastAsia="Times New Roman" w:hAnsi="Times New Roman"/>
          <w:color w:val="000000"/>
          <w:sz w:val="28"/>
          <w:szCs w:val="28"/>
          <w:lang w:val="en-US"/>
        </w:rPr>
        <w:t>– P</w:t>
      </w:r>
      <w:r w:rsidRPr="00C750D0">
        <w:rPr>
          <w:rFonts w:ascii="Times New Roman" w:eastAsia="Times New Roman" w:hAnsi="Times New Roman"/>
          <w:sz w:val="28"/>
          <w:szCs w:val="28"/>
        </w:rPr>
        <w:t>. 5-8.</w:t>
      </w:r>
    </w:p>
    <w:p w14:paraId="133BED0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Kalimoldayev M., Biyashev R., Nyssanbayeva S., Begimbayeva Y. Modification of the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digital signature, developed on the nonpositional polynomial notations// Eurasian Journal of</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Mathematical and Computer Applications. </w:t>
      </w:r>
      <w:r w:rsidRPr="00C750D0">
        <w:rPr>
          <w:rFonts w:ascii="Times New Roman" w:eastAsia="Times New Roman" w:hAnsi="Times New Roman"/>
          <w:color w:val="000000"/>
          <w:sz w:val="28"/>
          <w:szCs w:val="28"/>
          <w:lang w:val="en-US"/>
        </w:rPr>
        <w:t xml:space="preserve">– 2016. – </w:t>
      </w:r>
      <w:r w:rsidRPr="00C750D0">
        <w:rPr>
          <w:rFonts w:ascii="Times New Roman" w:eastAsia="Times New Roman" w:hAnsi="Times New Roman"/>
          <w:sz w:val="28"/>
          <w:szCs w:val="28"/>
        </w:rPr>
        <w:t>Vol</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4 .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No.</w:t>
      </w:r>
      <w:r w:rsidRPr="00C750D0">
        <w:rPr>
          <w:rFonts w:ascii="Times New Roman" w:eastAsia="Times New Roman" w:hAnsi="Times New Roman"/>
          <w:sz w:val="28"/>
          <w:szCs w:val="28"/>
        </w:rPr>
        <w:t xml:space="preserve"> 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No.</w:t>
      </w:r>
      <w:r w:rsidRPr="00C750D0">
        <w:rPr>
          <w:rFonts w:ascii="Times New Roman" w:eastAsia="Times New Roman" w:hAnsi="Times New Roman"/>
          <w:sz w:val="28"/>
          <w:szCs w:val="28"/>
        </w:rPr>
        <w:t xml:space="preserve"> 33-38.</w:t>
      </w:r>
    </w:p>
    <w:p w14:paraId="7D00CD0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Biyashev R. Kalimoldayev, M., Nyssanbayeva S., Magzom M. Development of an</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encryption algorithm based on nonpositional polynomial notations// Proceedings of the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International Conference on Advanced Materials Science and Environmental Engineering</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–2016. – P.</w:t>
      </w:r>
      <w:r w:rsidRPr="00C750D0">
        <w:rPr>
          <w:rFonts w:ascii="Times New Roman" w:eastAsia="Times New Roman" w:hAnsi="Times New Roman"/>
          <w:sz w:val="28"/>
          <w:szCs w:val="28"/>
        </w:rPr>
        <w:t>112-118.</w:t>
      </w:r>
    </w:p>
    <w:p w14:paraId="22C67B2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Gnatyuk S., Okhrimenko A., Kovtun M., Gancarczyk T., Karpinskyi V. Method of</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Algorithm Building for Modular Reducing by Irreducible Polynomial// Proceedings of the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16th International Conference on Control, Automation and Systems, Gyeongju, Korea.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2016.</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P.</w:t>
      </w:r>
      <w:r w:rsidRPr="00C750D0">
        <w:rPr>
          <w:rFonts w:ascii="Times New Roman" w:eastAsia="Times New Roman" w:hAnsi="Times New Roman"/>
          <w:sz w:val="28"/>
          <w:szCs w:val="28"/>
        </w:rPr>
        <w:t xml:space="preserve"> 1476-1479.</w:t>
      </w:r>
    </w:p>
    <w:p w14:paraId="33707472"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Gnatyuk S., Kinzeryavyy V., Iavich M., Prysiazhnyi D., Yubuzova Kh. High-Performance Reliable Block Encryption Algorithms Secured against Linear and Differential</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Cryptanalytic Attack//CEUR Workshop Proceedings (Proceedings of the 14th International</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Conference on ICT in Education, Research and Industrial Applications. Integration,</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Harmonization and Knowledge Transfer, Kyiv, Ukraine.</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 xml:space="preserve">– </w:t>
      </w:r>
      <w:r w:rsidRPr="00C750D0">
        <w:rPr>
          <w:rFonts w:ascii="Times New Roman" w:eastAsia="Times New Roman" w:hAnsi="Times New Roman"/>
          <w:sz w:val="28"/>
          <w:szCs w:val="28"/>
        </w:rPr>
        <w:t xml:space="preserve"> 2018.</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rPr>
        <w:t xml:space="preserve"> Vol. 2104. </w:t>
      </w:r>
      <w:r w:rsidRPr="00C750D0">
        <w:rPr>
          <w:rFonts w:ascii="Times New Roman" w:eastAsia="Times New Roman" w:hAnsi="Times New Roman"/>
          <w:color w:val="000000"/>
          <w:sz w:val="28"/>
          <w:szCs w:val="28"/>
          <w:lang w:val="en-US"/>
        </w:rPr>
        <w:t>– P.</w:t>
      </w:r>
      <w:r w:rsidRPr="00C750D0">
        <w:rPr>
          <w:rFonts w:ascii="Times New Roman" w:eastAsia="Times New Roman" w:hAnsi="Times New Roman"/>
          <w:sz w:val="28"/>
          <w:szCs w:val="28"/>
        </w:rPr>
        <w:t xml:space="preserve"> 657-</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668.</w:t>
      </w:r>
    </w:p>
    <w:p w14:paraId="7C2FFFF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Tynymbayev S., Ibraimov M., Namazbayev T., Gnatyuk S. Development of pipelined polynomial multiplier modulo irreducible polynomials for </w:t>
      </w:r>
      <w:r w:rsidRPr="00C750D0">
        <w:rPr>
          <w:rFonts w:ascii="Times New Roman" w:eastAsia="Times New Roman" w:hAnsi="Times New Roman"/>
          <w:sz w:val="28"/>
          <w:szCs w:val="28"/>
        </w:rPr>
        <w:lastRenderedPageBreak/>
        <w:t>cryptosystems//Eastern-European Journal of Enterprise Technologies.</w:t>
      </w:r>
      <w:r w:rsidRPr="00C750D0">
        <w:rPr>
          <w:rFonts w:ascii="Times New Roman" w:eastAsia="Times New Roman" w:hAnsi="Times New Roman"/>
          <w:sz w:val="28"/>
          <w:szCs w:val="28"/>
          <w:lang w:val="en-US"/>
        </w:rPr>
        <w:t xml:space="preserve"> – 2022. – Vol.1 – No.4. – P. </w:t>
      </w:r>
      <w:r w:rsidRPr="00C750D0">
        <w:rPr>
          <w:rFonts w:ascii="Times New Roman" w:eastAsia="Times New Roman" w:hAnsi="Times New Roman"/>
          <w:sz w:val="28"/>
          <w:szCs w:val="28"/>
        </w:rPr>
        <w:t>37–43.</w:t>
      </w:r>
    </w:p>
    <w:p w14:paraId="587CB785"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lang w:val="en-US"/>
        </w:rPr>
        <w:t xml:space="preserve">Reis L., Wang Q. The dynamics of permutations on irreducible polynomials// </w:t>
      </w:r>
      <w:r w:rsidRPr="00C750D0">
        <w:rPr>
          <w:rFonts w:ascii="Times New Roman" w:eastAsia="Times New Roman" w:hAnsi="Times New Roman"/>
          <w:sz w:val="28"/>
          <w:szCs w:val="28"/>
        </w:rPr>
        <w:t>Finite Fields and Their Applications</w:t>
      </w:r>
      <w:r w:rsidRPr="00C750D0">
        <w:rPr>
          <w:rFonts w:ascii="Times New Roman" w:eastAsia="Times New Roman" w:hAnsi="Times New Roman"/>
          <w:sz w:val="28"/>
          <w:szCs w:val="28"/>
          <w:lang w:val="en-US"/>
        </w:rPr>
        <w:t xml:space="preserve">. – 2020. – </w:t>
      </w:r>
      <w:r w:rsidRPr="00C750D0">
        <w:rPr>
          <w:rFonts w:ascii="Times New Roman" w:eastAsia="Times New Roman" w:hAnsi="Times New Roman"/>
          <w:sz w:val="28"/>
          <w:szCs w:val="28"/>
        </w:rPr>
        <w:t>Vol. 64.</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lang w:val="en-US"/>
        </w:rPr>
        <w:t>P.</w:t>
      </w:r>
      <w:r w:rsidRPr="00C750D0">
        <w:rPr>
          <w:rFonts w:ascii="Times New Roman" w:eastAsia="Times New Roman" w:hAnsi="Times New Roman"/>
          <w:sz w:val="28"/>
          <w:szCs w:val="28"/>
        </w:rPr>
        <w:t xml:space="preserve"> 101664</w:t>
      </w:r>
    </w:p>
    <w:p w14:paraId="43995A15"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FF0000"/>
          <w:sz w:val="28"/>
          <w:szCs w:val="28"/>
        </w:rPr>
      </w:pPr>
      <w:r w:rsidRPr="00C750D0">
        <w:rPr>
          <w:rFonts w:ascii="Times New Roman" w:eastAsia="Times New Roman" w:hAnsi="Times New Roman"/>
          <w:sz w:val="28"/>
          <w:szCs w:val="28"/>
          <w:lang w:val="en-US"/>
        </w:rPr>
        <w:t>Krasnobayev V., Koshman S., Yanko A., Martynenko A. Method of Error Control of the Information Presented in the Modular Number System, Problems of Infocommunications//</w:t>
      </w:r>
      <w:r w:rsidRPr="00C750D0">
        <w:rPr>
          <w:rFonts w:ascii="Times New Roman" w:eastAsia="Times New Roman" w:hAnsi="Times New Roman"/>
          <w:sz w:val="28"/>
          <w:szCs w:val="28"/>
        </w:rPr>
        <w:t xml:space="preserve">Science and Technology: International Scientific-Practical Conference. </w:t>
      </w:r>
      <w:r w:rsidRPr="00C750D0">
        <w:rPr>
          <w:rFonts w:ascii="Times New Roman" w:eastAsia="Times New Roman" w:hAnsi="Times New Roman"/>
          <w:color w:val="000000"/>
          <w:sz w:val="28"/>
          <w:szCs w:val="28"/>
          <w:lang w:val="en-US"/>
        </w:rPr>
        <w:t>– 2018</w:t>
      </w:r>
      <w:r w:rsidRPr="00C750D0">
        <w:rPr>
          <w:rFonts w:ascii="Times New Roman" w:eastAsia="Times New Roman" w:hAnsi="Times New Roman"/>
          <w:sz w:val="28"/>
          <w:szCs w:val="28"/>
        </w:rPr>
        <w:t xml:space="preserve">. </w:t>
      </w:r>
      <w:r w:rsidRPr="00C750D0">
        <w:rPr>
          <w:rFonts w:ascii="Times New Roman" w:eastAsia="Times New Roman" w:hAnsi="Times New Roman"/>
          <w:color w:val="000000"/>
          <w:sz w:val="28"/>
          <w:szCs w:val="28"/>
          <w:lang w:val="en-US"/>
        </w:rPr>
        <w:t xml:space="preserve">– P. </w:t>
      </w:r>
      <w:r w:rsidRPr="00C750D0">
        <w:rPr>
          <w:rFonts w:ascii="Times New Roman" w:eastAsia="Times New Roman" w:hAnsi="Times New Roman"/>
          <w:sz w:val="28"/>
          <w:szCs w:val="28"/>
        </w:rPr>
        <w:t>35-42.</w:t>
      </w:r>
    </w:p>
    <w:p w14:paraId="6D21BFA0"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Krasnobayev V., Koshman S. A Method for Operational Diagnosis of Data</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Represented in a Residue Number System//Cybernetics and Systems Analysis. </w:t>
      </w:r>
      <w:r w:rsidRPr="00C750D0">
        <w:rPr>
          <w:rFonts w:ascii="Times New Roman" w:eastAsia="Times New Roman" w:hAnsi="Times New Roman"/>
          <w:color w:val="000000"/>
          <w:sz w:val="28"/>
          <w:szCs w:val="28"/>
          <w:lang w:val="en-US"/>
        </w:rPr>
        <w:t>– 2018. – V</w:t>
      </w:r>
      <w:r w:rsidRPr="00C750D0">
        <w:rPr>
          <w:rFonts w:ascii="Times New Roman" w:eastAsia="Times New Roman" w:hAnsi="Times New Roman"/>
          <w:sz w:val="28"/>
          <w:szCs w:val="28"/>
        </w:rPr>
        <w:t xml:space="preserve">ol. 54. </w:t>
      </w:r>
      <w:r w:rsidRPr="00C750D0">
        <w:rPr>
          <w:rFonts w:ascii="Times New Roman" w:eastAsia="Times New Roman" w:hAnsi="Times New Roman"/>
          <w:color w:val="000000"/>
          <w:sz w:val="28"/>
          <w:szCs w:val="28"/>
          <w:lang w:val="en-US"/>
        </w:rPr>
        <w:t>– No.</w:t>
      </w:r>
      <w:r w:rsidRPr="00C750D0">
        <w:rPr>
          <w:rFonts w:ascii="Times New Roman" w:eastAsia="Times New Roman" w:hAnsi="Times New Roman"/>
          <w:sz w:val="28"/>
          <w:szCs w:val="28"/>
        </w:rPr>
        <w:t>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color w:val="000000"/>
          <w:sz w:val="28"/>
          <w:szCs w:val="28"/>
          <w:lang w:val="en-US"/>
        </w:rPr>
        <w:t>–</w:t>
      </w:r>
      <w:r w:rsidRPr="00C750D0">
        <w:rPr>
          <w:rFonts w:ascii="Times New Roman" w:eastAsia="Times New Roman" w:hAnsi="Times New Roman"/>
          <w:sz w:val="28"/>
          <w:szCs w:val="28"/>
          <w:lang w:val="en-US"/>
        </w:rPr>
        <w:t xml:space="preserve"> P</w:t>
      </w:r>
      <w:r w:rsidRPr="00C750D0">
        <w:rPr>
          <w:rFonts w:ascii="Times New Roman" w:eastAsia="Times New Roman" w:hAnsi="Times New Roman"/>
          <w:sz w:val="28"/>
          <w:szCs w:val="28"/>
        </w:rPr>
        <w:t>. 336-344.</w:t>
      </w:r>
    </w:p>
    <w:p w14:paraId="42C161D3"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Gohar M., Kyureghyan K. A recurrent construction of irreducible polynomials of fixed degree over finite fields//</w:t>
      </w:r>
      <w:r w:rsidRPr="00C750D0">
        <w:rPr>
          <w:rFonts w:ascii="Times New Roman" w:hAnsi="Times New Roman"/>
          <w:sz w:val="28"/>
          <w:szCs w:val="28"/>
        </w:rPr>
        <w:t xml:space="preserve"> </w:t>
      </w:r>
      <w:r w:rsidRPr="00C750D0">
        <w:rPr>
          <w:rFonts w:ascii="Times New Roman" w:eastAsia="Times New Roman" w:hAnsi="Times New Roman"/>
          <w:sz w:val="28"/>
          <w:szCs w:val="28"/>
        </w:rPr>
        <w:t>Original Paper. – 2020. – Vol. 33.</w:t>
      </w:r>
      <w:r w:rsidRPr="00C750D0">
        <w:rPr>
          <w:rFonts w:ascii="Times New Roman" w:eastAsia="Times New Roman" w:hAnsi="Times New Roman"/>
          <w:sz w:val="28"/>
          <w:szCs w:val="28"/>
          <w:lang w:val="en-US"/>
        </w:rPr>
        <w:t xml:space="preserve"> – P.</w:t>
      </w:r>
      <w:r w:rsidRPr="00C750D0">
        <w:rPr>
          <w:rFonts w:ascii="Times New Roman" w:eastAsia="Times New Roman" w:hAnsi="Times New Roman"/>
          <w:sz w:val="28"/>
          <w:szCs w:val="28"/>
        </w:rPr>
        <w:t xml:space="preserve"> 163–171</w:t>
      </w:r>
      <w:r w:rsidRPr="00C750D0">
        <w:rPr>
          <w:rFonts w:ascii="Times New Roman" w:eastAsia="Times New Roman" w:hAnsi="Times New Roman"/>
          <w:sz w:val="28"/>
          <w:szCs w:val="28"/>
          <w:lang w:val="en-US"/>
        </w:rPr>
        <w:t>.</w:t>
      </w:r>
    </w:p>
    <w:p w14:paraId="0FD2A982"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sz w:val="28"/>
          <w:szCs w:val="28"/>
        </w:rPr>
      </w:pPr>
      <w:r w:rsidRPr="00C750D0">
        <w:rPr>
          <w:rFonts w:ascii="Times New Roman" w:eastAsia="Times New Roman" w:hAnsi="Times New Roman"/>
          <w:sz w:val="28"/>
          <w:szCs w:val="28"/>
        </w:rPr>
        <w:t>Gupta S. Irreducible Polynomials in Ζ[x] That Are Reducible Modulo All Primes//Open Journal of Discrete Mathematics. – 2021. – Vol. 9. –</w:t>
      </w:r>
      <w:r w:rsidRPr="00C750D0">
        <w:rPr>
          <w:rFonts w:ascii="Times New Roman" w:eastAsia="Times New Roman" w:hAnsi="Times New Roman"/>
          <w:sz w:val="28"/>
          <w:szCs w:val="28"/>
          <w:lang w:val="en-US"/>
        </w:rPr>
        <w:t xml:space="preserve"> P.</w:t>
      </w:r>
      <w:r w:rsidRPr="00C750D0">
        <w:rPr>
          <w:rFonts w:ascii="Times New Roman" w:eastAsia="Times New Roman" w:hAnsi="Times New Roman"/>
          <w:sz w:val="28"/>
          <w:szCs w:val="28"/>
        </w:rPr>
        <w:t xml:space="preserve"> 52-61. </w:t>
      </w:r>
    </w:p>
    <w:p w14:paraId="1FBD8924"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hAnsi="Times New Roman"/>
          <w:sz w:val="28"/>
          <w:szCs w:val="28"/>
          <w:lang w:val="en-US"/>
        </w:rPr>
        <w:t>Newhouse W., Keith</w:t>
      </w:r>
      <w:r w:rsidRPr="00C750D0">
        <w:rPr>
          <w:rFonts w:ascii="Times New Roman" w:hAnsi="Times New Roman"/>
          <w:sz w:val="28"/>
          <w:szCs w:val="28"/>
        </w:rPr>
        <w:t xml:space="preserve"> </w:t>
      </w:r>
      <w:r w:rsidRPr="00C750D0">
        <w:rPr>
          <w:rFonts w:ascii="Times New Roman" w:hAnsi="Times New Roman"/>
          <w:sz w:val="28"/>
          <w:szCs w:val="28"/>
          <w:lang w:val="en-US"/>
        </w:rPr>
        <w:t xml:space="preserve">S., Scribner B., Witte G. National Initiative for Cybersecurity Education (NICE) Cybersecurity Workforce Framework// National Institute of Standards and Technology Special Publication 800-181 Natl. Inst. Stand. Technol. Spec. Publ. – 2017.  Vol. – 800. – No. 181. –  P. 144.  </w:t>
      </w:r>
    </w:p>
    <w:p w14:paraId="4542E44C"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hAnsi="Times New Roman"/>
          <w:sz w:val="28"/>
          <w:szCs w:val="28"/>
          <w:lang w:val="en-US"/>
        </w:rPr>
        <w:t>Hurley-Smith D.</w:t>
      </w:r>
      <w:r w:rsidRPr="00C750D0">
        <w:rPr>
          <w:rFonts w:ascii="Times New Roman" w:hAnsi="Times New Roman"/>
          <w:sz w:val="28"/>
          <w:szCs w:val="28"/>
        </w:rPr>
        <w:t>,</w:t>
      </w:r>
      <w:r w:rsidRPr="00C750D0">
        <w:rPr>
          <w:rFonts w:ascii="Times New Roman" w:hAnsi="Times New Roman"/>
          <w:sz w:val="28"/>
          <w:szCs w:val="28"/>
          <w:lang w:val="en-US"/>
        </w:rPr>
        <w:t xml:space="preserve"> Constantinos Patsakis. Julio Hernandez-Castro. On the Unbearable Lightness of FIPS 140–2 Randomness Tests// IEEE. –  2020. P.– 3946 – 3958.</w:t>
      </w:r>
    </w:p>
    <w:p w14:paraId="323D169F"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Gorbenko I., Kuznetsov A., Gorbenko Y., Vdovenko S., Tymchenko V., Lutsenko M. Studies on statistical analysis and performance evaluation for some stream ciphers//International Journal of Computing. – 2019. – Vol. 18. – No.1. – P. 82-88.</w:t>
      </w:r>
    </w:p>
    <w:p w14:paraId="6C999186" w14:textId="77777777"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lang w:val="en-US"/>
        </w:rPr>
      </w:pPr>
      <w:r w:rsidRPr="00C750D0">
        <w:rPr>
          <w:rFonts w:ascii="Times New Roman" w:hAnsi="Times New Roman"/>
          <w:sz w:val="28"/>
          <w:szCs w:val="28"/>
          <w:lang w:val="en-US"/>
        </w:rPr>
        <w:t>Сao M., Zhang W. Related-Key Differential Cryptanalysis of the Reduced-Round Block Cipher GIFT// IEEE Access. – 2019. – Vol.7. – P. 175769 – 175778.</w:t>
      </w:r>
    </w:p>
    <w:p w14:paraId="5A70B19F" w14:textId="77777777"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rPr>
      </w:pPr>
      <w:r w:rsidRPr="00C750D0">
        <w:rPr>
          <w:rFonts w:ascii="Times New Roman" w:hAnsi="Times New Roman"/>
          <w:sz w:val="28"/>
          <w:szCs w:val="28"/>
        </w:rPr>
        <w:t>Kaplan M., Leurent G., Leverrier A., Naya-Plasencia M. Quantum Differential and Linear Cryptanalysis//Transactions on Symmetric Cryptology. – 2017. – Issue 1.  – P. 71-94</w:t>
      </w:r>
    </w:p>
    <w:p w14:paraId="305B08FD"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Klyucharyov P.G. On statistical testing of block ciphers // Mathematics and mathematical modeling. – 2018. – No. 5. – P. 35-56.</w:t>
      </w:r>
    </w:p>
    <w:p w14:paraId="2F749ECA"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Cid, C., Grassi, L., Gunsing, A., Lüftenegger, R., Rechberger, C., &amp; Schofnegger, M. Influence of the Linear Layer on the Algebraic Degree in SP-Networks//IACR Transactions on Symmetric Cryptology. – 2022. -</w:t>
      </w:r>
      <w:r w:rsidRPr="00C750D0">
        <w:rPr>
          <w:rFonts w:ascii="Times New Roman" w:eastAsia="Times New Roman" w:hAnsi="Times New Roman"/>
          <w:color w:val="000000" w:themeColor="text1"/>
          <w:sz w:val="28"/>
          <w:szCs w:val="28"/>
          <w:lang w:val="en-US"/>
        </w:rPr>
        <w:br/>
        <w:t>Vol.1. – P. 110–137.</w:t>
      </w:r>
    </w:p>
    <w:p w14:paraId="78B1C350" w14:textId="77777777" w:rsidR="004D017D" w:rsidRDefault="004F40E0" w:rsidP="000F39F2">
      <w:pPr>
        <w:pStyle w:val="a5"/>
        <w:numPr>
          <w:ilvl w:val="0"/>
          <w:numId w:val="15"/>
        </w:numPr>
        <w:tabs>
          <w:tab w:val="left" w:pos="993"/>
        </w:tabs>
        <w:ind w:left="0" w:firstLine="567"/>
        <w:jc w:val="both"/>
        <w:rPr>
          <w:rFonts w:ascii="Times New Roman" w:hAnsi="Times New Roman"/>
          <w:sz w:val="28"/>
          <w:szCs w:val="28"/>
        </w:rPr>
      </w:pPr>
      <w:r w:rsidRPr="00C750D0">
        <w:rPr>
          <w:rFonts w:ascii="Times New Roman" w:hAnsi="Times New Roman"/>
          <w:sz w:val="28"/>
          <w:szCs w:val="28"/>
        </w:rPr>
        <w:t>Biyashev R.G., Algazy K.T., Dyusenbaev D.S., Sakan K.S. Results of linear cryptanalysis of the Qamal cipher // Bulletin of AUES. – Almaty, 2020. – No. 2. – P. 96-105.</w:t>
      </w:r>
    </w:p>
    <w:p w14:paraId="27FC6CCC" w14:textId="14360D87" w:rsidR="004F40E0" w:rsidRPr="004D017D" w:rsidRDefault="004F40E0" w:rsidP="000F39F2">
      <w:pPr>
        <w:pStyle w:val="a5"/>
        <w:numPr>
          <w:ilvl w:val="0"/>
          <w:numId w:val="15"/>
        </w:numPr>
        <w:tabs>
          <w:tab w:val="left" w:pos="993"/>
        </w:tabs>
        <w:ind w:left="0" w:firstLine="567"/>
        <w:jc w:val="both"/>
        <w:rPr>
          <w:rFonts w:ascii="Times New Roman" w:hAnsi="Times New Roman"/>
          <w:sz w:val="28"/>
          <w:szCs w:val="28"/>
        </w:rPr>
      </w:pPr>
      <w:r w:rsidRPr="004D017D">
        <w:rPr>
          <w:rFonts w:ascii="Times New Roman" w:hAnsi="Times New Roman"/>
          <w:sz w:val="28"/>
          <w:szCs w:val="28"/>
        </w:rPr>
        <w:t xml:space="preserve"> Anandakumar N., Hashmi M., Sanadhya S. Field programmable gate array based elliptic curve menezes‐qu‐vanstone key agreement protocol realization using </w:t>
      </w:r>
      <w:r w:rsidRPr="004D017D">
        <w:rPr>
          <w:rFonts w:ascii="Times New Roman" w:hAnsi="Times New Roman"/>
          <w:sz w:val="28"/>
          <w:szCs w:val="28"/>
        </w:rPr>
        <w:lastRenderedPageBreak/>
        <w:t>physical unclonable function and true random number generator primitives</w:t>
      </w:r>
      <w:r w:rsidRPr="004D017D">
        <w:rPr>
          <w:rFonts w:ascii="Times New Roman" w:hAnsi="Times New Roman"/>
          <w:sz w:val="28"/>
          <w:szCs w:val="28"/>
          <w:lang w:val="en-US"/>
        </w:rPr>
        <w:t>//</w:t>
      </w:r>
      <w:r w:rsidRPr="004D017D">
        <w:rPr>
          <w:rFonts w:ascii="Times New Roman" w:hAnsi="Times New Roman"/>
          <w:sz w:val="28"/>
          <w:szCs w:val="28"/>
        </w:rPr>
        <w:t xml:space="preserve">Iet Circuits Devices &amp; Systems. </w:t>
      </w:r>
      <w:r w:rsidRPr="004D017D">
        <w:rPr>
          <w:rFonts w:ascii="Times New Roman" w:hAnsi="Times New Roman"/>
          <w:sz w:val="28"/>
          <w:szCs w:val="28"/>
          <w:lang w:val="en-US"/>
        </w:rPr>
        <w:t xml:space="preserve">– 2020. – Vol. </w:t>
      </w:r>
      <w:r w:rsidRPr="004D017D">
        <w:rPr>
          <w:rFonts w:ascii="Times New Roman" w:hAnsi="Times New Roman"/>
          <w:sz w:val="28"/>
          <w:szCs w:val="28"/>
        </w:rPr>
        <w:t>16</w:t>
      </w:r>
      <w:r w:rsidRPr="004D017D">
        <w:rPr>
          <w:rFonts w:ascii="Times New Roman" w:hAnsi="Times New Roman"/>
          <w:sz w:val="28"/>
          <w:szCs w:val="28"/>
          <w:lang w:val="en-US"/>
        </w:rPr>
        <w:t xml:space="preserve">.  – No. </w:t>
      </w:r>
      <w:r w:rsidRPr="004D017D">
        <w:rPr>
          <w:rFonts w:ascii="Times New Roman" w:hAnsi="Times New Roman"/>
          <w:sz w:val="28"/>
          <w:szCs w:val="28"/>
        </w:rPr>
        <w:t>5. – P.</w:t>
      </w:r>
      <w:r w:rsidRPr="004D017D">
        <w:rPr>
          <w:rFonts w:ascii="Times New Roman" w:hAnsi="Times New Roman"/>
          <w:sz w:val="28"/>
          <w:szCs w:val="28"/>
          <w:lang w:val="en-US"/>
        </w:rPr>
        <w:t xml:space="preserve"> </w:t>
      </w:r>
      <w:r w:rsidRPr="004D017D">
        <w:rPr>
          <w:rFonts w:ascii="Times New Roman" w:hAnsi="Times New Roman"/>
          <w:sz w:val="28"/>
          <w:szCs w:val="28"/>
        </w:rPr>
        <w:t>382-398.</w:t>
      </w:r>
    </w:p>
    <w:p w14:paraId="3E506346" w14:textId="77777777"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rPr>
      </w:pPr>
      <w:r w:rsidRPr="00C750D0">
        <w:rPr>
          <w:rFonts w:ascii="Times New Roman" w:hAnsi="Times New Roman"/>
          <w:sz w:val="28"/>
          <w:szCs w:val="28"/>
        </w:rPr>
        <w:t>Urbina M., Moreira N., Rodriguez M., Acosta T., Lázaro J.,  Astarloa, A. Secure protocol and ip core for configuration of networking hardware ips in the smart grid</w:t>
      </w:r>
      <w:r w:rsidRPr="00C750D0">
        <w:rPr>
          <w:rFonts w:ascii="Times New Roman" w:hAnsi="Times New Roman"/>
          <w:sz w:val="28"/>
          <w:szCs w:val="28"/>
          <w:lang w:val="en-US"/>
        </w:rPr>
        <w:t>//</w:t>
      </w:r>
      <w:r w:rsidRPr="00C750D0">
        <w:rPr>
          <w:rFonts w:ascii="Times New Roman" w:hAnsi="Times New Roman"/>
          <w:sz w:val="28"/>
          <w:szCs w:val="28"/>
        </w:rPr>
        <w:t>Energies.</w:t>
      </w:r>
      <w:r w:rsidRPr="00C750D0">
        <w:rPr>
          <w:rFonts w:ascii="Times New Roman" w:hAnsi="Times New Roman"/>
          <w:sz w:val="28"/>
          <w:szCs w:val="28"/>
          <w:lang w:val="en-US"/>
        </w:rPr>
        <w:t xml:space="preserve"> – 2018. – Vol. </w:t>
      </w:r>
      <w:r w:rsidRPr="00C750D0">
        <w:rPr>
          <w:rFonts w:ascii="Times New Roman" w:hAnsi="Times New Roman"/>
          <w:sz w:val="28"/>
          <w:szCs w:val="28"/>
        </w:rPr>
        <w:t xml:space="preserve"> 11. – No.</w:t>
      </w:r>
      <w:r w:rsidRPr="00C750D0">
        <w:rPr>
          <w:rFonts w:ascii="Times New Roman" w:hAnsi="Times New Roman"/>
          <w:sz w:val="28"/>
          <w:szCs w:val="28"/>
          <w:lang w:val="en-US"/>
        </w:rPr>
        <w:t xml:space="preserve"> </w:t>
      </w:r>
      <w:r w:rsidRPr="00C750D0">
        <w:rPr>
          <w:rFonts w:ascii="Times New Roman" w:hAnsi="Times New Roman"/>
          <w:sz w:val="28"/>
          <w:szCs w:val="28"/>
        </w:rPr>
        <w:t>3. – P.</w:t>
      </w:r>
      <w:r w:rsidRPr="00C750D0">
        <w:rPr>
          <w:rFonts w:ascii="Times New Roman" w:hAnsi="Times New Roman"/>
          <w:sz w:val="28"/>
          <w:szCs w:val="28"/>
          <w:lang w:val="en-US"/>
        </w:rPr>
        <w:t xml:space="preserve"> </w:t>
      </w:r>
      <w:r w:rsidRPr="00C750D0">
        <w:rPr>
          <w:rFonts w:ascii="Times New Roman" w:hAnsi="Times New Roman"/>
          <w:sz w:val="28"/>
          <w:szCs w:val="28"/>
        </w:rPr>
        <w:t xml:space="preserve"> 510.</w:t>
      </w:r>
    </w:p>
    <w:p w14:paraId="2CFD3B9D" w14:textId="13694CDA"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lang w:val="en-US"/>
        </w:rPr>
      </w:pPr>
      <w:r w:rsidRPr="00C750D0">
        <w:rPr>
          <w:rFonts w:ascii="Times New Roman" w:hAnsi="Times New Roman"/>
          <w:sz w:val="28"/>
          <w:szCs w:val="28"/>
          <w:lang w:val="en-US"/>
        </w:rPr>
        <w:t>Roy D., Bhasin S., Danger J., Guilley,S., He W., Mukhopadhyay, D., Ngo, X. The conflicted usage of rluts for security-critical applications on fpga//Journal of Hardware and Systems Security,. – 2018. – Vol.2. – No. 2. – P.162-178.</w:t>
      </w:r>
    </w:p>
    <w:p w14:paraId="09E4BEF2" w14:textId="09395DF0"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lang w:val="en-US"/>
        </w:rPr>
      </w:pPr>
      <w:r w:rsidRPr="00C750D0">
        <w:rPr>
          <w:rFonts w:ascii="Times New Roman" w:hAnsi="Times New Roman"/>
          <w:sz w:val="28"/>
          <w:szCs w:val="28"/>
          <w:lang w:val="en-US"/>
        </w:rPr>
        <w:t>Pan L., Tu G., Liu S., Cai Z., Xiong, X. A lightweight aes coprocessor based on risc-v custom instructions// Security and Communication Networks. 2021. – P. 1-13.</w:t>
      </w:r>
    </w:p>
    <w:p w14:paraId="277DF347" w14:textId="6CA70319"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lang w:val="en-US"/>
        </w:rPr>
      </w:pPr>
      <w:r w:rsidRPr="00C750D0">
        <w:rPr>
          <w:rFonts w:ascii="Times New Roman" w:hAnsi="Times New Roman"/>
          <w:sz w:val="28"/>
          <w:szCs w:val="28"/>
          <w:lang w:val="en-US"/>
        </w:rPr>
        <w:t>Abu-Tair M., Djahel S., Perry P., Scotney B., Zia U., Carracedo  J., Sajjad, A. Towards secure and privacy-preserving iot enabled smart home: architecture and experimental study//Sensors. – 2020. – Vol. 20. – No. 21. – P. 6131.</w:t>
      </w:r>
    </w:p>
    <w:p w14:paraId="25EAA876" w14:textId="77777777" w:rsidR="004F40E0" w:rsidRPr="00C750D0" w:rsidRDefault="004F40E0" w:rsidP="000F39F2">
      <w:pPr>
        <w:pStyle w:val="a5"/>
        <w:numPr>
          <w:ilvl w:val="0"/>
          <w:numId w:val="15"/>
        </w:numPr>
        <w:tabs>
          <w:tab w:val="left" w:pos="993"/>
        </w:tabs>
        <w:ind w:left="0" w:firstLine="567"/>
        <w:jc w:val="both"/>
        <w:rPr>
          <w:rFonts w:ascii="Times New Roman" w:hAnsi="Times New Roman"/>
          <w:sz w:val="28"/>
          <w:szCs w:val="28"/>
          <w:lang w:val="en-US"/>
        </w:rPr>
      </w:pPr>
      <w:r w:rsidRPr="00C750D0">
        <w:rPr>
          <w:rFonts w:ascii="Times New Roman" w:eastAsia="Times New Roman" w:hAnsi="Times New Roman"/>
          <w:color w:val="000000" w:themeColor="text1"/>
          <w:sz w:val="28"/>
          <w:szCs w:val="28"/>
          <w:lang w:val="en-US"/>
        </w:rPr>
        <w:t>Boykuziev I., Angshuman Kh.,</w:t>
      </w:r>
      <w:r w:rsidRPr="00C750D0">
        <w:rPr>
          <w:rFonts w:ascii="Cambria Math" w:eastAsia="Times New Roman" w:hAnsi="Cambria Math" w:cs="Cambria Math"/>
          <w:color w:val="000000" w:themeColor="text1"/>
          <w:sz w:val="28"/>
          <w:szCs w:val="28"/>
          <w:lang w:val="en-US"/>
        </w:rPr>
        <w:t>∗</w:t>
      </w:r>
      <w:r w:rsidRPr="00C750D0">
        <w:rPr>
          <w:rFonts w:ascii="Times New Roman" w:eastAsia="Times New Roman" w:hAnsi="Times New Roman"/>
          <w:color w:val="000000" w:themeColor="text1"/>
          <w:sz w:val="28"/>
          <w:szCs w:val="28"/>
          <w:lang w:val="en-US"/>
        </w:rPr>
        <w:t xml:space="preserve"> , Abdurakhimov B., Das R., Khudoykulov Z. Integral cryptanalysis: a new key determination technique for 3-phase Kuznyechik encryption//</w:t>
      </w:r>
      <w:r w:rsidRPr="00C750D0">
        <w:rPr>
          <w:rFonts w:ascii="Times New Roman" w:hAnsi="Times New Roman"/>
          <w:color w:val="000000" w:themeColor="text1"/>
          <w:sz w:val="28"/>
          <w:szCs w:val="28"/>
        </w:rPr>
        <w:t xml:space="preserve"> </w:t>
      </w:r>
      <w:r w:rsidRPr="00C750D0">
        <w:rPr>
          <w:rFonts w:ascii="Times New Roman" w:eastAsia="Times New Roman" w:hAnsi="Times New Roman"/>
          <w:color w:val="000000" w:themeColor="text1"/>
          <w:sz w:val="28"/>
          <w:szCs w:val="28"/>
          <w:lang w:val="en-US"/>
        </w:rPr>
        <w:t>Eng. Res. Express. – 2023. – Vol.5. – P.035018.</w:t>
      </w:r>
    </w:p>
    <w:p w14:paraId="364D7D27"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Miguel G., Adrián P., Carlos S., Concepción A., Santiago C.</w:t>
      </w:r>
      <w:r w:rsidRPr="00C750D0">
        <w:rPr>
          <w:rFonts w:ascii="Times New Roman" w:hAnsi="Times New Roman"/>
          <w:color w:val="000000" w:themeColor="text1"/>
          <w:sz w:val="28"/>
          <w:szCs w:val="28"/>
        </w:rPr>
        <w:t xml:space="preserve"> </w:t>
      </w:r>
      <w:r w:rsidRPr="00C750D0">
        <w:rPr>
          <w:rFonts w:ascii="Times New Roman" w:eastAsia="Times New Roman" w:hAnsi="Times New Roman"/>
          <w:color w:val="000000" w:themeColor="text1"/>
          <w:sz w:val="28"/>
          <w:szCs w:val="28"/>
          <w:lang w:val="en-US"/>
        </w:rPr>
        <w:t>Chaos-Based Bitwise Dynamical Pseudorandom Number Generator On FPGA//</w:t>
      </w:r>
      <w:r w:rsidRPr="00C750D0">
        <w:rPr>
          <w:rFonts w:ascii="Times New Roman" w:hAnsi="Times New Roman"/>
          <w:color w:val="000000" w:themeColor="text1"/>
          <w:sz w:val="28"/>
          <w:szCs w:val="28"/>
        </w:rPr>
        <w:t xml:space="preserve"> </w:t>
      </w:r>
      <w:r w:rsidRPr="00C750D0">
        <w:rPr>
          <w:rFonts w:ascii="Times New Roman" w:eastAsia="Times New Roman" w:hAnsi="Times New Roman"/>
          <w:color w:val="000000" w:themeColor="text1"/>
          <w:sz w:val="28"/>
          <w:szCs w:val="28"/>
          <w:lang w:val="en-US"/>
        </w:rPr>
        <w:t>IEEE Transactions on Instrumentation and Measurement. – 2018. – Vol.68. – No.1. – P.291-293.</w:t>
      </w:r>
    </w:p>
    <w:p w14:paraId="55C7032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Obaida M., Ashraf A., Malek M., Nasr Y. Chaotic based multimedia encryption: asurvey for network and internet security//</w:t>
      </w:r>
      <w:r w:rsidRPr="00C750D0">
        <w:rPr>
          <w:rFonts w:ascii="Times New Roman" w:hAnsi="Times New Roman"/>
          <w:color w:val="000000" w:themeColor="text1"/>
          <w:sz w:val="28"/>
          <w:szCs w:val="28"/>
        </w:rPr>
        <w:t xml:space="preserve"> </w:t>
      </w:r>
      <w:r w:rsidRPr="00C750D0">
        <w:rPr>
          <w:rFonts w:ascii="Times New Roman" w:eastAsia="Times New Roman" w:hAnsi="Times New Roman"/>
          <w:color w:val="000000" w:themeColor="text1"/>
          <w:sz w:val="28"/>
          <w:szCs w:val="28"/>
          <w:lang w:val="en-US"/>
        </w:rPr>
        <w:t>Bulletin of Electrical Engineering and Informatics. – 2021. – Vol. 11. – No. 4. – P. 2151-2159.</w:t>
      </w:r>
    </w:p>
    <w:p w14:paraId="4ED1D68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FF0000"/>
          <w:sz w:val="28"/>
          <w:szCs w:val="28"/>
          <w:lang w:val="en-US"/>
        </w:rPr>
      </w:pPr>
      <w:r w:rsidRPr="00C750D0">
        <w:rPr>
          <w:rFonts w:ascii="Times New Roman" w:eastAsia="Times New Roman" w:hAnsi="Times New Roman"/>
          <w:sz w:val="28"/>
          <w:szCs w:val="28"/>
          <w:lang w:val="en-US"/>
        </w:rPr>
        <w:t xml:space="preserve">Pchelintsev A.N. Numerical and physical modeling of the dynamics of the Lorenz system // Numerical Analysis and Applications. </w:t>
      </w:r>
      <w:r w:rsidRPr="00C750D0">
        <w:rPr>
          <w:rFonts w:ascii="Times New Roman" w:eastAsia="Times New Roman" w:hAnsi="Times New Roman"/>
          <w:color w:val="000000"/>
          <w:sz w:val="28"/>
          <w:szCs w:val="28"/>
          <w:lang w:val="en-US"/>
        </w:rPr>
        <w:t>– 2014. – Vol.</w:t>
      </w:r>
      <w:r w:rsidRPr="00C750D0">
        <w:rPr>
          <w:rFonts w:ascii="Times New Roman" w:eastAsia="Times New Roman" w:hAnsi="Times New Roman"/>
          <w:sz w:val="28"/>
          <w:szCs w:val="28"/>
          <w:lang w:val="en-US"/>
        </w:rPr>
        <w:t xml:space="preserve">7. </w:t>
      </w:r>
      <w:r w:rsidRPr="00C750D0">
        <w:rPr>
          <w:rFonts w:ascii="Times New Roman" w:eastAsia="Times New Roman" w:hAnsi="Times New Roman"/>
          <w:color w:val="000000"/>
          <w:sz w:val="28"/>
          <w:szCs w:val="28"/>
          <w:lang w:val="en-US"/>
        </w:rPr>
        <w:t xml:space="preserve">– No.2. – P. </w:t>
      </w:r>
      <w:r w:rsidRPr="00C750D0">
        <w:rPr>
          <w:rFonts w:ascii="Times New Roman" w:eastAsia="Times New Roman" w:hAnsi="Times New Roman"/>
          <w:sz w:val="28"/>
          <w:szCs w:val="28"/>
          <w:lang w:val="en-US"/>
        </w:rPr>
        <w:t xml:space="preserve">159-167. </w:t>
      </w:r>
    </w:p>
    <w:p w14:paraId="631FB236"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V. Messager. Influences on Otto E. Rössler’s earliest paper on chaos // International Journal of Bifurcation &amp; Chaos  journal. — 2010. — Vol. 20, no. 11. — P. 3585—3616.</w:t>
      </w:r>
    </w:p>
    <w:p w14:paraId="5204B229"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000000" w:themeColor="text1"/>
          <w:sz w:val="28"/>
          <w:szCs w:val="28"/>
          <w:lang w:val="en-US"/>
        </w:rPr>
      </w:pPr>
      <w:r w:rsidRPr="00C750D0">
        <w:rPr>
          <w:rFonts w:ascii="Times New Roman" w:eastAsia="Times New Roman" w:hAnsi="Times New Roman"/>
          <w:color w:val="000000" w:themeColor="text1"/>
          <w:sz w:val="28"/>
          <w:szCs w:val="28"/>
          <w:lang w:val="en-US"/>
        </w:rPr>
        <w:t>Parikibandla S., Alluri S. Lorentz Chaotic System key generation with Low Area FPGA Implementation using Present Security Algorithm//</w:t>
      </w:r>
      <w:r w:rsidRPr="00C750D0">
        <w:rPr>
          <w:rFonts w:ascii="Times New Roman" w:hAnsi="Times New Roman"/>
          <w:color w:val="000000" w:themeColor="text1"/>
          <w:sz w:val="28"/>
          <w:szCs w:val="28"/>
        </w:rPr>
        <w:t xml:space="preserve"> </w:t>
      </w:r>
      <w:r w:rsidRPr="00C750D0">
        <w:rPr>
          <w:rFonts w:ascii="Times New Roman" w:eastAsia="Times New Roman" w:hAnsi="Times New Roman"/>
          <w:color w:val="000000" w:themeColor="text1"/>
          <w:sz w:val="28"/>
          <w:szCs w:val="28"/>
          <w:lang w:val="en-US"/>
        </w:rPr>
        <w:t>International Journal of Recent Technology and Engineering (IJRTE). – 2019. – Vol.8. – No.2 . – P. 2104-2110.</w:t>
      </w:r>
    </w:p>
    <w:p w14:paraId="1933A1FE" w14:textId="77777777" w:rsidR="004F40E0" w:rsidRPr="00C750D0" w:rsidRDefault="004F40E0" w:rsidP="000F39F2">
      <w:pPr>
        <w:pStyle w:val="a5"/>
        <w:numPr>
          <w:ilvl w:val="0"/>
          <w:numId w:val="15"/>
        </w:numPr>
        <w:tabs>
          <w:tab w:val="left" w:pos="993"/>
        </w:tabs>
        <w:spacing w:after="0" w:line="240" w:lineRule="auto"/>
        <w:ind w:left="0" w:firstLine="567"/>
        <w:jc w:val="both"/>
        <w:rPr>
          <w:rFonts w:ascii="Times New Roman" w:eastAsia="Times New Roman" w:hAnsi="Times New Roman"/>
          <w:color w:val="FF0000"/>
          <w:sz w:val="28"/>
          <w:szCs w:val="28"/>
          <w:lang w:val="en-US"/>
        </w:rPr>
      </w:pPr>
      <w:r w:rsidRPr="00C750D0">
        <w:rPr>
          <w:rFonts w:ascii="Times New Roman" w:eastAsia="Times New Roman" w:hAnsi="Times New Roman"/>
          <w:sz w:val="28"/>
          <w:szCs w:val="28"/>
        </w:rPr>
        <w:t>Chandra Mouli.R, K.R.K.Sastry. Hardware Implementation of High Speed RC4 Algorithm in FPGA // International Journal of Computer Applications (0975 – 8887).</w:t>
      </w:r>
      <w:r w:rsidRPr="00C750D0">
        <w:rPr>
          <w:rFonts w:ascii="Times New Roman" w:eastAsia="Times New Roman" w:hAnsi="Times New Roman"/>
          <w:color w:val="000000"/>
          <w:sz w:val="28"/>
          <w:szCs w:val="28"/>
          <w:lang w:val="en-US"/>
        </w:rPr>
        <w:t xml:space="preserve"> – 2013. –</w:t>
      </w:r>
      <w:r w:rsidRPr="00C750D0">
        <w:rPr>
          <w:rFonts w:ascii="Times New Roman" w:eastAsia="Times New Roman" w:hAnsi="Times New Roman"/>
          <w:sz w:val="28"/>
          <w:szCs w:val="28"/>
        </w:rPr>
        <w:t xml:space="preserve"> Vol. 83</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 xml:space="preserve"> – No</w:t>
      </w:r>
      <w:r w:rsidRPr="00C750D0">
        <w:rPr>
          <w:rFonts w:ascii="Times New Roman" w:eastAsia="Times New Roman" w:hAnsi="Times New Roman"/>
          <w:sz w:val="28"/>
          <w:szCs w:val="28"/>
          <w:lang w:val="en-US"/>
        </w:rPr>
        <w:t>.</w:t>
      </w:r>
      <w:r w:rsidRPr="00C750D0">
        <w:rPr>
          <w:rFonts w:ascii="Times New Roman" w:eastAsia="Times New Roman" w:hAnsi="Times New Roman"/>
          <w:sz w:val="28"/>
          <w:szCs w:val="28"/>
        </w:rPr>
        <w:t>4. – P. 20–23.</w:t>
      </w:r>
    </w:p>
    <w:p w14:paraId="21DBA14A" w14:textId="77777777" w:rsidR="0071592F" w:rsidRPr="0078428B" w:rsidRDefault="0071592F" w:rsidP="00252733">
      <w:pPr>
        <w:pStyle w:val="a5"/>
        <w:numPr>
          <w:ilvl w:val="0"/>
          <w:numId w:val="15"/>
        </w:numPr>
        <w:tabs>
          <w:tab w:val="left" w:pos="993"/>
        </w:tabs>
        <w:ind w:left="0" w:firstLine="567"/>
        <w:jc w:val="both"/>
        <w:rPr>
          <w:rFonts w:ascii="Times New Roman" w:hAnsi="Times New Roman"/>
          <w:sz w:val="28"/>
          <w:szCs w:val="28"/>
          <w:lang w:val="ru-RU"/>
        </w:rPr>
      </w:pPr>
      <w:r w:rsidRPr="0071592F">
        <w:rPr>
          <w:rFonts w:ascii="Times New Roman" w:hAnsi="Times New Roman"/>
          <w:sz w:val="28"/>
          <w:szCs w:val="28"/>
          <w:lang w:val="en-US"/>
        </w:rPr>
        <w:t xml:space="preserve"> </w:t>
      </w:r>
      <w:r w:rsidRPr="0078428B">
        <w:rPr>
          <w:rFonts w:ascii="Times New Roman" w:hAnsi="Times New Roman"/>
          <w:sz w:val="28"/>
          <w:szCs w:val="28"/>
          <w:lang w:val="en-US"/>
        </w:rPr>
        <w:t>Сқабылов Ә.Ә., Жексебай Д.М., Әлмен Д.Б., Ихсан Г.Б. FPGA негізінде qpsk бағдарламалық-ақпараттық комплекс //Международная научная конференция студентов и молодых ученых, «ФАРАБИ ӘЛЕМІ», 2022. – С. 215.</w:t>
      </w:r>
    </w:p>
    <w:p w14:paraId="0E799A54" w14:textId="6714BE76" w:rsidR="004F40E0" w:rsidRPr="0078428B" w:rsidRDefault="00195C24" w:rsidP="00252733">
      <w:pPr>
        <w:pStyle w:val="a5"/>
        <w:numPr>
          <w:ilvl w:val="0"/>
          <w:numId w:val="15"/>
        </w:numPr>
        <w:tabs>
          <w:tab w:val="left" w:pos="993"/>
        </w:tabs>
        <w:ind w:left="0" w:firstLine="567"/>
        <w:jc w:val="both"/>
        <w:rPr>
          <w:rFonts w:ascii="Times New Roman" w:hAnsi="Times New Roman"/>
          <w:sz w:val="28"/>
          <w:szCs w:val="28"/>
          <w:lang w:val="ru-RU"/>
        </w:rPr>
      </w:pPr>
      <w:r w:rsidRPr="0078428B">
        <w:rPr>
          <w:rFonts w:ascii="Times New Roman" w:hAnsi="Times New Roman"/>
          <w:sz w:val="28"/>
          <w:szCs w:val="28"/>
          <w:lang w:val="ru-RU"/>
        </w:rPr>
        <w:lastRenderedPageBreak/>
        <w:t xml:space="preserve"> Скабылов А.А., Ибраимов М.К., Жексебай Д.М., Кожагулов Е.Т. Программно-аппаратная реализация </w:t>
      </w:r>
      <w:r w:rsidRPr="0078428B">
        <w:rPr>
          <w:rFonts w:ascii="Times New Roman" w:hAnsi="Times New Roman"/>
          <w:sz w:val="28"/>
          <w:szCs w:val="28"/>
          <w:lang w:val="en-US"/>
        </w:rPr>
        <w:t>qpsk</w:t>
      </w:r>
      <w:r w:rsidRPr="0078428B">
        <w:rPr>
          <w:rFonts w:ascii="Times New Roman" w:hAnsi="Times New Roman"/>
          <w:sz w:val="28"/>
          <w:szCs w:val="28"/>
          <w:lang w:val="ru-RU"/>
        </w:rPr>
        <w:t xml:space="preserve"> на базе </w:t>
      </w:r>
      <w:r w:rsidRPr="0078428B">
        <w:rPr>
          <w:rFonts w:ascii="Times New Roman" w:hAnsi="Times New Roman"/>
          <w:sz w:val="28"/>
          <w:szCs w:val="28"/>
          <w:lang w:val="en-US"/>
        </w:rPr>
        <w:t>zynq</w:t>
      </w:r>
      <w:r w:rsidRPr="0078428B">
        <w:rPr>
          <w:rFonts w:ascii="Times New Roman" w:hAnsi="Times New Roman"/>
          <w:sz w:val="28"/>
          <w:szCs w:val="28"/>
          <w:lang w:val="ru-RU"/>
        </w:rPr>
        <w:t xml:space="preserve"> и </w:t>
      </w:r>
      <w:r w:rsidRPr="0078428B">
        <w:rPr>
          <w:rFonts w:ascii="Times New Roman" w:hAnsi="Times New Roman"/>
          <w:sz w:val="28"/>
          <w:szCs w:val="28"/>
          <w:lang w:val="en-US"/>
        </w:rPr>
        <w:t>matlab</w:t>
      </w:r>
      <w:r w:rsidRPr="0078428B">
        <w:rPr>
          <w:rFonts w:ascii="Times New Roman" w:hAnsi="Times New Roman"/>
          <w:sz w:val="28"/>
          <w:szCs w:val="28"/>
          <w:lang w:val="ru-RU"/>
        </w:rPr>
        <w:t xml:space="preserve"> // Вестник КазНПУ им. Абая, серия «Физико-математические науки», №1(77), 2022</w:t>
      </w:r>
    </w:p>
    <w:p w14:paraId="7B875C08" w14:textId="77777777" w:rsidR="003211BF" w:rsidRPr="0078428B" w:rsidRDefault="003211BF" w:rsidP="003211BF">
      <w:pPr>
        <w:pStyle w:val="a5"/>
        <w:numPr>
          <w:ilvl w:val="0"/>
          <w:numId w:val="15"/>
        </w:numPr>
        <w:tabs>
          <w:tab w:val="left" w:pos="993"/>
        </w:tabs>
        <w:spacing w:after="0" w:line="240" w:lineRule="auto"/>
        <w:ind w:left="0" w:firstLine="491"/>
        <w:jc w:val="both"/>
        <w:rPr>
          <w:rFonts w:ascii="Times New Roman" w:eastAsia="Times New Roman" w:hAnsi="Times New Roman"/>
          <w:color w:val="FF0000"/>
          <w:sz w:val="28"/>
          <w:szCs w:val="28"/>
        </w:rPr>
      </w:pPr>
      <w:r w:rsidRPr="0078428B">
        <w:rPr>
          <w:rFonts w:ascii="Times New Roman" w:eastAsia="Times New Roman" w:hAnsi="Times New Roman"/>
          <w:sz w:val="28"/>
          <w:szCs w:val="28"/>
        </w:rPr>
        <w:t>Сқабылов Ә.Ә., Әлмен Д.Б., Жексебай Д.М., Азамат Р.М. ПЛИС негізінде шифрлеу және дешифрлеу алгоритмін аппараттық жүзеге асыру //Международная научная конференция студентов и молодых ученых, «ФАРАБИ ӘЛЕМІ», 2021. – С. 218.</w:t>
      </w:r>
    </w:p>
    <w:p w14:paraId="3D5BDCD8" w14:textId="35329BF3" w:rsidR="004F40E0" w:rsidRPr="0078428B" w:rsidRDefault="004F40E0" w:rsidP="003211BF">
      <w:pPr>
        <w:pStyle w:val="a5"/>
        <w:numPr>
          <w:ilvl w:val="0"/>
          <w:numId w:val="15"/>
        </w:numPr>
        <w:tabs>
          <w:tab w:val="left" w:pos="993"/>
        </w:tabs>
        <w:spacing w:after="0" w:line="240" w:lineRule="auto"/>
        <w:ind w:left="0" w:firstLine="491"/>
        <w:jc w:val="both"/>
        <w:rPr>
          <w:rFonts w:ascii="Times New Roman" w:eastAsia="Times New Roman" w:hAnsi="Times New Roman"/>
          <w:color w:val="FF0000"/>
          <w:sz w:val="28"/>
          <w:szCs w:val="28"/>
        </w:rPr>
      </w:pPr>
      <w:r w:rsidRPr="0078428B">
        <w:rPr>
          <w:rFonts w:ascii="Times New Roman" w:eastAsia="Times New Roman" w:hAnsi="Times New Roman"/>
          <w:color w:val="000000" w:themeColor="text1"/>
          <w:sz w:val="28"/>
          <w:szCs w:val="28"/>
          <w:lang w:val="en-US"/>
        </w:rPr>
        <w:t>Kalimoldayev M., Tynymbayev S., Almen D., Skabylov A.</w:t>
      </w:r>
      <w:r w:rsidRPr="0078428B">
        <w:rPr>
          <w:rFonts w:ascii="Times New Roman" w:hAnsi="Times New Roman"/>
          <w:color w:val="000000" w:themeColor="text1"/>
          <w:sz w:val="28"/>
          <w:szCs w:val="28"/>
        </w:rPr>
        <w:t xml:space="preserve"> </w:t>
      </w:r>
      <w:r w:rsidRPr="0078428B">
        <w:rPr>
          <w:rFonts w:ascii="Times New Roman" w:eastAsia="Times New Roman" w:hAnsi="Times New Roman"/>
          <w:color w:val="000000" w:themeColor="text1"/>
          <w:sz w:val="28"/>
          <w:szCs w:val="28"/>
          <w:lang w:val="en-US"/>
        </w:rPr>
        <w:t>Implementation of the nonconductivity check algorithm for a given binary polynomial on the FPGA//</w:t>
      </w:r>
      <w:r w:rsidRPr="0078428B">
        <w:rPr>
          <w:rFonts w:ascii="Times New Roman" w:hAnsi="Times New Roman"/>
          <w:color w:val="000000" w:themeColor="text1"/>
          <w:sz w:val="28"/>
          <w:szCs w:val="28"/>
        </w:rPr>
        <w:t xml:space="preserve"> </w:t>
      </w:r>
      <w:r w:rsidRPr="0078428B">
        <w:rPr>
          <w:rFonts w:ascii="Times New Roman" w:eastAsia="Times New Roman" w:hAnsi="Times New Roman"/>
          <w:color w:val="000000" w:themeColor="text1"/>
          <w:sz w:val="28"/>
          <w:szCs w:val="28"/>
          <w:lang w:val="en-US"/>
        </w:rPr>
        <w:t>Vestnik KazNRTU. – 2020. – Vol. 141. – No. 5</w:t>
      </w:r>
      <w:r w:rsidR="00BA0411" w:rsidRPr="0078428B">
        <w:rPr>
          <w:rFonts w:ascii="Times New Roman" w:eastAsia="Times New Roman" w:hAnsi="Times New Roman"/>
          <w:color w:val="000000" w:themeColor="text1"/>
          <w:sz w:val="28"/>
          <w:szCs w:val="28"/>
          <w:lang w:val="en-US"/>
        </w:rPr>
        <w:t xml:space="preserve">. </w:t>
      </w:r>
      <w:r w:rsidR="00BA0411" w:rsidRPr="0078428B">
        <w:rPr>
          <w:rFonts w:ascii="Times New Roman" w:eastAsia="Times New Roman" w:hAnsi="Times New Roman"/>
          <w:color w:val="000000" w:themeColor="text1"/>
          <w:sz w:val="28"/>
          <w:szCs w:val="28"/>
        </w:rPr>
        <w:t>–</w:t>
      </w:r>
      <w:r w:rsidR="00BA0411" w:rsidRPr="0078428B">
        <w:rPr>
          <w:rFonts w:ascii="Times New Roman" w:eastAsia="Times New Roman" w:hAnsi="Times New Roman"/>
          <w:color w:val="000000" w:themeColor="text1"/>
          <w:sz w:val="28"/>
          <w:szCs w:val="28"/>
          <w:lang w:val="en-US"/>
        </w:rPr>
        <w:t xml:space="preserve"> P</w:t>
      </w:r>
      <w:r w:rsidR="00BA0411" w:rsidRPr="0078428B">
        <w:rPr>
          <w:rFonts w:ascii="Times New Roman" w:eastAsia="Times New Roman" w:hAnsi="Times New Roman"/>
          <w:color w:val="000000"/>
          <w:sz w:val="28"/>
          <w:szCs w:val="28"/>
          <w:lang w:val="en-US"/>
        </w:rPr>
        <w:t>. 629-635.</w:t>
      </w:r>
      <w:r w:rsidRPr="0078428B">
        <w:rPr>
          <w:rFonts w:ascii="Times New Roman" w:eastAsia="Times New Roman" w:hAnsi="Times New Roman"/>
          <w:color w:val="000000" w:themeColor="text1"/>
          <w:sz w:val="28"/>
          <w:szCs w:val="28"/>
          <w:lang w:val="en-US"/>
        </w:rPr>
        <w:t xml:space="preserve"> </w:t>
      </w:r>
    </w:p>
    <w:p w14:paraId="08341F5E" w14:textId="0A20AB51" w:rsidR="004F40E0" w:rsidRPr="0078428B" w:rsidRDefault="003211BF" w:rsidP="00820235">
      <w:pPr>
        <w:pStyle w:val="a5"/>
        <w:numPr>
          <w:ilvl w:val="0"/>
          <w:numId w:val="15"/>
        </w:numPr>
        <w:tabs>
          <w:tab w:val="left" w:pos="993"/>
        </w:tabs>
        <w:spacing w:after="0" w:line="240" w:lineRule="auto"/>
        <w:ind w:left="0" w:firstLine="426"/>
        <w:jc w:val="both"/>
        <w:rPr>
          <w:rFonts w:ascii="Times New Roman" w:eastAsia="Times New Roman" w:hAnsi="Times New Roman"/>
          <w:color w:val="000000" w:themeColor="text1"/>
          <w:sz w:val="28"/>
          <w:szCs w:val="28"/>
        </w:rPr>
      </w:pPr>
      <w:r w:rsidRPr="0078428B">
        <w:rPr>
          <w:rFonts w:ascii="Times New Roman" w:eastAsia="Times New Roman" w:hAnsi="Times New Roman"/>
          <w:color w:val="000000"/>
          <w:sz w:val="28"/>
          <w:szCs w:val="28"/>
        </w:rPr>
        <w:t>Әлмен Д.Б., Сқабылов Ә.Ә. ПЛИС негізінде GF(2) ақырғы өрістегі келтірілмейтін көпмүшелер базасын құру //Международная научная конференция студентов и молодых ученых, «ФАРАБИ ӘЛЕМІ», 2020. – С. 269.</w:t>
      </w:r>
    </w:p>
    <w:p w14:paraId="52A404E8" w14:textId="0A86C24C" w:rsidR="004F40E0" w:rsidRPr="0078428B" w:rsidRDefault="008B1EC6" w:rsidP="00820235">
      <w:pPr>
        <w:numPr>
          <w:ilvl w:val="0"/>
          <w:numId w:val="15"/>
        </w:numPr>
        <w:tabs>
          <w:tab w:val="left" w:pos="993"/>
        </w:tabs>
        <w:spacing w:after="0" w:line="259" w:lineRule="auto"/>
        <w:ind w:left="0" w:firstLine="426"/>
        <w:jc w:val="both"/>
        <w:rPr>
          <w:rFonts w:ascii="Times New Roman" w:hAnsi="Times New Roman"/>
          <w:sz w:val="28"/>
          <w:szCs w:val="28"/>
          <w:lang w:val="ru-RU"/>
        </w:rPr>
      </w:pPr>
      <w:r w:rsidRPr="0078428B">
        <w:rPr>
          <w:rFonts w:ascii="Times New Roman" w:eastAsia="Times New Roman" w:hAnsi="Times New Roman"/>
          <w:color w:val="000000"/>
          <w:sz w:val="28"/>
          <w:szCs w:val="28"/>
        </w:rPr>
        <w:t>Скабылов А.А., Жексебай Д.М., Ибраимов М.К., Налибаев Е.Д. Применение хаотических генераторов для секретного ключа в приемо-передающих электронных устройствах // Вестник КазНПУ. – 2023. – Т. 82, № 2. – С. 194-201</w:t>
      </w:r>
    </w:p>
    <w:p w14:paraId="795D151D" w14:textId="7F951E40" w:rsidR="004F40E0" w:rsidRPr="0078428B" w:rsidRDefault="00D63264" w:rsidP="00820235">
      <w:pPr>
        <w:numPr>
          <w:ilvl w:val="0"/>
          <w:numId w:val="15"/>
        </w:numPr>
        <w:tabs>
          <w:tab w:val="left" w:pos="993"/>
        </w:tabs>
        <w:spacing w:after="0" w:line="259" w:lineRule="auto"/>
        <w:ind w:left="0" w:firstLine="426"/>
        <w:jc w:val="both"/>
        <w:rPr>
          <w:rFonts w:ascii="Times New Roman" w:hAnsi="Times New Roman"/>
          <w:sz w:val="28"/>
          <w:szCs w:val="28"/>
        </w:rPr>
      </w:pPr>
      <w:r w:rsidRPr="0078428B">
        <w:rPr>
          <w:rFonts w:ascii="Times New Roman" w:eastAsia="Times New Roman" w:hAnsi="Times New Roman"/>
          <w:color w:val="000000"/>
          <w:sz w:val="28"/>
          <w:szCs w:val="28"/>
        </w:rPr>
        <w:t>Сқабылов Ә.Ә., Налибаев Е.Д., Ибраимов М.К., Данабеков Б., Азамат Р.М //«Бейсызық жүйелердегі хаос және құрылымдар. Теория және тәжірибе» XII Халықаралық ғылыми конференциясы, 2022. – С. 155.</w:t>
      </w:r>
    </w:p>
    <w:p w14:paraId="02FFFBC4" w14:textId="77777777"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rPr>
      </w:pPr>
      <w:r w:rsidRPr="0078428B">
        <w:rPr>
          <w:rFonts w:ascii="Times New Roman" w:hAnsi="Times New Roman"/>
          <w:sz w:val="28"/>
          <w:szCs w:val="28"/>
          <w:lang w:val="en-US"/>
        </w:rPr>
        <w:t xml:space="preserve">Cao, H. et al. (2017). A New Pseudorandom Number Generator Based on Multimodal Chaotic Map. </w:t>
      </w:r>
      <w:r w:rsidRPr="0078428B">
        <w:rPr>
          <w:rFonts w:ascii="Times New Roman" w:hAnsi="Times New Roman"/>
          <w:sz w:val="28"/>
          <w:szCs w:val="28"/>
        </w:rPr>
        <w:t>Complexity</w:t>
      </w:r>
      <w:r w:rsidRPr="0078428B">
        <w:rPr>
          <w:rFonts w:ascii="Times New Roman" w:hAnsi="Times New Roman"/>
          <w:sz w:val="28"/>
          <w:szCs w:val="28"/>
          <w:lang w:val="en-US"/>
        </w:rPr>
        <w:t xml:space="preserve">. </w:t>
      </w:r>
      <w:r w:rsidRPr="0078428B">
        <w:rPr>
          <w:rFonts w:ascii="Times New Roman" w:eastAsia="Times New Roman" w:hAnsi="Times New Roman"/>
          <w:color w:val="000000"/>
          <w:sz w:val="28"/>
          <w:szCs w:val="28"/>
          <w:lang w:val="en-US"/>
        </w:rPr>
        <w:t xml:space="preserve">– </w:t>
      </w:r>
      <w:r w:rsidRPr="0078428B">
        <w:rPr>
          <w:rFonts w:ascii="Times New Roman" w:hAnsi="Times New Roman"/>
          <w:sz w:val="28"/>
          <w:szCs w:val="28"/>
        </w:rPr>
        <w:t>2017.</w:t>
      </w:r>
      <w:r w:rsidRPr="0078428B">
        <w:rPr>
          <w:rFonts w:ascii="Times New Roman" w:hAnsi="Times New Roman"/>
          <w:sz w:val="28"/>
          <w:szCs w:val="28"/>
          <w:lang w:val="en-US"/>
        </w:rPr>
        <w:t xml:space="preserve"> </w:t>
      </w:r>
      <w:r w:rsidRPr="0078428B">
        <w:rPr>
          <w:rFonts w:ascii="Times New Roman" w:eastAsia="Times New Roman" w:hAnsi="Times New Roman"/>
          <w:color w:val="000000"/>
          <w:sz w:val="28"/>
          <w:szCs w:val="28"/>
          <w:lang w:val="en-US"/>
        </w:rPr>
        <w:t>– P.</w:t>
      </w:r>
      <w:r w:rsidRPr="0078428B">
        <w:rPr>
          <w:rFonts w:ascii="Times New Roman" w:hAnsi="Times New Roman"/>
          <w:sz w:val="28"/>
          <w:szCs w:val="28"/>
        </w:rPr>
        <w:t xml:space="preserve"> 1-7. </w:t>
      </w:r>
    </w:p>
    <w:p w14:paraId="316A35FE" w14:textId="77777777"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hAnsi="Times New Roman"/>
          <w:sz w:val="28"/>
          <w:szCs w:val="28"/>
          <w:lang w:val="en-US"/>
        </w:rPr>
        <w:t xml:space="preserve">Yang, H. et al. (2016). A Chaotic Stream Cipher Using the Internal States of a Three-Dimensional Autonomous Chaotic System. IEEE Transactions on Circuits and Systems II: Express Briefs. </w:t>
      </w:r>
      <w:r w:rsidRPr="0078428B">
        <w:rPr>
          <w:rFonts w:ascii="Times New Roman" w:eastAsia="Times New Roman" w:hAnsi="Times New Roman"/>
          <w:color w:val="000000"/>
          <w:sz w:val="28"/>
          <w:szCs w:val="28"/>
          <w:lang w:val="en-US"/>
        </w:rPr>
        <w:t>– 2016. – Vol.</w:t>
      </w:r>
      <w:r w:rsidRPr="0078428B">
        <w:rPr>
          <w:rFonts w:ascii="Times New Roman" w:hAnsi="Times New Roman"/>
          <w:sz w:val="28"/>
          <w:szCs w:val="28"/>
          <w:lang w:val="en-US"/>
        </w:rPr>
        <w:t xml:space="preserve"> 63. </w:t>
      </w:r>
      <w:r w:rsidRPr="0078428B">
        <w:rPr>
          <w:rFonts w:ascii="Times New Roman" w:eastAsia="Times New Roman" w:hAnsi="Times New Roman"/>
          <w:color w:val="000000"/>
          <w:sz w:val="28"/>
          <w:szCs w:val="28"/>
          <w:lang w:val="en-US"/>
        </w:rPr>
        <w:t>– No.</w:t>
      </w:r>
      <w:r w:rsidRPr="0078428B">
        <w:rPr>
          <w:rFonts w:ascii="Times New Roman" w:hAnsi="Times New Roman"/>
          <w:sz w:val="28"/>
          <w:szCs w:val="28"/>
          <w:lang w:val="en-US"/>
        </w:rPr>
        <w:t xml:space="preserve">12. </w:t>
      </w:r>
      <w:r w:rsidRPr="0078428B">
        <w:rPr>
          <w:rFonts w:ascii="Times New Roman" w:eastAsia="Times New Roman" w:hAnsi="Times New Roman"/>
          <w:color w:val="000000"/>
          <w:sz w:val="28"/>
          <w:szCs w:val="28"/>
          <w:lang w:val="en-US"/>
        </w:rPr>
        <w:t>– No.</w:t>
      </w:r>
      <w:r w:rsidRPr="0078428B">
        <w:rPr>
          <w:rFonts w:ascii="Times New Roman" w:hAnsi="Times New Roman"/>
          <w:sz w:val="28"/>
          <w:szCs w:val="28"/>
          <w:lang w:val="en-US"/>
        </w:rPr>
        <w:t xml:space="preserve"> 1149-1153. </w:t>
      </w:r>
    </w:p>
    <w:p w14:paraId="52A6160F" w14:textId="77777777"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hAnsi="Times New Roman"/>
          <w:sz w:val="28"/>
          <w:szCs w:val="28"/>
          <w:lang w:val="en-US"/>
        </w:rPr>
        <w:t>Merah1 , Adda Ali-Pacha2 , Naima Hadj Said3 and Mustafa Mamat4A Pseudo Random Number Generator Based on the Chaotic System of Chua’s Circuit, and its Real Time FPGA Implementation</w:t>
      </w:r>
    </w:p>
    <w:p w14:paraId="48A9248D" w14:textId="45ECA87D" w:rsidR="004F40E0" w:rsidRPr="0078428B" w:rsidRDefault="00327BEF" w:rsidP="00327BEF">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eastAsia="Times New Roman" w:hAnsi="Times New Roman"/>
          <w:sz w:val="28"/>
          <w:szCs w:val="28"/>
          <w:lang w:val="en-US"/>
        </w:rPr>
        <w:t>Aitkhozhayeva, Y.Zh., Tynymbayev, S., Adilbekkyzy, S., Skabylov, A., Ibraimov, M.</w:t>
      </w:r>
      <w:r w:rsidRPr="0078428B">
        <w:rPr>
          <w:rFonts w:ascii="Times New Roman" w:eastAsia="Times New Roman" w:hAnsi="Times New Roman"/>
          <w:color w:val="000000"/>
          <w:sz w:val="28"/>
          <w:szCs w:val="28"/>
          <w:lang w:val="en-US"/>
        </w:rPr>
        <w:t xml:space="preserve"> </w:t>
      </w:r>
      <w:r w:rsidRPr="0078428B">
        <w:rPr>
          <w:rFonts w:ascii="Times New Roman" w:eastAsia="Times New Roman" w:hAnsi="Times New Roman"/>
          <w:color w:val="000000"/>
          <w:sz w:val="28"/>
          <w:szCs w:val="28"/>
          <w:lang w:val="en-US"/>
        </w:rPr>
        <w:tab/>
        <w:t>Design and research of the behavioral model for the modular reduction device//</w:t>
      </w:r>
      <w:r w:rsidRPr="0078428B">
        <w:rPr>
          <w:rFonts w:ascii="Times New Roman" w:hAnsi="Times New Roman"/>
          <w:sz w:val="28"/>
          <w:szCs w:val="28"/>
          <w:lang w:val="en-US"/>
        </w:rPr>
        <w:t xml:space="preserve"> </w:t>
      </w:r>
      <w:r w:rsidRPr="0078428B">
        <w:rPr>
          <w:rFonts w:ascii="Times New Roman" w:eastAsia="Times New Roman" w:hAnsi="Times New Roman"/>
          <w:color w:val="000000"/>
          <w:sz w:val="28"/>
          <w:szCs w:val="28"/>
          <w:lang w:val="en-US"/>
        </w:rPr>
        <w:t>Eurasian Physical Technical Journal. – 2020. – Vol.17. – No.1. –  P. 151-156.</w:t>
      </w:r>
    </w:p>
    <w:p w14:paraId="15E0588C" w14:textId="77777777" w:rsidR="00327BEF" w:rsidRPr="0078428B" w:rsidRDefault="00327BEF"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eastAsia="Times New Roman" w:hAnsi="Times New Roman"/>
          <w:color w:val="000000"/>
          <w:sz w:val="28"/>
          <w:szCs w:val="28"/>
          <w:lang w:val="en-US"/>
        </w:rPr>
        <w:t xml:space="preserve">Сқабылов Ә.Ә., Әлмен Д.Б., Жексебай Д.М., Азамат Р.М. Модуль бойынша бөлу құрылғысының әрекеттік моделін жобалау және зерттеу //Международная научная конференция студентов и молодых ученых, «ФАРАБИ ӘЛЕМІ», 2021. – С. 217. </w:t>
      </w:r>
    </w:p>
    <w:p w14:paraId="49AEAE9F" w14:textId="0E23FE52"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eastAsia="Times New Roman" w:hAnsi="Times New Roman"/>
          <w:color w:val="000000"/>
          <w:sz w:val="28"/>
          <w:szCs w:val="28"/>
          <w:lang w:val="en-US"/>
        </w:rPr>
        <w:t>S. Adilbekkyzy, Y. Zh. Aitkhozhayeva, S. Tynymbayev. Modeling of the partial reminder former of the modular reduction device. Eurasian Union of Scientists. –  2019. –  Vol. 6. –  No. 63. –  P. 47-51.</w:t>
      </w:r>
    </w:p>
    <w:p w14:paraId="4D6DF3EF" w14:textId="77777777"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eastAsia="Times New Roman" w:hAnsi="Times New Roman"/>
          <w:color w:val="000000"/>
          <w:sz w:val="28"/>
          <w:szCs w:val="28"/>
          <w:lang w:val="en-US"/>
        </w:rPr>
        <w:t>S. Tynymbayev, Y. Zh. Aitkhozhayeva, S. Adilbekkyzy, R. Sh. Berdibaev. 2019. Development and modeling of schematic diagram  for the modular reduction device. Problems of Informatics. –  2019. –  Vol. 4. –  P. 42-52.</w:t>
      </w:r>
    </w:p>
    <w:p w14:paraId="0E34006D" w14:textId="77777777" w:rsidR="004F40E0" w:rsidRPr="0078428B" w:rsidRDefault="004F40E0" w:rsidP="00820235">
      <w:pPr>
        <w:numPr>
          <w:ilvl w:val="0"/>
          <w:numId w:val="15"/>
        </w:numPr>
        <w:tabs>
          <w:tab w:val="left" w:pos="993"/>
        </w:tabs>
        <w:spacing w:after="0" w:line="259" w:lineRule="auto"/>
        <w:ind w:left="0" w:firstLine="426"/>
        <w:jc w:val="both"/>
        <w:rPr>
          <w:rFonts w:ascii="Times New Roman" w:hAnsi="Times New Roman"/>
          <w:sz w:val="28"/>
          <w:szCs w:val="28"/>
          <w:lang w:val="en-US"/>
        </w:rPr>
      </w:pPr>
      <w:r w:rsidRPr="0078428B">
        <w:rPr>
          <w:rFonts w:ascii="Times New Roman" w:eastAsia="Times New Roman" w:hAnsi="Times New Roman"/>
          <w:color w:val="000000"/>
          <w:sz w:val="28"/>
          <w:szCs w:val="28"/>
          <w:lang w:val="en-US"/>
        </w:rPr>
        <w:lastRenderedPageBreak/>
        <w:t>H. Yu, G. Bai, H. Hao, J. Wang, C. Yap. 2015. Efficient Modular Reduction Algorithm Without Correction Phase. Frontiers in Algorithmics. FAW 2015. Lecture Notes in Computer Science. –  2015. –  Vol. 9130. –  P. 304-313.</w:t>
      </w:r>
    </w:p>
    <w:p w14:paraId="0DCA4DA3" w14:textId="77777777" w:rsidR="00D63264" w:rsidRPr="0078428B" w:rsidRDefault="00D63264" w:rsidP="00D63264">
      <w:pPr>
        <w:numPr>
          <w:ilvl w:val="0"/>
          <w:numId w:val="15"/>
        </w:numPr>
        <w:tabs>
          <w:tab w:val="left" w:pos="993"/>
        </w:tabs>
        <w:spacing w:after="0" w:line="259" w:lineRule="auto"/>
        <w:ind w:left="0" w:firstLine="426"/>
        <w:jc w:val="both"/>
        <w:rPr>
          <w:rFonts w:ascii="Times New Roman" w:eastAsia="Times New Roman" w:hAnsi="Times New Roman"/>
          <w:color w:val="000000"/>
          <w:sz w:val="28"/>
          <w:szCs w:val="28"/>
          <w:lang w:val="en-US"/>
        </w:rPr>
      </w:pPr>
      <w:r w:rsidRPr="0078428B">
        <w:rPr>
          <w:rFonts w:ascii="Times New Roman" w:eastAsia="Times New Roman" w:hAnsi="Times New Roman"/>
          <w:color w:val="000000"/>
          <w:sz w:val="28"/>
          <w:szCs w:val="28"/>
          <w:lang w:val="en-US"/>
        </w:rPr>
        <w:t>Ibraimov, S.T. Tynymbayev,  Skabylov A.A., Kozhagulov  Y., Zhexebay D.M. Development and design of an FPGA-based encoder for NPN//Cogent Engineering. – 2022. – Vol. 9. – P. 2008847.</w:t>
      </w:r>
    </w:p>
    <w:p w14:paraId="62D57C03" w14:textId="77777777" w:rsidR="004F40E0" w:rsidRPr="0078428B" w:rsidRDefault="004F40E0"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78428B">
        <w:rPr>
          <w:rFonts w:ascii="Times New Roman" w:eastAsia="Times New Roman" w:hAnsi="Times New Roman"/>
          <w:color w:val="000000"/>
          <w:sz w:val="28"/>
          <w:szCs w:val="28"/>
          <w:lang w:val="en-US"/>
        </w:rPr>
        <w:t>Kumar, A., Vishnoi, P., &amp; Shimi, S. L. Smart grid security with cryptographic chip integration//EAI Endorsed Transactions on Energy Web. – 2019. – Vol. 19. – No. 23. – P.  6.</w:t>
      </w:r>
    </w:p>
    <w:p w14:paraId="33037BEC" w14:textId="499BAAB9" w:rsidR="004F40E0" w:rsidRPr="0078428B" w:rsidRDefault="004F40E0"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78428B">
        <w:rPr>
          <w:rFonts w:ascii="Times New Roman" w:eastAsia="Times New Roman" w:hAnsi="Times New Roman"/>
          <w:color w:val="000000" w:themeColor="text1"/>
          <w:sz w:val="28"/>
          <w:szCs w:val="28"/>
          <w:lang w:val="en-US"/>
        </w:rPr>
        <w:t>Kumar, N., Mishra, V. M., &amp; Kumar, A. Smart grid and nuclear power plant security by integrating cryptographic hardware chip. Nuclear Engineering and Technology. – 2021. – No. 53. – Vol.10. – P. 3327–3334.</w:t>
      </w:r>
    </w:p>
    <w:p w14:paraId="66F1221B" w14:textId="7630D046" w:rsidR="002B5754" w:rsidRDefault="002B5754"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78428B">
        <w:rPr>
          <w:rFonts w:ascii="Times New Roman" w:eastAsia="Times New Roman" w:hAnsi="Times New Roman"/>
          <w:color w:val="000000"/>
          <w:sz w:val="28"/>
          <w:szCs w:val="28"/>
          <w:lang w:val="en-US"/>
        </w:rPr>
        <w:t>Augusto D., Oliveira D.,</w:t>
      </w:r>
      <w:r w:rsidRPr="0078428B">
        <w:rPr>
          <w:rFonts w:ascii="Times New Roman" w:eastAsia="Times New Roman" w:hAnsi="Times New Roman"/>
          <w:color w:val="000000"/>
          <w:sz w:val="28"/>
          <w:szCs w:val="28"/>
        </w:rPr>
        <w:t xml:space="preserve"> </w:t>
      </w:r>
      <w:r w:rsidRPr="0078428B">
        <w:rPr>
          <w:rFonts w:ascii="Times New Roman" w:eastAsia="Times New Roman" w:hAnsi="Times New Roman"/>
          <w:color w:val="000000"/>
          <w:sz w:val="28"/>
          <w:szCs w:val="28"/>
          <w:lang w:val="en-US"/>
        </w:rPr>
        <w:t>Batista G. Design of DES encryption algorithm as bundledd</w:t>
      </w:r>
      <w:r w:rsidRPr="002B5754">
        <w:rPr>
          <w:rFonts w:ascii="Times New Roman" w:eastAsia="Times New Roman" w:hAnsi="Times New Roman"/>
          <w:color w:val="000000"/>
          <w:sz w:val="28"/>
          <w:szCs w:val="28"/>
          <w:lang w:val="en-US"/>
        </w:rPr>
        <w:t>ata asynchronous pipeline using FPGA</w:t>
      </w:r>
      <w:r>
        <w:rPr>
          <w:rFonts w:ascii="Times New Roman" w:eastAsia="Times New Roman" w:hAnsi="Times New Roman"/>
          <w:color w:val="000000"/>
          <w:sz w:val="28"/>
          <w:szCs w:val="28"/>
          <w:lang w:val="en-US"/>
        </w:rPr>
        <w:t>//Rev. Bras. Apl. Vac., Campinas.  – 2020. –  Vol. 39. –  No.3. –  P</w:t>
      </w:r>
      <w:r w:rsidRPr="002B5754">
        <w:rPr>
          <w:rFonts w:ascii="Times New Roman" w:eastAsia="Times New Roman" w:hAnsi="Times New Roman"/>
          <w:color w:val="000000"/>
          <w:sz w:val="28"/>
          <w:szCs w:val="28"/>
          <w:lang w:val="en-US"/>
        </w:rPr>
        <w:t>. 260-270</w:t>
      </w:r>
      <w:r>
        <w:rPr>
          <w:rFonts w:ascii="Times New Roman" w:eastAsia="Times New Roman" w:hAnsi="Times New Roman"/>
          <w:color w:val="000000"/>
          <w:sz w:val="28"/>
          <w:szCs w:val="28"/>
          <w:lang w:val="en-US"/>
        </w:rPr>
        <w:t>.</w:t>
      </w:r>
    </w:p>
    <w:p w14:paraId="03FB94F9" w14:textId="5648EEA9" w:rsidR="00820235" w:rsidRDefault="00820235"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820235">
        <w:rPr>
          <w:rFonts w:ascii="Times New Roman" w:eastAsia="Times New Roman" w:hAnsi="Times New Roman"/>
          <w:color w:val="000000"/>
          <w:sz w:val="28"/>
          <w:szCs w:val="28"/>
          <w:lang w:val="en-US"/>
        </w:rPr>
        <w:t xml:space="preserve">Sakan K.S., Algazy K.T., Dyusenbayev D.S. About some ways to improve the performance of calculating the block Mixer2 of the Qamal encryption algorithm// </w:t>
      </w:r>
      <w:r>
        <w:rPr>
          <w:rFonts w:ascii="Times New Roman" w:eastAsia="Times New Roman" w:hAnsi="Times New Roman"/>
          <w:color w:val="000000"/>
          <w:sz w:val="28"/>
          <w:szCs w:val="28"/>
          <w:lang w:val="en-US"/>
        </w:rPr>
        <w:t xml:space="preserve">Vestnik  KazNRTU. – </w:t>
      </w:r>
      <w:r w:rsidRPr="00820235">
        <w:rPr>
          <w:rFonts w:ascii="Times New Roman" w:eastAsia="Times New Roman" w:hAnsi="Times New Roman"/>
          <w:color w:val="000000"/>
          <w:sz w:val="28"/>
          <w:szCs w:val="28"/>
          <w:lang w:val="en-US"/>
        </w:rPr>
        <w:t xml:space="preserve"> 2020</w:t>
      </w:r>
      <w:r>
        <w:rPr>
          <w:rFonts w:ascii="Times New Roman" w:eastAsia="Times New Roman" w:hAnsi="Times New Roman"/>
          <w:color w:val="000000"/>
          <w:sz w:val="28"/>
          <w:szCs w:val="28"/>
          <w:lang w:val="en-US"/>
        </w:rPr>
        <w:t>.  – No.4. – P.492-499.</w:t>
      </w:r>
      <w:r w:rsidRPr="00820235">
        <w:rPr>
          <w:rFonts w:ascii="Times New Roman" w:eastAsia="Times New Roman" w:hAnsi="Times New Roman"/>
          <w:color w:val="000000"/>
          <w:sz w:val="28"/>
          <w:szCs w:val="28"/>
          <w:lang w:val="en-US"/>
        </w:rPr>
        <w:t xml:space="preserve"> </w:t>
      </w:r>
    </w:p>
    <w:p w14:paraId="1A9A3848" w14:textId="301595A9" w:rsidR="002B5754" w:rsidRDefault="002B5754"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820235">
        <w:rPr>
          <w:rFonts w:ascii="Times New Roman" w:eastAsia="Times New Roman" w:hAnsi="Times New Roman"/>
          <w:color w:val="000000"/>
          <w:sz w:val="28"/>
          <w:szCs w:val="28"/>
          <w:lang w:val="en-US"/>
        </w:rPr>
        <w:t xml:space="preserve">Hussain Pirzada </w:t>
      </w:r>
      <w:r w:rsidR="00820235" w:rsidRPr="00820235">
        <w:rPr>
          <w:rFonts w:ascii="Times New Roman" w:eastAsia="Times New Roman" w:hAnsi="Times New Roman"/>
          <w:color w:val="000000"/>
          <w:sz w:val="28"/>
          <w:szCs w:val="28"/>
          <w:lang w:val="en-US"/>
        </w:rPr>
        <w:t>S.</w:t>
      </w:r>
      <w:r w:rsidRPr="00820235">
        <w:rPr>
          <w:rFonts w:ascii="Times New Roman" w:eastAsia="Times New Roman" w:hAnsi="Times New Roman"/>
          <w:color w:val="000000"/>
          <w:sz w:val="28"/>
          <w:szCs w:val="28"/>
          <w:lang w:val="en-US"/>
        </w:rPr>
        <w:t xml:space="preserve">, Murtaza </w:t>
      </w:r>
      <w:r w:rsidR="00820235" w:rsidRPr="00820235">
        <w:rPr>
          <w:rFonts w:ascii="Times New Roman" w:eastAsia="Times New Roman" w:hAnsi="Times New Roman"/>
          <w:color w:val="000000"/>
          <w:sz w:val="28"/>
          <w:szCs w:val="28"/>
          <w:lang w:val="en-US"/>
        </w:rPr>
        <w:t>A.</w:t>
      </w:r>
      <w:r w:rsidRPr="00820235">
        <w:rPr>
          <w:rFonts w:ascii="Times New Roman" w:eastAsia="Times New Roman" w:hAnsi="Times New Roman"/>
          <w:color w:val="000000"/>
          <w:sz w:val="28"/>
          <w:szCs w:val="28"/>
          <w:lang w:val="en-US"/>
        </w:rPr>
        <w:t xml:space="preserve">, Xu </w:t>
      </w:r>
      <w:r w:rsidR="00820235" w:rsidRPr="00820235">
        <w:rPr>
          <w:rFonts w:ascii="Times New Roman" w:eastAsia="Times New Roman" w:hAnsi="Times New Roman"/>
          <w:color w:val="000000"/>
          <w:sz w:val="28"/>
          <w:szCs w:val="28"/>
          <w:lang w:val="en-US"/>
        </w:rPr>
        <w:t>N.</w:t>
      </w:r>
      <w:r w:rsidRPr="00820235">
        <w:rPr>
          <w:rFonts w:ascii="Times New Roman" w:eastAsia="Times New Roman" w:hAnsi="Times New Roman"/>
          <w:color w:val="000000"/>
          <w:sz w:val="28"/>
          <w:szCs w:val="28"/>
          <w:lang w:val="en-US"/>
        </w:rPr>
        <w:t>, Jianwei</w:t>
      </w:r>
      <w:r w:rsidR="00820235" w:rsidRPr="00820235">
        <w:rPr>
          <w:rFonts w:ascii="Times New Roman" w:eastAsia="Times New Roman" w:hAnsi="Times New Roman"/>
          <w:color w:val="000000"/>
          <w:sz w:val="28"/>
          <w:szCs w:val="28"/>
          <w:lang w:val="en-US"/>
        </w:rPr>
        <w:t xml:space="preserve"> L.</w:t>
      </w:r>
      <w:r w:rsidR="00820235" w:rsidRPr="00820235">
        <w:t xml:space="preserve"> </w:t>
      </w:r>
      <w:r w:rsidR="00820235" w:rsidRPr="00820235">
        <w:rPr>
          <w:rFonts w:ascii="Times New Roman" w:eastAsia="Times New Roman" w:hAnsi="Times New Roman"/>
          <w:color w:val="000000"/>
          <w:sz w:val="28"/>
          <w:szCs w:val="28"/>
          <w:lang w:val="en-US"/>
        </w:rPr>
        <w:t>Architectural Optimization of Parallel</w:t>
      </w:r>
      <w:r w:rsidR="00820235">
        <w:rPr>
          <w:rFonts w:ascii="Times New Roman" w:eastAsia="Times New Roman" w:hAnsi="Times New Roman"/>
          <w:color w:val="000000"/>
          <w:sz w:val="28"/>
          <w:szCs w:val="28"/>
          <w:lang w:val="en-US"/>
        </w:rPr>
        <w:t xml:space="preserve"> </w:t>
      </w:r>
      <w:r w:rsidR="00820235" w:rsidRPr="00820235">
        <w:rPr>
          <w:rFonts w:ascii="Times New Roman" w:eastAsia="Times New Roman" w:hAnsi="Times New Roman"/>
          <w:color w:val="000000"/>
          <w:sz w:val="28"/>
          <w:szCs w:val="28"/>
          <w:lang w:val="en-US"/>
        </w:rPr>
        <w:t>Authenticated Encryption Algorithm</w:t>
      </w:r>
      <w:r w:rsidR="00820235">
        <w:rPr>
          <w:rFonts w:ascii="Times New Roman" w:eastAsia="Times New Roman" w:hAnsi="Times New Roman"/>
          <w:color w:val="000000"/>
          <w:sz w:val="28"/>
          <w:szCs w:val="28"/>
          <w:lang w:val="en-US"/>
        </w:rPr>
        <w:t xml:space="preserve"> for Satellite Application//IEEE. – 2020.  – Vol.8. – No. 48543-48556.</w:t>
      </w:r>
    </w:p>
    <w:p w14:paraId="471B441E" w14:textId="37F5E22D" w:rsidR="00820235" w:rsidRPr="00820235" w:rsidRDefault="00820235" w:rsidP="00820235">
      <w:pPr>
        <w:pStyle w:val="a5"/>
        <w:numPr>
          <w:ilvl w:val="0"/>
          <w:numId w:val="15"/>
        </w:numPr>
        <w:tabs>
          <w:tab w:val="left" w:pos="993"/>
        </w:tabs>
        <w:spacing w:after="0"/>
        <w:ind w:left="0" w:firstLine="426"/>
        <w:jc w:val="both"/>
        <w:rPr>
          <w:rFonts w:ascii="Times New Roman" w:eastAsia="Times New Roman" w:hAnsi="Times New Roman"/>
          <w:color w:val="000000"/>
          <w:sz w:val="28"/>
          <w:szCs w:val="28"/>
          <w:lang w:val="en-US"/>
        </w:rPr>
      </w:pPr>
      <w:r w:rsidRPr="00820235">
        <w:rPr>
          <w:rFonts w:ascii="Times New Roman" w:eastAsia="Times New Roman" w:hAnsi="Times New Roman"/>
          <w:color w:val="000000"/>
          <w:sz w:val="28"/>
          <w:szCs w:val="28"/>
          <w:lang w:val="en-US"/>
        </w:rPr>
        <w:t xml:space="preserve">Galimberti </w:t>
      </w:r>
      <w:r>
        <w:rPr>
          <w:rFonts w:ascii="Times New Roman" w:eastAsia="Times New Roman" w:hAnsi="Times New Roman"/>
          <w:color w:val="000000"/>
          <w:sz w:val="28"/>
          <w:szCs w:val="28"/>
          <w:lang w:val="en-US"/>
        </w:rPr>
        <w:t>A.</w:t>
      </w:r>
      <w:r w:rsidRPr="00820235">
        <w:rPr>
          <w:rFonts w:ascii="Times New Roman" w:eastAsia="Times New Roman" w:hAnsi="Times New Roman"/>
          <w:color w:val="000000"/>
          <w:sz w:val="28"/>
          <w:szCs w:val="28"/>
          <w:lang w:val="en-US"/>
        </w:rPr>
        <w:t xml:space="preserve"> FPGA-Based Design and Implementation</w:t>
      </w:r>
      <w:r>
        <w:rPr>
          <w:rFonts w:ascii="Times New Roman" w:eastAsia="Times New Roman" w:hAnsi="Times New Roman"/>
          <w:color w:val="000000"/>
          <w:sz w:val="28"/>
          <w:szCs w:val="28"/>
          <w:lang w:val="en-US"/>
        </w:rPr>
        <w:t xml:space="preserve"> </w:t>
      </w:r>
      <w:r w:rsidRPr="00820235">
        <w:rPr>
          <w:rFonts w:ascii="Times New Roman" w:eastAsia="Times New Roman" w:hAnsi="Times New Roman"/>
          <w:color w:val="000000"/>
          <w:sz w:val="28"/>
          <w:szCs w:val="28"/>
          <w:lang w:val="en-US"/>
        </w:rPr>
        <w:t>of a Code-Based Post-quantum KEM</w:t>
      </w:r>
      <w:r>
        <w:rPr>
          <w:rFonts w:ascii="Times New Roman" w:eastAsia="Times New Roman" w:hAnsi="Times New Roman"/>
          <w:color w:val="000000"/>
          <w:sz w:val="28"/>
          <w:szCs w:val="28"/>
          <w:lang w:val="en-US"/>
        </w:rPr>
        <w:t>//</w:t>
      </w:r>
      <w:r w:rsidRPr="00820235">
        <w:rPr>
          <w:rFonts w:ascii="Times New Roman" w:eastAsia="Times New Roman" w:hAnsi="Times New Roman"/>
          <w:color w:val="000000"/>
          <w:sz w:val="28"/>
          <w:szCs w:val="28"/>
          <w:lang w:val="en-US"/>
        </w:rPr>
        <w:t>Special Topics in Information Technology</w:t>
      </w:r>
      <w:r>
        <w:rPr>
          <w:rFonts w:ascii="Times New Roman" w:eastAsia="Times New Roman" w:hAnsi="Times New Roman"/>
          <w:color w:val="000000"/>
          <w:sz w:val="28"/>
          <w:szCs w:val="28"/>
          <w:lang w:val="en-US"/>
        </w:rPr>
        <w:t>. – 2024. – P.27-40.</w:t>
      </w:r>
    </w:p>
    <w:p w14:paraId="72BD1C19" w14:textId="77777777" w:rsidR="00C17156" w:rsidRPr="00C750D0" w:rsidRDefault="00C17156" w:rsidP="004D017D">
      <w:pPr>
        <w:tabs>
          <w:tab w:val="left" w:pos="993"/>
        </w:tabs>
        <w:spacing w:after="0" w:line="240" w:lineRule="auto"/>
        <w:ind w:left="284" w:firstLine="142"/>
        <w:jc w:val="both"/>
        <w:rPr>
          <w:rFonts w:ascii="Times New Roman" w:eastAsia="Times New Roman" w:hAnsi="Times New Roman"/>
          <w:sz w:val="28"/>
          <w:szCs w:val="28"/>
          <w:lang w:val="en-US"/>
        </w:rPr>
      </w:pPr>
    </w:p>
    <w:p w14:paraId="5BEBD6AD" w14:textId="77777777" w:rsidR="00C17156" w:rsidRPr="00C750D0" w:rsidRDefault="00C17156" w:rsidP="004D017D">
      <w:pPr>
        <w:tabs>
          <w:tab w:val="left" w:pos="709"/>
        </w:tabs>
        <w:spacing w:after="0" w:line="240" w:lineRule="auto"/>
        <w:ind w:firstLine="567"/>
        <w:jc w:val="both"/>
        <w:rPr>
          <w:rFonts w:ascii="Times New Roman" w:eastAsia="Times New Roman" w:hAnsi="Times New Roman"/>
          <w:sz w:val="28"/>
          <w:szCs w:val="28"/>
          <w:lang w:val="en-US"/>
        </w:rPr>
      </w:pPr>
    </w:p>
    <w:p w14:paraId="0197A4C3" w14:textId="77777777" w:rsidR="00C17156" w:rsidRPr="00C750D0" w:rsidRDefault="00C17156" w:rsidP="004D017D">
      <w:pPr>
        <w:tabs>
          <w:tab w:val="left" w:pos="709"/>
        </w:tabs>
        <w:ind w:firstLine="567"/>
        <w:jc w:val="both"/>
        <w:rPr>
          <w:rFonts w:ascii="Times New Roman" w:hAnsi="Times New Roman"/>
          <w:sz w:val="28"/>
          <w:szCs w:val="28"/>
        </w:rPr>
      </w:pPr>
    </w:p>
    <w:p w14:paraId="5FCD7E55" w14:textId="30BBA67B" w:rsidR="00A34590" w:rsidRPr="00C750D0" w:rsidRDefault="00A34590" w:rsidP="004D017D">
      <w:pPr>
        <w:tabs>
          <w:tab w:val="left" w:pos="709"/>
        </w:tabs>
        <w:spacing w:after="0" w:line="240" w:lineRule="auto"/>
        <w:ind w:firstLine="567"/>
        <w:jc w:val="both"/>
        <w:rPr>
          <w:rFonts w:ascii="Times New Roman" w:eastAsia="Times New Roman" w:hAnsi="Times New Roman"/>
          <w:sz w:val="28"/>
          <w:szCs w:val="28"/>
        </w:rPr>
      </w:pPr>
    </w:p>
    <w:p w14:paraId="29EE95ED" w14:textId="40FA6563" w:rsidR="00A34590" w:rsidRPr="00C750D0" w:rsidRDefault="00A34590" w:rsidP="004D017D">
      <w:pPr>
        <w:tabs>
          <w:tab w:val="left" w:pos="709"/>
        </w:tabs>
        <w:spacing w:after="0" w:line="240" w:lineRule="auto"/>
        <w:ind w:firstLine="567"/>
        <w:jc w:val="both"/>
        <w:rPr>
          <w:rFonts w:ascii="Times New Roman" w:eastAsia="Times New Roman" w:hAnsi="Times New Roman"/>
          <w:sz w:val="28"/>
          <w:szCs w:val="28"/>
        </w:rPr>
      </w:pPr>
    </w:p>
    <w:p w14:paraId="61105AF5" w14:textId="4B7E5A98" w:rsidR="00A34590" w:rsidRPr="00C750D0" w:rsidRDefault="00A34590" w:rsidP="004D017D">
      <w:pPr>
        <w:tabs>
          <w:tab w:val="left" w:pos="709"/>
        </w:tabs>
        <w:spacing w:after="0" w:line="240" w:lineRule="auto"/>
        <w:ind w:firstLine="567"/>
        <w:jc w:val="both"/>
        <w:rPr>
          <w:rFonts w:ascii="Times New Roman" w:eastAsia="Times New Roman" w:hAnsi="Times New Roman"/>
          <w:sz w:val="28"/>
          <w:szCs w:val="28"/>
        </w:rPr>
      </w:pPr>
    </w:p>
    <w:p w14:paraId="49666125" w14:textId="77A99FCE" w:rsidR="00A34590" w:rsidRPr="00C750D0" w:rsidRDefault="00A34590" w:rsidP="004D017D">
      <w:pPr>
        <w:tabs>
          <w:tab w:val="left" w:pos="709"/>
        </w:tabs>
        <w:spacing w:after="0" w:line="240" w:lineRule="auto"/>
        <w:ind w:firstLine="567"/>
        <w:jc w:val="both"/>
        <w:rPr>
          <w:rFonts w:ascii="Times New Roman" w:eastAsia="Times New Roman" w:hAnsi="Times New Roman"/>
          <w:sz w:val="28"/>
          <w:szCs w:val="28"/>
        </w:rPr>
      </w:pPr>
    </w:p>
    <w:p w14:paraId="6025FB32" w14:textId="1F9F8FB2" w:rsidR="00890A2E" w:rsidRPr="00C750D0" w:rsidRDefault="00890A2E" w:rsidP="004D017D">
      <w:pPr>
        <w:tabs>
          <w:tab w:val="left" w:pos="709"/>
        </w:tabs>
        <w:spacing w:after="0" w:line="240" w:lineRule="auto"/>
        <w:ind w:firstLine="567"/>
        <w:jc w:val="center"/>
        <w:rPr>
          <w:rFonts w:ascii="Times New Roman" w:eastAsia="Times New Roman" w:hAnsi="Times New Roman"/>
          <w:b/>
          <w:sz w:val="28"/>
          <w:szCs w:val="28"/>
        </w:rPr>
      </w:pPr>
    </w:p>
    <w:p w14:paraId="47586F9D" w14:textId="34AA4561" w:rsidR="008A47C6" w:rsidRPr="00C750D0" w:rsidRDefault="008A47C6" w:rsidP="0059099D">
      <w:pPr>
        <w:tabs>
          <w:tab w:val="left" w:pos="993"/>
        </w:tabs>
        <w:spacing w:after="0" w:line="240" w:lineRule="auto"/>
        <w:ind w:firstLine="709"/>
        <w:jc w:val="center"/>
        <w:rPr>
          <w:rFonts w:ascii="Times New Roman" w:eastAsia="Times New Roman" w:hAnsi="Times New Roman"/>
          <w:b/>
          <w:sz w:val="28"/>
          <w:szCs w:val="28"/>
        </w:rPr>
      </w:pPr>
    </w:p>
    <w:p w14:paraId="033471E9" w14:textId="0E5A66E3" w:rsidR="008A47C6" w:rsidRPr="00C750D0" w:rsidRDefault="008A47C6" w:rsidP="0059099D">
      <w:pPr>
        <w:tabs>
          <w:tab w:val="left" w:pos="993"/>
        </w:tabs>
        <w:spacing w:after="0" w:line="240" w:lineRule="auto"/>
        <w:ind w:firstLine="709"/>
        <w:jc w:val="center"/>
        <w:rPr>
          <w:rFonts w:ascii="Times New Roman" w:eastAsia="Times New Roman" w:hAnsi="Times New Roman"/>
          <w:b/>
          <w:sz w:val="28"/>
          <w:szCs w:val="28"/>
        </w:rPr>
      </w:pPr>
    </w:p>
    <w:p w14:paraId="3D29B8FA" w14:textId="1589A61E" w:rsidR="008A47C6" w:rsidRPr="00C750D0" w:rsidRDefault="008A47C6" w:rsidP="0059099D">
      <w:pPr>
        <w:tabs>
          <w:tab w:val="left" w:pos="993"/>
        </w:tabs>
        <w:spacing w:after="0" w:line="240" w:lineRule="auto"/>
        <w:ind w:firstLine="709"/>
        <w:jc w:val="center"/>
        <w:rPr>
          <w:rFonts w:ascii="Times New Roman" w:eastAsia="Times New Roman" w:hAnsi="Times New Roman"/>
          <w:b/>
          <w:sz w:val="28"/>
          <w:szCs w:val="28"/>
        </w:rPr>
      </w:pPr>
    </w:p>
    <w:p w14:paraId="5CB6835F" w14:textId="66E4F79B" w:rsidR="008A47C6" w:rsidRDefault="008A47C6" w:rsidP="0059099D">
      <w:pPr>
        <w:tabs>
          <w:tab w:val="left" w:pos="993"/>
        </w:tabs>
        <w:spacing w:after="0" w:line="240" w:lineRule="auto"/>
        <w:ind w:firstLine="709"/>
        <w:jc w:val="center"/>
        <w:rPr>
          <w:rFonts w:ascii="Times New Roman" w:eastAsia="Times New Roman" w:hAnsi="Times New Roman"/>
          <w:b/>
          <w:sz w:val="28"/>
          <w:szCs w:val="28"/>
        </w:rPr>
      </w:pPr>
    </w:p>
    <w:p w14:paraId="78FBE420" w14:textId="141BEEAD" w:rsidR="00327BEF" w:rsidRDefault="00327BEF" w:rsidP="0059099D">
      <w:pPr>
        <w:tabs>
          <w:tab w:val="left" w:pos="993"/>
        </w:tabs>
        <w:spacing w:after="0" w:line="240" w:lineRule="auto"/>
        <w:ind w:firstLine="709"/>
        <w:jc w:val="center"/>
        <w:rPr>
          <w:rFonts w:ascii="Times New Roman" w:eastAsia="Times New Roman" w:hAnsi="Times New Roman"/>
          <w:b/>
          <w:sz w:val="28"/>
          <w:szCs w:val="28"/>
        </w:rPr>
      </w:pPr>
    </w:p>
    <w:p w14:paraId="0EA0216B" w14:textId="2814C67A" w:rsidR="00327BEF" w:rsidRDefault="00327BEF" w:rsidP="0059099D">
      <w:pPr>
        <w:tabs>
          <w:tab w:val="left" w:pos="993"/>
        </w:tabs>
        <w:spacing w:after="0" w:line="240" w:lineRule="auto"/>
        <w:ind w:firstLine="709"/>
        <w:jc w:val="center"/>
        <w:rPr>
          <w:rFonts w:ascii="Times New Roman" w:eastAsia="Times New Roman" w:hAnsi="Times New Roman"/>
          <w:b/>
          <w:sz w:val="28"/>
          <w:szCs w:val="28"/>
        </w:rPr>
      </w:pPr>
    </w:p>
    <w:p w14:paraId="400F024C" w14:textId="32A03278" w:rsidR="00327BEF" w:rsidRDefault="00327BEF" w:rsidP="0059099D">
      <w:pPr>
        <w:tabs>
          <w:tab w:val="left" w:pos="993"/>
        </w:tabs>
        <w:spacing w:after="0" w:line="240" w:lineRule="auto"/>
        <w:ind w:firstLine="709"/>
        <w:jc w:val="center"/>
        <w:rPr>
          <w:rFonts w:ascii="Times New Roman" w:eastAsia="Times New Roman" w:hAnsi="Times New Roman"/>
          <w:b/>
          <w:sz w:val="28"/>
          <w:szCs w:val="28"/>
        </w:rPr>
      </w:pPr>
    </w:p>
    <w:p w14:paraId="46BCF398" w14:textId="77777777" w:rsidR="00327BEF" w:rsidRPr="00C750D0" w:rsidRDefault="00327BEF" w:rsidP="0059099D">
      <w:pPr>
        <w:tabs>
          <w:tab w:val="left" w:pos="993"/>
        </w:tabs>
        <w:spacing w:after="0" w:line="240" w:lineRule="auto"/>
        <w:ind w:firstLine="709"/>
        <w:jc w:val="center"/>
        <w:rPr>
          <w:rFonts w:ascii="Times New Roman" w:eastAsia="Times New Roman" w:hAnsi="Times New Roman"/>
          <w:b/>
          <w:sz w:val="28"/>
          <w:szCs w:val="28"/>
        </w:rPr>
      </w:pPr>
    </w:p>
    <w:p w14:paraId="5122CE8B" w14:textId="365CA4EF" w:rsidR="008A47C6" w:rsidRDefault="008A47C6" w:rsidP="008B1EC6">
      <w:pPr>
        <w:tabs>
          <w:tab w:val="left" w:pos="993"/>
        </w:tabs>
        <w:spacing w:after="0" w:line="240" w:lineRule="auto"/>
        <w:rPr>
          <w:rFonts w:ascii="Times New Roman" w:eastAsia="Times New Roman" w:hAnsi="Times New Roman"/>
          <w:b/>
          <w:sz w:val="28"/>
          <w:szCs w:val="28"/>
        </w:rPr>
      </w:pPr>
    </w:p>
    <w:p w14:paraId="1B3033CD" w14:textId="77777777" w:rsidR="008B1EC6" w:rsidRPr="00C750D0" w:rsidRDefault="008B1EC6" w:rsidP="008B1EC6">
      <w:pPr>
        <w:tabs>
          <w:tab w:val="left" w:pos="993"/>
        </w:tabs>
        <w:spacing w:after="0" w:line="240" w:lineRule="auto"/>
        <w:rPr>
          <w:rFonts w:ascii="Times New Roman" w:eastAsia="Times New Roman" w:hAnsi="Times New Roman"/>
          <w:b/>
          <w:sz w:val="28"/>
          <w:szCs w:val="28"/>
        </w:rPr>
      </w:pPr>
    </w:p>
    <w:p w14:paraId="29F6C990" w14:textId="77777777" w:rsidR="008A5602" w:rsidRPr="00C750D0" w:rsidRDefault="008A5602"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ҚОСЫМША А</w:t>
      </w:r>
    </w:p>
    <w:p w14:paraId="690E78D5" w14:textId="68460724" w:rsidR="008A5602" w:rsidRPr="00C750D0" w:rsidRDefault="006D3B0B"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t>Verilog тілінде Ben-Or алгоритмін енгізу</w:t>
      </w:r>
    </w:p>
    <w:p w14:paraId="618CE6EA" w14:textId="77777777" w:rsidR="006D3B0B" w:rsidRPr="00C750D0" w:rsidRDefault="006D3B0B" w:rsidP="0059099D">
      <w:pPr>
        <w:tabs>
          <w:tab w:val="left" w:pos="993"/>
        </w:tabs>
        <w:spacing w:after="0" w:line="240" w:lineRule="auto"/>
        <w:ind w:firstLine="709"/>
        <w:jc w:val="center"/>
        <w:rPr>
          <w:rFonts w:ascii="Times New Roman" w:eastAsia="Times New Roman" w:hAnsi="Times New Roman"/>
          <w:b/>
          <w:sz w:val="28"/>
          <w:szCs w:val="28"/>
        </w:rPr>
      </w:pPr>
    </w:p>
    <w:p w14:paraId="3E5B790A"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p>
    <w:p w14:paraId="31F780E8"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module promo(</w:t>
      </w:r>
    </w:p>
    <w:p w14:paraId="7F191DBE"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clk,</w:t>
      </w:r>
    </w:p>
    <w:p w14:paraId="0196FD96"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[n:0] f,</w:t>
      </w:r>
    </w:p>
    <w:p w14:paraId="188B04D7"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[(2**((n+1)/2))+1:0] p,</w:t>
      </w:r>
    </w:p>
    <w:p w14:paraId="28455911"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start,</w:t>
      </w:r>
    </w:p>
    <w:p w14:paraId="07769F8F"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output reg [(2**((n+1)/2))+1:0] q,</w:t>
      </w:r>
    </w:p>
    <w:p w14:paraId="6CD3D985"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output reg result</w:t>
      </w:r>
    </w:p>
    <w:p w14:paraId="164CBE17"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w:t>
      </w:r>
    </w:p>
    <w:p w14:paraId="1925307B"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parameter n = 16;</w:t>
      </w:r>
    </w:p>
    <w:p w14:paraId="42C19408"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wire [(2**((n+1)/2))+1:0] g;</w:t>
      </w:r>
    </w:p>
    <w:p w14:paraId="1758DD56"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assign g = p &amp; f;</w:t>
      </w:r>
    </w:p>
    <w:p w14:paraId="472FEB55"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reg [(2**((n+1)/2))+1:0] a;</w:t>
      </w:r>
    </w:p>
    <w:p w14:paraId="1463F379"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reg [(2**((n+1)/2))+1:0] b;</w:t>
      </w:r>
    </w:p>
    <w:p w14:paraId="59802965" w14:textId="77777777"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reg flag = 0;</w:t>
      </w:r>
    </w:p>
    <w:p w14:paraId="57C331D5" w14:textId="12A8644A" w:rsidR="00883794" w:rsidRPr="00C750D0" w:rsidRDefault="00883794"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endmodule</w:t>
      </w:r>
      <w:r w:rsidR="003A4A17" w:rsidRPr="00C750D0">
        <w:rPr>
          <w:rFonts w:ascii="Times New Roman" w:eastAsia="Times New Roman" w:hAnsi="Times New Roman"/>
          <w:sz w:val="28"/>
          <w:szCs w:val="28"/>
        </w:rPr>
        <w:t xml:space="preserve"> </w:t>
      </w:r>
    </w:p>
    <w:p w14:paraId="098A6370" w14:textId="77777777" w:rsidR="007D246C" w:rsidRPr="00C750D0" w:rsidRDefault="007D246C" w:rsidP="0059099D">
      <w:pPr>
        <w:tabs>
          <w:tab w:val="left" w:pos="993"/>
        </w:tabs>
        <w:spacing w:after="0" w:line="240" w:lineRule="auto"/>
        <w:ind w:firstLine="709"/>
        <w:rPr>
          <w:rFonts w:ascii="Times New Roman" w:hAnsi="Times New Roman"/>
          <w:sz w:val="28"/>
          <w:szCs w:val="28"/>
        </w:rPr>
      </w:pPr>
    </w:p>
    <w:p w14:paraId="334CF146" w14:textId="41E501FF" w:rsidR="00883794" w:rsidRPr="00C750D0" w:rsidRDefault="0010032A" w:rsidP="0059099D">
      <w:pPr>
        <w:tabs>
          <w:tab w:val="left" w:pos="993"/>
        </w:tabs>
        <w:spacing w:after="0" w:line="240" w:lineRule="auto"/>
        <w:ind w:firstLine="709"/>
        <w:rPr>
          <w:rFonts w:ascii="Times New Roman" w:hAnsi="Times New Roman"/>
          <w:sz w:val="28"/>
          <w:szCs w:val="28"/>
        </w:rPr>
      </w:pPr>
      <w:r w:rsidRPr="00C750D0">
        <w:rPr>
          <w:rFonts w:ascii="Times New Roman" w:hAnsi="Times New Roman"/>
          <w:sz w:val="28"/>
          <w:szCs w:val="28"/>
        </w:rPr>
        <w:t>Модульдің кіріс/шығыс мәндері және айнымалылары</w:t>
      </w:r>
    </w:p>
    <w:p w14:paraId="77FAF074"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always @(posedge clk)</w:t>
      </w:r>
    </w:p>
    <w:p w14:paraId="70E78A3F"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begin</w:t>
      </w:r>
    </w:p>
    <w:p w14:paraId="7DAF99AE"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result &lt;= 0;</w:t>
      </w:r>
    </w:p>
    <w:p w14:paraId="54A79FB8"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q &lt;= 0;</w:t>
      </w:r>
    </w:p>
    <w:p w14:paraId="3DA74B42"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(p == 0)</w:t>
      </w:r>
    </w:p>
    <w:p w14:paraId="55FEEEA7"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q &lt;= 0;</w:t>
      </w:r>
    </w:p>
    <w:p w14:paraId="3016680B"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66A22CA2"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76973D5B"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(start)</w:t>
      </w:r>
    </w:p>
    <w:p w14:paraId="2319CB97"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flag &lt;= 1'b0;</w:t>
      </w:r>
    </w:p>
    <w:p w14:paraId="2FA41954"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(flag == 0)</w:t>
      </w:r>
    </w:p>
    <w:p w14:paraId="456C6B34"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6B5992DD"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a &lt;= f;</w:t>
      </w:r>
    </w:p>
    <w:p w14:paraId="6664147B"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g;</w:t>
      </w:r>
    </w:p>
    <w:p w14:paraId="2872979D"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flag &lt;= 1'b1;</w:t>
      </w:r>
    </w:p>
    <w:p w14:paraId="4F2F2F36"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603307E7"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20C3083B"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751F74B4"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(b == 0)</w:t>
      </w:r>
    </w:p>
    <w:p w14:paraId="52CD2336"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22CCB858"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q &lt;= a;</w:t>
      </w:r>
    </w:p>
    <w:p w14:paraId="22C8C6C3"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result &lt;= 1;</w:t>
      </w:r>
    </w:p>
    <w:p w14:paraId="0B7DE290"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776958DE"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            else</w:t>
      </w:r>
    </w:p>
    <w:p w14:paraId="1F834372"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09BF3D91"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a &lt;= b;</w:t>
      </w:r>
    </w:p>
    <w:p w14:paraId="08A98C4A"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a % b;</w:t>
      </w:r>
    </w:p>
    <w:p w14:paraId="6B77B797"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6ACB0B59"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0A7F39F7" w14:textId="77777777"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3CAD7E36" w14:textId="4DDF6A1C" w:rsidR="0010032A" w:rsidRPr="00C750D0" w:rsidRDefault="0010032A"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end</w:t>
      </w:r>
    </w:p>
    <w:p w14:paraId="4C568DCF" w14:textId="4A223C0B" w:rsidR="00883794" w:rsidRPr="00C750D0" w:rsidRDefault="003A3759"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hAnsi="Times New Roman"/>
          <w:sz w:val="28"/>
          <w:szCs w:val="28"/>
        </w:rPr>
        <w:t>ЕҮОБ</w:t>
      </w:r>
      <w:r w:rsidR="00C6197E" w:rsidRPr="00C750D0">
        <w:rPr>
          <w:rFonts w:ascii="Times New Roman" w:hAnsi="Times New Roman"/>
          <w:sz w:val="28"/>
          <w:szCs w:val="28"/>
        </w:rPr>
        <w:t xml:space="preserve"> табу алгоритмі</w:t>
      </w:r>
    </w:p>
    <w:p w14:paraId="253F0F83" w14:textId="711A862F"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p>
    <w:p w14:paraId="219AA280" w14:textId="1A00F2FB"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317637F7" w14:textId="13AF9983"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52A0F83A" w14:textId="3F3CD6EF"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1C0E684B" w14:textId="6AAA1B55"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1AE77F7F" w14:textId="7D9579E5"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6A723E73" w14:textId="6F239899"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43A22389" w14:textId="43837633"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255A54F3" w14:textId="3F0A55F9"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0A911351" w14:textId="3053667D"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0A8F8847" w14:textId="2012E864"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1069FB07" w14:textId="5F8CB9AC"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34BBE150" w14:textId="4925F697"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5071D10D" w14:textId="6496E8A6"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0C6821C4" w14:textId="70442EAB"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02BF526E" w14:textId="60CB7B9E"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795256C1" w14:textId="1A731AC7" w:rsidR="008A47C6" w:rsidRDefault="008A47C6" w:rsidP="0059099D">
      <w:pPr>
        <w:tabs>
          <w:tab w:val="left" w:pos="993"/>
        </w:tabs>
        <w:spacing w:after="0" w:line="240" w:lineRule="auto"/>
        <w:ind w:firstLine="709"/>
        <w:rPr>
          <w:rFonts w:ascii="Times New Roman" w:eastAsia="Times New Roman" w:hAnsi="Times New Roman"/>
          <w:sz w:val="28"/>
          <w:szCs w:val="28"/>
        </w:rPr>
      </w:pPr>
    </w:p>
    <w:p w14:paraId="4CD7093A" w14:textId="0FF88D49"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4D50F2A6" w14:textId="707A71F7"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24730193" w14:textId="49BCB266"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6714C373" w14:textId="33B1D770"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48A2B00A" w14:textId="15BD1013"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111E5530" w14:textId="4F6829E2"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6A1B9CDD" w14:textId="5616653E"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3436E76C" w14:textId="04EBB999"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623BCA24" w14:textId="632A7F15"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705A3742" w14:textId="605DCB62"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09506464" w14:textId="2FC6CCC7"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78AAB552" w14:textId="53F3A462"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44F6223C" w14:textId="5C1242A8"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43940D15" w14:textId="195A8B0F"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419572C0" w14:textId="4828BEE2" w:rsidR="00165669" w:rsidRDefault="00165669" w:rsidP="0059099D">
      <w:pPr>
        <w:tabs>
          <w:tab w:val="left" w:pos="993"/>
        </w:tabs>
        <w:spacing w:after="0" w:line="240" w:lineRule="auto"/>
        <w:ind w:firstLine="709"/>
        <w:rPr>
          <w:rFonts w:ascii="Times New Roman" w:eastAsia="Times New Roman" w:hAnsi="Times New Roman"/>
          <w:sz w:val="28"/>
          <w:szCs w:val="28"/>
        </w:rPr>
      </w:pPr>
    </w:p>
    <w:p w14:paraId="5E2FBB9E" w14:textId="77777777" w:rsidR="00165669" w:rsidRPr="00C750D0" w:rsidRDefault="00165669" w:rsidP="0059099D">
      <w:pPr>
        <w:tabs>
          <w:tab w:val="left" w:pos="993"/>
        </w:tabs>
        <w:spacing w:after="0" w:line="240" w:lineRule="auto"/>
        <w:ind w:firstLine="709"/>
        <w:rPr>
          <w:rFonts w:ascii="Times New Roman" w:eastAsia="Times New Roman" w:hAnsi="Times New Roman"/>
          <w:sz w:val="28"/>
          <w:szCs w:val="28"/>
        </w:rPr>
      </w:pPr>
    </w:p>
    <w:p w14:paraId="7BDE62B1" w14:textId="77777777"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3F1BE7A4" w14:textId="77777777" w:rsidR="008A47C6" w:rsidRPr="00C750D0" w:rsidRDefault="008A47C6" w:rsidP="0059099D">
      <w:pPr>
        <w:tabs>
          <w:tab w:val="left" w:pos="993"/>
        </w:tabs>
        <w:spacing w:after="0" w:line="240" w:lineRule="auto"/>
        <w:ind w:firstLine="709"/>
        <w:rPr>
          <w:rFonts w:ascii="Times New Roman" w:eastAsia="Times New Roman" w:hAnsi="Times New Roman"/>
          <w:sz w:val="28"/>
          <w:szCs w:val="28"/>
        </w:rPr>
      </w:pPr>
    </w:p>
    <w:p w14:paraId="244910C5" w14:textId="2E0FCC3A" w:rsidR="00AD5E08" w:rsidRPr="00C750D0" w:rsidRDefault="00AD5E08"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ҚОСЫМША Ә</w:t>
      </w:r>
    </w:p>
    <w:p w14:paraId="405F0163" w14:textId="7772DA12" w:rsidR="00AD5E08" w:rsidRPr="00C750D0" w:rsidRDefault="007873F6" w:rsidP="0059099D">
      <w:pPr>
        <w:tabs>
          <w:tab w:val="left" w:pos="993"/>
        </w:tabs>
        <w:spacing w:after="0" w:line="240" w:lineRule="auto"/>
        <w:ind w:firstLine="709"/>
        <w:jc w:val="center"/>
        <w:rPr>
          <w:rFonts w:ascii="Times New Roman" w:eastAsia="Times New Roman" w:hAnsi="Times New Roman"/>
          <w:sz w:val="28"/>
          <w:szCs w:val="28"/>
        </w:rPr>
      </w:pPr>
      <w:r w:rsidRPr="00C750D0">
        <w:rPr>
          <w:rFonts w:ascii="Times New Roman" w:eastAsia="Times New Roman" w:hAnsi="Times New Roman"/>
          <w:b/>
          <w:sz w:val="28"/>
          <w:szCs w:val="28"/>
        </w:rPr>
        <w:t xml:space="preserve">GF(2) ақырғы өрістегі келтірілмейтін </w:t>
      </w:r>
      <w:r w:rsidR="00F372FD" w:rsidRPr="00C750D0">
        <w:rPr>
          <w:rFonts w:ascii="Times New Roman" w:eastAsia="Times New Roman" w:hAnsi="Times New Roman"/>
          <w:b/>
          <w:sz w:val="28"/>
          <w:szCs w:val="28"/>
        </w:rPr>
        <w:t>көпмүшелер</w:t>
      </w:r>
      <w:r w:rsidRPr="00C750D0">
        <w:rPr>
          <w:rFonts w:ascii="Times New Roman" w:eastAsia="Times New Roman" w:hAnsi="Times New Roman"/>
          <w:b/>
          <w:sz w:val="28"/>
          <w:szCs w:val="28"/>
        </w:rPr>
        <w:t xml:space="preserve"> базасын құру                үшін қолданатын Verilog код</w:t>
      </w:r>
    </w:p>
    <w:p w14:paraId="7FA57431" w14:textId="09677410" w:rsidR="00AD5E08" w:rsidRPr="00C750D0" w:rsidRDefault="00AD5E08" w:rsidP="0059099D">
      <w:pPr>
        <w:tabs>
          <w:tab w:val="left" w:pos="993"/>
        </w:tabs>
        <w:spacing w:after="0" w:line="240" w:lineRule="auto"/>
        <w:ind w:firstLine="709"/>
        <w:rPr>
          <w:rFonts w:ascii="Times New Roman" w:eastAsia="Times New Roman" w:hAnsi="Times New Roman"/>
          <w:sz w:val="28"/>
          <w:szCs w:val="28"/>
        </w:rPr>
      </w:pPr>
    </w:p>
    <w:p w14:paraId="60DC51D1" w14:textId="7F3BAE1E" w:rsidR="00AD5E08" w:rsidRPr="00C750D0" w:rsidRDefault="00AD5E08" w:rsidP="0059099D">
      <w:pPr>
        <w:tabs>
          <w:tab w:val="left" w:pos="993"/>
        </w:tabs>
        <w:spacing w:after="0" w:line="240" w:lineRule="auto"/>
        <w:ind w:firstLine="709"/>
        <w:rPr>
          <w:rFonts w:ascii="Times New Roman" w:eastAsia="Times New Roman" w:hAnsi="Times New Roman"/>
          <w:sz w:val="28"/>
          <w:szCs w:val="28"/>
        </w:rPr>
      </w:pPr>
    </w:p>
    <w:p w14:paraId="2F93A405" w14:textId="77777777" w:rsidR="00AD5E08" w:rsidRPr="00C750D0" w:rsidRDefault="00AD5E08" w:rsidP="0059099D">
      <w:pPr>
        <w:tabs>
          <w:tab w:val="left" w:pos="993"/>
        </w:tabs>
        <w:spacing w:after="0" w:line="240" w:lineRule="auto"/>
        <w:ind w:firstLine="709"/>
        <w:rPr>
          <w:rFonts w:ascii="Times New Roman" w:eastAsia="Times New Roman" w:hAnsi="Times New Roman"/>
          <w:sz w:val="28"/>
          <w:szCs w:val="28"/>
        </w:rPr>
      </w:pPr>
    </w:p>
    <w:p w14:paraId="24F2143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always @ (posedge clk)</w:t>
      </w:r>
    </w:p>
    <w:p w14:paraId="75FE2EB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begin</w:t>
      </w:r>
    </w:p>
    <w:p w14:paraId="3352E6D1"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(n == 1)</w:t>
      </w:r>
    </w:p>
    <w:p w14:paraId="0E6DAC95"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20827CA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1;</w:t>
      </w:r>
    </w:p>
    <w:p w14:paraId="48F44F02"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s &lt;= 1;</w:t>
      </w:r>
    </w:p>
    <w:p w14:paraId="5F87D8B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k &lt;= 1;</w:t>
      </w:r>
    </w:p>
    <w:p w14:paraId="7992C2C4"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0E46DFE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5009515A"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1082C3C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(2 * n) + 1;</w:t>
      </w:r>
    </w:p>
    <w:p w14:paraId="039CD00F"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s &lt;= 2 * n;</w:t>
      </w:r>
    </w:p>
    <w:p w14:paraId="31E6761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k &lt;= 2 * (n + 1) - 1;</w:t>
      </w:r>
    </w:p>
    <w:p w14:paraId="714E05E2"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594496A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p>
    <w:p w14:paraId="37545FB5"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(b &lt; k)</w:t>
      </w:r>
    </w:p>
    <w:p w14:paraId="3AE870D4"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023D593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fl[i] &lt;= b[n:0];</w:t>
      </w:r>
    </w:p>
    <w:p w14:paraId="0693A76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b + s;</w:t>
      </w:r>
    </w:p>
    <w:p w14:paraId="69893ABC"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 &lt;= i + 1;</w:t>
      </w:r>
    </w:p>
    <w:p w14:paraId="509F30DA"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062201B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p>
    <w:p w14:paraId="61A7F615"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(b == k)</w:t>
      </w:r>
    </w:p>
    <w:p w14:paraId="03987D7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0C11FF0C"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fl[i] &lt;= b[n:0];</w:t>
      </w:r>
    </w:p>
    <w:p w14:paraId="29722768"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 &lt;= k;</w:t>
      </w:r>
    </w:p>
    <w:p w14:paraId="1B5E958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4288C8C0" w14:textId="0CC94746"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end</w:t>
      </w:r>
    </w:p>
    <w:p w14:paraId="1FD08E6E" w14:textId="77777777" w:rsidR="007D246C" w:rsidRPr="00C750D0" w:rsidRDefault="007D246C" w:rsidP="0059099D">
      <w:pPr>
        <w:tabs>
          <w:tab w:val="left" w:pos="993"/>
        </w:tabs>
        <w:spacing w:after="0" w:line="240" w:lineRule="auto"/>
        <w:ind w:firstLine="709"/>
        <w:rPr>
          <w:rFonts w:ascii="Times New Roman" w:hAnsi="Times New Roman"/>
          <w:sz w:val="28"/>
          <w:szCs w:val="28"/>
        </w:rPr>
      </w:pPr>
    </w:p>
    <w:p w14:paraId="20BFFEAE" w14:textId="68AF2A4D"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hAnsi="Times New Roman"/>
          <w:sz w:val="28"/>
          <w:szCs w:val="28"/>
        </w:rPr>
        <w:t xml:space="preserve">Тексеруге қажетті </w:t>
      </w:r>
      <w:r w:rsidR="00F372FD" w:rsidRPr="00C750D0">
        <w:rPr>
          <w:rFonts w:ascii="Times New Roman" w:hAnsi="Times New Roman"/>
          <w:sz w:val="28"/>
          <w:szCs w:val="28"/>
        </w:rPr>
        <w:t>көпмүшелерді</w:t>
      </w:r>
      <w:r w:rsidRPr="00C750D0">
        <w:rPr>
          <w:rFonts w:ascii="Times New Roman" w:hAnsi="Times New Roman"/>
          <w:sz w:val="28"/>
          <w:szCs w:val="28"/>
        </w:rPr>
        <w:t xml:space="preserve"> </w:t>
      </w:r>
      <w:r w:rsidRPr="00C750D0">
        <w:rPr>
          <w:rFonts w:ascii="Times New Roman" w:eastAsiaTheme="minorEastAsia" w:hAnsi="Times New Roman"/>
          <w:i/>
          <w:sz w:val="28"/>
          <w:szCs w:val="28"/>
        </w:rPr>
        <w:t xml:space="preserve">f1 </w:t>
      </w:r>
      <w:r w:rsidRPr="00C750D0">
        <w:rPr>
          <w:rFonts w:ascii="Times New Roman" w:eastAsiaTheme="minorEastAsia" w:hAnsi="Times New Roman"/>
          <w:sz w:val="28"/>
          <w:szCs w:val="28"/>
        </w:rPr>
        <w:t>регистріне жинау</w:t>
      </w:r>
    </w:p>
    <w:p w14:paraId="75F8551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always @(posedge clk)</w:t>
      </w:r>
    </w:p>
    <w:p w14:paraId="52E54F9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begin</w:t>
      </w:r>
    </w:p>
    <w:p w14:paraId="422B0DA0"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(i == 2**(n-1) - 1)</w:t>
      </w:r>
    </w:p>
    <w:p w14:paraId="08B68EB1"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5E8CCE6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(count == 15)</w:t>
      </w:r>
    </w:p>
    <w:p w14:paraId="5AD8194B"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2F4F291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count &lt;= 0;</w:t>
      </w:r>
    </w:p>
    <w:p w14:paraId="0AE81ED7"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start &lt;= 1'b1;</w:t>
      </w:r>
    </w:p>
    <w:p w14:paraId="05F3DC8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            if (j &lt;= 2**(n-1) - 1)</w:t>
      </w:r>
    </w:p>
    <w:p w14:paraId="775FBFEB"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2F527FE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pp &lt;= p[cnt];</w:t>
      </w:r>
    </w:p>
    <w:p w14:paraId="0B017931"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 &lt;= f[j];</w:t>
      </w:r>
    </w:p>
    <w:p w14:paraId="5293101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6EDCFA2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2E76768D"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11AECFC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pp &lt;= 0;</w:t>
      </w:r>
    </w:p>
    <w:p w14:paraId="7A659C84"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 &lt;= 0;</w:t>
      </w:r>
    </w:p>
    <w:p w14:paraId="27327FFF"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57651FD8"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(cnt == (n+1)/2)</w:t>
      </w:r>
    </w:p>
    <w:p w14:paraId="5D8382E0"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flagStop &lt;= 1'b1;</w:t>
      </w:r>
    </w:p>
    <w:p w14:paraId="1940AA50"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60D277DB"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cnt &lt;= cnt + 1'b1;</w:t>
      </w:r>
    </w:p>
    <w:p w14:paraId="054D00A0"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761DBB76"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 if (flagStop == 0)</w:t>
      </w:r>
    </w:p>
    <w:p w14:paraId="6DAD86B0"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351512A3"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count &lt;= count + 1'b1;</w:t>
      </w:r>
    </w:p>
    <w:p w14:paraId="0478C512"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start &lt;= 1'b0;</w:t>
      </w:r>
    </w:p>
    <w:p w14:paraId="282CEC74"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5E77D85C" w14:textId="77777777"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682F3B1F" w14:textId="3B34677F" w:rsidR="007D246C" w:rsidRPr="00165669" w:rsidRDefault="00165669" w:rsidP="00165669">
      <w:pPr>
        <w:tabs>
          <w:tab w:val="left" w:pos="993"/>
        </w:tabs>
        <w:spacing w:after="0" w:line="240" w:lineRule="auto"/>
        <w:ind w:firstLine="709"/>
        <w:rPr>
          <w:rFonts w:ascii="Times New Roman" w:eastAsia="Times New Roman" w:hAnsi="Times New Roman"/>
          <w:sz w:val="28"/>
          <w:szCs w:val="28"/>
        </w:rPr>
      </w:pPr>
      <w:r>
        <w:rPr>
          <w:rFonts w:ascii="Times New Roman" w:eastAsia="Times New Roman" w:hAnsi="Times New Roman"/>
          <w:sz w:val="28"/>
          <w:szCs w:val="28"/>
        </w:rPr>
        <w:t>end</w:t>
      </w:r>
    </w:p>
    <w:p w14:paraId="41AA7B42" w14:textId="0AF806F2" w:rsidR="00C6197E" w:rsidRPr="00C750D0" w:rsidRDefault="00C6197E"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hAnsi="Times New Roman"/>
          <w:sz w:val="28"/>
          <w:szCs w:val="28"/>
        </w:rPr>
        <w:t>Кіріс/шығыс мәндерін байланыстыру модулі</w:t>
      </w:r>
    </w:p>
    <w:p w14:paraId="06F1CC36"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if (r1)</w:t>
      </w:r>
    </w:p>
    <w:p w14:paraId="0533EF90"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y &lt;= q1;</w:t>
      </w:r>
    </w:p>
    <w:p w14:paraId="347A26C7"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else</w:t>
      </w:r>
    </w:p>
    <w:p w14:paraId="4D2E745D"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y &lt;= 0;</w:t>
      </w:r>
    </w:p>
    <w:p w14:paraId="0A32E5FC"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p>
    <w:p w14:paraId="5DADB1FD"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if (cnt == 2)</w:t>
      </w:r>
    </w:p>
    <w:p w14:paraId="6B920EA6"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result &lt;= 1;</w:t>
      </w:r>
    </w:p>
    <w:p w14:paraId="5D48EB0B"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else</w:t>
      </w:r>
    </w:p>
    <w:p w14:paraId="54386E93" w14:textId="7F0A8969" w:rsidR="00C6197E"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result &lt;= 0;</w:t>
      </w:r>
    </w:p>
    <w:p w14:paraId="524680E5" w14:textId="2972D304"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m:oMath>
        <m:r>
          <w:rPr>
            <w:rFonts w:ascii="Cambria Math" w:eastAsiaTheme="minorEastAsia" w:hAnsi="Cambria Math"/>
            <w:sz w:val="28"/>
            <w:szCs w:val="28"/>
          </w:rPr>
          <m:t>q1</m:t>
        </m:r>
      </m:oMath>
      <w:r w:rsidRPr="00C750D0">
        <w:rPr>
          <w:rFonts w:ascii="Times New Roman" w:eastAsiaTheme="minorEastAsia" w:hAnsi="Times New Roman"/>
          <w:sz w:val="28"/>
          <w:szCs w:val="28"/>
        </w:rPr>
        <w:t xml:space="preserve"> мәнінің </w:t>
      </w:r>
      <w:r w:rsidRPr="00C750D0">
        <w:rPr>
          <w:rFonts w:ascii="Times New Roman" w:eastAsiaTheme="minorEastAsia" w:hAnsi="Times New Roman"/>
          <w:i/>
          <w:sz w:val="28"/>
          <w:szCs w:val="28"/>
        </w:rPr>
        <w:t>у</w:t>
      </w:r>
      <w:r w:rsidRPr="00C750D0">
        <w:rPr>
          <w:rFonts w:ascii="Times New Roman" w:eastAsiaTheme="minorEastAsia" w:hAnsi="Times New Roman"/>
          <w:sz w:val="28"/>
          <w:szCs w:val="28"/>
        </w:rPr>
        <w:t>-ке жинақталуы</w:t>
      </w:r>
    </w:p>
    <w:p w14:paraId="3047D412" w14:textId="7450A814" w:rsidR="001C47E8" w:rsidRPr="00C750D0" w:rsidRDefault="001C47E8" w:rsidP="00165669">
      <w:pPr>
        <w:tabs>
          <w:tab w:val="left" w:pos="993"/>
        </w:tabs>
        <w:spacing w:after="0" w:line="240" w:lineRule="auto"/>
        <w:rPr>
          <w:rFonts w:ascii="Times New Roman" w:eastAsia="Times New Roman" w:hAnsi="Times New Roman"/>
          <w:sz w:val="28"/>
          <w:szCs w:val="28"/>
        </w:rPr>
      </w:pPr>
    </w:p>
    <w:p w14:paraId="59D2CBFA"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always @(posedge result)</w:t>
      </w:r>
    </w:p>
    <w:p w14:paraId="06E81FD9"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begin</w:t>
      </w:r>
    </w:p>
    <w:p w14:paraId="121A7C23"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(y == 1)</w:t>
      </w:r>
    </w:p>
    <w:p w14:paraId="1D18F5F3"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61A03DB2"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N[w] &lt;= f1[j-1];</w:t>
      </w:r>
    </w:p>
    <w:p w14:paraId="5B6BCE5F"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w &lt;= w + 1;</w:t>
      </w:r>
    </w:p>
    <w:p w14:paraId="51D90441"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$display("N = %d", f1[j-1]);</w:t>
      </w:r>
    </w:p>
    <w:p w14:paraId="0D85011E" w14:textId="77777777"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59F71078" w14:textId="428884A9" w:rsidR="001C47E8"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eastAsia="Times New Roman" w:hAnsi="Times New Roman"/>
          <w:sz w:val="28"/>
          <w:szCs w:val="28"/>
        </w:rPr>
        <w:t>end</w:t>
      </w:r>
    </w:p>
    <w:p w14:paraId="079E8933" w14:textId="7034B554" w:rsidR="00C6197E" w:rsidRPr="00C750D0" w:rsidRDefault="001C47E8" w:rsidP="0059099D">
      <w:pPr>
        <w:tabs>
          <w:tab w:val="left" w:pos="993"/>
        </w:tabs>
        <w:spacing w:after="0" w:line="240" w:lineRule="auto"/>
        <w:ind w:firstLine="709"/>
        <w:rPr>
          <w:rFonts w:ascii="Times New Roman" w:eastAsia="Times New Roman" w:hAnsi="Times New Roman"/>
          <w:sz w:val="28"/>
          <w:szCs w:val="28"/>
        </w:rPr>
      </w:pPr>
      <w:r w:rsidRPr="00C750D0">
        <w:rPr>
          <w:rFonts w:ascii="Times New Roman" w:hAnsi="Times New Roman"/>
          <w:sz w:val="28"/>
          <w:szCs w:val="28"/>
        </w:rPr>
        <w:t xml:space="preserve">Келтірілмейтін </w:t>
      </w:r>
      <w:r w:rsidR="00F372FD" w:rsidRPr="00C750D0">
        <w:rPr>
          <w:rFonts w:ascii="Times New Roman" w:hAnsi="Times New Roman"/>
          <w:sz w:val="28"/>
          <w:szCs w:val="28"/>
        </w:rPr>
        <w:t>көпмүшелерді</w:t>
      </w:r>
      <w:r w:rsidRPr="00C750D0">
        <w:rPr>
          <w:rFonts w:ascii="Times New Roman" w:hAnsi="Times New Roman"/>
          <w:sz w:val="28"/>
          <w:szCs w:val="28"/>
        </w:rPr>
        <w:t>ң жинақталуы</w:t>
      </w:r>
    </w:p>
    <w:p w14:paraId="3983AD3F" w14:textId="59637271" w:rsidR="00C7231A" w:rsidRPr="00C750D0" w:rsidRDefault="00C7231A"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 xml:space="preserve">ҚОСЫМША </w:t>
      </w:r>
      <w:r w:rsidR="00F4664A" w:rsidRPr="00C750D0">
        <w:rPr>
          <w:rFonts w:ascii="Times New Roman" w:eastAsia="Times New Roman" w:hAnsi="Times New Roman"/>
          <w:b/>
          <w:sz w:val="28"/>
          <w:szCs w:val="28"/>
        </w:rPr>
        <w:t>Б</w:t>
      </w:r>
    </w:p>
    <w:p w14:paraId="0B9A0CBA" w14:textId="77777777" w:rsidR="00C7231A" w:rsidRPr="00C750D0" w:rsidRDefault="00C7231A"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t>Verilog HDL кодтар тізімі</w:t>
      </w:r>
    </w:p>
    <w:p w14:paraId="2FE6EFF2" w14:textId="77777777" w:rsidR="00C7231A" w:rsidRPr="00C750D0" w:rsidRDefault="00C7231A" w:rsidP="0059099D">
      <w:pPr>
        <w:tabs>
          <w:tab w:val="left" w:pos="993"/>
        </w:tabs>
        <w:spacing w:after="0" w:line="240" w:lineRule="auto"/>
        <w:ind w:firstLine="709"/>
        <w:jc w:val="center"/>
        <w:rPr>
          <w:rFonts w:ascii="Times New Roman" w:eastAsia="Times New Roman" w:hAnsi="Times New Roman"/>
          <w:b/>
          <w:color w:val="000000" w:themeColor="text1"/>
          <w:sz w:val="28"/>
          <w:szCs w:val="28"/>
        </w:rPr>
      </w:pPr>
    </w:p>
    <w:p w14:paraId="498FEF7B"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module redmod (</w:t>
      </w:r>
    </w:p>
    <w:p w14:paraId="31E30FFC"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output [7:0] R,      </w:t>
      </w:r>
    </w:p>
    <w:p w14:paraId="6EE90944"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input [11:0] A,</w:t>
      </w:r>
    </w:p>
    <w:p w14:paraId="7D1563EB"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input [7:0] P1,</w:t>
      </w:r>
    </w:p>
    <w:p w14:paraId="38A73611"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input clk);</w:t>
      </w:r>
    </w:p>
    <w:p w14:paraId="01D20238"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integer i = 0;</w:t>
      </w:r>
    </w:p>
    <w:p w14:paraId="70ABE23A"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[13:0] temp;</w:t>
      </w:r>
    </w:p>
    <w:p w14:paraId="0D12BAA5"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P2;</w:t>
      </w:r>
    </w:p>
    <w:p w14:paraId="228F01D1"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P3;</w:t>
      </w:r>
    </w:p>
    <w:p w14:paraId="63457967"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P33;</w:t>
      </w:r>
    </w:p>
    <w:p w14:paraId="7B4F5362"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P22;</w:t>
      </w:r>
    </w:p>
    <w:p w14:paraId="2D3ED72E"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P11;</w:t>
      </w:r>
    </w:p>
    <w:p w14:paraId="5ED1CDDC"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SS3;  </w:t>
      </w:r>
    </w:p>
    <w:p w14:paraId="31D35C12"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SS2;</w:t>
      </w:r>
    </w:p>
    <w:p w14:paraId="147FEEA4"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SS1;        </w:t>
      </w:r>
    </w:p>
    <w:p w14:paraId="0AF2C3BA"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SUM;       </w:t>
      </w:r>
    </w:p>
    <w:p w14:paraId="1E4B6840"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[7:0] ri;                  </w:t>
      </w:r>
    </w:p>
    <w:p w14:paraId="4DEB2322"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reg [13:0] memory [0:1];           </w:t>
      </w:r>
    </w:p>
    <w:p w14:paraId="50AFBEEB"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always @ (posedge clk)                </w:t>
      </w:r>
    </w:p>
    <w:p w14:paraId="013C28F9"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begin   </w:t>
      </w:r>
    </w:p>
    <w:p w14:paraId="7BFC85A3"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color w:val="000000" w:themeColor="text1"/>
          <w:sz w:val="28"/>
          <w:szCs w:val="28"/>
        </w:rPr>
        <w:t xml:space="preserve">            P2 = 2*P1;  P3 </w:t>
      </w:r>
      <w:r w:rsidRPr="00C750D0">
        <w:rPr>
          <w:rFonts w:ascii="Times New Roman" w:eastAsia="Times New Roman" w:hAnsi="Times New Roman"/>
          <w:sz w:val="28"/>
          <w:szCs w:val="28"/>
        </w:rPr>
        <w:t>= 3*P1;</w:t>
      </w:r>
    </w:p>
    <w:p w14:paraId="219FAC5D"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P33 = ~P3 + 1;</w:t>
      </w:r>
    </w:p>
    <w:p w14:paraId="05A42B41"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P22 = ~P2 + 1;</w:t>
      </w:r>
    </w:p>
    <w:p w14:paraId="061C0A53"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P11 = ~P1 + 1;            </w:t>
      </w:r>
    </w:p>
    <w:p w14:paraId="7CC4BDFB"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If (i &lt; 3)               </w:t>
      </w:r>
    </w:p>
    <w:p w14:paraId="22B9505A"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3A4C6470"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memory[i] = A;            </w:t>
      </w:r>
    </w:p>
    <w:p w14:paraId="1FB5EB11"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temp = memory [0];                        </w:t>
      </w:r>
    </w:p>
    <w:p w14:paraId="21079E81"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temp = temp &lt;&lt; 2;</w:t>
      </w:r>
    </w:p>
    <w:p w14:paraId="3C587E99"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if (temp [13:6] &gt;= P1 &amp;&amp; temp [13:6] &lt; P2)</w:t>
      </w:r>
    </w:p>
    <w:p w14:paraId="29FD9537"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ri = temp [13:6] + P11;</w:t>
      </w:r>
    </w:p>
    <w:p w14:paraId="00522C76"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else if (temp [13:6] &gt;= P2 &amp;&amp; temp [13:6] &lt; P3)</w:t>
      </w:r>
    </w:p>
    <w:p w14:paraId="6B80574C"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ri = temp [13:6] + P22;</w:t>
      </w:r>
    </w:p>
    <w:p w14:paraId="35A1F3CD"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else if (temp [13:6] &gt;= P3)</w:t>
      </w:r>
    </w:p>
    <w:p w14:paraId="2112C4A2"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C750D0">
        <w:rPr>
          <w:rFonts w:ascii="Times New Roman" w:eastAsia="Times New Roman" w:hAnsi="Times New Roman"/>
          <w:color w:val="000000" w:themeColor="text1"/>
          <w:sz w:val="28"/>
          <w:szCs w:val="28"/>
        </w:rPr>
        <w:t xml:space="preserve">                    ri = temp [13:6] + P33; </w:t>
      </w:r>
    </w:p>
    <w:p w14:paraId="680E476D"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06D712DE"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ri = temp [13:6];</w:t>
      </w:r>
    </w:p>
    <w:p w14:paraId="03FB8234"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SS3 = (P3 &gt; temp [13:6])? 1: 0;</w:t>
      </w:r>
    </w:p>
    <w:p w14:paraId="62BEB72A"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SS2 = (P2 &gt; temp [13:6])? 1: 0;</w:t>
      </w:r>
    </w:p>
    <w:p w14:paraId="4985C1E4"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SS1 = (P1 &gt; temp [13:6])? 1: 0;                               </w:t>
      </w:r>
    </w:p>
    <w:p w14:paraId="2B6C166E"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SUM = temp [13:6] + ((P33 &amp; {8{~SS3}}) | (P22 &amp; {8{SS3 &amp; </w:t>
      </w:r>
      <w:r w:rsidRPr="00C750D0">
        <w:rPr>
          <w:rFonts w:ascii="Times New Roman" w:eastAsia="Times New Roman" w:hAnsi="Times New Roman"/>
          <w:sz w:val="28"/>
          <w:szCs w:val="28"/>
        </w:rPr>
        <w:lastRenderedPageBreak/>
        <w:t xml:space="preserve">(~SS2)}}) | (P11 &amp; {8{SS2 &amp; (~SS1)}}));                </w:t>
      </w:r>
    </w:p>
    <w:p w14:paraId="6CA54230"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ri = SUM | (temp [13:6] &amp; {8{SS1}});</w:t>
      </w:r>
    </w:p>
    <w:p w14:paraId="1AE92F8A"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temp [13:6] = ri;</w:t>
      </w:r>
    </w:p>
    <w:p w14:paraId="7ED17D99"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memory [0] = temp;           </w:t>
      </w:r>
    </w:p>
    <w:p w14:paraId="45CC46D3"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 = i + 1;                  </w:t>
      </w:r>
    </w:p>
    <w:p w14:paraId="48C5EA63"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end             </w:t>
      </w:r>
    </w:p>
    <w:p w14:paraId="6BBDBAB8"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end        </w:t>
      </w:r>
    </w:p>
    <w:p w14:paraId="68B10E1E"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 = ri;</w:t>
      </w:r>
    </w:p>
    <w:p w14:paraId="6B7776AD" w14:textId="77777777" w:rsidR="00C7231A" w:rsidRPr="00C750D0" w:rsidRDefault="00C7231A" w:rsidP="0059099D">
      <w:pPr>
        <w:widowControl w:val="0"/>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endmodule</w:t>
      </w:r>
    </w:p>
    <w:p w14:paraId="5C86E0AD" w14:textId="12425DB9" w:rsidR="00C7231A" w:rsidRPr="00C750D0" w:rsidRDefault="00C7231A" w:rsidP="0059099D">
      <w:pPr>
        <w:tabs>
          <w:tab w:val="left" w:pos="993"/>
        </w:tabs>
        <w:spacing w:line="240" w:lineRule="auto"/>
        <w:ind w:firstLine="709"/>
        <w:rPr>
          <w:rFonts w:ascii="Times New Roman" w:hAnsi="Times New Roman"/>
          <w:sz w:val="28"/>
          <w:szCs w:val="28"/>
        </w:rPr>
      </w:pPr>
    </w:p>
    <w:p w14:paraId="4371253C"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4614532C"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495B3B85"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4DE413CB"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20554416"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6208B31A"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5EA265C5"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53F4A8B1"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35F64546"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12CBFC1F"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65449B1A"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3EEA291E"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5FFE94D5" w14:textId="7D8F97B6" w:rsidR="00890A2E"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08BC0C32" w14:textId="0265765D"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097A7520" w14:textId="61FE56F6"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755B1593" w14:textId="0BADAFF8"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21446781" w14:textId="225C0B7A"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403111BA" w14:textId="15092F83"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1C707734" w14:textId="5B246857"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1EC3C227" w14:textId="173CCA44"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12286235" w14:textId="7C36BBBF"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5ACD866C" w14:textId="1DAC7DCC"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7D62C848" w14:textId="226353BB"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578FF1B7" w14:textId="76B54DE0"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24797B12" w14:textId="1C8EBB17"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2AAC3221" w14:textId="2736AFFD"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780A40B8" w14:textId="3DD45DA8"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1719BAD2" w14:textId="7DB4BC4C"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19A8B489" w14:textId="65C2B039" w:rsidR="00165669"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78EF657A" w14:textId="77777777" w:rsidR="00165669" w:rsidRPr="00C750D0" w:rsidRDefault="00165669" w:rsidP="0059099D">
      <w:pPr>
        <w:tabs>
          <w:tab w:val="left" w:pos="993"/>
        </w:tabs>
        <w:spacing w:after="0" w:line="240" w:lineRule="auto"/>
        <w:ind w:firstLine="709"/>
        <w:jc w:val="center"/>
        <w:rPr>
          <w:rFonts w:ascii="Times New Roman" w:eastAsia="Times New Roman" w:hAnsi="Times New Roman"/>
          <w:b/>
          <w:sz w:val="28"/>
          <w:szCs w:val="28"/>
        </w:rPr>
      </w:pPr>
    </w:p>
    <w:p w14:paraId="5EFEEC88"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430EC067"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40E192F8" w14:textId="7B5D27C9" w:rsidR="00890A2E" w:rsidRPr="00C750D0" w:rsidRDefault="00890A2E" w:rsidP="00E92CA1">
      <w:pPr>
        <w:tabs>
          <w:tab w:val="left" w:pos="993"/>
        </w:tabs>
        <w:spacing w:after="0" w:line="240" w:lineRule="auto"/>
        <w:rPr>
          <w:rFonts w:ascii="Times New Roman" w:eastAsia="Times New Roman" w:hAnsi="Times New Roman"/>
          <w:b/>
          <w:sz w:val="28"/>
          <w:szCs w:val="28"/>
        </w:rPr>
      </w:pPr>
    </w:p>
    <w:p w14:paraId="51CFEEB1" w14:textId="77777777" w:rsidR="00890A2E" w:rsidRPr="00C750D0" w:rsidRDefault="00890A2E" w:rsidP="0059099D">
      <w:pPr>
        <w:tabs>
          <w:tab w:val="left" w:pos="993"/>
        </w:tabs>
        <w:spacing w:after="0" w:line="240" w:lineRule="auto"/>
        <w:ind w:firstLine="709"/>
        <w:jc w:val="center"/>
        <w:rPr>
          <w:rFonts w:ascii="Times New Roman" w:eastAsia="Times New Roman" w:hAnsi="Times New Roman"/>
          <w:b/>
          <w:sz w:val="28"/>
          <w:szCs w:val="28"/>
        </w:rPr>
      </w:pPr>
    </w:p>
    <w:p w14:paraId="2BA3B961" w14:textId="2E8EFF4D" w:rsidR="00AF2667" w:rsidRPr="00C750D0" w:rsidRDefault="00AF2667"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lastRenderedPageBreak/>
        <w:t xml:space="preserve">ҚОСЫМША </w:t>
      </w:r>
      <w:r w:rsidR="00F4664A" w:rsidRPr="00C750D0">
        <w:rPr>
          <w:rFonts w:ascii="Times New Roman" w:eastAsia="Times New Roman" w:hAnsi="Times New Roman"/>
          <w:b/>
          <w:sz w:val="28"/>
          <w:szCs w:val="28"/>
        </w:rPr>
        <w:t>В</w:t>
      </w:r>
    </w:p>
    <w:p w14:paraId="17123E3A" w14:textId="1A43ACE6" w:rsidR="00AF2667" w:rsidRPr="00C750D0" w:rsidRDefault="009F7A13" w:rsidP="0059099D">
      <w:pPr>
        <w:tabs>
          <w:tab w:val="left" w:pos="993"/>
        </w:tabs>
        <w:spacing w:line="240" w:lineRule="auto"/>
        <w:ind w:firstLine="709"/>
        <w:jc w:val="center"/>
        <w:rPr>
          <w:rFonts w:ascii="Times New Roman" w:hAnsi="Times New Roman"/>
          <w:b/>
          <w:sz w:val="28"/>
          <w:szCs w:val="28"/>
        </w:rPr>
      </w:pPr>
      <w:r w:rsidRPr="00C750D0">
        <w:rPr>
          <w:rFonts w:ascii="Times New Roman" w:hAnsi="Times New Roman"/>
          <w:b/>
          <w:sz w:val="28"/>
          <w:szCs w:val="28"/>
        </w:rPr>
        <w:t>Scan кодын ascii-ге түрлендіру үшін VHDL тілінде жазылған бағдарламалық код</w:t>
      </w:r>
    </w:p>
    <w:p w14:paraId="43EAF3B8" w14:textId="77777777" w:rsidR="00AF2667" w:rsidRPr="00C750D0" w:rsidRDefault="00AF2667" w:rsidP="0059099D">
      <w:pPr>
        <w:tabs>
          <w:tab w:val="left" w:pos="993"/>
        </w:tabs>
        <w:spacing w:after="0" w:line="240" w:lineRule="auto"/>
        <w:ind w:firstLine="709"/>
        <w:rPr>
          <w:rFonts w:ascii="Times New Roman" w:hAnsi="Times New Roman"/>
          <w:sz w:val="28"/>
          <w:szCs w:val="28"/>
        </w:rPr>
      </w:pPr>
      <w:r w:rsidRPr="00C750D0">
        <w:rPr>
          <w:rFonts w:ascii="Times New Roman" w:hAnsi="Times New Roman"/>
          <w:sz w:val="28"/>
          <w:szCs w:val="28"/>
        </w:rPr>
        <w:t>LIBRARY ieee;</w:t>
      </w:r>
    </w:p>
    <w:p w14:paraId="2794AB7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USE ieee.std_logic_1164.all;</w:t>
      </w:r>
    </w:p>
    <w:p w14:paraId="0D81E07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4A8D544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ENTITY ps2_keyboard_to_ascii IS</w:t>
      </w:r>
    </w:p>
    <w:p w14:paraId="2AE7FFB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GENERIC(</w:t>
      </w:r>
    </w:p>
    <w:p w14:paraId="2149DEF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clk_freq                  : INTEGER := 50_000_000; --system clock frequency in Hz</w:t>
      </w:r>
    </w:p>
    <w:p w14:paraId="29FC124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ps2_debounce_counter_size : INTEGER := 8);         --set such that 2^size/clk_freq = 5us (size = 8 for 50MHz)</w:t>
      </w:r>
    </w:p>
    <w:p w14:paraId="4657335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PORT(</w:t>
      </w:r>
    </w:p>
    <w:p w14:paraId="1A599E3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clk        : IN  STD_LOGIC;                     --system clock input</w:t>
      </w:r>
    </w:p>
    <w:p w14:paraId="7B17AFB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ps2_clk    : IN  STD_LOGIC;                     --clock signal from PS2 keyboard</w:t>
      </w:r>
    </w:p>
    <w:p w14:paraId="56BD1CD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ps2_data   : IN  STD_LOGIC;                     --data signal from PS2 keyboard</w:t>
      </w:r>
    </w:p>
    <w:p w14:paraId="3007DBF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ascii_new  : OUT STD_LOGIC;                     --output flag indicating new ASCII value</w:t>
      </w:r>
    </w:p>
    <w:p w14:paraId="388D67B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ascii_code : OUT STD_LOGIC_VECTOR(6 DOWNTO 0)); --ASCII value</w:t>
      </w:r>
    </w:p>
    <w:p w14:paraId="23D1D0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 ps2_keyboard_to_ascii;</w:t>
      </w:r>
    </w:p>
    <w:p w14:paraId="4347B81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316ED89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ARCHITECTURE behavior OF ps2_keyboard_to_ascii IS</w:t>
      </w:r>
    </w:p>
    <w:p w14:paraId="04792C6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TYPE machine IS(ready, new_code, translate, output);              --needed states</w:t>
      </w:r>
    </w:p>
    <w:p w14:paraId="37A9EAD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state             : machine;                               --state machine</w:t>
      </w:r>
    </w:p>
    <w:p w14:paraId="0CA368D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ps2_code_new      : STD_LOGIC;                             --new PS2 code flag from ps2_keyboard component</w:t>
      </w:r>
    </w:p>
    <w:p w14:paraId="73F9CA0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ps2_code          : STD_LOGIC_VECTOR(7 DOWNTO 0);          --PS2 code input form ps2_keyboard component</w:t>
      </w:r>
    </w:p>
    <w:p w14:paraId="50C9860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prev_ps2_code_new : STD_LOGIC := '1';                      --value of ps2_code_new flag on previous clock</w:t>
      </w:r>
    </w:p>
    <w:p w14:paraId="5E26A53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break             : STD_LOGIC := '0';                      --'1' for break code, '0' for make code</w:t>
      </w:r>
    </w:p>
    <w:p w14:paraId="0B9CE21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e0_code           : STD_LOGIC := '0';                      --'1' for multi-code commands, '0' for single code commands</w:t>
      </w:r>
    </w:p>
    <w:p w14:paraId="1C9A14D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caps_lock         : STD_LOGIC := '0';                      --'1' if caps lock is active, '0' if caps lock is inactive</w:t>
      </w:r>
    </w:p>
    <w:p w14:paraId="5E1DAA4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control_r         : STD_LOGIC := '0';                      --'1' if right control key is held down, else '0'</w:t>
      </w:r>
    </w:p>
    <w:p w14:paraId="331A7ED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control_l         : STD_LOGIC := '0';                      --'1' if left control key is held down, else '0'</w:t>
      </w:r>
    </w:p>
    <w:p w14:paraId="1A820E6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SIGNAL shift_r           : STD_LOGIC := '0';                      --'1' if right shift is held down, else '0'</w:t>
      </w:r>
    </w:p>
    <w:p w14:paraId="0A6E38C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shift_l           : STD_LOGIC := '0';                      --'1' if left shift is held down, else '0'</w:t>
      </w:r>
    </w:p>
    <w:p w14:paraId="418574E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SIGNAL ascii             : STD_LOGIC_VECTOR(7 DOWNTO 0) := x"FF"; --internal value of ASCII translation</w:t>
      </w:r>
    </w:p>
    <w:p w14:paraId="37E27B6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06A46B0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--declare PS2 keyboard interface component</w:t>
      </w:r>
    </w:p>
    <w:p w14:paraId="6CAA616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COMPONENT ps2_keyboard IS</w:t>
      </w:r>
    </w:p>
    <w:p w14:paraId="5F687EC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GENERIC(</w:t>
      </w:r>
    </w:p>
    <w:p w14:paraId="46D516A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clk_freq              : INTEGER;  --system clock frequency in Hz</w:t>
      </w:r>
    </w:p>
    <w:p w14:paraId="77D3B80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debounce_counter_size : INTEGER); --set such that 2^size/clk_freq = 5us (size = 8 for 50MHz)</w:t>
      </w:r>
    </w:p>
    <w:p w14:paraId="10479B7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PORT(</w:t>
      </w:r>
    </w:p>
    <w:p w14:paraId="2624039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clk          : IN  STD_LOGIC;                     --system clock</w:t>
      </w:r>
    </w:p>
    <w:p w14:paraId="4EAB80A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ps2_clk      : IN  STD_LOGIC;                     --clock signal from PS2 keyboard</w:t>
      </w:r>
    </w:p>
    <w:p w14:paraId="2472EEE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ps2_data     : IN  STD_LOGIC;                     --data signal from PS2 keyboard</w:t>
      </w:r>
    </w:p>
    <w:p w14:paraId="684470F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ps2_code_new : OUT STD_LOGIC;                     --flag that new PS/2 code is available on ps2_code bus</w:t>
      </w:r>
    </w:p>
    <w:p w14:paraId="24AE3AB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ps2_code     : OUT STD_LOGIC_VECTOR(7 DOWNTO 0)); --code received from PS/2</w:t>
      </w:r>
    </w:p>
    <w:p w14:paraId="4B0EBAB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COMPONENT;</w:t>
      </w:r>
    </w:p>
    <w:p w14:paraId="0F1F037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33D38F3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BEGIN</w:t>
      </w:r>
    </w:p>
    <w:p w14:paraId="56292AC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045B2EA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--instantiate PS2 keyboard interface logic</w:t>
      </w:r>
    </w:p>
    <w:p w14:paraId="391950A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ps2_keyboard_0:  ps2_keyboard</w:t>
      </w:r>
    </w:p>
    <w:p w14:paraId="1B38C36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GENERIC MAP(clk_freq =&gt; clk_freq, debounce_counter_size =&gt; ps2_debounce_counter_size)</w:t>
      </w:r>
    </w:p>
    <w:p w14:paraId="6BAE30D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PORT MAP(clk =&gt; clk, ps2_clk =&gt; ps2_clk, ps2_data =&gt; ps2_data, ps2_code_new =&gt; ps2_code_new, ps2_code =&gt; ps2_code);</w:t>
      </w:r>
    </w:p>
    <w:p w14:paraId="1494BF2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297668E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PROCESS(clk)</w:t>
      </w:r>
    </w:p>
    <w:p w14:paraId="3EA42E8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BEGIN</w:t>
      </w:r>
    </w:p>
    <w:p w14:paraId="3B9ACAF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IF(clk'EVENT AND clk = '1') THEN</w:t>
      </w:r>
    </w:p>
    <w:p w14:paraId="3C6A17B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prev_ps2_code_new &lt;= ps2_code_new; --keep track of previous ps2_code_new values to determine low-to-high transitions</w:t>
      </w:r>
    </w:p>
    <w:p w14:paraId="4D1D809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state IS</w:t>
      </w:r>
    </w:p>
    <w:p w14:paraId="7FDB971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263F626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--ready state: wait for a new PS2 code to be received</w:t>
      </w:r>
    </w:p>
    <w:p w14:paraId="68B00E8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ready =&gt;</w:t>
      </w:r>
    </w:p>
    <w:p w14:paraId="4529E81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IF(prev_ps2_code_new = '0' AND ps2_code_new = '1') THEN --new PS2 code received</w:t>
      </w:r>
    </w:p>
    <w:p w14:paraId="73BAC50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ascii_new &lt;= '0';                                       --reset new ASCII code indicator</w:t>
      </w:r>
    </w:p>
    <w:p w14:paraId="5F2485B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new_code;                                      --proceed to new_code state</w:t>
      </w:r>
    </w:p>
    <w:p w14:paraId="172B7D8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--no new PS2 code received yet</w:t>
      </w:r>
    </w:p>
    <w:p w14:paraId="7A7A692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ready;                                         --remain in ready state</w:t>
      </w:r>
    </w:p>
    <w:p w14:paraId="4521966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3492AF2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7A57241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--new_code state: determine what to do with the new PS2 code  </w:t>
      </w:r>
    </w:p>
    <w:p w14:paraId="7C0F8E6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new_code =&gt;</w:t>
      </w:r>
    </w:p>
    <w:p w14:paraId="7BD69A0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IF(ps2_code = x"F0") THEN    --code indicates that next command is break</w:t>
      </w:r>
    </w:p>
    <w:p w14:paraId="72DFB03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break &lt;= '1';                --set break flag</w:t>
      </w:r>
    </w:p>
    <w:p w14:paraId="0A783EA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ready;              --return to ready state to await next PS2 code</w:t>
      </w:r>
    </w:p>
    <w:p w14:paraId="4208F65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ELSIF(ps2_code = x"E0") THEN --code indicates multi-key command</w:t>
      </w:r>
    </w:p>
    <w:p w14:paraId="6CE0629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e0_code &lt;= '1';              --set multi-code command flag</w:t>
      </w:r>
    </w:p>
    <w:p w14:paraId="7733310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ready;              --return to ready state to await next PS2 code</w:t>
      </w:r>
    </w:p>
    <w:p w14:paraId="01EC518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--code is the last PS2 code in the make/break code</w:t>
      </w:r>
    </w:p>
    <w:p w14:paraId="6200713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ascii(7) &lt;= '1';             --set internal ascii value to unsupported code (for verification)</w:t>
      </w:r>
    </w:p>
    <w:p w14:paraId="4605697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translate;          --proceed to translate state</w:t>
      </w:r>
    </w:p>
    <w:p w14:paraId="58ACA49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7233404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33367EB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--translate state: translate PS2 code to ASCII value</w:t>
      </w:r>
    </w:p>
    <w:p w14:paraId="4CA8544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translate =&gt;</w:t>
      </w:r>
    </w:p>
    <w:p w14:paraId="70B4FB4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break &lt;= '0';    --reset break flag</w:t>
      </w:r>
    </w:p>
    <w:p w14:paraId="6A19DA4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e0_code &lt;= '0';  --reset multi-code command flag</w:t>
      </w:r>
    </w:p>
    <w:p w14:paraId="7CD84BE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10E5DDC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--handle codes for control, shift, and caps lock</w:t>
      </w:r>
    </w:p>
    <w:p w14:paraId="5D78E4F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w:t>
      </w:r>
    </w:p>
    <w:p w14:paraId="01F5C0B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x"58" =&gt;                   --caps lock code</w:t>
      </w:r>
    </w:p>
    <w:p w14:paraId="4BEFCBA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IF(break = '0') THEN            --if make command</w:t>
      </w:r>
    </w:p>
    <w:p w14:paraId="4965B4D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caps_lock &lt;= NOT caps_lock;     --toggle caps lock</w:t>
      </w:r>
    </w:p>
    <w:p w14:paraId="5DD6A84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0F02199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x"14" =&gt;                   --code for the control keys</w:t>
      </w:r>
    </w:p>
    <w:p w14:paraId="5E9C640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IF(e0_code = '1') THEN          --code for right control</w:t>
      </w:r>
    </w:p>
    <w:p w14:paraId="30B59CB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control_r &lt;= NOT break;         --update right control flag</w:t>
      </w:r>
    </w:p>
    <w:p w14:paraId="424AA36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--code for left control</w:t>
      </w:r>
    </w:p>
    <w:p w14:paraId="446A73D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control_l &lt;= NOT break;         --update left control flag</w:t>
      </w:r>
    </w:p>
    <w:p w14:paraId="42EBC4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69ED565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x"12" =&gt;                   --left shift code</w:t>
      </w:r>
    </w:p>
    <w:p w14:paraId="5116169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shift_l &lt;= NOT break;           --update left shift flag</w:t>
      </w:r>
    </w:p>
    <w:p w14:paraId="576D16D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x"59" =&gt;                   --right shift code</w:t>
      </w:r>
    </w:p>
    <w:p w14:paraId="0F11FF3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shift_r &lt;= NOT break;           --update right shift flag</w:t>
      </w:r>
    </w:p>
    <w:p w14:paraId="4079856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11007E4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5AF8BE1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13A215F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--translate control codes (these do not depend on shift or caps lock)</w:t>
      </w:r>
    </w:p>
    <w:p w14:paraId="4C3227E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IF(control_l = '1' OR control_r = '1') THEN</w:t>
      </w:r>
    </w:p>
    <w:p w14:paraId="3B31D46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w:t>
      </w:r>
    </w:p>
    <w:p w14:paraId="01AF886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x"1E" =&gt; ascii &lt;= x"00"; --^@  NUL</w:t>
      </w:r>
    </w:p>
    <w:p w14:paraId="4610CEB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x"1C" =&gt; ascii &lt;= x"01"; --^A  SOH</w:t>
      </w:r>
    </w:p>
    <w:p w14:paraId="0DD6AFD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x"32" =&gt; ascii &lt;= x"02"; --^B  STX</w:t>
      </w:r>
    </w:p>
    <w:p w14:paraId="002419B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x"21" =&gt; ascii &lt;= x"03"; --^C  ETX</w:t>
      </w:r>
    </w:p>
    <w:p w14:paraId="03FBD9E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x"23" =&gt; ascii &lt;= x"04"; --^D  EOT</w:t>
      </w:r>
    </w:p>
    <w:p w14:paraId="6FE2300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x"24" =&gt; ascii &lt;= x"05"; --^E  ENQ</w:t>
      </w:r>
    </w:p>
    <w:p w14:paraId="535979F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x"2B" =&gt; ascii &lt;= x"06"; --^F  ACK</w:t>
      </w:r>
    </w:p>
    <w:p w14:paraId="2AA897F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x"34" =&gt; ascii &lt;= x"07"; --^G  BEL</w:t>
      </w:r>
    </w:p>
    <w:p w14:paraId="20DB21D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x"33" =&gt; ascii &lt;= x"08"; --^H  BS</w:t>
      </w:r>
    </w:p>
    <w:p w14:paraId="11AE350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x"43" =&gt; ascii &lt;= x"09"; --^I  HT</w:t>
      </w:r>
    </w:p>
    <w:p w14:paraId="633469E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x"3B" =&gt; ascii &lt;= x"0A"; --^J  LF</w:t>
      </w:r>
    </w:p>
    <w:p w14:paraId="6CCF135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x"42" =&gt; ascii &lt;= x"0B"; --^K  VT</w:t>
      </w:r>
    </w:p>
    <w:p w14:paraId="5F25BD5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x"4B" =&gt; ascii &lt;= x"0C"; --^L  FF</w:t>
      </w:r>
    </w:p>
    <w:p w14:paraId="45DD3FB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x"3A" =&gt; ascii &lt;= x"0D"; --^M  CR</w:t>
      </w:r>
    </w:p>
    <w:p w14:paraId="53E2478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x"31" =&gt; ascii &lt;= x"0E"; --^N  SO</w:t>
      </w:r>
    </w:p>
    <w:p w14:paraId="2ADE6C5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x"44" =&gt; ascii &lt;= x"0F"; --^O  SI</w:t>
      </w:r>
    </w:p>
    <w:p w14:paraId="31EF3A3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x"4D" =&gt; ascii &lt;= x"10"; --^P  DLE</w:t>
      </w:r>
    </w:p>
    <w:p w14:paraId="41985BE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x"15" =&gt; ascii &lt;= x"11"; --^Q  DC1</w:t>
      </w:r>
    </w:p>
    <w:p w14:paraId="0D0B125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x"2D" =&gt; ascii &lt;= x"12"; --^R  DC2</w:t>
      </w:r>
    </w:p>
    <w:p w14:paraId="7CCBC13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x"1B" =&gt; ascii &lt;= x"13"; --^S  DC3</w:t>
      </w:r>
    </w:p>
    <w:p w14:paraId="2FC02F8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x"2C" =&gt; ascii &lt;= x"14"; --^T  DC4</w:t>
      </w:r>
    </w:p>
    <w:p w14:paraId="7AEB172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x"3C" =&gt; ascii &lt;= x"15"; --^U  NAK</w:t>
      </w:r>
    </w:p>
    <w:p w14:paraId="27E3B18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x"2A" =&gt; ascii &lt;= x"16"; --^V  SYN</w:t>
      </w:r>
    </w:p>
    <w:p w14:paraId="651E157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x"1D" =&gt; ascii &lt;= x"17"; --^W  ETB</w:t>
      </w:r>
    </w:p>
    <w:p w14:paraId="4E29F0A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x"22" =&gt; ascii &lt;= x"18"; --^X  CAN</w:t>
      </w:r>
    </w:p>
    <w:p w14:paraId="3A0358D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x"35" =&gt; ascii &lt;= x"19"; --^Y  EM</w:t>
      </w:r>
    </w:p>
    <w:p w14:paraId="2D74263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x"1A" =&gt; ascii &lt;= x"1A"; --^Z  SUB</w:t>
      </w:r>
    </w:p>
    <w:p w14:paraId="5BEA09D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x"54" =&gt; ascii &lt;= x"1B"; --^[  ESC</w:t>
      </w:r>
    </w:p>
    <w:p w14:paraId="3C87F6A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x"5D" =&gt; ascii &lt;= x"1C"; --^\  FS</w:t>
      </w:r>
    </w:p>
    <w:p w14:paraId="470E99C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x"5B" =&gt; ascii &lt;= x"1D"; --^]  GS</w:t>
      </w:r>
    </w:p>
    <w:p w14:paraId="162DF56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x"36" =&gt; ascii &lt;= x"1E"; --^^  RS</w:t>
      </w:r>
    </w:p>
    <w:p w14:paraId="7C2B69C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x"4E" =&gt; ascii &lt;= x"1F"; --^_  US</w:t>
      </w:r>
    </w:p>
    <w:p w14:paraId="28859B1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x"4A" =&gt; ascii &lt;= x"7F"; --^?  DEL</w:t>
      </w:r>
    </w:p>
    <w:p w14:paraId="289C546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105F5F2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35D1D2D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--if control keys are not pressed  </w:t>
      </w:r>
    </w:p>
    <w:p w14:paraId="4D92C8D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132EC8A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--translate characters that do not depend on shift, or caps lock</w:t>
      </w:r>
    </w:p>
    <w:p w14:paraId="04D56B0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w:t>
      </w:r>
    </w:p>
    <w:p w14:paraId="0A774DF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x"29" =&gt; ascii &lt;= x"20"; --space</w:t>
      </w:r>
    </w:p>
    <w:p w14:paraId="1DF6206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x"66" =&gt; ascii &lt;= x"08"; --backspace (BS control code)</w:t>
      </w:r>
    </w:p>
    <w:p w14:paraId="06468B1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x"0D" =&gt; ascii &lt;= x"09"; --tab (HT control code)</w:t>
      </w:r>
    </w:p>
    <w:p w14:paraId="5B53434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x"5A" =&gt; ascii &lt;= x"0D"; --enter (CR control code)</w:t>
      </w:r>
    </w:p>
    <w:p w14:paraId="2449DF8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x"76" =&gt; ascii &lt;= x"1B"; --escape (ESC control code)</w:t>
      </w:r>
    </w:p>
    <w:p w14:paraId="41110FD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x"71" =&gt; </w:t>
      </w:r>
    </w:p>
    <w:p w14:paraId="469A789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IF(e0_code = '1') THEN      --ps2 code for delete is a multi-key code</w:t>
      </w:r>
    </w:p>
    <w:p w14:paraId="2F11E50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 &lt;= x"7F";             --delete</w:t>
      </w:r>
    </w:p>
    <w:p w14:paraId="5C8BBD5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77EAB7B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0297123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78A3ACD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3A2B7A0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--translate letters (these depend on both shift and caps lock)</w:t>
      </w:r>
    </w:p>
    <w:p w14:paraId="30F5EE2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IF((shift_r = '0' AND shift_l = '0' AND caps_lock = '0') OR</w:t>
      </w:r>
    </w:p>
    <w:p w14:paraId="65BE5F8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((shift_r = '1' OR shift_l = '1') AND caps_lock = '1')) THEN  --letter is lowercase</w:t>
      </w:r>
    </w:p>
    <w:p w14:paraId="5363A69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              </w:t>
      </w:r>
    </w:p>
    <w:p w14:paraId="30F9F16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x"1C" =&gt; ascii &lt;= x"61"; --a</w:t>
      </w:r>
    </w:p>
    <w:p w14:paraId="7FAFB9E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x"32" =&gt; ascii &lt;= x"62"; --b</w:t>
      </w:r>
    </w:p>
    <w:p w14:paraId="137B2AC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x"21" =&gt; ascii &lt;= x"63"; --c</w:t>
      </w:r>
    </w:p>
    <w:p w14:paraId="7724208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x"23" =&gt; ascii &lt;= x"64"; --d</w:t>
      </w:r>
    </w:p>
    <w:p w14:paraId="4000C2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x"24" =&gt; ascii &lt;= x"65"; --e</w:t>
      </w:r>
    </w:p>
    <w:p w14:paraId="78419BB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x"2B" =&gt; ascii &lt;= x"66"; --f</w:t>
      </w:r>
    </w:p>
    <w:p w14:paraId="0800859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x"34" =&gt; ascii &lt;= x"67"; --g</w:t>
      </w:r>
    </w:p>
    <w:p w14:paraId="1712BDD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x"33" =&gt; ascii &lt;= x"68"; --h</w:t>
      </w:r>
    </w:p>
    <w:p w14:paraId="450A9B5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x"43" =&gt; ascii &lt;= x"69"; --i</w:t>
      </w:r>
    </w:p>
    <w:p w14:paraId="42F6C44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x"3B" =&gt; ascii &lt;= x"6A"; --j</w:t>
      </w:r>
    </w:p>
    <w:p w14:paraId="0FD3D56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x"42" =&gt; ascii &lt;= x"6B"; --k</w:t>
      </w:r>
    </w:p>
    <w:p w14:paraId="4CAF419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x"4B" =&gt; ascii &lt;= x"6C"; --l</w:t>
      </w:r>
    </w:p>
    <w:p w14:paraId="7A74F26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x"3A" =&gt; ascii &lt;= x"6D"; --m</w:t>
      </w:r>
    </w:p>
    <w:p w14:paraId="73847FD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x"31" =&gt; ascii &lt;= x"6E"; --n</w:t>
      </w:r>
    </w:p>
    <w:p w14:paraId="3D28F88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x"44" =&gt; ascii &lt;= x"6F"; --o</w:t>
      </w:r>
    </w:p>
    <w:p w14:paraId="67D421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x"4D" =&gt; ascii &lt;= x"70"; --p</w:t>
      </w:r>
    </w:p>
    <w:p w14:paraId="502544E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x"15" =&gt; ascii &lt;= x"71"; --q</w:t>
      </w:r>
    </w:p>
    <w:p w14:paraId="40D03AC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x"2D" =&gt; ascii &lt;= x"72"; --r</w:t>
      </w:r>
    </w:p>
    <w:p w14:paraId="0F6C231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x"1B" =&gt; ascii &lt;= x"73"; --s</w:t>
      </w:r>
    </w:p>
    <w:p w14:paraId="4289E1D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x"2C" =&gt; ascii &lt;= x"74"; --t</w:t>
      </w:r>
    </w:p>
    <w:p w14:paraId="3EA91A4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x"3C" =&gt; ascii &lt;= x"75"; --u</w:t>
      </w:r>
    </w:p>
    <w:p w14:paraId="7862836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x"2A" =&gt; ascii &lt;= x"76"; --v</w:t>
      </w:r>
    </w:p>
    <w:p w14:paraId="76576C7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x"1D" =&gt; ascii &lt;= x"77"; --w</w:t>
      </w:r>
    </w:p>
    <w:p w14:paraId="12E9FD9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x"22" =&gt; ascii &lt;= x"78"; --x</w:t>
      </w:r>
    </w:p>
    <w:p w14:paraId="35B3097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x"35" =&gt; ascii &lt;= x"79"; --y</w:t>
      </w:r>
    </w:p>
    <w:p w14:paraId="307DD74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WHEN x"1A" =&gt; ascii &lt;= x"7A"; --z</w:t>
      </w:r>
    </w:p>
    <w:p w14:paraId="66B833C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43A73E9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02193D3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--letter is uppercase</w:t>
      </w:r>
    </w:p>
    <w:p w14:paraId="1D4F15D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            </w:t>
      </w:r>
    </w:p>
    <w:p w14:paraId="7E05BA4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x"1C" =&gt; ascii &lt;= x"41"; --A</w:t>
      </w:r>
    </w:p>
    <w:p w14:paraId="3CC889E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x"32" =&gt; ascii &lt;= x"42"; --B</w:t>
      </w:r>
    </w:p>
    <w:p w14:paraId="745FB88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x"21" =&gt; ascii &lt;= x"43"; --C</w:t>
      </w:r>
    </w:p>
    <w:p w14:paraId="17375A8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x"23" =&gt; ascii &lt;= x"44"; --D</w:t>
      </w:r>
    </w:p>
    <w:p w14:paraId="4197CEB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x"24" =&gt; ascii &lt;= x"45"; --E</w:t>
      </w:r>
    </w:p>
    <w:p w14:paraId="77E24A1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x"2B" =&gt; ascii &lt;= x"46"; --F</w:t>
      </w:r>
    </w:p>
    <w:p w14:paraId="3F41987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x"34" =&gt; ascii &lt;= x"47"; --G</w:t>
      </w:r>
    </w:p>
    <w:p w14:paraId="52820E8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x"33" =&gt; ascii &lt;= x"48"; --H</w:t>
      </w:r>
    </w:p>
    <w:p w14:paraId="627424F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x"43" =&gt; ascii &lt;= x"49"; --I</w:t>
      </w:r>
    </w:p>
    <w:p w14:paraId="1CBADBF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x"3B" =&gt; ascii &lt;= x"4A"; --J</w:t>
      </w:r>
    </w:p>
    <w:p w14:paraId="479664F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x"42" =&gt; ascii &lt;= x"4B"; --K</w:t>
      </w:r>
    </w:p>
    <w:p w14:paraId="6FABE1F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x"4B" =&gt; ascii &lt;= x"4C"; --L</w:t>
      </w:r>
    </w:p>
    <w:p w14:paraId="3009C90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x"3A" =&gt; ascii &lt;= x"4D"; --M</w:t>
      </w:r>
    </w:p>
    <w:p w14:paraId="0272FAA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x"31" =&gt; ascii &lt;= x"4E"; --N</w:t>
      </w:r>
    </w:p>
    <w:p w14:paraId="10058C1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x"44" =&gt; ascii &lt;= x"4F"; --O</w:t>
      </w:r>
    </w:p>
    <w:p w14:paraId="3FDD130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x"4D" =&gt; ascii &lt;= x"50"; --P</w:t>
      </w:r>
    </w:p>
    <w:p w14:paraId="1F2F998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x"15" =&gt; ascii &lt;= x"51"; --Q</w:t>
      </w:r>
    </w:p>
    <w:p w14:paraId="0021D3C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x"2D" =&gt; ascii &lt;= x"52"; --R</w:t>
      </w:r>
    </w:p>
    <w:p w14:paraId="2CC5EC7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x"1B" =&gt; ascii &lt;= x"53"; --S</w:t>
      </w:r>
    </w:p>
    <w:p w14:paraId="400E023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x"2C" =&gt; ascii &lt;= x"54"; --T</w:t>
      </w:r>
    </w:p>
    <w:p w14:paraId="74774CB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x"3C" =&gt; ascii &lt;= x"55"; --U</w:t>
      </w:r>
    </w:p>
    <w:p w14:paraId="1FC81CA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x"2A" =&gt; ascii &lt;= x"56"; --V</w:t>
      </w:r>
    </w:p>
    <w:p w14:paraId="5AFFB71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x"1D" =&gt; ascii &lt;= x"57"; --W</w:t>
      </w:r>
    </w:p>
    <w:p w14:paraId="1F1FBC5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x"22" =&gt; ascii &lt;= x"58"; --X</w:t>
      </w:r>
    </w:p>
    <w:p w14:paraId="1F88CD9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x"35" =&gt; ascii &lt;= x"59"; --Y</w:t>
      </w:r>
    </w:p>
    <w:p w14:paraId="5E43E2F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x"1A" =&gt; ascii &lt;= x"5A"; --Z</w:t>
      </w:r>
    </w:p>
    <w:p w14:paraId="6D67C22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4091100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1820310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2605057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29AFD47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--translate numbers and symbols (these depend on shift but not caps lock)</w:t>
      </w:r>
    </w:p>
    <w:p w14:paraId="5975B29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IF(shift_l = '1' OR shift_r = '1') THEN  --key's secondary character is desired</w:t>
      </w:r>
    </w:p>
    <w:p w14:paraId="135125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              </w:t>
      </w:r>
    </w:p>
    <w:p w14:paraId="2B27904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x"16" =&gt; ascii &lt;= x"21"; --!</w:t>
      </w:r>
    </w:p>
    <w:p w14:paraId="27D664E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x"52" =&gt; ascii &lt;= x"22"; --"</w:t>
      </w:r>
    </w:p>
    <w:p w14:paraId="66E9065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x"26" =&gt; ascii &lt;= x"23"; --#</w:t>
      </w:r>
    </w:p>
    <w:p w14:paraId="14A457E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x"25" =&gt; ascii &lt;= x"24"; --$</w:t>
      </w:r>
    </w:p>
    <w:p w14:paraId="7FCDD44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WHEN x"2E" =&gt; ascii &lt;= x"25"; --%</w:t>
      </w:r>
    </w:p>
    <w:p w14:paraId="1656401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x"3D" =&gt; ascii &lt;= x"26"; --&amp;              </w:t>
      </w:r>
    </w:p>
    <w:p w14:paraId="05E5ECD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x"46" =&gt; ascii &lt;= x"28"; --(</w:t>
      </w:r>
    </w:p>
    <w:p w14:paraId="60BC450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x"45" =&gt; ascii &lt;= x"29"; --)</w:t>
      </w:r>
    </w:p>
    <w:p w14:paraId="31B0211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x"3E" =&gt; ascii &lt;= x"2A"; --*</w:t>
      </w:r>
    </w:p>
    <w:p w14:paraId="4CF22E2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x"55" =&gt; ascii &lt;= x"2B"; --+</w:t>
      </w:r>
    </w:p>
    <w:p w14:paraId="01E1238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x"4C" =&gt; ascii &lt;= x"3A"; --:</w:t>
      </w:r>
    </w:p>
    <w:p w14:paraId="351C9C9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x"41" =&gt; ascii &lt;= x"3C"; --&lt;</w:t>
      </w:r>
    </w:p>
    <w:p w14:paraId="25B0A06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x"49" =&gt; ascii &lt;= x"3E"; --&gt;</w:t>
      </w:r>
    </w:p>
    <w:p w14:paraId="0405915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x"4A" =&gt; ascii &lt;= x"3F"; --?</w:t>
      </w:r>
    </w:p>
    <w:p w14:paraId="64A48F5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x"1E" =&gt; ascii &lt;= x"40"; --@</w:t>
      </w:r>
    </w:p>
    <w:p w14:paraId="181CD2C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x"36" =&gt; ascii &lt;= x"5E"; --^</w:t>
      </w:r>
    </w:p>
    <w:p w14:paraId="24CFF18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x"4E" =&gt; ascii &lt;= x"5F"; --_</w:t>
      </w:r>
    </w:p>
    <w:p w14:paraId="5871362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x"54" =&gt; ascii &lt;= x"7B"; --{</w:t>
      </w:r>
    </w:p>
    <w:p w14:paraId="0A36A6B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x"5D" =&gt; ascii &lt;= x"7C"; --|</w:t>
      </w:r>
    </w:p>
    <w:p w14:paraId="6DA7B28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x"5B" =&gt; ascii &lt;= x"7D"; --}</w:t>
      </w:r>
    </w:p>
    <w:p w14:paraId="5579716F"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x"0E" =&gt; ascii &lt;= x"7E"; --~</w:t>
      </w:r>
    </w:p>
    <w:p w14:paraId="2F01A1B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6CA6B78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52DAECF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--key's primary character is desired</w:t>
      </w:r>
    </w:p>
    <w:p w14:paraId="33C27C0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CASE ps2_code IS  </w:t>
      </w:r>
    </w:p>
    <w:p w14:paraId="471C00E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x"45" =&gt; ascii &lt;= x"30"; --0</w:t>
      </w:r>
    </w:p>
    <w:p w14:paraId="185AEC1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x"16" =&gt; ascii &lt;= x"31"; --1</w:t>
      </w:r>
    </w:p>
    <w:p w14:paraId="7320103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x"1E" =&gt; ascii &lt;= x"32"; --2</w:t>
      </w:r>
    </w:p>
    <w:p w14:paraId="301ACA0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x"26" =&gt; ascii &lt;= x"33"; --3</w:t>
      </w:r>
    </w:p>
    <w:p w14:paraId="0EC4288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x"25" =&gt; ascii &lt;= x"34"; --4</w:t>
      </w:r>
    </w:p>
    <w:p w14:paraId="1652DA2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x"2E" =&gt; ascii &lt;= x"35"; --5</w:t>
      </w:r>
    </w:p>
    <w:p w14:paraId="03878BE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x"36" =&gt; ascii &lt;= x"36"; --6</w:t>
      </w:r>
    </w:p>
    <w:p w14:paraId="020E8A7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x"3D" =&gt; ascii &lt;= x"37"; --7</w:t>
      </w:r>
    </w:p>
    <w:p w14:paraId="02E39D07"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x"3E" =&gt; ascii &lt;= x"38"; --8</w:t>
      </w:r>
    </w:p>
    <w:p w14:paraId="710BD13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x"46" =&gt; ascii &lt;= x"39"; --9</w:t>
      </w:r>
    </w:p>
    <w:p w14:paraId="6D64FF6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x"52" =&gt; ascii &lt;= x"27"; --'</w:t>
      </w:r>
    </w:p>
    <w:p w14:paraId="56A6735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x"41" =&gt; ascii &lt;= x"2C"; --,</w:t>
      </w:r>
    </w:p>
    <w:p w14:paraId="4AA3027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x"4E" =&gt; ascii &lt;= x"2D"; ---</w:t>
      </w:r>
    </w:p>
    <w:p w14:paraId="6AA20B0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x"49" =&gt; ascii &lt;= x"2E"; --.</w:t>
      </w:r>
    </w:p>
    <w:p w14:paraId="658E2B8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x"4A" =&gt; ascii &lt;= x"2F"; --/</w:t>
      </w:r>
    </w:p>
    <w:p w14:paraId="1A28393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x"4C" =&gt; ascii &lt;= x"3B"; --;</w:t>
      </w:r>
    </w:p>
    <w:p w14:paraId="14282A7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x"55" =&gt; ascii &lt;= x"3D"; --=</w:t>
      </w:r>
    </w:p>
    <w:p w14:paraId="63F2844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x"54" =&gt; ascii &lt;= x"5B"; --[</w:t>
      </w:r>
    </w:p>
    <w:p w14:paraId="69CA731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x"5D" =&gt; ascii &lt;= x"5C"; --\</w:t>
      </w:r>
    </w:p>
    <w:p w14:paraId="16ADE92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x"5B" =&gt; ascii &lt;= x"5D"; --]</w:t>
      </w:r>
    </w:p>
    <w:p w14:paraId="28D69F64"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x"0E" =&gt; ascii &lt;= x"60"; --`</w:t>
      </w:r>
    </w:p>
    <w:p w14:paraId="4CAD7C7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OTHERS =&gt; NULL;</w:t>
      </w:r>
    </w:p>
    <w:p w14:paraId="368CE9D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56F3228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 xml:space="preserve">              END IF;</w:t>
      </w:r>
    </w:p>
    <w:p w14:paraId="487FD3C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6AEC717A"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0BCA3CA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6885725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IF(break = '0') THEN  --the code is a make</w:t>
      </w:r>
    </w:p>
    <w:p w14:paraId="62812D4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output;      --proceed to output state</w:t>
      </w:r>
    </w:p>
    <w:p w14:paraId="10B1FDCB"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ELSE                  --code is a break</w:t>
      </w:r>
    </w:p>
    <w:p w14:paraId="17620CC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ready;       --return to ready state to await next PS2 code</w:t>
      </w:r>
    </w:p>
    <w:p w14:paraId="27919C7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182D51F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1DAE091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--output state: verify the code is valid and output the ASCII value</w:t>
      </w:r>
    </w:p>
    <w:p w14:paraId="389F45BE"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WHEN output =&gt;</w:t>
      </w:r>
    </w:p>
    <w:p w14:paraId="51435F11"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IF(ascii(7) = '0') THEN            --the PS2 code has an ASCII output</w:t>
      </w:r>
    </w:p>
    <w:p w14:paraId="20A2EF3C"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ascii_new &lt;= '1';                  --set flag indicating new ASCII output</w:t>
      </w:r>
    </w:p>
    <w:p w14:paraId="25C0A565"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ascii_code &lt;= ascii(6 DOWNTO 0);   --output the ASCII value</w:t>
      </w:r>
    </w:p>
    <w:p w14:paraId="6A95C9F0"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0F70E983"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state &lt;= ready;                    --return to ready state to await next PS2 code</w:t>
      </w:r>
    </w:p>
    <w:p w14:paraId="79BAFA96"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152C4EF2"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CASE;</w:t>
      </w:r>
    </w:p>
    <w:p w14:paraId="5FDD5688"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IF;</w:t>
      </w:r>
    </w:p>
    <w:p w14:paraId="494D7739"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END PROCESS;</w:t>
      </w:r>
    </w:p>
    <w:p w14:paraId="3BE39B0D" w14:textId="77777777" w:rsidR="00AF2667" w:rsidRPr="00C750D0" w:rsidRDefault="00AF2667" w:rsidP="0059099D">
      <w:pPr>
        <w:tabs>
          <w:tab w:val="left" w:pos="993"/>
        </w:tabs>
        <w:spacing w:after="0" w:line="240" w:lineRule="auto"/>
        <w:ind w:firstLine="709"/>
        <w:rPr>
          <w:rFonts w:ascii="Times New Roman" w:hAnsi="Times New Roman"/>
          <w:sz w:val="28"/>
          <w:szCs w:val="28"/>
          <w:lang w:val="en-US"/>
        </w:rPr>
      </w:pPr>
    </w:p>
    <w:p w14:paraId="51C633E3" w14:textId="59F7CC1E" w:rsidR="00890A2E" w:rsidRPr="00E92CA1" w:rsidRDefault="00AF2667" w:rsidP="00E92CA1">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 behavior;</w:t>
      </w:r>
    </w:p>
    <w:p w14:paraId="7FE71155" w14:textId="4373B5A9" w:rsidR="00890A2E" w:rsidRPr="00C750D0" w:rsidRDefault="00890A2E" w:rsidP="00E92CA1">
      <w:pPr>
        <w:tabs>
          <w:tab w:val="left" w:pos="993"/>
        </w:tabs>
        <w:spacing w:line="240" w:lineRule="auto"/>
        <w:rPr>
          <w:rFonts w:ascii="Times New Roman" w:hAnsi="Times New Roman"/>
          <w:sz w:val="28"/>
          <w:szCs w:val="28"/>
        </w:rPr>
      </w:pPr>
    </w:p>
    <w:p w14:paraId="3C21E2D8" w14:textId="6E7AD10F" w:rsidR="00890A2E" w:rsidRPr="00C750D0" w:rsidRDefault="00890A2E" w:rsidP="00E92CA1">
      <w:pPr>
        <w:tabs>
          <w:tab w:val="left" w:pos="993"/>
        </w:tabs>
        <w:spacing w:line="240" w:lineRule="auto"/>
        <w:rPr>
          <w:rFonts w:ascii="Times New Roman" w:hAnsi="Times New Roman"/>
          <w:sz w:val="28"/>
          <w:szCs w:val="28"/>
        </w:rPr>
      </w:pPr>
    </w:p>
    <w:p w14:paraId="05E37990" w14:textId="02BB2B1C" w:rsidR="00890A2E" w:rsidRPr="00C750D0" w:rsidRDefault="00890A2E" w:rsidP="0059099D">
      <w:pPr>
        <w:tabs>
          <w:tab w:val="left" w:pos="993"/>
        </w:tabs>
        <w:spacing w:line="240" w:lineRule="auto"/>
        <w:ind w:firstLine="709"/>
        <w:rPr>
          <w:rFonts w:ascii="Times New Roman" w:hAnsi="Times New Roman"/>
          <w:sz w:val="28"/>
          <w:szCs w:val="28"/>
        </w:rPr>
      </w:pPr>
    </w:p>
    <w:p w14:paraId="61718193" w14:textId="0EC338D0" w:rsidR="00890A2E" w:rsidRDefault="00890A2E" w:rsidP="0059099D">
      <w:pPr>
        <w:tabs>
          <w:tab w:val="left" w:pos="993"/>
        </w:tabs>
        <w:spacing w:line="240" w:lineRule="auto"/>
        <w:ind w:firstLine="709"/>
        <w:rPr>
          <w:rFonts w:ascii="Times New Roman" w:hAnsi="Times New Roman"/>
          <w:sz w:val="28"/>
          <w:szCs w:val="28"/>
        </w:rPr>
      </w:pPr>
    </w:p>
    <w:p w14:paraId="726732D7" w14:textId="182718F6" w:rsidR="004F30C6" w:rsidRDefault="004F30C6" w:rsidP="0059099D">
      <w:pPr>
        <w:tabs>
          <w:tab w:val="left" w:pos="993"/>
        </w:tabs>
        <w:spacing w:line="240" w:lineRule="auto"/>
        <w:ind w:firstLine="709"/>
        <w:rPr>
          <w:rFonts w:ascii="Times New Roman" w:hAnsi="Times New Roman"/>
          <w:sz w:val="28"/>
          <w:szCs w:val="28"/>
        </w:rPr>
      </w:pPr>
    </w:p>
    <w:p w14:paraId="2EF55894" w14:textId="6BE63A36" w:rsidR="004F30C6" w:rsidRDefault="004F30C6" w:rsidP="0059099D">
      <w:pPr>
        <w:tabs>
          <w:tab w:val="left" w:pos="993"/>
        </w:tabs>
        <w:spacing w:line="240" w:lineRule="auto"/>
        <w:ind w:firstLine="709"/>
        <w:rPr>
          <w:rFonts w:ascii="Times New Roman" w:hAnsi="Times New Roman"/>
          <w:sz w:val="28"/>
          <w:szCs w:val="28"/>
        </w:rPr>
      </w:pPr>
    </w:p>
    <w:p w14:paraId="7A541DFA" w14:textId="5C5D1DC5" w:rsidR="004F30C6" w:rsidRDefault="004F30C6" w:rsidP="0059099D">
      <w:pPr>
        <w:tabs>
          <w:tab w:val="left" w:pos="993"/>
        </w:tabs>
        <w:spacing w:line="240" w:lineRule="auto"/>
        <w:ind w:firstLine="709"/>
        <w:rPr>
          <w:rFonts w:ascii="Times New Roman" w:hAnsi="Times New Roman"/>
          <w:sz w:val="28"/>
          <w:szCs w:val="28"/>
        </w:rPr>
      </w:pPr>
    </w:p>
    <w:p w14:paraId="7B4C0733" w14:textId="1B574D24" w:rsidR="004F30C6" w:rsidRDefault="004F30C6" w:rsidP="0059099D">
      <w:pPr>
        <w:tabs>
          <w:tab w:val="left" w:pos="993"/>
        </w:tabs>
        <w:spacing w:line="240" w:lineRule="auto"/>
        <w:ind w:firstLine="709"/>
        <w:rPr>
          <w:rFonts w:ascii="Times New Roman" w:hAnsi="Times New Roman"/>
          <w:sz w:val="28"/>
          <w:szCs w:val="28"/>
        </w:rPr>
      </w:pPr>
    </w:p>
    <w:p w14:paraId="7F37123A" w14:textId="4D8CBBDB" w:rsidR="004F30C6" w:rsidRDefault="004F30C6" w:rsidP="0059099D">
      <w:pPr>
        <w:tabs>
          <w:tab w:val="left" w:pos="993"/>
        </w:tabs>
        <w:spacing w:line="240" w:lineRule="auto"/>
        <w:ind w:firstLine="709"/>
        <w:rPr>
          <w:rFonts w:ascii="Times New Roman" w:hAnsi="Times New Roman"/>
          <w:sz w:val="28"/>
          <w:szCs w:val="28"/>
        </w:rPr>
      </w:pPr>
    </w:p>
    <w:p w14:paraId="2B0F942E" w14:textId="1B32298D" w:rsidR="004F30C6" w:rsidRDefault="004F30C6" w:rsidP="0059099D">
      <w:pPr>
        <w:tabs>
          <w:tab w:val="left" w:pos="993"/>
        </w:tabs>
        <w:spacing w:line="240" w:lineRule="auto"/>
        <w:ind w:firstLine="709"/>
        <w:rPr>
          <w:rFonts w:ascii="Times New Roman" w:hAnsi="Times New Roman"/>
          <w:sz w:val="28"/>
          <w:szCs w:val="28"/>
        </w:rPr>
      </w:pPr>
    </w:p>
    <w:p w14:paraId="6E70C622" w14:textId="21C73C90" w:rsidR="004F30C6" w:rsidRDefault="004F30C6" w:rsidP="0059099D">
      <w:pPr>
        <w:tabs>
          <w:tab w:val="left" w:pos="993"/>
        </w:tabs>
        <w:spacing w:line="240" w:lineRule="auto"/>
        <w:ind w:firstLine="709"/>
        <w:rPr>
          <w:rFonts w:ascii="Times New Roman" w:hAnsi="Times New Roman"/>
          <w:sz w:val="28"/>
          <w:szCs w:val="28"/>
        </w:rPr>
      </w:pPr>
    </w:p>
    <w:p w14:paraId="736B1CB4" w14:textId="414B3893" w:rsidR="004F30C6" w:rsidRDefault="004F30C6" w:rsidP="0059099D">
      <w:pPr>
        <w:tabs>
          <w:tab w:val="left" w:pos="993"/>
        </w:tabs>
        <w:spacing w:line="240" w:lineRule="auto"/>
        <w:ind w:firstLine="709"/>
        <w:rPr>
          <w:rFonts w:ascii="Times New Roman" w:hAnsi="Times New Roman"/>
          <w:sz w:val="28"/>
          <w:szCs w:val="28"/>
        </w:rPr>
      </w:pPr>
    </w:p>
    <w:p w14:paraId="7DC62934" w14:textId="77777777" w:rsidR="004F30C6" w:rsidRPr="00C750D0" w:rsidRDefault="004F30C6" w:rsidP="0059099D">
      <w:pPr>
        <w:tabs>
          <w:tab w:val="left" w:pos="993"/>
        </w:tabs>
        <w:spacing w:line="240" w:lineRule="auto"/>
        <w:ind w:firstLine="709"/>
        <w:rPr>
          <w:rFonts w:ascii="Times New Roman" w:hAnsi="Times New Roman"/>
          <w:sz w:val="28"/>
          <w:szCs w:val="28"/>
        </w:rPr>
      </w:pPr>
    </w:p>
    <w:p w14:paraId="4CC90AE6" w14:textId="71044519" w:rsidR="005F47FD" w:rsidRPr="00C750D0" w:rsidRDefault="005F47FD" w:rsidP="0059099D">
      <w:pPr>
        <w:tabs>
          <w:tab w:val="left" w:pos="993"/>
        </w:tabs>
        <w:spacing w:after="0" w:line="240" w:lineRule="auto"/>
        <w:ind w:firstLine="709"/>
        <w:jc w:val="center"/>
        <w:rPr>
          <w:rFonts w:ascii="Times New Roman" w:hAnsi="Times New Roman"/>
          <w:b/>
          <w:sz w:val="28"/>
          <w:szCs w:val="28"/>
        </w:rPr>
      </w:pPr>
      <w:r w:rsidRPr="00C750D0">
        <w:rPr>
          <w:rFonts w:ascii="Times New Roman" w:hAnsi="Times New Roman"/>
          <w:b/>
          <w:sz w:val="28"/>
          <w:szCs w:val="28"/>
        </w:rPr>
        <w:lastRenderedPageBreak/>
        <w:t xml:space="preserve">ҚОСЫМША </w:t>
      </w:r>
      <w:r w:rsidR="00F4664A" w:rsidRPr="00C750D0">
        <w:rPr>
          <w:rFonts w:ascii="Times New Roman" w:hAnsi="Times New Roman"/>
          <w:b/>
          <w:sz w:val="28"/>
          <w:szCs w:val="28"/>
        </w:rPr>
        <w:t>Г</w:t>
      </w:r>
    </w:p>
    <w:p w14:paraId="171CEF1D" w14:textId="6C4B261A" w:rsidR="00C7231A" w:rsidRPr="00C750D0" w:rsidRDefault="00C7231A" w:rsidP="0059099D">
      <w:pPr>
        <w:tabs>
          <w:tab w:val="left" w:pos="993"/>
        </w:tabs>
        <w:spacing w:after="0" w:line="240" w:lineRule="auto"/>
        <w:ind w:firstLine="709"/>
        <w:jc w:val="center"/>
        <w:rPr>
          <w:rFonts w:ascii="Times New Roman" w:eastAsia="Times New Roman" w:hAnsi="Times New Roman"/>
          <w:b/>
          <w:sz w:val="28"/>
          <w:szCs w:val="28"/>
        </w:rPr>
      </w:pPr>
      <w:r w:rsidRPr="00C750D0">
        <w:rPr>
          <w:rFonts w:ascii="Times New Roman" w:eastAsia="Times New Roman" w:hAnsi="Times New Roman"/>
          <w:b/>
          <w:sz w:val="28"/>
          <w:szCs w:val="28"/>
        </w:rPr>
        <w:t>Кіріс деректерін құруға арналған бағдарлама коды</w:t>
      </w:r>
    </w:p>
    <w:p w14:paraId="4C0DFA0F" w14:textId="77777777" w:rsidR="00C7231A" w:rsidRPr="00C750D0" w:rsidRDefault="00C7231A" w:rsidP="0059099D">
      <w:pPr>
        <w:tabs>
          <w:tab w:val="left" w:pos="993"/>
        </w:tabs>
        <w:spacing w:after="0" w:line="240" w:lineRule="auto"/>
        <w:ind w:right="567" w:firstLine="709"/>
        <w:jc w:val="both"/>
        <w:rPr>
          <w:rFonts w:ascii="Times New Roman" w:eastAsia="Times New Roman" w:hAnsi="Times New Roman"/>
          <w:sz w:val="28"/>
          <w:szCs w:val="28"/>
        </w:rPr>
      </w:pPr>
    </w:p>
    <w:p w14:paraId="4F3EF913"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always@ (negedgeascii_new)</w:t>
      </w:r>
    </w:p>
    <w:p w14:paraId="3DE62FC2"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begin</w:t>
      </w:r>
    </w:p>
    <w:p w14:paraId="42C307DC"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if(ascii_code == 7*hOD)</w:t>
      </w:r>
    </w:p>
    <w:p w14:paraId="4F11495B"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info &lt;= info_ram;</w:t>
      </w:r>
    </w:p>
    <w:p w14:paraId="6537F801"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 if(ascii_code == 7*h08)</w:t>
      </w:r>
    </w:p>
    <w:p w14:paraId="2F32374D"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info_ram&lt;= info_ram&gt;&gt;8;</w:t>
      </w:r>
    </w:p>
    <w:p w14:paraId="34803EE5"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36F99A54"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info_ram&lt;= {info_ram,{1'b0, ascii_code}};</w:t>
      </w:r>
    </w:p>
    <w:p w14:paraId="20A258C4"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end</w:t>
      </w:r>
    </w:p>
    <w:p w14:paraId="0F341F4A"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assign info_out = info_ram;</w:t>
      </w:r>
    </w:p>
    <w:p w14:paraId="5DA10351"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always @ (posedgeclk)</w:t>
      </w:r>
    </w:p>
    <w:p w14:paraId="0509256D"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clock &lt;= clock + 1'b1;</w:t>
      </w:r>
    </w:p>
    <w:p w14:paraId="4AED88C2"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assign clk2 = clock;</w:t>
      </w:r>
    </w:p>
    <w:p w14:paraId="5E7F7F5C" w14:textId="1BE945B8" w:rsidR="00C7231A" w:rsidRDefault="004F30C6" w:rsidP="004F30C6">
      <w:pPr>
        <w:tabs>
          <w:tab w:val="left" w:pos="993"/>
        </w:tabs>
        <w:spacing w:after="0" w:line="240" w:lineRule="auto"/>
        <w:ind w:right="567" w:firstLine="709"/>
        <w:rPr>
          <w:rFonts w:ascii="Times New Roman" w:eastAsia="Times New Roman" w:hAnsi="Times New Roman"/>
          <w:sz w:val="28"/>
          <w:szCs w:val="28"/>
        </w:rPr>
      </w:pPr>
      <w:r>
        <w:rPr>
          <w:rFonts w:ascii="Times New Roman" w:eastAsia="Times New Roman" w:hAnsi="Times New Roman"/>
          <w:sz w:val="28"/>
          <w:szCs w:val="28"/>
        </w:rPr>
        <w:t>endmodule</w:t>
      </w:r>
    </w:p>
    <w:p w14:paraId="5F246C26" w14:textId="77777777" w:rsidR="004F30C6" w:rsidRPr="004F30C6" w:rsidRDefault="004F30C6" w:rsidP="004F30C6">
      <w:pPr>
        <w:tabs>
          <w:tab w:val="left" w:pos="993"/>
        </w:tabs>
        <w:spacing w:after="0" w:line="240" w:lineRule="auto"/>
        <w:ind w:right="567" w:firstLine="709"/>
        <w:rPr>
          <w:rFonts w:ascii="Times New Roman" w:eastAsia="Times New Roman" w:hAnsi="Times New Roman"/>
          <w:sz w:val="28"/>
          <w:szCs w:val="28"/>
        </w:rPr>
      </w:pPr>
    </w:p>
    <w:p w14:paraId="5B112641" w14:textId="5FDB7291" w:rsidR="00C7231A" w:rsidRPr="008B1EC6" w:rsidRDefault="00C7231A" w:rsidP="004F30C6">
      <w:pPr>
        <w:tabs>
          <w:tab w:val="left" w:pos="993"/>
        </w:tabs>
        <w:spacing w:line="240" w:lineRule="auto"/>
        <w:ind w:firstLine="709"/>
        <w:jc w:val="center"/>
        <w:rPr>
          <w:rFonts w:ascii="Times New Roman" w:hAnsi="Times New Roman"/>
          <w:sz w:val="28"/>
          <w:szCs w:val="28"/>
        </w:rPr>
      </w:pPr>
      <w:r w:rsidRPr="008B1EC6">
        <w:rPr>
          <w:rFonts w:ascii="Times New Roman" w:eastAsia="Times New Roman" w:hAnsi="Times New Roman"/>
          <w:sz w:val="28"/>
          <w:szCs w:val="28"/>
        </w:rPr>
        <w:t>Сызықтық кері байланысты ауыстыру регистрінің Verilog тілінде жазылған алгоритмі</w:t>
      </w:r>
    </w:p>
    <w:p w14:paraId="3BF58286"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module lfsr(</w:t>
      </w:r>
    </w:p>
    <w:p w14:paraId="549D32A2"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rst,</w:t>
      </w:r>
    </w:p>
    <w:p w14:paraId="2DAC5688"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clk,</w:t>
      </w:r>
    </w:p>
    <w:p w14:paraId="4780658A"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enable,</w:t>
      </w:r>
    </w:p>
    <w:p w14:paraId="23C43993"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input [3:0] taps,</w:t>
      </w:r>
    </w:p>
    <w:p w14:paraId="39E17918"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output [3:0] out,</w:t>
      </w:r>
    </w:p>
    <w:p w14:paraId="19EF6C81"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w:t>
      </w:r>
    </w:p>
    <w:p w14:paraId="11226217"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reg [3:0] shift_reg;</w:t>
      </w:r>
    </w:p>
    <w:p w14:paraId="6F19BBEF"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assign out = shift_reg;</w:t>
      </w:r>
    </w:p>
    <w:p w14:paraId="494BA6C7"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wire next_bit;</w:t>
      </w:r>
    </w:p>
    <w:p w14:paraId="7649E9F2"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assign next_bit = shift_reg[1] ^  shift_reg[0];</w:t>
      </w:r>
    </w:p>
    <w:p w14:paraId="0CA0D7F6"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always @(posedgeclk)</w:t>
      </w:r>
    </w:p>
    <w:p w14:paraId="1189B357"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(rst)</w:t>
      </w:r>
    </w:p>
    <w:p w14:paraId="6AB1C235"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shift_reg&lt;= taps;</w:t>
      </w:r>
    </w:p>
    <w:p w14:paraId="40744E89"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48F5AB18"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 xml:space="preserve">  if (enable)</w:t>
      </w:r>
    </w:p>
    <w:p w14:paraId="13B1A2F2"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shift_reg&lt;= {next_bit, shift_reg[3:1] };</w:t>
      </w:r>
    </w:p>
    <w:p w14:paraId="20C4CE9F"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rPr>
        <w:t>endmodule</w:t>
      </w:r>
    </w:p>
    <w:p w14:paraId="39375FC9" w14:textId="77777777" w:rsidR="00C7231A" w:rsidRPr="00C750D0" w:rsidRDefault="00C7231A" w:rsidP="0059099D">
      <w:pPr>
        <w:tabs>
          <w:tab w:val="left" w:pos="993"/>
        </w:tabs>
        <w:spacing w:after="0" w:line="240" w:lineRule="auto"/>
        <w:ind w:right="567" w:firstLine="709"/>
        <w:rPr>
          <w:rFonts w:ascii="Times New Roman" w:eastAsia="Times New Roman" w:hAnsi="Times New Roman"/>
          <w:sz w:val="28"/>
          <w:szCs w:val="28"/>
        </w:rPr>
      </w:pPr>
    </w:p>
    <w:p w14:paraId="4B93F6B5" w14:textId="77777777" w:rsidR="00724978" w:rsidRPr="008B1EC6" w:rsidRDefault="00724978" w:rsidP="008B1EC6">
      <w:pPr>
        <w:tabs>
          <w:tab w:val="left" w:pos="993"/>
        </w:tabs>
        <w:spacing w:after="0" w:line="240" w:lineRule="auto"/>
        <w:ind w:firstLine="709"/>
        <w:jc w:val="center"/>
        <w:rPr>
          <w:rFonts w:ascii="Times New Roman" w:eastAsia="Times New Roman" w:hAnsi="Times New Roman"/>
          <w:sz w:val="28"/>
          <w:szCs w:val="28"/>
        </w:rPr>
      </w:pPr>
      <w:r w:rsidRPr="008B1EC6">
        <w:rPr>
          <w:rFonts w:ascii="Times New Roman" w:eastAsia="Times New Roman" w:hAnsi="Times New Roman"/>
          <w:sz w:val="28"/>
          <w:szCs w:val="28"/>
        </w:rPr>
        <w:t>10 кездейсоқ сандарды құруға арналған код үзіндісі</w:t>
      </w:r>
    </w:p>
    <w:p w14:paraId="5A835CAF" w14:textId="54289A27" w:rsidR="00C7231A" w:rsidRPr="00C750D0" w:rsidRDefault="00C7231A" w:rsidP="0059099D">
      <w:pPr>
        <w:tabs>
          <w:tab w:val="left" w:pos="993"/>
        </w:tabs>
        <w:spacing w:after="0" w:line="240" w:lineRule="auto"/>
        <w:ind w:right="567" w:firstLine="709"/>
        <w:jc w:val="both"/>
        <w:rPr>
          <w:rFonts w:ascii="Times New Roman" w:eastAsia="Times New Roman" w:hAnsi="Times New Roman"/>
          <w:sz w:val="28"/>
          <w:szCs w:val="28"/>
        </w:rPr>
      </w:pPr>
    </w:p>
    <w:p w14:paraId="5425324A" w14:textId="1861531D"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always @</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(posedge clk)</w:t>
      </w:r>
    </w:p>
    <w:p w14:paraId="320731F3"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591414C9" w14:textId="5B11B3EB"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if</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(cntl &lt; 2)</w:t>
      </w:r>
    </w:p>
    <w:p w14:paraId="726E573B"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lastRenderedPageBreak/>
        <w:t xml:space="preserve">      cntl &lt;= cntl +1;</w:t>
      </w:r>
    </w:p>
    <w:p w14:paraId="0E156813"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else</w:t>
      </w:r>
    </w:p>
    <w:p w14:paraId="66465B45"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34285303"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rst &lt;=0;</w:t>
      </w:r>
    </w:p>
    <w:p w14:paraId="0A0577FB" w14:textId="5B32EB33"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enable &lt;=1;</w:t>
      </w:r>
    </w:p>
    <w:p w14:paraId="221F9ED7" w14:textId="68A35B8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lang w:val="en-US"/>
        </w:rPr>
      </w:pPr>
      <w:r w:rsidRPr="00C750D0">
        <w:rPr>
          <w:rFonts w:ascii="Times New Roman" w:eastAsia="Times New Roman" w:hAnsi="Times New Roman"/>
          <w:sz w:val="28"/>
          <w:szCs w:val="28"/>
          <w:lang w:val="en-US"/>
        </w:rPr>
        <w:t>end</w:t>
      </w:r>
    </w:p>
    <w:p w14:paraId="2B1A23EE" w14:textId="0918384E"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if</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(cntl ==1)</w:t>
      </w:r>
    </w:p>
    <w:p w14:paraId="60971AE7" w14:textId="2FBAA7D5" w:rsidR="00724978" w:rsidRPr="00C750D0" w:rsidRDefault="00724978"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rst &lt;=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1;</w:t>
      </w:r>
    </w:p>
    <w:p w14:paraId="26C56894" w14:textId="77777777" w:rsidR="00724978" w:rsidRPr="00C750D0" w:rsidRDefault="00724978" w:rsidP="0059099D">
      <w:pPr>
        <w:tabs>
          <w:tab w:val="left" w:pos="993"/>
        </w:tabs>
        <w:spacing w:after="0" w:line="240" w:lineRule="auto"/>
        <w:ind w:right="567" w:firstLine="709"/>
        <w:jc w:val="both"/>
        <w:rPr>
          <w:rFonts w:ascii="Times New Roman" w:eastAsia="Times New Roman" w:hAnsi="Times New Roman"/>
          <w:sz w:val="28"/>
          <w:szCs w:val="28"/>
        </w:rPr>
      </w:pPr>
    </w:p>
    <w:p w14:paraId="0134C5DB" w14:textId="318E009F" w:rsidR="00724978" w:rsidRPr="00C750D0" w:rsidRDefault="00724978"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if(enable)</w:t>
      </w:r>
    </w:p>
    <w:p w14:paraId="24E12D4A"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189FF657"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if(cnt2 &lt;11)</w:t>
      </w:r>
    </w:p>
    <w:p w14:paraId="4BBA214D"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begin</w:t>
      </w:r>
    </w:p>
    <w:p w14:paraId="3E9C5B91"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if(cnt2 &lt;10)</w:t>
      </w:r>
    </w:p>
    <w:p w14:paraId="0F71A64A" w14:textId="6C6CCFFE"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rand[cnt2] &lt;=11+(lfsr_out </w:t>
      </w:r>
      <w:r w:rsidR="00724978"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00724978"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6);</w:t>
      </w:r>
    </w:p>
    <w:p w14:paraId="16052BD8" w14:textId="2574381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cnt2 &lt;=</w:t>
      </w:r>
      <w:r w:rsidR="00724978"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cnt2 +1;</w:t>
      </w:r>
    </w:p>
    <w:p w14:paraId="5F6FB178"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5AF824AE"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end </w:t>
      </w:r>
    </w:p>
    <w:p w14:paraId="7CA40A1D"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end</w:t>
      </w:r>
    </w:p>
    <w:p w14:paraId="3C24F1BF" w14:textId="769884B9"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w:t>
      </w:r>
    </w:p>
    <w:p w14:paraId="705B05EC"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p>
    <w:p w14:paraId="6EFF3142"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rand1 = rand[1];</w:t>
      </w:r>
    </w:p>
    <w:p w14:paraId="4F119B00"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rand2 = rand[2];</w:t>
      </w:r>
    </w:p>
    <w:p w14:paraId="717429BC"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rand3 = rand[3];</w:t>
      </w:r>
    </w:p>
    <w:p w14:paraId="1072103B"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rand4 = rand[4];</w:t>
      </w:r>
    </w:p>
    <w:p w14:paraId="02E54F86"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rand5 = rand[5];</w:t>
      </w:r>
    </w:p>
    <w:p w14:paraId="322881FA" w14:textId="77777777"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rand6 = rand[6];</w:t>
      </w:r>
    </w:p>
    <w:p w14:paraId="570F1370" w14:textId="3493530A"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w:t>
      </w:r>
      <w:r w:rsidRPr="00C750D0">
        <w:rPr>
          <w:rFonts w:ascii="Times New Roman" w:eastAsia="Times New Roman" w:hAnsi="Times New Roman"/>
          <w:sz w:val="28"/>
          <w:szCs w:val="28"/>
          <w:lang w:val="en-US"/>
        </w:rPr>
        <w:t>d</w:t>
      </w:r>
      <w:r w:rsidRPr="00C750D0">
        <w:rPr>
          <w:rFonts w:ascii="Times New Roman" w:eastAsia="Times New Roman" w:hAnsi="Times New Roman"/>
          <w:sz w:val="28"/>
          <w:szCs w:val="28"/>
        </w:rPr>
        <w:t xml:space="preserve">7 = rand[7]; </w:t>
      </w:r>
    </w:p>
    <w:p w14:paraId="78698255" w14:textId="133D5FDD"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w:t>
      </w:r>
      <w:r w:rsidRPr="00C750D0">
        <w:rPr>
          <w:rFonts w:ascii="Times New Roman" w:eastAsia="Times New Roman" w:hAnsi="Times New Roman"/>
          <w:sz w:val="28"/>
          <w:szCs w:val="28"/>
          <w:lang w:val="en-US"/>
        </w:rPr>
        <w:t>d</w:t>
      </w:r>
      <w:r w:rsidRPr="00C750D0">
        <w:rPr>
          <w:rFonts w:ascii="Times New Roman" w:eastAsia="Times New Roman" w:hAnsi="Times New Roman"/>
          <w:sz w:val="28"/>
          <w:szCs w:val="28"/>
        </w:rPr>
        <w:t xml:space="preserve">8 = rand[8]; </w:t>
      </w:r>
    </w:p>
    <w:p w14:paraId="02B9DE22" w14:textId="60E95E1A"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  assign rand9</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rand[9]; </w:t>
      </w:r>
    </w:p>
    <w:p w14:paraId="2F8B7D84" w14:textId="1ED4D8A3" w:rsidR="005F47FD" w:rsidRPr="00C750D0" w:rsidRDefault="005F47FD" w:rsidP="0059099D">
      <w:pPr>
        <w:tabs>
          <w:tab w:val="left" w:pos="993"/>
        </w:tabs>
        <w:spacing w:after="0" w:line="240" w:lineRule="auto"/>
        <w:ind w:right="567" w:firstLine="709"/>
        <w:rPr>
          <w:rFonts w:ascii="Times New Roman" w:eastAsia="Times New Roman" w:hAnsi="Times New Roman"/>
          <w:sz w:val="28"/>
          <w:szCs w:val="28"/>
        </w:rPr>
      </w:pP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assign</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rand10</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128</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 xml:space="preserve"> (rand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[1]</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[2]</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[3]</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[4]</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[5]</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[6]</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[7]</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[8]</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rand</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[9]</w:t>
      </w:r>
      <w:r w:rsidRPr="00C750D0">
        <w:rPr>
          <w:rFonts w:ascii="Times New Roman" w:eastAsia="Times New Roman" w:hAnsi="Times New Roman"/>
          <w:sz w:val="28"/>
          <w:szCs w:val="28"/>
          <w:lang w:val="en-US"/>
        </w:rPr>
        <w:t xml:space="preserve"> </w:t>
      </w:r>
      <w:r w:rsidRPr="00C750D0">
        <w:rPr>
          <w:rFonts w:ascii="Times New Roman" w:eastAsia="Times New Roman" w:hAnsi="Times New Roman"/>
          <w:sz w:val="28"/>
          <w:szCs w:val="28"/>
        </w:rPr>
        <w:t>);</w:t>
      </w:r>
    </w:p>
    <w:p w14:paraId="24CF2857" w14:textId="155B0F85" w:rsidR="005F47FD" w:rsidRPr="00C750D0" w:rsidRDefault="005F47FD" w:rsidP="0059099D">
      <w:pPr>
        <w:tabs>
          <w:tab w:val="left" w:pos="993"/>
        </w:tabs>
        <w:spacing w:after="0" w:line="240" w:lineRule="auto"/>
        <w:ind w:right="567" w:firstLine="709"/>
        <w:jc w:val="both"/>
        <w:rPr>
          <w:rFonts w:ascii="Times New Roman" w:eastAsia="Times New Roman" w:hAnsi="Times New Roman"/>
          <w:sz w:val="28"/>
          <w:szCs w:val="28"/>
        </w:rPr>
      </w:pPr>
      <w:r w:rsidRPr="00C750D0">
        <w:rPr>
          <w:rFonts w:ascii="Times New Roman" w:eastAsia="Times New Roman" w:hAnsi="Times New Roman"/>
          <w:sz w:val="28"/>
          <w:szCs w:val="28"/>
        </w:rPr>
        <w:t>endmodule</w:t>
      </w:r>
    </w:p>
    <w:p w14:paraId="7C87930B" w14:textId="77777777" w:rsidR="00C7231A" w:rsidRPr="00C750D0" w:rsidRDefault="00C7231A" w:rsidP="0059099D">
      <w:pPr>
        <w:tabs>
          <w:tab w:val="left" w:pos="993"/>
        </w:tabs>
        <w:spacing w:after="0" w:line="240" w:lineRule="auto"/>
        <w:ind w:right="567" w:firstLine="709"/>
        <w:jc w:val="both"/>
        <w:rPr>
          <w:rFonts w:ascii="Times New Roman" w:eastAsia="Times New Roman" w:hAnsi="Times New Roman"/>
          <w:sz w:val="28"/>
          <w:szCs w:val="28"/>
        </w:rPr>
      </w:pPr>
    </w:p>
    <w:p w14:paraId="236F3875" w14:textId="33C057EA" w:rsidR="00C7231A" w:rsidRPr="00C750D0" w:rsidRDefault="00C7231A" w:rsidP="0059099D">
      <w:pPr>
        <w:tabs>
          <w:tab w:val="left" w:pos="993"/>
        </w:tabs>
        <w:spacing w:line="240" w:lineRule="auto"/>
        <w:ind w:firstLine="709"/>
        <w:rPr>
          <w:rFonts w:ascii="Times New Roman" w:hAnsi="Times New Roman"/>
          <w:sz w:val="28"/>
          <w:szCs w:val="28"/>
        </w:rPr>
      </w:pPr>
    </w:p>
    <w:p w14:paraId="74F979DB" w14:textId="21C4BC33" w:rsidR="00890A2E" w:rsidRPr="00C750D0" w:rsidRDefault="00890A2E" w:rsidP="0059099D">
      <w:pPr>
        <w:tabs>
          <w:tab w:val="left" w:pos="993"/>
        </w:tabs>
        <w:spacing w:line="240" w:lineRule="auto"/>
        <w:ind w:firstLine="709"/>
        <w:rPr>
          <w:rFonts w:ascii="Times New Roman" w:hAnsi="Times New Roman"/>
          <w:sz w:val="28"/>
          <w:szCs w:val="28"/>
        </w:rPr>
      </w:pPr>
    </w:p>
    <w:p w14:paraId="1374AAE6" w14:textId="7DCD0022" w:rsidR="00890A2E" w:rsidRPr="00C750D0" w:rsidRDefault="00890A2E" w:rsidP="0059099D">
      <w:pPr>
        <w:tabs>
          <w:tab w:val="left" w:pos="993"/>
        </w:tabs>
        <w:spacing w:line="240" w:lineRule="auto"/>
        <w:ind w:firstLine="709"/>
        <w:rPr>
          <w:rFonts w:ascii="Times New Roman" w:hAnsi="Times New Roman"/>
          <w:sz w:val="28"/>
          <w:szCs w:val="28"/>
        </w:rPr>
      </w:pPr>
    </w:p>
    <w:p w14:paraId="3C8B1C9A" w14:textId="0603430F" w:rsidR="00890A2E" w:rsidRDefault="00890A2E" w:rsidP="0059099D">
      <w:pPr>
        <w:tabs>
          <w:tab w:val="left" w:pos="993"/>
        </w:tabs>
        <w:spacing w:line="240" w:lineRule="auto"/>
        <w:ind w:firstLine="709"/>
        <w:rPr>
          <w:rFonts w:ascii="Times New Roman" w:hAnsi="Times New Roman"/>
          <w:sz w:val="28"/>
          <w:szCs w:val="28"/>
        </w:rPr>
      </w:pPr>
    </w:p>
    <w:p w14:paraId="16BE3AD5" w14:textId="3A96B70C" w:rsidR="00890A2E" w:rsidRDefault="00890A2E" w:rsidP="004F30C6">
      <w:pPr>
        <w:tabs>
          <w:tab w:val="left" w:pos="993"/>
        </w:tabs>
        <w:spacing w:line="240" w:lineRule="auto"/>
        <w:rPr>
          <w:rFonts w:ascii="Times New Roman" w:hAnsi="Times New Roman"/>
          <w:sz w:val="28"/>
          <w:szCs w:val="28"/>
        </w:rPr>
      </w:pPr>
    </w:p>
    <w:p w14:paraId="42F92612" w14:textId="77777777" w:rsidR="004F30C6" w:rsidRDefault="004F30C6" w:rsidP="004F30C6">
      <w:pPr>
        <w:tabs>
          <w:tab w:val="left" w:pos="993"/>
        </w:tabs>
        <w:spacing w:line="240" w:lineRule="auto"/>
        <w:rPr>
          <w:rFonts w:ascii="Times New Roman" w:hAnsi="Times New Roman"/>
          <w:sz w:val="28"/>
          <w:szCs w:val="28"/>
        </w:rPr>
      </w:pPr>
    </w:p>
    <w:p w14:paraId="370BD7C0" w14:textId="77777777" w:rsidR="00E92CA1" w:rsidRPr="00C750D0" w:rsidRDefault="00E92CA1" w:rsidP="0059099D">
      <w:pPr>
        <w:tabs>
          <w:tab w:val="left" w:pos="993"/>
        </w:tabs>
        <w:spacing w:line="240" w:lineRule="auto"/>
        <w:ind w:firstLine="709"/>
        <w:rPr>
          <w:rFonts w:ascii="Times New Roman" w:hAnsi="Times New Roman"/>
          <w:sz w:val="28"/>
          <w:szCs w:val="28"/>
        </w:rPr>
      </w:pPr>
    </w:p>
    <w:p w14:paraId="7CD59DDE" w14:textId="47CA352F" w:rsidR="00C7231A" w:rsidRPr="00C750D0" w:rsidRDefault="00C7231A" w:rsidP="0059099D">
      <w:pPr>
        <w:tabs>
          <w:tab w:val="left" w:pos="993"/>
        </w:tabs>
        <w:spacing w:line="240" w:lineRule="auto"/>
        <w:ind w:firstLine="709"/>
        <w:jc w:val="center"/>
        <w:rPr>
          <w:rFonts w:ascii="Times New Roman" w:hAnsi="Times New Roman"/>
          <w:b/>
          <w:sz w:val="28"/>
          <w:szCs w:val="28"/>
        </w:rPr>
      </w:pPr>
      <w:r w:rsidRPr="00C750D0">
        <w:rPr>
          <w:rFonts w:ascii="Times New Roman" w:hAnsi="Times New Roman"/>
          <w:b/>
          <w:sz w:val="28"/>
          <w:szCs w:val="28"/>
        </w:rPr>
        <w:lastRenderedPageBreak/>
        <w:t xml:space="preserve">ҚОСЫМША </w:t>
      </w:r>
      <w:r w:rsidR="00F4664A" w:rsidRPr="00C750D0">
        <w:rPr>
          <w:rFonts w:ascii="Times New Roman" w:hAnsi="Times New Roman"/>
          <w:b/>
          <w:sz w:val="28"/>
          <w:szCs w:val="28"/>
        </w:rPr>
        <w:t>Ғ</w:t>
      </w:r>
    </w:p>
    <w:p w14:paraId="3359A5AB" w14:textId="77777777" w:rsidR="00C7231A" w:rsidRPr="00C750D0" w:rsidRDefault="00C7231A"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 xml:space="preserve">128 битті 10 ішкі блокқа бөлуге арналған бағдарлама коды </w:t>
      </w:r>
    </w:p>
    <w:p w14:paraId="1000CD86" w14:textId="09D93C4A" w:rsidR="00373144" w:rsidRPr="00C750D0" w:rsidRDefault="00373144" w:rsidP="0059099D">
      <w:pPr>
        <w:tabs>
          <w:tab w:val="left" w:pos="993"/>
        </w:tabs>
        <w:spacing w:after="0" w:line="240" w:lineRule="auto"/>
        <w:ind w:firstLine="709"/>
        <w:jc w:val="both"/>
        <w:rPr>
          <w:rFonts w:ascii="Times New Roman" w:eastAsia="Times New Roman" w:hAnsi="Times New Roman"/>
          <w:sz w:val="28"/>
          <w:szCs w:val="28"/>
        </w:rPr>
      </w:pPr>
    </w:p>
    <w:p w14:paraId="3F9B407C"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always @ (posedge clk)</w:t>
      </w:r>
    </w:p>
    <w:p w14:paraId="4205B22F"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begin</w:t>
      </w:r>
    </w:p>
    <w:p w14:paraId="6F918672"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in_info[1] &lt;= info&gt;&gt;m-&gt;rand[1];</w:t>
      </w:r>
    </w:p>
    <w:p w14:paraId="3CDFA74B"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in_info[2] &lt;= (info&lt;&lt;(rand[1]))&gt;&gt;m-&gt;rand[2];</w:t>
      </w:r>
    </w:p>
    <w:p w14:paraId="6B21C707"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in_info[3] &lt;= (info&lt;&lt;(rand[1]+rand[2]))&gt;&gt;m-&gt;rand[3];</w:t>
      </w:r>
    </w:p>
    <w:p w14:paraId="09DD4F22"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in_info[4] &lt;= (info&lt;&lt;(rand[1]+rand[2]+rand[3]))&gt;&gt;m-&gt;rand[4];</w:t>
      </w:r>
    </w:p>
    <w:p w14:paraId="0A317AEF" w14:textId="537E378E"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in_info[5] &lt;= (info&lt;&lt;(rand[1]+rand[2]+rand[3]+ rand [4]))&gt;&gt;m-&gt; rand[5];</w:t>
      </w:r>
    </w:p>
    <w:p w14:paraId="2745E36A" w14:textId="5D07837F"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in_info[6] &lt;= (info&lt;&lt;(rand[1]+rand[2]+rand[3]+rand[4]+rand[5]))&gt;m-&gt;rand[6];</w:t>
      </w:r>
    </w:p>
    <w:p w14:paraId="79A47822" w14:textId="5EABA432"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 xml:space="preserve">    in_info[</w:t>
      </w:r>
      <w:r w:rsidRPr="00C750D0">
        <w:rPr>
          <w:rFonts w:ascii="Times New Roman" w:eastAsia="Times New Roman" w:hAnsi="Times New Roman"/>
          <w:color w:val="000000"/>
          <w:sz w:val="28"/>
          <w:szCs w:val="28"/>
        </w:rPr>
        <w:t>7</w:t>
      </w:r>
      <w:r w:rsidRPr="00C750D0">
        <w:rPr>
          <w:rFonts w:ascii="Times New Roman" w:eastAsia="Times New Roman" w:hAnsi="Times New Roman"/>
          <w:color w:val="000000"/>
          <w:sz w:val="28"/>
          <w:szCs w:val="28"/>
          <w:lang w:val="en-US"/>
        </w:rPr>
        <w:t>] &lt;= (info&lt;&lt;(rand[1]+rand[2]+rand[3]+rand[4]+rand[5]+rand[6]))&gt;m-&gt;rand[7];</w:t>
      </w:r>
    </w:p>
    <w:p w14:paraId="1C9F2BF7" w14:textId="31DEEC10"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in_info[8] &lt;= (info&lt;&lt;(rand[1]+rand[2]+rand[3]+rand[4]+rand[5]+rand[6] +rand[7]))&gt;m-&gt;rand[</w:t>
      </w:r>
      <w:r w:rsidRPr="00C750D0">
        <w:rPr>
          <w:rFonts w:ascii="Times New Roman" w:eastAsia="Times New Roman" w:hAnsi="Times New Roman"/>
          <w:color w:val="000000"/>
          <w:sz w:val="28"/>
          <w:szCs w:val="28"/>
        </w:rPr>
        <w:t>8</w:t>
      </w:r>
      <w:r w:rsidRPr="00C750D0">
        <w:rPr>
          <w:rFonts w:ascii="Times New Roman" w:eastAsia="Times New Roman" w:hAnsi="Times New Roman"/>
          <w:color w:val="000000"/>
          <w:sz w:val="28"/>
          <w:szCs w:val="28"/>
          <w:lang w:val="en-US"/>
        </w:rPr>
        <w:t>];</w:t>
      </w:r>
    </w:p>
    <w:p w14:paraId="5BF5F088" w14:textId="59E5AA32"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in_info[9] &lt;= (info&lt;&lt;(rand[1]+rand[2]+rand[3]+rand[4]+rand[5]+rand[6] +rand[7] +rand[8]))&gt;m-&gt;rand[9];</w:t>
      </w:r>
    </w:p>
    <w:p w14:paraId="6193D498" w14:textId="4C921889"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in_info[10] &lt;= (info&lt;&lt;(rand[1]+rand[2]+rand[3]+rand[4]+rand[5]+rand[6] +rand[7] +rand[8] +rand[9]))&gt;m-&gt;rand[</w:t>
      </w:r>
      <w:r w:rsidRPr="00C750D0">
        <w:rPr>
          <w:rFonts w:ascii="Times New Roman" w:eastAsia="Times New Roman" w:hAnsi="Times New Roman"/>
          <w:color w:val="000000"/>
          <w:sz w:val="28"/>
          <w:szCs w:val="28"/>
        </w:rPr>
        <w:t>10</w:t>
      </w:r>
      <w:r w:rsidRPr="00C750D0">
        <w:rPr>
          <w:rFonts w:ascii="Times New Roman" w:eastAsia="Times New Roman" w:hAnsi="Times New Roman"/>
          <w:color w:val="000000"/>
          <w:sz w:val="28"/>
          <w:szCs w:val="28"/>
          <w:lang w:val="en-US"/>
        </w:rPr>
        <w:t>];</w:t>
      </w:r>
    </w:p>
    <w:p w14:paraId="35A1AE6B" w14:textId="77777777" w:rsidR="00373144" w:rsidRPr="00C750D0" w:rsidRDefault="00373144" w:rsidP="0059099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end</w:t>
      </w:r>
    </w:p>
    <w:p w14:paraId="6DEA959B" w14:textId="77777777" w:rsidR="00373144" w:rsidRPr="00C750D0" w:rsidRDefault="00373144" w:rsidP="0059099D">
      <w:pPr>
        <w:tabs>
          <w:tab w:val="left" w:pos="993"/>
        </w:tabs>
        <w:spacing w:after="0" w:line="240" w:lineRule="auto"/>
        <w:ind w:firstLine="709"/>
        <w:jc w:val="both"/>
        <w:rPr>
          <w:rFonts w:ascii="Times New Roman" w:eastAsia="Times New Roman" w:hAnsi="Times New Roman"/>
          <w:sz w:val="28"/>
          <w:szCs w:val="28"/>
          <w:lang w:val="en-US"/>
        </w:rPr>
      </w:pPr>
    </w:p>
    <w:p w14:paraId="4597FC1B" w14:textId="155454DA" w:rsidR="00C7231A" w:rsidRPr="00C750D0" w:rsidRDefault="00C7231A" w:rsidP="0059099D">
      <w:pPr>
        <w:tabs>
          <w:tab w:val="left" w:pos="993"/>
        </w:tabs>
        <w:spacing w:after="0" w:line="240" w:lineRule="auto"/>
        <w:ind w:firstLine="709"/>
        <w:jc w:val="both"/>
        <w:rPr>
          <w:rFonts w:ascii="Times New Roman" w:eastAsia="Times New Roman" w:hAnsi="Times New Roman"/>
          <w:sz w:val="28"/>
          <w:szCs w:val="28"/>
        </w:rPr>
      </w:pPr>
      <w:r w:rsidRPr="00C750D0">
        <w:rPr>
          <w:rFonts w:ascii="Times New Roman" w:eastAsia="Times New Roman" w:hAnsi="Times New Roman"/>
          <w:sz w:val="28"/>
          <w:szCs w:val="28"/>
        </w:rPr>
        <w:t>Кілттерді таңдау</w:t>
      </w:r>
      <w:r w:rsidR="003B25FE" w:rsidRPr="00C750D0">
        <w:rPr>
          <w:rFonts w:ascii="Times New Roman" w:eastAsia="Times New Roman" w:hAnsi="Times New Roman"/>
          <w:sz w:val="28"/>
          <w:szCs w:val="28"/>
        </w:rPr>
        <w:t xml:space="preserve"> </w:t>
      </w:r>
      <w:r w:rsidR="003B25FE" w:rsidRPr="00C750D0">
        <w:rPr>
          <w:rFonts w:ascii="Times New Roman" w:eastAsia="Times New Roman" w:hAnsi="Times New Roman"/>
          <w:sz w:val="28"/>
          <w:szCs w:val="28"/>
          <w:vertAlign w:val="subscript"/>
        </w:rPr>
        <w:object w:dxaOrig="630" w:dyaOrig="405" w14:anchorId="4B479CB9">
          <v:shape id="_x0000_i1028" type="#_x0000_t75" style="width:31.5pt;height:21pt" o:ole="">
            <v:imagedata r:id="rId69" o:title=""/>
          </v:shape>
          <o:OLEObject Type="Embed" ProgID="Equation.DSMT4" ShapeID="_x0000_i1028" DrawAspect="Content" ObjectID="_1777106520" r:id="rId79"/>
        </w:object>
      </w:r>
      <w:r w:rsidR="003B25FE" w:rsidRPr="00C750D0">
        <w:rPr>
          <w:rFonts w:ascii="Times New Roman" w:eastAsia="Times New Roman" w:hAnsi="Times New Roman"/>
          <w:sz w:val="28"/>
          <w:szCs w:val="28"/>
        </w:rPr>
        <w:t xml:space="preserve">  </w:t>
      </w:r>
      <w:r w:rsidRPr="00C750D0">
        <w:rPr>
          <w:rFonts w:ascii="Times New Roman" w:eastAsia="Times New Roman" w:hAnsi="Times New Roman"/>
          <w:sz w:val="28"/>
          <w:szCs w:val="28"/>
        </w:rPr>
        <w:t xml:space="preserve"> және негізгі жүйе </w:t>
      </w:r>
      <w:r w:rsidRPr="00C750D0">
        <w:rPr>
          <w:rFonts w:ascii="Times New Roman" w:eastAsia="Times New Roman" w:hAnsi="Times New Roman"/>
          <w:sz w:val="28"/>
          <w:szCs w:val="28"/>
          <w:vertAlign w:val="subscript"/>
        </w:rPr>
        <w:object w:dxaOrig="630" w:dyaOrig="405" w14:anchorId="1030C1B3">
          <v:shape id="_x0000_i1029" type="#_x0000_t75" style="width:31.5pt;height:21pt" o:ole="">
            <v:imagedata r:id="rId71" o:title=""/>
          </v:shape>
          <o:OLEObject Type="Embed" ProgID="Equation.DSMT4" ShapeID="_x0000_i1029" DrawAspect="Content" ObjectID="_1777106521" r:id="rId80"/>
        </w:object>
      </w:r>
      <w:r w:rsidRPr="00C750D0">
        <w:rPr>
          <w:rFonts w:ascii="Times New Roman" w:eastAsia="Times New Roman" w:hAnsi="Times New Roman"/>
          <w:sz w:val="28"/>
          <w:szCs w:val="28"/>
        </w:rPr>
        <w:t xml:space="preserve">үшін бағдарлама коды: </w:t>
      </w:r>
    </w:p>
    <w:p w14:paraId="61363584" w14:textId="6641EAFB" w:rsidR="003B25FE" w:rsidRPr="00C750D0" w:rsidRDefault="003B25FE"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lang w:val="en-US"/>
        </w:rPr>
      </w:pPr>
      <w:r w:rsidRPr="00C750D0">
        <w:rPr>
          <w:rFonts w:ascii="Times New Roman" w:eastAsia="Times New Roman" w:hAnsi="Times New Roman"/>
          <w:color w:val="000000"/>
          <w:sz w:val="28"/>
          <w:szCs w:val="28"/>
          <w:lang w:val="en-US"/>
        </w:rPr>
        <w:t>always @ (posedge clk)</w:t>
      </w:r>
    </w:p>
    <w:p w14:paraId="72AF686E" w14:textId="5D715E29"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begin</w:t>
      </w:r>
    </w:p>
    <w:p w14:paraId="4E462EE2"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case (N)</w:t>
      </w:r>
    </w:p>
    <w:p w14:paraId="758175BB"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4: begin B &lt;= 16`o6; P&lt;= 17`o31: end    </w:t>
      </w:r>
    </w:p>
    <w:p w14:paraId="028E7AC7"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5: begin B &lt;= 16`o37; P&lt;= 17`o45: end</w:t>
      </w:r>
    </w:p>
    <w:p w14:paraId="2F08D0E0"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6: begin B &lt;= 16`o57; P&lt;= 17`o103: end</w:t>
      </w:r>
    </w:p>
    <w:p w14:paraId="0041FE25"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7: begin B &lt;= 16`o147; P&lt;= 17`o217: end</w:t>
      </w:r>
    </w:p>
    <w:p w14:paraId="7EBF709C"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8: begin B &lt;= 16`o355; P&lt;= 17`o453: end</w:t>
      </w:r>
    </w:p>
    <w:p w14:paraId="11500018"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9: begin B &lt;= 16`o763; P&lt;= 17`o1003: end</w:t>
      </w:r>
    </w:p>
    <w:p w14:paraId="45205E7A"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10: begin B &lt;= 16`o1117; P&lt;= 17`o2011: end</w:t>
      </w:r>
    </w:p>
    <w:p w14:paraId="05D54C49"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11: begin B &lt;= 16`o3511; P&lt;= 17`o4053: end  </w:t>
      </w:r>
    </w:p>
    <w:p w14:paraId="62DC3774"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12: begin B &lt;= 16`o5171; P&lt;= 17`o10011: end</w:t>
      </w:r>
    </w:p>
    <w:p w14:paraId="35483A0D"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13: begin B &lt;= 16`o10063; P&lt;= 17`o20033: end</w:t>
      </w:r>
    </w:p>
    <w:p w14:paraId="2EE7E78E"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14: begin B &lt;= 16`o35613; P&lt;= 17`o40041: end</w:t>
      </w:r>
    </w:p>
    <w:p w14:paraId="11AAFC78"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15: begin B &lt;= 16`o76203; P&lt;= 17`o10003: end</w:t>
      </w:r>
    </w:p>
    <w:p w14:paraId="67A43ED0"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 xml:space="preserve">    16: begin B &lt;= 16`o161201; P&lt;= 17`o20053: end</w:t>
      </w:r>
    </w:p>
    <w:p w14:paraId="230AACBF"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endcase</w:t>
      </w:r>
    </w:p>
    <w:p w14:paraId="6B91E68A" w14:textId="77777777" w:rsidR="00C7231A" w:rsidRPr="00C750D0"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color w:val="000000"/>
          <w:sz w:val="28"/>
          <w:szCs w:val="28"/>
        </w:rPr>
      </w:pPr>
      <w:r w:rsidRPr="00C750D0">
        <w:rPr>
          <w:rFonts w:ascii="Times New Roman" w:eastAsia="Times New Roman" w:hAnsi="Times New Roman"/>
          <w:color w:val="000000"/>
          <w:sz w:val="28"/>
          <w:szCs w:val="28"/>
        </w:rPr>
        <w:t>end</w:t>
      </w:r>
    </w:p>
    <w:p w14:paraId="118AD87A" w14:textId="77777777" w:rsidR="001C6922" w:rsidRPr="00C750D0" w:rsidRDefault="001C6922" w:rsidP="0059099D">
      <w:pPr>
        <w:tabs>
          <w:tab w:val="left" w:pos="993"/>
        </w:tabs>
        <w:spacing w:after="0" w:line="240" w:lineRule="auto"/>
        <w:ind w:right="567" w:firstLine="709"/>
        <w:jc w:val="both"/>
        <w:rPr>
          <w:rFonts w:ascii="Times New Roman" w:eastAsia="Times New Roman" w:hAnsi="Times New Roman"/>
          <w:color w:val="000000"/>
          <w:sz w:val="28"/>
          <w:szCs w:val="28"/>
        </w:rPr>
      </w:pPr>
    </w:p>
    <w:p w14:paraId="302F0340" w14:textId="77777777" w:rsidR="00890A2E" w:rsidRPr="00C750D0" w:rsidRDefault="00890A2E" w:rsidP="0059099D">
      <w:pPr>
        <w:tabs>
          <w:tab w:val="left" w:pos="993"/>
        </w:tabs>
        <w:spacing w:after="0" w:line="240" w:lineRule="auto"/>
        <w:ind w:right="567" w:firstLine="709"/>
        <w:jc w:val="center"/>
        <w:rPr>
          <w:rFonts w:ascii="Times New Roman" w:eastAsia="Times New Roman" w:hAnsi="Times New Roman"/>
          <w:b/>
          <w:color w:val="000000"/>
          <w:sz w:val="28"/>
          <w:szCs w:val="28"/>
        </w:rPr>
      </w:pPr>
    </w:p>
    <w:p w14:paraId="0EE4031B" w14:textId="77777777" w:rsidR="00890A2E" w:rsidRPr="00C750D0" w:rsidRDefault="00890A2E" w:rsidP="0059099D">
      <w:pPr>
        <w:tabs>
          <w:tab w:val="left" w:pos="993"/>
        </w:tabs>
        <w:spacing w:after="0" w:line="240" w:lineRule="auto"/>
        <w:ind w:right="567" w:firstLine="709"/>
        <w:jc w:val="center"/>
        <w:rPr>
          <w:rFonts w:ascii="Times New Roman" w:eastAsia="Times New Roman" w:hAnsi="Times New Roman"/>
          <w:b/>
          <w:color w:val="000000"/>
          <w:sz w:val="28"/>
          <w:szCs w:val="28"/>
        </w:rPr>
      </w:pPr>
    </w:p>
    <w:p w14:paraId="2FA0D395" w14:textId="4135DA3A" w:rsidR="00B67927" w:rsidRPr="00C750D0" w:rsidRDefault="00E4523F" w:rsidP="0059099D">
      <w:pPr>
        <w:tabs>
          <w:tab w:val="left" w:pos="993"/>
        </w:tabs>
        <w:spacing w:after="0" w:line="240" w:lineRule="auto"/>
        <w:ind w:right="567"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Шифрлеу</w:t>
      </w:r>
      <w:r w:rsidR="001C6922" w:rsidRPr="00C750D0">
        <w:rPr>
          <w:rFonts w:ascii="Times New Roman" w:eastAsia="Times New Roman" w:hAnsi="Times New Roman"/>
          <w:color w:val="000000"/>
          <w:sz w:val="28"/>
          <w:szCs w:val="28"/>
        </w:rPr>
        <w:t>ға арналған программалық код</w:t>
      </w:r>
    </w:p>
    <w:p w14:paraId="31F94D3B" w14:textId="114CDF7F" w:rsidR="00BD2176" w:rsidRPr="00C750D0" w:rsidRDefault="00BD2176" w:rsidP="0059099D">
      <w:pPr>
        <w:tabs>
          <w:tab w:val="left" w:pos="993"/>
        </w:tabs>
        <w:spacing w:after="0" w:line="240" w:lineRule="auto"/>
        <w:ind w:right="567" w:firstLine="709"/>
        <w:jc w:val="both"/>
        <w:rPr>
          <w:rFonts w:ascii="Times New Roman" w:eastAsia="Times New Roman" w:hAnsi="Times New Roman"/>
          <w:sz w:val="28"/>
          <w:szCs w:val="28"/>
        </w:rPr>
      </w:pPr>
    </w:p>
    <w:p w14:paraId="02A570E0" w14:textId="7A47E8E3" w:rsidR="00BE1415" w:rsidRPr="00C750D0" w:rsidRDefault="00BE1415" w:rsidP="0059099D">
      <w:pPr>
        <w:tabs>
          <w:tab w:val="left" w:pos="993"/>
        </w:tabs>
        <w:spacing w:after="0" w:line="240" w:lineRule="auto"/>
        <w:ind w:right="567" w:firstLine="709"/>
        <w:jc w:val="both"/>
        <w:rPr>
          <w:rFonts w:ascii="Times New Roman" w:eastAsia="Times New Roman" w:hAnsi="Times New Roman"/>
          <w:sz w:val="28"/>
          <w:szCs w:val="28"/>
        </w:rPr>
      </w:pPr>
    </w:p>
    <w:p w14:paraId="25623B86"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always @ (posedge clk)</w:t>
      </w:r>
    </w:p>
    <w:p w14:paraId="44924F5B"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t>begin</w:t>
      </w:r>
    </w:p>
    <w:p w14:paraId="3BFB416E"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t>if (i&gt;n) i=2;</w:t>
      </w:r>
    </w:p>
    <w:p w14:paraId="3109FDF7"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t>else begin</w:t>
      </w:r>
    </w:p>
    <w:p w14:paraId="6760C0DF"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t xml:space="preserve">C[1][n:0]=A;                                         </w:t>
      </w:r>
    </w:p>
    <w:p w14:paraId="05D42A8B" w14:textId="4A7D9A70"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t xml:space="preserve">R[1]=( </w:t>
      </w:r>
      <w:r w:rsidRPr="004F30C6">
        <w:rPr>
          <w:rFonts w:ascii="Times New Roman" w:eastAsia="Times New Roman" w:hAnsi="Times New Roman"/>
          <w:sz w:val="28"/>
          <w:szCs w:val="28"/>
          <w:lang w:val="en-US"/>
        </w:rPr>
        <w:t>B</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0</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 xml:space="preserve"> </w:t>
      </w:r>
      <w:r w:rsidRPr="004F30C6">
        <w:rPr>
          <w:rFonts w:ascii="Times New Roman" w:eastAsia="Times New Roman" w:hAnsi="Times New Roman"/>
          <w:sz w:val="28"/>
          <w:szCs w:val="28"/>
        </w:rPr>
        <w:t>? (</w:t>
      </w:r>
      <w:r w:rsidRPr="004F30C6">
        <w:rPr>
          <w:rFonts w:ascii="Times New Roman" w:eastAsia="Times New Roman" w:hAnsi="Times New Roman"/>
          <w:sz w:val="28"/>
          <w:szCs w:val="28"/>
          <w:lang w:val="en-US"/>
        </w:rPr>
        <w:t>C</w:t>
      </w:r>
      <w:r w:rsidRPr="004F30C6">
        <w:rPr>
          <w:rFonts w:ascii="Times New Roman" w:eastAsia="Times New Roman" w:hAnsi="Times New Roman"/>
          <w:sz w:val="28"/>
          <w:szCs w:val="28"/>
        </w:rPr>
        <w:t>[1][n:0]):0;</w:t>
      </w:r>
    </w:p>
    <w:p w14:paraId="3770CFD1" w14:textId="2C516DCA"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t>C[i][n:0]=(</w:t>
      </w:r>
      <w:r w:rsidRPr="004F30C6">
        <w:rPr>
          <w:rFonts w:ascii="Times New Roman" w:eastAsia="Times New Roman" w:hAnsi="Times New Roman"/>
          <w:sz w:val="28"/>
          <w:szCs w:val="28"/>
          <w:lang w:val="en-US"/>
        </w:rPr>
        <w:t>C</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i</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1</w:t>
      </w:r>
      <w:r w:rsidRPr="004F30C6">
        <w:rPr>
          <w:rFonts w:ascii="Times New Roman" w:eastAsia="Times New Roman" w:hAnsi="Times New Roman"/>
          <w:sz w:val="28"/>
          <w:szCs w:val="28"/>
        </w:rPr>
        <w:t>])</w:t>
      </w:r>
      <w:r w:rsidR="00131E44" w:rsidRPr="004F30C6">
        <w:rPr>
          <w:rFonts w:ascii="Times New Roman" w:eastAsia="Times New Roman" w:hAnsi="Times New Roman"/>
          <w:sz w:val="28"/>
          <w:szCs w:val="28"/>
        </w:rPr>
        <w:t>?</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C</w:t>
      </w:r>
      <w:r w:rsidRPr="004F30C6">
        <w:rPr>
          <w:rFonts w:ascii="Times New Roman" w:eastAsia="Times New Roman" w:hAnsi="Times New Roman"/>
          <w:sz w:val="28"/>
          <w:szCs w:val="28"/>
        </w:rPr>
        <w:t>[i-1][n:0]&lt;&lt;1)^</w:t>
      </w:r>
      <w:r w:rsidRPr="004F30C6">
        <w:rPr>
          <w:rFonts w:ascii="Times New Roman" w:eastAsia="Times New Roman" w:hAnsi="Times New Roman"/>
          <w:sz w:val="28"/>
          <w:szCs w:val="28"/>
          <w:lang w:val="en-US"/>
        </w:rPr>
        <w:t>P[n:0]</w:t>
      </w:r>
      <w:r w:rsidRPr="004F30C6">
        <w:rPr>
          <w:rFonts w:ascii="Times New Roman" w:eastAsia="Times New Roman" w:hAnsi="Times New Roman"/>
          <w:sz w:val="28"/>
          <w:szCs w:val="28"/>
        </w:rPr>
        <w:t>)</w:t>
      </w:r>
      <w:r w:rsidR="00131E44" w:rsidRPr="004F30C6">
        <w:rPr>
          <w:rFonts w:ascii="Times New Roman" w:eastAsia="Times New Roman" w:hAnsi="Times New Roman"/>
          <w:sz w:val="28"/>
          <w:szCs w:val="28"/>
        </w:rPr>
        <w:t>:</w:t>
      </w:r>
      <w:r w:rsidRPr="004F30C6">
        <w:rPr>
          <w:rFonts w:ascii="Times New Roman" w:eastAsia="Times New Roman" w:hAnsi="Times New Roman"/>
          <w:sz w:val="28"/>
          <w:szCs w:val="28"/>
        </w:rPr>
        <w:t>(</w:t>
      </w:r>
      <w:r w:rsidRPr="004F30C6">
        <w:rPr>
          <w:rFonts w:ascii="Times New Roman" w:eastAsia="Times New Roman" w:hAnsi="Times New Roman"/>
          <w:sz w:val="28"/>
          <w:szCs w:val="28"/>
          <w:lang w:val="en-US"/>
        </w:rPr>
        <w:t>C</w:t>
      </w:r>
      <w:r w:rsidRPr="004F30C6">
        <w:rPr>
          <w:rFonts w:ascii="Times New Roman" w:eastAsia="Times New Roman" w:hAnsi="Times New Roman"/>
          <w:sz w:val="28"/>
          <w:szCs w:val="28"/>
        </w:rPr>
        <w:t xml:space="preserve">[i-1][n:0]&lt;&lt;1);          </w:t>
      </w:r>
    </w:p>
    <w:p w14:paraId="7DE15D0A" w14:textId="713161D8"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t>R[i][n:0]=(</w:t>
      </w:r>
      <w:r w:rsidR="0040738E" w:rsidRPr="004F30C6">
        <w:rPr>
          <w:rFonts w:ascii="Times New Roman" w:eastAsia="Times New Roman" w:hAnsi="Times New Roman"/>
          <w:sz w:val="28"/>
          <w:szCs w:val="28"/>
          <w:lang w:val="en-US"/>
        </w:rPr>
        <w:t>B</w:t>
      </w:r>
      <w:r w:rsidRPr="004F30C6">
        <w:rPr>
          <w:rFonts w:ascii="Times New Roman" w:eastAsia="Times New Roman" w:hAnsi="Times New Roman"/>
          <w:sz w:val="28"/>
          <w:szCs w:val="28"/>
        </w:rPr>
        <w:t>[i</w:t>
      </w:r>
      <w:r w:rsidR="0040738E" w:rsidRPr="004F30C6">
        <w:rPr>
          <w:rFonts w:ascii="Times New Roman" w:eastAsia="Times New Roman" w:hAnsi="Times New Roman"/>
          <w:sz w:val="28"/>
          <w:szCs w:val="28"/>
          <w:lang w:val="en-US"/>
        </w:rPr>
        <w:t>-1</w:t>
      </w:r>
      <w:r w:rsidRPr="004F30C6">
        <w:rPr>
          <w:rFonts w:ascii="Times New Roman" w:eastAsia="Times New Roman" w:hAnsi="Times New Roman"/>
          <w:sz w:val="28"/>
          <w:szCs w:val="28"/>
        </w:rPr>
        <w:t>])</w:t>
      </w:r>
      <w:r w:rsidR="0040738E" w:rsidRPr="004F30C6">
        <w:rPr>
          <w:rFonts w:ascii="Times New Roman" w:eastAsia="Times New Roman" w:hAnsi="Times New Roman"/>
          <w:sz w:val="28"/>
          <w:szCs w:val="28"/>
          <w:lang w:val="en-US"/>
        </w:rPr>
        <w:t xml:space="preserve"> </w:t>
      </w:r>
      <w:r w:rsidRPr="004F30C6">
        <w:rPr>
          <w:rFonts w:ascii="Times New Roman" w:eastAsia="Times New Roman" w:hAnsi="Times New Roman"/>
          <w:sz w:val="28"/>
          <w:szCs w:val="28"/>
        </w:rPr>
        <w:t>? (</w:t>
      </w:r>
      <w:r w:rsidR="0040738E" w:rsidRPr="004F30C6">
        <w:rPr>
          <w:rFonts w:ascii="Times New Roman" w:eastAsia="Times New Roman" w:hAnsi="Times New Roman"/>
          <w:sz w:val="28"/>
          <w:szCs w:val="28"/>
          <w:lang w:val="en-US"/>
        </w:rPr>
        <w:t>C</w:t>
      </w:r>
      <w:r w:rsidRPr="004F30C6">
        <w:rPr>
          <w:rFonts w:ascii="Times New Roman" w:eastAsia="Times New Roman" w:hAnsi="Times New Roman"/>
          <w:sz w:val="28"/>
          <w:szCs w:val="28"/>
        </w:rPr>
        <w:t>[i][n:0]</w:t>
      </w:r>
      <w:r w:rsidR="0040738E" w:rsidRPr="004F30C6">
        <w:rPr>
          <w:rFonts w:ascii="Times New Roman" w:eastAsia="Times New Roman" w:hAnsi="Times New Roman"/>
          <w:sz w:val="28"/>
          <w:szCs w:val="28"/>
        </w:rPr>
        <w:t xml:space="preserve"> ^</w:t>
      </w:r>
      <w:r w:rsidR="0040738E" w:rsidRPr="004F30C6">
        <w:rPr>
          <w:rFonts w:ascii="Times New Roman" w:eastAsia="Times New Roman" w:hAnsi="Times New Roman"/>
          <w:sz w:val="28"/>
          <w:szCs w:val="28"/>
          <w:lang w:val="en-US"/>
        </w:rPr>
        <w:t>R[i-1] [n:0]</w:t>
      </w:r>
      <w:r w:rsidRPr="004F30C6">
        <w:rPr>
          <w:rFonts w:ascii="Times New Roman" w:eastAsia="Times New Roman" w:hAnsi="Times New Roman"/>
          <w:sz w:val="28"/>
          <w:szCs w:val="28"/>
        </w:rPr>
        <w:t>):</w:t>
      </w:r>
      <w:r w:rsidR="0040738E" w:rsidRPr="004F30C6">
        <w:rPr>
          <w:rFonts w:ascii="Times New Roman" w:eastAsia="Times New Roman" w:hAnsi="Times New Roman"/>
          <w:sz w:val="28"/>
          <w:szCs w:val="28"/>
          <w:lang w:val="en-US"/>
        </w:rPr>
        <w:t>R</w:t>
      </w:r>
      <w:r w:rsidRPr="004F30C6">
        <w:rPr>
          <w:rFonts w:ascii="Times New Roman" w:eastAsia="Times New Roman" w:hAnsi="Times New Roman"/>
          <w:sz w:val="28"/>
          <w:szCs w:val="28"/>
        </w:rPr>
        <w:t>[i</w:t>
      </w:r>
      <w:r w:rsidR="0040738E" w:rsidRPr="004F30C6">
        <w:rPr>
          <w:rFonts w:ascii="Times New Roman" w:eastAsia="Times New Roman" w:hAnsi="Times New Roman"/>
          <w:sz w:val="28"/>
          <w:szCs w:val="28"/>
          <w:lang w:val="en-US"/>
        </w:rPr>
        <w:t>-1</w:t>
      </w:r>
      <w:r w:rsidRPr="004F30C6">
        <w:rPr>
          <w:rFonts w:ascii="Times New Roman" w:eastAsia="Times New Roman" w:hAnsi="Times New Roman"/>
          <w:sz w:val="28"/>
          <w:szCs w:val="28"/>
        </w:rPr>
        <w:t>][n:0];</w:t>
      </w:r>
    </w:p>
    <w:p w14:paraId="0E8388A5" w14:textId="65A4AE11" w:rsidR="0040738E" w:rsidRPr="004F30C6" w:rsidRDefault="0040738E" w:rsidP="0059099D">
      <w:pPr>
        <w:tabs>
          <w:tab w:val="left" w:pos="993"/>
        </w:tabs>
        <w:spacing w:after="0" w:line="240" w:lineRule="auto"/>
        <w:ind w:right="567" w:firstLine="709"/>
        <w:jc w:val="both"/>
        <w:rPr>
          <w:rFonts w:ascii="Times New Roman" w:eastAsia="Times New Roman" w:hAnsi="Times New Roman"/>
          <w:sz w:val="28"/>
          <w:szCs w:val="28"/>
          <w:lang w:val="en-US"/>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lang w:val="en-US"/>
        </w:rPr>
        <w:t>Out = R[N] [n-1:0];</w:t>
      </w:r>
    </w:p>
    <w:p w14:paraId="49BB39D9"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r>
      <w:r w:rsidRPr="004F30C6">
        <w:rPr>
          <w:rFonts w:ascii="Times New Roman" w:eastAsia="Times New Roman" w:hAnsi="Times New Roman"/>
          <w:sz w:val="28"/>
          <w:szCs w:val="28"/>
        </w:rPr>
        <w:tab/>
        <w:t>i=i+1;</w:t>
      </w:r>
    </w:p>
    <w:p w14:paraId="2EA7255B"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r>
      <w:r w:rsidRPr="004F30C6">
        <w:rPr>
          <w:rFonts w:ascii="Times New Roman" w:eastAsia="Times New Roman" w:hAnsi="Times New Roman"/>
          <w:sz w:val="28"/>
          <w:szCs w:val="28"/>
        </w:rPr>
        <w:tab/>
        <w:t>end</w:t>
      </w:r>
    </w:p>
    <w:p w14:paraId="5D50E0A2"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b/>
        <w:t>end</w:t>
      </w:r>
    </w:p>
    <w:p w14:paraId="02C6991F"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 xml:space="preserve">assign out = R[n][n:0]; </w:t>
      </w:r>
      <w:r w:rsidRPr="004F30C6">
        <w:rPr>
          <w:rFonts w:ascii="Times New Roman" w:eastAsia="Times New Roman" w:hAnsi="Times New Roman"/>
          <w:sz w:val="28"/>
          <w:szCs w:val="28"/>
        </w:rPr>
        <w:tab/>
      </w:r>
    </w:p>
    <w:p w14:paraId="17ECEDD1" w14:textId="77777777" w:rsidR="00BE1415" w:rsidRPr="004F30C6" w:rsidRDefault="00BE1415" w:rsidP="0059099D">
      <w:pPr>
        <w:tabs>
          <w:tab w:val="left" w:pos="993"/>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endmodule</w:t>
      </w:r>
    </w:p>
    <w:p w14:paraId="33BE44CD" w14:textId="5C57EC63" w:rsidR="00BE1415" w:rsidRPr="00C750D0" w:rsidRDefault="00BE1415" w:rsidP="0059099D">
      <w:pPr>
        <w:tabs>
          <w:tab w:val="left" w:pos="993"/>
        </w:tabs>
        <w:spacing w:after="0" w:line="240" w:lineRule="auto"/>
        <w:ind w:right="567" w:firstLine="709"/>
        <w:jc w:val="both"/>
        <w:rPr>
          <w:rFonts w:ascii="Times New Roman" w:eastAsia="Times New Roman" w:hAnsi="Times New Roman"/>
          <w:sz w:val="28"/>
          <w:szCs w:val="28"/>
        </w:rPr>
      </w:pPr>
    </w:p>
    <w:p w14:paraId="417AACB7" w14:textId="22C4EABE" w:rsidR="00890A2E" w:rsidRDefault="00890A2E" w:rsidP="0059099D">
      <w:pPr>
        <w:tabs>
          <w:tab w:val="left" w:pos="993"/>
        </w:tabs>
        <w:spacing w:after="0" w:line="240" w:lineRule="auto"/>
        <w:ind w:right="567" w:firstLine="709"/>
        <w:jc w:val="both"/>
        <w:rPr>
          <w:rFonts w:ascii="Times New Roman" w:eastAsia="Times New Roman" w:hAnsi="Times New Roman"/>
          <w:sz w:val="28"/>
          <w:szCs w:val="28"/>
        </w:rPr>
      </w:pPr>
    </w:p>
    <w:p w14:paraId="776E32B1" w14:textId="3E4B227C"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6376B70D" w14:textId="3FC7982F"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6726218F" w14:textId="29D4A3E2"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5D9FDBC2" w14:textId="11C68107"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075094A1" w14:textId="74963123"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40E80E51" w14:textId="0C3002E5"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28EBCFFA" w14:textId="7847D7C1"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772D10FA" w14:textId="0597F4DE"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31999CE0" w14:textId="353D55FF"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0D18F78C" w14:textId="5EE8CF9B"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247145CD" w14:textId="2C875622"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5F0028B2" w14:textId="485FDD34"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20B5FD64" w14:textId="0CA2283D"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43EE60C3" w14:textId="4D662CF1"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63D70A3E" w14:textId="6C61834E"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73F73601" w14:textId="6E553923"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567DEEBF" w14:textId="00BE47CD"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1ED52891" w14:textId="7472B6BD"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6FD95E47" w14:textId="00B9390C"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5CCE4398" w14:textId="2C16E5D1" w:rsidR="00E92CA1" w:rsidRDefault="00E92CA1" w:rsidP="0059099D">
      <w:pPr>
        <w:tabs>
          <w:tab w:val="left" w:pos="993"/>
        </w:tabs>
        <w:spacing w:after="0" w:line="240" w:lineRule="auto"/>
        <w:ind w:right="567" w:firstLine="709"/>
        <w:jc w:val="both"/>
        <w:rPr>
          <w:rFonts w:ascii="Times New Roman" w:eastAsia="Times New Roman" w:hAnsi="Times New Roman"/>
          <w:sz w:val="28"/>
          <w:szCs w:val="28"/>
        </w:rPr>
      </w:pPr>
    </w:p>
    <w:p w14:paraId="36052DE4" w14:textId="63B5B429" w:rsidR="00E92CA1" w:rsidRDefault="00E92CA1" w:rsidP="004F30C6">
      <w:pPr>
        <w:tabs>
          <w:tab w:val="left" w:pos="993"/>
        </w:tabs>
        <w:spacing w:after="0" w:line="240" w:lineRule="auto"/>
        <w:ind w:right="567"/>
        <w:jc w:val="both"/>
        <w:rPr>
          <w:rFonts w:ascii="Times New Roman" w:eastAsia="Times New Roman" w:hAnsi="Times New Roman"/>
          <w:sz w:val="28"/>
          <w:szCs w:val="28"/>
        </w:rPr>
      </w:pPr>
    </w:p>
    <w:p w14:paraId="4CCD6BCD" w14:textId="77777777" w:rsidR="004F30C6" w:rsidRPr="00C750D0" w:rsidRDefault="004F30C6" w:rsidP="004F30C6">
      <w:pPr>
        <w:tabs>
          <w:tab w:val="left" w:pos="993"/>
        </w:tabs>
        <w:spacing w:after="0" w:line="240" w:lineRule="auto"/>
        <w:ind w:right="567"/>
        <w:jc w:val="both"/>
        <w:rPr>
          <w:rFonts w:ascii="Times New Roman" w:eastAsia="Times New Roman" w:hAnsi="Times New Roman"/>
          <w:sz w:val="28"/>
          <w:szCs w:val="28"/>
        </w:rPr>
      </w:pPr>
    </w:p>
    <w:p w14:paraId="428828A8" w14:textId="77777777" w:rsidR="00890A2E" w:rsidRPr="00C750D0" w:rsidRDefault="00890A2E" w:rsidP="0059099D">
      <w:pPr>
        <w:tabs>
          <w:tab w:val="left" w:pos="993"/>
        </w:tabs>
        <w:spacing w:after="0" w:line="240" w:lineRule="auto"/>
        <w:ind w:right="567" w:firstLine="709"/>
        <w:jc w:val="both"/>
        <w:rPr>
          <w:rFonts w:ascii="Times New Roman" w:eastAsia="Times New Roman" w:hAnsi="Times New Roman"/>
          <w:sz w:val="28"/>
          <w:szCs w:val="28"/>
        </w:rPr>
      </w:pPr>
    </w:p>
    <w:p w14:paraId="3C0E186A" w14:textId="1826282C" w:rsidR="001C6922" w:rsidRPr="00C750D0" w:rsidRDefault="001C6922" w:rsidP="0059099D">
      <w:pPr>
        <w:tabs>
          <w:tab w:val="left" w:pos="993"/>
        </w:tabs>
        <w:spacing w:line="240" w:lineRule="auto"/>
        <w:ind w:firstLine="709"/>
        <w:jc w:val="center"/>
        <w:rPr>
          <w:rFonts w:ascii="Times New Roman" w:hAnsi="Times New Roman"/>
          <w:b/>
          <w:sz w:val="28"/>
          <w:szCs w:val="28"/>
        </w:rPr>
      </w:pPr>
      <w:r w:rsidRPr="00C750D0">
        <w:rPr>
          <w:rFonts w:ascii="Times New Roman" w:hAnsi="Times New Roman"/>
          <w:b/>
          <w:sz w:val="28"/>
          <w:szCs w:val="28"/>
        </w:rPr>
        <w:lastRenderedPageBreak/>
        <w:t xml:space="preserve">ҚОСЫМША </w:t>
      </w:r>
      <w:r w:rsidR="00F4664A" w:rsidRPr="00C750D0">
        <w:rPr>
          <w:rFonts w:ascii="Times New Roman" w:hAnsi="Times New Roman"/>
          <w:b/>
          <w:sz w:val="28"/>
          <w:szCs w:val="28"/>
        </w:rPr>
        <w:t>Д</w:t>
      </w:r>
    </w:p>
    <w:p w14:paraId="28BB7F44" w14:textId="2858BBF6" w:rsidR="001C6922" w:rsidRPr="008B1EC6" w:rsidRDefault="00150363" w:rsidP="008B1EC6">
      <w:pPr>
        <w:tabs>
          <w:tab w:val="left" w:pos="993"/>
        </w:tabs>
        <w:spacing w:after="0" w:line="240" w:lineRule="auto"/>
        <w:ind w:right="567" w:firstLine="709"/>
        <w:jc w:val="center"/>
        <w:rPr>
          <w:rFonts w:ascii="Times New Roman" w:eastAsia="Times New Roman" w:hAnsi="Times New Roman"/>
          <w:sz w:val="28"/>
          <w:szCs w:val="28"/>
        </w:rPr>
      </w:pPr>
      <w:r w:rsidRPr="008B1EC6">
        <w:rPr>
          <w:rFonts w:ascii="Times New Roman" w:eastAsia="Times New Roman" w:hAnsi="Times New Roman"/>
          <w:sz w:val="28"/>
          <w:szCs w:val="28"/>
        </w:rPr>
        <w:t>160 битті он 16 битке бөлу функциясы бар шифрды ашу блогының бағдарламалық кодының үзіндісі</w:t>
      </w:r>
    </w:p>
    <w:p w14:paraId="001C2A65" w14:textId="77777777" w:rsidR="00150363" w:rsidRPr="00C750D0" w:rsidRDefault="00150363" w:rsidP="0059099D">
      <w:pPr>
        <w:tabs>
          <w:tab w:val="left" w:pos="993"/>
        </w:tabs>
        <w:spacing w:after="0" w:line="240" w:lineRule="auto"/>
        <w:ind w:right="567" w:firstLine="709"/>
        <w:jc w:val="both"/>
        <w:rPr>
          <w:rFonts w:ascii="Times New Roman" w:eastAsia="Times New Roman" w:hAnsi="Times New Roman"/>
          <w:b/>
          <w:sz w:val="28"/>
          <w:szCs w:val="28"/>
        </w:rPr>
      </w:pPr>
    </w:p>
    <w:p w14:paraId="234BFA72" w14:textId="33B86EB2"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always @ (posedgeclk</w:t>
      </w:r>
      <w:r w:rsidR="00C0448F" w:rsidRPr="004F30C6">
        <w:rPr>
          <w:rFonts w:ascii="Times New Roman" w:eastAsia="Times New Roman" w:hAnsi="Times New Roman"/>
          <w:sz w:val="28"/>
          <w:szCs w:val="28"/>
        </w:rPr>
        <w:t xml:space="preserve"> </w:t>
      </w:r>
      <w:r w:rsidR="00C0448F" w:rsidRPr="004F30C6">
        <w:rPr>
          <w:rFonts w:ascii="Times New Roman" w:eastAsia="Times New Roman" w:hAnsi="Times New Roman"/>
          <w:sz w:val="28"/>
          <w:szCs w:val="28"/>
          <w:lang w:val="en-US"/>
        </w:rPr>
        <w:t>clk</w:t>
      </w:r>
      <w:r w:rsidRPr="004F30C6">
        <w:rPr>
          <w:rFonts w:ascii="Times New Roman" w:eastAsia="Times New Roman" w:hAnsi="Times New Roman"/>
          <w:sz w:val="28"/>
          <w:szCs w:val="28"/>
        </w:rPr>
        <w:t>)</w:t>
      </w:r>
    </w:p>
    <w:p w14:paraId="34D3AB60"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begin</w:t>
      </w:r>
    </w:p>
    <w:p w14:paraId="3762520D"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[1] &lt;= {1`b0, info [159:144]};</w:t>
      </w:r>
    </w:p>
    <w:p w14:paraId="51F27DD6"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[2] &lt;= {1`b0, info [143:128]};</w:t>
      </w:r>
    </w:p>
    <w:p w14:paraId="5ED24EA9"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[3] &lt;= {1`b0, info [127:112]};</w:t>
      </w:r>
    </w:p>
    <w:p w14:paraId="45209404"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[4] &lt;= {1`b0, info [111:96]};</w:t>
      </w:r>
    </w:p>
    <w:p w14:paraId="0DDB4981"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[5] &lt;= {1`b0, info [95:80]};</w:t>
      </w:r>
    </w:p>
    <w:p w14:paraId="309F8A7E"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[6] &lt;= {1`b0, info [79:64]};</w:t>
      </w:r>
    </w:p>
    <w:p w14:paraId="7390D930"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[7] &lt;= {1`b0, info [63:48]};</w:t>
      </w:r>
    </w:p>
    <w:p w14:paraId="16E90957"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[8] &lt;= {1`b0, info [47:32]};</w:t>
      </w:r>
    </w:p>
    <w:p w14:paraId="05180EAC"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[9] &lt;= {1`b0, info [31:16]};</w:t>
      </w:r>
    </w:p>
    <w:p w14:paraId="06F79B94"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in_info [10] &lt;= {1`b0, info [15:0]};</w:t>
      </w:r>
    </w:p>
    <w:p w14:paraId="64182DFE" w14:textId="0C0ED00E"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end</w:t>
      </w:r>
    </w:p>
    <w:p w14:paraId="2F505D63" w14:textId="77777777" w:rsidR="006868D2" w:rsidRPr="004F30C6" w:rsidRDefault="006868D2"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p>
    <w:p w14:paraId="0EA95014"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decoder16 decoderN1(</w:t>
      </w:r>
    </w:p>
    <w:p w14:paraId="1071CAD6"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.A (in_info [1]),</w:t>
      </w:r>
    </w:p>
    <w:p w14:paraId="787F36BA"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.clk (clk),</w:t>
      </w:r>
    </w:p>
    <w:p w14:paraId="4363663F" w14:textId="77777777"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.N (rand [1]),</w:t>
      </w:r>
    </w:p>
    <w:p w14:paraId="57564F49" w14:textId="56BE9D9C" w:rsidR="00C7231A" w:rsidRPr="004F30C6" w:rsidRDefault="00C7231A" w:rsidP="0059099D">
      <w:pPr>
        <w:tabs>
          <w:tab w:val="left" w:pos="993"/>
          <w:tab w:val="left" w:pos="9088"/>
          <w:tab w:val="left" w:pos="9372"/>
        </w:tabs>
        <w:spacing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 xml:space="preserve">              .out (out_decoder [1])</w:t>
      </w:r>
    </w:p>
    <w:p w14:paraId="69B15438" w14:textId="2DED8359" w:rsidR="006868D2" w:rsidRPr="004F30C6" w:rsidRDefault="006868D2" w:rsidP="0059099D">
      <w:pPr>
        <w:tabs>
          <w:tab w:val="left" w:pos="993"/>
          <w:tab w:val="left" w:pos="9088"/>
          <w:tab w:val="left" w:pos="9372"/>
        </w:tabs>
        <w:spacing w:before="240" w:after="0" w:line="240" w:lineRule="auto"/>
        <w:ind w:right="567" w:firstLine="709"/>
        <w:jc w:val="both"/>
        <w:rPr>
          <w:rFonts w:ascii="Times New Roman" w:eastAsia="Times New Roman" w:hAnsi="Times New Roman"/>
          <w:sz w:val="28"/>
          <w:szCs w:val="28"/>
        </w:rPr>
      </w:pPr>
      <w:r w:rsidRPr="004F30C6">
        <w:rPr>
          <w:rFonts w:ascii="Times New Roman" w:eastAsia="Times New Roman" w:hAnsi="Times New Roman"/>
          <w:sz w:val="28"/>
          <w:szCs w:val="28"/>
        </w:rPr>
        <w:t>);</w:t>
      </w:r>
    </w:p>
    <w:p w14:paraId="252C798A" w14:textId="782BC629" w:rsidR="00C7231A" w:rsidRPr="00C750D0" w:rsidRDefault="00C7231A" w:rsidP="0059099D">
      <w:pPr>
        <w:tabs>
          <w:tab w:val="left" w:pos="993"/>
          <w:tab w:val="left" w:pos="3264"/>
        </w:tabs>
        <w:spacing w:line="240" w:lineRule="auto"/>
        <w:ind w:firstLine="709"/>
        <w:rPr>
          <w:rFonts w:ascii="Times New Roman" w:hAnsi="Times New Roman"/>
          <w:sz w:val="28"/>
          <w:szCs w:val="28"/>
        </w:rPr>
      </w:pPr>
    </w:p>
    <w:p w14:paraId="7779CCBE" w14:textId="6B00A133" w:rsidR="00066160" w:rsidRPr="008B1EC6" w:rsidRDefault="00066160" w:rsidP="0059099D">
      <w:pPr>
        <w:tabs>
          <w:tab w:val="left" w:pos="993"/>
        </w:tabs>
        <w:spacing w:line="240" w:lineRule="auto"/>
        <w:ind w:firstLine="709"/>
        <w:jc w:val="center"/>
        <w:rPr>
          <w:rFonts w:ascii="Times New Roman" w:hAnsi="Times New Roman"/>
          <w:sz w:val="28"/>
          <w:szCs w:val="28"/>
        </w:rPr>
      </w:pPr>
      <w:r w:rsidRPr="008B1EC6">
        <w:rPr>
          <w:rFonts w:ascii="Times New Roman" w:hAnsi="Times New Roman"/>
          <w:sz w:val="28"/>
          <w:szCs w:val="28"/>
        </w:rPr>
        <w:t>128 биттік деректерді қалпына келтіру функциясы бар шифрды декодтау блогының бағдарламалық кодының үзіндісі</w:t>
      </w:r>
    </w:p>
    <w:p w14:paraId="52B04817" w14:textId="22CDA823"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8B1EC6">
        <w:rPr>
          <w:rFonts w:ascii="Times New Roman" w:hAnsi="Times New Roman"/>
          <w:sz w:val="28"/>
          <w:szCs w:val="28"/>
          <w:lang w:val="en-US"/>
        </w:rPr>
        <w:t>Case</w:t>
      </w:r>
      <w:r w:rsidRPr="00C750D0">
        <w:rPr>
          <w:rFonts w:ascii="Times New Roman" w:hAnsi="Times New Roman"/>
          <w:sz w:val="28"/>
          <w:szCs w:val="28"/>
          <w:lang w:val="en-US"/>
        </w:rPr>
        <w:t xml:space="preserve"> (rand[1])</w:t>
      </w:r>
    </w:p>
    <w:p w14:paraId="46B7FC97" w14:textId="06812AB7"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4: decoder = {decoder, out_decoder [1] [3:0]};</w:t>
      </w:r>
    </w:p>
    <w:p w14:paraId="3D7CA6A3" w14:textId="20AD1002"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5: decoder = {decoder, out_decoder [1] [4:0]};</w:t>
      </w:r>
    </w:p>
    <w:p w14:paraId="72119CFE" w14:textId="0DB9EE4F"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6: decoder = {decoder, out_decoder [1] [5:0]};</w:t>
      </w:r>
    </w:p>
    <w:p w14:paraId="28C0BE0D" w14:textId="6F45D31F"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7: decoder = {decoder, out_decoder [1] [6:0]};</w:t>
      </w:r>
    </w:p>
    <w:p w14:paraId="0547C348" w14:textId="0B238DBD"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8: decoder = {decoder, out_decoder [1] [7:0]};</w:t>
      </w:r>
    </w:p>
    <w:p w14:paraId="2D1B4A5E" w14:textId="23E0D822"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9: decoder = {decoder, out_decoder [1] [8:0]};</w:t>
      </w:r>
    </w:p>
    <w:p w14:paraId="0B00CE3F" w14:textId="49562E32"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10: decoder = {decoder, out_decoder [1] [9:0]};</w:t>
      </w:r>
    </w:p>
    <w:p w14:paraId="38F4EF0D" w14:textId="57C94CF0"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11: decoder = {decoder, out_decoder [1] [10:0]};</w:t>
      </w:r>
    </w:p>
    <w:p w14:paraId="278386FD" w14:textId="0EE248C8"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12: decoder = {decoder, out_decoder [1] [11:0]};</w:t>
      </w:r>
    </w:p>
    <w:p w14:paraId="7BDE5366" w14:textId="34C3861C"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13: decoder = {decoder, out_decoder [1] [12:0]};</w:t>
      </w:r>
    </w:p>
    <w:p w14:paraId="1B3278CD" w14:textId="40B7EF1D"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14 decoder = {decoder, out_decoder [1] [13:0]};</w:t>
      </w:r>
    </w:p>
    <w:p w14:paraId="7A5116FA" w14:textId="301C8849"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15: decoder = {decoder, out_decoder [1] [14:0]};</w:t>
      </w:r>
    </w:p>
    <w:p w14:paraId="13EB721A" w14:textId="337B26B7" w:rsidR="00066160" w:rsidRPr="00C750D0" w:rsidRDefault="00066160"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16: decoder = {decoder, out_decoder [1] [15:0]};</w:t>
      </w:r>
    </w:p>
    <w:p w14:paraId="245073F1" w14:textId="72BEB421" w:rsidR="00066160" w:rsidRPr="004F30C6" w:rsidRDefault="00066160" w:rsidP="0059099D">
      <w:pPr>
        <w:tabs>
          <w:tab w:val="left" w:pos="993"/>
        </w:tabs>
        <w:spacing w:line="240" w:lineRule="auto"/>
        <w:ind w:firstLine="709"/>
        <w:rPr>
          <w:rFonts w:ascii="Times New Roman" w:hAnsi="Times New Roman"/>
          <w:sz w:val="28"/>
          <w:szCs w:val="28"/>
          <w:lang w:val="en-US"/>
        </w:rPr>
      </w:pPr>
      <w:r w:rsidRPr="004F30C6">
        <w:rPr>
          <w:rFonts w:ascii="Times New Roman" w:hAnsi="Times New Roman"/>
          <w:sz w:val="28"/>
          <w:szCs w:val="28"/>
          <w:lang w:val="en-US"/>
        </w:rPr>
        <w:t>endcase</w:t>
      </w:r>
    </w:p>
    <w:p w14:paraId="078BC2FE" w14:textId="17597B51" w:rsidR="00C7231A" w:rsidRPr="008B1EC6" w:rsidRDefault="00C7231A" w:rsidP="0059099D">
      <w:pPr>
        <w:tabs>
          <w:tab w:val="left" w:pos="993"/>
        </w:tabs>
        <w:spacing w:line="240" w:lineRule="auto"/>
        <w:ind w:firstLine="709"/>
        <w:jc w:val="center"/>
        <w:rPr>
          <w:rFonts w:ascii="Times New Roman" w:hAnsi="Times New Roman"/>
          <w:sz w:val="28"/>
          <w:szCs w:val="28"/>
        </w:rPr>
      </w:pPr>
      <w:r w:rsidRPr="008B1EC6">
        <w:rPr>
          <w:rFonts w:ascii="Times New Roman" w:eastAsia="Times New Roman" w:hAnsi="Times New Roman"/>
          <w:sz w:val="28"/>
          <w:szCs w:val="28"/>
        </w:rPr>
        <w:lastRenderedPageBreak/>
        <w:t xml:space="preserve">VGA үшін драйвер және экранда көрсету үшін символды </w:t>
      </w:r>
      <w:r w:rsidR="0001366A" w:rsidRPr="008B1EC6">
        <w:rPr>
          <w:rFonts w:ascii="Times New Roman" w:eastAsia="Times New Roman" w:hAnsi="Times New Roman"/>
          <w:sz w:val="28"/>
          <w:szCs w:val="28"/>
        </w:rPr>
        <w:t>визуализациялау</w:t>
      </w:r>
      <w:r w:rsidRPr="008B1EC6">
        <w:rPr>
          <w:rFonts w:ascii="Times New Roman" w:eastAsia="Times New Roman" w:hAnsi="Times New Roman"/>
          <w:sz w:val="28"/>
          <w:szCs w:val="28"/>
        </w:rPr>
        <w:t xml:space="preserve"> коды</w:t>
      </w:r>
    </w:p>
    <w:p w14:paraId="17C43EF3" w14:textId="66199462" w:rsidR="00C7231A" w:rsidRPr="00C750D0" w:rsidRDefault="00C7231A" w:rsidP="0059099D">
      <w:pPr>
        <w:tabs>
          <w:tab w:val="left" w:pos="993"/>
        </w:tabs>
        <w:spacing w:line="240" w:lineRule="auto"/>
        <w:ind w:firstLine="709"/>
        <w:rPr>
          <w:rFonts w:ascii="Times New Roman" w:hAnsi="Times New Roman"/>
          <w:sz w:val="28"/>
          <w:szCs w:val="28"/>
        </w:rPr>
      </w:pPr>
    </w:p>
    <w:p w14:paraId="4E538E7E" w14:textId="2B11A29A"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module displayData(</w:t>
      </w:r>
    </w:p>
    <w:p w14:paraId="768E5D99"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CLK,</w:t>
      </w:r>
    </w:p>
    <w:p w14:paraId="4EA9B10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i_pix_stb,</w:t>
      </w:r>
    </w:p>
    <w:p w14:paraId="5EF8B8C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[9:0] x,</w:t>
      </w:r>
    </w:p>
    <w:p w14:paraId="06D65BD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[8:0] y,</w:t>
      </w:r>
    </w:p>
    <w:p w14:paraId="688E89B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xoutCoder0,</w:t>
      </w:r>
    </w:p>
    <w:p w14:paraId="3F4540C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xoutCoder1,</w:t>
      </w:r>
    </w:p>
    <w:p w14:paraId="5ED3580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xoutCoder2,</w:t>
      </w:r>
    </w:p>
    <w:p w14:paraId="6CE4EBC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xoutCoder3,</w:t>
      </w:r>
    </w:p>
    <w:p w14:paraId="2536B02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xoutDecoder0,</w:t>
      </w:r>
    </w:p>
    <w:p w14:paraId="3E0F8C5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xoutDecoder1,</w:t>
      </w:r>
    </w:p>
    <w:p w14:paraId="758717AD"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xoutDecoder2,</w:t>
      </w:r>
    </w:p>
    <w:p w14:paraId="5AA44BA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xoutDecoder3,</w:t>
      </w:r>
    </w:p>
    <w:p w14:paraId="6BF6E64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xout0,</w:t>
      </w:r>
    </w:p>
    <w:p w14:paraId="79EC72B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xout1,</w:t>
      </w:r>
    </w:p>
    <w:p w14:paraId="7EF93FA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input wire [255:0] xout2,</w:t>
      </w:r>
    </w:p>
    <w:p w14:paraId="3B0ACE0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input wire [255:0] xout3,  </w:t>
      </w:r>
    </w:p>
    <w:p w14:paraId="288F4BA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output wire pixel</w:t>
      </w:r>
    </w:p>
    <w:p w14:paraId="1C55D60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 xml:space="preserve">    );</w:t>
      </w:r>
    </w:p>
    <w:p w14:paraId="23FFAEC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 xml:space="preserve"> </w:t>
      </w:r>
    </w:p>
    <w:p w14:paraId="22E07D3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 xml:space="preserve"> </w:t>
      </w:r>
    </w:p>
    <w:p w14:paraId="1930123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[9:0] xCoord1 = 5;</w:t>
      </w:r>
    </w:p>
    <w:p w14:paraId="643808D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[8:0] yCoord1 = 5;</w:t>
      </w:r>
    </w:p>
    <w:p w14:paraId="54B8352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39DB646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[9:0] xCoord2 = 5;</w:t>
      </w:r>
    </w:p>
    <w:p w14:paraId="30A83B8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[8:0] yCoord2 = 105;</w:t>
      </w:r>
    </w:p>
    <w:p w14:paraId="40FFAD8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2BB058C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[9:0] xCoord10 = 5;</w:t>
      </w:r>
    </w:p>
    <w:p w14:paraId="274A8A2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[8:0] yCoord10 = 205;</w:t>
      </w:r>
    </w:p>
    <w:p w14:paraId="71A20AE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7088FD8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[2:0] col;</w:t>
      </w:r>
    </w:p>
    <w:p w14:paraId="52724A0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[3:0] row;</w:t>
      </w:r>
    </w:p>
    <w:p w14:paraId="058FCF3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[4:0] cnt1;</w:t>
      </w:r>
    </w:p>
    <w:p w14:paraId="790DE39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[7:0] cnt2;</w:t>
      </w:r>
    </w:p>
    <w:p w14:paraId="24E1444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[7:0] cnt3;</w:t>
      </w:r>
    </w:p>
    <w:p w14:paraId="7104BCE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[1:0] cnt4;</w:t>
      </w:r>
    </w:p>
    <w:p w14:paraId="5DCF6F0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initial</w:t>
      </w:r>
    </w:p>
    <w:p w14:paraId="79E2AD6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begin</w:t>
      </w:r>
    </w:p>
    <w:p w14:paraId="0823A7D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col &lt;= 7;</w:t>
      </w:r>
    </w:p>
    <w:p w14:paraId="5AEB493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row &lt;= 15;</w:t>
      </w:r>
    </w:p>
    <w:p w14:paraId="0F646F7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ab/>
        <w:t>cnt1 &lt;= 0;</w:t>
      </w:r>
    </w:p>
    <w:p w14:paraId="1B15E43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cnt2 &lt;= 0;</w:t>
      </w:r>
    </w:p>
    <w:p w14:paraId="31E077E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cnt3 &lt;= 248;</w:t>
      </w:r>
    </w:p>
    <w:p w14:paraId="0B64D10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cnt4 &lt;= 3;</w:t>
      </w:r>
    </w:p>
    <w:p w14:paraId="35B3D9E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w:t>
      </w:r>
    </w:p>
    <w:p w14:paraId="4FBB3D0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5D20DB4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[7:0] ascii;</w:t>
      </w:r>
    </w:p>
    <w:p w14:paraId="508A2E2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[255:0] xoutCoder [3:0];</w:t>
      </w:r>
    </w:p>
    <w:p w14:paraId="601980C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[255:0] xoutDecoder [3:0];</w:t>
      </w:r>
    </w:p>
    <w:p w14:paraId="4D6F5B9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reg [255:0] xout [3:0];</w:t>
      </w:r>
    </w:p>
    <w:p w14:paraId="44199A4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253F86C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always @ (posedge CLK)</w:t>
      </w:r>
    </w:p>
    <w:p w14:paraId="11217D79"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begin</w:t>
      </w:r>
    </w:p>
    <w:p w14:paraId="4CD738E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xoutCoder[0] &lt;= xoutCoder0;</w:t>
      </w:r>
    </w:p>
    <w:p w14:paraId="77AE439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xoutCoder[1] &lt;= xoutCoder1;</w:t>
      </w:r>
    </w:p>
    <w:p w14:paraId="7362E91D"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xoutCoder[2] &lt;= xoutCoder2;</w:t>
      </w:r>
    </w:p>
    <w:p w14:paraId="3495FCD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xoutCoder[3] &lt;= xoutCoder3;</w:t>
      </w:r>
    </w:p>
    <w:p w14:paraId="79118EF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31A6387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xoutDecoder[0] &lt;= xoutDecoder0;</w:t>
      </w:r>
    </w:p>
    <w:p w14:paraId="50D07FE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xoutDecoder[1] &lt;= xoutDecoder1;</w:t>
      </w:r>
    </w:p>
    <w:p w14:paraId="69C7788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xoutDecoder[2] &lt;= xoutDecoder2;</w:t>
      </w:r>
    </w:p>
    <w:p w14:paraId="2467314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xoutDecoder[3] &lt;= xoutDecoder3;</w:t>
      </w:r>
    </w:p>
    <w:p w14:paraId="25D9412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1AA5A4B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xout[0] &lt;= xout0;</w:t>
      </w:r>
    </w:p>
    <w:p w14:paraId="5FAD3D7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xout[1] &lt;= xout1;</w:t>
      </w:r>
    </w:p>
    <w:p w14:paraId="141B425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xout[2] &lt;= xout2;</w:t>
      </w:r>
    </w:p>
    <w:p w14:paraId="74CDBE9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xout[3] &lt;= xout3;</w:t>
      </w:r>
    </w:p>
    <w:p w14:paraId="14160B7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w:t>
      </w:r>
    </w:p>
    <w:p w14:paraId="2CC28EE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3EF0F00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always @ (posedge i_pix_stb)</w:t>
      </w:r>
    </w:p>
    <w:p w14:paraId="3C34707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begin</w:t>
      </w:r>
    </w:p>
    <w:p w14:paraId="42CC5D9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if(x &gt;= xCoord1 &amp;&amp; y &gt;= yCoord1 &amp;&amp; x &lt; xCoord1 + 256 &amp;&amp; y &lt; yCoord1 + 64)</w:t>
      </w:r>
    </w:p>
    <w:p w14:paraId="352FAFE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begin</w:t>
      </w:r>
      <w:r w:rsidRPr="00C750D0">
        <w:rPr>
          <w:rFonts w:ascii="Times New Roman" w:hAnsi="Times New Roman"/>
          <w:sz w:val="28"/>
          <w:szCs w:val="28"/>
          <w:lang w:val="en-US"/>
        </w:rPr>
        <w:tab/>
      </w:r>
    </w:p>
    <w:p w14:paraId="017B9A9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p>
    <w:p w14:paraId="7DE667B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ascii[0] &lt;= xout[cnt4][cnt3];</w:t>
      </w:r>
    </w:p>
    <w:p w14:paraId="0B2702E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ascii[1] &lt;= xout[cnt4][cnt3+1];</w:t>
      </w:r>
    </w:p>
    <w:p w14:paraId="72A60D6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ascii[2] &lt;= xout[cnt4][cnt3+2];</w:t>
      </w:r>
    </w:p>
    <w:p w14:paraId="675C69C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ascii[3] &lt;= xout[cnt4][cnt3+3];</w:t>
      </w:r>
    </w:p>
    <w:p w14:paraId="5F52D6D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p>
    <w:p w14:paraId="08084D3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ascii[4] &lt;= xout[cnt4][cnt3+4];</w:t>
      </w:r>
    </w:p>
    <w:p w14:paraId="41864A43"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ascii[5] &lt;= xout[cnt4][cnt3+5];</w:t>
      </w:r>
    </w:p>
    <w:p w14:paraId="57DBB0A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ascii[6] &lt;= xout[cnt4][cnt3+6];</w:t>
      </w:r>
    </w:p>
    <w:p w14:paraId="2215A98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ascii[7] &lt;= xout[cnt4][cnt3+7];</w:t>
      </w:r>
    </w:p>
    <w:p w14:paraId="3414665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ab/>
      </w:r>
      <w:r w:rsidRPr="00C750D0">
        <w:rPr>
          <w:rFonts w:ascii="Times New Roman" w:hAnsi="Times New Roman"/>
          <w:sz w:val="28"/>
          <w:szCs w:val="28"/>
          <w:lang w:val="en-US"/>
        </w:rPr>
        <w:tab/>
      </w:r>
    </w:p>
    <w:p w14:paraId="0DA8204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col &lt;= col + 1;</w:t>
      </w:r>
    </w:p>
    <w:p w14:paraId="05EC295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cnt2 &lt;= cnt2 + 1;</w:t>
      </w:r>
    </w:p>
    <w:p w14:paraId="4FFB337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if(cnt2 == 0)</w:t>
      </w:r>
    </w:p>
    <w:p w14:paraId="72F1566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2F8CC44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row &lt;= row + 1;</w:t>
      </w:r>
    </w:p>
    <w:p w14:paraId="4651977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if(row == 0)</w:t>
      </w:r>
    </w:p>
    <w:p w14:paraId="432C0C9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cnt4 &lt;= cnt4 + 1;</w:t>
      </w:r>
    </w:p>
    <w:p w14:paraId="0BEADED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4C73682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if(col == 6)</w:t>
      </w:r>
    </w:p>
    <w:p w14:paraId="026F3A5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001D1E5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cnt1 &lt;= cnt1 + 1;</w:t>
      </w:r>
    </w:p>
    <w:p w14:paraId="78213B6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cnt3 &lt;= cnt3 - 8;</w:t>
      </w:r>
    </w:p>
    <w:p w14:paraId="2DEFF849"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6A14E28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end</w:t>
      </w:r>
    </w:p>
    <w:p w14:paraId="3E4274D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else if(x &gt;= xCoord2 &amp;&amp; y &gt;= yCoord2 &amp;&amp; x &lt; xCoord2 + 256 &amp;&amp; y &lt; yCoord2 + 64)</w:t>
      </w:r>
    </w:p>
    <w:p w14:paraId="168906E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begin</w:t>
      </w:r>
      <w:r w:rsidRPr="00C750D0">
        <w:rPr>
          <w:rFonts w:ascii="Times New Roman" w:hAnsi="Times New Roman"/>
          <w:sz w:val="28"/>
          <w:szCs w:val="28"/>
          <w:lang w:val="en-US"/>
        </w:rPr>
        <w:tab/>
      </w:r>
    </w:p>
    <w:p w14:paraId="21DA27C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ascii[0] &lt;= xoutCoder[cnt4][cnt3];</w:t>
      </w:r>
    </w:p>
    <w:p w14:paraId="4935CE8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ascii[1] &lt;= xoutCoder[cnt4][cnt3+1];</w:t>
      </w:r>
    </w:p>
    <w:p w14:paraId="304199F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ascii[2] &lt;= xoutCoder[cnt4][cnt3+2];</w:t>
      </w:r>
    </w:p>
    <w:p w14:paraId="5FBD638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ascii[3] &lt;= xoutCoder[cnt4][cnt3+3];</w:t>
      </w:r>
    </w:p>
    <w:p w14:paraId="7FA07CC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p>
    <w:p w14:paraId="4AE08BE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ascii[4] &lt;= xoutCoder[cnt4][cnt3+4];</w:t>
      </w:r>
    </w:p>
    <w:p w14:paraId="236314A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ascii[5] &lt;= xoutCoder[cnt4][cnt3+5];</w:t>
      </w:r>
    </w:p>
    <w:p w14:paraId="2B1B087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ascii[6] &lt;= xoutCoder[cnt4][cnt3+6];</w:t>
      </w:r>
    </w:p>
    <w:p w14:paraId="47202B2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ascii[7] &lt;= xoutCoder[cnt4][cnt3+7];</w:t>
      </w:r>
    </w:p>
    <w:p w14:paraId="3825197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024DD17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col &lt;= col + 1;</w:t>
      </w:r>
    </w:p>
    <w:p w14:paraId="7E691AF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cnt2 &lt;= cnt2 + 1;</w:t>
      </w:r>
    </w:p>
    <w:p w14:paraId="213C6F0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if(cnt2 == 0)</w:t>
      </w:r>
    </w:p>
    <w:p w14:paraId="267CC66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1BD402E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row &lt;= row + 1;</w:t>
      </w:r>
    </w:p>
    <w:p w14:paraId="2F7F6B0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if(row == 0)</w:t>
      </w:r>
    </w:p>
    <w:p w14:paraId="463A881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cnt4 &lt;= cnt4 + 1;</w:t>
      </w:r>
    </w:p>
    <w:p w14:paraId="4E84E22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5AE4EAA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if(col == 6)</w:t>
      </w:r>
    </w:p>
    <w:p w14:paraId="1B0AE58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0C1361B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cnt1 &lt;= cnt1 + 1;</w:t>
      </w:r>
    </w:p>
    <w:p w14:paraId="5E98EA9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cnt3 &lt;= cnt3 - 8;</w:t>
      </w:r>
    </w:p>
    <w:p w14:paraId="2B6BC04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5FBB2F9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end</w:t>
      </w:r>
    </w:p>
    <w:p w14:paraId="2B1D939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else if(x &gt;= xCoord10 &amp;&amp; y &gt;= yCoord10 &amp;&amp; x &lt; xCoord10 + 256 &amp;&amp; y &lt; yCoord10 + 64)</w:t>
      </w:r>
    </w:p>
    <w:p w14:paraId="28B4CD1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lastRenderedPageBreak/>
        <w:tab/>
        <w:t>begin</w:t>
      </w:r>
      <w:r w:rsidRPr="00C750D0">
        <w:rPr>
          <w:rFonts w:ascii="Times New Roman" w:hAnsi="Times New Roman"/>
          <w:sz w:val="28"/>
          <w:szCs w:val="28"/>
          <w:lang w:val="en-US"/>
        </w:rPr>
        <w:tab/>
      </w:r>
    </w:p>
    <w:p w14:paraId="3B2DE4F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ascii[0] &lt;= xoutDecoder[cnt4][cnt3];</w:t>
      </w:r>
    </w:p>
    <w:p w14:paraId="6AB6D01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ascii[1] &lt;= xoutDecoder[cnt4][cnt3+1];</w:t>
      </w:r>
    </w:p>
    <w:p w14:paraId="025A112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ascii[2] &lt;= xoutDecoder[cnt4][cnt3+2];</w:t>
      </w:r>
    </w:p>
    <w:p w14:paraId="5451806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ascii[3] &lt;= xoutDecoder[cnt4][cnt3+3];</w:t>
      </w:r>
    </w:p>
    <w:p w14:paraId="55B7CAD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p>
    <w:p w14:paraId="06ED2EF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ascii[4] &lt;= xoutDecoder[cnt4][cnt3+4];</w:t>
      </w:r>
    </w:p>
    <w:p w14:paraId="542E73B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ascii[5] &lt;= xoutDecoder[cnt4][cnt3+5];</w:t>
      </w:r>
    </w:p>
    <w:p w14:paraId="15194A9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ascii[6] &lt;= xoutDecoder[cnt4][cnt3+6];</w:t>
      </w:r>
    </w:p>
    <w:p w14:paraId="064F0495"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ascii[7] &lt;= xoutDecoder[cnt4][cnt3+7];</w:t>
      </w:r>
    </w:p>
    <w:p w14:paraId="206F826D"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70EB4F36"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col &lt;= col + 1;</w:t>
      </w:r>
    </w:p>
    <w:p w14:paraId="0E4AACA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cnt2 &lt;= cnt2 + 1;</w:t>
      </w:r>
    </w:p>
    <w:p w14:paraId="61CD4014"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if(cnt2 == 0)</w:t>
      </w:r>
    </w:p>
    <w:p w14:paraId="1A2023D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5E0AFFF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row &lt;= row + 1;</w:t>
      </w:r>
    </w:p>
    <w:p w14:paraId="670B587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if(row == 0)</w:t>
      </w:r>
    </w:p>
    <w:p w14:paraId="394C9E2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cnt4 &lt;= cnt4 + 1;</w:t>
      </w:r>
    </w:p>
    <w:p w14:paraId="4B5AF88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7BFC669E"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if(col == 6)</w:t>
      </w:r>
    </w:p>
    <w:p w14:paraId="1CF9C1F9"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begin</w:t>
      </w:r>
    </w:p>
    <w:p w14:paraId="349329A0"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cnt1 &lt;= cnt1 + 1;</w:t>
      </w:r>
    </w:p>
    <w:p w14:paraId="0CB0B37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r>
      <w:r w:rsidRPr="00C750D0">
        <w:rPr>
          <w:rFonts w:ascii="Times New Roman" w:hAnsi="Times New Roman"/>
          <w:sz w:val="28"/>
          <w:szCs w:val="28"/>
          <w:lang w:val="en-US"/>
        </w:rPr>
        <w:tab/>
        <w:t>cnt3 &lt;= cnt3 - 8;</w:t>
      </w:r>
    </w:p>
    <w:p w14:paraId="71E2D6D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end</w:t>
      </w:r>
    </w:p>
    <w:p w14:paraId="2658EFC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end</w:t>
      </w:r>
    </w:p>
    <w:p w14:paraId="3CF3F19F"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else</w:t>
      </w:r>
    </w:p>
    <w:p w14:paraId="75894769"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r>
      <w:r w:rsidRPr="00C750D0">
        <w:rPr>
          <w:rFonts w:ascii="Times New Roman" w:hAnsi="Times New Roman"/>
          <w:sz w:val="28"/>
          <w:szCs w:val="28"/>
          <w:lang w:val="en-US"/>
        </w:rPr>
        <w:tab/>
        <w:t>ascii &lt;= 0;</w:t>
      </w:r>
    </w:p>
    <w:p w14:paraId="2E858181"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w:t>
      </w:r>
    </w:p>
    <w:p w14:paraId="52C5FD2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p>
    <w:p w14:paraId="108E232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pc_vga_8x16 pc_vga_8x16 (</w:t>
      </w:r>
    </w:p>
    <w:p w14:paraId="37E7626A"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.clk(CLK),</w:t>
      </w:r>
    </w:p>
    <w:p w14:paraId="42B74EC7"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.col(col),</w:t>
      </w:r>
    </w:p>
    <w:p w14:paraId="0D561312"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.row(row),</w:t>
      </w:r>
    </w:p>
    <w:p w14:paraId="3A2646CC"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.ascii(ascii),</w:t>
      </w:r>
    </w:p>
    <w:p w14:paraId="6976CEDB"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ab/>
        <w:t>.pixel(pixel)</w:t>
      </w:r>
    </w:p>
    <w:p w14:paraId="0DEAA418" w14:textId="77777777"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w:t>
      </w:r>
    </w:p>
    <w:p w14:paraId="3122AAE3" w14:textId="7DA5DBD8" w:rsidR="003A57A8" w:rsidRPr="00C750D0" w:rsidRDefault="003A57A8" w:rsidP="0059099D">
      <w:pPr>
        <w:tabs>
          <w:tab w:val="left" w:pos="993"/>
        </w:tabs>
        <w:spacing w:after="0" w:line="240" w:lineRule="auto"/>
        <w:ind w:firstLine="709"/>
        <w:rPr>
          <w:rFonts w:ascii="Times New Roman" w:hAnsi="Times New Roman"/>
          <w:sz w:val="28"/>
          <w:szCs w:val="28"/>
          <w:lang w:val="en-US"/>
        </w:rPr>
      </w:pPr>
      <w:r w:rsidRPr="00C750D0">
        <w:rPr>
          <w:rFonts w:ascii="Times New Roman" w:hAnsi="Times New Roman"/>
          <w:sz w:val="28"/>
          <w:szCs w:val="28"/>
          <w:lang w:val="en-US"/>
        </w:rPr>
        <w:t>endmodule</w:t>
      </w:r>
    </w:p>
    <w:p w14:paraId="237D0546"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55E43AE4"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44EBD041"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4BE167E4"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5325C974"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751FEAD6"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15D15F02" w14:textId="77777777" w:rsidR="00C63960" w:rsidRDefault="00C63960" w:rsidP="0059099D">
      <w:pPr>
        <w:tabs>
          <w:tab w:val="left" w:pos="993"/>
        </w:tabs>
        <w:spacing w:after="0" w:line="240" w:lineRule="auto"/>
        <w:ind w:firstLine="709"/>
        <w:jc w:val="center"/>
        <w:rPr>
          <w:rFonts w:ascii="Times New Roman" w:hAnsi="Times New Roman"/>
          <w:b/>
          <w:sz w:val="28"/>
          <w:szCs w:val="28"/>
        </w:rPr>
      </w:pPr>
    </w:p>
    <w:p w14:paraId="71DF07D0" w14:textId="2860CDEE" w:rsidR="00C63960" w:rsidRPr="004F3E82" w:rsidRDefault="00C96C6E" w:rsidP="0059099D">
      <w:pPr>
        <w:tabs>
          <w:tab w:val="left" w:pos="993"/>
        </w:tabs>
        <w:spacing w:after="0" w:line="240" w:lineRule="auto"/>
        <w:ind w:firstLine="709"/>
        <w:jc w:val="center"/>
        <w:rPr>
          <w:rFonts w:ascii="Times New Roman" w:hAnsi="Times New Roman"/>
          <w:b/>
          <w:sz w:val="28"/>
          <w:szCs w:val="28"/>
          <w:lang w:val="en-US"/>
        </w:rPr>
      </w:pPr>
      <w:r w:rsidRPr="00C750D0">
        <w:rPr>
          <w:rFonts w:ascii="Times New Roman" w:hAnsi="Times New Roman"/>
          <w:b/>
          <w:sz w:val="28"/>
          <w:szCs w:val="28"/>
        </w:rPr>
        <w:lastRenderedPageBreak/>
        <w:t>Қ</w:t>
      </w:r>
      <w:r w:rsidR="00391224" w:rsidRPr="00C750D0">
        <w:rPr>
          <w:rFonts w:ascii="Times New Roman" w:hAnsi="Times New Roman"/>
          <w:b/>
          <w:sz w:val="28"/>
          <w:szCs w:val="28"/>
        </w:rPr>
        <w:t>О</w:t>
      </w:r>
      <w:r w:rsidRPr="00C750D0">
        <w:rPr>
          <w:rFonts w:ascii="Times New Roman" w:hAnsi="Times New Roman"/>
          <w:b/>
          <w:sz w:val="28"/>
          <w:szCs w:val="28"/>
        </w:rPr>
        <w:t xml:space="preserve">СЫМША </w:t>
      </w:r>
      <w:r w:rsidR="00150363" w:rsidRPr="00C750D0">
        <w:rPr>
          <w:rFonts w:ascii="Times New Roman" w:hAnsi="Times New Roman"/>
          <w:b/>
          <w:sz w:val="28"/>
          <w:szCs w:val="28"/>
          <w:lang w:val="ru-RU"/>
        </w:rPr>
        <w:t>Е</w:t>
      </w:r>
    </w:p>
    <w:p w14:paraId="24C8EF4A" w14:textId="77777777" w:rsidR="001E19B8" w:rsidRPr="004F3E82" w:rsidRDefault="001E19B8" w:rsidP="0059099D">
      <w:pPr>
        <w:tabs>
          <w:tab w:val="left" w:pos="993"/>
        </w:tabs>
        <w:spacing w:after="0" w:line="240" w:lineRule="auto"/>
        <w:ind w:firstLine="709"/>
        <w:jc w:val="center"/>
        <w:rPr>
          <w:rFonts w:ascii="Times New Roman" w:hAnsi="Times New Roman"/>
          <w:b/>
          <w:sz w:val="28"/>
          <w:szCs w:val="28"/>
          <w:lang w:val="en-US"/>
        </w:rPr>
      </w:pPr>
    </w:p>
    <w:p w14:paraId="6FD48C80" w14:textId="706F031B" w:rsidR="00C63960" w:rsidRDefault="00C63960" w:rsidP="00C63960">
      <w:pPr>
        <w:tabs>
          <w:tab w:val="left" w:pos="993"/>
        </w:tabs>
        <w:spacing w:after="0" w:line="240" w:lineRule="auto"/>
        <w:jc w:val="center"/>
        <w:rPr>
          <w:rFonts w:ascii="Times New Roman" w:hAnsi="Times New Roman"/>
          <w:b/>
          <w:sz w:val="28"/>
          <w:szCs w:val="28"/>
          <w:lang w:val="ru-RU"/>
        </w:rPr>
      </w:pPr>
      <w:r w:rsidRPr="00C63960">
        <w:rPr>
          <w:rFonts w:ascii="Times New Roman" w:hAnsi="Times New Roman"/>
          <w:b/>
          <w:noProof/>
          <w:sz w:val="28"/>
          <w:szCs w:val="28"/>
          <w:lang w:val="ru-RU"/>
        </w:rPr>
        <w:drawing>
          <wp:inline distT="0" distB="0" distL="0" distR="0" wp14:anchorId="674836C6" wp14:editId="18474BE1">
            <wp:extent cx="6120130" cy="8661958"/>
            <wp:effectExtent l="0" t="0" r="0" b="6350"/>
            <wp:docPr id="30" name="Рисунок 30" descr="C:\Users\Alikhan\Downloads\ilovepdf_pages-to-jpg\Свидетельств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likhan\Downloads\ilovepdf_pages-to-jpg\Свидетельство_page-00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8661958"/>
                    </a:xfrm>
                    <a:prstGeom prst="rect">
                      <a:avLst/>
                    </a:prstGeom>
                    <a:noFill/>
                    <a:ln>
                      <a:noFill/>
                    </a:ln>
                  </pic:spPr>
                </pic:pic>
              </a:graphicData>
            </a:graphic>
          </wp:inline>
        </w:drawing>
      </w:r>
    </w:p>
    <w:p w14:paraId="7684D0E8" w14:textId="7B39C247" w:rsidR="006F5C7A" w:rsidRPr="00963A26" w:rsidRDefault="00C96C6E" w:rsidP="00C63960">
      <w:pPr>
        <w:tabs>
          <w:tab w:val="left" w:pos="993"/>
        </w:tabs>
        <w:spacing w:after="0" w:line="240" w:lineRule="auto"/>
        <w:jc w:val="center"/>
        <w:rPr>
          <w:rFonts w:ascii="Times New Roman" w:hAnsi="Times New Roman"/>
          <w:sz w:val="28"/>
          <w:szCs w:val="28"/>
          <w:lang w:val="en-US"/>
        </w:rPr>
      </w:pPr>
      <w:r w:rsidRPr="00C750D0">
        <w:rPr>
          <w:rFonts w:ascii="Times New Roman" w:hAnsi="Times New Roman"/>
          <w:noProof/>
          <w:sz w:val="28"/>
          <w:szCs w:val="28"/>
          <w:lang w:val="ru-RU"/>
        </w:rPr>
        <w:lastRenderedPageBreak/>
        <w:drawing>
          <wp:inline distT="0" distB="0" distL="0" distR="0" wp14:anchorId="4BA2F814" wp14:editId="4613F959">
            <wp:extent cx="6071043" cy="7856644"/>
            <wp:effectExtent l="0" t="0" r="6350" b="0"/>
            <wp:docPr id="7" name="Рисунок 7" descr="C:\Users\Alisher.NSCEDI\Downloads\ilovepdf_pages-to-jpg (4)\АКТ о внедрении НИР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her.NSCEDI\Downloads\ilovepdf_pages-to-jpg (4)\АКТ о внедрении НИР (1)_page-00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74700" cy="7861377"/>
                    </a:xfrm>
                    <a:prstGeom prst="rect">
                      <a:avLst/>
                    </a:prstGeom>
                    <a:noFill/>
                    <a:ln>
                      <a:noFill/>
                    </a:ln>
                  </pic:spPr>
                </pic:pic>
              </a:graphicData>
            </a:graphic>
          </wp:inline>
        </w:drawing>
      </w:r>
      <w:r w:rsidRPr="00C750D0">
        <w:rPr>
          <w:rFonts w:ascii="Times New Roman" w:hAnsi="Times New Roman"/>
          <w:noProof/>
          <w:sz w:val="28"/>
          <w:szCs w:val="28"/>
          <w:lang w:val="ru-RU"/>
        </w:rPr>
        <w:lastRenderedPageBreak/>
        <w:drawing>
          <wp:inline distT="0" distB="0" distL="0" distR="0" wp14:anchorId="07519C42" wp14:editId="124E6622">
            <wp:extent cx="6069600" cy="7854777"/>
            <wp:effectExtent l="0" t="0" r="7620" b="0"/>
            <wp:docPr id="4" name="Рисунок 4" descr="C:\Users\Alisher.NSCEDI\Downloads\ilovepdf_pages-to-jpg (4)\АКТ о внедрении НИР (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her.NSCEDI\Downloads\ilovepdf_pages-to-jpg (4)\АКТ о внедрении НИР (1)_page-00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69600" cy="7854777"/>
                    </a:xfrm>
                    <a:prstGeom prst="rect">
                      <a:avLst/>
                    </a:prstGeom>
                    <a:noFill/>
                    <a:ln>
                      <a:noFill/>
                    </a:ln>
                  </pic:spPr>
                </pic:pic>
              </a:graphicData>
            </a:graphic>
          </wp:inline>
        </w:drawing>
      </w:r>
    </w:p>
    <w:p w14:paraId="604F542F" w14:textId="77777777" w:rsidR="006F5C7A" w:rsidRPr="00963A26" w:rsidRDefault="006F5C7A" w:rsidP="0059099D">
      <w:pPr>
        <w:tabs>
          <w:tab w:val="left" w:pos="993"/>
        </w:tabs>
        <w:spacing w:after="0" w:line="240" w:lineRule="auto"/>
        <w:ind w:firstLine="709"/>
        <w:rPr>
          <w:rFonts w:ascii="Times New Roman" w:hAnsi="Times New Roman"/>
          <w:sz w:val="28"/>
          <w:szCs w:val="28"/>
          <w:lang w:val="en-US"/>
        </w:rPr>
      </w:pPr>
    </w:p>
    <w:p w14:paraId="5E5D823D" w14:textId="77777777" w:rsidR="006F5C7A" w:rsidRPr="00963A26" w:rsidRDefault="006F5C7A" w:rsidP="0059099D">
      <w:pPr>
        <w:tabs>
          <w:tab w:val="left" w:pos="993"/>
        </w:tabs>
        <w:spacing w:after="0" w:line="240" w:lineRule="auto"/>
        <w:ind w:firstLine="709"/>
        <w:rPr>
          <w:rFonts w:ascii="Times New Roman" w:hAnsi="Times New Roman"/>
          <w:sz w:val="28"/>
          <w:szCs w:val="28"/>
          <w:lang w:val="en-US"/>
        </w:rPr>
      </w:pPr>
    </w:p>
    <w:p w14:paraId="445A3EF8" w14:textId="77777777" w:rsidR="006F5C7A" w:rsidRPr="00963A26" w:rsidRDefault="006F5C7A" w:rsidP="0059099D">
      <w:pPr>
        <w:tabs>
          <w:tab w:val="left" w:pos="993"/>
        </w:tabs>
        <w:spacing w:after="0" w:line="240" w:lineRule="auto"/>
        <w:ind w:firstLine="709"/>
        <w:rPr>
          <w:rFonts w:ascii="Times New Roman" w:hAnsi="Times New Roman"/>
          <w:sz w:val="28"/>
          <w:szCs w:val="28"/>
          <w:lang w:val="en-US"/>
        </w:rPr>
      </w:pPr>
    </w:p>
    <w:sectPr w:rsidR="006F5C7A" w:rsidRPr="00963A26" w:rsidSect="008B404B">
      <w:footerReference w:type="default" r:id="rId84"/>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D3968" w14:textId="77777777" w:rsidR="009D00EB" w:rsidRDefault="009D00EB" w:rsidP="004545D5">
      <w:pPr>
        <w:spacing w:after="0" w:line="240" w:lineRule="auto"/>
      </w:pPr>
      <w:r>
        <w:separator/>
      </w:r>
    </w:p>
  </w:endnote>
  <w:endnote w:type="continuationSeparator" w:id="0">
    <w:p w14:paraId="77444A8F" w14:textId="77777777" w:rsidR="009D00EB" w:rsidRDefault="009D00EB" w:rsidP="00454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New-Medium">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ungsuh">
    <w:altName w:val="Malgun Gothic"/>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62882"/>
      <w:docPartObj>
        <w:docPartGallery w:val="Page Numbers (Bottom of Page)"/>
        <w:docPartUnique/>
      </w:docPartObj>
    </w:sdtPr>
    <w:sdtEndPr/>
    <w:sdtContent>
      <w:p w14:paraId="65C3E91F" w14:textId="1659B5AE" w:rsidR="00751C76" w:rsidRDefault="00751C76">
        <w:pPr>
          <w:pStyle w:val="ac"/>
          <w:jc w:val="center"/>
        </w:pPr>
        <w:r>
          <w:fldChar w:fldCharType="begin"/>
        </w:r>
        <w:r>
          <w:instrText>PAGE   \* MERGEFORMAT</w:instrText>
        </w:r>
        <w:r>
          <w:fldChar w:fldCharType="separate"/>
        </w:r>
        <w:r w:rsidR="008B3180" w:rsidRPr="008B3180">
          <w:rPr>
            <w:noProof/>
            <w:lang w:val="ru-RU"/>
          </w:rPr>
          <w:t>109</w:t>
        </w:r>
        <w:r>
          <w:fldChar w:fldCharType="end"/>
        </w:r>
      </w:p>
    </w:sdtContent>
  </w:sdt>
  <w:p w14:paraId="5996C42A" w14:textId="77777777" w:rsidR="00751C76" w:rsidRDefault="00751C7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E2464" w14:textId="77777777" w:rsidR="009D00EB" w:rsidRDefault="009D00EB" w:rsidP="004545D5">
      <w:pPr>
        <w:spacing w:after="0" w:line="240" w:lineRule="auto"/>
      </w:pPr>
      <w:r>
        <w:separator/>
      </w:r>
    </w:p>
  </w:footnote>
  <w:footnote w:type="continuationSeparator" w:id="0">
    <w:p w14:paraId="0A361EFD" w14:textId="77777777" w:rsidR="009D00EB" w:rsidRDefault="009D00EB" w:rsidP="004545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D7D9C"/>
    <w:multiLevelType w:val="hybridMultilevel"/>
    <w:tmpl w:val="9D1E2D6A"/>
    <w:lvl w:ilvl="0" w:tplc="9356AFBE">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DA65D0F"/>
    <w:multiLevelType w:val="multilevel"/>
    <w:tmpl w:val="A26A4D88"/>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66ECA"/>
    <w:multiLevelType w:val="multilevel"/>
    <w:tmpl w:val="26A4A79E"/>
    <w:lvl w:ilvl="0">
      <w:start w:val="3"/>
      <w:numFmt w:val="decimal"/>
      <w:lvlText w:val="%1"/>
      <w:lvlJc w:val="left"/>
      <w:pPr>
        <w:ind w:left="504" w:hanging="504"/>
      </w:pPr>
      <w:rPr>
        <w:rFonts w:hint="default"/>
      </w:rPr>
    </w:lvl>
    <w:lvl w:ilvl="1">
      <w:start w:val="23"/>
      <w:numFmt w:val="decimal"/>
      <w:lvlText w:val="%1.%2"/>
      <w:lvlJc w:val="left"/>
      <w:pPr>
        <w:ind w:left="864" w:hanging="50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E3B294C"/>
    <w:multiLevelType w:val="multilevel"/>
    <w:tmpl w:val="5EB84EC0"/>
    <w:lvl w:ilvl="0">
      <w:start w:val="1"/>
      <w:numFmt w:val="decimal"/>
      <w:lvlText w:val="%1)"/>
      <w:lvlJc w:val="left"/>
      <w:pPr>
        <w:ind w:left="552" w:hanging="552"/>
      </w:pPr>
    </w:lvl>
    <w:lvl w:ilvl="1">
      <w:start w:val="1"/>
      <w:numFmt w:val="decimal"/>
      <w:lvlText w:val="%1.%2"/>
      <w:lvlJc w:val="left"/>
      <w:pPr>
        <w:ind w:left="552" w:hanging="55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F6F5777"/>
    <w:multiLevelType w:val="hybridMultilevel"/>
    <w:tmpl w:val="036CBA52"/>
    <w:lvl w:ilvl="0" w:tplc="60341EB2">
      <w:start w:val="1"/>
      <w:numFmt w:val="decimal"/>
      <w:lvlText w:val="%1."/>
      <w:lvlJc w:val="left"/>
      <w:pPr>
        <w:ind w:left="502" w:hanging="360"/>
      </w:pPr>
      <w:rPr>
        <w:color w:val="auto"/>
        <w:lang w:val="en-US"/>
      </w:rPr>
    </w:lvl>
    <w:lvl w:ilvl="1" w:tplc="F38CE6C8">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E27C47"/>
    <w:multiLevelType w:val="multilevel"/>
    <w:tmpl w:val="FD94C0E0"/>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6" w15:restartNumberingAfterBreak="0">
    <w:nsid w:val="22147FE1"/>
    <w:multiLevelType w:val="multilevel"/>
    <w:tmpl w:val="5374D8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3A10160"/>
    <w:multiLevelType w:val="multilevel"/>
    <w:tmpl w:val="CDD056D4"/>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8" w15:restartNumberingAfterBreak="0">
    <w:nsid w:val="243944C8"/>
    <w:multiLevelType w:val="hybridMultilevel"/>
    <w:tmpl w:val="79C4E7FC"/>
    <w:lvl w:ilvl="0" w:tplc="4BFC8F36">
      <w:start w:val="1"/>
      <w:numFmt w:val="decimal"/>
      <w:lvlText w:val="%1."/>
      <w:lvlJc w:val="left"/>
      <w:pPr>
        <w:ind w:left="360" w:hanging="360"/>
      </w:pPr>
      <w:rPr>
        <w:color w:val="auto"/>
      </w:rPr>
    </w:lvl>
    <w:lvl w:ilvl="1" w:tplc="F38CE6C8">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871703"/>
    <w:multiLevelType w:val="hybridMultilevel"/>
    <w:tmpl w:val="036CBA52"/>
    <w:lvl w:ilvl="0" w:tplc="60341EB2">
      <w:start w:val="1"/>
      <w:numFmt w:val="decimal"/>
      <w:lvlText w:val="%1."/>
      <w:lvlJc w:val="left"/>
      <w:pPr>
        <w:ind w:left="502" w:hanging="360"/>
      </w:pPr>
      <w:rPr>
        <w:color w:val="auto"/>
        <w:lang w:val="en-US"/>
      </w:rPr>
    </w:lvl>
    <w:lvl w:ilvl="1" w:tplc="F38CE6C8">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6F1A18"/>
    <w:multiLevelType w:val="hybridMultilevel"/>
    <w:tmpl w:val="5D3AE4B2"/>
    <w:lvl w:ilvl="0" w:tplc="F38CE6C8">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7FC104A"/>
    <w:multiLevelType w:val="hybridMultilevel"/>
    <w:tmpl w:val="21540FC8"/>
    <w:lvl w:ilvl="0" w:tplc="F38CE6C8">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8E03B09"/>
    <w:multiLevelType w:val="multilevel"/>
    <w:tmpl w:val="179C350A"/>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3" w15:restartNumberingAfterBreak="0">
    <w:nsid w:val="43710DC3"/>
    <w:multiLevelType w:val="hybridMultilevel"/>
    <w:tmpl w:val="6010BD4C"/>
    <w:lvl w:ilvl="0" w:tplc="5F281E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486CDE"/>
    <w:multiLevelType w:val="multilevel"/>
    <w:tmpl w:val="BF0CB172"/>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5" w15:restartNumberingAfterBreak="0">
    <w:nsid w:val="4B4B42FD"/>
    <w:multiLevelType w:val="hybridMultilevel"/>
    <w:tmpl w:val="2ED88E0E"/>
    <w:lvl w:ilvl="0" w:tplc="F38CE6C8">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EB82C52"/>
    <w:multiLevelType w:val="multilevel"/>
    <w:tmpl w:val="22E8A82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823561"/>
    <w:multiLevelType w:val="multilevel"/>
    <w:tmpl w:val="22E8A82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DB0D37"/>
    <w:multiLevelType w:val="hybridMultilevel"/>
    <w:tmpl w:val="5F9E9C30"/>
    <w:lvl w:ilvl="0" w:tplc="5F281E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774672"/>
    <w:multiLevelType w:val="hybridMultilevel"/>
    <w:tmpl w:val="5B52BA9A"/>
    <w:lvl w:ilvl="0" w:tplc="F38CE6C8">
      <w:start w:val="5"/>
      <w:numFmt w:val="bullet"/>
      <w:lvlText w:val="–"/>
      <w:lvlJc w:val="left"/>
      <w:pPr>
        <w:ind w:left="1287" w:hanging="360"/>
      </w:pPr>
      <w:rPr>
        <w:rFonts w:ascii="Times New Roman" w:eastAsia="Times New Roman" w:hAnsi="Times New Roman" w:cs="Times New Roman" w:hint="default"/>
      </w:rPr>
    </w:lvl>
    <w:lvl w:ilvl="1" w:tplc="5F281ECA">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D1B1FFF"/>
    <w:multiLevelType w:val="multilevel"/>
    <w:tmpl w:val="6AD855D8"/>
    <w:lvl w:ilvl="0">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B64C9C"/>
    <w:multiLevelType w:val="multilevel"/>
    <w:tmpl w:val="81982A0A"/>
    <w:lvl w:ilvl="0">
      <w:start w:val="1"/>
      <w:numFmt w:val="decimal"/>
      <w:lvlText w:val="%1"/>
      <w:lvlJc w:val="left"/>
      <w:pPr>
        <w:ind w:left="1970" w:hanging="552"/>
      </w:pPr>
    </w:lvl>
    <w:lvl w:ilvl="1">
      <w:start w:val="1"/>
      <w:numFmt w:val="decimal"/>
      <w:lvlText w:val="%1.%2"/>
      <w:lvlJc w:val="left"/>
      <w:pPr>
        <w:ind w:left="552" w:hanging="55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67C1247E"/>
    <w:multiLevelType w:val="multilevel"/>
    <w:tmpl w:val="5ED0AF08"/>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3" w15:restartNumberingAfterBreak="0">
    <w:nsid w:val="71785F7B"/>
    <w:multiLevelType w:val="multilevel"/>
    <w:tmpl w:val="5552B4F2"/>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4" w15:restartNumberingAfterBreak="0">
    <w:nsid w:val="718B28EC"/>
    <w:multiLevelType w:val="hybridMultilevel"/>
    <w:tmpl w:val="1500E6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C856CD"/>
    <w:multiLevelType w:val="hybridMultilevel"/>
    <w:tmpl w:val="758625E4"/>
    <w:lvl w:ilvl="0" w:tplc="4DCABDD4">
      <w:start w:val="1"/>
      <w:numFmt w:val="decimal"/>
      <w:lvlText w:val="%1."/>
      <w:lvlJc w:val="left"/>
      <w:pPr>
        <w:ind w:left="1352"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6" w15:restartNumberingAfterBreak="0">
    <w:nsid w:val="7276795B"/>
    <w:multiLevelType w:val="multilevel"/>
    <w:tmpl w:val="F4E0D3E6"/>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7" w15:restartNumberingAfterBreak="0">
    <w:nsid w:val="7740267F"/>
    <w:multiLevelType w:val="multilevel"/>
    <w:tmpl w:val="FC66882A"/>
    <w:lvl w:ilvl="0">
      <w:start w:val="1"/>
      <w:numFmt w:val="decimal"/>
      <w:lvlText w:val="%1"/>
      <w:lvlJc w:val="left"/>
      <w:pPr>
        <w:ind w:left="375" w:hanging="375"/>
      </w:pPr>
    </w:lvl>
    <w:lvl w:ilvl="1">
      <w:start w:val="1"/>
      <w:numFmt w:val="decimal"/>
      <w:lvlText w:val="%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8" w15:restartNumberingAfterBreak="0">
    <w:nsid w:val="7A4F6E07"/>
    <w:multiLevelType w:val="multilevel"/>
    <w:tmpl w:val="F3EAE996"/>
    <w:lvl w:ilvl="0">
      <w:start w:val="1"/>
      <w:numFmt w:val="decimal"/>
      <w:lvlText w:val="%1."/>
      <w:lvlJc w:val="left"/>
      <w:pPr>
        <w:ind w:left="720" w:hanging="360"/>
      </w:pPr>
    </w:lvl>
    <w:lvl w:ilvl="1">
      <w:start w:val="2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B2C1A38"/>
    <w:multiLevelType w:val="hybridMultilevel"/>
    <w:tmpl w:val="727CA0A2"/>
    <w:lvl w:ilvl="0" w:tplc="D32E19FE">
      <w:start w:val="1"/>
      <w:numFmt w:val="decimal"/>
      <w:lvlText w:val="%1."/>
      <w:lvlJc w:val="left"/>
      <w:pPr>
        <w:ind w:left="786" w:hanging="360"/>
      </w:pPr>
      <w:rPr>
        <w:color w:val="auto"/>
        <w:lang w:val="kk-KZ"/>
      </w:rPr>
    </w:lvl>
    <w:lvl w:ilvl="1" w:tplc="F38CE6C8">
      <w:start w:val="5"/>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1"/>
  </w:num>
  <w:num w:numId="3">
    <w:abstractNumId w:val="3"/>
  </w:num>
  <w:num w:numId="4">
    <w:abstractNumId w:val="16"/>
  </w:num>
  <w:num w:numId="5">
    <w:abstractNumId w:val="23"/>
  </w:num>
  <w:num w:numId="6">
    <w:abstractNumId w:val="7"/>
  </w:num>
  <w:num w:numId="7">
    <w:abstractNumId w:val="14"/>
  </w:num>
  <w:num w:numId="8">
    <w:abstractNumId w:val="1"/>
  </w:num>
  <w:num w:numId="9">
    <w:abstractNumId w:val="22"/>
  </w:num>
  <w:num w:numId="10">
    <w:abstractNumId w:val="12"/>
  </w:num>
  <w:num w:numId="11">
    <w:abstractNumId w:val="6"/>
  </w:num>
  <w:num w:numId="12">
    <w:abstractNumId w:val="5"/>
  </w:num>
  <w:num w:numId="13">
    <w:abstractNumId w:val="27"/>
  </w:num>
  <w:num w:numId="14">
    <w:abstractNumId w:val="24"/>
  </w:num>
  <w:num w:numId="15">
    <w:abstractNumId w:val="29"/>
  </w:num>
  <w:num w:numId="16">
    <w:abstractNumId w:val="28"/>
  </w:num>
  <w:num w:numId="17">
    <w:abstractNumId w:val="15"/>
  </w:num>
  <w:num w:numId="18">
    <w:abstractNumId w:val="11"/>
  </w:num>
  <w:num w:numId="19">
    <w:abstractNumId w:val="10"/>
  </w:num>
  <w:num w:numId="20">
    <w:abstractNumId w:val="19"/>
  </w:num>
  <w:num w:numId="21">
    <w:abstractNumId w:val="0"/>
  </w:num>
  <w:num w:numId="22">
    <w:abstractNumId w:val="9"/>
  </w:num>
  <w:num w:numId="23">
    <w:abstractNumId w:val="4"/>
  </w:num>
  <w:num w:numId="24">
    <w:abstractNumId w:val="8"/>
  </w:num>
  <w:num w:numId="25">
    <w:abstractNumId w:val="13"/>
  </w:num>
  <w:num w:numId="26">
    <w:abstractNumId w:val="18"/>
  </w:num>
  <w:num w:numId="27">
    <w:abstractNumId w:val="20"/>
  </w:num>
  <w:num w:numId="28">
    <w:abstractNumId w:val="2"/>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C2E"/>
    <w:rsid w:val="00000760"/>
    <w:rsid w:val="00001D2E"/>
    <w:rsid w:val="0000309E"/>
    <w:rsid w:val="000033F0"/>
    <w:rsid w:val="00011126"/>
    <w:rsid w:val="0001366A"/>
    <w:rsid w:val="00021139"/>
    <w:rsid w:val="000221E7"/>
    <w:rsid w:val="0002232B"/>
    <w:rsid w:val="0002791F"/>
    <w:rsid w:val="00027E8D"/>
    <w:rsid w:val="000328E7"/>
    <w:rsid w:val="000336B4"/>
    <w:rsid w:val="000339C3"/>
    <w:rsid w:val="000348F8"/>
    <w:rsid w:val="00040AF9"/>
    <w:rsid w:val="00040D15"/>
    <w:rsid w:val="00045E3C"/>
    <w:rsid w:val="00046A2E"/>
    <w:rsid w:val="0004763A"/>
    <w:rsid w:val="000565D0"/>
    <w:rsid w:val="00057728"/>
    <w:rsid w:val="00066160"/>
    <w:rsid w:val="0007682F"/>
    <w:rsid w:val="00077ED9"/>
    <w:rsid w:val="00082601"/>
    <w:rsid w:val="000841F7"/>
    <w:rsid w:val="00086292"/>
    <w:rsid w:val="0008633E"/>
    <w:rsid w:val="00087976"/>
    <w:rsid w:val="00087BAE"/>
    <w:rsid w:val="000914B0"/>
    <w:rsid w:val="000953DD"/>
    <w:rsid w:val="0009724B"/>
    <w:rsid w:val="000A0716"/>
    <w:rsid w:val="000B37FB"/>
    <w:rsid w:val="000B4880"/>
    <w:rsid w:val="000B4D86"/>
    <w:rsid w:val="000B6203"/>
    <w:rsid w:val="000C7AEA"/>
    <w:rsid w:val="000D309E"/>
    <w:rsid w:val="000D7F2F"/>
    <w:rsid w:val="000E3E17"/>
    <w:rsid w:val="000E70E7"/>
    <w:rsid w:val="000E7CCF"/>
    <w:rsid w:val="000F0AB0"/>
    <w:rsid w:val="000F39F2"/>
    <w:rsid w:val="0010032A"/>
    <w:rsid w:val="00125225"/>
    <w:rsid w:val="00131E44"/>
    <w:rsid w:val="001335F2"/>
    <w:rsid w:val="0013468C"/>
    <w:rsid w:val="001377B0"/>
    <w:rsid w:val="001420E7"/>
    <w:rsid w:val="00150363"/>
    <w:rsid w:val="001512CE"/>
    <w:rsid w:val="00156AE7"/>
    <w:rsid w:val="001611F0"/>
    <w:rsid w:val="00165669"/>
    <w:rsid w:val="0018431D"/>
    <w:rsid w:val="00192E9F"/>
    <w:rsid w:val="001933BA"/>
    <w:rsid w:val="0019474A"/>
    <w:rsid w:val="0019575C"/>
    <w:rsid w:val="00195C24"/>
    <w:rsid w:val="00196CBD"/>
    <w:rsid w:val="001A0C40"/>
    <w:rsid w:val="001A1D85"/>
    <w:rsid w:val="001A1F20"/>
    <w:rsid w:val="001A2009"/>
    <w:rsid w:val="001A6DFC"/>
    <w:rsid w:val="001A6ED8"/>
    <w:rsid w:val="001B0E52"/>
    <w:rsid w:val="001B32D4"/>
    <w:rsid w:val="001C36B2"/>
    <w:rsid w:val="001C3AC7"/>
    <w:rsid w:val="001C43DF"/>
    <w:rsid w:val="001C47E8"/>
    <w:rsid w:val="001C6922"/>
    <w:rsid w:val="001D2A27"/>
    <w:rsid w:val="001D7C02"/>
    <w:rsid w:val="001E0045"/>
    <w:rsid w:val="001E0B49"/>
    <w:rsid w:val="001E127E"/>
    <w:rsid w:val="001E19B8"/>
    <w:rsid w:val="001E2567"/>
    <w:rsid w:val="001F28A0"/>
    <w:rsid w:val="001F54D3"/>
    <w:rsid w:val="00206D6D"/>
    <w:rsid w:val="002076FB"/>
    <w:rsid w:val="002131D8"/>
    <w:rsid w:val="002208A3"/>
    <w:rsid w:val="002264A6"/>
    <w:rsid w:val="002339E0"/>
    <w:rsid w:val="002373F4"/>
    <w:rsid w:val="002376AB"/>
    <w:rsid w:val="002420BB"/>
    <w:rsid w:val="00243E12"/>
    <w:rsid w:val="0024771C"/>
    <w:rsid w:val="00250AC6"/>
    <w:rsid w:val="00251AEE"/>
    <w:rsid w:val="00252024"/>
    <w:rsid w:val="002571F7"/>
    <w:rsid w:val="00257D5A"/>
    <w:rsid w:val="00273C78"/>
    <w:rsid w:val="00274C9B"/>
    <w:rsid w:val="00280AF7"/>
    <w:rsid w:val="00284BA6"/>
    <w:rsid w:val="00285CDB"/>
    <w:rsid w:val="002862B8"/>
    <w:rsid w:val="00292D57"/>
    <w:rsid w:val="002A61A7"/>
    <w:rsid w:val="002B3B9F"/>
    <w:rsid w:val="002B5754"/>
    <w:rsid w:val="002B7B5A"/>
    <w:rsid w:val="002C3385"/>
    <w:rsid w:val="002C3B68"/>
    <w:rsid w:val="002C542B"/>
    <w:rsid w:val="002C65C0"/>
    <w:rsid w:val="002C7D4A"/>
    <w:rsid w:val="002D27D8"/>
    <w:rsid w:val="002D308B"/>
    <w:rsid w:val="002D7FCB"/>
    <w:rsid w:val="002E0C90"/>
    <w:rsid w:val="002E1DDC"/>
    <w:rsid w:val="002E45A7"/>
    <w:rsid w:val="002E70F1"/>
    <w:rsid w:val="002F1560"/>
    <w:rsid w:val="002F47E9"/>
    <w:rsid w:val="003052BD"/>
    <w:rsid w:val="00305C4D"/>
    <w:rsid w:val="00311A6A"/>
    <w:rsid w:val="00316BA8"/>
    <w:rsid w:val="00320110"/>
    <w:rsid w:val="003211BF"/>
    <w:rsid w:val="00327BEF"/>
    <w:rsid w:val="00327C8E"/>
    <w:rsid w:val="00332CB6"/>
    <w:rsid w:val="00333267"/>
    <w:rsid w:val="00343F78"/>
    <w:rsid w:val="0034514B"/>
    <w:rsid w:val="0035500C"/>
    <w:rsid w:val="00360DDD"/>
    <w:rsid w:val="00373144"/>
    <w:rsid w:val="00373251"/>
    <w:rsid w:val="00376C53"/>
    <w:rsid w:val="0038021F"/>
    <w:rsid w:val="00380E50"/>
    <w:rsid w:val="00391224"/>
    <w:rsid w:val="003A3759"/>
    <w:rsid w:val="003A4A17"/>
    <w:rsid w:val="003A57A8"/>
    <w:rsid w:val="003B0A16"/>
    <w:rsid w:val="003B25FE"/>
    <w:rsid w:val="003C0CFD"/>
    <w:rsid w:val="003C3118"/>
    <w:rsid w:val="003C6C0A"/>
    <w:rsid w:val="003C7E84"/>
    <w:rsid w:val="003D4C47"/>
    <w:rsid w:val="003D6783"/>
    <w:rsid w:val="003E1FFF"/>
    <w:rsid w:val="003E3A45"/>
    <w:rsid w:val="003F66F1"/>
    <w:rsid w:val="0040285D"/>
    <w:rsid w:val="0040738E"/>
    <w:rsid w:val="004116EE"/>
    <w:rsid w:val="00413B05"/>
    <w:rsid w:val="004173F1"/>
    <w:rsid w:val="004174DC"/>
    <w:rsid w:val="0042054C"/>
    <w:rsid w:val="00425B8B"/>
    <w:rsid w:val="0043065E"/>
    <w:rsid w:val="004341A9"/>
    <w:rsid w:val="004379CC"/>
    <w:rsid w:val="00443A96"/>
    <w:rsid w:val="004545D5"/>
    <w:rsid w:val="00463084"/>
    <w:rsid w:val="00463FC1"/>
    <w:rsid w:val="00465633"/>
    <w:rsid w:val="0046672B"/>
    <w:rsid w:val="00466CDC"/>
    <w:rsid w:val="004728C1"/>
    <w:rsid w:val="004752F9"/>
    <w:rsid w:val="00477E26"/>
    <w:rsid w:val="00482214"/>
    <w:rsid w:val="00484A14"/>
    <w:rsid w:val="00486729"/>
    <w:rsid w:val="00490D66"/>
    <w:rsid w:val="00490D7F"/>
    <w:rsid w:val="004942DB"/>
    <w:rsid w:val="004A01E6"/>
    <w:rsid w:val="004A032C"/>
    <w:rsid w:val="004A070C"/>
    <w:rsid w:val="004A23CA"/>
    <w:rsid w:val="004A6318"/>
    <w:rsid w:val="004B1CDD"/>
    <w:rsid w:val="004B7A60"/>
    <w:rsid w:val="004C02CC"/>
    <w:rsid w:val="004C3BAF"/>
    <w:rsid w:val="004C4FAA"/>
    <w:rsid w:val="004D017D"/>
    <w:rsid w:val="004D6E02"/>
    <w:rsid w:val="004E617D"/>
    <w:rsid w:val="004E6216"/>
    <w:rsid w:val="004F0AB0"/>
    <w:rsid w:val="004F126D"/>
    <w:rsid w:val="004F30C6"/>
    <w:rsid w:val="004F3E82"/>
    <w:rsid w:val="004F40E0"/>
    <w:rsid w:val="00500A49"/>
    <w:rsid w:val="00503E49"/>
    <w:rsid w:val="0050682D"/>
    <w:rsid w:val="005072A8"/>
    <w:rsid w:val="00507BE2"/>
    <w:rsid w:val="00512431"/>
    <w:rsid w:val="00513EDB"/>
    <w:rsid w:val="00524CC0"/>
    <w:rsid w:val="00526905"/>
    <w:rsid w:val="0053265F"/>
    <w:rsid w:val="00532C60"/>
    <w:rsid w:val="0053446C"/>
    <w:rsid w:val="00535018"/>
    <w:rsid w:val="0054523D"/>
    <w:rsid w:val="00547C7F"/>
    <w:rsid w:val="005506DB"/>
    <w:rsid w:val="0055362C"/>
    <w:rsid w:val="005576A1"/>
    <w:rsid w:val="0056165E"/>
    <w:rsid w:val="00561AA4"/>
    <w:rsid w:val="00567111"/>
    <w:rsid w:val="0057315B"/>
    <w:rsid w:val="0058581E"/>
    <w:rsid w:val="0059099D"/>
    <w:rsid w:val="0059226C"/>
    <w:rsid w:val="00595211"/>
    <w:rsid w:val="00595B52"/>
    <w:rsid w:val="005B45C6"/>
    <w:rsid w:val="005B46F8"/>
    <w:rsid w:val="005B7EAB"/>
    <w:rsid w:val="005C4662"/>
    <w:rsid w:val="005D0770"/>
    <w:rsid w:val="005D5457"/>
    <w:rsid w:val="005E22AB"/>
    <w:rsid w:val="005E4B80"/>
    <w:rsid w:val="005F2B13"/>
    <w:rsid w:val="005F47FD"/>
    <w:rsid w:val="005F65DD"/>
    <w:rsid w:val="00604CD6"/>
    <w:rsid w:val="006065B2"/>
    <w:rsid w:val="00611C6E"/>
    <w:rsid w:val="006130DA"/>
    <w:rsid w:val="00623602"/>
    <w:rsid w:val="00623F6F"/>
    <w:rsid w:val="0062456B"/>
    <w:rsid w:val="00625842"/>
    <w:rsid w:val="006279A5"/>
    <w:rsid w:val="0063125C"/>
    <w:rsid w:val="00632755"/>
    <w:rsid w:val="0064062F"/>
    <w:rsid w:val="0065041D"/>
    <w:rsid w:val="006544DB"/>
    <w:rsid w:val="00654600"/>
    <w:rsid w:val="006609C1"/>
    <w:rsid w:val="00665A99"/>
    <w:rsid w:val="00666682"/>
    <w:rsid w:val="0067231E"/>
    <w:rsid w:val="00681621"/>
    <w:rsid w:val="006868D2"/>
    <w:rsid w:val="00686F84"/>
    <w:rsid w:val="0068766B"/>
    <w:rsid w:val="00690A63"/>
    <w:rsid w:val="006946EB"/>
    <w:rsid w:val="006A5E0B"/>
    <w:rsid w:val="006B0605"/>
    <w:rsid w:val="006B2A9E"/>
    <w:rsid w:val="006B339C"/>
    <w:rsid w:val="006C16E5"/>
    <w:rsid w:val="006C2FE1"/>
    <w:rsid w:val="006C6D33"/>
    <w:rsid w:val="006D1EA4"/>
    <w:rsid w:val="006D3B0B"/>
    <w:rsid w:val="006D6721"/>
    <w:rsid w:val="006E409A"/>
    <w:rsid w:val="006F281F"/>
    <w:rsid w:val="006F5C7A"/>
    <w:rsid w:val="006F6790"/>
    <w:rsid w:val="006F67CE"/>
    <w:rsid w:val="00700FA7"/>
    <w:rsid w:val="00703C97"/>
    <w:rsid w:val="00706D8A"/>
    <w:rsid w:val="00707948"/>
    <w:rsid w:val="007117B7"/>
    <w:rsid w:val="0071453E"/>
    <w:rsid w:val="0071592F"/>
    <w:rsid w:val="00720AA0"/>
    <w:rsid w:val="007230F2"/>
    <w:rsid w:val="0072337A"/>
    <w:rsid w:val="00724978"/>
    <w:rsid w:val="00727D8B"/>
    <w:rsid w:val="00743179"/>
    <w:rsid w:val="0074358A"/>
    <w:rsid w:val="00744687"/>
    <w:rsid w:val="00751C76"/>
    <w:rsid w:val="00752478"/>
    <w:rsid w:val="007552CD"/>
    <w:rsid w:val="00762107"/>
    <w:rsid w:val="00762782"/>
    <w:rsid w:val="00764AF8"/>
    <w:rsid w:val="00767200"/>
    <w:rsid w:val="00770B7A"/>
    <w:rsid w:val="00773B7A"/>
    <w:rsid w:val="007750A2"/>
    <w:rsid w:val="007753CB"/>
    <w:rsid w:val="00775464"/>
    <w:rsid w:val="007839D2"/>
    <w:rsid w:val="0078428B"/>
    <w:rsid w:val="007873F6"/>
    <w:rsid w:val="00796A30"/>
    <w:rsid w:val="00797E10"/>
    <w:rsid w:val="007A19A2"/>
    <w:rsid w:val="007A1C13"/>
    <w:rsid w:val="007A42E9"/>
    <w:rsid w:val="007B6D8B"/>
    <w:rsid w:val="007C7D04"/>
    <w:rsid w:val="007D1563"/>
    <w:rsid w:val="007D246C"/>
    <w:rsid w:val="007D4B87"/>
    <w:rsid w:val="007D5B8A"/>
    <w:rsid w:val="007D7ED9"/>
    <w:rsid w:val="007E2EB4"/>
    <w:rsid w:val="007E44AD"/>
    <w:rsid w:val="007E6789"/>
    <w:rsid w:val="007F4874"/>
    <w:rsid w:val="007F4DEB"/>
    <w:rsid w:val="008064F0"/>
    <w:rsid w:val="00807413"/>
    <w:rsid w:val="00820024"/>
    <w:rsid w:val="00820235"/>
    <w:rsid w:val="00826CCF"/>
    <w:rsid w:val="00831A22"/>
    <w:rsid w:val="00840924"/>
    <w:rsid w:val="008465AB"/>
    <w:rsid w:val="00853420"/>
    <w:rsid w:val="00855CDE"/>
    <w:rsid w:val="00856956"/>
    <w:rsid w:val="008617D3"/>
    <w:rsid w:val="00863DD3"/>
    <w:rsid w:val="00871522"/>
    <w:rsid w:val="008726AA"/>
    <w:rsid w:val="0087304A"/>
    <w:rsid w:val="00873F7B"/>
    <w:rsid w:val="00881A3D"/>
    <w:rsid w:val="00882EB3"/>
    <w:rsid w:val="00883794"/>
    <w:rsid w:val="00885FF7"/>
    <w:rsid w:val="00890A2E"/>
    <w:rsid w:val="008938FA"/>
    <w:rsid w:val="008943E6"/>
    <w:rsid w:val="00895BA1"/>
    <w:rsid w:val="008A37EC"/>
    <w:rsid w:val="008A47C6"/>
    <w:rsid w:val="008A5602"/>
    <w:rsid w:val="008A6ACD"/>
    <w:rsid w:val="008B066E"/>
    <w:rsid w:val="008B1EC6"/>
    <w:rsid w:val="008B2D18"/>
    <w:rsid w:val="008B3180"/>
    <w:rsid w:val="008B404B"/>
    <w:rsid w:val="008B4889"/>
    <w:rsid w:val="008B64FB"/>
    <w:rsid w:val="008C1608"/>
    <w:rsid w:val="008C2143"/>
    <w:rsid w:val="008C5F79"/>
    <w:rsid w:val="008E0D14"/>
    <w:rsid w:val="008E2171"/>
    <w:rsid w:val="008E463E"/>
    <w:rsid w:val="008E5E40"/>
    <w:rsid w:val="008E677E"/>
    <w:rsid w:val="008E6DA7"/>
    <w:rsid w:val="008F366F"/>
    <w:rsid w:val="008F4471"/>
    <w:rsid w:val="008F4915"/>
    <w:rsid w:val="008F50B4"/>
    <w:rsid w:val="008F585D"/>
    <w:rsid w:val="0090578F"/>
    <w:rsid w:val="00911CE6"/>
    <w:rsid w:val="00914A34"/>
    <w:rsid w:val="00916B00"/>
    <w:rsid w:val="00920269"/>
    <w:rsid w:val="0092334F"/>
    <w:rsid w:val="0092502C"/>
    <w:rsid w:val="00927315"/>
    <w:rsid w:val="00931A92"/>
    <w:rsid w:val="009347C2"/>
    <w:rsid w:val="009421AC"/>
    <w:rsid w:val="00950BA7"/>
    <w:rsid w:val="00952BBB"/>
    <w:rsid w:val="0095446B"/>
    <w:rsid w:val="00954B15"/>
    <w:rsid w:val="00960DD3"/>
    <w:rsid w:val="00963A26"/>
    <w:rsid w:val="00963B2B"/>
    <w:rsid w:val="00963CE5"/>
    <w:rsid w:val="00964268"/>
    <w:rsid w:val="00966691"/>
    <w:rsid w:val="00974406"/>
    <w:rsid w:val="00974B12"/>
    <w:rsid w:val="009754CC"/>
    <w:rsid w:val="00980848"/>
    <w:rsid w:val="0098213B"/>
    <w:rsid w:val="00986BD7"/>
    <w:rsid w:val="009A10E0"/>
    <w:rsid w:val="009A2D3F"/>
    <w:rsid w:val="009A4CB7"/>
    <w:rsid w:val="009A4F88"/>
    <w:rsid w:val="009B0F34"/>
    <w:rsid w:val="009B3A62"/>
    <w:rsid w:val="009B40A3"/>
    <w:rsid w:val="009B5EEC"/>
    <w:rsid w:val="009C1390"/>
    <w:rsid w:val="009C28C2"/>
    <w:rsid w:val="009C3CB5"/>
    <w:rsid w:val="009C4525"/>
    <w:rsid w:val="009D00EB"/>
    <w:rsid w:val="009D168A"/>
    <w:rsid w:val="009D5BCA"/>
    <w:rsid w:val="009E32EE"/>
    <w:rsid w:val="009E5680"/>
    <w:rsid w:val="009E5E7E"/>
    <w:rsid w:val="009F7A13"/>
    <w:rsid w:val="00A001AF"/>
    <w:rsid w:val="00A02809"/>
    <w:rsid w:val="00A047AB"/>
    <w:rsid w:val="00A04E6E"/>
    <w:rsid w:val="00A07C29"/>
    <w:rsid w:val="00A13B2E"/>
    <w:rsid w:val="00A1745A"/>
    <w:rsid w:val="00A2725B"/>
    <w:rsid w:val="00A30735"/>
    <w:rsid w:val="00A320C9"/>
    <w:rsid w:val="00A34329"/>
    <w:rsid w:val="00A34590"/>
    <w:rsid w:val="00A3701C"/>
    <w:rsid w:val="00A41940"/>
    <w:rsid w:val="00A431EF"/>
    <w:rsid w:val="00A43996"/>
    <w:rsid w:val="00A456BE"/>
    <w:rsid w:val="00A4778C"/>
    <w:rsid w:val="00A47B06"/>
    <w:rsid w:val="00A50F5A"/>
    <w:rsid w:val="00A527A5"/>
    <w:rsid w:val="00A54D32"/>
    <w:rsid w:val="00A54D90"/>
    <w:rsid w:val="00A56A0C"/>
    <w:rsid w:val="00A57467"/>
    <w:rsid w:val="00A61828"/>
    <w:rsid w:val="00A625D8"/>
    <w:rsid w:val="00A638E0"/>
    <w:rsid w:val="00A64CDB"/>
    <w:rsid w:val="00A74504"/>
    <w:rsid w:val="00A7590A"/>
    <w:rsid w:val="00A75B0F"/>
    <w:rsid w:val="00A77DC2"/>
    <w:rsid w:val="00A8057B"/>
    <w:rsid w:val="00A90750"/>
    <w:rsid w:val="00A9225F"/>
    <w:rsid w:val="00A936A1"/>
    <w:rsid w:val="00A93D72"/>
    <w:rsid w:val="00A95DB6"/>
    <w:rsid w:val="00AB1DF6"/>
    <w:rsid w:val="00AB4A6E"/>
    <w:rsid w:val="00AB52CF"/>
    <w:rsid w:val="00AC0AE2"/>
    <w:rsid w:val="00AD3368"/>
    <w:rsid w:val="00AD4EEB"/>
    <w:rsid w:val="00AD5A54"/>
    <w:rsid w:val="00AD5E08"/>
    <w:rsid w:val="00AE0611"/>
    <w:rsid w:val="00AE1CF8"/>
    <w:rsid w:val="00AE5615"/>
    <w:rsid w:val="00AE57AB"/>
    <w:rsid w:val="00AE74C6"/>
    <w:rsid w:val="00AE7E6B"/>
    <w:rsid w:val="00AF2667"/>
    <w:rsid w:val="00AF4F64"/>
    <w:rsid w:val="00AF7D04"/>
    <w:rsid w:val="00B13604"/>
    <w:rsid w:val="00B15017"/>
    <w:rsid w:val="00B23519"/>
    <w:rsid w:val="00B249A9"/>
    <w:rsid w:val="00B25905"/>
    <w:rsid w:val="00B317C0"/>
    <w:rsid w:val="00B339D3"/>
    <w:rsid w:val="00B41284"/>
    <w:rsid w:val="00B41478"/>
    <w:rsid w:val="00B44ACF"/>
    <w:rsid w:val="00B46C2F"/>
    <w:rsid w:val="00B51C69"/>
    <w:rsid w:val="00B5382E"/>
    <w:rsid w:val="00B579E7"/>
    <w:rsid w:val="00B61609"/>
    <w:rsid w:val="00B616CF"/>
    <w:rsid w:val="00B63499"/>
    <w:rsid w:val="00B67927"/>
    <w:rsid w:val="00B70DB9"/>
    <w:rsid w:val="00B716F4"/>
    <w:rsid w:val="00B71B18"/>
    <w:rsid w:val="00B73414"/>
    <w:rsid w:val="00B73D58"/>
    <w:rsid w:val="00B74984"/>
    <w:rsid w:val="00B76E38"/>
    <w:rsid w:val="00B8363C"/>
    <w:rsid w:val="00B9100F"/>
    <w:rsid w:val="00BA0411"/>
    <w:rsid w:val="00BA1574"/>
    <w:rsid w:val="00BA1BF5"/>
    <w:rsid w:val="00BA3336"/>
    <w:rsid w:val="00BA4446"/>
    <w:rsid w:val="00BB09F7"/>
    <w:rsid w:val="00BB11DE"/>
    <w:rsid w:val="00BB13FB"/>
    <w:rsid w:val="00BC0BF1"/>
    <w:rsid w:val="00BC2A00"/>
    <w:rsid w:val="00BC4104"/>
    <w:rsid w:val="00BC6DA6"/>
    <w:rsid w:val="00BD1CFA"/>
    <w:rsid w:val="00BD2176"/>
    <w:rsid w:val="00BD4595"/>
    <w:rsid w:val="00BD4DEA"/>
    <w:rsid w:val="00BE1415"/>
    <w:rsid w:val="00BE312A"/>
    <w:rsid w:val="00BE59B2"/>
    <w:rsid w:val="00BE7CA3"/>
    <w:rsid w:val="00BF51FF"/>
    <w:rsid w:val="00BF6326"/>
    <w:rsid w:val="00BF74BC"/>
    <w:rsid w:val="00C0448F"/>
    <w:rsid w:val="00C04C4D"/>
    <w:rsid w:val="00C05D49"/>
    <w:rsid w:val="00C078A3"/>
    <w:rsid w:val="00C139B9"/>
    <w:rsid w:val="00C15360"/>
    <w:rsid w:val="00C15781"/>
    <w:rsid w:val="00C15848"/>
    <w:rsid w:val="00C16351"/>
    <w:rsid w:val="00C17156"/>
    <w:rsid w:val="00C178C2"/>
    <w:rsid w:val="00C2133B"/>
    <w:rsid w:val="00C220B8"/>
    <w:rsid w:val="00C26294"/>
    <w:rsid w:val="00C277B8"/>
    <w:rsid w:val="00C36BFC"/>
    <w:rsid w:val="00C4128C"/>
    <w:rsid w:val="00C42DF4"/>
    <w:rsid w:val="00C45227"/>
    <w:rsid w:val="00C5061A"/>
    <w:rsid w:val="00C50BF9"/>
    <w:rsid w:val="00C52306"/>
    <w:rsid w:val="00C54852"/>
    <w:rsid w:val="00C60AD1"/>
    <w:rsid w:val="00C6197E"/>
    <w:rsid w:val="00C63960"/>
    <w:rsid w:val="00C643A6"/>
    <w:rsid w:val="00C65A87"/>
    <w:rsid w:val="00C67708"/>
    <w:rsid w:val="00C70C2E"/>
    <w:rsid w:val="00C72276"/>
    <w:rsid w:val="00C7231A"/>
    <w:rsid w:val="00C750D0"/>
    <w:rsid w:val="00C7542F"/>
    <w:rsid w:val="00C779C6"/>
    <w:rsid w:val="00C803EE"/>
    <w:rsid w:val="00C85CA6"/>
    <w:rsid w:val="00C86238"/>
    <w:rsid w:val="00C910BC"/>
    <w:rsid w:val="00C91BF2"/>
    <w:rsid w:val="00C94D83"/>
    <w:rsid w:val="00C96C6E"/>
    <w:rsid w:val="00CB12A0"/>
    <w:rsid w:val="00CB186B"/>
    <w:rsid w:val="00CB2223"/>
    <w:rsid w:val="00CB72E6"/>
    <w:rsid w:val="00CC0559"/>
    <w:rsid w:val="00CC0C94"/>
    <w:rsid w:val="00CC2F8A"/>
    <w:rsid w:val="00CC3F48"/>
    <w:rsid w:val="00CC3FC5"/>
    <w:rsid w:val="00CC4500"/>
    <w:rsid w:val="00CC603B"/>
    <w:rsid w:val="00CD4EFE"/>
    <w:rsid w:val="00CD5CB1"/>
    <w:rsid w:val="00CD6DFD"/>
    <w:rsid w:val="00CD7CDA"/>
    <w:rsid w:val="00CE17B9"/>
    <w:rsid w:val="00CE33CD"/>
    <w:rsid w:val="00CE4D24"/>
    <w:rsid w:val="00CE7B7E"/>
    <w:rsid w:val="00D0518E"/>
    <w:rsid w:val="00D06523"/>
    <w:rsid w:val="00D06BFD"/>
    <w:rsid w:val="00D07DA2"/>
    <w:rsid w:val="00D07E35"/>
    <w:rsid w:val="00D25552"/>
    <w:rsid w:val="00D3290E"/>
    <w:rsid w:val="00D45FA5"/>
    <w:rsid w:val="00D47350"/>
    <w:rsid w:val="00D47C22"/>
    <w:rsid w:val="00D52222"/>
    <w:rsid w:val="00D54D38"/>
    <w:rsid w:val="00D61A5B"/>
    <w:rsid w:val="00D61FB5"/>
    <w:rsid w:val="00D63264"/>
    <w:rsid w:val="00D6733E"/>
    <w:rsid w:val="00D71E57"/>
    <w:rsid w:val="00D84DC6"/>
    <w:rsid w:val="00D92075"/>
    <w:rsid w:val="00D925B9"/>
    <w:rsid w:val="00D94C3E"/>
    <w:rsid w:val="00D96464"/>
    <w:rsid w:val="00DA626A"/>
    <w:rsid w:val="00DB11B7"/>
    <w:rsid w:val="00DB5586"/>
    <w:rsid w:val="00DB5B5F"/>
    <w:rsid w:val="00DC6B46"/>
    <w:rsid w:val="00DD5439"/>
    <w:rsid w:val="00DD72BF"/>
    <w:rsid w:val="00DD7ADC"/>
    <w:rsid w:val="00DE1AC8"/>
    <w:rsid w:val="00DE3877"/>
    <w:rsid w:val="00DE6DBE"/>
    <w:rsid w:val="00DF0C92"/>
    <w:rsid w:val="00DF239F"/>
    <w:rsid w:val="00E00F09"/>
    <w:rsid w:val="00E1209F"/>
    <w:rsid w:val="00E123A8"/>
    <w:rsid w:val="00E12E9C"/>
    <w:rsid w:val="00E1636A"/>
    <w:rsid w:val="00E211ED"/>
    <w:rsid w:val="00E21536"/>
    <w:rsid w:val="00E22745"/>
    <w:rsid w:val="00E26F35"/>
    <w:rsid w:val="00E31DFE"/>
    <w:rsid w:val="00E33191"/>
    <w:rsid w:val="00E354E2"/>
    <w:rsid w:val="00E36E73"/>
    <w:rsid w:val="00E405F3"/>
    <w:rsid w:val="00E4523F"/>
    <w:rsid w:val="00E505CF"/>
    <w:rsid w:val="00E50DC2"/>
    <w:rsid w:val="00E51FCC"/>
    <w:rsid w:val="00E561D0"/>
    <w:rsid w:val="00E57A8F"/>
    <w:rsid w:val="00E6156C"/>
    <w:rsid w:val="00E61C36"/>
    <w:rsid w:val="00E7019F"/>
    <w:rsid w:val="00E722C0"/>
    <w:rsid w:val="00E7251C"/>
    <w:rsid w:val="00E762B0"/>
    <w:rsid w:val="00E76682"/>
    <w:rsid w:val="00E800F8"/>
    <w:rsid w:val="00E81EC0"/>
    <w:rsid w:val="00E83E96"/>
    <w:rsid w:val="00E863BA"/>
    <w:rsid w:val="00E91872"/>
    <w:rsid w:val="00E92CA1"/>
    <w:rsid w:val="00E93F10"/>
    <w:rsid w:val="00E96CFB"/>
    <w:rsid w:val="00EB2BF0"/>
    <w:rsid w:val="00EB642E"/>
    <w:rsid w:val="00EC21B9"/>
    <w:rsid w:val="00EC3D42"/>
    <w:rsid w:val="00EC4628"/>
    <w:rsid w:val="00EC5A6E"/>
    <w:rsid w:val="00EC5F14"/>
    <w:rsid w:val="00EC6297"/>
    <w:rsid w:val="00EC6D02"/>
    <w:rsid w:val="00ED2E0A"/>
    <w:rsid w:val="00ED3D8B"/>
    <w:rsid w:val="00ED3E89"/>
    <w:rsid w:val="00EE2D45"/>
    <w:rsid w:val="00EE5292"/>
    <w:rsid w:val="00EE637D"/>
    <w:rsid w:val="00EE745C"/>
    <w:rsid w:val="00EF050C"/>
    <w:rsid w:val="00F070D8"/>
    <w:rsid w:val="00F11F1A"/>
    <w:rsid w:val="00F26353"/>
    <w:rsid w:val="00F319EA"/>
    <w:rsid w:val="00F32736"/>
    <w:rsid w:val="00F3536C"/>
    <w:rsid w:val="00F356BE"/>
    <w:rsid w:val="00F372FD"/>
    <w:rsid w:val="00F4523A"/>
    <w:rsid w:val="00F4664A"/>
    <w:rsid w:val="00F55FE6"/>
    <w:rsid w:val="00F5748C"/>
    <w:rsid w:val="00F61055"/>
    <w:rsid w:val="00F62752"/>
    <w:rsid w:val="00F62D90"/>
    <w:rsid w:val="00F63948"/>
    <w:rsid w:val="00F64CF3"/>
    <w:rsid w:val="00F72140"/>
    <w:rsid w:val="00F774CA"/>
    <w:rsid w:val="00F81B21"/>
    <w:rsid w:val="00F831F5"/>
    <w:rsid w:val="00F83450"/>
    <w:rsid w:val="00F840D7"/>
    <w:rsid w:val="00F86624"/>
    <w:rsid w:val="00F867E2"/>
    <w:rsid w:val="00F907E6"/>
    <w:rsid w:val="00F96FFA"/>
    <w:rsid w:val="00F97C79"/>
    <w:rsid w:val="00FA062F"/>
    <w:rsid w:val="00FA073B"/>
    <w:rsid w:val="00FA315A"/>
    <w:rsid w:val="00FA3322"/>
    <w:rsid w:val="00FA37E7"/>
    <w:rsid w:val="00FA5B3F"/>
    <w:rsid w:val="00FA6B7C"/>
    <w:rsid w:val="00FB1641"/>
    <w:rsid w:val="00FB59EC"/>
    <w:rsid w:val="00FC308D"/>
    <w:rsid w:val="00FD1059"/>
    <w:rsid w:val="00FD4713"/>
    <w:rsid w:val="00FE2227"/>
    <w:rsid w:val="00FE4929"/>
    <w:rsid w:val="00FF2EA2"/>
    <w:rsid w:val="00FF3F12"/>
    <w:rsid w:val="00FF6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A9475"/>
  <w15:docId w15:val="{4B881896-A6B5-460D-8FDE-E08371A89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A97"/>
    <w:rPr>
      <w:rFonts w:cs="Times New Roman"/>
    </w:rPr>
  </w:style>
  <w:style w:type="paragraph" w:styleId="1">
    <w:name w:val="heading 1"/>
    <w:basedOn w:val="a"/>
    <w:next w:val="a"/>
    <w:link w:val="10"/>
    <w:uiPriority w:val="9"/>
    <w:qFormat/>
    <w:rsid w:val="008D65CA"/>
    <w:pPr>
      <w:keepNext/>
      <w:keepLines/>
      <w:spacing w:after="0" w:line="360" w:lineRule="auto"/>
      <w:ind w:firstLine="567"/>
      <w:jc w:val="center"/>
      <w:outlineLvl w:val="0"/>
    </w:pPr>
    <w:rPr>
      <w:rFonts w:ascii="Times New Roman" w:eastAsiaTheme="majorEastAsia" w:hAnsi="Times New Roman" w:cstheme="majorBidi"/>
      <w:sz w:val="24"/>
      <w:szCs w:val="32"/>
    </w:rPr>
  </w:style>
  <w:style w:type="paragraph" w:styleId="2">
    <w:name w:val="heading 2"/>
    <w:basedOn w:val="a"/>
    <w:next w:val="a"/>
    <w:link w:val="20"/>
    <w:uiPriority w:val="9"/>
    <w:unhideWhenUsed/>
    <w:qFormat/>
    <w:rsid w:val="008D65CA"/>
    <w:pPr>
      <w:keepNext/>
      <w:keepLines/>
      <w:spacing w:before="40" w:after="0" w:line="360" w:lineRule="auto"/>
      <w:ind w:firstLine="709"/>
      <w:jc w:val="both"/>
      <w:outlineLvl w:val="1"/>
    </w:pPr>
    <w:rPr>
      <w:rFonts w:ascii="Times New Roman" w:eastAsiaTheme="majorEastAsia" w:hAnsi="Times New Roman" w:cstheme="majorBidi"/>
      <w:sz w:val="24"/>
      <w:szCs w:val="26"/>
    </w:rPr>
  </w:style>
  <w:style w:type="paragraph" w:styleId="3">
    <w:name w:val="heading 3"/>
    <w:basedOn w:val="a"/>
    <w:next w:val="a"/>
    <w:link w:val="30"/>
    <w:rsid w:val="008D65CA"/>
    <w:pPr>
      <w:keepNext/>
      <w:keepLines/>
      <w:spacing w:before="280" w:after="80" w:line="259" w:lineRule="auto"/>
      <w:outlineLvl w:val="2"/>
    </w:pPr>
    <w:rPr>
      <w:rFonts w:cs="Calibri"/>
      <w:b/>
      <w:sz w:val="28"/>
      <w:szCs w:val="28"/>
    </w:rPr>
  </w:style>
  <w:style w:type="paragraph" w:styleId="4">
    <w:name w:val="heading 4"/>
    <w:basedOn w:val="a"/>
    <w:next w:val="a"/>
    <w:link w:val="40"/>
    <w:rsid w:val="008D65CA"/>
    <w:pPr>
      <w:keepNext/>
      <w:keepLines/>
      <w:spacing w:before="240" w:after="40" w:line="259" w:lineRule="auto"/>
      <w:outlineLvl w:val="3"/>
    </w:pPr>
    <w:rPr>
      <w:rFonts w:cs="Calibri"/>
      <w:b/>
      <w:sz w:val="24"/>
      <w:szCs w:val="24"/>
    </w:rPr>
  </w:style>
  <w:style w:type="paragraph" w:styleId="5">
    <w:name w:val="heading 5"/>
    <w:basedOn w:val="a"/>
    <w:next w:val="a"/>
    <w:link w:val="50"/>
    <w:uiPriority w:val="9"/>
    <w:semiHidden/>
    <w:unhideWhenUsed/>
    <w:qFormat/>
    <w:rsid w:val="008D65CA"/>
    <w:pPr>
      <w:keepNext/>
      <w:keepLines/>
      <w:spacing w:before="40" w:after="0" w:line="256" w:lineRule="auto"/>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rsid w:val="008D65CA"/>
    <w:pPr>
      <w:keepNext/>
      <w:keepLines/>
      <w:spacing w:before="200" w:after="40" w:line="259" w:lineRule="auto"/>
      <w:outlineLvl w:val="5"/>
    </w:pPr>
    <w:rPr>
      <w:rFonts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rsid w:val="008D65CA"/>
    <w:pPr>
      <w:keepNext/>
      <w:keepLines/>
      <w:spacing w:before="480" w:after="120" w:line="259" w:lineRule="auto"/>
    </w:pPr>
    <w:rPr>
      <w:rFonts w:cs="Calibri"/>
      <w:b/>
      <w:sz w:val="72"/>
      <w:szCs w:val="72"/>
    </w:rPr>
  </w:style>
  <w:style w:type="paragraph" w:styleId="a5">
    <w:name w:val="List Paragraph"/>
    <w:aliases w:val="без абзаца,List Paragraph"/>
    <w:basedOn w:val="a"/>
    <w:uiPriority w:val="34"/>
    <w:qFormat/>
    <w:rsid w:val="00560F0E"/>
    <w:pPr>
      <w:ind w:left="720"/>
      <w:contextualSpacing/>
    </w:pPr>
  </w:style>
  <w:style w:type="character" w:customStyle="1" w:styleId="10">
    <w:name w:val="Заголовок 1 Знак"/>
    <w:basedOn w:val="a0"/>
    <w:link w:val="1"/>
    <w:uiPriority w:val="9"/>
    <w:rsid w:val="008D65CA"/>
    <w:rPr>
      <w:rFonts w:ascii="Times New Roman" w:eastAsiaTheme="majorEastAsia" w:hAnsi="Times New Roman" w:cstheme="majorBidi"/>
      <w:sz w:val="24"/>
      <w:szCs w:val="32"/>
      <w:lang w:val="kk-KZ" w:eastAsia="ru-RU"/>
    </w:rPr>
  </w:style>
  <w:style w:type="character" w:customStyle="1" w:styleId="20">
    <w:name w:val="Заголовок 2 Знак"/>
    <w:basedOn w:val="a0"/>
    <w:link w:val="2"/>
    <w:uiPriority w:val="9"/>
    <w:rsid w:val="008D65CA"/>
    <w:rPr>
      <w:rFonts w:ascii="Times New Roman" w:eastAsiaTheme="majorEastAsia" w:hAnsi="Times New Roman" w:cstheme="majorBidi"/>
      <w:sz w:val="24"/>
      <w:szCs w:val="26"/>
      <w:lang w:val="kk-KZ" w:eastAsia="ru-RU"/>
    </w:rPr>
  </w:style>
  <w:style w:type="character" w:customStyle="1" w:styleId="30">
    <w:name w:val="Заголовок 3 Знак"/>
    <w:basedOn w:val="a0"/>
    <w:link w:val="3"/>
    <w:rsid w:val="008D65CA"/>
    <w:rPr>
      <w:rFonts w:ascii="Calibri" w:eastAsia="Calibri" w:hAnsi="Calibri" w:cs="Calibri"/>
      <w:b/>
      <w:sz w:val="28"/>
      <w:szCs w:val="28"/>
      <w:lang w:val="kk-KZ" w:eastAsia="ru-RU"/>
    </w:rPr>
  </w:style>
  <w:style w:type="character" w:customStyle="1" w:styleId="40">
    <w:name w:val="Заголовок 4 Знак"/>
    <w:basedOn w:val="a0"/>
    <w:link w:val="4"/>
    <w:rsid w:val="008D65CA"/>
    <w:rPr>
      <w:rFonts w:ascii="Calibri" w:eastAsia="Calibri" w:hAnsi="Calibri" w:cs="Calibri"/>
      <w:b/>
      <w:sz w:val="24"/>
      <w:szCs w:val="24"/>
      <w:lang w:val="kk-KZ" w:eastAsia="ru-RU"/>
    </w:rPr>
  </w:style>
  <w:style w:type="character" w:customStyle="1" w:styleId="50">
    <w:name w:val="Заголовок 5 Знак"/>
    <w:basedOn w:val="a0"/>
    <w:link w:val="5"/>
    <w:uiPriority w:val="9"/>
    <w:semiHidden/>
    <w:rsid w:val="008D65CA"/>
    <w:rPr>
      <w:rFonts w:asciiTheme="majorHAnsi" w:eastAsiaTheme="majorEastAsia" w:hAnsiTheme="majorHAnsi" w:cstheme="majorBidi"/>
      <w:color w:val="2E74B5" w:themeColor="accent1" w:themeShade="BF"/>
      <w:lang w:val="kk-KZ" w:eastAsia="ru-RU"/>
    </w:rPr>
  </w:style>
  <w:style w:type="character" w:customStyle="1" w:styleId="60">
    <w:name w:val="Заголовок 6 Знак"/>
    <w:basedOn w:val="a0"/>
    <w:link w:val="6"/>
    <w:rsid w:val="008D65CA"/>
    <w:rPr>
      <w:rFonts w:ascii="Calibri" w:eastAsia="Calibri" w:hAnsi="Calibri" w:cs="Calibri"/>
      <w:b/>
      <w:sz w:val="20"/>
      <w:szCs w:val="20"/>
      <w:lang w:val="kk-KZ" w:eastAsia="ru-RU"/>
    </w:rPr>
  </w:style>
  <w:style w:type="table" w:customStyle="1" w:styleId="TableNormal1">
    <w:name w:val="Table Normal1"/>
    <w:uiPriority w:val="2"/>
    <w:qFormat/>
    <w:rsid w:val="008D65CA"/>
    <w:tblPr>
      <w:tblCellMar>
        <w:top w:w="0" w:type="dxa"/>
        <w:left w:w="0" w:type="dxa"/>
        <w:bottom w:w="0" w:type="dxa"/>
        <w:right w:w="0" w:type="dxa"/>
      </w:tblCellMar>
    </w:tblPr>
  </w:style>
  <w:style w:type="character" w:customStyle="1" w:styleId="a4">
    <w:name w:val="Заголовок Знак"/>
    <w:basedOn w:val="a0"/>
    <w:link w:val="a3"/>
    <w:rsid w:val="008D65CA"/>
    <w:rPr>
      <w:rFonts w:ascii="Calibri" w:eastAsia="Calibri" w:hAnsi="Calibri" w:cs="Calibri"/>
      <w:b/>
      <w:sz w:val="72"/>
      <w:szCs w:val="72"/>
      <w:lang w:val="kk-KZ" w:eastAsia="ru-RU"/>
    </w:rPr>
  </w:style>
  <w:style w:type="character" w:styleId="a6">
    <w:name w:val="Emphasis"/>
    <w:qFormat/>
    <w:rsid w:val="008D65CA"/>
    <w:rPr>
      <w:rFonts w:ascii="Times New Roman" w:eastAsia="Times New Roman" w:hAnsi="Times New Roman" w:cs="Times New Roman"/>
      <w:i/>
      <w:iCs/>
    </w:rPr>
  </w:style>
  <w:style w:type="character" w:styleId="a7">
    <w:name w:val="Hyperlink"/>
    <w:rsid w:val="008D65CA"/>
    <w:rPr>
      <w:rFonts w:ascii="Times New Roman" w:eastAsia="Times New Roman" w:hAnsi="Times New Roman" w:cs="Times New Roman"/>
      <w:color w:val="0000FF"/>
      <w:u w:val="single"/>
    </w:rPr>
  </w:style>
  <w:style w:type="paragraph" w:styleId="a8">
    <w:name w:val="Balloon Text"/>
    <w:basedOn w:val="a"/>
    <w:link w:val="a9"/>
    <w:uiPriority w:val="99"/>
    <w:semiHidden/>
    <w:unhideWhenUsed/>
    <w:rsid w:val="008D65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65CA"/>
    <w:rPr>
      <w:rFonts w:ascii="Tahoma" w:eastAsia="Calibri" w:hAnsi="Tahoma" w:cs="Tahoma"/>
      <w:sz w:val="16"/>
      <w:szCs w:val="16"/>
      <w:lang w:val="kk-KZ" w:eastAsia="ru-RU"/>
    </w:rPr>
  </w:style>
  <w:style w:type="paragraph" w:customStyle="1" w:styleId="p">
    <w:name w:val="p"/>
    <w:basedOn w:val="a"/>
    <w:rsid w:val="008D65CA"/>
    <w:pPr>
      <w:spacing w:before="48" w:after="48" w:line="240" w:lineRule="auto"/>
      <w:ind w:firstLine="480"/>
      <w:jc w:val="both"/>
    </w:pPr>
    <w:rPr>
      <w:rFonts w:ascii="Times New Roman" w:eastAsia="Times New Roman" w:hAnsi="Times New Roman"/>
      <w:sz w:val="24"/>
      <w:szCs w:val="24"/>
    </w:rPr>
  </w:style>
  <w:style w:type="paragraph" w:styleId="aa">
    <w:name w:val="header"/>
    <w:basedOn w:val="a"/>
    <w:link w:val="ab"/>
    <w:uiPriority w:val="99"/>
    <w:unhideWhenUsed/>
    <w:rsid w:val="008D65CA"/>
    <w:pPr>
      <w:tabs>
        <w:tab w:val="center" w:pos="4677"/>
        <w:tab w:val="right" w:pos="9355"/>
      </w:tabs>
      <w:spacing w:after="0" w:line="240" w:lineRule="auto"/>
      <w:ind w:firstLine="709"/>
      <w:jc w:val="both"/>
    </w:pPr>
    <w:rPr>
      <w:rFonts w:ascii="Times New Roman" w:hAnsi="Times New Roman" w:cs="Calibri"/>
      <w:sz w:val="24"/>
    </w:rPr>
  </w:style>
  <w:style w:type="character" w:customStyle="1" w:styleId="ab">
    <w:name w:val="Верхний колонтитул Знак"/>
    <w:basedOn w:val="a0"/>
    <w:link w:val="aa"/>
    <w:uiPriority w:val="99"/>
    <w:rsid w:val="008D65CA"/>
    <w:rPr>
      <w:rFonts w:ascii="Times New Roman" w:eastAsia="Calibri" w:hAnsi="Times New Roman" w:cs="Calibri"/>
      <w:sz w:val="24"/>
      <w:lang w:val="kk-KZ" w:eastAsia="ru-RU"/>
    </w:rPr>
  </w:style>
  <w:style w:type="paragraph" w:styleId="ac">
    <w:name w:val="footer"/>
    <w:basedOn w:val="a"/>
    <w:link w:val="ad"/>
    <w:uiPriority w:val="99"/>
    <w:unhideWhenUsed/>
    <w:rsid w:val="008D65CA"/>
    <w:pPr>
      <w:tabs>
        <w:tab w:val="center" w:pos="4677"/>
        <w:tab w:val="right" w:pos="9355"/>
      </w:tabs>
      <w:spacing w:after="0" w:line="240" w:lineRule="auto"/>
      <w:ind w:firstLine="709"/>
      <w:jc w:val="both"/>
    </w:pPr>
    <w:rPr>
      <w:rFonts w:ascii="Times New Roman" w:hAnsi="Times New Roman" w:cs="Calibri"/>
      <w:sz w:val="24"/>
    </w:rPr>
  </w:style>
  <w:style w:type="character" w:customStyle="1" w:styleId="ad">
    <w:name w:val="Нижний колонтитул Знак"/>
    <w:basedOn w:val="a0"/>
    <w:link w:val="ac"/>
    <w:uiPriority w:val="99"/>
    <w:rsid w:val="008D65CA"/>
    <w:rPr>
      <w:rFonts w:ascii="Times New Roman" w:eastAsia="Calibri" w:hAnsi="Times New Roman" w:cs="Calibri"/>
      <w:sz w:val="24"/>
      <w:lang w:val="kk-KZ" w:eastAsia="ru-RU"/>
    </w:rPr>
  </w:style>
  <w:style w:type="table" w:customStyle="1" w:styleId="TableGrid1">
    <w:name w:val="Table Grid1"/>
    <w:basedOn w:val="a1"/>
    <w:next w:val="ae"/>
    <w:uiPriority w:val="59"/>
    <w:rsid w:val="008D65C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qFormat/>
    <w:rsid w:val="008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39"/>
    <w:rsid w:val="008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8D65CA"/>
    <w:rPr>
      <w:color w:val="808080"/>
    </w:rPr>
  </w:style>
  <w:style w:type="numbering" w:customStyle="1" w:styleId="12">
    <w:name w:val="Нет списка1"/>
    <w:next w:val="a2"/>
    <w:uiPriority w:val="99"/>
    <w:semiHidden/>
    <w:unhideWhenUsed/>
    <w:rsid w:val="008D65CA"/>
  </w:style>
  <w:style w:type="table" w:customStyle="1" w:styleId="110">
    <w:name w:val="Сетка таблицы11"/>
    <w:basedOn w:val="a1"/>
    <w:next w:val="ae"/>
    <w:uiPriority w:val="39"/>
    <w:rsid w:val="008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39"/>
    <w:rsid w:val="008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39"/>
    <w:rsid w:val="008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8D65CA"/>
    <w:rPr>
      <w:rFonts w:ascii="Times New Roman" w:hAnsi="Times New Roman" w:cs="Times New Roman" w:hint="default"/>
      <w:b w:val="0"/>
      <w:bCs w:val="0"/>
      <w:i w:val="0"/>
      <w:iCs w:val="0"/>
      <w:color w:val="000000"/>
    </w:rPr>
  </w:style>
  <w:style w:type="character" w:styleId="af0">
    <w:name w:val="annotation reference"/>
    <w:basedOn w:val="a0"/>
    <w:uiPriority w:val="99"/>
    <w:semiHidden/>
    <w:unhideWhenUsed/>
    <w:rsid w:val="008D65CA"/>
    <w:rPr>
      <w:sz w:val="16"/>
      <w:szCs w:val="16"/>
    </w:rPr>
  </w:style>
  <w:style w:type="paragraph" w:styleId="af1">
    <w:name w:val="annotation text"/>
    <w:basedOn w:val="a"/>
    <w:link w:val="af2"/>
    <w:uiPriority w:val="99"/>
    <w:semiHidden/>
    <w:unhideWhenUsed/>
    <w:rsid w:val="008D65CA"/>
    <w:pPr>
      <w:spacing w:after="160" w:line="240" w:lineRule="auto"/>
    </w:pPr>
    <w:rPr>
      <w:rFonts w:cs="Calibri"/>
      <w:sz w:val="20"/>
      <w:szCs w:val="20"/>
    </w:rPr>
  </w:style>
  <w:style w:type="character" w:customStyle="1" w:styleId="af2">
    <w:name w:val="Текст примечания Знак"/>
    <w:basedOn w:val="a0"/>
    <w:link w:val="af1"/>
    <w:uiPriority w:val="99"/>
    <w:semiHidden/>
    <w:rsid w:val="008D65CA"/>
    <w:rPr>
      <w:rFonts w:ascii="Calibri" w:eastAsia="Calibri" w:hAnsi="Calibri" w:cs="Calibri"/>
      <w:sz w:val="20"/>
      <w:szCs w:val="20"/>
      <w:lang w:val="kk-KZ" w:eastAsia="ru-RU"/>
    </w:rPr>
  </w:style>
  <w:style w:type="paragraph" w:styleId="af3">
    <w:name w:val="annotation subject"/>
    <w:basedOn w:val="af1"/>
    <w:next w:val="af1"/>
    <w:link w:val="af4"/>
    <w:uiPriority w:val="99"/>
    <w:semiHidden/>
    <w:unhideWhenUsed/>
    <w:rsid w:val="008D65CA"/>
    <w:rPr>
      <w:b/>
      <w:bCs/>
    </w:rPr>
  </w:style>
  <w:style w:type="character" w:customStyle="1" w:styleId="af4">
    <w:name w:val="Тема примечания Знак"/>
    <w:basedOn w:val="af2"/>
    <w:link w:val="af3"/>
    <w:uiPriority w:val="99"/>
    <w:semiHidden/>
    <w:rsid w:val="008D65CA"/>
    <w:rPr>
      <w:rFonts w:ascii="Calibri" w:eastAsia="Calibri" w:hAnsi="Calibri" w:cs="Calibri"/>
      <w:b/>
      <w:bCs/>
      <w:sz w:val="20"/>
      <w:szCs w:val="20"/>
      <w:lang w:val="kk-KZ" w:eastAsia="ru-RU"/>
    </w:rPr>
  </w:style>
  <w:style w:type="paragraph" w:styleId="af5">
    <w:name w:val="No Spacing"/>
    <w:uiPriority w:val="1"/>
    <w:qFormat/>
    <w:rsid w:val="008D65CA"/>
    <w:pPr>
      <w:spacing w:after="0" w:line="240" w:lineRule="auto"/>
    </w:pPr>
  </w:style>
  <w:style w:type="character" w:customStyle="1" w:styleId="fontstyle21">
    <w:name w:val="fontstyle21"/>
    <w:basedOn w:val="a0"/>
    <w:rsid w:val="008D65CA"/>
    <w:rPr>
      <w:rFonts w:ascii="SymbolNew-Medium" w:hAnsi="SymbolNew-Medium" w:hint="default"/>
      <w:b w:val="0"/>
      <w:bCs w:val="0"/>
      <w:i w:val="0"/>
      <w:iCs w:val="0"/>
      <w:color w:val="242021"/>
      <w:sz w:val="20"/>
      <w:szCs w:val="20"/>
    </w:rPr>
  </w:style>
  <w:style w:type="paragraph" w:styleId="af6">
    <w:name w:val="Subtitle"/>
    <w:basedOn w:val="a"/>
    <w:next w:val="a"/>
    <w:link w:val="af7"/>
    <w:pPr>
      <w:keepNext/>
      <w:keepLines/>
      <w:spacing w:before="360" w:after="80" w:line="259" w:lineRule="auto"/>
    </w:pPr>
    <w:rPr>
      <w:rFonts w:ascii="Georgia" w:eastAsia="Georgia" w:hAnsi="Georgia" w:cs="Georgia"/>
      <w:i/>
      <w:color w:val="666666"/>
      <w:sz w:val="48"/>
      <w:szCs w:val="48"/>
    </w:rPr>
  </w:style>
  <w:style w:type="character" w:customStyle="1" w:styleId="af7">
    <w:name w:val="Подзаголовок Знак"/>
    <w:basedOn w:val="a0"/>
    <w:link w:val="af6"/>
    <w:rsid w:val="008D65CA"/>
    <w:rPr>
      <w:rFonts w:ascii="Georgia" w:eastAsia="Georgia" w:hAnsi="Georgia" w:cs="Georgia"/>
      <w:i/>
      <w:color w:val="666666"/>
      <w:sz w:val="48"/>
      <w:szCs w:val="48"/>
      <w:lang w:val="kk-KZ" w:eastAsia="ru-RU"/>
    </w:rPr>
  </w:style>
  <w:style w:type="table" w:customStyle="1" w:styleId="14">
    <w:name w:val="14"/>
    <w:basedOn w:val="TableNormal1"/>
    <w:rsid w:val="008D65CA"/>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8D65CA"/>
    <w:pPr>
      <w:spacing w:after="0" w:line="240" w:lineRule="auto"/>
    </w:pPr>
    <w:tblPr>
      <w:tblStyleRowBandSize w:val="1"/>
      <w:tblStyleColBandSize w:val="1"/>
      <w:tblCellMar>
        <w:left w:w="108" w:type="dxa"/>
        <w:right w:w="108" w:type="dxa"/>
      </w:tblCellMar>
    </w:tblPr>
  </w:style>
  <w:style w:type="table" w:customStyle="1" w:styleId="121">
    <w:name w:val="12"/>
    <w:basedOn w:val="TableNormal1"/>
    <w:rsid w:val="008D65CA"/>
    <w:pPr>
      <w:spacing w:after="0" w:line="240" w:lineRule="auto"/>
    </w:pPr>
    <w:tblPr>
      <w:tblStyleRowBandSize w:val="1"/>
      <w:tblStyleColBandSize w:val="1"/>
      <w:tblCellMar>
        <w:left w:w="108" w:type="dxa"/>
        <w:right w:w="108" w:type="dxa"/>
      </w:tblCellMar>
    </w:tblPr>
  </w:style>
  <w:style w:type="table" w:customStyle="1" w:styleId="111">
    <w:name w:val="11"/>
    <w:basedOn w:val="TableNormal1"/>
    <w:rsid w:val="008D65CA"/>
    <w:pPr>
      <w:spacing w:after="0" w:line="240" w:lineRule="auto"/>
    </w:pPr>
    <w:tblPr>
      <w:tblStyleRowBandSize w:val="1"/>
      <w:tblStyleColBandSize w:val="1"/>
      <w:tblCellMar>
        <w:left w:w="108" w:type="dxa"/>
        <w:right w:w="108" w:type="dxa"/>
      </w:tblCellMar>
    </w:tblPr>
  </w:style>
  <w:style w:type="table" w:customStyle="1" w:styleId="100">
    <w:name w:val="10"/>
    <w:basedOn w:val="TableNormal1"/>
    <w:rsid w:val="008D65CA"/>
    <w:tblPr>
      <w:tblStyleRowBandSize w:val="1"/>
      <w:tblStyleColBandSize w:val="1"/>
      <w:tblCellMar>
        <w:top w:w="15" w:type="dxa"/>
        <w:left w:w="15" w:type="dxa"/>
        <w:bottom w:w="15" w:type="dxa"/>
        <w:right w:w="15" w:type="dxa"/>
      </w:tblCellMar>
    </w:tblPr>
  </w:style>
  <w:style w:type="table" w:customStyle="1" w:styleId="9">
    <w:name w:val="9"/>
    <w:basedOn w:val="TableNormal1"/>
    <w:rsid w:val="008D65CA"/>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8D65CA"/>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8D65CA"/>
    <w:tblPr>
      <w:tblStyleRowBandSize w:val="1"/>
      <w:tblStyleColBandSize w:val="1"/>
      <w:tblCellMar>
        <w:left w:w="115" w:type="dxa"/>
        <w:right w:w="115" w:type="dxa"/>
      </w:tblCellMar>
    </w:tblPr>
  </w:style>
  <w:style w:type="table" w:customStyle="1" w:styleId="61">
    <w:name w:val="6"/>
    <w:basedOn w:val="TableNormal1"/>
    <w:rsid w:val="008D65CA"/>
    <w:pPr>
      <w:spacing w:after="0" w:line="240" w:lineRule="auto"/>
    </w:pPr>
    <w:tblPr>
      <w:tblStyleRowBandSize w:val="1"/>
      <w:tblStyleColBandSize w:val="1"/>
      <w:tblCellMar>
        <w:left w:w="108" w:type="dxa"/>
        <w:right w:w="108" w:type="dxa"/>
      </w:tblCellMar>
    </w:tblPr>
  </w:style>
  <w:style w:type="table" w:customStyle="1" w:styleId="51">
    <w:name w:val="5"/>
    <w:basedOn w:val="TableNormal1"/>
    <w:rsid w:val="008D65CA"/>
    <w:pPr>
      <w:spacing w:after="0" w:line="240" w:lineRule="auto"/>
    </w:pPr>
    <w:tblPr>
      <w:tblStyleRowBandSize w:val="1"/>
      <w:tblStyleColBandSize w:val="1"/>
      <w:tblCellMar>
        <w:left w:w="108" w:type="dxa"/>
        <w:right w:w="108" w:type="dxa"/>
      </w:tblCellMar>
    </w:tblPr>
  </w:style>
  <w:style w:type="table" w:customStyle="1" w:styleId="41">
    <w:name w:val="4"/>
    <w:basedOn w:val="TableNormal1"/>
    <w:rsid w:val="008D65CA"/>
    <w:pPr>
      <w:spacing w:after="0" w:line="240" w:lineRule="auto"/>
    </w:pPr>
    <w:tblPr>
      <w:tblStyleRowBandSize w:val="1"/>
      <w:tblStyleColBandSize w:val="1"/>
      <w:tblCellMar>
        <w:left w:w="108" w:type="dxa"/>
        <w:right w:w="108" w:type="dxa"/>
      </w:tblCellMar>
    </w:tblPr>
  </w:style>
  <w:style w:type="table" w:customStyle="1" w:styleId="31">
    <w:name w:val="3"/>
    <w:basedOn w:val="TableNormal1"/>
    <w:rsid w:val="008D65CA"/>
    <w:pPr>
      <w:spacing w:after="0" w:line="240" w:lineRule="auto"/>
    </w:pPr>
    <w:tblPr>
      <w:tblStyleRowBandSize w:val="1"/>
      <w:tblStyleColBandSize w:val="1"/>
      <w:tblCellMar>
        <w:left w:w="108" w:type="dxa"/>
        <w:right w:w="108" w:type="dxa"/>
      </w:tblCellMar>
    </w:tblPr>
  </w:style>
  <w:style w:type="table" w:customStyle="1" w:styleId="22">
    <w:name w:val="2"/>
    <w:basedOn w:val="TableNormal1"/>
    <w:rsid w:val="008D65CA"/>
    <w:pPr>
      <w:spacing w:after="0" w:line="240" w:lineRule="auto"/>
    </w:pPr>
    <w:tblPr>
      <w:tblStyleRowBandSize w:val="1"/>
      <w:tblStyleColBandSize w:val="1"/>
      <w:tblCellMar>
        <w:left w:w="108" w:type="dxa"/>
        <w:right w:w="108" w:type="dxa"/>
      </w:tblCellMar>
    </w:tblPr>
  </w:style>
  <w:style w:type="table" w:customStyle="1" w:styleId="15">
    <w:name w:val="1"/>
    <w:basedOn w:val="TableNormal1"/>
    <w:rsid w:val="008D65CA"/>
    <w:pPr>
      <w:spacing w:after="0" w:line="240" w:lineRule="auto"/>
    </w:pPr>
    <w:tblPr>
      <w:tblStyleRowBandSize w:val="1"/>
      <w:tblStyleColBandSize w:val="1"/>
      <w:tblCellMar>
        <w:left w:w="108" w:type="dxa"/>
        <w:right w:w="108" w:type="dxa"/>
      </w:tblCellMar>
    </w:tblPr>
  </w:style>
  <w:style w:type="table" w:customStyle="1" w:styleId="23">
    <w:name w:val="23"/>
    <w:basedOn w:val="TableNormal1"/>
    <w:tblPr>
      <w:tblStyleRowBandSize w:val="1"/>
      <w:tblStyleColBandSize w:val="1"/>
      <w:tblCellMar>
        <w:left w:w="115" w:type="dxa"/>
        <w:right w:w="115" w:type="dxa"/>
      </w:tblCellMar>
    </w:tblPr>
  </w:style>
  <w:style w:type="table" w:customStyle="1" w:styleId="220">
    <w:name w:val="2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210">
    <w:name w:val="2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200">
    <w:name w:val="2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9">
    <w:name w:val="19"/>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8">
    <w:name w:val="1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7">
    <w:name w:val="1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6">
    <w:name w:val="1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50">
    <w:name w:val="15"/>
    <w:basedOn w:val="TableNormal1"/>
    <w:pPr>
      <w:spacing w:after="0" w:line="240" w:lineRule="auto"/>
    </w:pPr>
    <w:tblPr>
      <w:tblStyleRowBandSize w:val="1"/>
      <w:tblStyleColBandSize w:val="1"/>
      <w:tblCellMar>
        <w:top w:w="15" w:type="dxa"/>
        <w:left w:w="108" w:type="dxa"/>
        <w:bottom w:w="15" w:type="dxa"/>
        <w:right w:w="108" w:type="dxa"/>
      </w:tblCellMar>
    </w:tblPr>
  </w:style>
  <w:style w:type="paragraph" w:styleId="af8">
    <w:name w:val="Body Text"/>
    <w:basedOn w:val="a"/>
    <w:link w:val="af9"/>
    <w:uiPriority w:val="1"/>
    <w:qFormat/>
    <w:rsid w:val="0067231E"/>
    <w:pPr>
      <w:widowControl w:val="0"/>
      <w:autoSpaceDE w:val="0"/>
      <w:autoSpaceDN w:val="0"/>
      <w:spacing w:after="0" w:line="240" w:lineRule="auto"/>
      <w:ind w:left="341"/>
    </w:pPr>
    <w:rPr>
      <w:rFonts w:ascii="Times New Roman" w:eastAsia="Times New Roman" w:hAnsi="Times New Roman"/>
      <w:sz w:val="28"/>
      <w:szCs w:val="28"/>
      <w:lang w:eastAsia="en-US"/>
    </w:rPr>
  </w:style>
  <w:style w:type="character" w:customStyle="1" w:styleId="af9">
    <w:name w:val="Основной текст Знак"/>
    <w:basedOn w:val="a0"/>
    <w:link w:val="af8"/>
    <w:uiPriority w:val="1"/>
    <w:rsid w:val="0067231E"/>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67231E"/>
    <w:pPr>
      <w:widowControl w:val="0"/>
      <w:autoSpaceDE w:val="0"/>
      <w:autoSpaceDN w:val="0"/>
      <w:spacing w:after="0" w:line="301" w:lineRule="exact"/>
      <w:ind w:left="107"/>
    </w:pPr>
    <w:rPr>
      <w:rFonts w:ascii="Times New Roman" w:eastAsia="Times New Roman" w:hAnsi="Times New Roman"/>
      <w:lang w:eastAsia="en-US"/>
    </w:rPr>
  </w:style>
  <w:style w:type="paragraph" w:styleId="afa">
    <w:name w:val="Normal (Web)"/>
    <w:basedOn w:val="a"/>
    <w:uiPriority w:val="99"/>
    <w:unhideWhenUsed/>
    <w:rsid w:val="00FA073B"/>
    <w:pPr>
      <w:spacing w:before="100" w:beforeAutospacing="1" w:after="100" w:afterAutospacing="1" w:line="240" w:lineRule="auto"/>
    </w:pPr>
    <w:rPr>
      <w:rFonts w:ascii="Times New Roman" w:eastAsia="Times New Roman" w:hAnsi="Times New Roman"/>
      <w:sz w:val="24"/>
      <w:szCs w:val="24"/>
      <w:lang w:val="ru-RU"/>
    </w:rPr>
  </w:style>
  <w:style w:type="character" w:styleId="afb">
    <w:name w:val="Strong"/>
    <w:basedOn w:val="a0"/>
    <w:uiPriority w:val="22"/>
    <w:qFormat/>
    <w:rsid w:val="00BC4104"/>
    <w:rPr>
      <w:b/>
      <w:bCs/>
    </w:rPr>
  </w:style>
  <w:style w:type="character" w:styleId="HTML">
    <w:name w:val="HTML Code"/>
    <w:basedOn w:val="a0"/>
    <w:uiPriority w:val="99"/>
    <w:semiHidden/>
    <w:unhideWhenUsed/>
    <w:rsid w:val="00BC4104"/>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37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1">
    <w:name w:val="Стандартный HTML Знак"/>
    <w:basedOn w:val="a0"/>
    <w:link w:val="HTML0"/>
    <w:uiPriority w:val="99"/>
    <w:semiHidden/>
    <w:rsid w:val="00373144"/>
    <w:rPr>
      <w:rFonts w:ascii="Courier New" w:eastAsia="Times New Roman" w:hAnsi="Courier New" w:cs="Courier New"/>
      <w:sz w:val="20"/>
      <w:szCs w:val="20"/>
      <w:lang w:val="ru-RU"/>
    </w:rPr>
  </w:style>
  <w:style w:type="character" w:customStyle="1" w:styleId="hljs-keyword">
    <w:name w:val="hljs-keyword"/>
    <w:basedOn w:val="a0"/>
    <w:rsid w:val="00373144"/>
  </w:style>
  <w:style w:type="character" w:customStyle="1" w:styleId="hljs-number">
    <w:name w:val="hljs-number"/>
    <w:basedOn w:val="a0"/>
    <w:rsid w:val="00373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5831">
      <w:bodyDiv w:val="1"/>
      <w:marLeft w:val="0"/>
      <w:marRight w:val="0"/>
      <w:marTop w:val="0"/>
      <w:marBottom w:val="0"/>
      <w:divBdr>
        <w:top w:val="none" w:sz="0" w:space="0" w:color="auto"/>
        <w:left w:val="none" w:sz="0" w:space="0" w:color="auto"/>
        <w:bottom w:val="none" w:sz="0" w:space="0" w:color="auto"/>
        <w:right w:val="none" w:sz="0" w:space="0" w:color="auto"/>
      </w:divBdr>
    </w:div>
    <w:div w:id="64569233">
      <w:bodyDiv w:val="1"/>
      <w:marLeft w:val="0"/>
      <w:marRight w:val="0"/>
      <w:marTop w:val="0"/>
      <w:marBottom w:val="0"/>
      <w:divBdr>
        <w:top w:val="none" w:sz="0" w:space="0" w:color="auto"/>
        <w:left w:val="none" w:sz="0" w:space="0" w:color="auto"/>
        <w:bottom w:val="none" w:sz="0" w:space="0" w:color="auto"/>
        <w:right w:val="none" w:sz="0" w:space="0" w:color="auto"/>
      </w:divBdr>
    </w:div>
    <w:div w:id="68818781">
      <w:bodyDiv w:val="1"/>
      <w:marLeft w:val="0"/>
      <w:marRight w:val="0"/>
      <w:marTop w:val="0"/>
      <w:marBottom w:val="0"/>
      <w:divBdr>
        <w:top w:val="none" w:sz="0" w:space="0" w:color="auto"/>
        <w:left w:val="none" w:sz="0" w:space="0" w:color="auto"/>
        <w:bottom w:val="none" w:sz="0" w:space="0" w:color="auto"/>
        <w:right w:val="none" w:sz="0" w:space="0" w:color="auto"/>
      </w:divBdr>
      <w:divsChild>
        <w:div w:id="1150288142">
          <w:marLeft w:val="0"/>
          <w:marRight w:val="0"/>
          <w:marTop w:val="0"/>
          <w:marBottom w:val="0"/>
          <w:divBdr>
            <w:top w:val="none" w:sz="0" w:space="0" w:color="auto"/>
            <w:left w:val="none" w:sz="0" w:space="0" w:color="auto"/>
            <w:bottom w:val="none" w:sz="0" w:space="0" w:color="auto"/>
            <w:right w:val="none" w:sz="0" w:space="0" w:color="auto"/>
          </w:divBdr>
          <w:divsChild>
            <w:div w:id="545488239">
              <w:marLeft w:val="0"/>
              <w:marRight w:val="0"/>
              <w:marTop w:val="0"/>
              <w:marBottom w:val="0"/>
              <w:divBdr>
                <w:top w:val="none" w:sz="0" w:space="0" w:color="auto"/>
                <w:left w:val="none" w:sz="0" w:space="0" w:color="auto"/>
                <w:bottom w:val="none" w:sz="0" w:space="0" w:color="auto"/>
                <w:right w:val="none" w:sz="0" w:space="0" w:color="auto"/>
              </w:divBdr>
              <w:divsChild>
                <w:div w:id="15782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344">
      <w:bodyDiv w:val="1"/>
      <w:marLeft w:val="0"/>
      <w:marRight w:val="0"/>
      <w:marTop w:val="0"/>
      <w:marBottom w:val="0"/>
      <w:divBdr>
        <w:top w:val="none" w:sz="0" w:space="0" w:color="auto"/>
        <w:left w:val="none" w:sz="0" w:space="0" w:color="auto"/>
        <w:bottom w:val="none" w:sz="0" w:space="0" w:color="auto"/>
        <w:right w:val="none" w:sz="0" w:space="0" w:color="auto"/>
      </w:divBdr>
    </w:div>
    <w:div w:id="579482028">
      <w:bodyDiv w:val="1"/>
      <w:marLeft w:val="0"/>
      <w:marRight w:val="0"/>
      <w:marTop w:val="0"/>
      <w:marBottom w:val="0"/>
      <w:divBdr>
        <w:top w:val="none" w:sz="0" w:space="0" w:color="auto"/>
        <w:left w:val="none" w:sz="0" w:space="0" w:color="auto"/>
        <w:bottom w:val="none" w:sz="0" w:space="0" w:color="auto"/>
        <w:right w:val="none" w:sz="0" w:space="0" w:color="auto"/>
      </w:divBdr>
      <w:divsChild>
        <w:div w:id="1859807997">
          <w:marLeft w:val="0"/>
          <w:marRight w:val="0"/>
          <w:marTop w:val="0"/>
          <w:marBottom w:val="600"/>
          <w:divBdr>
            <w:top w:val="none" w:sz="0" w:space="0" w:color="auto"/>
            <w:left w:val="none" w:sz="0" w:space="0" w:color="auto"/>
            <w:bottom w:val="none" w:sz="0" w:space="0" w:color="auto"/>
            <w:right w:val="none" w:sz="0" w:space="0" w:color="auto"/>
          </w:divBdr>
          <w:divsChild>
            <w:div w:id="2024238954">
              <w:marLeft w:val="0"/>
              <w:marRight w:val="0"/>
              <w:marTop w:val="0"/>
              <w:marBottom w:val="0"/>
              <w:divBdr>
                <w:top w:val="none" w:sz="0" w:space="0" w:color="auto"/>
                <w:left w:val="none" w:sz="0" w:space="0" w:color="auto"/>
                <w:bottom w:val="none" w:sz="0" w:space="0" w:color="auto"/>
                <w:right w:val="none" w:sz="0" w:space="0" w:color="auto"/>
              </w:divBdr>
              <w:divsChild>
                <w:div w:id="842160554">
                  <w:marLeft w:val="0"/>
                  <w:marRight w:val="0"/>
                  <w:marTop w:val="0"/>
                  <w:marBottom w:val="0"/>
                  <w:divBdr>
                    <w:top w:val="none" w:sz="0" w:space="0" w:color="auto"/>
                    <w:left w:val="none" w:sz="0" w:space="0" w:color="auto"/>
                    <w:bottom w:val="none" w:sz="0" w:space="0" w:color="auto"/>
                    <w:right w:val="none" w:sz="0" w:space="0" w:color="auto"/>
                  </w:divBdr>
                  <w:divsChild>
                    <w:div w:id="10792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44940">
          <w:marLeft w:val="0"/>
          <w:marRight w:val="0"/>
          <w:marTop w:val="0"/>
          <w:marBottom w:val="0"/>
          <w:divBdr>
            <w:top w:val="none" w:sz="0" w:space="0" w:color="auto"/>
            <w:left w:val="none" w:sz="0" w:space="0" w:color="auto"/>
            <w:bottom w:val="none" w:sz="0" w:space="0" w:color="auto"/>
            <w:right w:val="none" w:sz="0" w:space="0" w:color="auto"/>
          </w:divBdr>
          <w:divsChild>
            <w:div w:id="384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4887">
      <w:bodyDiv w:val="1"/>
      <w:marLeft w:val="0"/>
      <w:marRight w:val="0"/>
      <w:marTop w:val="0"/>
      <w:marBottom w:val="0"/>
      <w:divBdr>
        <w:top w:val="none" w:sz="0" w:space="0" w:color="auto"/>
        <w:left w:val="none" w:sz="0" w:space="0" w:color="auto"/>
        <w:bottom w:val="none" w:sz="0" w:space="0" w:color="auto"/>
        <w:right w:val="none" w:sz="0" w:space="0" w:color="auto"/>
      </w:divBdr>
    </w:div>
    <w:div w:id="989023621">
      <w:bodyDiv w:val="1"/>
      <w:marLeft w:val="0"/>
      <w:marRight w:val="0"/>
      <w:marTop w:val="0"/>
      <w:marBottom w:val="0"/>
      <w:divBdr>
        <w:top w:val="none" w:sz="0" w:space="0" w:color="auto"/>
        <w:left w:val="none" w:sz="0" w:space="0" w:color="auto"/>
        <w:bottom w:val="none" w:sz="0" w:space="0" w:color="auto"/>
        <w:right w:val="none" w:sz="0" w:space="0" w:color="auto"/>
      </w:divBdr>
    </w:div>
    <w:div w:id="1146163100">
      <w:bodyDiv w:val="1"/>
      <w:marLeft w:val="0"/>
      <w:marRight w:val="0"/>
      <w:marTop w:val="0"/>
      <w:marBottom w:val="0"/>
      <w:divBdr>
        <w:top w:val="none" w:sz="0" w:space="0" w:color="auto"/>
        <w:left w:val="none" w:sz="0" w:space="0" w:color="auto"/>
        <w:bottom w:val="none" w:sz="0" w:space="0" w:color="auto"/>
        <w:right w:val="none" w:sz="0" w:space="0" w:color="auto"/>
      </w:divBdr>
    </w:div>
    <w:div w:id="1156067195">
      <w:bodyDiv w:val="1"/>
      <w:marLeft w:val="0"/>
      <w:marRight w:val="0"/>
      <w:marTop w:val="0"/>
      <w:marBottom w:val="0"/>
      <w:divBdr>
        <w:top w:val="none" w:sz="0" w:space="0" w:color="auto"/>
        <w:left w:val="none" w:sz="0" w:space="0" w:color="auto"/>
        <w:bottom w:val="none" w:sz="0" w:space="0" w:color="auto"/>
        <w:right w:val="none" w:sz="0" w:space="0" w:color="auto"/>
      </w:divBdr>
    </w:div>
    <w:div w:id="1156141972">
      <w:bodyDiv w:val="1"/>
      <w:marLeft w:val="0"/>
      <w:marRight w:val="0"/>
      <w:marTop w:val="0"/>
      <w:marBottom w:val="0"/>
      <w:divBdr>
        <w:top w:val="none" w:sz="0" w:space="0" w:color="auto"/>
        <w:left w:val="none" w:sz="0" w:space="0" w:color="auto"/>
        <w:bottom w:val="none" w:sz="0" w:space="0" w:color="auto"/>
        <w:right w:val="none" w:sz="0" w:space="0" w:color="auto"/>
      </w:divBdr>
    </w:div>
    <w:div w:id="1187599150">
      <w:bodyDiv w:val="1"/>
      <w:marLeft w:val="0"/>
      <w:marRight w:val="0"/>
      <w:marTop w:val="0"/>
      <w:marBottom w:val="0"/>
      <w:divBdr>
        <w:top w:val="none" w:sz="0" w:space="0" w:color="auto"/>
        <w:left w:val="none" w:sz="0" w:space="0" w:color="auto"/>
        <w:bottom w:val="none" w:sz="0" w:space="0" w:color="auto"/>
        <w:right w:val="none" w:sz="0" w:space="0" w:color="auto"/>
      </w:divBdr>
    </w:div>
    <w:div w:id="1289121413">
      <w:bodyDiv w:val="1"/>
      <w:marLeft w:val="0"/>
      <w:marRight w:val="0"/>
      <w:marTop w:val="0"/>
      <w:marBottom w:val="0"/>
      <w:divBdr>
        <w:top w:val="none" w:sz="0" w:space="0" w:color="auto"/>
        <w:left w:val="none" w:sz="0" w:space="0" w:color="auto"/>
        <w:bottom w:val="none" w:sz="0" w:space="0" w:color="auto"/>
        <w:right w:val="none" w:sz="0" w:space="0" w:color="auto"/>
      </w:divBdr>
    </w:div>
    <w:div w:id="1295647219">
      <w:bodyDiv w:val="1"/>
      <w:marLeft w:val="0"/>
      <w:marRight w:val="0"/>
      <w:marTop w:val="0"/>
      <w:marBottom w:val="0"/>
      <w:divBdr>
        <w:top w:val="none" w:sz="0" w:space="0" w:color="auto"/>
        <w:left w:val="none" w:sz="0" w:space="0" w:color="auto"/>
        <w:bottom w:val="none" w:sz="0" w:space="0" w:color="auto"/>
        <w:right w:val="none" w:sz="0" w:space="0" w:color="auto"/>
      </w:divBdr>
    </w:div>
    <w:div w:id="1435901029">
      <w:bodyDiv w:val="1"/>
      <w:marLeft w:val="0"/>
      <w:marRight w:val="0"/>
      <w:marTop w:val="0"/>
      <w:marBottom w:val="0"/>
      <w:divBdr>
        <w:top w:val="none" w:sz="0" w:space="0" w:color="auto"/>
        <w:left w:val="none" w:sz="0" w:space="0" w:color="auto"/>
        <w:bottom w:val="none" w:sz="0" w:space="0" w:color="auto"/>
        <w:right w:val="none" w:sz="0" w:space="0" w:color="auto"/>
      </w:divBdr>
    </w:div>
    <w:div w:id="1508059938">
      <w:bodyDiv w:val="1"/>
      <w:marLeft w:val="0"/>
      <w:marRight w:val="0"/>
      <w:marTop w:val="0"/>
      <w:marBottom w:val="0"/>
      <w:divBdr>
        <w:top w:val="none" w:sz="0" w:space="0" w:color="auto"/>
        <w:left w:val="none" w:sz="0" w:space="0" w:color="auto"/>
        <w:bottom w:val="none" w:sz="0" w:space="0" w:color="auto"/>
        <w:right w:val="none" w:sz="0" w:space="0" w:color="auto"/>
      </w:divBdr>
    </w:div>
    <w:div w:id="1832520349">
      <w:bodyDiv w:val="1"/>
      <w:marLeft w:val="0"/>
      <w:marRight w:val="0"/>
      <w:marTop w:val="0"/>
      <w:marBottom w:val="0"/>
      <w:divBdr>
        <w:top w:val="none" w:sz="0" w:space="0" w:color="auto"/>
        <w:left w:val="none" w:sz="0" w:space="0" w:color="auto"/>
        <w:bottom w:val="none" w:sz="0" w:space="0" w:color="auto"/>
        <w:right w:val="none" w:sz="0" w:space="0" w:color="auto"/>
      </w:divBdr>
    </w:div>
    <w:div w:id="1860921929">
      <w:bodyDiv w:val="1"/>
      <w:marLeft w:val="0"/>
      <w:marRight w:val="0"/>
      <w:marTop w:val="0"/>
      <w:marBottom w:val="0"/>
      <w:divBdr>
        <w:top w:val="none" w:sz="0" w:space="0" w:color="auto"/>
        <w:left w:val="none" w:sz="0" w:space="0" w:color="auto"/>
        <w:bottom w:val="none" w:sz="0" w:space="0" w:color="auto"/>
        <w:right w:val="none" w:sz="0" w:space="0" w:color="auto"/>
      </w:divBdr>
    </w:div>
    <w:div w:id="1910577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oleObject" Target="embeddings/oleObject1.bin"/><Relationship Id="rId84"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jpg"/><Relationship Id="rId79" Type="http://schemas.openxmlformats.org/officeDocument/2006/relationships/oleObject" Target="embeddings/oleObject4.bin"/><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g"/><Relationship Id="rId69" Type="http://schemas.openxmlformats.org/officeDocument/2006/relationships/image" Target="media/image59.wmf"/><Relationship Id="rId77"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oleObject" Target="embeddings/oleObject3.bin"/><Relationship Id="rId80" Type="http://schemas.openxmlformats.org/officeDocument/2006/relationships/oleObject" Target="embeddings/oleObject5.bin"/><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wmf"/><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oleObject" Target="embeddings/oleObject2.bin"/><Relationship Id="rId75" Type="http://schemas.openxmlformats.org/officeDocument/2006/relationships/image" Target="media/image63.jpg"/><Relationship Id="rId83"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1.jpg"/><Relationship Id="rId78" Type="http://schemas.openxmlformats.org/officeDocument/2006/relationships/chart" Target="charts/chart3.xml"/><Relationship Id="rId81" Type="http://schemas.openxmlformats.org/officeDocument/2006/relationships/image" Target="media/image65.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jpg"/><Relationship Id="rId7" Type="http://schemas.openxmlformats.org/officeDocument/2006/relationships/footnotes" Target="footnotes.xml"/><Relationship Id="rId71" Type="http://schemas.openxmlformats.org/officeDocument/2006/relationships/image" Target="media/image60.wmf"/><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61" Type="http://schemas.openxmlformats.org/officeDocument/2006/relationships/image" Target="media/image52.png"/><Relationship Id="rId82" Type="http://schemas.openxmlformats.org/officeDocument/2006/relationships/image" Target="media/image6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FTTiNF\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IDSS\Downloads\article%20diagram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IDSS\Downloads\article%20diagram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3089129483814524"/>
          <c:y val="5.1400554097404488E-2"/>
          <c:w val="0.8630847484865658"/>
          <c:h val="0.60406002441184203"/>
        </c:manualLayout>
      </c:layout>
      <c:bar3DChart>
        <c:barDir val="col"/>
        <c:grouping val="clustered"/>
        <c:varyColors val="0"/>
        <c:ser>
          <c:idx val="0"/>
          <c:order val="0"/>
          <c:tx>
            <c:strRef>
              <c:f>Лист1!$B$7</c:f>
              <c:strCache>
                <c:ptCount val="1"/>
                <c:pt idx="0">
                  <c:v>BUFG</c:v>
                </c:pt>
              </c:strCache>
            </c:strRef>
          </c:tx>
          <c:invertIfNegative val="0"/>
          <c:cat>
            <c:strRef>
              <c:f>Лист1!$C$4</c:f>
              <c:strCache>
                <c:ptCount val="1"/>
                <c:pt idx="0">
                  <c:v>Проценттік көрсеткіш, %</c:v>
                </c:pt>
              </c:strCache>
            </c:strRef>
          </c:cat>
          <c:val>
            <c:numRef>
              <c:f>Лист1!$C$7</c:f>
              <c:numCache>
                <c:formatCode>General</c:formatCode>
                <c:ptCount val="1"/>
                <c:pt idx="0">
                  <c:v>3.125</c:v>
                </c:pt>
              </c:numCache>
            </c:numRef>
          </c:val>
          <c:extLst>
            <c:ext xmlns:c16="http://schemas.microsoft.com/office/drawing/2014/chart" uri="{C3380CC4-5D6E-409C-BE32-E72D297353CC}">
              <c16:uniqueId val="{00000000-5A8F-4035-BA13-96FEB09FADF5}"/>
            </c:ext>
          </c:extLst>
        </c:ser>
        <c:ser>
          <c:idx val="1"/>
          <c:order val="1"/>
          <c:tx>
            <c:strRef>
              <c:f>Лист1!$B$5</c:f>
              <c:strCache>
                <c:ptCount val="1"/>
                <c:pt idx="0">
                  <c:v>LUT</c:v>
                </c:pt>
              </c:strCache>
            </c:strRef>
          </c:tx>
          <c:invertIfNegative val="0"/>
          <c:cat>
            <c:strRef>
              <c:f>Лист1!$C$4</c:f>
              <c:strCache>
                <c:ptCount val="1"/>
                <c:pt idx="0">
                  <c:v>Проценттік көрсеткіш, %</c:v>
                </c:pt>
              </c:strCache>
            </c:strRef>
          </c:cat>
          <c:val>
            <c:numRef>
              <c:f>Лист1!$C$5</c:f>
              <c:numCache>
                <c:formatCode>General</c:formatCode>
                <c:ptCount val="1"/>
                <c:pt idx="0">
                  <c:v>57.07</c:v>
                </c:pt>
              </c:numCache>
            </c:numRef>
          </c:val>
          <c:extLst>
            <c:ext xmlns:c16="http://schemas.microsoft.com/office/drawing/2014/chart" uri="{C3380CC4-5D6E-409C-BE32-E72D297353CC}">
              <c16:uniqueId val="{00000001-5A8F-4035-BA13-96FEB09FADF5}"/>
            </c:ext>
          </c:extLst>
        </c:ser>
        <c:ser>
          <c:idx val="2"/>
          <c:order val="2"/>
          <c:tx>
            <c:strRef>
              <c:f>Лист1!$B$6</c:f>
              <c:strCache>
                <c:ptCount val="1"/>
                <c:pt idx="0">
                  <c:v>FF</c:v>
                </c:pt>
              </c:strCache>
            </c:strRef>
          </c:tx>
          <c:invertIfNegative val="0"/>
          <c:cat>
            <c:strRef>
              <c:f>Лист1!$C$4</c:f>
              <c:strCache>
                <c:ptCount val="1"/>
                <c:pt idx="0">
                  <c:v>Проценттік көрсеткіш, %</c:v>
                </c:pt>
              </c:strCache>
            </c:strRef>
          </c:cat>
          <c:val>
            <c:numRef>
              <c:f>Лист1!$C$6</c:f>
              <c:numCache>
                <c:formatCode>General</c:formatCode>
                <c:ptCount val="1"/>
                <c:pt idx="0">
                  <c:v>0.28999999999999998</c:v>
                </c:pt>
              </c:numCache>
            </c:numRef>
          </c:val>
          <c:extLst>
            <c:ext xmlns:c16="http://schemas.microsoft.com/office/drawing/2014/chart" uri="{C3380CC4-5D6E-409C-BE32-E72D297353CC}">
              <c16:uniqueId val="{00000002-5A8F-4035-BA13-96FEB09FADF5}"/>
            </c:ext>
          </c:extLst>
        </c:ser>
        <c:dLbls>
          <c:showLegendKey val="0"/>
          <c:showVal val="0"/>
          <c:showCatName val="0"/>
          <c:showSerName val="0"/>
          <c:showPercent val="0"/>
          <c:showBubbleSize val="0"/>
        </c:dLbls>
        <c:gapWidth val="150"/>
        <c:shape val="cylinder"/>
        <c:axId val="151256448"/>
        <c:axId val="157418624"/>
        <c:axId val="0"/>
      </c:bar3DChart>
      <c:catAx>
        <c:axId val="151256448"/>
        <c:scaling>
          <c:orientation val="minMax"/>
        </c:scaling>
        <c:delete val="0"/>
        <c:axPos val="b"/>
        <c:numFmt formatCode="General" sourceLinked="0"/>
        <c:majorTickMark val="none"/>
        <c:minorTickMark val="none"/>
        <c:tickLblPos val="nextTo"/>
        <c:crossAx val="157418624"/>
        <c:crosses val="autoZero"/>
        <c:auto val="1"/>
        <c:lblAlgn val="ctr"/>
        <c:lblOffset val="100"/>
        <c:noMultiLvlLbl val="0"/>
      </c:catAx>
      <c:valAx>
        <c:axId val="157418624"/>
        <c:scaling>
          <c:orientation val="minMax"/>
        </c:scaling>
        <c:delete val="0"/>
        <c:axPos val="l"/>
        <c:majorGridlines/>
        <c:numFmt formatCode="General" sourceLinked="1"/>
        <c:majorTickMark val="none"/>
        <c:minorTickMark val="none"/>
        <c:tickLblPos val="nextTo"/>
        <c:crossAx val="1512564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'coder size'!$A$3</c:f>
              <c:strCache>
                <c:ptCount val="1"/>
                <c:pt idx="0">
                  <c:v>Maximum Frequency (MHz)</c:v>
                </c:pt>
              </c:strCache>
            </c:strRef>
          </c:tx>
          <c:cat>
            <c:strRef>
              <c:f>'coder size'!$B$1:$E$1</c:f>
              <c:strCache>
                <c:ptCount val="4"/>
                <c:pt idx="0">
                  <c:v>4-bit</c:v>
                </c:pt>
                <c:pt idx="1">
                  <c:v>5-bit</c:v>
                </c:pt>
                <c:pt idx="2">
                  <c:v>8-bit</c:v>
                </c:pt>
                <c:pt idx="3">
                  <c:v>15-bit</c:v>
                </c:pt>
              </c:strCache>
            </c:strRef>
          </c:cat>
          <c:val>
            <c:numRef>
              <c:f>'coder size'!$B$3:$E$3</c:f>
              <c:numCache>
                <c:formatCode>General</c:formatCode>
                <c:ptCount val="4"/>
                <c:pt idx="0">
                  <c:v>28.5</c:v>
                </c:pt>
                <c:pt idx="1">
                  <c:v>29.2</c:v>
                </c:pt>
                <c:pt idx="2">
                  <c:v>18.399999999999999</c:v>
                </c:pt>
                <c:pt idx="3">
                  <c:v>16.399999999999999</c:v>
                </c:pt>
              </c:numCache>
            </c:numRef>
          </c:val>
          <c:smooth val="0"/>
          <c:extLst>
            <c:ext xmlns:c16="http://schemas.microsoft.com/office/drawing/2014/chart" uri="{C3380CC4-5D6E-409C-BE32-E72D297353CC}">
              <c16:uniqueId val="{00000000-F4D5-4C41-99D7-B6B0EA4188AD}"/>
            </c:ext>
          </c:extLst>
        </c:ser>
        <c:ser>
          <c:idx val="2"/>
          <c:order val="1"/>
          <c:tx>
            <c:strRef>
              <c:f>'coder size'!$A$4</c:f>
              <c:strCache>
                <c:ptCount val="1"/>
                <c:pt idx="0">
                  <c:v>Minimum period (ns)</c:v>
                </c:pt>
              </c:strCache>
            </c:strRef>
          </c:tx>
          <c:cat>
            <c:strRef>
              <c:f>'coder size'!$B$1:$E$1</c:f>
              <c:strCache>
                <c:ptCount val="4"/>
                <c:pt idx="0">
                  <c:v>4-bit</c:v>
                </c:pt>
                <c:pt idx="1">
                  <c:v>5-bit</c:v>
                </c:pt>
                <c:pt idx="2">
                  <c:v>8-bit</c:v>
                </c:pt>
                <c:pt idx="3">
                  <c:v>15-bit</c:v>
                </c:pt>
              </c:strCache>
            </c:strRef>
          </c:cat>
          <c:val>
            <c:numRef>
              <c:f>'coder size'!$B$4:$E$4</c:f>
              <c:numCache>
                <c:formatCode>General</c:formatCode>
                <c:ptCount val="4"/>
                <c:pt idx="0">
                  <c:v>3.5019999999999998</c:v>
                </c:pt>
                <c:pt idx="1">
                  <c:v>3.4169999999999972</c:v>
                </c:pt>
                <c:pt idx="2">
                  <c:v>5.4279999999999955</c:v>
                </c:pt>
                <c:pt idx="3">
                  <c:v>6.0730000000000004</c:v>
                </c:pt>
              </c:numCache>
            </c:numRef>
          </c:val>
          <c:smooth val="0"/>
          <c:extLst>
            <c:ext xmlns:c16="http://schemas.microsoft.com/office/drawing/2014/chart" uri="{C3380CC4-5D6E-409C-BE32-E72D297353CC}">
              <c16:uniqueId val="{00000001-F4D5-4C41-99D7-B6B0EA4188AD}"/>
            </c:ext>
          </c:extLst>
        </c:ser>
        <c:ser>
          <c:idx val="3"/>
          <c:order val="2"/>
          <c:tx>
            <c:strRef>
              <c:f>'coder size'!$A$5</c:f>
              <c:strCache>
                <c:ptCount val="1"/>
                <c:pt idx="0">
                  <c:v>Minimum input arrival time before clock (ns)</c:v>
                </c:pt>
              </c:strCache>
            </c:strRef>
          </c:tx>
          <c:cat>
            <c:strRef>
              <c:f>'coder size'!$B$1:$E$1</c:f>
              <c:strCache>
                <c:ptCount val="4"/>
                <c:pt idx="0">
                  <c:v>4-bit</c:v>
                </c:pt>
                <c:pt idx="1">
                  <c:v>5-bit</c:v>
                </c:pt>
                <c:pt idx="2">
                  <c:v>8-bit</c:v>
                </c:pt>
                <c:pt idx="3">
                  <c:v>15-bit</c:v>
                </c:pt>
              </c:strCache>
            </c:strRef>
          </c:cat>
          <c:val>
            <c:numRef>
              <c:f>'coder size'!$B$5:$E$5</c:f>
              <c:numCache>
                <c:formatCode>General</c:formatCode>
                <c:ptCount val="4"/>
                <c:pt idx="0">
                  <c:v>1.5449999999999986</c:v>
                </c:pt>
                <c:pt idx="1">
                  <c:v>0</c:v>
                </c:pt>
                <c:pt idx="2">
                  <c:v>3.7010000000000001</c:v>
                </c:pt>
                <c:pt idx="3">
                  <c:v>0</c:v>
                </c:pt>
              </c:numCache>
            </c:numRef>
          </c:val>
          <c:smooth val="0"/>
          <c:extLst>
            <c:ext xmlns:c16="http://schemas.microsoft.com/office/drawing/2014/chart" uri="{C3380CC4-5D6E-409C-BE32-E72D297353CC}">
              <c16:uniqueId val="{00000002-F4D5-4C41-99D7-B6B0EA4188AD}"/>
            </c:ext>
          </c:extLst>
        </c:ser>
        <c:ser>
          <c:idx val="4"/>
          <c:order val="3"/>
          <c:tx>
            <c:strRef>
              <c:f>'coder size'!$A$6</c:f>
              <c:strCache>
                <c:ptCount val="1"/>
                <c:pt idx="0">
                  <c:v>Maximum output required time after clock (ns)</c:v>
                </c:pt>
              </c:strCache>
            </c:strRef>
          </c:tx>
          <c:cat>
            <c:strRef>
              <c:f>'coder size'!$B$1:$E$1</c:f>
              <c:strCache>
                <c:ptCount val="4"/>
                <c:pt idx="0">
                  <c:v>4-bit</c:v>
                </c:pt>
                <c:pt idx="1">
                  <c:v>5-bit</c:v>
                </c:pt>
                <c:pt idx="2">
                  <c:v>8-bit</c:v>
                </c:pt>
                <c:pt idx="3">
                  <c:v>15-bit</c:v>
                </c:pt>
              </c:strCache>
            </c:strRef>
          </c:cat>
          <c:val>
            <c:numRef>
              <c:f>'coder size'!$B$6:$E$6</c:f>
              <c:numCache>
                <c:formatCode>General</c:formatCode>
                <c:ptCount val="4"/>
                <c:pt idx="0">
                  <c:v>0.89100000000000024</c:v>
                </c:pt>
                <c:pt idx="1">
                  <c:v>0.89100000000000024</c:v>
                </c:pt>
                <c:pt idx="2">
                  <c:v>0.88300000000000023</c:v>
                </c:pt>
                <c:pt idx="3">
                  <c:v>0.89100000000000024</c:v>
                </c:pt>
              </c:numCache>
            </c:numRef>
          </c:val>
          <c:smooth val="0"/>
          <c:extLst>
            <c:ext xmlns:c16="http://schemas.microsoft.com/office/drawing/2014/chart" uri="{C3380CC4-5D6E-409C-BE32-E72D297353CC}">
              <c16:uniqueId val="{00000003-F4D5-4C41-99D7-B6B0EA4188AD}"/>
            </c:ext>
          </c:extLst>
        </c:ser>
        <c:dLbls>
          <c:showLegendKey val="0"/>
          <c:showVal val="0"/>
          <c:showCatName val="0"/>
          <c:showSerName val="0"/>
          <c:showPercent val="0"/>
          <c:showBubbleSize val="0"/>
        </c:dLbls>
        <c:marker val="1"/>
        <c:smooth val="0"/>
        <c:axId val="158844800"/>
        <c:axId val="158846336"/>
      </c:lineChart>
      <c:catAx>
        <c:axId val="158844800"/>
        <c:scaling>
          <c:orientation val="minMax"/>
        </c:scaling>
        <c:delete val="0"/>
        <c:axPos val="b"/>
        <c:numFmt formatCode="General" sourceLinked="0"/>
        <c:majorTickMark val="none"/>
        <c:minorTickMark val="none"/>
        <c:tickLblPos val="nextTo"/>
        <c:crossAx val="158846336"/>
        <c:crosses val="autoZero"/>
        <c:auto val="1"/>
        <c:lblAlgn val="ctr"/>
        <c:lblOffset val="100"/>
        <c:noMultiLvlLbl val="0"/>
      </c:catAx>
      <c:valAx>
        <c:axId val="158846336"/>
        <c:scaling>
          <c:orientation val="minMax"/>
          <c:max val="30"/>
          <c:min val="0"/>
        </c:scaling>
        <c:delete val="0"/>
        <c:axPos val="l"/>
        <c:majorGridlines/>
        <c:title>
          <c:tx>
            <c:rich>
              <a:bodyPr/>
              <a:lstStyle/>
              <a:p>
                <a:pPr>
                  <a:defRPr/>
                </a:pPr>
                <a:r>
                  <a:rPr lang="en-US"/>
                  <a:t>Time</a:t>
                </a:r>
                <a:r>
                  <a:rPr lang="en-US" baseline="0"/>
                  <a:t> value</a:t>
                </a:r>
                <a:endParaRPr lang="ru-RU"/>
              </a:p>
            </c:rich>
          </c:tx>
          <c:overlay val="0"/>
        </c:title>
        <c:numFmt formatCode="General" sourceLinked="1"/>
        <c:majorTickMark val="none"/>
        <c:minorTickMark val="none"/>
        <c:tickLblPos val="nextTo"/>
        <c:crossAx val="1588448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pattFill prst="pct5">
          <a:fgClr>
            <a:schemeClr val="accent1">
              <a:lumMod val="40000"/>
              <a:lumOff val="60000"/>
            </a:schemeClr>
          </a:fgClr>
          <a:bgClr>
            <a:schemeClr val="bg1"/>
          </a:bgClr>
        </a:pattFill>
      </c:spPr>
    </c:sideWall>
    <c:backWall>
      <c:thickness val="0"/>
      <c:spPr>
        <a:pattFill prst="pct5">
          <a:fgClr>
            <a:schemeClr val="accent1">
              <a:lumMod val="40000"/>
              <a:lumOff val="60000"/>
            </a:schemeClr>
          </a:fgClr>
          <a:bgClr>
            <a:schemeClr val="bg1"/>
          </a:bgClr>
        </a:pattFill>
      </c:spPr>
    </c:backWall>
    <c:plotArea>
      <c:layout/>
      <c:bar3DChart>
        <c:barDir val="col"/>
        <c:grouping val="clustered"/>
        <c:varyColors val="0"/>
        <c:ser>
          <c:idx val="1"/>
          <c:order val="0"/>
          <c:tx>
            <c:strRef>
              <c:f>'[article diagramma.xlsx]HP coder size'!$A$3</c:f>
              <c:strCache>
                <c:ptCount val="1"/>
                <c:pt idx="0">
                  <c:v>Number of Slice Registers</c:v>
                </c:pt>
              </c:strCache>
            </c:strRef>
          </c:tx>
          <c:invertIfNegative val="0"/>
          <c:cat>
            <c:strRef>
              <c:f>'[article diagramma.xlsx]HP coder size'!$B$1:$E$1</c:f>
              <c:strCache>
                <c:ptCount val="4"/>
                <c:pt idx="0">
                  <c:v>4-bit</c:v>
                </c:pt>
                <c:pt idx="1">
                  <c:v>5-bit</c:v>
                </c:pt>
                <c:pt idx="2">
                  <c:v>8-bit</c:v>
                </c:pt>
                <c:pt idx="3">
                  <c:v>15-bit</c:v>
                </c:pt>
              </c:strCache>
            </c:strRef>
          </c:cat>
          <c:val>
            <c:numRef>
              <c:f>'[article diagramma.xlsx]HP coder size'!$B$3:$E$3</c:f>
              <c:numCache>
                <c:formatCode>General</c:formatCode>
                <c:ptCount val="4"/>
                <c:pt idx="0">
                  <c:v>14</c:v>
                </c:pt>
                <c:pt idx="1">
                  <c:v>25</c:v>
                </c:pt>
                <c:pt idx="2">
                  <c:v>70</c:v>
                </c:pt>
                <c:pt idx="3">
                  <c:v>250</c:v>
                </c:pt>
              </c:numCache>
            </c:numRef>
          </c:val>
          <c:extLst>
            <c:ext xmlns:c16="http://schemas.microsoft.com/office/drawing/2014/chart" uri="{C3380CC4-5D6E-409C-BE32-E72D297353CC}">
              <c16:uniqueId val="{00000000-1560-4E44-9B19-AA8E1219BF7D}"/>
            </c:ext>
          </c:extLst>
        </c:ser>
        <c:ser>
          <c:idx val="2"/>
          <c:order val="1"/>
          <c:tx>
            <c:strRef>
              <c:f>'[article diagramma.xlsx]HP coder size'!$A$4</c:f>
              <c:strCache>
                <c:ptCount val="1"/>
                <c:pt idx="0">
                  <c:v>Number of Slice LUTs</c:v>
                </c:pt>
              </c:strCache>
            </c:strRef>
          </c:tx>
          <c:invertIfNegative val="0"/>
          <c:cat>
            <c:strRef>
              <c:f>'[article diagramma.xlsx]HP coder size'!$B$1:$E$1</c:f>
              <c:strCache>
                <c:ptCount val="4"/>
                <c:pt idx="0">
                  <c:v>4-bit</c:v>
                </c:pt>
                <c:pt idx="1">
                  <c:v>5-bit</c:v>
                </c:pt>
                <c:pt idx="2">
                  <c:v>8-bit</c:v>
                </c:pt>
                <c:pt idx="3">
                  <c:v>15-bit</c:v>
                </c:pt>
              </c:strCache>
            </c:strRef>
          </c:cat>
          <c:val>
            <c:numRef>
              <c:f>'[article diagramma.xlsx]HP coder size'!$B$4:$E$4</c:f>
              <c:numCache>
                <c:formatCode>General</c:formatCode>
                <c:ptCount val="4"/>
                <c:pt idx="0">
                  <c:v>22</c:v>
                </c:pt>
                <c:pt idx="1">
                  <c:v>51</c:v>
                </c:pt>
                <c:pt idx="2">
                  <c:v>102</c:v>
                </c:pt>
                <c:pt idx="3">
                  <c:v>368</c:v>
                </c:pt>
              </c:numCache>
            </c:numRef>
          </c:val>
          <c:extLst>
            <c:ext xmlns:c16="http://schemas.microsoft.com/office/drawing/2014/chart" uri="{C3380CC4-5D6E-409C-BE32-E72D297353CC}">
              <c16:uniqueId val="{00000001-1560-4E44-9B19-AA8E1219BF7D}"/>
            </c:ext>
          </c:extLst>
        </c:ser>
        <c:ser>
          <c:idx val="3"/>
          <c:order val="2"/>
          <c:tx>
            <c:strRef>
              <c:f>'[article diagramma.xlsx]HP coder size'!$A$5</c:f>
              <c:strCache>
                <c:ptCount val="1"/>
                <c:pt idx="0">
                  <c:v>Number of fully used LUT-FF pairs</c:v>
                </c:pt>
              </c:strCache>
            </c:strRef>
          </c:tx>
          <c:invertIfNegative val="0"/>
          <c:cat>
            <c:strRef>
              <c:f>'[article diagramma.xlsx]HP coder size'!$B$1:$E$1</c:f>
              <c:strCache>
                <c:ptCount val="4"/>
                <c:pt idx="0">
                  <c:v>4-bit</c:v>
                </c:pt>
                <c:pt idx="1">
                  <c:v>5-bit</c:v>
                </c:pt>
                <c:pt idx="2">
                  <c:v>8-bit</c:v>
                </c:pt>
                <c:pt idx="3">
                  <c:v>15-bit</c:v>
                </c:pt>
              </c:strCache>
            </c:strRef>
          </c:cat>
          <c:val>
            <c:numRef>
              <c:f>'[article diagramma.xlsx]HP coder size'!$B$5:$E$5</c:f>
              <c:numCache>
                <c:formatCode>General</c:formatCode>
                <c:ptCount val="4"/>
                <c:pt idx="0">
                  <c:v>13</c:v>
                </c:pt>
                <c:pt idx="1">
                  <c:v>22</c:v>
                </c:pt>
                <c:pt idx="2">
                  <c:v>65</c:v>
                </c:pt>
                <c:pt idx="3">
                  <c:v>243</c:v>
                </c:pt>
              </c:numCache>
            </c:numRef>
          </c:val>
          <c:extLst>
            <c:ext xmlns:c16="http://schemas.microsoft.com/office/drawing/2014/chart" uri="{C3380CC4-5D6E-409C-BE32-E72D297353CC}">
              <c16:uniqueId val="{00000002-1560-4E44-9B19-AA8E1219BF7D}"/>
            </c:ext>
          </c:extLst>
        </c:ser>
        <c:ser>
          <c:idx val="4"/>
          <c:order val="3"/>
          <c:tx>
            <c:strRef>
              <c:f>'[article diagramma.xlsx]HP coder size'!$A$6</c:f>
              <c:strCache>
                <c:ptCount val="1"/>
                <c:pt idx="0">
                  <c:v>Number of bonded IOBs</c:v>
                </c:pt>
              </c:strCache>
            </c:strRef>
          </c:tx>
          <c:invertIfNegative val="0"/>
          <c:cat>
            <c:strRef>
              <c:f>'[article diagramma.xlsx]HP coder size'!$B$1:$E$1</c:f>
              <c:strCache>
                <c:ptCount val="4"/>
                <c:pt idx="0">
                  <c:v>4-bit</c:v>
                </c:pt>
                <c:pt idx="1">
                  <c:v>5-bit</c:v>
                </c:pt>
                <c:pt idx="2">
                  <c:v>8-bit</c:v>
                </c:pt>
                <c:pt idx="3">
                  <c:v>15-bit</c:v>
                </c:pt>
              </c:strCache>
            </c:strRef>
          </c:cat>
          <c:val>
            <c:numRef>
              <c:f>'[article diagramma.xlsx]HP coder size'!$B$6:$E$6</c:f>
              <c:numCache>
                <c:formatCode>General</c:formatCode>
                <c:ptCount val="4"/>
                <c:pt idx="0">
                  <c:v>11</c:v>
                </c:pt>
                <c:pt idx="1">
                  <c:v>13</c:v>
                </c:pt>
                <c:pt idx="2">
                  <c:v>19</c:v>
                </c:pt>
                <c:pt idx="3">
                  <c:v>33</c:v>
                </c:pt>
              </c:numCache>
            </c:numRef>
          </c:val>
          <c:extLst>
            <c:ext xmlns:c16="http://schemas.microsoft.com/office/drawing/2014/chart" uri="{C3380CC4-5D6E-409C-BE32-E72D297353CC}">
              <c16:uniqueId val="{00000003-1560-4E44-9B19-AA8E1219BF7D}"/>
            </c:ext>
          </c:extLst>
        </c:ser>
        <c:ser>
          <c:idx val="5"/>
          <c:order val="4"/>
          <c:tx>
            <c:strRef>
              <c:f>'[article diagramma.xlsx]HP coder size'!$A$7</c:f>
              <c:strCache>
                <c:ptCount val="1"/>
                <c:pt idx="0">
                  <c:v>Number of BUFG/BUFGCTRLs</c:v>
                </c:pt>
              </c:strCache>
            </c:strRef>
          </c:tx>
          <c:invertIfNegative val="0"/>
          <c:cat>
            <c:strRef>
              <c:f>'[article diagramma.xlsx]HP coder size'!$B$1:$E$1</c:f>
              <c:strCache>
                <c:ptCount val="4"/>
                <c:pt idx="0">
                  <c:v>4-bit</c:v>
                </c:pt>
                <c:pt idx="1">
                  <c:v>5-bit</c:v>
                </c:pt>
                <c:pt idx="2">
                  <c:v>8-bit</c:v>
                </c:pt>
                <c:pt idx="3">
                  <c:v>15-bit</c:v>
                </c:pt>
              </c:strCache>
            </c:strRef>
          </c:cat>
          <c:val>
            <c:numRef>
              <c:f>'[article diagramma.xlsx]HP coder size'!$B$7:$E$7</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4-1560-4E44-9B19-AA8E1219BF7D}"/>
            </c:ext>
          </c:extLst>
        </c:ser>
        <c:dLbls>
          <c:showLegendKey val="0"/>
          <c:showVal val="0"/>
          <c:showCatName val="0"/>
          <c:showSerName val="0"/>
          <c:showPercent val="0"/>
          <c:showBubbleSize val="0"/>
        </c:dLbls>
        <c:gapWidth val="150"/>
        <c:shape val="cylinder"/>
        <c:axId val="159118464"/>
        <c:axId val="159120000"/>
        <c:axId val="0"/>
      </c:bar3DChart>
      <c:catAx>
        <c:axId val="159118464"/>
        <c:scaling>
          <c:orientation val="minMax"/>
        </c:scaling>
        <c:delete val="0"/>
        <c:axPos val="b"/>
        <c:numFmt formatCode="General" sourceLinked="0"/>
        <c:majorTickMark val="none"/>
        <c:minorTickMark val="none"/>
        <c:tickLblPos val="nextTo"/>
        <c:crossAx val="159120000"/>
        <c:crosses val="autoZero"/>
        <c:auto val="1"/>
        <c:lblAlgn val="ctr"/>
        <c:lblOffset val="100"/>
        <c:noMultiLvlLbl val="0"/>
      </c:catAx>
      <c:valAx>
        <c:axId val="159120000"/>
        <c:scaling>
          <c:orientation val="minMax"/>
        </c:scaling>
        <c:delete val="0"/>
        <c:axPos val="l"/>
        <c:majorGridlines>
          <c:spPr>
            <a:ln>
              <a:solidFill>
                <a:schemeClr val="accent1"/>
              </a:solidFill>
            </a:ln>
          </c:spPr>
        </c:majorGridlines>
        <c:title>
          <c:tx>
            <c:rich>
              <a:bodyPr/>
              <a:lstStyle/>
              <a:p>
                <a:pPr>
                  <a:defRPr/>
                </a:pPr>
                <a:r>
                  <a:rPr lang="en-US"/>
                  <a:t>Utilization</a:t>
                </a:r>
                <a:endParaRPr lang="ru-RU"/>
              </a:p>
            </c:rich>
          </c:tx>
          <c:overlay val="0"/>
        </c:title>
        <c:numFmt formatCode="General" sourceLinked="1"/>
        <c:majorTickMark val="out"/>
        <c:minorTickMark val="none"/>
        <c:tickLblPos val="nextTo"/>
        <c:crossAx val="1591184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IdQmos6MzuUdkhz7gNMp+boQw==">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A198F9-A602-46EF-A82E-47C3C3E0E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25815</Words>
  <Characters>147150</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Alikhan</dc:creator>
  <cp:keywords/>
  <dc:description/>
  <cp:lastModifiedBy>Alisher</cp:lastModifiedBy>
  <cp:revision>3</cp:revision>
  <dcterms:created xsi:type="dcterms:W3CDTF">2024-05-03T11:20:00Z</dcterms:created>
  <dcterms:modified xsi:type="dcterms:W3CDTF">2024-05-13T06:55:00Z</dcterms:modified>
</cp:coreProperties>
</file>